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6BAB" w:rsidRPr="00276BBF" w:rsidRDefault="00644B36" w:rsidP="00B06BAB">
      <w:pPr>
        <w:spacing w:after="0" w:line="240" w:lineRule="auto"/>
        <w:jc w:val="center"/>
        <w:rPr>
          <w:rFonts w:ascii="Times New Roman" w:hAnsi="Times New Roman"/>
          <w:b/>
          <w:sz w:val="24"/>
          <w:szCs w:val="24"/>
          <w:lang w:val="it-IT"/>
        </w:rPr>
      </w:pPr>
      <w:r w:rsidRPr="00276BBF">
        <w:rPr>
          <w:rFonts w:ascii="Times New Roman" w:hAnsi="Times New Roman"/>
          <w:b/>
          <w:sz w:val="24"/>
          <w:szCs w:val="24"/>
          <w:lang w:val="it-IT"/>
        </w:rPr>
        <w:t>SPHERA v.</w:t>
      </w:r>
      <w:r w:rsidR="00652F0F">
        <w:rPr>
          <w:rFonts w:ascii="Times New Roman" w:hAnsi="Times New Roman"/>
          <w:b/>
          <w:sz w:val="24"/>
          <w:szCs w:val="24"/>
          <w:lang w:val="it-IT"/>
        </w:rPr>
        <w:t>9</w:t>
      </w:r>
      <w:r w:rsidRPr="00276BBF">
        <w:rPr>
          <w:rFonts w:ascii="Times New Roman" w:hAnsi="Times New Roman"/>
          <w:b/>
          <w:sz w:val="24"/>
          <w:szCs w:val="24"/>
          <w:lang w:val="it-IT"/>
        </w:rPr>
        <w:t>.0</w:t>
      </w:r>
      <w:r w:rsidR="00961D41">
        <w:rPr>
          <w:rFonts w:ascii="Times New Roman" w:hAnsi="Times New Roman"/>
          <w:b/>
          <w:sz w:val="24"/>
          <w:szCs w:val="24"/>
          <w:lang w:val="it-IT"/>
        </w:rPr>
        <w:t>.0</w:t>
      </w:r>
      <w:r w:rsidRPr="00276BBF">
        <w:rPr>
          <w:rFonts w:ascii="Times New Roman" w:hAnsi="Times New Roman"/>
          <w:b/>
          <w:sz w:val="24"/>
          <w:szCs w:val="24"/>
          <w:lang w:val="it-IT"/>
        </w:rPr>
        <w:t xml:space="preserve"> </w:t>
      </w:r>
      <w:r w:rsidR="00D033F3">
        <w:rPr>
          <w:rFonts w:ascii="Times New Roman" w:hAnsi="Times New Roman"/>
          <w:b/>
          <w:sz w:val="24"/>
          <w:szCs w:val="24"/>
          <w:lang w:val="it-IT"/>
        </w:rPr>
        <w:t>(RSE SpA): documentation</w:t>
      </w:r>
    </w:p>
    <w:p w:rsidR="005A2068" w:rsidRDefault="005A2068">
      <w:pPr>
        <w:pStyle w:val="Sommario1"/>
        <w:tabs>
          <w:tab w:val="right" w:pos="9628"/>
        </w:tabs>
        <w:rPr>
          <w:sz w:val="24"/>
          <w:szCs w:val="24"/>
          <w:lang w:val="it-IT" w:eastAsia="it-IT"/>
        </w:rPr>
      </w:pPr>
    </w:p>
    <w:p w:rsidR="00AB549F" w:rsidRDefault="005A2068">
      <w:pPr>
        <w:pStyle w:val="Sommario1"/>
        <w:tabs>
          <w:tab w:val="right" w:pos="9628"/>
        </w:tabs>
        <w:rPr>
          <w:rFonts w:asciiTheme="minorHAnsi" w:eastAsiaTheme="minorEastAsia" w:hAnsiTheme="minorHAnsi" w:cstheme="minorBidi"/>
          <w:noProof/>
          <w:sz w:val="22"/>
          <w:lang w:val="it-IT" w:eastAsia="it-IT"/>
        </w:rPr>
      </w:pPr>
      <w:r>
        <w:rPr>
          <w:sz w:val="24"/>
          <w:szCs w:val="24"/>
          <w:lang w:val="it-IT" w:eastAsia="it-IT"/>
        </w:rPr>
        <w:fldChar w:fldCharType="begin"/>
      </w:r>
      <w:r>
        <w:rPr>
          <w:sz w:val="24"/>
          <w:szCs w:val="24"/>
          <w:lang w:val="it-IT" w:eastAsia="it-IT"/>
        </w:rPr>
        <w:instrText xml:space="preserve"> TOC \o "2-3" \h \z \t "Titolo 1;1;Titolo 1 AA;1;ABSTRACT NMM23;1;Andrea 1;1;Headings1;1;Amicarelli_title_2;2;Amicarelli_title_3;3" </w:instrText>
      </w:r>
      <w:r>
        <w:rPr>
          <w:sz w:val="24"/>
          <w:szCs w:val="24"/>
          <w:lang w:val="it-IT" w:eastAsia="it-IT"/>
        </w:rPr>
        <w:fldChar w:fldCharType="separate"/>
      </w:r>
      <w:hyperlink w:anchor="_Toc57198158" w:history="1">
        <w:r w:rsidR="00AB549F" w:rsidRPr="00C9378B">
          <w:rPr>
            <w:rStyle w:val="Collegamentoipertestuale"/>
            <w:rFonts w:ascii="Book Antiqua" w:hAnsi="Book Antiqua"/>
            <w:caps/>
            <w:noProof/>
          </w:rPr>
          <w:t>1. Description and references</w:t>
        </w:r>
        <w:r w:rsidR="00AB549F">
          <w:rPr>
            <w:noProof/>
            <w:webHidden/>
          </w:rPr>
          <w:tab/>
        </w:r>
        <w:r w:rsidR="00AB549F">
          <w:rPr>
            <w:noProof/>
            <w:webHidden/>
          </w:rPr>
          <w:fldChar w:fldCharType="begin"/>
        </w:r>
        <w:r w:rsidR="00AB549F">
          <w:rPr>
            <w:noProof/>
            <w:webHidden/>
          </w:rPr>
          <w:instrText xml:space="preserve"> PAGEREF _Toc57198158 \h </w:instrText>
        </w:r>
        <w:r w:rsidR="00AB549F">
          <w:rPr>
            <w:noProof/>
            <w:webHidden/>
          </w:rPr>
        </w:r>
        <w:r w:rsidR="00AB549F">
          <w:rPr>
            <w:noProof/>
            <w:webHidden/>
          </w:rPr>
          <w:fldChar w:fldCharType="separate"/>
        </w:r>
        <w:r w:rsidR="00AB549F">
          <w:rPr>
            <w:noProof/>
            <w:webHidden/>
          </w:rPr>
          <w:t>4</w:t>
        </w:r>
        <w:r w:rsidR="00AB549F">
          <w:rPr>
            <w:noProof/>
            <w:webHidden/>
          </w:rPr>
          <w:fldChar w:fldCharType="end"/>
        </w:r>
      </w:hyperlink>
    </w:p>
    <w:p w:rsidR="00AB549F" w:rsidRDefault="00AB549F">
      <w:pPr>
        <w:pStyle w:val="Sommario1"/>
        <w:tabs>
          <w:tab w:val="right" w:pos="9628"/>
        </w:tabs>
        <w:rPr>
          <w:rFonts w:asciiTheme="minorHAnsi" w:eastAsiaTheme="minorEastAsia" w:hAnsiTheme="minorHAnsi" w:cstheme="minorBidi"/>
          <w:noProof/>
          <w:sz w:val="22"/>
          <w:lang w:val="it-IT" w:eastAsia="it-IT"/>
        </w:rPr>
      </w:pPr>
      <w:hyperlink w:anchor="_Toc57198159" w:history="1">
        <w:r w:rsidRPr="00C9378B">
          <w:rPr>
            <w:rStyle w:val="Collegamentoipertestuale"/>
            <w:rFonts w:ascii="Book Antiqua" w:hAnsi="Book Antiqua"/>
            <w:caps/>
            <w:noProof/>
          </w:rPr>
          <w:t>2. Warranties and responsabilities</w:t>
        </w:r>
        <w:r>
          <w:rPr>
            <w:noProof/>
            <w:webHidden/>
          </w:rPr>
          <w:tab/>
        </w:r>
        <w:r>
          <w:rPr>
            <w:noProof/>
            <w:webHidden/>
          </w:rPr>
          <w:fldChar w:fldCharType="begin"/>
        </w:r>
        <w:r>
          <w:rPr>
            <w:noProof/>
            <w:webHidden/>
          </w:rPr>
          <w:instrText xml:space="preserve"> PAGEREF _Toc57198159 \h </w:instrText>
        </w:r>
        <w:r>
          <w:rPr>
            <w:noProof/>
            <w:webHidden/>
          </w:rPr>
        </w:r>
        <w:r>
          <w:rPr>
            <w:noProof/>
            <w:webHidden/>
          </w:rPr>
          <w:fldChar w:fldCharType="separate"/>
        </w:r>
        <w:r>
          <w:rPr>
            <w:noProof/>
            <w:webHidden/>
          </w:rPr>
          <w:t>6</w:t>
        </w:r>
        <w:r>
          <w:rPr>
            <w:noProof/>
            <w:webHidden/>
          </w:rPr>
          <w:fldChar w:fldCharType="end"/>
        </w:r>
      </w:hyperlink>
    </w:p>
    <w:p w:rsidR="00AB549F" w:rsidRDefault="00AB549F">
      <w:pPr>
        <w:pStyle w:val="Sommario1"/>
        <w:tabs>
          <w:tab w:val="right" w:pos="9628"/>
        </w:tabs>
        <w:rPr>
          <w:rFonts w:asciiTheme="minorHAnsi" w:eastAsiaTheme="minorEastAsia" w:hAnsiTheme="minorHAnsi" w:cstheme="minorBidi"/>
          <w:noProof/>
          <w:sz w:val="22"/>
          <w:lang w:val="it-IT" w:eastAsia="it-IT"/>
        </w:rPr>
      </w:pPr>
      <w:hyperlink w:anchor="_Toc57198160" w:history="1">
        <w:r w:rsidRPr="00C9378B">
          <w:rPr>
            <w:rStyle w:val="Collegamentoipertestuale"/>
            <w:rFonts w:ascii="Book Antiqua" w:hAnsi="Book Antiqua"/>
            <w:caps/>
            <w:noProof/>
          </w:rPr>
          <w:t>3. Citation of SPHERA v.9.0.0</w:t>
        </w:r>
        <w:r>
          <w:rPr>
            <w:noProof/>
            <w:webHidden/>
          </w:rPr>
          <w:tab/>
        </w:r>
        <w:r>
          <w:rPr>
            <w:noProof/>
            <w:webHidden/>
          </w:rPr>
          <w:fldChar w:fldCharType="begin"/>
        </w:r>
        <w:r>
          <w:rPr>
            <w:noProof/>
            <w:webHidden/>
          </w:rPr>
          <w:instrText xml:space="preserve"> PAGEREF _Toc57198160 \h </w:instrText>
        </w:r>
        <w:r>
          <w:rPr>
            <w:noProof/>
            <w:webHidden/>
          </w:rPr>
        </w:r>
        <w:r>
          <w:rPr>
            <w:noProof/>
            <w:webHidden/>
          </w:rPr>
          <w:fldChar w:fldCharType="separate"/>
        </w:r>
        <w:r>
          <w:rPr>
            <w:noProof/>
            <w:webHidden/>
          </w:rPr>
          <w:t>7</w:t>
        </w:r>
        <w:r>
          <w:rPr>
            <w:noProof/>
            <w:webHidden/>
          </w:rPr>
          <w:fldChar w:fldCharType="end"/>
        </w:r>
      </w:hyperlink>
    </w:p>
    <w:p w:rsidR="00AB549F" w:rsidRDefault="00AB549F">
      <w:pPr>
        <w:pStyle w:val="Sommario1"/>
        <w:tabs>
          <w:tab w:val="right" w:pos="9628"/>
        </w:tabs>
        <w:rPr>
          <w:rFonts w:asciiTheme="minorHAnsi" w:eastAsiaTheme="minorEastAsia" w:hAnsiTheme="minorHAnsi" w:cstheme="minorBidi"/>
          <w:noProof/>
          <w:sz w:val="22"/>
          <w:lang w:val="it-IT" w:eastAsia="it-IT"/>
        </w:rPr>
      </w:pPr>
      <w:hyperlink w:anchor="_Toc57198161" w:history="1">
        <w:r w:rsidRPr="00C9378B">
          <w:rPr>
            <w:rStyle w:val="Collegamentoipertestuale"/>
            <w:rFonts w:ascii="Book Antiqua" w:hAnsi="Book Antiqua"/>
            <w:caps/>
            <w:noProof/>
          </w:rPr>
          <w:t>4. SPHERA developers/authors</w:t>
        </w:r>
        <w:r>
          <w:rPr>
            <w:noProof/>
            <w:webHidden/>
          </w:rPr>
          <w:tab/>
        </w:r>
        <w:r>
          <w:rPr>
            <w:noProof/>
            <w:webHidden/>
          </w:rPr>
          <w:fldChar w:fldCharType="begin"/>
        </w:r>
        <w:r>
          <w:rPr>
            <w:noProof/>
            <w:webHidden/>
          </w:rPr>
          <w:instrText xml:space="preserve"> PAGEREF _Toc57198161 \h </w:instrText>
        </w:r>
        <w:r>
          <w:rPr>
            <w:noProof/>
            <w:webHidden/>
          </w:rPr>
        </w:r>
        <w:r>
          <w:rPr>
            <w:noProof/>
            <w:webHidden/>
          </w:rPr>
          <w:fldChar w:fldCharType="separate"/>
        </w:r>
        <w:r>
          <w:rPr>
            <w:noProof/>
            <w:webHidden/>
          </w:rPr>
          <w:t>8</w:t>
        </w:r>
        <w:r>
          <w:rPr>
            <w:noProof/>
            <w:webHidden/>
          </w:rPr>
          <w:fldChar w:fldCharType="end"/>
        </w:r>
      </w:hyperlink>
    </w:p>
    <w:p w:rsidR="00AB549F" w:rsidRDefault="00AB549F">
      <w:pPr>
        <w:pStyle w:val="Sommario1"/>
        <w:tabs>
          <w:tab w:val="right" w:pos="9628"/>
        </w:tabs>
        <w:rPr>
          <w:rFonts w:asciiTheme="minorHAnsi" w:eastAsiaTheme="minorEastAsia" w:hAnsiTheme="minorHAnsi" w:cstheme="minorBidi"/>
          <w:noProof/>
          <w:sz w:val="22"/>
          <w:lang w:val="it-IT" w:eastAsia="it-IT"/>
        </w:rPr>
      </w:pPr>
      <w:hyperlink w:anchor="_Toc57198162" w:history="1">
        <w:r w:rsidRPr="00C9378B">
          <w:rPr>
            <w:rStyle w:val="Collegamentoipertestuale"/>
            <w:rFonts w:ascii="Book Antiqua" w:hAnsi="Book Antiqua"/>
            <w:caps/>
            <w:noProof/>
          </w:rPr>
          <w:t>5. SPHERA official users</w:t>
        </w:r>
        <w:r>
          <w:rPr>
            <w:noProof/>
            <w:webHidden/>
          </w:rPr>
          <w:tab/>
        </w:r>
        <w:r>
          <w:rPr>
            <w:noProof/>
            <w:webHidden/>
          </w:rPr>
          <w:fldChar w:fldCharType="begin"/>
        </w:r>
        <w:r>
          <w:rPr>
            <w:noProof/>
            <w:webHidden/>
          </w:rPr>
          <w:instrText xml:space="preserve"> PAGEREF _Toc57198162 \h </w:instrText>
        </w:r>
        <w:r>
          <w:rPr>
            <w:noProof/>
            <w:webHidden/>
          </w:rPr>
        </w:r>
        <w:r>
          <w:rPr>
            <w:noProof/>
            <w:webHidden/>
          </w:rPr>
          <w:fldChar w:fldCharType="separate"/>
        </w:r>
        <w:r>
          <w:rPr>
            <w:noProof/>
            <w:webHidden/>
          </w:rPr>
          <w:t>9</w:t>
        </w:r>
        <w:r>
          <w:rPr>
            <w:noProof/>
            <w:webHidden/>
          </w:rPr>
          <w:fldChar w:fldCharType="end"/>
        </w:r>
      </w:hyperlink>
    </w:p>
    <w:p w:rsidR="00AB549F" w:rsidRDefault="00AB549F">
      <w:pPr>
        <w:pStyle w:val="Sommario1"/>
        <w:tabs>
          <w:tab w:val="right" w:pos="9628"/>
        </w:tabs>
        <w:rPr>
          <w:rFonts w:asciiTheme="minorHAnsi" w:eastAsiaTheme="minorEastAsia" w:hAnsiTheme="minorHAnsi" w:cstheme="minorBidi"/>
          <w:noProof/>
          <w:sz w:val="22"/>
          <w:lang w:val="it-IT" w:eastAsia="it-IT"/>
        </w:rPr>
      </w:pPr>
      <w:hyperlink w:anchor="_Toc57198163" w:history="1">
        <w:r w:rsidRPr="00C9378B">
          <w:rPr>
            <w:rStyle w:val="Collegamentoipertestuale"/>
            <w:rFonts w:ascii="Book Antiqua" w:hAnsi="Book Antiqua"/>
            <w:caps/>
            <w:noProof/>
          </w:rPr>
          <w:t>6. The scheme for transport of solid bodies and the Semi-Analytic approach as a boundary treatment scheme for fixed boundaries</w:t>
        </w:r>
        <w:r>
          <w:rPr>
            <w:noProof/>
            <w:webHidden/>
          </w:rPr>
          <w:tab/>
        </w:r>
        <w:r>
          <w:rPr>
            <w:noProof/>
            <w:webHidden/>
          </w:rPr>
          <w:fldChar w:fldCharType="begin"/>
        </w:r>
        <w:r>
          <w:rPr>
            <w:noProof/>
            <w:webHidden/>
          </w:rPr>
          <w:instrText xml:space="preserve"> PAGEREF _Toc57198163 \h </w:instrText>
        </w:r>
        <w:r>
          <w:rPr>
            <w:noProof/>
            <w:webHidden/>
          </w:rPr>
        </w:r>
        <w:r>
          <w:rPr>
            <w:noProof/>
            <w:webHidden/>
          </w:rPr>
          <w:fldChar w:fldCharType="separate"/>
        </w:r>
        <w:r>
          <w:rPr>
            <w:noProof/>
            <w:webHidden/>
          </w:rPr>
          <w:t>16</w:t>
        </w:r>
        <w:r>
          <w:rPr>
            <w:noProof/>
            <w:webHidden/>
          </w:rPr>
          <w:fldChar w:fldCharType="end"/>
        </w:r>
      </w:hyperlink>
    </w:p>
    <w:p w:rsidR="00AB549F" w:rsidRDefault="00AB549F">
      <w:pPr>
        <w:pStyle w:val="Sommario2"/>
        <w:tabs>
          <w:tab w:val="left" w:pos="660"/>
          <w:tab w:val="right" w:pos="9628"/>
        </w:tabs>
        <w:rPr>
          <w:rFonts w:asciiTheme="minorHAnsi" w:eastAsiaTheme="minorEastAsia" w:hAnsiTheme="minorHAnsi" w:cstheme="minorBidi"/>
          <w:noProof/>
          <w:sz w:val="22"/>
          <w:lang w:val="it-IT" w:eastAsia="it-IT"/>
        </w:rPr>
      </w:pPr>
      <w:hyperlink w:anchor="_Toc57198164" w:history="1">
        <w:r w:rsidRPr="00C9378B">
          <w:rPr>
            <w:rStyle w:val="Collegamentoipertestuale"/>
            <w:noProof/>
          </w:rPr>
          <w:t>6.1.</w:t>
        </w:r>
        <w:r>
          <w:rPr>
            <w:rFonts w:asciiTheme="minorHAnsi" w:eastAsiaTheme="minorEastAsia" w:hAnsiTheme="minorHAnsi" w:cstheme="minorBidi"/>
            <w:noProof/>
            <w:sz w:val="22"/>
            <w:lang w:val="it-IT" w:eastAsia="it-IT"/>
          </w:rPr>
          <w:tab/>
        </w:r>
        <w:r w:rsidRPr="00C9378B">
          <w:rPr>
            <w:rStyle w:val="Collegamentoipertestuale"/>
            <w:noProof/>
          </w:rPr>
          <w:t>Smoothed Particle Hydrodynamics (SPH)</w:t>
        </w:r>
        <w:r>
          <w:rPr>
            <w:noProof/>
            <w:webHidden/>
          </w:rPr>
          <w:tab/>
        </w:r>
        <w:r>
          <w:rPr>
            <w:noProof/>
            <w:webHidden/>
          </w:rPr>
          <w:fldChar w:fldCharType="begin"/>
        </w:r>
        <w:r>
          <w:rPr>
            <w:noProof/>
            <w:webHidden/>
          </w:rPr>
          <w:instrText xml:space="preserve"> PAGEREF _Toc57198164 \h </w:instrText>
        </w:r>
        <w:r>
          <w:rPr>
            <w:noProof/>
            <w:webHidden/>
          </w:rPr>
        </w:r>
        <w:r>
          <w:rPr>
            <w:noProof/>
            <w:webHidden/>
          </w:rPr>
          <w:fldChar w:fldCharType="separate"/>
        </w:r>
        <w:r>
          <w:rPr>
            <w:noProof/>
            <w:webHidden/>
          </w:rPr>
          <w:t>16</w:t>
        </w:r>
        <w:r>
          <w:rPr>
            <w:noProof/>
            <w:webHidden/>
          </w:rPr>
          <w:fldChar w:fldCharType="end"/>
        </w:r>
      </w:hyperlink>
    </w:p>
    <w:p w:rsidR="00AB549F" w:rsidRDefault="00AB549F">
      <w:pPr>
        <w:pStyle w:val="Sommario2"/>
        <w:tabs>
          <w:tab w:val="left" w:pos="660"/>
          <w:tab w:val="right" w:pos="9628"/>
        </w:tabs>
        <w:rPr>
          <w:rFonts w:asciiTheme="minorHAnsi" w:eastAsiaTheme="minorEastAsia" w:hAnsiTheme="minorHAnsi" w:cstheme="minorBidi"/>
          <w:noProof/>
          <w:sz w:val="22"/>
          <w:lang w:val="it-IT" w:eastAsia="it-IT"/>
        </w:rPr>
      </w:pPr>
      <w:hyperlink w:anchor="_Toc57198165" w:history="1">
        <w:r w:rsidRPr="00C9378B">
          <w:rPr>
            <w:rStyle w:val="Collegamentoipertestuale"/>
            <w:noProof/>
          </w:rPr>
          <w:t>6.2.</w:t>
        </w:r>
        <w:r>
          <w:rPr>
            <w:rFonts w:asciiTheme="minorHAnsi" w:eastAsiaTheme="minorEastAsia" w:hAnsiTheme="minorHAnsi" w:cstheme="minorBidi"/>
            <w:noProof/>
            <w:sz w:val="22"/>
            <w:lang w:val="it-IT" w:eastAsia="it-IT"/>
          </w:rPr>
          <w:tab/>
        </w:r>
        <w:r w:rsidRPr="00C9378B">
          <w:rPr>
            <w:rStyle w:val="Collegamentoipertestuale"/>
            <w:noProof/>
          </w:rPr>
          <w:t>SPH approximation of the balance equations of fluid dynamics with the boundary treatment scheme of Di Monaco et al. (2011; semi-analytic approach)</w:t>
        </w:r>
        <w:r>
          <w:rPr>
            <w:noProof/>
            <w:webHidden/>
          </w:rPr>
          <w:tab/>
        </w:r>
        <w:r>
          <w:rPr>
            <w:noProof/>
            <w:webHidden/>
          </w:rPr>
          <w:fldChar w:fldCharType="begin"/>
        </w:r>
        <w:r>
          <w:rPr>
            <w:noProof/>
            <w:webHidden/>
          </w:rPr>
          <w:instrText xml:space="preserve"> PAGEREF _Toc57198165 \h </w:instrText>
        </w:r>
        <w:r>
          <w:rPr>
            <w:noProof/>
            <w:webHidden/>
          </w:rPr>
        </w:r>
        <w:r>
          <w:rPr>
            <w:noProof/>
            <w:webHidden/>
          </w:rPr>
          <w:fldChar w:fldCharType="separate"/>
        </w:r>
        <w:r>
          <w:rPr>
            <w:noProof/>
            <w:webHidden/>
          </w:rPr>
          <w:t>17</w:t>
        </w:r>
        <w:r>
          <w:rPr>
            <w:noProof/>
            <w:webHidden/>
          </w:rPr>
          <w:fldChar w:fldCharType="end"/>
        </w:r>
      </w:hyperlink>
    </w:p>
    <w:p w:rsidR="00AB549F" w:rsidRDefault="00AB549F">
      <w:pPr>
        <w:pStyle w:val="Sommario2"/>
        <w:tabs>
          <w:tab w:val="left" w:pos="660"/>
          <w:tab w:val="right" w:pos="9628"/>
        </w:tabs>
        <w:rPr>
          <w:rFonts w:asciiTheme="minorHAnsi" w:eastAsiaTheme="minorEastAsia" w:hAnsiTheme="minorHAnsi" w:cstheme="minorBidi"/>
          <w:noProof/>
          <w:sz w:val="22"/>
          <w:lang w:val="it-IT" w:eastAsia="it-IT"/>
        </w:rPr>
      </w:pPr>
      <w:hyperlink w:anchor="_Toc57198166" w:history="1">
        <w:r w:rsidRPr="00C9378B">
          <w:rPr>
            <w:rStyle w:val="Collegamentoipertestuale"/>
            <w:noProof/>
          </w:rPr>
          <w:t>6.3.</w:t>
        </w:r>
        <w:r>
          <w:rPr>
            <w:rFonts w:asciiTheme="minorHAnsi" w:eastAsiaTheme="minorEastAsia" w:hAnsiTheme="minorHAnsi" w:cstheme="minorBidi"/>
            <w:noProof/>
            <w:sz w:val="22"/>
            <w:lang w:val="it-IT" w:eastAsia="it-IT"/>
          </w:rPr>
          <w:tab/>
        </w:r>
        <w:r w:rsidRPr="00C9378B">
          <w:rPr>
            <w:rStyle w:val="Collegamentoipertestuale"/>
            <w:noProof/>
          </w:rPr>
          <w:t>Neutral Surface Boundary Layer (NSBL) slip coefficient under the rough-wall turbulent regime</w:t>
        </w:r>
        <w:r>
          <w:rPr>
            <w:noProof/>
            <w:webHidden/>
          </w:rPr>
          <w:tab/>
        </w:r>
        <w:r>
          <w:rPr>
            <w:noProof/>
            <w:webHidden/>
          </w:rPr>
          <w:fldChar w:fldCharType="begin"/>
        </w:r>
        <w:r>
          <w:rPr>
            <w:noProof/>
            <w:webHidden/>
          </w:rPr>
          <w:instrText xml:space="preserve"> PAGEREF _Toc57198166 \h </w:instrText>
        </w:r>
        <w:r>
          <w:rPr>
            <w:noProof/>
            <w:webHidden/>
          </w:rPr>
        </w:r>
        <w:r>
          <w:rPr>
            <w:noProof/>
            <w:webHidden/>
          </w:rPr>
          <w:fldChar w:fldCharType="separate"/>
        </w:r>
        <w:r>
          <w:rPr>
            <w:noProof/>
            <w:webHidden/>
          </w:rPr>
          <w:t>20</w:t>
        </w:r>
        <w:r>
          <w:rPr>
            <w:noProof/>
            <w:webHidden/>
          </w:rPr>
          <w:fldChar w:fldCharType="end"/>
        </w:r>
      </w:hyperlink>
    </w:p>
    <w:p w:rsidR="00AB549F" w:rsidRDefault="00AB549F">
      <w:pPr>
        <w:pStyle w:val="Sommario2"/>
        <w:tabs>
          <w:tab w:val="left" w:pos="660"/>
          <w:tab w:val="right" w:pos="9628"/>
        </w:tabs>
        <w:rPr>
          <w:rFonts w:asciiTheme="minorHAnsi" w:eastAsiaTheme="minorEastAsia" w:hAnsiTheme="minorHAnsi" w:cstheme="minorBidi"/>
          <w:noProof/>
          <w:sz w:val="22"/>
          <w:lang w:val="it-IT" w:eastAsia="it-IT"/>
        </w:rPr>
      </w:pPr>
      <w:hyperlink w:anchor="_Toc57198167" w:history="1">
        <w:r w:rsidRPr="00C9378B">
          <w:rPr>
            <w:rStyle w:val="Collegamentoipertestuale"/>
            <w:noProof/>
          </w:rPr>
          <w:t>6.4.</w:t>
        </w:r>
        <w:r>
          <w:rPr>
            <w:rFonts w:asciiTheme="minorHAnsi" w:eastAsiaTheme="minorEastAsia" w:hAnsiTheme="minorHAnsi" w:cstheme="minorBidi"/>
            <w:noProof/>
            <w:sz w:val="22"/>
            <w:lang w:val="it-IT" w:eastAsia="it-IT"/>
          </w:rPr>
          <w:tab/>
        </w:r>
        <w:r w:rsidRPr="00C9378B">
          <w:rPr>
            <w:rStyle w:val="Collegamentoipertestuale"/>
            <w:noProof/>
          </w:rPr>
          <w:t>SPH balance equations for rigid body transport</w:t>
        </w:r>
        <w:r>
          <w:rPr>
            <w:noProof/>
            <w:webHidden/>
          </w:rPr>
          <w:tab/>
        </w:r>
        <w:r>
          <w:rPr>
            <w:noProof/>
            <w:webHidden/>
          </w:rPr>
          <w:fldChar w:fldCharType="begin"/>
        </w:r>
        <w:r>
          <w:rPr>
            <w:noProof/>
            <w:webHidden/>
          </w:rPr>
          <w:instrText xml:space="preserve"> PAGEREF _Toc57198167 \h </w:instrText>
        </w:r>
        <w:r>
          <w:rPr>
            <w:noProof/>
            <w:webHidden/>
          </w:rPr>
        </w:r>
        <w:r>
          <w:rPr>
            <w:noProof/>
            <w:webHidden/>
          </w:rPr>
          <w:fldChar w:fldCharType="separate"/>
        </w:r>
        <w:r>
          <w:rPr>
            <w:noProof/>
            <w:webHidden/>
          </w:rPr>
          <w:t>23</w:t>
        </w:r>
        <w:r>
          <w:rPr>
            <w:noProof/>
            <w:webHidden/>
          </w:rPr>
          <w:fldChar w:fldCharType="end"/>
        </w:r>
      </w:hyperlink>
    </w:p>
    <w:p w:rsidR="00AB549F" w:rsidRDefault="00AB549F">
      <w:pPr>
        <w:pStyle w:val="Sommario2"/>
        <w:tabs>
          <w:tab w:val="left" w:pos="660"/>
          <w:tab w:val="right" w:pos="9628"/>
        </w:tabs>
        <w:rPr>
          <w:rFonts w:asciiTheme="minorHAnsi" w:eastAsiaTheme="minorEastAsia" w:hAnsiTheme="minorHAnsi" w:cstheme="minorBidi"/>
          <w:noProof/>
          <w:sz w:val="22"/>
          <w:lang w:val="it-IT" w:eastAsia="it-IT"/>
        </w:rPr>
      </w:pPr>
      <w:hyperlink w:anchor="_Toc57198168" w:history="1">
        <w:r w:rsidRPr="00C9378B">
          <w:rPr>
            <w:rStyle w:val="Collegamentoipertestuale"/>
            <w:noProof/>
          </w:rPr>
          <w:t>6.5.</w:t>
        </w:r>
        <w:r>
          <w:rPr>
            <w:rFonts w:asciiTheme="minorHAnsi" w:eastAsiaTheme="minorEastAsia" w:hAnsiTheme="minorHAnsi" w:cstheme="minorBidi"/>
            <w:noProof/>
            <w:sz w:val="22"/>
            <w:lang w:val="it-IT" w:eastAsia="it-IT"/>
          </w:rPr>
          <w:tab/>
        </w:r>
        <w:r w:rsidRPr="00C9378B">
          <w:rPr>
            <w:rStyle w:val="Collegamentoipertestuale"/>
            <w:noProof/>
          </w:rPr>
          <w:t>Improving 3D rotations</w:t>
        </w:r>
        <w:r>
          <w:rPr>
            <w:noProof/>
            <w:webHidden/>
          </w:rPr>
          <w:tab/>
        </w:r>
        <w:r>
          <w:rPr>
            <w:noProof/>
            <w:webHidden/>
          </w:rPr>
          <w:fldChar w:fldCharType="begin"/>
        </w:r>
        <w:r>
          <w:rPr>
            <w:noProof/>
            <w:webHidden/>
          </w:rPr>
          <w:instrText xml:space="preserve"> PAGEREF _Toc57198168 \h </w:instrText>
        </w:r>
        <w:r>
          <w:rPr>
            <w:noProof/>
            <w:webHidden/>
          </w:rPr>
        </w:r>
        <w:r>
          <w:rPr>
            <w:noProof/>
            <w:webHidden/>
          </w:rPr>
          <w:fldChar w:fldCharType="separate"/>
        </w:r>
        <w:r>
          <w:rPr>
            <w:noProof/>
            <w:webHidden/>
          </w:rPr>
          <w:t>26</w:t>
        </w:r>
        <w:r>
          <w:rPr>
            <w:noProof/>
            <w:webHidden/>
          </w:rPr>
          <w:fldChar w:fldCharType="end"/>
        </w:r>
      </w:hyperlink>
    </w:p>
    <w:p w:rsidR="00AB549F" w:rsidRDefault="00AB549F">
      <w:pPr>
        <w:pStyle w:val="Sommario2"/>
        <w:tabs>
          <w:tab w:val="left" w:pos="660"/>
          <w:tab w:val="right" w:pos="9628"/>
        </w:tabs>
        <w:rPr>
          <w:rFonts w:asciiTheme="minorHAnsi" w:eastAsiaTheme="minorEastAsia" w:hAnsiTheme="minorHAnsi" w:cstheme="minorBidi"/>
          <w:noProof/>
          <w:sz w:val="22"/>
          <w:lang w:val="it-IT" w:eastAsia="it-IT"/>
        </w:rPr>
      </w:pPr>
      <w:hyperlink w:anchor="_Toc57198169" w:history="1">
        <w:r w:rsidRPr="00C9378B">
          <w:rPr>
            <w:rStyle w:val="Collegamentoipertestuale"/>
            <w:noProof/>
          </w:rPr>
          <w:t>6.1.</w:t>
        </w:r>
        <w:r>
          <w:rPr>
            <w:rFonts w:asciiTheme="minorHAnsi" w:eastAsiaTheme="minorEastAsia" w:hAnsiTheme="minorHAnsi" w:cstheme="minorBidi"/>
            <w:noProof/>
            <w:sz w:val="22"/>
            <w:lang w:val="it-IT" w:eastAsia="it-IT"/>
          </w:rPr>
          <w:tab/>
        </w:r>
        <w:r w:rsidRPr="00C9378B">
          <w:rPr>
            <w:rStyle w:val="Collegamentoipertestuale"/>
            <w:noProof/>
          </w:rPr>
          <w:t>Reaction forces</w:t>
        </w:r>
        <w:r>
          <w:rPr>
            <w:noProof/>
            <w:webHidden/>
          </w:rPr>
          <w:tab/>
        </w:r>
        <w:r>
          <w:rPr>
            <w:noProof/>
            <w:webHidden/>
          </w:rPr>
          <w:fldChar w:fldCharType="begin"/>
        </w:r>
        <w:r>
          <w:rPr>
            <w:noProof/>
            <w:webHidden/>
          </w:rPr>
          <w:instrText xml:space="preserve"> PAGEREF _Toc57198169 \h </w:instrText>
        </w:r>
        <w:r>
          <w:rPr>
            <w:noProof/>
            <w:webHidden/>
          </w:rPr>
        </w:r>
        <w:r>
          <w:rPr>
            <w:noProof/>
            <w:webHidden/>
          </w:rPr>
          <w:fldChar w:fldCharType="separate"/>
        </w:r>
        <w:r>
          <w:rPr>
            <w:noProof/>
            <w:webHidden/>
          </w:rPr>
          <w:t>28</w:t>
        </w:r>
        <w:r>
          <w:rPr>
            <w:noProof/>
            <w:webHidden/>
          </w:rPr>
          <w:fldChar w:fldCharType="end"/>
        </w:r>
      </w:hyperlink>
    </w:p>
    <w:p w:rsidR="00AB549F" w:rsidRDefault="00AB549F">
      <w:pPr>
        <w:pStyle w:val="Sommario2"/>
        <w:tabs>
          <w:tab w:val="left" w:pos="660"/>
          <w:tab w:val="right" w:pos="9628"/>
        </w:tabs>
        <w:rPr>
          <w:rFonts w:asciiTheme="minorHAnsi" w:eastAsiaTheme="minorEastAsia" w:hAnsiTheme="minorHAnsi" w:cstheme="minorBidi"/>
          <w:noProof/>
          <w:sz w:val="22"/>
          <w:lang w:val="it-IT" w:eastAsia="it-IT"/>
        </w:rPr>
      </w:pPr>
      <w:hyperlink w:anchor="_Toc57198170" w:history="1">
        <w:r w:rsidRPr="00C9378B">
          <w:rPr>
            <w:rStyle w:val="Collegamentoipertestuale"/>
            <w:noProof/>
          </w:rPr>
          <w:t>6.2.</w:t>
        </w:r>
        <w:r>
          <w:rPr>
            <w:rFonts w:asciiTheme="minorHAnsi" w:eastAsiaTheme="minorEastAsia" w:hAnsiTheme="minorHAnsi" w:cstheme="minorBidi"/>
            <w:noProof/>
            <w:sz w:val="22"/>
            <w:lang w:val="it-IT" w:eastAsia="it-IT"/>
          </w:rPr>
          <w:tab/>
        </w:r>
        <w:r w:rsidRPr="00C9378B">
          <w:rPr>
            <w:rStyle w:val="Collegamentoipertestuale"/>
            <w:noProof/>
          </w:rPr>
          <w:t>Sliding friction force</w:t>
        </w:r>
        <w:r>
          <w:rPr>
            <w:noProof/>
            <w:webHidden/>
          </w:rPr>
          <w:tab/>
        </w:r>
        <w:r>
          <w:rPr>
            <w:noProof/>
            <w:webHidden/>
          </w:rPr>
          <w:fldChar w:fldCharType="begin"/>
        </w:r>
        <w:r>
          <w:rPr>
            <w:noProof/>
            <w:webHidden/>
          </w:rPr>
          <w:instrText xml:space="preserve"> PAGEREF _Toc57198170 \h </w:instrText>
        </w:r>
        <w:r>
          <w:rPr>
            <w:noProof/>
            <w:webHidden/>
          </w:rPr>
        </w:r>
        <w:r>
          <w:rPr>
            <w:noProof/>
            <w:webHidden/>
          </w:rPr>
          <w:fldChar w:fldCharType="separate"/>
        </w:r>
        <w:r>
          <w:rPr>
            <w:noProof/>
            <w:webHidden/>
          </w:rPr>
          <w:t>29</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171" w:history="1">
        <w:r w:rsidRPr="00C9378B">
          <w:rPr>
            <w:rStyle w:val="Collegamentoipertestuale"/>
            <w:noProof/>
            <w:lang w:val="en-GB"/>
          </w:rPr>
          <w:t>6.2.1.</w:t>
        </w:r>
        <w:r>
          <w:rPr>
            <w:rFonts w:asciiTheme="minorHAnsi" w:eastAsiaTheme="minorEastAsia" w:hAnsiTheme="minorHAnsi" w:cstheme="minorBidi"/>
            <w:noProof/>
            <w:sz w:val="22"/>
            <w:szCs w:val="22"/>
          </w:rPr>
          <w:tab/>
        </w:r>
        <w:r w:rsidRPr="00C9378B">
          <w:rPr>
            <w:rStyle w:val="Collegamentoipertestuale"/>
            <w:noProof/>
            <w:lang w:val="en-GB"/>
          </w:rPr>
          <w:t>Aerial stage (non-negative value for the input friction angle and body-frontier interactions)</w:t>
        </w:r>
        <w:r>
          <w:rPr>
            <w:noProof/>
            <w:webHidden/>
          </w:rPr>
          <w:tab/>
        </w:r>
        <w:r>
          <w:rPr>
            <w:noProof/>
            <w:webHidden/>
          </w:rPr>
          <w:fldChar w:fldCharType="begin"/>
        </w:r>
        <w:r>
          <w:rPr>
            <w:noProof/>
            <w:webHidden/>
          </w:rPr>
          <w:instrText xml:space="preserve"> PAGEREF _Toc57198171 \h </w:instrText>
        </w:r>
        <w:r>
          <w:rPr>
            <w:noProof/>
            <w:webHidden/>
          </w:rPr>
        </w:r>
        <w:r>
          <w:rPr>
            <w:noProof/>
            <w:webHidden/>
          </w:rPr>
          <w:fldChar w:fldCharType="separate"/>
        </w:r>
        <w:r>
          <w:rPr>
            <w:noProof/>
            <w:webHidden/>
          </w:rPr>
          <w:t>29</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172" w:history="1">
        <w:r w:rsidRPr="00C9378B">
          <w:rPr>
            <w:rStyle w:val="Collegamentoipertestuale"/>
            <w:noProof/>
            <w:lang w:val="en-GB"/>
          </w:rPr>
          <w:t>6.2.2.</w:t>
        </w:r>
        <w:r>
          <w:rPr>
            <w:rFonts w:asciiTheme="minorHAnsi" w:eastAsiaTheme="minorEastAsia" w:hAnsiTheme="minorHAnsi" w:cstheme="minorBidi"/>
            <w:noProof/>
            <w:sz w:val="22"/>
            <w:szCs w:val="22"/>
          </w:rPr>
          <w:tab/>
        </w:r>
        <w:r w:rsidRPr="00C9378B">
          <w:rPr>
            <w:rStyle w:val="Collegamentoipertestuale"/>
            <w:noProof/>
            <w:lang w:val="en-GB"/>
          </w:rPr>
          <w:t>Aerial stage (negative value for the input friction angle or body-body interactions)</w:t>
        </w:r>
        <w:r>
          <w:rPr>
            <w:noProof/>
            <w:webHidden/>
          </w:rPr>
          <w:tab/>
        </w:r>
        <w:r>
          <w:rPr>
            <w:noProof/>
            <w:webHidden/>
          </w:rPr>
          <w:fldChar w:fldCharType="begin"/>
        </w:r>
        <w:r>
          <w:rPr>
            <w:noProof/>
            <w:webHidden/>
          </w:rPr>
          <w:instrText xml:space="preserve"> PAGEREF _Toc57198172 \h </w:instrText>
        </w:r>
        <w:r>
          <w:rPr>
            <w:noProof/>
            <w:webHidden/>
          </w:rPr>
        </w:r>
        <w:r>
          <w:rPr>
            <w:noProof/>
            <w:webHidden/>
          </w:rPr>
          <w:fldChar w:fldCharType="separate"/>
        </w:r>
        <w:r>
          <w:rPr>
            <w:noProof/>
            <w:webHidden/>
          </w:rPr>
          <w:t>30</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173" w:history="1">
        <w:r w:rsidRPr="00C9378B">
          <w:rPr>
            <w:rStyle w:val="Collegamentoipertestuale"/>
            <w:noProof/>
            <w:lang w:val="en-GB"/>
          </w:rPr>
          <w:t>6.2.3.</w:t>
        </w:r>
        <w:r>
          <w:rPr>
            <w:rFonts w:asciiTheme="minorHAnsi" w:eastAsiaTheme="minorEastAsia" w:hAnsiTheme="minorHAnsi" w:cstheme="minorBidi"/>
            <w:noProof/>
            <w:sz w:val="22"/>
            <w:szCs w:val="22"/>
          </w:rPr>
          <w:tab/>
        </w:r>
        <w:r w:rsidRPr="00C9378B">
          <w:rPr>
            <w:rStyle w:val="Collegamentoipertestuale"/>
            <w:noProof/>
            <w:lang w:val="en-GB"/>
          </w:rPr>
          <w:t>Submerged stage</w:t>
        </w:r>
        <w:r>
          <w:rPr>
            <w:noProof/>
            <w:webHidden/>
          </w:rPr>
          <w:tab/>
        </w:r>
        <w:r>
          <w:rPr>
            <w:noProof/>
            <w:webHidden/>
          </w:rPr>
          <w:fldChar w:fldCharType="begin"/>
        </w:r>
        <w:r>
          <w:rPr>
            <w:noProof/>
            <w:webHidden/>
          </w:rPr>
          <w:instrText xml:space="preserve"> PAGEREF _Toc57198173 \h </w:instrText>
        </w:r>
        <w:r>
          <w:rPr>
            <w:noProof/>
            <w:webHidden/>
          </w:rPr>
        </w:r>
        <w:r>
          <w:rPr>
            <w:noProof/>
            <w:webHidden/>
          </w:rPr>
          <w:fldChar w:fldCharType="separate"/>
        </w:r>
        <w:r>
          <w:rPr>
            <w:noProof/>
            <w:webHidden/>
          </w:rPr>
          <w:t>30</w:t>
        </w:r>
        <w:r>
          <w:rPr>
            <w:noProof/>
            <w:webHidden/>
          </w:rPr>
          <w:fldChar w:fldCharType="end"/>
        </w:r>
      </w:hyperlink>
    </w:p>
    <w:p w:rsidR="00AB549F" w:rsidRDefault="00AB549F">
      <w:pPr>
        <w:pStyle w:val="Sommario2"/>
        <w:tabs>
          <w:tab w:val="left" w:pos="660"/>
          <w:tab w:val="right" w:pos="9628"/>
        </w:tabs>
        <w:rPr>
          <w:rFonts w:asciiTheme="minorHAnsi" w:eastAsiaTheme="minorEastAsia" w:hAnsiTheme="minorHAnsi" w:cstheme="minorBidi"/>
          <w:noProof/>
          <w:sz w:val="22"/>
          <w:lang w:val="it-IT" w:eastAsia="it-IT"/>
        </w:rPr>
      </w:pPr>
      <w:hyperlink w:anchor="_Toc57198174" w:history="1">
        <w:r w:rsidRPr="00C9378B">
          <w:rPr>
            <w:rStyle w:val="Collegamentoipertestuale"/>
            <w:noProof/>
          </w:rPr>
          <w:t>6.3.</w:t>
        </w:r>
        <w:r>
          <w:rPr>
            <w:rFonts w:asciiTheme="minorHAnsi" w:eastAsiaTheme="minorEastAsia" w:hAnsiTheme="minorHAnsi" w:cstheme="minorBidi"/>
            <w:noProof/>
            <w:sz w:val="22"/>
            <w:lang w:val="it-IT" w:eastAsia="it-IT"/>
          </w:rPr>
          <w:tab/>
        </w:r>
        <w:r w:rsidRPr="00C9378B">
          <w:rPr>
            <w:rStyle w:val="Collegamentoipertestuale"/>
            <w:noProof/>
          </w:rPr>
          <w:t>Body-boundary normal reaction force under sliding (at null normal velocity)</w:t>
        </w:r>
        <w:r>
          <w:rPr>
            <w:noProof/>
            <w:webHidden/>
          </w:rPr>
          <w:tab/>
        </w:r>
        <w:r>
          <w:rPr>
            <w:noProof/>
            <w:webHidden/>
          </w:rPr>
          <w:fldChar w:fldCharType="begin"/>
        </w:r>
        <w:r>
          <w:rPr>
            <w:noProof/>
            <w:webHidden/>
          </w:rPr>
          <w:instrText xml:space="preserve"> PAGEREF _Toc57198174 \h </w:instrText>
        </w:r>
        <w:r>
          <w:rPr>
            <w:noProof/>
            <w:webHidden/>
          </w:rPr>
        </w:r>
        <w:r>
          <w:rPr>
            <w:noProof/>
            <w:webHidden/>
          </w:rPr>
          <w:fldChar w:fldCharType="separate"/>
        </w:r>
        <w:r>
          <w:rPr>
            <w:noProof/>
            <w:webHidden/>
          </w:rPr>
          <w:t>31</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175" w:history="1">
        <w:r w:rsidRPr="00C9378B">
          <w:rPr>
            <w:rStyle w:val="Collegamentoipertestuale"/>
            <w:noProof/>
            <w:lang w:val="en-GB"/>
          </w:rPr>
          <w:t>6.3.1.</w:t>
        </w:r>
        <w:r>
          <w:rPr>
            <w:rFonts w:asciiTheme="minorHAnsi" w:eastAsiaTheme="minorEastAsia" w:hAnsiTheme="minorHAnsi" w:cstheme="minorBidi"/>
            <w:noProof/>
            <w:sz w:val="22"/>
            <w:szCs w:val="22"/>
          </w:rPr>
          <w:tab/>
        </w:r>
        <w:r w:rsidRPr="00C9378B">
          <w:rPr>
            <w:rStyle w:val="Collegamentoipertestuale"/>
            <w:noProof/>
            <w:lang w:val="en-GB"/>
          </w:rPr>
          <w:t>Aerial stage</w:t>
        </w:r>
        <w:r>
          <w:rPr>
            <w:noProof/>
            <w:webHidden/>
          </w:rPr>
          <w:tab/>
        </w:r>
        <w:r>
          <w:rPr>
            <w:noProof/>
            <w:webHidden/>
          </w:rPr>
          <w:fldChar w:fldCharType="begin"/>
        </w:r>
        <w:r>
          <w:rPr>
            <w:noProof/>
            <w:webHidden/>
          </w:rPr>
          <w:instrText xml:space="preserve"> PAGEREF _Toc57198175 \h </w:instrText>
        </w:r>
        <w:r>
          <w:rPr>
            <w:noProof/>
            <w:webHidden/>
          </w:rPr>
        </w:r>
        <w:r>
          <w:rPr>
            <w:noProof/>
            <w:webHidden/>
          </w:rPr>
          <w:fldChar w:fldCharType="separate"/>
        </w:r>
        <w:r>
          <w:rPr>
            <w:noProof/>
            <w:webHidden/>
          </w:rPr>
          <w:t>31</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176" w:history="1">
        <w:r w:rsidRPr="00C9378B">
          <w:rPr>
            <w:rStyle w:val="Collegamentoipertestuale"/>
            <w:noProof/>
            <w:lang w:val="en-GB"/>
          </w:rPr>
          <w:t>6.3.2.</w:t>
        </w:r>
        <w:r>
          <w:rPr>
            <w:rFonts w:asciiTheme="minorHAnsi" w:eastAsiaTheme="minorEastAsia" w:hAnsiTheme="minorHAnsi" w:cstheme="minorBidi"/>
            <w:noProof/>
            <w:sz w:val="22"/>
            <w:szCs w:val="22"/>
          </w:rPr>
          <w:tab/>
        </w:r>
        <w:r w:rsidRPr="00C9378B">
          <w:rPr>
            <w:rStyle w:val="Collegamentoipertestuale"/>
            <w:noProof/>
            <w:lang w:val="en-GB"/>
          </w:rPr>
          <w:t>Submerged stage</w:t>
        </w:r>
        <w:r>
          <w:rPr>
            <w:noProof/>
            <w:webHidden/>
          </w:rPr>
          <w:tab/>
        </w:r>
        <w:r>
          <w:rPr>
            <w:noProof/>
            <w:webHidden/>
          </w:rPr>
          <w:fldChar w:fldCharType="begin"/>
        </w:r>
        <w:r>
          <w:rPr>
            <w:noProof/>
            <w:webHidden/>
          </w:rPr>
          <w:instrText xml:space="preserve"> PAGEREF _Toc57198176 \h </w:instrText>
        </w:r>
        <w:r>
          <w:rPr>
            <w:noProof/>
            <w:webHidden/>
          </w:rPr>
        </w:r>
        <w:r>
          <w:rPr>
            <w:noProof/>
            <w:webHidden/>
          </w:rPr>
          <w:fldChar w:fldCharType="separate"/>
        </w:r>
        <w:r>
          <w:rPr>
            <w:noProof/>
            <w:webHidden/>
          </w:rPr>
          <w:t>31</w:t>
        </w:r>
        <w:r>
          <w:rPr>
            <w:noProof/>
            <w:webHidden/>
          </w:rPr>
          <w:fldChar w:fldCharType="end"/>
        </w:r>
      </w:hyperlink>
    </w:p>
    <w:p w:rsidR="00AB549F" w:rsidRDefault="00AB549F">
      <w:pPr>
        <w:pStyle w:val="Sommario2"/>
        <w:tabs>
          <w:tab w:val="left" w:pos="660"/>
          <w:tab w:val="right" w:pos="9628"/>
        </w:tabs>
        <w:rPr>
          <w:rFonts w:asciiTheme="minorHAnsi" w:eastAsiaTheme="minorEastAsia" w:hAnsiTheme="minorHAnsi" w:cstheme="minorBidi"/>
          <w:noProof/>
          <w:sz w:val="22"/>
          <w:lang w:val="it-IT" w:eastAsia="it-IT"/>
        </w:rPr>
      </w:pPr>
      <w:hyperlink w:anchor="_Toc57198177" w:history="1">
        <w:r w:rsidRPr="00C9378B">
          <w:rPr>
            <w:rStyle w:val="Collegamentoipertestuale"/>
            <w:noProof/>
          </w:rPr>
          <w:t>6.4.</w:t>
        </w:r>
        <w:r>
          <w:rPr>
            <w:rFonts w:asciiTheme="minorHAnsi" w:eastAsiaTheme="minorEastAsia" w:hAnsiTheme="minorHAnsi" w:cstheme="minorBidi"/>
            <w:noProof/>
            <w:sz w:val="22"/>
            <w:lang w:val="it-IT" w:eastAsia="it-IT"/>
          </w:rPr>
          <w:tab/>
        </w:r>
        <w:r w:rsidRPr="00C9378B">
          <w:rPr>
            <w:rStyle w:val="Collegamentoipertestuale"/>
            <w:noProof/>
          </w:rPr>
          <w:t>Fluid-body interaction terms</w:t>
        </w:r>
        <w:r>
          <w:rPr>
            <w:noProof/>
            <w:webHidden/>
          </w:rPr>
          <w:tab/>
        </w:r>
        <w:r>
          <w:rPr>
            <w:noProof/>
            <w:webHidden/>
          </w:rPr>
          <w:fldChar w:fldCharType="begin"/>
        </w:r>
        <w:r>
          <w:rPr>
            <w:noProof/>
            <w:webHidden/>
          </w:rPr>
          <w:instrText xml:space="preserve"> PAGEREF _Toc57198177 \h </w:instrText>
        </w:r>
        <w:r>
          <w:rPr>
            <w:noProof/>
            <w:webHidden/>
          </w:rPr>
        </w:r>
        <w:r>
          <w:rPr>
            <w:noProof/>
            <w:webHidden/>
          </w:rPr>
          <w:fldChar w:fldCharType="separate"/>
        </w:r>
        <w:r>
          <w:rPr>
            <w:noProof/>
            <w:webHidden/>
          </w:rPr>
          <w:t>31</w:t>
        </w:r>
        <w:r>
          <w:rPr>
            <w:noProof/>
            <w:webHidden/>
          </w:rPr>
          <w:fldChar w:fldCharType="end"/>
        </w:r>
      </w:hyperlink>
    </w:p>
    <w:p w:rsidR="00AB549F" w:rsidRDefault="00AB549F">
      <w:pPr>
        <w:pStyle w:val="Sommario2"/>
        <w:tabs>
          <w:tab w:val="left" w:pos="660"/>
          <w:tab w:val="right" w:pos="9628"/>
        </w:tabs>
        <w:rPr>
          <w:rFonts w:asciiTheme="minorHAnsi" w:eastAsiaTheme="minorEastAsia" w:hAnsiTheme="minorHAnsi" w:cstheme="minorBidi"/>
          <w:noProof/>
          <w:sz w:val="22"/>
          <w:lang w:val="it-IT" w:eastAsia="it-IT"/>
        </w:rPr>
      </w:pPr>
      <w:hyperlink w:anchor="_Toc57198178" w:history="1">
        <w:r w:rsidRPr="00C9378B">
          <w:rPr>
            <w:rStyle w:val="Collegamentoipertestuale"/>
            <w:noProof/>
          </w:rPr>
          <w:t>6.5.</w:t>
        </w:r>
        <w:r>
          <w:rPr>
            <w:rFonts w:asciiTheme="minorHAnsi" w:eastAsiaTheme="minorEastAsia" w:hAnsiTheme="minorHAnsi" w:cstheme="minorBidi"/>
            <w:noProof/>
            <w:sz w:val="22"/>
            <w:lang w:val="it-IT" w:eastAsia="it-IT"/>
          </w:rPr>
          <w:tab/>
        </w:r>
        <w:r w:rsidRPr="00C9378B">
          <w:rPr>
            <w:rStyle w:val="Collegamentoipertestuale"/>
            <w:noProof/>
          </w:rPr>
          <w:t>Solid-solid interaction terms</w:t>
        </w:r>
        <w:r>
          <w:rPr>
            <w:noProof/>
            <w:webHidden/>
          </w:rPr>
          <w:tab/>
        </w:r>
        <w:r>
          <w:rPr>
            <w:noProof/>
            <w:webHidden/>
          </w:rPr>
          <w:fldChar w:fldCharType="begin"/>
        </w:r>
        <w:r>
          <w:rPr>
            <w:noProof/>
            <w:webHidden/>
          </w:rPr>
          <w:instrText xml:space="preserve"> PAGEREF _Toc57198178 \h </w:instrText>
        </w:r>
        <w:r>
          <w:rPr>
            <w:noProof/>
            <w:webHidden/>
          </w:rPr>
        </w:r>
        <w:r>
          <w:rPr>
            <w:noProof/>
            <w:webHidden/>
          </w:rPr>
          <w:fldChar w:fldCharType="separate"/>
        </w:r>
        <w:r>
          <w:rPr>
            <w:noProof/>
            <w:webHidden/>
          </w:rPr>
          <w:t>35</w:t>
        </w:r>
        <w:r>
          <w:rPr>
            <w:noProof/>
            <w:webHidden/>
          </w:rPr>
          <w:fldChar w:fldCharType="end"/>
        </w:r>
      </w:hyperlink>
    </w:p>
    <w:p w:rsidR="00AB549F" w:rsidRDefault="00AB549F">
      <w:pPr>
        <w:pStyle w:val="Sommario2"/>
        <w:tabs>
          <w:tab w:val="left" w:pos="660"/>
          <w:tab w:val="right" w:pos="9628"/>
        </w:tabs>
        <w:rPr>
          <w:rFonts w:asciiTheme="minorHAnsi" w:eastAsiaTheme="minorEastAsia" w:hAnsiTheme="minorHAnsi" w:cstheme="minorBidi"/>
          <w:noProof/>
          <w:sz w:val="22"/>
          <w:lang w:val="it-IT" w:eastAsia="it-IT"/>
        </w:rPr>
      </w:pPr>
      <w:hyperlink w:anchor="_Toc57198179" w:history="1">
        <w:r w:rsidRPr="00C9378B">
          <w:rPr>
            <w:rStyle w:val="Collegamentoipertestuale"/>
            <w:noProof/>
          </w:rPr>
          <w:t>6.6.</w:t>
        </w:r>
        <w:r>
          <w:rPr>
            <w:rFonts w:asciiTheme="minorHAnsi" w:eastAsiaTheme="minorEastAsia" w:hAnsiTheme="minorHAnsi" w:cstheme="minorBidi"/>
            <w:noProof/>
            <w:sz w:val="22"/>
            <w:lang w:val="it-IT" w:eastAsia="it-IT"/>
          </w:rPr>
          <w:tab/>
        </w:r>
        <w:r w:rsidRPr="00C9378B">
          <w:rPr>
            <w:rStyle w:val="Collegamentoipertestuale"/>
            <w:noProof/>
          </w:rPr>
          <w:t>Normal restitution coefficient</w:t>
        </w:r>
        <w:r>
          <w:rPr>
            <w:noProof/>
            <w:webHidden/>
          </w:rPr>
          <w:tab/>
        </w:r>
        <w:r>
          <w:rPr>
            <w:noProof/>
            <w:webHidden/>
          </w:rPr>
          <w:fldChar w:fldCharType="begin"/>
        </w:r>
        <w:r>
          <w:rPr>
            <w:noProof/>
            <w:webHidden/>
          </w:rPr>
          <w:instrText xml:space="preserve"> PAGEREF _Toc57198179 \h </w:instrText>
        </w:r>
        <w:r>
          <w:rPr>
            <w:noProof/>
            <w:webHidden/>
          </w:rPr>
        </w:r>
        <w:r>
          <w:rPr>
            <w:noProof/>
            <w:webHidden/>
          </w:rPr>
          <w:fldChar w:fldCharType="separate"/>
        </w:r>
        <w:r>
          <w:rPr>
            <w:noProof/>
            <w:webHidden/>
          </w:rPr>
          <w:t>37</w:t>
        </w:r>
        <w:r>
          <w:rPr>
            <w:noProof/>
            <w:webHidden/>
          </w:rPr>
          <w:fldChar w:fldCharType="end"/>
        </w:r>
      </w:hyperlink>
    </w:p>
    <w:p w:rsidR="00AB549F" w:rsidRDefault="00AB549F">
      <w:pPr>
        <w:pStyle w:val="Sommario1"/>
        <w:tabs>
          <w:tab w:val="right" w:pos="9628"/>
        </w:tabs>
        <w:rPr>
          <w:rFonts w:asciiTheme="minorHAnsi" w:eastAsiaTheme="minorEastAsia" w:hAnsiTheme="minorHAnsi" w:cstheme="minorBidi"/>
          <w:noProof/>
          <w:sz w:val="22"/>
          <w:lang w:val="it-IT" w:eastAsia="it-IT"/>
        </w:rPr>
      </w:pPr>
      <w:hyperlink w:anchor="_Toc57198180" w:history="1">
        <w:r w:rsidRPr="00C9378B">
          <w:rPr>
            <w:rStyle w:val="Collegamentoipertestuale"/>
            <w:rFonts w:ascii="Book Antiqua" w:hAnsi="Book Antiqua"/>
            <w:caps/>
            <w:noProof/>
          </w:rPr>
          <w:t>7. The scheme for dense granular flows</w:t>
        </w:r>
        <w:r>
          <w:rPr>
            <w:noProof/>
            <w:webHidden/>
          </w:rPr>
          <w:tab/>
        </w:r>
        <w:r>
          <w:rPr>
            <w:noProof/>
            <w:webHidden/>
          </w:rPr>
          <w:fldChar w:fldCharType="begin"/>
        </w:r>
        <w:r>
          <w:rPr>
            <w:noProof/>
            <w:webHidden/>
          </w:rPr>
          <w:instrText xml:space="preserve"> PAGEREF _Toc57198180 \h </w:instrText>
        </w:r>
        <w:r>
          <w:rPr>
            <w:noProof/>
            <w:webHidden/>
          </w:rPr>
        </w:r>
        <w:r>
          <w:rPr>
            <w:noProof/>
            <w:webHidden/>
          </w:rPr>
          <w:fldChar w:fldCharType="separate"/>
        </w:r>
        <w:r>
          <w:rPr>
            <w:noProof/>
            <w:webHidden/>
          </w:rPr>
          <w:t>39</w:t>
        </w:r>
        <w:r>
          <w:rPr>
            <w:noProof/>
            <w:webHidden/>
          </w:rPr>
          <w:fldChar w:fldCharType="end"/>
        </w:r>
      </w:hyperlink>
    </w:p>
    <w:p w:rsidR="00AB549F" w:rsidRDefault="00AB549F">
      <w:pPr>
        <w:pStyle w:val="Sommario2"/>
        <w:tabs>
          <w:tab w:val="left" w:pos="660"/>
          <w:tab w:val="right" w:pos="9628"/>
        </w:tabs>
        <w:rPr>
          <w:rFonts w:asciiTheme="minorHAnsi" w:eastAsiaTheme="minorEastAsia" w:hAnsiTheme="minorHAnsi" w:cstheme="minorBidi"/>
          <w:noProof/>
          <w:sz w:val="22"/>
          <w:lang w:val="it-IT" w:eastAsia="it-IT"/>
        </w:rPr>
      </w:pPr>
      <w:hyperlink w:anchor="_Toc57198181" w:history="1">
        <w:r w:rsidRPr="00C9378B">
          <w:rPr>
            <w:rStyle w:val="Collegamentoipertestuale"/>
            <w:noProof/>
          </w:rPr>
          <w:t>7.1.</w:t>
        </w:r>
        <w:r>
          <w:rPr>
            <w:rFonts w:asciiTheme="minorHAnsi" w:eastAsiaTheme="minorEastAsia" w:hAnsiTheme="minorHAnsi" w:cstheme="minorBidi"/>
            <w:noProof/>
            <w:sz w:val="22"/>
            <w:lang w:val="it-IT" w:eastAsia="it-IT"/>
          </w:rPr>
          <w:tab/>
        </w:r>
        <w:r w:rsidRPr="00C9378B">
          <w:rPr>
            <w:rStyle w:val="Collegamentoipertestuale"/>
            <w:noProof/>
          </w:rPr>
          <w:t>Mixture model for dense granular flows</w:t>
        </w:r>
        <w:r>
          <w:rPr>
            <w:noProof/>
            <w:webHidden/>
          </w:rPr>
          <w:tab/>
        </w:r>
        <w:r>
          <w:rPr>
            <w:noProof/>
            <w:webHidden/>
          </w:rPr>
          <w:fldChar w:fldCharType="begin"/>
        </w:r>
        <w:r>
          <w:rPr>
            <w:noProof/>
            <w:webHidden/>
          </w:rPr>
          <w:instrText xml:space="preserve"> PAGEREF _Toc57198181 \h </w:instrText>
        </w:r>
        <w:r>
          <w:rPr>
            <w:noProof/>
            <w:webHidden/>
          </w:rPr>
        </w:r>
        <w:r>
          <w:rPr>
            <w:noProof/>
            <w:webHidden/>
          </w:rPr>
          <w:fldChar w:fldCharType="separate"/>
        </w:r>
        <w:r>
          <w:rPr>
            <w:noProof/>
            <w:webHidden/>
          </w:rPr>
          <w:t>39</w:t>
        </w:r>
        <w:r>
          <w:rPr>
            <w:noProof/>
            <w:webHidden/>
          </w:rPr>
          <w:fldChar w:fldCharType="end"/>
        </w:r>
      </w:hyperlink>
    </w:p>
    <w:p w:rsidR="00AB549F" w:rsidRDefault="00AB549F">
      <w:pPr>
        <w:pStyle w:val="Sommario2"/>
        <w:tabs>
          <w:tab w:val="left" w:pos="660"/>
          <w:tab w:val="right" w:pos="9628"/>
        </w:tabs>
        <w:rPr>
          <w:rFonts w:asciiTheme="minorHAnsi" w:eastAsiaTheme="minorEastAsia" w:hAnsiTheme="minorHAnsi" w:cstheme="minorBidi"/>
          <w:noProof/>
          <w:sz w:val="22"/>
          <w:lang w:val="it-IT" w:eastAsia="it-IT"/>
        </w:rPr>
      </w:pPr>
      <w:hyperlink w:anchor="_Toc57198182" w:history="1">
        <w:r w:rsidRPr="00C9378B">
          <w:rPr>
            <w:rStyle w:val="Collegamentoipertestuale"/>
            <w:noProof/>
            <w:lang w:val="it-IT"/>
          </w:rPr>
          <w:t>7.2.</w:t>
        </w:r>
        <w:r>
          <w:rPr>
            <w:rFonts w:asciiTheme="minorHAnsi" w:eastAsiaTheme="minorEastAsia" w:hAnsiTheme="minorHAnsi" w:cstheme="minorBidi"/>
            <w:noProof/>
            <w:sz w:val="22"/>
            <w:lang w:val="it-IT" w:eastAsia="it-IT"/>
          </w:rPr>
          <w:tab/>
        </w:r>
        <w:r w:rsidRPr="00C9378B">
          <w:rPr>
            <w:rStyle w:val="Collegamentoipertestuale"/>
            <w:noProof/>
            <w:lang w:val="it-IT"/>
          </w:rPr>
          <w:t>2-interface 3D erosion criterion</w:t>
        </w:r>
        <w:r>
          <w:rPr>
            <w:noProof/>
            <w:webHidden/>
          </w:rPr>
          <w:tab/>
        </w:r>
        <w:r>
          <w:rPr>
            <w:noProof/>
            <w:webHidden/>
          </w:rPr>
          <w:fldChar w:fldCharType="begin"/>
        </w:r>
        <w:r>
          <w:rPr>
            <w:noProof/>
            <w:webHidden/>
          </w:rPr>
          <w:instrText xml:space="preserve"> PAGEREF _Toc57198182 \h </w:instrText>
        </w:r>
        <w:r>
          <w:rPr>
            <w:noProof/>
            <w:webHidden/>
          </w:rPr>
        </w:r>
        <w:r>
          <w:rPr>
            <w:noProof/>
            <w:webHidden/>
          </w:rPr>
          <w:fldChar w:fldCharType="separate"/>
        </w:r>
        <w:r>
          <w:rPr>
            <w:noProof/>
            <w:webHidden/>
          </w:rPr>
          <w:t>44</w:t>
        </w:r>
        <w:r>
          <w:rPr>
            <w:noProof/>
            <w:webHidden/>
          </w:rPr>
          <w:fldChar w:fldCharType="end"/>
        </w:r>
      </w:hyperlink>
    </w:p>
    <w:p w:rsidR="00AB549F" w:rsidRDefault="00AB549F">
      <w:pPr>
        <w:pStyle w:val="Sommario2"/>
        <w:tabs>
          <w:tab w:val="left" w:pos="660"/>
          <w:tab w:val="right" w:pos="9628"/>
        </w:tabs>
        <w:rPr>
          <w:rFonts w:asciiTheme="minorHAnsi" w:eastAsiaTheme="minorEastAsia" w:hAnsiTheme="minorHAnsi" w:cstheme="minorBidi"/>
          <w:noProof/>
          <w:sz w:val="22"/>
          <w:lang w:val="it-IT" w:eastAsia="it-IT"/>
        </w:rPr>
      </w:pPr>
      <w:hyperlink w:anchor="_Toc57198183" w:history="1">
        <w:r w:rsidRPr="00C9378B">
          <w:rPr>
            <w:rStyle w:val="Collegamentoipertestuale"/>
            <w:noProof/>
          </w:rPr>
          <w:t>7.3.</w:t>
        </w:r>
        <w:r>
          <w:rPr>
            <w:rFonts w:asciiTheme="minorHAnsi" w:eastAsiaTheme="minorEastAsia" w:hAnsiTheme="minorHAnsi" w:cstheme="minorBidi"/>
            <w:noProof/>
            <w:sz w:val="22"/>
            <w:lang w:val="it-IT" w:eastAsia="it-IT"/>
          </w:rPr>
          <w:tab/>
        </w:r>
        <w:r w:rsidRPr="00C9378B">
          <w:rPr>
            <w:rStyle w:val="Collegamentoipertestuale"/>
            <w:noProof/>
          </w:rPr>
          <w:t>A simplified approach for soil liquefaction</w:t>
        </w:r>
        <w:r>
          <w:rPr>
            <w:noProof/>
            <w:webHidden/>
          </w:rPr>
          <w:tab/>
        </w:r>
        <w:r>
          <w:rPr>
            <w:noProof/>
            <w:webHidden/>
          </w:rPr>
          <w:fldChar w:fldCharType="begin"/>
        </w:r>
        <w:r>
          <w:rPr>
            <w:noProof/>
            <w:webHidden/>
          </w:rPr>
          <w:instrText xml:space="preserve"> PAGEREF _Toc57198183 \h </w:instrText>
        </w:r>
        <w:r>
          <w:rPr>
            <w:noProof/>
            <w:webHidden/>
          </w:rPr>
        </w:r>
        <w:r>
          <w:rPr>
            <w:noProof/>
            <w:webHidden/>
          </w:rPr>
          <w:fldChar w:fldCharType="separate"/>
        </w:r>
        <w:r>
          <w:rPr>
            <w:noProof/>
            <w:webHidden/>
          </w:rPr>
          <w:t>47</w:t>
        </w:r>
        <w:r>
          <w:rPr>
            <w:noProof/>
            <w:webHidden/>
          </w:rPr>
          <w:fldChar w:fldCharType="end"/>
        </w:r>
      </w:hyperlink>
    </w:p>
    <w:p w:rsidR="00AB549F" w:rsidRDefault="00AB549F">
      <w:pPr>
        <w:pStyle w:val="Sommario1"/>
        <w:tabs>
          <w:tab w:val="right" w:pos="9628"/>
        </w:tabs>
        <w:rPr>
          <w:rFonts w:asciiTheme="minorHAnsi" w:eastAsiaTheme="minorEastAsia" w:hAnsiTheme="minorHAnsi" w:cstheme="minorBidi"/>
          <w:noProof/>
          <w:sz w:val="22"/>
          <w:lang w:val="it-IT" w:eastAsia="it-IT"/>
        </w:rPr>
      </w:pPr>
      <w:hyperlink w:anchor="_Toc57198184" w:history="1">
        <w:r w:rsidRPr="00C9378B">
          <w:rPr>
            <w:rStyle w:val="Collegamentoipertestuale"/>
            <w:rFonts w:ascii="Book Antiqua" w:hAnsi="Book Antiqua"/>
            <w:caps/>
            <w:noProof/>
          </w:rPr>
          <w:t>8. The DB-SPH boundary treatment scheme</w:t>
        </w:r>
        <w:r>
          <w:rPr>
            <w:noProof/>
            <w:webHidden/>
          </w:rPr>
          <w:tab/>
        </w:r>
        <w:r>
          <w:rPr>
            <w:noProof/>
            <w:webHidden/>
          </w:rPr>
          <w:fldChar w:fldCharType="begin"/>
        </w:r>
        <w:r>
          <w:rPr>
            <w:noProof/>
            <w:webHidden/>
          </w:rPr>
          <w:instrText xml:space="preserve"> PAGEREF _Toc57198184 \h </w:instrText>
        </w:r>
        <w:r>
          <w:rPr>
            <w:noProof/>
            <w:webHidden/>
          </w:rPr>
        </w:r>
        <w:r>
          <w:rPr>
            <w:noProof/>
            <w:webHidden/>
          </w:rPr>
          <w:fldChar w:fldCharType="separate"/>
        </w:r>
        <w:r>
          <w:rPr>
            <w:noProof/>
            <w:webHidden/>
          </w:rPr>
          <w:t>49</w:t>
        </w:r>
        <w:r>
          <w:rPr>
            <w:noProof/>
            <w:webHidden/>
          </w:rPr>
          <w:fldChar w:fldCharType="end"/>
        </w:r>
      </w:hyperlink>
    </w:p>
    <w:p w:rsidR="00AB549F" w:rsidRDefault="00AB549F">
      <w:pPr>
        <w:pStyle w:val="Sommario2"/>
        <w:tabs>
          <w:tab w:val="left" w:pos="660"/>
          <w:tab w:val="right" w:pos="9628"/>
        </w:tabs>
        <w:rPr>
          <w:rFonts w:asciiTheme="minorHAnsi" w:eastAsiaTheme="minorEastAsia" w:hAnsiTheme="minorHAnsi" w:cstheme="minorBidi"/>
          <w:noProof/>
          <w:sz w:val="22"/>
          <w:lang w:val="it-IT" w:eastAsia="it-IT"/>
        </w:rPr>
      </w:pPr>
      <w:hyperlink w:anchor="_Toc57198185" w:history="1">
        <w:r w:rsidRPr="00C9378B">
          <w:rPr>
            <w:rStyle w:val="Collegamentoipertestuale"/>
            <w:noProof/>
          </w:rPr>
          <w:t>8.1.</w:t>
        </w:r>
        <w:r>
          <w:rPr>
            <w:rFonts w:asciiTheme="minorHAnsi" w:eastAsiaTheme="minorEastAsia" w:hAnsiTheme="minorHAnsi" w:cstheme="minorBidi"/>
            <w:noProof/>
            <w:sz w:val="22"/>
            <w:lang w:val="it-IT" w:eastAsia="it-IT"/>
          </w:rPr>
          <w:tab/>
        </w:r>
        <w:r w:rsidRPr="00C9378B">
          <w:rPr>
            <w:rStyle w:val="Collegamentoipertestuale"/>
            <w:noProof/>
          </w:rPr>
          <w:t>DB-SPH particle approximation and modifications of the balance equations</w:t>
        </w:r>
        <w:r>
          <w:rPr>
            <w:noProof/>
            <w:webHidden/>
          </w:rPr>
          <w:tab/>
        </w:r>
        <w:r>
          <w:rPr>
            <w:noProof/>
            <w:webHidden/>
          </w:rPr>
          <w:fldChar w:fldCharType="begin"/>
        </w:r>
        <w:r>
          <w:rPr>
            <w:noProof/>
            <w:webHidden/>
          </w:rPr>
          <w:instrText xml:space="preserve"> PAGEREF _Toc57198185 \h </w:instrText>
        </w:r>
        <w:r>
          <w:rPr>
            <w:noProof/>
            <w:webHidden/>
          </w:rPr>
        </w:r>
        <w:r>
          <w:rPr>
            <w:noProof/>
            <w:webHidden/>
          </w:rPr>
          <w:fldChar w:fldCharType="separate"/>
        </w:r>
        <w:r>
          <w:rPr>
            <w:noProof/>
            <w:webHidden/>
          </w:rPr>
          <w:t>49</w:t>
        </w:r>
        <w:r>
          <w:rPr>
            <w:noProof/>
            <w:webHidden/>
          </w:rPr>
          <w:fldChar w:fldCharType="end"/>
        </w:r>
      </w:hyperlink>
    </w:p>
    <w:p w:rsidR="00AB549F" w:rsidRDefault="00AB549F">
      <w:pPr>
        <w:pStyle w:val="Sommario2"/>
        <w:tabs>
          <w:tab w:val="left" w:pos="660"/>
          <w:tab w:val="right" w:pos="9628"/>
        </w:tabs>
        <w:rPr>
          <w:rFonts w:asciiTheme="minorHAnsi" w:eastAsiaTheme="minorEastAsia" w:hAnsiTheme="minorHAnsi" w:cstheme="minorBidi"/>
          <w:noProof/>
          <w:sz w:val="22"/>
          <w:lang w:val="it-IT" w:eastAsia="it-IT"/>
        </w:rPr>
      </w:pPr>
      <w:hyperlink w:anchor="_Toc57198186" w:history="1">
        <w:r w:rsidRPr="00C9378B">
          <w:rPr>
            <w:rStyle w:val="Collegamentoipertestuale"/>
            <w:noProof/>
          </w:rPr>
          <w:t>8.2.</w:t>
        </w:r>
        <w:r>
          <w:rPr>
            <w:rFonts w:asciiTheme="minorHAnsi" w:eastAsiaTheme="minorEastAsia" w:hAnsiTheme="minorHAnsi" w:cstheme="minorBidi"/>
            <w:noProof/>
            <w:sz w:val="22"/>
            <w:lang w:val="it-IT" w:eastAsia="it-IT"/>
          </w:rPr>
          <w:tab/>
        </w:r>
        <w:r w:rsidRPr="00C9378B">
          <w:rPr>
            <w:rStyle w:val="Collegamentoipertestuale"/>
            <w:noProof/>
          </w:rPr>
          <w:t>1D Linearized Partial Riemann Solver</w:t>
        </w:r>
        <w:r>
          <w:rPr>
            <w:noProof/>
            <w:webHidden/>
          </w:rPr>
          <w:tab/>
        </w:r>
        <w:r>
          <w:rPr>
            <w:noProof/>
            <w:webHidden/>
          </w:rPr>
          <w:fldChar w:fldCharType="begin"/>
        </w:r>
        <w:r>
          <w:rPr>
            <w:noProof/>
            <w:webHidden/>
          </w:rPr>
          <w:instrText xml:space="preserve"> PAGEREF _Toc57198186 \h </w:instrText>
        </w:r>
        <w:r>
          <w:rPr>
            <w:noProof/>
            <w:webHidden/>
          </w:rPr>
        </w:r>
        <w:r>
          <w:rPr>
            <w:noProof/>
            <w:webHidden/>
          </w:rPr>
          <w:fldChar w:fldCharType="separate"/>
        </w:r>
        <w:r>
          <w:rPr>
            <w:noProof/>
            <w:webHidden/>
          </w:rPr>
          <w:t>51</w:t>
        </w:r>
        <w:r>
          <w:rPr>
            <w:noProof/>
            <w:webHidden/>
          </w:rPr>
          <w:fldChar w:fldCharType="end"/>
        </w:r>
      </w:hyperlink>
    </w:p>
    <w:p w:rsidR="00AB549F" w:rsidRDefault="00AB549F">
      <w:pPr>
        <w:pStyle w:val="Sommario2"/>
        <w:tabs>
          <w:tab w:val="left" w:pos="660"/>
          <w:tab w:val="right" w:pos="9628"/>
        </w:tabs>
        <w:rPr>
          <w:rFonts w:asciiTheme="minorHAnsi" w:eastAsiaTheme="minorEastAsia" w:hAnsiTheme="minorHAnsi" w:cstheme="minorBidi"/>
          <w:noProof/>
          <w:sz w:val="22"/>
          <w:lang w:val="it-IT" w:eastAsia="it-IT"/>
        </w:rPr>
      </w:pPr>
      <w:hyperlink w:anchor="_Toc57198187" w:history="1">
        <w:r w:rsidRPr="00C9378B">
          <w:rPr>
            <w:rStyle w:val="Collegamentoipertestuale"/>
            <w:noProof/>
          </w:rPr>
          <w:t>8.3.</w:t>
        </w:r>
        <w:r>
          <w:rPr>
            <w:rFonts w:asciiTheme="minorHAnsi" w:eastAsiaTheme="minorEastAsia" w:hAnsiTheme="minorHAnsi" w:cstheme="minorBidi"/>
            <w:noProof/>
            <w:sz w:val="22"/>
            <w:lang w:val="it-IT" w:eastAsia="it-IT"/>
          </w:rPr>
          <w:tab/>
        </w:r>
        <w:r w:rsidRPr="00C9378B">
          <w:rPr>
            <w:rStyle w:val="Collegamentoipertestuale"/>
            <w:noProof/>
          </w:rPr>
          <w:t>Semi-particle volume</w:t>
        </w:r>
        <w:r>
          <w:rPr>
            <w:noProof/>
            <w:webHidden/>
          </w:rPr>
          <w:tab/>
        </w:r>
        <w:r>
          <w:rPr>
            <w:noProof/>
            <w:webHidden/>
          </w:rPr>
          <w:fldChar w:fldCharType="begin"/>
        </w:r>
        <w:r>
          <w:rPr>
            <w:noProof/>
            <w:webHidden/>
          </w:rPr>
          <w:instrText xml:space="preserve"> PAGEREF _Toc57198187 \h </w:instrText>
        </w:r>
        <w:r>
          <w:rPr>
            <w:noProof/>
            <w:webHidden/>
          </w:rPr>
        </w:r>
        <w:r>
          <w:rPr>
            <w:noProof/>
            <w:webHidden/>
          </w:rPr>
          <w:fldChar w:fldCharType="separate"/>
        </w:r>
        <w:r>
          <w:rPr>
            <w:noProof/>
            <w:webHidden/>
          </w:rPr>
          <w:t>51</w:t>
        </w:r>
        <w:r>
          <w:rPr>
            <w:noProof/>
            <w:webHidden/>
          </w:rPr>
          <w:fldChar w:fldCharType="end"/>
        </w:r>
      </w:hyperlink>
    </w:p>
    <w:p w:rsidR="00AB549F" w:rsidRDefault="00AB549F">
      <w:pPr>
        <w:pStyle w:val="Sommario2"/>
        <w:tabs>
          <w:tab w:val="left" w:pos="660"/>
          <w:tab w:val="right" w:pos="9628"/>
        </w:tabs>
        <w:rPr>
          <w:rFonts w:asciiTheme="minorHAnsi" w:eastAsiaTheme="minorEastAsia" w:hAnsiTheme="minorHAnsi" w:cstheme="minorBidi"/>
          <w:noProof/>
          <w:sz w:val="22"/>
          <w:lang w:val="it-IT" w:eastAsia="it-IT"/>
        </w:rPr>
      </w:pPr>
      <w:hyperlink w:anchor="_Toc57198188" w:history="1">
        <w:r w:rsidRPr="00C9378B">
          <w:rPr>
            <w:rStyle w:val="Collegamentoipertestuale"/>
            <w:noProof/>
          </w:rPr>
          <w:t>8.4.</w:t>
        </w:r>
        <w:r>
          <w:rPr>
            <w:rFonts w:asciiTheme="minorHAnsi" w:eastAsiaTheme="minorEastAsia" w:hAnsiTheme="minorHAnsi" w:cstheme="minorBidi"/>
            <w:noProof/>
            <w:sz w:val="22"/>
            <w:lang w:val="it-IT" w:eastAsia="it-IT"/>
          </w:rPr>
          <w:tab/>
        </w:r>
        <w:r w:rsidRPr="00C9378B">
          <w:rPr>
            <w:rStyle w:val="Collegamentoipertestuale"/>
            <w:noProof/>
          </w:rPr>
          <w:t>DB-SPH inlet and outlet sections</w:t>
        </w:r>
        <w:r>
          <w:rPr>
            <w:noProof/>
            <w:webHidden/>
          </w:rPr>
          <w:tab/>
        </w:r>
        <w:r>
          <w:rPr>
            <w:noProof/>
            <w:webHidden/>
          </w:rPr>
          <w:fldChar w:fldCharType="begin"/>
        </w:r>
        <w:r>
          <w:rPr>
            <w:noProof/>
            <w:webHidden/>
          </w:rPr>
          <w:instrText xml:space="preserve"> PAGEREF _Toc57198188 \h </w:instrText>
        </w:r>
        <w:r>
          <w:rPr>
            <w:noProof/>
            <w:webHidden/>
          </w:rPr>
        </w:r>
        <w:r>
          <w:rPr>
            <w:noProof/>
            <w:webHidden/>
          </w:rPr>
          <w:fldChar w:fldCharType="separate"/>
        </w:r>
        <w:r>
          <w:rPr>
            <w:noProof/>
            <w:webHidden/>
          </w:rPr>
          <w:t>52</w:t>
        </w:r>
        <w:r>
          <w:rPr>
            <w:noProof/>
            <w:webHidden/>
          </w:rPr>
          <w:fldChar w:fldCharType="end"/>
        </w:r>
      </w:hyperlink>
    </w:p>
    <w:p w:rsidR="00AB549F" w:rsidRDefault="00AB549F">
      <w:pPr>
        <w:pStyle w:val="Sommario2"/>
        <w:tabs>
          <w:tab w:val="left" w:pos="660"/>
          <w:tab w:val="right" w:pos="9628"/>
        </w:tabs>
        <w:rPr>
          <w:rFonts w:asciiTheme="minorHAnsi" w:eastAsiaTheme="minorEastAsia" w:hAnsiTheme="minorHAnsi" w:cstheme="minorBidi"/>
          <w:noProof/>
          <w:sz w:val="22"/>
          <w:lang w:val="it-IT" w:eastAsia="it-IT"/>
        </w:rPr>
      </w:pPr>
      <w:hyperlink w:anchor="_Toc57198189" w:history="1">
        <w:r w:rsidRPr="00C9378B">
          <w:rPr>
            <w:rStyle w:val="Collegamentoipertestuale"/>
            <w:noProof/>
          </w:rPr>
          <w:t>8.5.</w:t>
        </w:r>
        <w:r>
          <w:rPr>
            <w:rFonts w:asciiTheme="minorHAnsi" w:eastAsiaTheme="minorEastAsia" w:hAnsiTheme="minorHAnsi" w:cstheme="minorBidi"/>
            <w:noProof/>
            <w:sz w:val="22"/>
            <w:lang w:val="it-IT" w:eastAsia="it-IT"/>
          </w:rPr>
          <w:tab/>
        </w:r>
        <w:r w:rsidRPr="00C9378B">
          <w:rPr>
            <w:rStyle w:val="Collegamentoipertestuale"/>
            <w:noProof/>
          </w:rPr>
          <w:t>Shear stress boundary terms</w:t>
        </w:r>
        <w:r>
          <w:rPr>
            <w:noProof/>
            <w:webHidden/>
          </w:rPr>
          <w:tab/>
        </w:r>
        <w:r>
          <w:rPr>
            <w:noProof/>
            <w:webHidden/>
          </w:rPr>
          <w:fldChar w:fldCharType="begin"/>
        </w:r>
        <w:r>
          <w:rPr>
            <w:noProof/>
            <w:webHidden/>
          </w:rPr>
          <w:instrText xml:space="preserve"> PAGEREF _Toc57198189 \h </w:instrText>
        </w:r>
        <w:r>
          <w:rPr>
            <w:noProof/>
            <w:webHidden/>
          </w:rPr>
        </w:r>
        <w:r>
          <w:rPr>
            <w:noProof/>
            <w:webHidden/>
          </w:rPr>
          <w:fldChar w:fldCharType="separate"/>
        </w:r>
        <w:r>
          <w:rPr>
            <w:noProof/>
            <w:webHidden/>
          </w:rPr>
          <w:t>52</w:t>
        </w:r>
        <w:r>
          <w:rPr>
            <w:noProof/>
            <w:webHidden/>
          </w:rPr>
          <w:fldChar w:fldCharType="end"/>
        </w:r>
      </w:hyperlink>
    </w:p>
    <w:p w:rsidR="00AB549F" w:rsidRDefault="00AB549F">
      <w:pPr>
        <w:pStyle w:val="Sommario1"/>
        <w:tabs>
          <w:tab w:val="right" w:pos="9628"/>
        </w:tabs>
        <w:rPr>
          <w:rFonts w:asciiTheme="minorHAnsi" w:eastAsiaTheme="minorEastAsia" w:hAnsiTheme="minorHAnsi" w:cstheme="minorBidi"/>
          <w:noProof/>
          <w:sz w:val="22"/>
          <w:lang w:val="it-IT" w:eastAsia="it-IT"/>
        </w:rPr>
      </w:pPr>
      <w:hyperlink w:anchor="_Toc57198190" w:history="1">
        <w:r w:rsidRPr="00C9378B">
          <w:rPr>
            <w:rStyle w:val="Collegamentoipertestuale"/>
            <w:rFonts w:ascii="Book Antiqua" w:hAnsi="Book Antiqua"/>
            <w:caps/>
            <w:noProof/>
          </w:rPr>
          <w:t>9. Time integration schemes (Leapfrog, Euler, Heun)</w:t>
        </w:r>
        <w:r>
          <w:rPr>
            <w:noProof/>
            <w:webHidden/>
          </w:rPr>
          <w:tab/>
        </w:r>
        <w:r>
          <w:rPr>
            <w:noProof/>
            <w:webHidden/>
          </w:rPr>
          <w:fldChar w:fldCharType="begin"/>
        </w:r>
        <w:r>
          <w:rPr>
            <w:noProof/>
            <w:webHidden/>
          </w:rPr>
          <w:instrText xml:space="preserve"> PAGEREF _Toc57198190 \h </w:instrText>
        </w:r>
        <w:r>
          <w:rPr>
            <w:noProof/>
            <w:webHidden/>
          </w:rPr>
        </w:r>
        <w:r>
          <w:rPr>
            <w:noProof/>
            <w:webHidden/>
          </w:rPr>
          <w:fldChar w:fldCharType="separate"/>
        </w:r>
        <w:r>
          <w:rPr>
            <w:noProof/>
            <w:webHidden/>
          </w:rPr>
          <w:t>54</w:t>
        </w:r>
        <w:r>
          <w:rPr>
            <w:noProof/>
            <w:webHidden/>
          </w:rPr>
          <w:fldChar w:fldCharType="end"/>
        </w:r>
      </w:hyperlink>
    </w:p>
    <w:p w:rsidR="00AB549F" w:rsidRDefault="00AB549F">
      <w:pPr>
        <w:pStyle w:val="Sommario1"/>
        <w:tabs>
          <w:tab w:val="right" w:pos="9628"/>
        </w:tabs>
        <w:rPr>
          <w:rFonts w:asciiTheme="minorHAnsi" w:eastAsiaTheme="minorEastAsia" w:hAnsiTheme="minorHAnsi" w:cstheme="minorBidi"/>
          <w:noProof/>
          <w:sz w:val="22"/>
          <w:lang w:val="it-IT" w:eastAsia="it-IT"/>
        </w:rPr>
      </w:pPr>
      <w:hyperlink w:anchor="_Toc57198191" w:history="1">
        <w:r w:rsidRPr="00C9378B">
          <w:rPr>
            <w:rStyle w:val="Collegamentoipertestuale"/>
            <w:rFonts w:ascii="Book Antiqua" w:hAnsi="Book Antiqua"/>
            <w:caps/>
            <w:noProof/>
          </w:rPr>
          <w:t>10. The substation-flooding damage scheme</w:t>
        </w:r>
        <w:r>
          <w:rPr>
            <w:noProof/>
            <w:webHidden/>
          </w:rPr>
          <w:tab/>
        </w:r>
        <w:r>
          <w:rPr>
            <w:noProof/>
            <w:webHidden/>
          </w:rPr>
          <w:fldChar w:fldCharType="begin"/>
        </w:r>
        <w:r>
          <w:rPr>
            <w:noProof/>
            <w:webHidden/>
          </w:rPr>
          <w:instrText xml:space="preserve"> PAGEREF _Toc57198191 \h </w:instrText>
        </w:r>
        <w:r>
          <w:rPr>
            <w:noProof/>
            <w:webHidden/>
          </w:rPr>
        </w:r>
        <w:r>
          <w:rPr>
            <w:noProof/>
            <w:webHidden/>
          </w:rPr>
          <w:fldChar w:fldCharType="separate"/>
        </w:r>
        <w:r>
          <w:rPr>
            <w:noProof/>
            <w:webHidden/>
          </w:rPr>
          <w:t>56</w:t>
        </w:r>
        <w:r>
          <w:rPr>
            <w:noProof/>
            <w:webHidden/>
          </w:rPr>
          <w:fldChar w:fldCharType="end"/>
        </w:r>
      </w:hyperlink>
    </w:p>
    <w:p w:rsidR="00AB549F" w:rsidRDefault="00AB549F">
      <w:pPr>
        <w:pStyle w:val="Sommario2"/>
        <w:tabs>
          <w:tab w:val="left" w:pos="660"/>
          <w:tab w:val="right" w:pos="9628"/>
        </w:tabs>
        <w:rPr>
          <w:rFonts w:asciiTheme="minorHAnsi" w:eastAsiaTheme="minorEastAsia" w:hAnsiTheme="minorHAnsi" w:cstheme="minorBidi"/>
          <w:noProof/>
          <w:sz w:val="22"/>
          <w:lang w:val="it-IT" w:eastAsia="it-IT"/>
        </w:rPr>
      </w:pPr>
      <w:hyperlink w:anchor="_Toc57198192" w:history="1">
        <w:r w:rsidRPr="00C9378B">
          <w:rPr>
            <w:rStyle w:val="Collegamentoipertestuale"/>
            <w:noProof/>
          </w:rPr>
          <w:t>10.1.</w:t>
        </w:r>
        <w:r>
          <w:rPr>
            <w:rFonts w:asciiTheme="minorHAnsi" w:eastAsiaTheme="minorEastAsia" w:hAnsiTheme="minorHAnsi" w:cstheme="minorBidi"/>
            <w:noProof/>
            <w:sz w:val="22"/>
            <w:lang w:val="it-IT" w:eastAsia="it-IT"/>
          </w:rPr>
          <w:tab/>
        </w:r>
        <w:r w:rsidRPr="00C9378B">
          <w:rPr>
            <w:rStyle w:val="Collegamentoipertestuale"/>
            <w:noProof/>
          </w:rPr>
          <w:t>Mathematical models</w:t>
        </w:r>
        <w:r>
          <w:rPr>
            <w:noProof/>
            <w:webHidden/>
          </w:rPr>
          <w:tab/>
        </w:r>
        <w:r>
          <w:rPr>
            <w:noProof/>
            <w:webHidden/>
          </w:rPr>
          <w:fldChar w:fldCharType="begin"/>
        </w:r>
        <w:r>
          <w:rPr>
            <w:noProof/>
            <w:webHidden/>
          </w:rPr>
          <w:instrText xml:space="preserve"> PAGEREF _Toc57198192 \h </w:instrText>
        </w:r>
        <w:r>
          <w:rPr>
            <w:noProof/>
            <w:webHidden/>
          </w:rPr>
        </w:r>
        <w:r>
          <w:rPr>
            <w:noProof/>
            <w:webHidden/>
          </w:rPr>
          <w:fldChar w:fldCharType="separate"/>
        </w:r>
        <w:r>
          <w:rPr>
            <w:noProof/>
            <w:webHidden/>
          </w:rPr>
          <w:t>56</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193" w:history="1">
        <w:r w:rsidRPr="00C9378B">
          <w:rPr>
            <w:rStyle w:val="Collegamentoipertestuale"/>
            <w:noProof/>
            <w:lang w:val="en-GB"/>
          </w:rPr>
          <w:t>10.1.1.</w:t>
        </w:r>
        <w:r>
          <w:rPr>
            <w:rFonts w:asciiTheme="minorHAnsi" w:eastAsiaTheme="minorEastAsia" w:hAnsiTheme="minorHAnsi" w:cstheme="minorBidi"/>
            <w:noProof/>
            <w:sz w:val="22"/>
            <w:szCs w:val="22"/>
          </w:rPr>
          <w:tab/>
        </w:r>
        <w:r w:rsidRPr="00C9378B">
          <w:rPr>
            <w:rStyle w:val="Collegamentoipertestuale"/>
            <w:noProof/>
            <w:lang w:val="en-GB"/>
          </w:rPr>
          <w:t>Proxy damage and vulnerability to flood-induced blackout events, in the absence of redundancy (at the level of the single electrical substations)</w:t>
        </w:r>
        <w:r>
          <w:rPr>
            <w:noProof/>
            <w:webHidden/>
          </w:rPr>
          <w:tab/>
        </w:r>
        <w:r>
          <w:rPr>
            <w:noProof/>
            <w:webHidden/>
          </w:rPr>
          <w:fldChar w:fldCharType="begin"/>
        </w:r>
        <w:r>
          <w:rPr>
            <w:noProof/>
            <w:webHidden/>
          </w:rPr>
          <w:instrText xml:space="preserve"> PAGEREF _Toc57198193 \h </w:instrText>
        </w:r>
        <w:r>
          <w:rPr>
            <w:noProof/>
            <w:webHidden/>
          </w:rPr>
        </w:r>
        <w:r>
          <w:rPr>
            <w:noProof/>
            <w:webHidden/>
          </w:rPr>
          <w:fldChar w:fldCharType="separate"/>
        </w:r>
        <w:r>
          <w:rPr>
            <w:noProof/>
            <w:webHidden/>
          </w:rPr>
          <w:t>56</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194" w:history="1">
        <w:r w:rsidRPr="00C9378B">
          <w:rPr>
            <w:rStyle w:val="Collegamentoipertestuale"/>
            <w:noProof/>
            <w:lang w:val="en-GB"/>
          </w:rPr>
          <w:t>10.1.2.</w:t>
        </w:r>
        <w:r>
          <w:rPr>
            <w:rFonts w:asciiTheme="minorHAnsi" w:eastAsiaTheme="minorEastAsia" w:hAnsiTheme="minorHAnsi" w:cstheme="minorBidi"/>
            <w:noProof/>
            <w:sz w:val="22"/>
            <w:szCs w:val="22"/>
          </w:rPr>
          <w:tab/>
        </w:r>
        <w:r w:rsidRPr="00C9378B">
          <w:rPr>
            <w:rStyle w:val="Collegamentoipertestuale"/>
            <w:noProof/>
            <w:lang w:val="en-GB"/>
          </w:rPr>
          <w:t>Flood-induced damage to the components of the electrical substations</w:t>
        </w:r>
        <w:r>
          <w:rPr>
            <w:noProof/>
            <w:webHidden/>
          </w:rPr>
          <w:tab/>
        </w:r>
        <w:r>
          <w:rPr>
            <w:noProof/>
            <w:webHidden/>
          </w:rPr>
          <w:fldChar w:fldCharType="begin"/>
        </w:r>
        <w:r>
          <w:rPr>
            <w:noProof/>
            <w:webHidden/>
          </w:rPr>
          <w:instrText xml:space="preserve"> PAGEREF _Toc57198194 \h </w:instrText>
        </w:r>
        <w:r>
          <w:rPr>
            <w:noProof/>
            <w:webHidden/>
          </w:rPr>
        </w:r>
        <w:r>
          <w:rPr>
            <w:noProof/>
            <w:webHidden/>
          </w:rPr>
          <w:fldChar w:fldCharType="separate"/>
        </w:r>
        <w:r>
          <w:rPr>
            <w:noProof/>
            <w:webHidden/>
          </w:rPr>
          <w:t>57</w:t>
        </w:r>
        <w:r>
          <w:rPr>
            <w:noProof/>
            <w:webHidden/>
          </w:rPr>
          <w:fldChar w:fldCharType="end"/>
        </w:r>
      </w:hyperlink>
    </w:p>
    <w:p w:rsidR="00AB549F" w:rsidRDefault="00AB549F">
      <w:pPr>
        <w:pStyle w:val="Sommario2"/>
        <w:tabs>
          <w:tab w:val="left" w:pos="660"/>
          <w:tab w:val="right" w:pos="9628"/>
        </w:tabs>
        <w:rPr>
          <w:rFonts w:asciiTheme="minorHAnsi" w:eastAsiaTheme="minorEastAsia" w:hAnsiTheme="minorHAnsi" w:cstheme="minorBidi"/>
          <w:noProof/>
          <w:sz w:val="22"/>
          <w:lang w:val="it-IT" w:eastAsia="it-IT"/>
        </w:rPr>
      </w:pPr>
      <w:hyperlink w:anchor="_Toc57198195" w:history="1">
        <w:r w:rsidRPr="00C9378B">
          <w:rPr>
            <w:rStyle w:val="Collegamentoipertestuale"/>
            <w:noProof/>
          </w:rPr>
          <w:t>10.2.</w:t>
        </w:r>
        <w:r>
          <w:rPr>
            <w:rFonts w:asciiTheme="minorHAnsi" w:eastAsiaTheme="minorEastAsia" w:hAnsiTheme="minorHAnsi" w:cstheme="minorBidi"/>
            <w:noProof/>
            <w:sz w:val="22"/>
            <w:lang w:val="it-IT" w:eastAsia="it-IT"/>
          </w:rPr>
          <w:tab/>
        </w:r>
        <w:r w:rsidRPr="00C9378B">
          <w:rPr>
            <w:rStyle w:val="Collegamentoipertestuale"/>
            <w:noProof/>
          </w:rPr>
          <w:t>The numerical models</w:t>
        </w:r>
        <w:r>
          <w:rPr>
            <w:noProof/>
            <w:webHidden/>
          </w:rPr>
          <w:tab/>
        </w:r>
        <w:r>
          <w:rPr>
            <w:noProof/>
            <w:webHidden/>
          </w:rPr>
          <w:fldChar w:fldCharType="begin"/>
        </w:r>
        <w:r>
          <w:rPr>
            <w:noProof/>
            <w:webHidden/>
          </w:rPr>
          <w:instrText xml:space="preserve"> PAGEREF _Toc57198195 \h </w:instrText>
        </w:r>
        <w:r>
          <w:rPr>
            <w:noProof/>
            <w:webHidden/>
          </w:rPr>
        </w:r>
        <w:r>
          <w:rPr>
            <w:noProof/>
            <w:webHidden/>
          </w:rPr>
          <w:fldChar w:fldCharType="separate"/>
        </w:r>
        <w:r>
          <w:rPr>
            <w:noProof/>
            <w:webHidden/>
          </w:rPr>
          <w:t>58</w:t>
        </w:r>
        <w:r>
          <w:rPr>
            <w:noProof/>
            <w:webHidden/>
          </w:rPr>
          <w:fldChar w:fldCharType="end"/>
        </w:r>
      </w:hyperlink>
    </w:p>
    <w:p w:rsidR="00AB549F" w:rsidRDefault="00AB549F">
      <w:pPr>
        <w:pStyle w:val="Sommario1"/>
        <w:tabs>
          <w:tab w:val="right" w:pos="9628"/>
        </w:tabs>
        <w:rPr>
          <w:rFonts w:asciiTheme="minorHAnsi" w:eastAsiaTheme="minorEastAsia" w:hAnsiTheme="minorHAnsi" w:cstheme="minorBidi"/>
          <w:noProof/>
          <w:sz w:val="22"/>
          <w:lang w:val="it-IT" w:eastAsia="it-IT"/>
        </w:rPr>
      </w:pPr>
      <w:hyperlink w:anchor="_Toc57198196" w:history="1">
        <w:r w:rsidRPr="00C9378B">
          <w:rPr>
            <w:rStyle w:val="Collegamentoipertestuale"/>
            <w:rFonts w:ascii="Book Antiqua" w:hAnsi="Book Antiqua"/>
            <w:caps/>
            <w:noProof/>
          </w:rPr>
          <w:t>11. The modelling chain</w:t>
        </w:r>
        <w:r>
          <w:rPr>
            <w:noProof/>
            <w:webHidden/>
          </w:rPr>
          <w:tab/>
        </w:r>
        <w:r>
          <w:rPr>
            <w:noProof/>
            <w:webHidden/>
          </w:rPr>
          <w:fldChar w:fldCharType="begin"/>
        </w:r>
        <w:r>
          <w:rPr>
            <w:noProof/>
            <w:webHidden/>
          </w:rPr>
          <w:instrText xml:space="preserve"> PAGEREF _Toc57198196 \h </w:instrText>
        </w:r>
        <w:r>
          <w:rPr>
            <w:noProof/>
            <w:webHidden/>
          </w:rPr>
        </w:r>
        <w:r>
          <w:rPr>
            <w:noProof/>
            <w:webHidden/>
          </w:rPr>
          <w:fldChar w:fldCharType="separate"/>
        </w:r>
        <w:r>
          <w:rPr>
            <w:noProof/>
            <w:webHidden/>
          </w:rPr>
          <w:t>59</w:t>
        </w:r>
        <w:r>
          <w:rPr>
            <w:noProof/>
            <w:webHidden/>
          </w:rPr>
          <w:fldChar w:fldCharType="end"/>
        </w:r>
      </w:hyperlink>
    </w:p>
    <w:p w:rsidR="00AB549F" w:rsidRDefault="00AB549F">
      <w:pPr>
        <w:pStyle w:val="Sommario2"/>
        <w:tabs>
          <w:tab w:val="left" w:pos="660"/>
          <w:tab w:val="right" w:pos="9628"/>
        </w:tabs>
        <w:rPr>
          <w:rFonts w:asciiTheme="minorHAnsi" w:eastAsiaTheme="minorEastAsia" w:hAnsiTheme="minorHAnsi" w:cstheme="minorBidi"/>
          <w:noProof/>
          <w:sz w:val="22"/>
          <w:lang w:val="it-IT" w:eastAsia="it-IT"/>
        </w:rPr>
      </w:pPr>
      <w:hyperlink w:anchor="_Toc57198197" w:history="1">
        <w:r w:rsidRPr="00C9378B">
          <w:rPr>
            <w:rStyle w:val="Collegamentoipertestuale"/>
            <w:noProof/>
          </w:rPr>
          <w:t>11.1.</w:t>
        </w:r>
        <w:r>
          <w:rPr>
            <w:rFonts w:asciiTheme="minorHAnsi" w:eastAsiaTheme="minorEastAsia" w:hAnsiTheme="minorHAnsi" w:cstheme="minorBidi"/>
            <w:noProof/>
            <w:sz w:val="22"/>
            <w:lang w:val="it-IT" w:eastAsia="it-IT"/>
          </w:rPr>
          <w:tab/>
        </w:r>
        <w:r w:rsidRPr="00C9378B">
          <w:rPr>
            <w:rStyle w:val="Collegamentoipertestuale"/>
            <w:noProof/>
          </w:rPr>
          <w:t>The modelling chain of SPHERA v.9.0.0</w:t>
        </w:r>
        <w:r>
          <w:rPr>
            <w:noProof/>
            <w:webHidden/>
          </w:rPr>
          <w:tab/>
        </w:r>
        <w:r>
          <w:rPr>
            <w:noProof/>
            <w:webHidden/>
          </w:rPr>
          <w:fldChar w:fldCharType="begin"/>
        </w:r>
        <w:r>
          <w:rPr>
            <w:noProof/>
            <w:webHidden/>
          </w:rPr>
          <w:instrText xml:space="preserve"> PAGEREF _Toc57198197 \h </w:instrText>
        </w:r>
        <w:r>
          <w:rPr>
            <w:noProof/>
            <w:webHidden/>
          </w:rPr>
        </w:r>
        <w:r>
          <w:rPr>
            <w:noProof/>
            <w:webHidden/>
          </w:rPr>
          <w:fldChar w:fldCharType="separate"/>
        </w:r>
        <w:r>
          <w:rPr>
            <w:noProof/>
            <w:webHidden/>
          </w:rPr>
          <w:t>59</w:t>
        </w:r>
        <w:r>
          <w:rPr>
            <w:noProof/>
            <w:webHidden/>
          </w:rPr>
          <w:fldChar w:fldCharType="end"/>
        </w:r>
      </w:hyperlink>
    </w:p>
    <w:p w:rsidR="00AB549F" w:rsidRDefault="00AB549F">
      <w:pPr>
        <w:pStyle w:val="Sommario2"/>
        <w:tabs>
          <w:tab w:val="left" w:pos="660"/>
          <w:tab w:val="right" w:pos="9628"/>
        </w:tabs>
        <w:rPr>
          <w:rFonts w:asciiTheme="minorHAnsi" w:eastAsiaTheme="minorEastAsia" w:hAnsiTheme="minorHAnsi" w:cstheme="minorBidi"/>
          <w:noProof/>
          <w:sz w:val="22"/>
          <w:lang w:val="it-IT" w:eastAsia="it-IT"/>
        </w:rPr>
      </w:pPr>
      <w:hyperlink w:anchor="_Toc57198198" w:history="1">
        <w:r w:rsidRPr="00C9378B">
          <w:rPr>
            <w:rStyle w:val="Collegamentoipertestuale"/>
            <w:noProof/>
          </w:rPr>
          <w:t>11.2.</w:t>
        </w:r>
        <w:r>
          <w:rPr>
            <w:rFonts w:asciiTheme="minorHAnsi" w:eastAsiaTheme="minorEastAsia" w:hAnsiTheme="minorHAnsi" w:cstheme="minorBidi"/>
            <w:noProof/>
            <w:sz w:val="22"/>
            <w:lang w:val="it-IT" w:eastAsia="it-IT"/>
          </w:rPr>
          <w:tab/>
        </w:r>
        <w:r w:rsidRPr="00C9378B">
          <w:rPr>
            <w:rStyle w:val="Collegamentoipertestuale"/>
            <w:noProof/>
          </w:rPr>
          <w:t>Some use procedures for Paraview</w:t>
        </w:r>
        <w:r>
          <w:rPr>
            <w:noProof/>
            <w:webHidden/>
          </w:rPr>
          <w:tab/>
        </w:r>
        <w:r>
          <w:rPr>
            <w:noProof/>
            <w:webHidden/>
          </w:rPr>
          <w:fldChar w:fldCharType="begin"/>
        </w:r>
        <w:r>
          <w:rPr>
            <w:noProof/>
            <w:webHidden/>
          </w:rPr>
          <w:instrText xml:space="preserve"> PAGEREF _Toc57198198 \h </w:instrText>
        </w:r>
        <w:r>
          <w:rPr>
            <w:noProof/>
            <w:webHidden/>
          </w:rPr>
        </w:r>
        <w:r>
          <w:rPr>
            <w:noProof/>
            <w:webHidden/>
          </w:rPr>
          <w:fldChar w:fldCharType="separate"/>
        </w:r>
        <w:r>
          <w:rPr>
            <w:noProof/>
            <w:webHidden/>
          </w:rPr>
          <w:t>61</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199" w:history="1">
        <w:r w:rsidRPr="00C9378B">
          <w:rPr>
            <w:rStyle w:val="Collegamentoipertestuale"/>
            <w:noProof/>
            <w:lang w:val="en-GB"/>
          </w:rPr>
          <w:t>11.2.1.</w:t>
        </w:r>
        <w:r>
          <w:rPr>
            <w:rFonts w:asciiTheme="minorHAnsi" w:eastAsiaTheme="minorEastAsia" w:hAnsiTheme="minorHAnsi" w:cstheme="minorBidi"/>
            <w:noProof/>
            <w:sz w:val="22"/>
            <w:szCs w:val="22"/>
          </w:rPr>
          <w:tab/>
        </w:r>
        <w:r w:rsidRPr="00C9378B">
          <w:rPr>
            <w:rStyle w:val="Collegamentoipertestuale"/>
            <w:noProof/>
            <w:lang w:val="en-GB"/>
          </w:rPr>
          <w:t>Elaboration of a unique DEM-DTM integrated surface</w:t>
        </w:r>
        <w:r>
          <w:rPr>
            <w:noProof/>
            <w:webHidden/>
          </w:rPr>
          <w:tab/>
        </w:r>
        <w:r>
          <w:rPr>
            <w:noProof/>
            <w:webHidden/>
          </w:rPr>
          <w:fldChar w:fldCharType="begin"/>
        </w:r>
        <w:r>
          <w:rPr>
            <w:noProof/>
            <w:webHidden/>
          </w:rPr>
          <w:instrText xml:space="preserve"> PAGEREF _Toc57198199 \h </w:instrText>
        </w:r>
        <w:r>
          <w:rPr>
            <w:noProof/>
            <w:webHidden/>
          </w:rPr>
        </w:r>
        <w:r>
          <w:rPr>
            <w:noProof/>
            <w:webHidden/>
          </w:rPr>
          <w:fldChar w:fldCharType="separate"/>
        </w:r>
        <w:r>
          <w:rPr>
            <w:noProof/>
            <w:webHidden/>
          </w:rPr>
          <w:t>61</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00" w:history="1">
        <w:r w:rsidRPr="00C9378B">
          <w:rPr>
            <w:rStyle w:val="Collegamentoipertestuale"/>
            <w:noProof/>
            <w:lang w:val="en-GB"/>
          </w:rPr>
          <w:t>11.2.2.</w:t>
        </w:r>
        <w:r>
          <w:rPr>
            <w:rFonts w:asciiTheme="minorHAnsi" w:eastAsiaTheme="minorEastAsia" w:hAnsiTheme="minorHAnsi" w:cstheme="minorBidi"/>
            <w:noProof/>
            <w:sz w:val="22"/>
            <w:szCs w:val="22"/>
          </w:rPr>
          <w:tab/>
        </w:r>
        <w:r w:rsidRPr="00C9378B">
          <w:rPr>
            <w:rStyle w:val="Collegamentoipertestuale"/>
            <w:noProof/>
            <w:lang w:val="en-GB"/>
          </w:rPr>
          <w:t>DEM filtering in the frame of the DEM/DTM elaboration</w:t>
        </w:r>
        <w:r>
          <w:rPr>
            <w:noProof/>
            <w:webHidden/>
          </w:rPr>
          <w:tab/>
        </w:r>
        <w:r>
          <w:rPr>
            <w:noProof/>
            <w:webHidden/>
          </w:rPr>
          <w:fldChar w:fldCharType="begin"/>
        </w:r>
        <w:r>
          <w:rPr>
            <w:noProof/>
            <w:webHidden/>
          </w:rPr>
          <w:instrText xml:space="preserve"> PAGEREF _Toc57198200 \h </w:instrText>
        </w:r>
        <w:r>
          <w:rPr>
            <w:noProof/>
            <w:webHidden/>
          </w:rPr>
        </w:r>
        <w:r>
          <w:rPr>
            <w:noProof/>
            <w:webHidden/>
          </w:rPr>
          <w:fldChar w:fldCharType="separate"/>
        </w:r>
        <w:r>
          <w:rPr>
            <w:noProof/>
            <w:webHidden/>
          </w:rPr>
          <w:t>62</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01" w:history="1">
        <w:r w:rsidRPr="00C9378B">
          <w:rPr>
            <w:rStyle w:val="Collegamentoipertestuale"/>
            <w:noProof/>
            <w:lang w:val="en-GB"/>
          </w:rPr>
          <w:t>11.2.1.</w:t>
        </w:r>
        <w:r>
          <w:rPr>
            <w:rFonts w:asciiTheme="minorHAnsi" w:eastAsiaTheme="minorEastAsia" w:hAnsiTheme="minorHAnsi" w:cstheme="minorBidi"/>
            <w:noProof/>
            <w:sz w:val="22"/>
            <w:szCs w:val="22"/>
          </w:rPr>
          <w:tab/>
        </w:r>
        <w:r w:rsidRPr="00C9378B">
          <w:rPr>
            <w:rStyle w:val="Collegamentoipertestuale"/>
            <w:noProof/>
            <w:lang w:val="en-GB"/>
          </w:rPr>
          <w:t>Simple use procedure to adapt any outlet section of a DEM-DTM to impose Dirichlet’s boundary conditions on the fluid depth</w:t>
        </w:r>
        <w:r>
          <w:rPr>
            <w:noProof/>
            <w:webHidden/>
          </w:rPr>
          <w:tab/>
        </w:r>
        <w:r>
          <w:rPr>
            <w:noProof/>
            <w:webHidden/>
          </w:rPr>
          <w:fldChar w:fldCharType="begin"/>
        </w:r>
        <w:r>
          <w:rPr>
            <w:noProof/>
            <w:webHidden/>
          </w:rPr>
          <w:instrText xml:space="preserve"> PAGEREF _Toc57198201 \h </w:instrText>
        </w:r>
        <w:r>
          <w:rPr>
            <w:noProof/>
            <w:webHidden/>
          </w:rPr>
        </w:r>
        <w:r>
          <w:rPr>
            <w:noProof/>
            <w:webHidden/>
          </w:rPr>
          <w:fldChar w:fldCharType="separate"/>
        </w:r>
        <w:r>
          <w:rPr>
            <w:noProof/>
            <w:webHidden/>
          </w:rPr>
          <w:t>63</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02" w:history="1">
        <w:r w:rsidRPr="00C9378B">
          <w:rPr>
            <w:rStyle w:val="Collegamentoipertestuale"/>
            <w:noProof/>
            <w:lang w:val="en-GB"/>
          </w:rPr>
          <w:t>11.2.1.</w:t>
        </w:r>
        <w:r>
          <w:rPr>
            <w:rFonts w:asciiTheme="minorHAnsi" w:eastAsiaTheme="minorEastAsia" w:hAnsiTheme="minorHAnsi" w:cstheme="minorBidi"/>
            <w:noProof/>
            <w:sz w:val="22"/>
            <w:szCs w:val="22"/>
          </w:rPr>
          <w:tab/>
        </w:r>
        <w:r w:rsidRPr="00C9378B">
          <w:rPr>
            <w:rStyle w:val="Collegamentoipertestuale"/>
            <w:noProof/>
            <w:lang w:val="en-GB"/>
          </w:rPr>
          <w:t>Simple use procedure to adapt any inlet section to its DEM-DTM surface</w:t>
        </w:r>
        <w:r>
          <w:rPr>
            <w:noProof/>
            <w:webHidden/>
          </w:rPr>
          <w:tab/>
        </w:r>
        <w:r>
          <w:rPr>
            <w:noProof/>
            <w:webHidden/>
          </w:rPr>
          <w:fldChar w:fldCharType="begin"/>
        </w:r>
        <w:r>
          <w:rPr>
            <w:noProof/>
            <w:webHidden/>
          </w:rPr>
          <w:instrText xml:space="preserve"> PAGEREF _Toc57198202 \h </w:instrText>
        </w:r>
        <w:r>
          <w:rPr>
            <w:noProof/>
            <w:webHidden/>
          </w:rPr>
        </w:r>
        <w:r>
          <w:rPr>
            <w:noProof/>
            <w:webHidden/>
          </w:rPr>
          <w:fldChar w:fldCharType="separate"/>
        </w:r>
        <w:r>
          <w:rPr>
            <w:noProof/>
            <w:webHidden/>
          </w:rPr>
          <w:t>63</w:t>
        </w:r>
        <w:r>
          <w:rPr>
            <w:noProof/>
            <w:webHidden/>
          </w:rPr>
          <w:fldChar w:fldCharType="end"/>
        </w:r>
      </w:hyperlink>
    </w:p>
    <w:p w:rsidR="00AB549F" w:rsidRDefault="00AB549F">
      <w:pPr>
        <w:pStyle w:val="Sommario1"/>
        <w:tabs>
          <w:tab w:val="right" w:pos="9628"/>
        </w:tabs>
        <w:rPr>
          <w:rFonts w:asciiTheme="minorHAnsi" w:eastAsiaTheme="minorEastAsia" w:hAnsiTheme="minorHAnsi" w:cstheme="minorBidi"/>
          <w:noProof/>
          <w:sz w:val="22"/>
          <w:lang w:val="it-IT" w:eastAsia="it-IT"/>
        </w:rPr>
      </w:pPr>
      <w:hyperlink w:anchor="_Toc57198203" w:history="1">
        <w:r w:rsidRPr="00C9378B">
          <w:rPr>
            <w:rStyle w:val="Collegamentoipertestuale"/>
            <w:rFonts w:ascii="Book Antiqua" w:hAnsi="Book Antiqua"/>
            <w:caps/>
            <w:noProof/>
          </w:rPr>
          <w:t>12. Developer guide</w:t>
        </w:r>
        <w:r>
          <w:rPr>
            <w:noProof/>
            <w:webHidden/>
          </w:rPr>
          <w:tab/>
        </w:r>
        <w:r>
          <w:rPr>
            <w:noProof/>
            <w:webHidden/>
          </w:rPr>
          <w:fldChar w:fldCharType="begin"/>
        </w:r>
        <w:r>
          <w:rPr>
            <w:noProof/>
            <w:webHidden/>
          </w:rPr>
          <w:instrText xml:space="preserve"> PAGEREF _Toc57198203 \h </w:instrText>
        </w:r>
        <w:r>
          <w:rPr>
            <w:noProof/>
            <w:webHidden/>
          </w:rPr>
        </w:r>
        <w:r>
          <w:rPr>
            <w:noProof/>
            <w:webHidden/>
          </w:rPr>
          <w:fldChar w:fldCharType="separate"/>
        </w:r>
        <w:r>
          <w:rPr>
            <w:noProof/>
            <w:webHidden/>
          </w:rPr>
          <w:t>64</w:t>
        </w:r>
        <w:r>
          <w:rPr>
            <w:noProof/>
            <w:webHidden/>
          </w:rPr>
          <w:fldChar w:fldCharType="end"/>
        </w:r>
      </w:hyperlink>
    </w:p>
    <w:p w:rsidR="00AB549F" w:rsidRDefault="00AB549F">
      <w:pPr>
        <w:pStyle w:val="Sommario2"/>
        <w:tabs>
          <w:tab w:val="left" w:pos="660"/>
          <w:tab w:val="right" w:pos="9628"/>
        </w:tabs>
        <w:rPr>
          <w:rFonts w:asciiTheme="minorHAnsi" w:eastAsiaTheme="minorEastAsia" w:hAnsiTheme="minorHAnsi" w:cstheme="minorBidi"/>
          <w:noProof/>
          <w:sz w:val="22"/>
          <w:lang w:val="it-IT" w:eastAsia="it-IT"/>
        </w:rPr>
      </w:pPr>
      <w:hyperlink w:anchor="_Toc57198204" w:history="1">
        <w:r w:rsidRPr="00C9378B">
          <w:rPr>
            <w:rStyle w:val="Collegamentoipertestuale"/>
            <w:noProof/>
          </w:rPr>
          <w:t>12.1.</w:t>
        </w:r>
        <w:r>
          <w:rPr>
            <w:rFonts w:asciiTheme="minorHAnsi" w:eastAsiaTheme="minorEastAsia" w:hAnsiTheme="minorHAnsi" w:cstheme="minorBidi"/>
            <w:noProof/>
            <w:sz w:val="22"/>
            <w:lang w:val="it-IT" w:eastAsia="it-IT"/>
          </w:rPr>
          <w:tab/>
        </w:r>
        <w:r w:rsidRPr="00C9378B">
          <w:rPr>
            <w:rStyle w:val="Collegamentoipertestuale"/>
            <w:noProof/>
          </w:rPr>
          <w:t>SPHERA v.9.0.0: synthetic description of the program units</w:t>
        </w:r>
        <w:r>
          <w:rPr>
            <w:noProof/>
            <w:webHidden/>
          </w:rPr>
          <w:tab/>
        </w:r>
        <w:r>
          <w:rPr>
            <w:noProof/>
            <w:webHidden/>
          </w:rPr>
          <w:fldChar w:fldCharType="begin"/>
        </w:r>
        <w:r>
          <w:rPr>
            <w:noProof/>
            <w:webHidden/>
          </w:rPr>
          <w:instrText xml:space="preserve"> PAGEREF _Toc57198204 \h </w:instrText>
        </w:r>
        <w:r>
          <w:rPr>
            <w:noProof/>
            <w:webHidden/>
          </w:rPr>
        </w:r>
        <w:r>
          <w:rPr>
            <w:noProof/>
            <w:webHidden/>
          </w:rPr>
          <w:fldChar w:fldCharType="separate"/>
        </w:r>
        <w:r>
          <w:rPr>
            <w:noProof/>
            <w:webHidden/>
          </w:rPr>
          <w:t>64</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05" w:history="1">
        <w:r w:rsidRPr="00C9378B">
          <w:rPr>
            <w:rStyle w:val="Collegamentoipertestuale"/>
            <w:noProof/>
            <w:lang w:val="en-GB"/>
          </w:rPr>
          <w:t>12.1.1.</w:t>
        </w:r>
        <w:r>
          <w:rPr>
            <w:rFonts w:asciiTheme="minorHAnsi" w:eastAsiaTheme="minorEastAsia" w:hAnsiTheme="minorHAnsi" w:cstheme="minorBidi"/>
            <w:noProof/>
            <w:sz w:val="22"/>
            <w:szCs w:val="22"/>
          </w:rPr>
          <w:tab/>
        </w:r>
        <w:r w:rsidRPr="00C9378B">
          <w:rPr>
            <w:rStyle w:val="Collegamentoipertestuale"/>
            <w:noProof/>
            <w:lang w:val="en-GB"/>
          </w:rPr>
          <w:t>Program units for the boundary conditions (“BC”)</w:t>
        </w:r>
        <w:r>
          <w:rPr>
            <w:noProof/>
            <w:webHidden/>
          </w:rPr>
          <w:tab/>
        </w:r>
        <w:r>
          <w:rPr>
            <w:noProof/>
            <w:webHidden/>
          </w:rPr>
          <w:fldChar w:fldCharType="begin"/>
        </w:r>
        <w:r>
          <w:rPr>
            <w:noProof/>
            <w:webHidden/>
          </w:rPr>
          <w:instrText xml:space="preserve"> PAGEREF _Toc57198205 \h </w:instrText>
        </w:r>
        <w:r>
          <w:rPr>
            <w:noProof/>
            <w:webHidden/>
          </w:rPr>
        </w:r>
        <w:r>
          <w:rPr>
            <w:noProof/>
            <w:webHidden/>
          </w:rPr>
          <w:fldChar w:fldCharType="separate"/>
        </w:r>
        <w:r>
          <w:rPr>
            <w:noProof/>
            <w:webHidden/>
          </w:rPr>
          <w:t>64</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06" w:history="1">
        <w:r w:rsidRPr="00C9378B">
          <w:rPr>
            <w:rStyle w:val="Collegamentoipertestuale"/>
            <w:noProof/>
            <w:lang w:val="en-GB"/>
          </w:rPr>
          <w:t>12.1.2.</w:t>
        </w:r>
        <w:r>
          <w:rPr>
            <w:rFonts w:asciiTheme="minorHAnsi" w:eastAsiaTheme="minorEastAsia" w:hAnsiTheme="minorHAnsi" w:cstheme="minorBidi"/>
            <w:noProof/>
            <w:sz w:val="22"/>
            <w:szCs w:val="22"/>
          </w:rPr>
          <w:tab/>
        </w:r>
        <w:r w:rsidRPr="00C9378B">
          <w:rPr>
            <w:rStyle w:val="Collegamentoipertestuale"/>
            <w:noProof/>
            <w:lang w:val="en-GB"/>
          </w:rPr>
          <w:t>Program units for the continuity equation</w:t>
        </w:r>
        <w:r>
          <w:rPr>
            <w:noProof/>
            <w:webHidden/>
          </w:rPr>
          <w:tab/>
        </w:r>
        <w:r>
          <w:rPr>
            <w:noProof/>
            <w:webHidden/>
          </w:rPr>
          <w:fldChar w:fldCharType="begin"/>
        </w:r>
        <w:r>
          <w:rPr>
            <w:noProof/>
            <w:webHidden/>
          </w:rPr>
          <w:instrText xml:space="preserve"> PAGEREF _Toc57198206 \h </w:instrText>
        </w:r>
        <w:r>
          <w:rPr>
            <w:noProof/>
            <w:webHidden/>
          </w:rPr>
        </w:r>
        <w:r>
          <w:rPr>
            <w:noProof/>
            <w:webHidden/>
          </w:rPr>
          <w:fldChar w:fldCharType="separate"/>
        </w:r>
        <w:r>
          <w:rPr>
            <w:noProof/>
            <w:webHidden/>
          </w:rPr>
          <w:t>64</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07" w:history="1">
        <w:r w:rsidRPr="00C9378B">
          <w:rPr>
            <w:rStyle w:val="Collegamentoipertestuale"/>
            <w:noProof/>
            <w:lang w:val="en-GB"/>
          </w:rPr>
          <w:t>12.1.3.</w:t>
        </w:r>
        <w:r>
          <w:rPr>
            <w:rFonts w:asciiTheme="minorHAnsi" w:eastAsiaTheme="minorEastAsia" w:hAnsiTheme="minorHAnsi" w:cstheme="minorBidi"/>
            <w:noProof/>
            <w:sz w:val="22"/>
            <w:szCs w:val="22"/>
          </w:rPr>
          <w:tab/>
        </w:r>
        <w:r w:rsidRPr="00C9378B">
          <w:rPr>
            <w:rStyle w:val="Collegamentoipertestuale"/>
            <w:noProof/>
            <w:lang w:val="en-GB"/>
          </w:rPr>
          <w:t>Program units for the momentum equation</w:t>
        </w:r>
        <w:r>
          <w:rPr>
            <w:noProof/>
            <w:webHidden/>
          </w:rPr>
          <w:tab/>
        </w:r>
        <w:r>
          <w:rPr>
            <w:noProof/>
            <w:webHidden/>
          </w:rPr>
          <w:fldChar w:fldCharType="begin"/>
        </w:r>
        <w:r>
          <w:rPr>
            <w:noProof/>
            <w:webHidden/>
          </w:rPr>
          <w:instrText xml:space="preserve"> PAGEREF _Toc57198207 \h </w:instrText>
        </w:r>
        <w:r>
          <w:rPr>
            <w:noProof/>
            <w:webHidden/>
          </w:rPr>
        </w:r>
        <w:r>
          <w:rPr>
            <w:noProof/>
            <w:webHidden/>
          </w:rPr>
          <w:fldChar w:fldCharType="separate"/>
        </w:r>
        <w:r>
          <w:rPr>
            <w:noProof/>
            <w:webHidden/>
          </w:rPr>
          <w:t>64</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08" w:history="1">
        <w:r w:rsidRPr="00C9378B">
          <w:rPr>
            <w:rStyle w:val="Collegamentoipertestuale"/>
            <w:noProof/>
            <w:lang w:val="en-GB"/>
          </w:rPr>
          <w:t>12.1.4.</w:t>
        </w:r>
        <w:r>
          <w:rPr>
            <w:rFonts w:asciiTheme="minorHAnsi" w:eastAsiaTheme="minorEastAsia" w:hAnsiTheme="minorHAnsi" w:cstheme="minorBidi"/>
            <w:noProof/>
            <w:sz w:val="22"/>
            <w:szCs w:val="22"/>
          </w:rPr>
          <w:tab/>
        </w:r>
        <w:r w:rsidRPr="00C9378B">
          <w:rPr>
            <w:rStyle w:val="Collegamentoipertestuale"/>
            <w:noProof/>
            <w:lang w:val="en-GB"/>
          </w:rPr>
          <w:t>Program units for the transport of solid bodies</w:t>
        </w:r>
        <w:r>
          <w:rPr>
            <w:noProof/>
            <w:webHidden/>
          </w:rPr>
          <w:tab/>
        </w:r>
        <w:r>
          <w:rPr>
            <w:noProof/>
            <w:webHidden/>
          </w:rPr>
          <w:fldChar w:fldCharType="begin"/>
        </w:r>
        <w:r>
          <w:rPr>
            <w:noProof/>
            <w:webHidden/>
          </w:rPr>
          <w:instrText xml:space="preserve"> PAGEREF _Toc57198208 \h </w:instrText>
        </w:r>
        <w:r>
          <w:rPr>
            <w:noProof/>
            <w:webHidden/>
          </w:rPr>
        </w:r>
        <w:r>
          <w:rPr>
            <w:noProof/>
            <w:webHidden/>
          </w:rPr>
          <w:fldChar w:fldCharType="separate"/>
        </w:r>
        <w:r>
          <w:rPr>
            <w:noProof/>
            <w:webHidden/>
          </w:rPr>
          <w:t>64</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09" w:history="1">
        <w:r w:rsidRPr="00C9378B">
          <w:rPr>
            <w:rStyle w:val="Collegamentoipertestuale"/>
            <w:noProof/>
          </w:rPr>
          <w:t>12.1.5.</w:t>
        </w:r>
        <w:r>
          <w:rPr>
            <w:rFonts w:asciiTheme="minorHAnsi" w:eastAsiaTheme="minorEastAsia" w:hAnsiTheme="minorHAnsi" w:cstheme="minorBidi"/>
            <w:noProof/>
            <w:sz w:val="22"/>
            <w:szCs w:val="22"/>
          </w:rPr>
          <w:tab/>
        </w:r>
        <w:r w:rsidRPr="00C9378B">
          <w:rPr>
            <w:rStyle w:val="Collegamentoipertestuale"/>
            <w:noProof/>
          </w:rPr>
          <w:t>Program units for the constitutive equation</w:t>
        </w:r>
        <w:r>
          <w:rPr>
            <w:noProof/>
            <w:webHidden/>
          </w:rPr>
          <w:tab/>
        </w:r>
        <w:r>
          <w:rPr>
            <w:noProof/>
            <w:webHidden/>
          </w:rPr>
          <w:fldChar w:fldCharType="begin"/>
        </w:r>
        <w:r>
          <w:rPr>
            <w:noProof/>
            <w:webHidden/>
          </w:rPr>
          <w:instrText xml:space="preserve"> PAGEREF _Toc57198209 \h </w:instrText>
        </w:r>
        <w:r>
          <w:rPr>
            <w:noProof/>
            <w:webHidden/>
          </w:rPr>
        </w:r>
        <w:r>
          <w:rPr>
            <w:noProof/>
            <w:webHidden/>
          </w:rPr>
          <w:fldChar w:fldCharType="separate"/>
        </w:r>
        <w:r>
          <w:rPr>
            <w:noProof/>
            <w:webHidden/>
          </w:rPr>
          <w:t>64</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10" w:history="1">
        <w:r w:rsidRPr="00C9378B">
          <w:rPr>
            <w:rStyle w:val="Collegamentoipertestuale"/>
            <w:noProof/>
            <w:lang w:val="en-GB"/>
          </w:rPr>
          <w:t>12.1.6.</w:t>
        </w:r>
        <w:r>
          <w:rPr>
            <w:rFonts w:asciiTheme="minorHAnsi" w:eastAsiaTheme="minorEastAsia" w:hAnsiTheme="minorHAnsi" w:cstheme="minorBidi"/>
            <w:noProof/>
            <w:sz w:val="22"/>
            <w:szCs w:val="22"/>
          </w:rPr>
          <w:tab/>
        </w:r>
        <w:r w:rsidRPr="00C9378B">
          <w:rPr>
            <w:rStyle w:val="Collegamentoipertestuale"/>
            <w:noProof/>
            <w:lang w:val="en-GB"/>
          </w:rPr>
          <w:t>Program units for the boundary treatment scheme DB-SPH</w:t>
        </w:r>
        <w:r>
          <w:rPr>
            <w:noProof/>
            <w:webHidden/>
          </w:rPr>
          <w:tab/>
        </w:r>
        <w:r>
          <w:rPr>
            <w:noProof/>
            <w:webHidden/>
          </w:rPr>
          <w:fldChar w:fldCharType="begin"/>
        </w:r>
        <w:r>
          <w:rPr>
            <w:noProof/>
            <w:webHidden/>
          </w:rPr>
          <w:instrText xml:space="preserve"> PAGEREF _Toc57198210 \h </w:instrText>
        </w:r>
        <w:r>
          <w:rPr>
            <w:noProof/>
            <w:webHidden/>
          </w:rPr>
        </w:r>
        <w:r>
          <w:rPr>
            <w:noProof/>
            <w:webHidden/>
          </w:rPr>
          <w:fldChar w:fldCharType="separate"/>
        </w:r>
        <w:r>
          <w:rPr>
            <w:noProof/>
            <w:webHidden/>
          </w:rPr>
          <w:t>65</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11" w:history="1">
        <w:r w:rsidRPr="00C9378B">
          <w:rPr>
            <w:rStyle w:val="Collegamentoipertestuale"/>
            <w:noProof/>
            <w:lang w:val="en-GB"/>
          </w:rPr>
          <w:t>12.1.7.</w:t>
        </w:r>
        <w:r>
          <w:rPr>
            <w:rFonts w:asciiTheme="minorHAnsi" w:eastAsiaTheme="minorEastAsia" w:hAnsiTheme="minorHAnsi" w:cstheme="minorBidi"/>
            <w:noProof/>
            <w:sz w:val="22"/>
            <w:szCs w:val="22"/>
          </w:rPr>
          <w:tab/>
        </w:r>
        <w:r w:rsidRPr="00C9378B">
          <w:rPr>
            <w:rStyle w:val="Collegamentoipertestuale"/>
            <w:noProof/>
            <w:lang w:val="en-GB"/>
          </w:rPr>
          <w:t>Program units for the erosion criterion</w:t>
        </w:r>
        <w:r>
          <w:rPr>
            <w:noProof/>
            <w:webHidden/>
          </w:rPr>
          <w:tab/>
        </w:r>
        <w:r>
          <w:rPr>
            <w:noProof/>
            <w:webHidden/>
          </w:rPr>
          <w:fldChar w:fldCharType="begin"/>
        </w:r>
        <w:r>
          <w:rPr>
            <w:noProof/>
            <w:webHidden/>
          </w:rPr>
          <w:instrText xml:space="preserve"> PAGEREF _Toc57198211 \h </w:instrText>
        </w:r>
        <w:r>
          <w:rPr>
            <w:noProof/>
            <w:webHidden/>
          </w:rPr>
        </w:r>
        <w:r>
          <w:rPr>
            <w:noProof/>
            <w:webHidden/>
          </w:rPr>
          <w:fldChar w:fldCharType="separate"/>
        </w:r>
        <w:r>
          <w:rPr>
            <w:noProof/>
            <w:webHidden/>
          </w:rPr>
          <w:t>66</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12" w:history="1">
        <w:r w:rsidRPr="00C9378B">
          <w:rPr>
            <w:rStyle w:val="Collegamentoipertestuale"/>
            <w:noProof/>
            <w:lang w:val="en-GB"/>
          </w:rPr>
          <w:t>12.1.8.</w:t>
        </w:r>
        <w:r>
          <w:rPr>
            <w:rFonts w:asciiTheme="minorHAnsi" w:eastAsiaTheme="minorEastAsia" w:hAnsiTheme="minorHAnsi" w:cstheme="minorBidi"/>
            <w:noProof/>
            <w:sz w:val="22"/>
            <w:szCs w:val="22"/>
          </w:rPr>
          <w:tab/>
        </w:r>
        <w:r w:rsidRPr="00C9378B">
          <w:rPr>
            <w:rStyle w:val="Collegamentoipertestuale"/>
            <w:noProof/>
            <w:lang w:val="en-GB"/>
          </w:rPr>
          <w:t>Program units on geometry (i.e., analytic geometry, algebra, …)</w:t>
        </w:r>
        <w:r>
          <w:rPr>
            <w:noProof/>
            <w:webHidden/>
          </w:rPr>
          <w:tab/>
        </w:r>
        <w:r>
          <w:rPr>
            <w:noProof/>
            <w:webHidden/>
          </w:rPr>
          <w:fldChar w:fldCharType="begin"/>
        </w:r>
        <w:r>
          <w:rPr>
            <w:noProof/>
            <w:webHidden/>
          </w:rPr>
          <w:instrText xml:space="preserve"> PAGEREF _Toc57198212 \h </w:instrText>
        </w:r>
        <w:r>
          <w:rPr>
            <w:noProof/>
            <w:webHidden/>
          </w:rPr>
        </w:r>
        <w:r>
          <w:rPr>
            <w:noProof/>
            <w:webHidden/>
          </w:rPr>
          <w:fldChar w:fldCharType="separate"/>
        </w:r>
        <w:r>
          <w:rPr>
            <w:noProof/>
            <w:webHidden/>
          </w:rPr>
          <w:t>66</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13" w:history="1">
        <w:r w:rsidRPr="00C9378B">
          <w:rPr>
            <w:rStyle w:val="Collegamentoipertestuale"/>
            <w:noProof/>
            <w:lang w:val="en-GB"/>
          </w:rPr>
          <w:t>12.1.9.</w:t>
        </w:r>
        <w:r>
          <w:rPr>
            <w:rFonts w:asciiTheme="minorHAnsi" w:eastAsiaTheme="minorEastAsia" w:hAnsiTheme="minorHAnsi" w:cstheme="minorBidi"/>
            <w:noProof/>
            <w:sz w:val="22"/>
            <w:szCs w:val="22"/>
          </w:rPr>
          <w:tab/>
        </w:r>
        <w:r w:rsidRPr="00C9378B">
          <w:rPr>
            <w:rStyle w:val="Collegamentoipertestuale"/>
            <w:noProof/>
            <w:lang w:val="en-GB"/>
          </w:rPr>
          <w:t>Program units for the initial conditions (IC)</w:t>
        </w:r>
        <w:r>
          <w:rPr>
            <w:noProof/>
            <w:webHidden/>
          </w:rPr>
          <w:tab/>
        </w:r>
        <w:r>
          <w:rPr>
            <w:noProof/>
            <w:webHidden/>
          </w:rPr>
          <w:fldChar w:fldCharType="begin"/>
        </w:r>
        <w:r>
          <w:rPr>
            <w:noProof/>
            <w:webHidden/>
          </w:rPr>
          <w:instrText xml:space="preserve"> PAGEREF _Toc57198213 \h </w:instrText>
        </w:r>
        <w:r>
          <w:rPr>
            <w:noProof/>
            <w:webHidden/>
          </w:rPr>
        </w:r>
        <w:r>
          <w:rPr>
            <w:noProof/>
            <w:webHidden/>
          </w:rPr>
          <w:fldChar w:fldCharType="separate"/>
        </w:r>
        <w:r>
          <w:rPr>
            <w:noProof/>
            <w:webHidden/>
          </w:rPr>
          <w:t>68</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14" w:history="1">
        <w:r w:rsidRPr="00C9378B">
          <w:rPr>
            <w:rStyle w:val="Collegamentoipertestuale"/>
            <w:noProof/>
            <w:lang w:val="en-GB"/>
          </w:rPr>
          <w:t>12.1.10.</w:t>
        </w:r>
        <w:r>
          <w:rPr>
            <w:rFonts w:asciiTheme="minorHAnsi" w:eastAsiaTheme="minorEastAsia" w:hAnsiTheme="minorHAnsi" w:cstheme="minorBidi"/>
            <w:noProof/>
            <w:sz w:val="22"/>
            <w:szCs w:val="22"/>
          </w:rPr>
          <w:tab/>
        </w:r>
        <w:r w:rsidRPr="00C9378B">
          <w:rPr>
            <w:rStyle w:val="Collegamentoipertestuale"/>
            <w:noProof/>
            <w:lang w:val="en-GB"/>
          </w:rPr>
          <w:t>Draft program units for the turbulent dispersion of granular material</w:t>
        </w:r>
        <w:r>
          <w:rPr>
            <w:noProof/>
            <w:webHidden/>
          </w:rPr>
          <w:tab/>
        </w:r>
        <w:r>
          <w:rPr>
            <w:noProof/>
            <w:webHidden/>
          </w:rPr>
          <w:fldChar w:fldCharType="begin"/>
        </w:r>
        <w:r>
          <w:rPr>
            <w:noProof/>
            <w:webHidden/>
          </w:rPr>
          <w:instrText xml:space="preserve"> PAGEREF _Toc57198214 \h </w:instrText>
        </w:r>
        <w:r>
          <w:rPr>
            <w:noProof/>
            <w:webHidden/>
          </w:rPr>
        </w:r>
        <w:r>
          <w:rPr>
            <w:noProof/>
            <w:webHidden/>
          </w:rPr>
          <w:fldChar w:fldCharType="separate"/>
        </w:r>
        <w:r>
          <w:rPr>
            <w:noProof/>
            <w:webHidden/>
          </w:rPr>
          <w:t>68</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15" w:history="1">
        <w:r w:rsidRPr="00C9378B">
          <w:rPr>
            <w:rStyle w:val="Collegamentoipertestuale"/>
            <w:noProof/>
            <w:lang w:val="en-GB"/>
          </w:rPr>
          <w:t>12.1.11.</w:t>
        </w:r>
        <w:r>
          <w:rPr>
            <w:rFonts w:asciiTheme="minorHAnsi" w:eastAsiaTheme="minorEastAsia" w:hAnsiTheme="minorHAnsi" w:cstheme="minorBidi"/>
            <w:noProof/>
            <w:sz w:val="22"/>
            <w:szCs w:val="22"/>
          </w:rPr>
          <w:tab/>
        </w:r>
        <w:r w:rsidRPr="00C9378B">
          <w:rPr>
            <w:rStyle w:val="Collegamentoipertestuale"/>
            <w:noProof/>
            <w:lang w:val="en-GB"/>
          </w:rPr>
          <w:t>Program units for the main algorithms</w:t>
        </w:r>
        <w:r>
          <w:rPr>
            <w:noProof/>
            <w:webHidden/>
          </w:rPr>
          <w:tab/>
        </w:r>
        <w:r>
          <w:rPr>
            <w:noProof/>
            <w:webHidden/>
          </w:rPr>
          <w:fldChar w:fldCharType="begin"/>
        </w:r>
        <w:r>
          <w:rPr>
            <w:noProof/>
            <w:webHidden/>
          </w:rPr>
          <w:instrText xml:space="preserve"> PAGEREF _Toc57198215 \h </w:instrText>
        </w:r>
        <w:r>
          <w:rPr>
            <w:noProof/>
            <w:webHidden/>
          </w:rPr>
        </w:r>
        <w:r>
          <w:rPr>
            <w:noProof/>
            <w:webHidden/>
          </w:rPr>
          <w:fldChar w:fldCharType="separate"/>
        </w:r>
        <w:r>
          <w:rPr>
            <w:noProof/>
            <w:webHidden/>
          </w:rPr>
          <w:t>68</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16" w:history="1">
        <w:r w:rsidRPr="00C9378B">
          <w:rPr>
            <w:rStyle w:val="Collegamentoipertestuale"/>
            <w:noProof/>
          </w:rPr>
          <w:t>12.1.12.</w:t>
        </w:r>
        <w:r>
          <w:rPr>
            <w:rFonts w:asciiTheme="minorHAnsi" w:eastAsiaTheme="minorEastAsia" w:hAnsiTheme="minorHAnsi" w:cstheme="minorBidi"/>
            <w:noProof/>
            <w:sz w:val="22"/>
            <w:szCs w:val="22"/>
          </w:rPr>
          <w:tab/>
        </w:r>
        <w:r w:rsidRPr="00C9378B">
          <w:rPr>
            <w:rStyle w:val="Collegamentoipertestuale"/>
            <w:noProof/>
          </w:rPr>
          <w:t>Modules</w:t>
        </w:r>
        <w:r>
          <w:rPr>
            <w:noProof/>
            <w:webHidden/>
          </w:rPr>
          <w:tab/>
        </w:r>
        <w:r>
          <w:rPr>
            <w:noProof/>
            <w:webHidden/>
          </w:rPr>
          <w:fldChar w:fldCharType="begin"/>
        </w:r>
        <w:r>
          <w:rPr>
            <w:noProof/>
            <w:webHidden/>
          </w:rPr>
          <w:instrText xml:space="preserve"> PAGEREF _Toc57198216 \h </w:instrText>
        </w:r>
        <w:r>
          <w:rPr>
            <w:noProof/>
            <w:webHidden/>
          </w:rPr>
        </w:r>
        <w:r>
          <w:rPr>
            <w:noProof/>
            <w:webHidden/>
          </w:rPr>
          <w:fldChar w:fldCharType="separate"/>
        </w:r>
        <w:r>
          <w:rPr>
            <w:noProof/>
            <w:webHidden/>
          </w:rPr>
          <w:t>69</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17" w:history="1">
        <w:r w:rsidRPr="00C9378B">
          <w:rPr>
            <w:rStyle w:val="Collegamentoipertestuale"/>
            <w:noProof/>
            <w:lang w:val="en-GB"/>
          </w:rPr>
          <w:t>12.1.13.</w:t>
        </w:r>
        <w:r>
          <w:rPr>
            <w:rFonts w:asciiTheme="minorHAnsi" w:eastAsiaTheme="minorEastAsia" w:hAnsiTheme="minorHAnsi" w:cstheme="minorBidi"/>
            <w:noProof/>
            <w:sz w:val="22"/>
            <w:szCs w:val="22"/>
          </w:rPr>
          <w:tab/>
        </w:r>
        <w:r w:rsidRPr="00C9378B">
          <w:rPr>
            <w:rStyle w:val="Collegamentoipertestuale"/>
            <w:noProof/>
            <w:lang w:val="en-GB"/>
          </w:rPr>
          <w:t>Program units for the neighbouring search, the smoothing operators and the interface detection.</w:t>
        </w:r>
        <w:r>
          <w:rPr>
            <w:noProof/>
            <w:webHidden/>
          </w:rPr>
          <w:tab/>
        </w:r>
        <w:r>
          <w:rPr>
            <w:noProof/>
            <w:webHidden/>
          </w:rPr>
          <w:fldChar w:fldCharType="begin"/>
        </w:r>
        <w:r>
          <w:rPr>
            <w:noProof/>
            <w:webHidden/>
          </w:rPr>
          <w:instrText xml:space="preserve"> PAGEREF _Toc57198217 \h </w:instrText>
        </w:r>
        <w:r>
          <w:rPr>
            <w:noProof/>
            <w:webHidden/>
          </w:rPr>
        </w:r>
        <w:r>
          <w:rPr>
            <w:noProof/>
            <w:webHidden/>
          </w:rPr>
          <w:fldChar w:fldCharType="separate"/>
        </w:r>
        <w:r>
          <w:rPr>
            <w:noProof/>
            <w:webHidden/>
          </w:rPr>
          <w:t>69</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18" w:history="1">
        <w:r w:rsidRPr="00C9378B">
          <w:rPr>
            <w:rStyle w:val="Collegamentoipertestuale"/>
            <w:noProof/>
          </w:rPr>
          <w:t>12.1.14.</w:t>
        </w:r>
        <w:r>
          <w:rPr>
            <w:rFonts w:asciiTheme="minorHAnsi" w:eastAsiaTheme="minorEastAsia" w:hAnsiTheme="minorHAnsi" w:cstheme="minorBidi"/>
            <w:noProof/>
            <w:sz w:val="22"/>
            <w:szCs w:val="22"/>
          </w:rPr>
          <w:tab/>
        </w:r>
        <w:r w:rsidRPr="00C9378B">
          <w:rPr>
            <w:rStyle w:val="Collegamentoipertestuale"/>
            <w:noProof/>
          </w:rPr>
          <w:t>Program units for post-processing</w:t>
        </w:r>
        <w:r>
          <w:rPr>
            <w:noProof/>
            <w:webHidden/>
          </w:rPr>
          <w:tab/>
        </w:r>
        <w:r>
          <w:rPr>
            <w:noProof/>
            <w:webHidden/>
          </w:rPr>
          <w:fldChar w:fldCharType="begin"/>
        </w:r>
        <w:r>
          <w:rPr>
            <w:noProof/>
            <w:webHidden/>
          </w:rPr>
          <w:instrText xml:space="preserve"> PAGEREF _Toc57198218 \h </w:instrText>
        </w:r>
        <w:r>
          <w:rPr>
            <w:noProof/>
            <w:webHidden/>
          </w:rPr>
        </w:r>
        <w:r>
          <w:rPr>
            <w:noProof/>
            <w:webHidden/>
          </w:rPr>
          <w:fldChar w:fldCharType="separate"/>
        </w:r>
        <w:r>
          <w:rPr>
            <w:noProof/>
            <w:webHidden/>
          </w:rPr>
          <w:t>69</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19" w:history="1">
        <w:r w:rsidRPr="00C9378B">
          <w:rPr>
            <w:rStyle w:val="Collegamentoipertestuale"/>
            <w:noProof/>
          </w:rPr>
          <w:t>12.1.15.</w:t>
        </w:r>
        <w:r>
          <w:rPr>
            <w:rFonts w:asciiTheme="minorHAnsi" w:eastAsiaTheme="minorEastAsia" w:hAnsiTheme="minorHAnsi" w:cstheme="minorBidi"/>
            <w:noProof/>
            <w:sz w:val="22"/>
            <w:szCs w:val="22"/>
          </w:rPr>
          <w:tab/>
        </w:r>
        <w:r w:rsidRPr="00C9378B">
          <w:rPr>
            <w:rStyle w:val="Collegamentoipertestuale"/>
            <w:noProof/>
          </w:rPr>
          <w:t>Program units for pre-processing</w:t>
        </w:r>
        <w:r>
          <w:rPr>
            <w:noProof/>
            <w:webHidden/>
          </w:rPr>
          <w:tab/>
        </w:r>
        <w:r>
          <w:rPr>
            <w:noProof/>
            <w:webHidden/>
          </w:rPr>
          <w:fldChar w:fldCharType="begin"/>
        </w:r>
        <w:r>
          <w:rPr>
            <w:noProof/>
            <w:webHidden/>
          </w:rPr>
          <w:instrText xml:space="preserve"> PAGEREF _Toc57198219 \h </w:instrText>
        </w:r>
        <w:r>
          <w:rPr>
            <w:noProof/>
            <w:webHidden/>
          </w:rPr>
        </w:r>
        <w:r>
          <w:rPr>
            <w:noProof/>
            <w:webHidden/>
          </w:rPr>
          <w:fldChar w:fldCharType="separate"/>
        </w:r>
        <w:r>
          <w:rPr>
            <w:noProof/>
            <w:webHidden/>
          </w:rPr>
          <w:t>69</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20" w:history="1">
        <w:r w:rsidRPr="00C9378B">
          <w:rPr>
            <w:rStyle w:val="Collegamentoipertestuale"/>
            <w:noProof/>
            <w:lang w:val="en-GB"/>
          </w:rPr>
          <w:t>12.1.16.</w:t>
        </w:r>
        <w:r>
          <w:rPr>
            <w:rFonts w:asciiTheme="minorHAnsi" w:eastAsiaTheme="minorEastAsia" w:hAnsiTheme="minorHAnsi" w:cstheme="minorBidi"/>
            <w:noProof/>
            <w:sz w:val="22"/>
            <w:szCs w:val="22"/>
          </w:rPr>
          <w:tab/>
        </w:r>
        <w:r w:rsidRPr="00C9378B">
          <w:rPr>
            <w:rStyle w:val="Collegamentoipertestuale"/>
            <w:noProof/>
            <w:lang w:val="en-GB"/>
          </w:rPr>
          <w:t>Program units for the boundary treatment scheme SA-SPH</w:t>
        </w:r>
        <w:r>
          <w:rPr>
            <w:noProof/>
            <w:webHidden/>
          </w:rPr>
          <w:tab/>
        </w:r>
        <w:r>
          <w:rPr>
            <w:noProof/>
            <w:webHidden/>
          </w:rPr>
          <w:fldChar w:fldCharType="begin"/>
        </w:r>
        <w:r>
          <w:rPr>
            <w:noProof/>
            <w:webHidden/>
          </w:rPr>
          <w:instrText xml:space="preserve"> PAGEREF _Toc57198220 \h </w:instrText>
        </w:r>
        <w:r>
          <w:rPr>
            <w:noProof/>
            <w:webHidden/>
          </w:rPr>
        </w:r>
        <w:r>
          <w:rPr>
            <w:noProof/>
            <w:webHidden/>
          </w:rPr>
          <w:fldChar w:fldCharType="separate"/>
        </w:r>
        <w:r>
          <w:rPr>
            <w:noProof/>
            <w:webHidden/>
          </w:rPr>
          <w:t>74</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21" w:history="1">
        <w:r w:rsidRPr="00C9378B">
          <w:rPr>
            <w:rStyle w:val="Collegamentoipertestuale"/>
            <w:noProof/>
          </w:rPr>
          <w:t>12.1.18.</w:t>
        </w:r>
        <w:r>
          <w:rPr>
            <w:rFonts w:asciiTheme="minorHAnsi" w:eastAsiaTheme="minorEastAsia" w:hAnsiTheme="minorHAnsi" w:cstheme="minorBidi"/>
            <w:noProof/>
            <w:sz w:val="22"/>
            <w:szCs w:val="22"/>
          </w:rPr>
          <w:tab/>
        </w:r>
        <w:r w:rsidRPr="00C9378B">
          <w:rPr>
            <w:rStyle w:val="Collegamentoipertestuale"/>
            <w:noProof/>
          </w:rPr>
          <w:t>Program units for time integration</w:t>
        </w:r>
        <w:r>
          <w:rPr>
            <w:noProof/>
            <w:webHidden/>
          </w:rPr>
          <w:tab/>
        </w:r>
        <w:r>
          <w:rPr>
            <w:noProof/>
            <w:webHidden/>
          </w:rPr>
          <w:fldChar w:fldCharType="begin"/>
        </w:r>
        <w:r>
          <w:rPr>
            <w:noProof/>
            <w:webHidden/>
          </w:rPr>
          <w:instrText xml:space="preserve"> PAGEREF _Toc57198221 \h </w:instrText>
        </w:r>
        <w:r>
          <w:rPr>
            <w:noProof/>
            <w:webHidden/>
          </w:rPr>
        </w:r>
        <w:r>
          <w:rPr>
            <w:noProof/>
            <w:webHidden/>
          </w:rPr>
          <w:fldChar w:fldCharType="separate"/>
        </w:r>
        <w:r>
          <w:rPr>
            <w:noProof/>
            <w:webHidden/>
          </w:rPr>
          <w:t>75</w:t>
        </w:r>
        <w:r>
          <w:rPr>
            <w:noProof/>
            <w:webHidden/>
          </w:rPr>
          <w:fldChar w:fldCharType="end"/>
        </w:r>
      </w:hyperlink>
    </w:p>
    <w:p w:rsidR="00AB549F" w:rsidRDefault="00AB549F">
      <w:pPr>
        <w:pStyle w:val="Sommario2"/>
        <w:tabs>
          <w:tab w:val="left" w:pos="660"/>
          <w:tab w:val="right" w:pos="9628"/>
        </w:tabs>
        <w:rPr>
          <w:rFonts w:asciiTheme="minorHAnsi" w:eastAsiaTheme="minorEastAsia" w:hAnsiTheme="minorHAnsi" w:cstheme="minorBidi"/>
          <w:noProof/>
          <w:sz w:val="22"/>
          <w:lang w:val="it-IT" w:eastAsia="it-IT"/>
        </w:rPr>
      </w:pPr>
      <w:hyperlink w:anchor="_Toc57198222" w:history="1">
        <w:r w:rsidRPr="00C9378B">
          <w:rPr>
            <w:rStyle w:val="Collegamentoipertestuale"/>
            <w:noProof/>
          </w:rPr>
          <w:t>12.2.</w:t>
        </w:r>
        <w:r>
          <w:rPr>
            <w:rFonts w:asciiTheme="minorHAnsi" w:eastAsiaTheme="minorEastAsia" w:hAnsiTheme="minorHAnsi" w:cstheme="minorBidi"/>
            <w:noProof/>
            <w:sz w:val="22"/>
            <w:lang w:val="it-IT" w:eastAsia="it-IT"/>
          </w:rPr>
          <w:tab/>
        </w:r>
        <w:r w:rsidRPr="00C9378B">
          <w:rPr>
            <w:rStyle w:val="Collegamentoipertestuale"/>
            <w:noProof/>
          </w:rPr>
          <w:t>Style formatting</w:t>
        </w:r>
        <w:r>
          <w:rPr>
            <w:noProof/>
            <w:webHidden/>
          </w:rPr>
          <w:tab/>
        </w:r>
        <w:r>
          <w:rPr>
            <w:noProof/>
            <w:webHidden/>
          </w:rPr>
          <w:fldChar w:fldCharType="begin"/>
        </w:r>
        <w:r>
          <w:rPr>
            <w:noProof/>
            <w:webHidden/>
          </w:rPr>
          <w:instrText xml:space="preserve"> PAGEREF _Toc57198222 \h </w:instrText>
        </w:r>
        <w:r>
          <w:rPr>
            <w:noProof/>
            <w:webHidden/>
          </w:rPr>
        </w:r>
        <w:r>
          <w:rPr>
            <w:noProof/>
            <w:webHidden/>
          </w:rPr>
          <w:fldChar w:fldCharType="separate"/>
        </w:r>
        <w:r>
          <w:rPr>
            <w:noProof/>
            <w:webHidden/>
          </w:rPr>
          <w:t>75</w:t>
        </w:r>
        <w:r>
          <w:rPr>
            <w:noProof/>
            <w:webHidden/>
          </w:rPr>
          <w:fldChar w:fldCharType="end"/>
        </w:r>
      </w:hyperlink>
    </w:p>
    <w:p w:rsidR="00AB549F" w:rsidRDefault="00AB549F">
      <w:pPr>
        <w:pStyle w:val="Sommario2"/>
        <w:tabs>
          <w:tab w:val="left" w:pos="660"/>
          <w:tab w:val="right" w:pos="9628"/>
        </w:tabs>
        <w:rPr>
          <w:rFonts w:asciiTheme="minorHAnsi" w:eastAsiaTheme="minorEastAsia" w:hAnsiTheme="minorHAnsi" w:cstheme="minorBidi"/>
          <w:noProof/>
          <w:sz w:val="22"/>
          <w:lang w:val="it-IT" w:eastAsia="it-IT"/>
        </w:rPr>
      </w:pPr>
      <w:hyperlink w:anchor="_Toc57198223" w:history="1">
        <w:r w:rsidRPr="00C9378B">
          <w:rPr>
            <w:rStyle w:val="Collegamentoipertestuale"/>
            <w:noProof/>
          </w:rPr>
          <w:t>12.3.</w:t>
        </w:r>
        <w:r>
          <w:rPr>
            <w:rFonts w:asciiTheme="minorHAnsi" w:eastAsiaTheme="minorEastAsia" w:hAnsiTheme="minorHAnsi" w:cstheme="minorBidi"/>
            <w:noProof/>
            <w:sz w:val="22"/>
            <w:lang w:val="it-IT" w:eastAsia="it-IT"/>
          </w:rPr>
          <w:tab/>
        </w:r>
        <w:r w:rsidRPr="00C9378B">
          <w:rPr>
            <w:rStyle w:val="Collegamentoipertestuale"/>
            <w:noProof/>
          </w:rPr>
          <w:t>Modifications with respect to SPHERA v.8.0</w:t>
        </w:r>
        <w:r>
          <w:rPr>
            <w:noProof/>
            <w:webHidden/>
          </w:rPr>
          <w:tab/>
        </w:r>
        <w:r>
          <w:rPr>
            <w:noProof/>
            <w:webHidden/>
          </w:rPr>
          <w:fldChar w:fldCharType="begin"/>
        </w:r>
        <w:r>
          <w:rPr>
            <w:noProof/>
            <w:webHidden/>
          </w:rPr>
          <w:instrText xml:space="preserve"> PAGEREF _Toc57198223 \h </w:instrText>
        </w:r>
        <w:r>
          <w:rPr>
            <w:noProof/>
            <w:webHidden/>
          </w:rPr>
        </w:r>
        <w:r>
          <w:rPr>
            <w:noProof/>
            <w:webHidden/>
          </w:rPr>
          <w:fldChar w:fldCharType="separate"/>
        </w:r>
        <w:r>
          <w:rPr>
            <w:noProof/>
            <w:webHidden/>
          </w:rPr>
          <w:t>75</w:t>
        </w:r>
        <w:r>
          <w:rPr>
            <w:noProof/>
            <w:webHidden/>
          </w:rPr>
          <w:fldChar w:fldCharType="end"/>
        </w:r>
      </w:hyperlink>
    </w:p>
    <w:p w:rsidR="00AB549F" w:rsidRDefault="00AB549F">
      <w:pPr>
        <w:pStyle w:val="Sommario1"/>
        <w:tabs>
          <w:tab w:val="right" w:pos="9628"/>
        </w:tabs>
        <w:rPr>
          <w:rFonts w:asciiTheme="minorHAnsi" w:eastAsiaTheme="minorEastAsia" w:hAnsiTheme="minorHAnsi" w:cstheme="minorBidi"/>
          <w:noProof/>
          <w:sz w:val="22"/>
          <w:lang w:val="it-IT" w:eastAsia="it-IT"/>
        </w:rPr>
      </w:pPr>
      <w:hyperlink w:anchor="_Toc57198224" w:history="1">
        <w:r w:rsidRPr="00C9378B">
          <w:rPr>
            <w:rStyle w:val="Collegamentoipertestuale"/>
            <w:rFonts w:ascii="Book Antiqua" w:hAnsi="Book Antiqua"/>
            <w:caps/>
            <w:noProof/>
          </w:rPr>
          <w:t>13. User guide</w:t>
        </w:r>
        <w:r>
          <w:rPr>
            <w:noProof/>
            <w:webHidden/>
          </w:rPr>
          <w:tab/>
        </w:r>
        <w:r>
          <w:rPr>
            <w:noProof/>
            <w:webHidden/>
          </w:rPr>
          <w:fldChar w:fldCharType="begin"/>
        </w:r>
        <w:r>
          <w:rPr>
            <w:noProof/>
            <w:webHidden/>
          </w:rPr>
          <w:instrText xml:space="preserve"> PAGEREF _Toc57198224 \h </w:instrText>
        </w:r>
        <w:r>
          <w:rPr>
            <w:noProof/>
            <w:webHidden/>
          </w:rPr>
        </w:r>
        <w:r>
          <w:rPr>
            <w:noProof/>
            <w:webHidden/>
          </w:rPr>
          <w:fldChar w:fldCharType="separate"/>
        </w:r>
        <w:r>
          <w:rPr>
            <w:noProof/>
            <w:webHidden/>
          </w:rPr>
          <w:t>99</w:t>
        </w:r>
        <w:r>
          <w:rPr>
            <w:noProof/>
            <w:webHidden/>
          </w:rPr>
          <w:fldChar w:fldCharType="end"/>
        </w:r>
      </w:hyperlink>
    </w:p>
    <w:p w:rsidR="00AB549F" w:rsidRDefault="00AB549F">
      <w:pPr>
        <w:pStyle w:val="Sommario2"/>
        <w:tabs>
          <w:tab w:val="left" w:pos="660"/>
          <w:tab w:val="right" w:pos="9628"/>
        </w:tabs>
        <w:rPr>
          <w:rFonts w:asciiTheme="minorHAnsi" w:eastAsiaTheme="minorEastAsia" w:hAnsiTheme="minorHAnsi" w:cstheme="minorBidi"/>
          <w:noProof/>
          <w:sz w:val="22"/>
          <w:lang w:val="it-IT" w:eastAsia="it-IT"/>
        </w:rPr>
      </w:pPr>
      <w:hyperlink w:anchor="_Toc57198225" w:history="1">
        <w:r w:rsidRPr="00C9378B">
          <w:rPr>
            <w:rStyle w:val="Collegamentoipertestuale"/>
            <w:noProof/>
          </w:rPr>
          <w:t>13.1.</w:t>
        </w:r>
        <w:r>
          <w:rPr>
            <w:rFonts w:asciiTheme="minorHAnsi" w:eastAsiaTheme="minorEastAsia" w:hAnsiTheme="minorHAnsi" w:cstheme="minorBidi"/>
            <w:noProof/>
            <w:sz w:val="22"/>
            <w:lang w:val="it-IT" w:eastAsia="it-IT"/>
          </w:rPr>
          <w:tab/>
        </w:r>
        <w:r w:rsidRPr="00C9378B">
          <w:rPr>
            <w:rStyle w:val="Collegamentoipertestuale"/>
            <w:noProof/>
          </w:rPr>
          <w:t>Installation</w:t>
        </w:r>
        <w:r>
          <w:rPr>
            <w:noProof/>
            <w:webHidden/>
          </w:rPr>
          <w:tab/>
        </w:r>
        <w:r>
          <w:rPr>
            <w:noProof/>
            <w:webHidden/>
          </w:rPr>
          <w:fldChar w:fldCharType="begin"/>
        </w:r>
        <w:r>
          <w:rPr>
            <w:noProof/>
            <w:webHidden/>
          </w:rPr>
          <w:instrText xml:space="preserve"> PAGEREF _Toc57198225 \h </w:instrText>
        </w:r>
        <w:r>
          <w:rPr>
            <w:noProof/>
            <w:webHidden/>
          </w:rPr>
        </w:r>
        <w:r>
          <w:rPr>
            <w:noProof/>
            <w:webHidden/>
          </w:rPr>
          <w:fldChar w:fldCharType="separate"/>
        </w:r>
        <w:r>
          <w:rPr>
            <w:noProof/>
            <w:webHidden/>
          </w:rPr>
          <w:t>99</w:t>
        </w:r>
        <w:r>
          <w:rPr>
            <w:noProof/>
            <w:webHidden/>
          </w:rPr>
          <w:fldChar w:fldCharType="end"/>
        </w:r>
      </w:hyperlink>
    </w:p>
    <w:p w:rsidR="00AB549F" w:rsidRDefault="00AB549F">
      <w:pPr>
        <w:pStyle w:val="Sommario2"/>
        <w:tabs>
          <w:tab w:val="left" w:pos="660"/>
          <w:tab w:val="right" w:pos="9628"/>
        </w:tabs>
        <w:rPr>
          <w:rFonts w:asciiTheme="minorHAnsi" w:eastAsiaTheme="minorEastAsia" w:hAnsiTheme="minorHAnsi" w:cstheme="minorBidi"/>
          <w:noProof/>
          <w:sz w:val="22"/>
          <w:lang w:val="it-IT" w:eastAsia="it-IT"/>
        </w:rPr>
      </w:pPr>
      <w:hyperlink w:anchor="_Toc57198226" w:history="1">
        <w:r w:rsidRPr="00C9378B">
          <w:rPr>
            <w:rStyle w:val="Collegamentoipertestuale"/>
            <w:noProof/>
          </w:rPr>
          <w:t>13.2.</w:t>
        </w:r>
        <w:r>
          <w:rPr>
            <w:rFonts w:asciiTheme="minorHAnsi" w:eastAsiaTheme="minorEastAsia" w:hAnsiTheme="minorHAnsi" w:cstheme="minorBidi"/>
            <w:noProof/>
            <w:sz w:val="22"/>
            <w:lang w:val="it-IT" w:eastAsia="it-IT"/>
          </w:rPr>
          <w:tab/>
        </w:r>
        <w:r w:rsidRPr="00C9378B">
          <w:rPr>
            <w:rStyle w:val="Collegamentoipertestuale"/>
            <w:noProof/>
          </w:rPr>
          <w:t>Commented template of the main input file of SPHERA v.9.0.0</w:t>
        </w:r>
        <w:r>
          <w:rPr>
            <w:noProof/>
            <w:webHidden/>
          </w:rPr>
          <w:tab/>
        </w:r>
        <w:r>
          <w:rPr>
            <w:noProof/>
            <w:webHidden/>
          </w:rPr>
          <w:fldChar w:fldCharType="begin"/>
        </w:r>
        <w:r>
          <w:rPr>
            <w:noProof/>
            <w:webHidden/>
          </w:rPr>
          <w:instrText xml:space="preserve"> PAGEREF _Toc57198226 \h </w:instrText>
        </w:r>
        <w:r>
          <w:rPr>
            <w:noProof/>
            <w:webHidden/>
          </w:rPr>
        </w:r>
        <w:r>
          <w:rPr>
            <w:noProof/>
            <w:webHidden/>
          </w:rPr>
          <w:fldChar w:fldCharType="separate"/>
        </w:r>
        <w:r>
          <w:rPr>
            <w:noProof/>
            <w:webHidden/>
          </w:rPr>
          <w:t>100</w:t>
        </w:r>
        <w:r>
          <w:rPr>
            <w:noProof/>
            <w:webHidden/>
          </w:rPr>
          <w:fldChar w:fldCharType="end"/>
        </w:r>
      </w:hyperlink>
    </w:p>
    <w:p w:rsidR="00AB549F" w:rsidRDefault="00AB549F">
      <w:pPr>
        <w:pStyle w:val="Sommario2"/>
        <w:tabs>
          <w:tab w:val="left" w:pos="660"/>
          <w:tab w:val="right" w:pos="9628"/>
        </w:tabs>
        <w:rPr>
          <w:rFonts w:asciiTheme="minorHAnsi" w:eastAsiaTheme="minorEastAsia" w:hAnsiTheme="minorHAnsi" w:cstheme="minorBidi"/>
          <w:noProof/>
          <w:sz w:val="22"/>
          <w:lang w:val="it-IT" w:eastAsia="it-IT"/>
        </w:rPr>
      </w:pPr>
      <w:hyperlink w:anchor="_Toc57198227" w:history="1">
        <w:r w:rsidRPr="00C9378B">
          <w:rPr>
            <w:rStyle w:val="Collegamentoipertestuale"/>
            <w:noProof/>
            <w:lang w:val="it-IT"/>
          </w:rPr>
          <w:t>13.3.</w:t>
        </w:r>
        <w:r>
          <w:rPr>
            <w:rFonts w:asciiTheme="minorHAnsi" w:eastAsiaTheme="minorEastAsia" w:hAnsiTheme="minorHAnsi" w:cstheme="minorBidi"/>
            <w:noProof/>
            <w:sz w:val="22"/>
            <w:lang w:val="it-IT" w:eastAsia="it-IT"/>
          </w:rPr>
          <w:tab/>
        </w:r>
        <w:r w:rsidRPr="00C9378B">
          <w:rPr>
            <w:rStyle w:val="Collegamentoipertestuale"/>
            <w:noProof/>
            <w:lang w:val="it-IT"/>
          </w:rPr>
          <w:t>Tutorials</w:t>
        </w:r>
        <w:r>
          <w:rPr>
            <w:noProof/>
            <w:webHidden/>
          </w:rPr>
          <w:tab/>
        </w:r>
        <w:r>
          <w:rPr>
            <w:noProof/>
            <w:webHidden/>
          </w:rPr>
          <w:fldChar w:fldCharType="begin"/>
        </w:r>
        <w:r>
          <w:rPr>
            <w:noProof/>
            <w:webHidden/>
          </w:rPr>
          <w:instrText xml:space="preserve"> PAGEREF _Toc57198227 \h </w:instrText>
        </w:r>
        <w:r>
          <w:rPr>
            <w:noProof/>
            <w:webHidden/>
          </w:rPr>
        </w:r>
        <w:r>
          <w:rPr>
            <w:noProof/>
            <w:webHidden/>
          </w:rPr>
          <w:fldChar w:fldCharType="separate"/>
        </w:r>
        <w:r>
          <w:rPr>
            <w:noProof/>
            <w:webHidden/>
          </w:rPr>
          <w:t>114</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28" w:history="1">
        <w:r w:rsidRPr="00C9378B">
          <w:rPr>
            <w:rStyle w:val="Collegamentoipertestuale"/>
            <w:noProof/>
            <w:lang w:val="en-GB"/>
          </w:rPr>
          <w:t>13.3.1.</w:t>
        </w:r>
        <w:r>
          <w:rPr>
            <w:rFonts w:asciiTheme="minorHAnsi" w:eastAsiaTheme="minorEastAsia" w:hAnsiTheme="minorHAnsi" w:cstheme="minorBidi"/>
            <w:noProof/>
            <w:sz w:val="22"/>
            <w:szCs w:val="22"/>
          </w:rPr>
          <w:tab/>
        </w:r>
        <w:r w:rsidRPr="00C9378B">
          <w:rPr>
            <w:rStyle w:val="Collegamentoipertestuale"/>
            <w:noProof/>
            <w:lang w:val="en-GB"/>
          </w:rPr>
          <w:t>“body_body_impacts”</w:t>
        </w:r>
        <w:r>
          <w:rPr>
            <w:noProof/>
            <w:webHidden/>
          </w:rPr>
          <w:tab/>
        </w:r>
        <w:r>
          <w:rPr>
            <w:noProof/>
            <w:webHidden/>
          </w:rPr>
          <w:fldChar w:fldCharType="begin"/>
        </w:r>
        <w:r>
          <w:rPr>
            <w:noProof/>
            <w:webHidden/>
          </w:rPr>
          <w:instrText xml:space="preserve"> PAGEREF _Toc57198228 \h </w:instrText>
        </w:r>
        <w:r>
          <w:rPr>
            <w:noProof/>
            <w:webHidden/>
          </w:rPr>
        </w:r>
        <w:r>
          <w:rPr>
            <w:noProof/>
            <w:webHidden/>
          </w:rPr>
          <w:fldChar w:fldCharType="separate"/>
        </w:r>
        <w:r>
          <w:rPr>
            <w:noProof/>
            <w:webHidden/>
          </w:rPr>
          <w:t>114</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29" w:history="1">
        <w:r w:rsidRPr="00C9378B">
          <w:rPr>
            <w:rStyle w:val="Collegamentoipertestuale"/>
            <w:noProof/>
            <w:lang w:val="en-GB"/>
          </w:rPr>
          <w:t>13.3.2.</w:t>
        </w:r>
        <w:r>
          <w:rPr>
            <w:rFonts w:asciiTheme="minorHAnsi" w:eastAsiaTheme="minorEastAsia" w:hAnsiTheme="minorHAnsi" w:cstheme="minorBidi"/>
            <w:noProof/>
            <w:sz w:val="22"/>
            <w:szCs w:val="22"/>
          </w:rPr>
          <w:tab/>
        </w:r>
        <w:r w:rsidRPr="00C9378B">
          <w:rPr>
            <w:rStyle w:val="Collegamentoipertestuale"/>
            <w:noProof/>
            <w:lang w:val="en-GB"/>
          </w:rPr>
          <w:t>“body_boundary_impacts”</w:t>
        </w:r>
        <w:r>
          <w:rPr>
            <w:noProof/>
            <w:webHidden/>
          </w:rPr>
          <w:tab/>
        </w:r>
        <w:r>
          <w:rPr>
            <w:noProof/>
            <w:webHidden/>
          </w:rPr>
          <w:fldChar w:fldCharType="begin"/>
        </w:r>
        <w:r>
          <w:rPr>
            <w:noProof/>
            <w:webHidden/>
          </w:rPr>
          <w:instrText xml:space="preserve"> PAGEREF _Toc57198229 \h </w:instrText>
        </w:r>
        <w:r>
          <w:rPr>
            <w:noProof/>
            <w:webHidden/>
          </w:rPr>
        </w:r>
        <w:r>
          <w:rPr>
            <w:noProof/>
            <w:webHidden/>
          </w:rPr>
          <w:fldChar w:fldCharType="separate"/>
        </w:r>
        <w:r>
          <w:rPr>
            <w:noProof/>
            <w:webHidden/>
          </w:rPr>
          <w:t>114</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30" w:history="1">
        <w:r w:rsidRPr="00C9378B">
          <w:rPr>
            <w:rStyle w:val="Collegamentoipertestuale"/>
            <w:noProof/>
            <w:lang w:val="en-GB"/>
          </w:rPr>
          <w:t>13.3.3.</w:t>
        </w:r>
        <w:r>
          <w:rPr>
            <w:rFonts w:asciiTheme="minorHAnsi" w:eastAsiaTheme="minorEastAsia" w:hAnsiTheme="minorHAnsi" w:cstheme="minorBidi"/>
            <w:noProof/>
            <w:sz w:val="22"/>
            <w:szCs w:val="22"/>
          </w:rPr>
          <w:tab/>
        </w:r>
        <w:r w:rsidRPr="00C9378B">
          <w:rPr>
            <w:rStyle w:val="Collegamentoipertestuale"/>
            <w:noProof/>
            <w:lang w:val="en-GB"/>
          </w:rPr>
          <w:t>“dam_breach_ICOLD_trunks”</w:t>
        </w:r>
        <w:r>
          <w:rPr>
            <w:noProof/>
            <w:webHidden/>
          </w:rPr>
          <w:tab/>
        </w:r>
        <w:r>
          <w:rPr>
            <w:noProof/>
            <w:webHidden/>
          </w:rPr>
          <w:fldChar w:fldCharType="begin"/>
        </w:r>
        <w:r>
          <w:rPr>
            <w:noProof/>
            <w:webHidden/>
          </w:rPr>
          <w:instrText xml:space="preserve"> PAGEREF _Toc57198230 \h </w:instrText>
        </w:r>
        <w:r>
          <w:rPr>
            <w:noProof/>
            <w:webHidden/>
          </w:rPr>
        </w:r>
        <w:r>
          <w:rPr>
            <w:noProof/>
            <w:webHidden/>
          </w:rPr>
          <w:fldChar w:fldCharType="separate"/>
        </w:r>
        <w:r>
          <w:rPr>
            <w:noProof/>
            <w:webHidden/>
          </w:rPr>
          <w:t>114</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31" w:history="1">
        <w:r w:rsidRPr="00C9378B">
          <w:rPr>
            <w:rStyle w:val="Collegamentoipertestuale"/>
            <w:noProof/>
            <w:lang w:val="en-GB"/>
          </w:rPr>
          <w:t>13.3.4.</w:t>
        </w:r>
        <w:r>
          <w:rPr>
            <w:rFonts w:asciiTheme="minorHAnsi" w:eastAsiaTheme="minorEastAsia" w:hAnsiTheme="minorHAnsi" w:cstheme="minorBidi"/>
            <w:noProof/>
            <w:sz w:val="22"/>
            <w:szCs w:val="22"/>
          </w:rPr>
          <w:tab/>
        </w:r>
        <w:r w:rsidRPr="00C9378B">
          <w:rPr>
            <w:rStyle w:val="Collegamentoipertestuale"/>
            <w:noProof/>
            <w:lang w:val="en-GB"/>
          </w:rPr>
          <w:t>“db_2bodies”</w:t>
        </w:r>
        <w:r>
          <w:rPr>
            <w:noProof/>
            <w:webHidden/>
          </w:rPr>
          <w:tab/>
        </w:r>
        <w:r>
          <w:rPr>
            <w:noProof/>
            <w:webHidden/>
          </w:rPr>
          <w:fldChar w:fldCharType="begin"/>
        </w:r>
        <w:r>
          <w:rPr>
            <w:noProof/>
            <w:webHidden/>
          </w:rPr>
          <w:instrText xml:space="preserve"> PAGEREF _Toc57198231 \h </w:instrText>
        </w:r>
        <w:r>
          <w:rPr>
            <w:noProof/>
            <w:webHidden/>
          </w:rPr>
        </w:r>
        <w:r>
          <w:rPr>
            <w:noProof/>
            <w:webHidden/>
          </w:rPr>
          <w:fldChar w:fldCharType="separate"/>
        </w:r>
        <w:r>
          <w:rPr>
            <w:noProof/>
            <w:webHidden/>
          </w:rPr>
          <w:t>114</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32" w:history="1">
        <w:r w:rsidRPr="00C9378B">
          <w:rPr>
            <w:rStyle w:val="Collegamentoipertestuale"/>
            <w:noProof/>
            <w:lang w:val="en-GB"/>
          </w:rPr>
          <w:t>13.3.5.</w:t>
        </w:r>
        <w:r>
          <w:rPr>
            <w:rFonts w:asciiTheme="minorHAnsi" w:eastAsiaTheme="minorEastAsia" w:hAnsiTheme="minorHAnsi" w:cstheme="minorBidi"/>
            <w:noProof/>
            <w:sz w:val="22"/>
            <w:szCs w:val="22"/>
          </w:rPr>
          <w:tab/>
        </w:r>
        <w:r w:rsidRPr="00C9378B">
          <w:rPr>
            <w:rStyle w:val="Collegamentoipertestuale"/>
            <w:noProof/>
            <w:lang w:val="en-GB"/>
          </w:rPr>
          <w:t>“db_2D_demo”</w:t>
        </w:r>
        <w:r>
          <w:rPr>
            <w:noProof/>
            <w:webHidden/>
          </w:rPr>
          <w:tab/>
        </w:r>
        <w:r>
          <w:rPr>
            <w:noProof/>
            <w:webHidden/>
          </w:rPr>
          <w:fldChar w:fldCharType="begin"/>
        </w:r>
        <w:r>
          <w:rPr>
            <w:noProof/>
            <w:webHidden/>
          </w:rPr>
          <w:instrText xml:space="preserve"> PAGEREF _Toc57198232 \h </w:instrText>
        </w:r>
        <w:r>
          <w:rPr>
            <w:noProof/>
            <w:webHidden/>
          </w:rPr>
        </w:r>
        <w:r>
          <w:rPr>
            <w:noProof/>
            <w:webHidden/>
          </w:rPr>
          <w:fldChar w:fldCharType="separate"/>
        </w:r>
        <w:r>
          <w:rPr>
            <w:noProof/>
            <w:webHidden/>
          </w:rPr>
          <w:t>115</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33" w:history="1">
        <w:r w:rsidRPr="00C9378B">
          <w:rPr>
            <w:rStyle w:val="Collegamentoipertestuale"/>
            <w:noProof/>
            <w:lang w:val="en-GB"/>
          </w:rPr>
          <w:t>13.3.6.</w:t>
        </w:r>
        <w:r>
          <w:rPr>
            <w:rFonts w:asciiTheme="minorHAnsi" w:eastAsiaTheme="minorEastAsia" w:hAnsiTheme="minorHAnsi" w:cstheme="minorBidi"/>
            <w:noProof/>
            <w:sz w:val="22"/>
            <w:szCs w:val="22"/>
          </w:rPr>
          <w:tab/>
        </w:r>
        <w:r w:rsidRPr="00C9378B">
          <w:rPr>
            <w:rStyle w:val="Collegamentoipertestuale"/>
            <w:noProof/>
            <w:lang w:val="en-GB"/>
          </w:rPr>
          <w:t>“db_Alpe_Gera”</w:t>
        </w:r>
        <w:r>
          <w:rPr>
            <w:noProof/>
            <w:webHidden/>
          </w:rPr>
          <w:tab/>
        </w:r>
        <w:r>
          <w:rPr>
            <w:noProof/>
            <w:webHidden/>
          </w:rPr>
          <w:fldChar w:fldCharType="begin"/>
        </w:r>
        <w:r>
          <w:rPr>
            <w:noProof/>
            <w:webHidden/>
          </w:rPr>
          <w:instrText xml:space="preserve"> PAGEREF _Toc57198233 \h </w:instrText>
        </w:r>
        <w:r>
          <w:rPr>
            <w:noProof/>
            <w:webHidden/>
          </w:rPr>
        </w:r>
        <w:r>
          <w:rPr>
            <w:noProof/>
            <w:webHidden/>
          </w:rPr>
          <w:fldChar w:fldCharType="separate"/>
        </w:r>
        <w:r>
          <w:rPr>
            <w:noProof/>
            <w:webHidden/>
          </w:rPr>
          <w:t>115</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34" w:history="1">
        <w:r w:rsidRPr="00C9378B">
          <w:rPr>
            <w:rStyle w:val="Collegamentoipertestuale"/>
            <w:noProof/>
            <w:lang w:val="en-GB"/>
          </w:rPr>
          <w:t>13.3.7.</w:t>
        </w:r>
        <w:r>
          <w:rPr>
            <w:rFonts w:asciiTheme="minorHAnsi" w:eastAsiaTheme="minorEastAsia" w:hAnsiTheme="minorHAnsi" w:cstheme="minorBidi"/>
            <w:noProof/>
            <w:sz w:val="22"/>
            <w:szCs w:val="22"/>
          </w:rPr>
          <w:tab/>
        </w:r>
        <w:r w:rsidRPr="00C9378B">
          <w:rPr>
            <w:rStyle w:val="Collegamentoipertestuale"/>
            <w:noProof/>
            <w:lang w:val="en-GB"/>
          </w:rPr>
          <w:t>“db_Alpe_Gera_Lanzada_substations”</w:t>
        </w:r>
        <w:r>
          <w:rPr>
            <w:noProof/>
            <w:webHidden/>
          </w:rPr>
          <w:tab/>
        </w:r>
        <w:r>
          <w:rPr>
            <w:noProof/>
            <w:webHidden/>
          </w:rPr>
          <w:fldChar w:fldCharType="begin"/>
        </w:r>
        <w:r>
          <w:rPr>
            <w:noProof/>
            <w:webHidden/>
          </w:rPr>
          <w:instrText xml:space="preserve"> PAGEREF _Toc57198234 \h </w:instrText>
        </w:r>
        <w:r>
          <w:rPr>
            <w:noProof/>
            <w:webHidden/>
          </w:rPr>
        </w:r>
        <w:r>
          <w:rPr>
            <w:noProof/>
            <w:webHidden/>
          </w:rPr>
          <w:fldChar w:fldCharType="separate"/>
        </w:r>
        <w:r>
          <w:rPr>
            <w:noProof/>
            <w:webHidden/>
          </w:rPr>
          <w:t>115</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35" w:history="1">
        <w:r w:rsidRPr="00C9378B">
          <w:rPr>
            <w:rStyle w:val="Collegamentoipertestuale"/>
            <w:noProof/>
            <w:lang w:val="en-GB"/>
          </w:rPr>
          <w:t>13.3.8.</w:t>
        </w:r>
        <w:r>
          <w:rPr>
            <w:rFonts w:asciiTheme="minorHAnsi" w:eastAsiaTheme="minorEastAsia" w:hAnsiTheme="minorHAnsi" w:cstheme="minorBidi"/>
            <w:noProof/>
            <w:sz w:val="22"/>
            <w:szCs w:val="22"/>
          </w:rPr>
          <w:tab/>
        </w:r>
        <w:r w:rsidRPr="00C9378B">
          <w:rPr>
            <w:rStyle w:val="Collegamentoipertestuale"/>
            <w:noProof/>
            <w:lang w:val="en-GB"/>
          </w:rPr>
          <w:t>“db_body_exp_UniBas”</w:t>
        </w:r>
        <w:r>
          <w:rPr>
            <w:noProof/>
            <w:webHidden/>
          </w:rPr>
          <w:tab/>
        </w:r>
        <w:r>
          <w:rPr>
            <w:noProof/>
            <w:webHidden/>
          </w:rPr>
          <w:fldChar w:fldCharType="begin"/>
        </w:r>
        <w:r>
          <w:rPr>
            <w:noProof/>
            <w:webHidden/>
          </w:rPr>
          <w:instrText xml:space="preserve"> PAGEREF _Toc57198235 \h </w:instrText>
        </w:r>
        <w:r>
          <w:rPr>
            <w:noProof/>
            <w:webHidden/>
          </w:rPr>
        </w:r>
        <w:r>
          <w:rPr>
            <w:noProof/>
            <w:webHidden/>
          </w:rPr>
          <w:fldChar w:fldCharType="separate"/>
        </w:r>
        <w:r>
          <w:rPr>
            <w:noProof/>
            <w:webHidden/>
          </w:rPr>
          <w:t>115</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36" w:history="1">
        <w:r w:rsidRPr="00C9378B">
          <w:rPr>
            <w:rStyle w:val="Collegamentoipertestuale"/>
            <w:noProof/>
            <w:lang w:val="en-GB"/>
          </w:rPr>
          <w:t>13.3.9.</w:t>
        </w:r>
        <w:r>
          <w:rPr>
            <w:rFonts w:asciiTheme="minorHAnsi" w:eastAsiaTheme="minorEastAsia" w:hAnsiTheme="minorHAnsi" w:cstheme="minorBidi"/>
            <w:noProof/>
            <w:sz w:val="22"/>
            <w:szCs w:val="22"/>
          </w:rPr>
          <w:tab/>
        </w:r>
        <w:r w:rsidRPr="00C9378B">
          <w:rPr>
            <w:rStyle w:val="Collegamentoipertestuale"/>
            <w:noProof/>
            <w:lang w:val="en-GB"/>
          </w:rPr>
          <w:t>“db_ICOLD”</w:t>
        </w:r>
        <w:r>
          <w:rPr>
            <w:noProof/>
            <w:webHidden/>
          </w:rPr>
          <w:tab/>
        </w:r>
        <w:r>
          <w:rPr>
            <w:noProof/>
            <w:webHidden/>
          </w:rPr>
          <w:fldChar w:fldCharType="begin"/>
        </w:r>
        <w:r>
          <w:rPr>
            <w:noProof/>
            <w:webHidden/>
          </w:rPr>
          <w:instrText xml:space="preserve"> PAGEREF _Toc57198236 \h </w:instrText>
        </w:r>
        <w:r>
          <w:rPr>
            <w:noProof/>
            <w:webHidden/>
          </w:rPr>
        </w:r>
        <w:r>
          <w:rPr>
            <w:noProof/>
            <w:webHidden/>
          </w:rPr>
          <w:fldChar w:fldCharType="separate"/>
        </w:r>
        <w:r>
          <w:rPr>
            <w:noProof/>
            <w:webHidden/>
          </w:rPr>
          <w:t>115</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37" w:history="1">
        <w:r w:rsidRPr="00C9378B">
          <w:rPr>
            <w:rStyle w:val="Collegamentoipertestuale"/>
            <w:noProof/>
            <w:lang w:val="en-GB"/>
          </w:rPr>
          <w:t>13.3.10.</w:t>
        </w:r>
        <w:r>
          <w:rPr>
            <w:rFonts w:asciiTheme="minorHAnsi" w:eastAsiaTheme="minorEastAsia" w:hAnsiTheme="minorHAnsi" w:cstheme="minorBidi"/>
            <w:noProof/>
            <w:sz w:val="22"/>
            <w:szCs w:val="22"/>
          </w:rPr>
          <w:tab/>
        </w:r>
        <w:r w:rsidRPr="00C9378B">
          <w:rPr>
            <w:rStyle w:val="Collegamentoipertestuale"/>
            <w:noProof/>
            <w:lang w:val="en-GB"/>
          </w:rPr>
          <w:t>“db_multi_body”</w:t>
        </w:r>
        <w:r>
          <w:rPr>
            <w:noProof/>
            <w:webHidden/>
          </w:rPr>
          <w:tab/>
        </w:r>
        <w:r>
          <w:rPr>
            <w:noProof/>
            <w:webHidden/>
          </w:rPr>
          <w:fldChar w:fldCharType="begin"/>
        </w:r>
        <w:r>
          <w:rPr>
            <w:noProof/>
            <w:webHidden/>
          </w:rPr>
          <w:instrText xml:space="preserve"> PAGEREF _Toc57198237 \h </w:instrText>
        </w:r>
        <w:r>
          <w:rPr>
            <w:noProof/>
            <w:webHidden/>
          </w:rPr>
        </w:r>
        <w:r>
          <w:rPr>
            <w:noProof/>
            <w:webHidden/>
          </w:rPr>
          <w:fldChar w:fldCharType="separate"/>
        </w:r>
        <w:r>
          <w:rPr>
            <w:noProof/>
            <w:webHidden/>
          </w:rPr>
          <w:t>115</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38" w:history="1">
        <w:r w:rsidRPr="00C9378B">
          <w:rPr>
            <w:rStyle w:val="Collegamentoipertestuale"/>
            <w:noProof/>
            <w:lang w:val="en-GB"/>
          </w:rPr>
          <w:t>13.3.11.</w:t>
        </w:r>
        <w:r>
          <w:rPr>
            <w:rFonts w:asciiTheme="minorHAnsi" w:eastAsiaTheme="minorEastAsia" w:hAnsiTheme="minorHAnsi" w:cstheme="minorBidi"/>
            <w:noProof/>
            <w:sz w:val="22"/>
            <w:szCs w:val="22"/>
          </w:rPr>
          <w:tab/>
        </w:r>
        <w:r w:rsidRPr="00C9378B">
          <w:rPr>
            <w:rStyle w:val="Collegamentoipertestuale"/>
            <w:noProof/>
            <w:lang w:val="en-GB"/>
          </w:rPr>
          <w:t>“db_squat_obstacle”</w:t>
        </w:r>
        <w:r>
          <w:rPr>
            <w:noProof/>
            <w:webHidden/>
          </w:rPr>
          <w:tab/>
        </w:r>
        <w:r>
          <w:rPr>
            <w:noProof/>
            <w:webHidden/>
          </w:rPr>
          <w:fldChar w:fldCharType="begin"/>
        </w:r>
        <w:r>
          <w:rPr>
            <w:noProof/>
            <w:webHidden/>
          </w:rPr>
          <w:instrText xml:space="preserve"> PAGEREF _Toc57198238 \h </w:instrText>
        </w:r>
        <w:r>
          <w:rPr>
            <w:noProof/>
            <w:webHidden/>
          </w:rPr>
        </w:r>
        <w:r>
          <w:rPr>
            <w:noProof/>
            <w:webHidden/>
          </w:rPr>
          <w:fldChar w:fldCharType="separate"/>
        </w:r>
        <w:r>
          <w:rPr>
            <w:noProof/>
            <w:webHidden/>
          </w:rPr>
          <w:t>115</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39" w:history="1">
        <w:r w:rsidRPr="00C9378B">
          <w:rPr>
            <w:rStyle w:val="Collegamentoipertestuale"/>
            <w:noProof/>
            <w:lang w:val="en-GB"/>
          </w:rPr>
          <w:t>13.3.12.</w:t>
        </w:r>
        <w:r>
          <w:rPr>
            <w:rFonts w:asciiTheme="minorHAnsi" w:eastAsiaTheme="minorEastAsia" w:hAnsiTheme="minorHAnsi" w:cstheme="minorBidi"/>
            <w:noProof/>
            <w:sz w:val="22"/>
            <w:szCs w:val="22"/>
          </w:rPr>
          <w:tab/>
        </w:r>
        <w:r w:rsidRPr="00C9378B">
          <w:rPr>
            <w:rStyle w:val="Collegamentoipertestuale"/>
            <w:noProof/>
            <w:lang w:val="en-GB"/>
          </w:rPr>
          <w:t>“db_tall_obstacle”</w:t>
        </w:r>
        <w:r>
          <w:rPr>
            <w:noProof/>
            <w:webHidden/>
          </w:rPr>
          <w:tab/>
        </w:r>
        <w:r>
          <w:rPr>
            <w:noProof/>
            <w:webHidden/>
          </w:rPr>
          <w:fldChar w:fldCharType="begin"/>
        </w:r>
        <w:r>
          <w:rPr>
            <w:noProof/>
            <w:webHidden/>
          </w:rPr>
          <w:instrText xml:space="preserve"> PAGEREF _Toc57198239 \h </w:instrText>
        </w:r>
        <w:r>
          <w:rPr>
            <w:noProof/>
            <w:webHidden/>
          </w:rPr>
        </w:r>
        <w:r>
          <w:rPr>
            <w:noProof/>
            <w:webHidden/>
          </w:rPr>
          <w:fldChar w:fldCharType="separate"/>
        </w:r>
        <w:r>
          <w:rPr>
            <w:noProof/>
            <w:webHidden/>
          </w:rPr>
          <w:t>115</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40" w:history="1">
        <w:r w:rsidRPr="00C9378B">
          <w:rPr>
            <w:rStyle w:val="Collegamentoipertestuale"/>
            <w:noProof/>
            <w:lang w:val="en-GB"/>
          </w:rPr>
          <w:t>13.3.13.</w:t>
        </w:r>
        <w:r>
          <w:rPr>
            <w:rFonts w:asciiTheme="minorHAnsi" w:eastAsiaTheme="minorEastAsia" w:hAnsiTheme="minorHAnsi" w:cstheme="minorBidi"/>
            <w:noProof/>
            <w:sz w:val="22"/>
            <w:szCs w:val="22"/>
          </w:rPr>
          <w:tab/>
        </w:r>
        <w:r w:rsidRPr="00C9378B">
          <w:rPr>
            <w:rStyle w:val="Collegamentoipertestuale"/>
            <w:noProof/>
            <w:lang w:val="en-GB"/>
          </w:rPr>
          <w:t>“dike_breach_2D_expSchHag12JHR_ID22”</w:t>
        </w:r>
        <w:r>
          <w:rPr>
            <w:noProof/>
            <w:webHidden/>
          </w:rPr>
          <w:tab/>
        </w:r>
        <w:r>
          <w:rPr>
            <w:noProof/>
            <w:webHidden/>
          </w:rPr>
          <w:fldChar w:fldCharType="begin"/>
        </w:r>
        <w:r>
          <w:rPr>
            <w:noProof/>
            <w:webHidden/>
          </w:rPr>
          <w:instrText xml:space="preserve"> PAGEREF _Toc57198240 \h </w:instrText>
        </w:r>
        <w:r>
          <w:rPr>
            <w:noProof/>
            <w:webHidden/>
          </w:rPr>
        </w:r>
        <w:r>
          <w:rPr>
            <w:noProof/>
            <w:webHidden/>
          </w:rPr>
          <w:fldChar w:fldCharType="separate"/>
        </w:r>
        <w:r>
          <w:rPr>
            <w:noProof/>
            <w:webHidden/>
          </w:rPr>
          <w:t>115</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41" w:history="1">
        <w:r w:rsidRPr="00C9378B">
          <w:rPr>
            <w:rStyle w:val="Collegamentoipertestuale"/>
            <w:noProof/>
            <w:lang w:val="en-GB"/>
          </w:rPr>
          <w:t>13.3.14.</w:t>
        </w:r>
        <w:r>
          <w:rPr>
            <w:rFonts w:asciiTheme="minorHAnsi" w:eastAsiaTheme="minorEastAsia" w:hAnsiTheme="minorHAnsi" w:cstheme="minorBidi"/>
            <w:noProof/>
            <w:sz w:val="22"/>
            <w:szCs w:val="22"/>
          </w:rPr>
          <w:tab/>
        </w:r>
        <w:r w:rsidRPr="00C9378B">
          <w:rPr>
            <w:rStyle w:val="Collegamentoipertestuale"/>
            <w:noProof/>
            <w:lang w:val="en-GB"/>
          </w:rPr>
          <w:t>“edb_2D_demo”</w:t>
        </w:r>
        <w:r>
          <w:rPr>
            <w:noProof/>
            <w:webHidden/>
          </w:rPr>
          <w:tab/>
        </w:r>
        <w:r>
          <w:rPr>
            <w:noProof/>
            <w:webHidden/>
          </w:rPr>
          <w:fldChar w:fldCharType="begin"/>
        </w:r>
        <w:r>
          <w:rPr>
            <w:noProof/>
            <w:webHidden/>
          </w:rPr>
          <w:instrText xml:space="preserve"> PAGEREF _Toc57198241 \h </w:instrText>
        </w:r>
        <w:r>
          <w:rPr>
            <w:noProof/>
            <w:webHidden/>
          </w:rPr>
        </w:r>
        <w:r>
          <w:rPr>
            <w:noProof/>
            <w:webHidden/>
          </w:rPr>
          <w:fldChar w:fldCharType="separate"/>
        </w:r>
        <w:r>
          <w:rPr>
            <w:noProof/>
            <w:webHidden/>
          </w:rPr>
          <w:t>115</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42" w:history="1">
        <w:r w:rsidRPr="00C9378B">
          <w:rPr>
            <w:rStyle w:val="Collegamentoipertestuale"/>
            <w:noProof/>
            <w:lang w:val="en-GB"/>
          </w:rPr>
          <w:t>13.3.15.</w:t>
        </w:r>
        <w:r>
          <w:rPr>
            <w:rFonts w:asciiTheme="minorHAnsi" w:eastAsiaTheme="minorEastAsia" w:hAnsiTheme="minorHAnsi" w:cstheme="minorBidi"/>
            <w:noProof/>
            <w:sz w:val="22"/>
            <w:szCs w:val="22"/>
          </w:rPr>
          <w:tab/>
        </w:r>
        <w:r w:rsidRPr="00C9378B">
          <w:rPr>
            <w:rStyle w:val="Collegamentoipertestuale"/>
            <w:noProof/>
            <w:lang w:val="en-GB"/>
          </w:rPr>
          <w:t>“edb_2D_FraCap02”</w:t>
        </w:r>
        <w:r>
          <w:rPr>
            <w:noProof/>
            <w:webHidden/>
          </w:rPr>
          <w:tab/>
        </w:r>
        <w:r>
          <w:rPr>
            <w:noProof/>
            <w:webHidden/>
          </w:rPr>
          <w:fldChar w:fldCharType="begin"/>
        </w:r>
        <w:r>
          <w:rPr>
            <w:noProof/>
            <w:webHidden/>
          </w:rPr>
          <w:instrText xml:space="preserve"> PAGEREF _Toc57198242 \h </w:instrText>
        </w:r>
        <w:r>
          <w:rPr>
            <w:noProof/>
            <w:webHidden/>
          </w:rPr>
        </w:r>
        <w:r>
          <w:rPr>
            <w:noProof/>
            <w:webHidden/>
          </w:rPr>
          <w:fldChar w:fldCharType="separate"/>
        </w:r>
        <w:r>
          <w:rPr>
            <w:noProof/>
            <w:webHidden/>
          </w:rPr>
          <w:t>115</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43" w:history="1">
        <w:r w:rsidRPr="00C9378B">
          <w:rPr>
            <w:rStyle w:val="Collegamentoipertestuale"/>
            <w:noProof/>
            <w:lang w:val="en-GB"/>
          </w:rPr>
          <w:t>13.3.16.</w:t>
        </w:r>
        <w:r>
          <w:rPr>
            <w:rFonts w:asciiTheme="minorHAnsi" w:eastAsiaTheme="minorEastAsia" w:hAnsiTheme="minorHAnsi" w:cstheme="minorBidi"/>
            <w:noProof/>
            <w:sz w:val="22"/>
            <w:szCs w:val="22"/>
          </w:rPr>
          <w:tab/>
        </w:r>
        <w:r w:rsidRPr="00C9378B">
          <w:rPr>
            <w:rStyle w:val="Collegamentoipertestuale"/>
            <w:noProof/>
            <w:lang w:val="en-GB"/>
          </w:rPr>
          <w:t>“edb_2D_FraCap02_Taipei”</w:t>
        </w:r>
        <w:r>
          <w:rPr>
            <w:noProof/>
            <w:webHidden/>
          </w:rPr>
          <w:tab/>
        </w:r>
        <w:r>
          <w:rPr>
            <w:noProof/>
            <w:webHidden/>
          </w:rPr>
          <w:fldChar w:fldCharType="begin"/>
        </w:r>
        <w:r>
          <w:rPr>
            <w:noProof/>
            <w:webHidden/>
          </w:rPr>
          <w:instrText xml:space="preserve"> PAGEREF _Toc57198243 \h </w:instrText>
        </w:r>
        <w:r>
          <w:rPr>
            <w:noProof/>
            <w:webHidden/>
          </w:rPr>
        </w:r>
        <w:r>
          <w:rPr>
            <w:noProof/>
            <w:webHidden/>
          </w:rPr>
          <w:fldChar w:fldCharType="separate"/>
        </w:r>
        <w:r>
          <w:rPr>
            <w:noProof/>
            <w:webHidden/>
          </w:rPr>
          <w:t>115</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44" w:history="1">
        <w:r w:rsidRPr="00C9378B">
          <w:rPr>
            <w:rStyle w:val="Collegamentoipertestuale"/>
            <w:noProof/>
            <w:lang w:val="en-GB"/>
          </w:rPr>
          <w:t>13.3.17.</w:t>
        </w:r>
        <w:r>
          <w:rPr>
            <w:rFonts w:asciiTheme="minorHAnsi" w:eastAsiaTheme="minorEastAsia" w:hAnsiTheme="minorHAnsi" w:cstheme="minorBidi"/>
            <w:noProof/>
            <w:sz w:val="22"/>
            <w:szCs w:val="22"/>
          </w:rPr>
          <w:tab/>
        </w:r>
        <w:r w:rsidRPr="00C9378B">
          <w:rPr>
            <w:rStyle w:val="Collegamentoipertestuale"/>
            <w:noProof/>
            <w:lang w:val="en-GB"/>
          </w:rPr>
          <w:t>“edb_2D_Spi05”</w:t>
        </w:r>
        <w:r>
          <w:rPr>
            <w:noProof/>
            <w:webHidden/>
          </w:rPr>
          <w:tab/>
        </w:r>
        <w:r>
          <w:rPr>
            <w:noProof/>
            <w:webHidden/>
          </w:rPr>
          <w:fldChar w:fldCharType="begin"/>
        </w:r>
        <w:r>
          <w:rPr>
            <w:noProof/>
            <w:webHidden/>
          </w:rPr>
          <w:instrText xml:space="preserve"> PAGEREF _Toc57198244 \h </w:instrText>
        </w:r>
        <w:r>
          <w:rPr>
            <w:noProof/>
            <w:webHidden/>
          </w:rPr>
        </w:r>
        <w:r>
          <w:rPr>
            <w:noProof/>
            <w:webHidden/>
          </w:rPr>
          <w:fldChar w:fldCharType="separate"/>
        </w:r>
        <w:r>
          <w:rPr>
            <w:noProof/>
            <w:webHidden/>
          </w:rPr>
          <w:t>115</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45" w:history="1">
        <w:r w:rsidRPr="00C9378B">
          <w:rPr>
            <w:rStyle w:val="Collegamentoipertestuale"/>
            <w:noProof/>
            <w:lang w:val="en-GB"/>
          </w:rPr>
          <w:t>13.3.18.</w:t>
        </w:r>
        <w:r>
          <w:rPr>
            <w:rFonts w:asciiTheme="minorHAnsi" w:eastAsiaTheme="minorEastAsia" w:hAnsiTheme="minorHAnsi" w:cstheme="minorBidi"/>
            <w:noProof/>
            <w:sz w:val="22"/>
            <w:szCs w:val="22"/>
          </w:rPr>
          <w:tab/>
        </w:r>
        <w:r w:rsidRPr="00C9378B">
          <w:rPr>
            <w:rStyle w:val="Collegamentoipertestuale"/>
            <w:noProof/>
            <w:lang w:val="en-GB"/>
          </w:rPr>
          <w:t>“edb_ICOLD”</w:t>
        </w:r>
        <w:r>
          <w:rPr>
            <w:noProof/>
            <w:webHidden/>
          </w:rPr>
          <w:tab/>
        </w:r>
        <w:r>
          <w:rPr>
            <w:noProof/>
            <w:webHidden/>
          </w:rPr>
          <w:fldChar w:fldCharType="begin"/>
        </w:r>
        <w:r>
          <w:rPr>
            <w:noProof/>
            <w:webHidden/>
          </w:rPr>
          <w:instrText xml:space="preserve"> PAGEREF _Toc57198245 \h </w:instrText>
        </w:r>
        <w:r>
          <w:rPr>
            <w:noProof/>
            <w:webHidden/>
          </w:rPr>
        </w:r>
        <w:r>
          <w:rPr>
            <w:noProof/>
            <w:webHidden/>
          </w:rPr>
          <w:fldChar w:fldCharType="separate"/>
        </w:r>
        <w:r>
          <w:rPr>
            <w:noProof/>
            <w:webHidden/>
          </w:rPr>
          <w:t>115</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46" w:history="1">
        <w:r w:rsidRPr="00C9378B">
          <w:rPr>
            <w:rStyle w:val="Collegamentoipertestuale"/>
            <w:noProof/>
            <w:lang w:val="en-GB"/>
          </w:rPr>
          <w:t>13.3.19.</w:t>
        </w:r>
        <w:r>
          <w:rPr>
            <w:rFonts w:asciiTheme="minorHAnsi" w:eastAsiaTheme="minorEastAsia" w:hAnsiTheme="minorHAnsi" w:cstheme="minorBidi"/>
            <w:noProof/>
            <w:sz w:val="22"/>
            <w:szCs w:val="22"/>
          </w:rPr>
          <w:tab/>
        </w:r>
        <w:r w:rsidRPr="00C9378B">
          <w:rPr>
            <w:rStyle w:val="Collegamentoipertestuale"/>
            <w:noProof/>
            <w:lang w:val="en-GB"/>
          </w:rPr>
          <w:t>“edb_KarlSand”</w:t>
        </w:r>
        <w:r>
          <w:rPr>
            <w:noProof/>
            <w:webHidden/>
          </w:rPr>
          <w:tab/>
        </w:r>
        <w:r>
          <w:rPr>
            <w:noProof/>
            <w:webHidden/>
          </w:rPr>
          <w:fldChar w:fldCharType="begin"/>
        </w:r>
        <w:r>
          <w:rPr>
            <w:noProof/>
            <w:webHidden/>
          </w:rPr>
          <w:instrText xml:space="preserve"> PAGEREF _Toc57198246 \h </w:instrText>
        </w:r>
        <w:r>
          <w:rPr>
            <w:noProof/>
            <w:webHidden/>
          </w:rPr>
        </w:r>
        <w:r>
          <w:rPr>
            <w:noProof/>
            <w:webHidden/>
          </w:rPr>
          <w:fldChar w:fldCharType="separate"/>
        </w:r>
        <w:r>
          <w:rPr>
            <w:noProof/>
            <w:webHidden/>
          </w:rPr>
          <w:t>115</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47" w:history="1">
        <w:r w:rsidRPr="00C9378B">
          <w:rPr>
            <w:rStyle w:val="Collegamentoipertestuale"/>
            <w:noProof/>
            <w:lang w:val="en-GB"/>
          </w:rPr>
          <w:t>13.3.20.</w:t>
        </w:r>
        <w:r>
          <w:rPr>
            <w:rFonts w:asciiTheme="minorHAnsi" w:eastAsiaTheme="minorEastAsia" w:hAnsiTheme="minorHAnsi" w:cstheme="minorBidi"/>
            <w:noProof/>
            <w:sz w:val="22"/>
            <w:szCs w:val="22"/>
          </w:rPr>
          <w:tab/>
        </w:r>
        <w:r w:rsidRPr="00C9378B">
          <w:rPr>
            <w:rStyle w:val="Collegamentoipertestuale"/>
            <w:noProof/>
            <w:lang w:val="en-GB"/>
          </w:rPr>
          <w:t>“edb_Pon10”</w:t>
        </w:r>
        <w:r>
          <w:rPr>
            <w:noProof/>
            <w:webHidden/>
          </w:rPr>
          <w:tab/>
        </w:r>
        <w:r>
          <w:rPr>
            <w:noProof/>
            <w:webHidden/>
          </w:rPr>
          <w:fldChar w:fldCharType="begin"/>
        </w:r>
        <w:r>
          <w:rPr>
            <w:noProof/>
            <w:webHidden/>
          </w:rPr>
          <w:instrText xml:space="preserve"> PAGEREF _Toc57198247 \h </w:instrText>
        </w:r>
        <w:r>
          <w:rPr>
            <w:noProof/>
            <w:webHidden/>
          </w:rPr>
        </w:r>
        <w:r>
          <w:rPr>
            <w:noProof/>
            <w:webHidden/>
          </w:rPr>
          <w:fldChar w:fldCharType="separate"/>
        </w:r>
        <w:r>
          <w:rPr>
            <w:noProof/>
            <w:webHidden/>
          </w:rPr>
          <w:t>115</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48" w:history="1">
        <w:r w:rsidRPr="00C9378B">
          <w:rPr>
            <w:rStyle w:val="Collegamentoipertestuale"/>
            <w:noProof/>
            <w:lang w:val="en-GB"/>
          </w:rPr>
          <w:t>13.3.21.</w:t>
        </w:r>
        <w:r>
          <w:rPr>
            <w:rFonts w:asciiTheme="minorHAnsi" w:eastAsiaTheme="minorEastAsia" w:hAnsiTheme="minorHAnsi" w:cstheme="minorBidi"/>
            <w:noProof/>
            <w:sz w:val="22"/>
            <w:szCs w:val="22"/>
          </w:rPr>
          <w:tab/>
        </w:r>
        <w:r w:rsidRPr="00C9378B">
          <w:rPr>
            <w:rStyle w:val="Collegamentoipertestuale"/>
            <w:noProof/>
            <w:lang w:val="en-GB"/>
          </w:rPr>
          <w:t>“floating_cube_stability”</w:t>
        </w:r>
        <w:r>
          <w:rPr>
            <w:noProof/>
            <w:webHidden/>
          </w:rPr>
          <w:tab/>
        </w:r>
        <w:r>
          <w:rPr>
            <w:noProof/>
            <w:webHidden/>
          </w:rPr>
          <w:fldChar w:fldCharType="begin"/>
        </w:r>
        <w:r>
          <w:rPr>
            <w:noProof/>
            <w:webHidden/>
          </w:rPr>
          <w:instrText xml:space="preserve"> PAGEREF _Toc57198248 \h </w:instrText>
        </w:r>
        <w:r>
          <w:rPr>
            <w:noProof/>
            <w:webHidden/>
          </w:rPr>
        </w:r>
        <w:r>
          <w:rPr>
            <w:noProof/>
            <w:webHidden/>
          </w:rPr>
          <w:fldChar w:fldCharType="separate"/>
        </w:r>
        <w:r>
          <w:rPr>
            <w:noProof/>
            <w:webHidden/>
          </w:rPr>
          <w:t>116</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49" w:history="1">
        <w:r w:rsidRPr="00C9378B">
          <w:rPr>
            <w:rStyle w:val="Collegamentoipertestuale"/>
            <w:noProof/>
            <w:lang w:val="en-GB"/>
          </w:rPr>
          <w:t>13.3.22.</w:t>
        </w:r>
        <w:r>
          <w:rPr>
            <w:rFonts w:asciiTheme="minorHAnsi" w:eastAsiaTheme="minorEastAsia" w:hAnsiTheme="minorHAnsi" w:cstheme="minorBidi"/>
            <w:noProof/>
            <w:sz w:val="22"/>
            <w:szCs w:val="22"/>
          </w:rPr>
          <w:tab/>
        </w:r>
        <w:r w:rsidRPr="00C9378B">
          <w:rPr>
            <w:rStyle w:val="Collegamentoipertestuale"/>
            <w:noProof/>
            <w:lang w:val="en-GB"/>
          </w:rPr>
          <w:t>“flushing_2D”</w:t>
        </w:r>
        <w:r>
          <w:rPr>
            <w:noProof/>
            <w:webHidden/>
          </w:rPr>
          <w:tab/>
        </w:r>
        <w:r>
          <w:rPr>
            <w:noProof/>
            <w:webHidden/>
          </w:rPr>
          <w:fldChar w:fldCharType="begin"/>
        </w:r>
        <w:r>
          <w:rPr>
            <w:noProof/>
            <w:webHidden/>
          </w:rPr>
          <w:instrText xml:space="preserve"> PAGEREF _Toc57198249 \h </w:instrText>
        </w:r>
        <w:r>
          <w:rPr>
            <w:noProof/>
            <w:webHidden/>
          </w:rPr>
        </w:r>
        <w:r>
          <w:rPr>
            <w:noProof/>
            <w:webHidden/>
          </w:rPr>
          <w:fldChar w:fldCharType="separate"/>
        </w:r>
        <w:r>
          <w:rPr>
            <w:noProof/>
            <w:webHidden/>
          </w:rPr>
          <w:t>116</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50" w:history="1">
        <w:r w:rsidRPr="00C9378B">
          <w:rPr>
            <w:rStyle w:val="Collegamentoipertestuale"/>
            <w:noProof/>
            <w:lang w:val="en-GB"/>
          </w:rPr>
          <w:t>13.3.23.</w:t>
        </w:r>
        <w:r>
          <w:rPr>
            <w:rFonts w:asciiTheme="minorHAnsi" w:eastAsiaTheme="minorEastAsia" w:hAnsiTheme="minorHAnsi" w:cstheme="minorBidi"/>
            <w:noProof/>
            <w:sz w:val="22"/>
            <w:szCs w:val="22"/>
          </w:rPr>
          <w:tab/>
        </w:r>
        <w:r w:rsidRPr="00C9378B">
          <w:rPr>
            <w:rStyle w:val="Collegamentoipertestuale"/>
            <w:noProof/>
            <w:lang w:val="en-GB"/>
          </w:rPr>
          <w:t>“flushing_3D”</w:t>
        </w:r>
        <w:r>
          <w:rPr>
            <w:noProof/>
            <w:webHidden/>
          </w:rPr>
          <w:tab/>
        </w:r>
        <w:r>
          <w:rPr>
            <w:noProof/>
            <w:webHidden/>
          </w:rPr>
          <w:fldChar w:fldCharType="begin"/>
        </w:r>
        <w:r>
          <w:rPr>
            <w:noProof/>
            <w:webHidden/>
          </w:rPr>
          <w:instrText xml:space="preserve"> PAGEREF _Toc57198250 \h </w:instrText>
        </w:r>
        <w:r>
          <w:rPr>
            <w:noProof/>
            <w:webHidden/>
          </w:rPr>
        </w:r>
        <w:r>
          <w:rPr>
            <w:noProof/>
            <w:webHidden/>
          </w:rPr>
          <w:fldChar w:fldCharType="separate"/>
        </w:r>
        <w:r>
          <w:rPr>
            <w:noProof/>
            <w:webHidden/>
          </w:rPr>
          <w:t>116</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51" w:history="1">
        <w:r w:rsidRPr="00C9378B">
          <w:rPr>
            <w:rStyle w:val="Collegamentoipertestuale"/>
            <w:noProof/>
            <w:lang w:val="en-GB"/>
          </w:rPr>
          <w:t>13.3.24.</w:t>
        </w:r>
        <w:r>
          <w:rPr>
            <w:rFonts w:asciiTheme="minorHAnsi" w:eastAsiaTheme="minorEastAsia" w:hAnsiTheme="minorHAnsi" w:cstheme="minorBidi"/>
            <w:noProof/>
            <w:sz w:val="22"/>
            <w:szCs w:val="22"/>
          </w:rPr>
          <w:tab/>
        </w:r>
        <w:r w:rsidRPr="00C9378B">
          <w:rPr>
            <w:rStyle w:val="Collegamentoipertestuale"/>
            <w:noProof/>
            <w:lang w:val="en-GB"/>
          </w:rPr>
          <w:t>“jet_plate”</w:t>
        </w:r>
        <w:r>
          <w:rPr>
            <w:noProof/>
            <w:webHidden/>
          </w:rPr>
          <w:tab/>
        </w:r>
        <w:r>
          <w:rPr>
            <w:noProof/>
            <w:webHidden/>
          </w:rPr>
          <w:fldChar w:fldCharType="begin"/>
        </w:r>
        <w:r>
          <w:rPr>
            <w:noProof/>
            <w:webHidden/>
          </w:rPr>
          <w:instrText xml:space="preserve"> PAGEREF _Toc57198251 \h </w:instrText>
        </w:r>
        <w:r>
          <w:rPr>
            <w:noProof/>
            <w:webHidden/>
          </w:rPr>
        </w:r>
        <w:r>
          <w:rPr>
            <w:noProof/>
            <w:webHidden/>
          </w:rPr>
          <w:fldChar w:fldCharType="separate"/>
        </w:r>
        <w:r>
          <w:rPr>
            <w:noProof/>
            <w:webHidden/>
          </w:rPr>
          <w:t>116</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52" w:history="1">
        <w:r w:rsidRPr="00C9378B">
          <w:rPr>
            <w:rStyle w:val="Collegamentoipertestuale"/>
            <w:noProof/>
            <w:lang w:val="en-GB"/>
          </w:rPr>
          <w:t>13.3.25.</w:t>
        </w:r>
        <w:r>
          <w:rPr>
            <w:rFonts w:asciiTheme="minorHAnsi" w:eastAsiaTheme="minorEastAsia" w:hAnsiTheme="minorHAnsi" w:cstheme="minorBidi"/>
            <w:noProof/>
            <w:sz w:val="22"/>
            <w:szCs w:val="22"/>
          </w:rPr>
          <w:tab/>
        </w:r>
        <w:r w:rsidRPr="00C9378B">
          <w:rPr>
            <w:rStyle w:val="Collegamentoipertestuale"/>
            <w:noProof/>
            <w:lang w:val="en-GB"/>
          </w:rPr>
          <w:t>“rectangular_side_weir_Fr_0_491”</w:t>
        </w:r>
        <w:r>
          <w:rPr>
            <w:noProof/>
            <w:webHidden/>
          </w:rPr>
          <w:tab/>
        </w:r>
        <w:r>
          <w:rPr>
            <w:noProof/>
            <w:webHidden/>
          </w:rPr>
          <w:fldChar w:fldCharType="begin"/>
        </w:r>
        <w:r>
          <w:rPr>
            <w:noProof/>
            <w:webHidden/>
          </w:rPr>
          <w:instrText xml:space="preserve"> PAGEREF _Toc57198252 \h </w:instrText>
        </w:r>
        <w:r>
          <w:rPr>
            <w:noProof/>
            <w:webHidden/>
          </w:rPr>
        </w:r>
        <w:r>
          <w:rPr>
            <w:noProof/>
            <w:webHidden/>
          </w:rPr>
          <w:fldChar w:fldCharType="separate"/>
        </w:r>
        <w:r>
          <w:rPr>
            <w:noProof/>
            <w:webHidden/>
          </w:rPr>
          <w:t>116</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53" w:history="1">
        <w:r w:rsidRPr="00C9378B">
          <w:rPr>
            <w:rStyle w:val="Collegamentoipertestuale"/>
            <w:noProof/>
            <w:lang w:val="en-GB"/>
          </w:rPr>
          <w:t>13.3.26.</w:t>
        </w:r>
        <w:r>
          <w:rPr>
            <w:rFonts w:asciiTheme="minorHAnsi" w:eastAsiaTheme="minorEastAsia" w:hAnsiTheme="minorHAnsi" w:cstheme="minorBidi"/>
            <w:noProof/>
            <w:sz w:val="22"/>
            <w:szCs w:val="22"/>
          </w:rPr>
          <w:tab/>
        </w:r>
        <w:r w:rsidRPr="00C9378B">
          <w:rPr>
            <w:rStyle w:val="Collegamentoipertestuale"/>
            <w:noProof/>
            <w:lang w:val="en-GB"/>
          </w:rPr>
          <w:t>“San_Fernando_Lower_van_Norman_dam_liquefaction”</w:t>
        </w:r>
        <w:r>
          <w:rPr>
            <w:noProof/>
            <w:webHidden/>
          </w:rPr>
          <w:tab/>
        </w:r>
        <w:r>
          <w:rPr>
            <w:noProof/>
            <w:webHidden/>
          </w:rPr>
          <w:fldChar w:fldCharType="begin"/>
        </w:r>
        <w:r>
          <w:rPr>
            <w:noProof/>
            <w:webHidden/>
          </w:rPr>
          <w:instrText xml:space="preserve"> PAGEREF _Toc57198253 \h </w:instrText>
        </w:r>
        <w:r>
          <w:rPr>
            <w:noProof/>
            <w:webHidden/>
          </w:rPr>
        </w:r>
        <w:r>
          <w:rPr>
            <w:noProof/>
            <w:webHidden/>
          </w:rPr>
          <w:fldChar w:fldCharType="separate"/>
        </w:r>
        <w:r>
          <w:rPr>
            <w:noProof/>
            <w:webHidden/>
          </w:rPr>
          <w:t>116</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54" w:history="1">
        <w:r w:rsidRPr="00C9378B">
          <w:rPr>
            <w:rStyle w:val="Collegamentoipertestuale"/>
            <w:noProof/>
            <w:lang w:val="en-GB"/>
          </w:rPr>
          <w:t>13.3.27.</w:t>
        </w:r>
        <w:r>
          <w:rPr>
            <w:rFonts w:asciiTheme="minorHAnsi" w:eastAsiaTheme="minorEastAsia" w:hAnsiTheme="minorHAnsi" w:cstheme="minorBidi"/>
            <w:noProof/>
            <w:sz w:val="22"/>
            <w:szCs w:val="22"/>
          </w:rPr>
          <w:tab/>
        </w:r>
        <w:r w:rsidRPr="00C9378B">
          <w:rPr>
            <w:rStyle w:val="Collegamentoipertestuale"/>
            <w:noProof/>
            <w:lang w:val="en-GB"/>
          </w:rPr>
          <w:t>“sloshing_tank_TbyTn_0_78”</w:t>
        </w:r>
        <w:r>
          <w:rPr>
            <w:noProof/>
            <w:webHidden/>
          </w:rPr>
          <w:tab/>
        </w:r>
        <w:r>
          <w:rPr>
            <w:noProof/>
            <w:webHidden/>
          </w:rPr>
          <w:fldChar w:fldCharType="begin"/>
        </w:r>
        <w:r>
          <w:rPr>
            <w:noProof/>
            <w:webHidden/>
          </w:rPr>
          <w:instrText xml:space="preserve"> PAGEREF _Toc57198254 \h </w:instrText>
        </w:r>
        <w:r>
          <w:rPr>
            <w:noProof/>
            <w:webHidden/>
          </w:rPr>
        </w:r>
        <w:r>
          <w:rPr>
            <w:noProof/>
            <w:webHidden/>
          </w:rPr>
          <w:fldChar w:fldCharType="separate"/>
        </w:r>
        <w:r>
          <w:rPr>
            <w:noProof/>
            <w:webHidden/>
          </w:rPr>
          <w:t>116</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55" w:history="1">
        <w:r w:rsidRPr="00C9378B">
          <w:rPr>
            <w:rStyle w:val="Collegamentoipertestuale"/>
            <w:noProof/>
            <w:lang w:val="en-GB"/>
          </w:rPr>
          <w:t>13.3.28.</w:t>
        </w:r>
        <w:r>
          <w:rPr>
            <w:rFonts w:asciiTheme="minorHAnsi" w:eastAsiaTheme="minorEastAsia" w:hAnsiTheme="minorHAnsi" w:cstheme="minorBidi"/>
            <w:noProof/>
            <w:sz w:val="22"/>
            <w:szCs w:val="22"/>
          </w:rPr>
          <w:tab/>
        </w:r>
        <w:r w:rsidRPr="00C9378B">
          <w:rPr>
            <w:rStyle w:val="Collegamentoipertestuale"/>
            <w:noProof/>
            <w:lang w:val="en-GB"/>
          </w:rPr>
          <w:t>“sloshing_tank_TbyTn_1_07”</w:t>
        </w:r>
        <w:r>
          <w:rPr>
            <w:noProof/>
            <w:webHidden/>
          </w:rPr>
          <w:tab/>
        </w:r>
        <w:r>
          <w:rPr>
            <w:noProof/>
            <w:webHidden/>
          </w:rPr>
          <w:fldChar w:fldCharType="begin"/>
        </w:r>
        <w:r>
          <w:rPr>
            <w:noProof/>
            <w:webHidden/>
          </w:rPr>
          <w:instrText xml:space="preserve"> PAGEREF _Toc57198255 \h </w:instrText>
        </w:r>
        <w:r>
          <w:rPr>
            <w:noProof/>
            <w:webHidden/>
          </w:rPr>
        </w:r>
        <w:r>
          <w:rPr>
            <w:noProof/>
            <w:webHidden/>
          </w:rPr>
          <w:fldChar w:fldCharType="separate"/>
        </w:r>
        <w:r>
          <w:rPr>
            <w:noProof/>
            <w:webHidden/>
          </w:rPr>
          <w:t>116</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56" w:history="1">
        <w:r w:rsidRPr="00C9378B">
          <w:rPr>
            <w:rStyle w:val="Collegamentoipertestuale"/>
            <w:noProof/>
            <w:lang w:val="en-GB"/>
          </w:rPr>
          <w:t>13.3.29.</w:t>
        </w:r>
        <w:r>
          <w:rPr>
            <w:rFonts w:asciiTheme="minorHAnsi" w:eastAsiaTheme="minorEastAsia" w:hAnsiTheme="minorHAnsi" w:cstheme="minorBidi"/>
            <w:noProof/>
            <w:sz w:val="22"/>
            <w:szCs w:val="22"/>
          </w:rPr>
          <w:tab/>
        </w:r>
        <w:r w:rsidRPr="00C9378B">
          <w:rPr>
            <w:rStyle w:val="Collegamentoipertestuale"/>
            <w:noProof/>
            <w:lang w:val="en-GB"/>
          </w:rPr>
          <w:t>“spherical_Couette_flows”</w:t>
        </w:r>
        <w:r>
          <w:rPr>
            <w:noProof/>
            <w:webHidden/>
          </w:rPr>
          <w:tab/>
        </w:r>
        <w:r>
          <w:rPr>
            <w:noProof/>
            <w:webHidden/>
          </w:rPr>
          <w:fldChar w:fldCharType="begin"/>
        </w:r>
        <w:r>
          <w:rPr>
            <w:noProof/>
            <w:webHidden/>
          </w:rPr>
          <w:instrText xml:space="preserve"> PAGEREF _Toc57198256 \h </w:instrText>
        </w:r>
        <w:r>
          <w:rPr>
            <w:noProof/>
            <w:webHidden/>
          </w:rPr>
        </w:r>
        <w:r>
          <w:rPr>
            <w:noProof/>
            <w:webHidden/>
          </w:rPr>
          <w:fldChar w:fldCharType="separate"/>
        </w:r>
        <w:r>
          <w:rPr>
            <w:noProof/>
            <w:webHidden/>
          </w:rPr>
          <w:t>116</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57" w:history="1">
        <w:r w:rsidRPr="00C9378B">
          <w:rPr>
            <w:rStyle w:val="Collegamentoipertestuale"/>
            <w:noProof/>
            <w:lang w:val="en-GB"/>
          </w:rPr>
          <w:t>13.3.30.</w:t>
        </w:r>
        <w:r>
          <w:rPr>
            <w:rFonts w:asciiTheme="minorHAnsi" w:eastAsiaTheme="minorEastAsia" w:hAnsiTheme="minorHAnsi" w:cstheme="minorBidi"/>
            <w:noProof/>
            <w:sz w:val="22"/>
            <w:szCs w:val="22"/>
          </w:rPr>
          <w:tab/>
        </w:r>
        <w:r w:rsidRPr="00C9378B">
          <w:rPr>
            <w:rStyle w:val="Collegamentoipertestuale"/>
            <w:noProof/>
            <w:lang w:val="en-GB"/>
          </w:rPr>
          <w:t>“SPH_udb_exp_Kim2015HYDROL”</w:t>
        </w:r>
        <w:r>
          <w:rPr>
            <w:noProof/>
            <w:webHidden/>
          </w:rPr>
          <w:tab/>
        </w:r>
        <w:r>
          <w:rPr>
            <w:noProof/>
            <w:webHidden/>
          </w:rPr>
          <w:fldChar w:fldCharType="begin"/>
        </w:r>
        <w:r>
          <w:rPr>
            <w:noProof/>
            <w:webHidden/>
          </w:rPr>
          <w:instrText xml:space="preserve"> PAGEREF _Toc57198257 \h </w:instrText>
        </w:r>
        <w:r>
          <w:rPr>
            <w:noProof/>
            <w:webHidden/>
          </w:rPr>
        </w:r>
        <w:r>
          <w:rPr>
            <w:noProof/>
            <w:webHidden/>
          </w:rPr>
          <w:fldChar w:fldCharType="separate"/>
        </w:r>
        <w:r>
          <w:rPr>
            <w:noProof/>
            <w:webHidden/>
          </w:rPr>
          <w:t>116</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58" w:history="1">
        <w:r w:rsidRPr="00C9378B">
          <w:rPr>
            <w:rStyle w:val="Collegamentoipertestuale"/>
            <w:noProof/>
            <w:lang w:val="en-GB"/>
          </w:rPr>
          <w:t>13.3.31.</w:t>
        </w:r>
        <w:r>
          <w:rPr>
            <w:rFonts w:asciiTheme="minorHAnsi" w:eastAsiaTheme="minorEastAsia" w:hAnsiTheme="minorHAnsi" w:cstheme="minorBidi"/>
            <w:noProof/>
            <w:sz w:val="22"/>
            <w:szCs w:val="22"/>
          </w:rPr>
          <w:tab/>
        </w:r>
        <w:r w:rsidRPr="00C9378B">
          <w:rPr>
            <w:rStyle w:val="Collegamentoipertestuale"/>
            <w:noProof/>
            <w:lang w:val="en-GB"/>
          </w:rPr>
          <w:t>“submerged_landslide”</w:t>
        </w:r>
        <w:r>
          <w:rPr>
            <w:noProof/>
            <w:webHidden/>
          </w:rPr>
          <w:tab/>
        </w:r>
        <w:r>
          <w:rPr>
            <w:noProof/>
            <w:webHidden/>
          </w:rPr>
          <w:fldChar w:fldCharType="begin"/>
        </w:r>
        <w:r>
          <w:rPr>
            <w:noProof/>
            <w:webHidden/>
          </w:rPr>
          <w:instrText xml:space="preserve"> PAGEREF _Toc57198258 \h </w:instrText>
        </w:r>
        <w:r>
          <w:rPr>
            <w:noProof/>
            <w:webHidden/>
          </w:rPr>
        </w:r>
        <w:r>
          <w:rPr>
            <w:noProof/>
            <w:webHidden/>
          </w:rPr>
          <w:fldChar w:fldCharType="separate"/>
        </w:r>
        <w:r>
          <w:rPr>
            <w:noProof/>
            <w:webHidden/>
          </w:rPr>
          <w:t>116</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59" w:history="1">
        <w:r w:rsidRPr="00C9378B">
          <w:rPr>
            <w:rStyle w:val="Collegamentoipertestuale"/>
            <w:noProof/>
            <w:lang w:val="en-GB"/>
          </w:rPr>
          <w:t>13.3.32.</w:t>
        </w:r>
        <w:r>
          <w:rPr>
            <w:rFonts w:asciiTheme="minorHAnsi" w:eastAsiaTheme="minorEastAsia" w:hAnsiTheme="minorHAnsi" w:cstheme="minorBidi"/>
            <w:noProof/>
            <w:sz w:val="22"/>
            <w:szCs w:val="22"/>
          </w:rPr>
          <w:tab/>
        </w:r>
        <w:r w:rsidRPr="00C9378B">
          <w:rPr>
            <w:rStyle w:val="Collegamentoipertestuale"/>
            <w:noProof/>
            <w:lang w:val="en-GB"/>
          </w:rPr>
          <w:t>“still_water_tank”</w:t>
        </w:r>
        <w:r>
          <w:rPr>
            <w:noProof/>
            <w:webHidden/>
          </w:rPr>
          <w:tab/>
        </w:r>
        <w:r>
          <w:rPr>
            <w:noProof/>
            <w:webHidden/>
          </w:rPr>
          <w:fldChar w:fldCharType="begin"/>
        </w:r>
        <w:r>
          <w:rPr>
            <w:noProof/>
            <w:webHidden/>
          </w:rPr>
          <w:instrText xml:space="preserve"> PAGEREF _Toc57198259 \h </w:instrText>
        </w:r>
        <w:r>
          <w:rPr>
            <w:noProof/>
            <w:webHidden/>
          </w:rPr>
        </w:r>
        <w:r>
          <w:rPr>
            <w:noProof/>
            <w:webHidden/>
          </w:rPr>
          <w:fldChar w:fldCharType="separate"/>
        </w:r>
        <w:r>
          <w:rPr>
            <w:noProof/>
            <w:webHidden/>
          </w:rPr>
          <w:t>116</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60" w:history="1">
        <w:r w:rsidRPr="00C9378B">
          <w:rPr>
            <w:rStyle w:val="Collegamentoipertestuale"/>
            <w:noProof/>
            <w:lang w:val="en-GB"/>
          </w:rPr>
          <w:t>13.3.33.</w:t>
        </w:r>
        <w:r>
          <w:rPr>
            <w:rFonts w:asciiTheme="minorHAnsi" w:eastAsiaTheme="minorEastAsia" w:hAnsiTheme="minorHAnsi" w:cstheme="minorBidi"/>
            <w:noProof/>
            <w:sz w:val="22"/>
            <w:szCs w:val="22"/>
          </w:rPr>
          <w:tab/>
        </w:r>
        <w:r w:rsidRPr="00C9378B">
          <w:rPr>
            <w:rStyle w:val="Collegamentoipertestuale"/>
            <w:noProof/>
            <w:lang w:val="en-GB"/>
          </w:rPr>
          <w:t>“wave_motion_for_WaveSAX”</w:t>
        </w:r>
        <w:r>
          <w:rPr>
            <w:noProof/>
            <w:webHidden/>
          </w:rPr>
          <w:tab/>
        </w:r>
        <w:r>
          <w:rPr>
            <w:noProof/>
            <w:webHidden/>
          </w:rPr>
          <w:fldChar w:fldCharType="begin"/>
        </w:r>
        <w:r>
          <w:rPr>
            <w:noProof/>
            <w:webHidden/>
          </w:rPr>
          <w:instrText xml:space="preserve"> PAGEREF _Toc57198260 \h </w:instrText>
        </w:r>
        <w:r>
          <w:rPr>
            <w:noProof/>
            <w:webHidden/>
          </w:rPr>
        </w:r>
        <w:r>
          <w:rPr>
            <w:noProof/>
            <w:webHidden/>
          </w:rPr>
          <w:fldChar w:fldCharType="separate"/>
        </w:r>
        <w:r>
          <w:rPr>
            <w:noProof/>
            <w:webHidden/>
          </w:rPr>
          <w:t>116</w:t>
        </w:r>
        <w:r>
          <w:rPr>
            <w:noProof/>
            <w:webHidden/>
          </w:rPr>
          <w:fldChar w:fldCharType="end"/>
        </w:r>
      </w:hyperlink>
    </w:p>
    <w:p w:rsidR="00AB549F" w:rsidRDefault="00AB549F">
      <w:pPr>
        <w:pStyle w:val="Sommario3"/>
        <w:tabs>
          <w:tab w:val="left" w:pos="880"/>
          <w:tab w:val="right" w:pos="9628"/>
        </w:tabs>
        <w:rPr>
          <w:rFonts w:asciiTheme="minorHAnsi" w:eastAsiaTheme="minorEastAsia" w:hAnsiTheme="minorHAnsi" w:cstheme="minorBidi"/>
          <w:noProof/>
          <w:sz w:val="22"/>
          <w:szCs w:val="22"/>
        </w:rPr>
      </w:pPr>
      <w:hyperlink w:anchor="_Toc57198261" w:history="1">
        <w:r w:rsidRPr="00C9378B">
          <w:rPr>
            <w:rStyle w:val="Collegamentoipertestuale"/>
            <w:noProof/>
            <w:lang w:val="en-GB"/>
          </w:rPr>
          <w:t>13.3.34.</w:t>
        </w:r>
        <w:r>
          <w:rPr>
            <w:rFonts w:asciiTheme="minorHAnsi" w:eastAsiaTheme="minorEastAsia" w:hAnsiTheme="minorHAnsi" w:cstheme="minorBidi"/>
            <w:noProof/>
            <w:sz w:val="22"/>
            <w:szCs w:val="22"/>
          </w:rPr>
          <w:tab/>
        </w:r>
        <w:r w:rsidRPr="00C9378B">
          <w:rPr>
            <w:rStyle w:val="Collegamentoipertestuale"/>
            <w:noProof/>
            <w:lang w:val="en-GB"/>
          </w:rPr>
          <w:t>“wedges_falls_on_still_water”</w:t>
        </w:r>
        <w:r>
          <w:rPr>
            <w:noProof/>
            <w:webHidden/>
          </w:rPr>
          <w:tab/>
        </w:r>
        <w:r>
          <w:rPr>
            <w:noProof/>
            <w:webHidden/>
          </w:rPr>
          <w:fldChar w:fldCharType="begin"/>
        </w:r>
        <w:r>
          <w:rPr>
            <w:noProof/>
            <w:webHidden/>
          </w:rPr>
          <w:instrText xml:space="preserve"> PAGEREF _Toc57198261 \h </w:instrText>
        </w:r>
        <w:r>
          <w:rPr>
            <w:noProof/>
            <w:webHidden/>
          </w:rPr>
        </w:r>
        <w:r>
          <w:rPr>
            <w:noProof/>
            <w:webHidden/>
          </w:rPr>
          <w:fldChar w:fldCharType="separate"/>
        </w:r>
        <w:r>
          <w:rPr>
            <w:noProof/>
            <w:webHidden/>
          </w:rPr>
          <w:t>117</w:t>
        </w:r>
        <w:r>
          <w:rPr>
            <w:noProof/>
            <w:webHidden/>
          </w:rPr>
          <w:fldChar w:fldCharType="end"/>
        </w:r>
      </w:hyperlink>
    </w:p>
    <w:p w:rsidR="00AB549F" w:rsidRDefault="00AB549F">
      <w:pPr>
        <w:pStyle w:val="Sommario1"/>
        <w:tabs>
          <w:tab w:val="right" w:pos="9628"/>
        </w:tabs>
        <w:rPr>
          <w:rFonts w:asciiTheme="minorHAnsi" w:eastAsiaTheme="minorEastAsia" w:hAnsiTheme="minorHAnsi" w:cstheme="minorBidi"/>
          <w:noProof/>
          <w:sz w:val="22"/>
          <w:lang w:val="it-IT" w:eastAsia="it-IT"/>
        </w:rPr>
      </w:pPr>
      <w:hyperlink w:anchor="_Toc57198262" w:history="1">
        <w:r w:rsidRPr="00C9378B">
          <w:rPr>
            <w:rStyle w:val="Collegamentoipertestuale"/>
            <w:rFonts w:ascii="Book Antiqua" w:hAnsi="Book Antiqua"/>
            <w:caps/>
            <w:noProof/>
          </w:rPr>
          <w:t>14. SPHERA acknowledgments</w:t>
        </w:r>
        <w:r>
          <w:rPr>
            <w:noProof/>
            <w:webHidden/>
          </w:rPr>
          <w:tab/>
        </w:r>
        <w:r>
          <w:rPr>
            <w:noProof/>
            <w:webHidden/>
          </w:rPr>
          <w:fldChar w:fldCharType="begin"/>
        </w:r>
        <w:r>
          <w:rPr>
            <w:noProof/>
            <w:webHidden/>
          </w:rPr>
          <w:instrText xml:space="preserve"> PAGEREF _Toc57198262 \h </w:instrText>
        </w:r>
        <w:r>
          <w:rPr>
            <w:noProof/>
            <w:webHidden/>
          </w:rPr>
        </w:r>
        <w:r>
          <w:rPr>
            <w:noProof/>
            <w:webHidden/>
          </w:rPr>
          <w:fldChar w:fldCharType="separate"/>
        </w:r>
        <w:r>
          <w:rPr>
            <w:noProof/>
            <w:webHidden/>
          </w:rPr>
          <w:t>118</w:t>
        </w:r>
        <w:r>
          <w:rPr>
            <w:noProof/>
            <w:webHidden/>
          </w:rPr>
          <w:fldChar w:fldCharType="end"/>
        </w:r>
      </w:hyperlink>
    </w:p>
    <w:p w:rsidR="00AB549F" w:rsidRDefault="00AB549F">
      <w:pPr>
        <w:pStyle w:val="Sommario1"/>
        <w:tabs>
          <w:tab w:val="right" w:pos="9628"/>
        </w:tabs>
        <w:rPr>
          <w:rFonts w:asciiTheme="minorHAnsi" w:eastAsiaTheme="minorEastAsia" w:hAnsiTheme="minorHAnsi" w:cstheme="minorBidi"/>
          <w:noProof/>
          <w:sz w:val="22"/>
          <w:lang w:val="it-IT" w:eastAsia="it-IT"/>
        </w:rPr>
      </w:pPr>
      <w:hyperlink w:anchor="_Toc57198263" w:history="1">
        <w:r w:rsidRPr="00C9378B">
          <w:rPr>
            <w:rStyle w:val="Collegamentoipertestuale"/>
            <w:rFonts w:ascii="Book Antiqua" w:hAnsi="Book Antiqua"/>
            <w:caps/>
            <w:noProof/>
          </w:rPr>
          <w:t>15. SPHERA registration</w:t>
        </w:r>
        <w:r>
          <w:rPr>
            <w:noProof/>
            <w:webHidden/>
          </w:rPr>
          <w:tab/>
        </w:r>
        <w:r>
          <w:rPr>
            <w:noProof/>
            <w:webHidden/>
          </w:rPr>
          <w:fldChar w:fldCharType="begin"/>
        </w:r>
        <w:r>
          <w:rPr>
            <w:noProof/>
            <w:webHidden/>
          </w:rPr>
          <w:instrText xml:space="preserve"> PAGEREF _Toc57198263 \h </w:instrText>
        </w:r>
        <w:r>
          <w:rPr>
            <w:noProof/>
            <w:webHidden/>
          </w:rPr>
        </w:r>
        <w:r>
          <w:rPr>
            <w:noProof/>
            <w:webHidden/>
          </w:rPr>
          <w:fldChar w:fldCharType="separate"/>
        </w:r>
        <w:r>
          <w:rPr>
            <w:noProof/>
            <w:webHidden/>
          </w:rPr>
          <w:t>120</w:t>
        </w:r>
        <w:r>
          <w:rPr>
            <w:noProof/>
            <w:webHidden/>
          </w:rPr>
          <w:fldChar w:fldCharType="end"/>
        </w:r>
      </w:hyperlink>
    </w:p>
    <w:p w:rsidR="00AB549F" w:rsidRDefault="00AB549F">
      <w:pPr>
        <w:pStyle w:val="Sommario1"/>
        <w:tabs>
          <w:tab w:val="right" w:pos="9628"/>
        </w:tabs>
        <w:rPr>
          <w:rFonts w:asciiTheme="minorHAnsi" w:eastAsiaTheme="minorEastAsia" w:hAnsiTheme="minorHAnsi" w:cstheme="minorBidi"/>
          <w:noProof/>
          <w:sz w:val="22"/>
          <w:lang w:val="it-IT" w:eastAsia="it-IT"/>
        </w:rPr>
      </w:pPr>
      <w:hyperlink w:anchor="_Toc57198264" w:history="1">
        <w:r w:rsidRPr="00C9378B">
          <w:rPr>
            <w:rStyle w:val="Collegamentoipertestuale"/>
            <w:rFonts w:ascii="Book Antiqua" w:hAnsi="Book Antiqua"/>
            <w:caps/>
            <w:noProof/>
          </w:rPr>
          <w:t>16. References</w:t>
        </w:r>
        <w:r>
          <w:rPr>
            <w:noProof/>
            <w:webHidden/>
          </w:rPr>
          <w:tab/>
        </w:r>
        <w:r>
          <w:rPr>
            <w:noProof/>
            <w:webHidden/>
          </w:rPr>
          <w:fldChar w:fldCharType="begin"/>
        </w:r>
        <w:r>
          <w:rPr>
            <w:noProof/>
            <w:webHidden/>
          </w:rPr>
          <w:instrText xml:space="preserve"> PAGEREF _Toc57198264 \h </w:instrText>
        </w:r>
        <w:r>
          <w:rPr>
            <w:noProof/>
            <w:webHidden/>
          </w:rPr>
        </w:r>
        <w:r>
          <w:rPr>
            <w:noProof/>
            <w:webHidden/>
          </w:rPr>
          <w:fldChar w:fldCharType="separate"/>
        </w:r>
        <w:r>
          <w:rPr>
            <w:noProof/>
            <w:webHidden/>
          </w:rPr>
          <w:t>121</w:t>
        </w:r>
        <w:r>
          <w:rPr>
            <w:noProof/>
            <w:webHidden/>
          </w:rPr>
          <w:fldChar w:fldCharType="end"/>
        </w:r>
      </w:hyperlink>
    </w:p>
    <w:p w:rsidR="00AB549F" w:rsidRDefault="00AB549F">
      <w:pPr>
        <w:pStyle w:val="Sommario1"/>
        <w:tabs>
          <w:tab w:val="right" w:pos="9628"/>
        </w:tabs>
        <w:rPr>
          <w:rFonts w:asciiTheme="minorHAnsi" w:eastAsiaTheme="minorEastAsia" w:hAnsiTheme="minorHAnsi" w:cstheme="minorBidi"/>
          <w:noProof/>
          <w:sz w:val="22"/>
          <w:lang w:val="it-IT" w:eastAsia="it-IT"/>
        </w:rPr>
      </w:pPr>
      <w:hyperlink w:anchor="_Toc57198265" w:history="1">
        <w:r w:rsidRPr="00C9378B">
          <w:rPr>
            <w:rStyle w:val="Collegamentoipertestuale"/>
            <w:rFonts w:ascii="Book Antiqua" w:hAnsi="Book Antiqua"/>
            <w:caps/>
            <w:noProof/>
          </w:rPr>
          <w:t>17. GNU Free Documentation License</w:t>
        </w:r>
        <w:r>
          <w:rPr>
            <w:noProof/>
            <w:webHidden/>
          </w:rPr>
          <w:tab/>
        </w:r>
        <w:r>
          <w:rPr>
            <w:noProof/>
            <w:webHidden/>
          </w:rPr>
          <w:fldChar w:fldCharType="begin"/>
        </w:r>
        <w:r>
          <w:rPr>
            <w:noProof/>
            <w:webHidden/>
          </w:rPr>
          <w:instrText xml:space="preserve"> PAGEREF _Toc57198265 \h </w:instrText>
        </w:r>
        <w:r>
          <w:rPr>
            <w:noProof/>
            <w:webHidden/>
          </w:rPr>
        </w:r>
        <w:r>
          <w:rPr>
            <w:noProof/>
            <w:webHidden/>
          </w:rPr>
          <w:fldChar w:fldCharType="separate"/>
        </w:r>
        <w:r>
          <w:rPr>
            <w:noProof/>
            <w:webHidden/>
          </w:rPr>
          <w:t>129</w:t>
        </w:r>
        <w:r>
          <w:rPr>
            <w:noProof/>
            <w:webHidden/>
          </w:rPr>
          <w:fldChar w:fldCharType="end"/>
        </w:r>
      </w:hyperlink>
    </w:p>
    <w:p w:rsidR="00420F8E" w:rsidRDefault="005A2068" w:rsidP="00420F8E">
      <w:pPr>
        <w:rPr>
          <w:rFonts w:ascii="Times New Roman" w:hAnsi="Times New Roman"/>
          <w:sz w:val="24"/>
          <w:szCs w:val="24"/>
          <w:lang w:val="it-IT" w:eastAsia="it-IT"/>
        </w:rPr>
      </w:pPr>
      <w:r>
        <w:rPr>
          <w:rFonts w:ascii="Times New Roman" w:hAnsi="Times New Roman"/>
          <w:sz w:val="24"/>
          <w:szCs w:val="24"/>
          <w:lang w:val="it-IT" w:eastAsia="it-IT"/>
        </w:rPr>
        <w:fldChar w:fldCharType="end"/>
      </w:r>
    </w:p>
    <w:p w:rsidR="00644B36" w:rsidRPr="00276BBF" w:rsidRDefault="001757BC" w:rsidP="00C9299F">
      <w:pPr>
        <w:spacing w:after="0" w:line="240" w:lineRule="auto"/>
        <w:jc w:val="both"/>
        <w:rPr>
          <w:rFonts w:ascii="Times New Roman" w:hAnsi="Times New Roman"/>
          <w:sz w:val="24"/>
          <w:szCs w:val="24"/>
        </w:rPr>
      </w:pPr>
      <w:r w:rsidRPr="00276BBF">
        <w:rPr>
          <w:rFonts w:ascii="Times New Roman" w:hAnsi="Times New Roman"/>
          <w:sz w:val="24"/>
          <w:szCs w:val="24"/>
        </w:rPr>
        <w:t>Documentation Copyright:</w:t>
      </w:r>
    </w:p>
    <w:p w:rsidR="009244DE" w:rsidRPr="00276BBF" w:rsidRDefault="00652F0F" w:rsidP="009244DE">
      <w:pPr>
        <w:spacing w:after="0" w:line="240" w:lineRule="auto"/>
        <w:jc w:val="both"/>
        <w:rPr>
          <w:rFonts w:ascii="Times New Roman" w:hAnsi="Times New Roman"/>
          <w:sz w:val="24"/>
          <w:szCs w:val="24"/>
        </w:rPr>
      </w:pPr>
      <w:r>
        <w:rPr>
          <w:rFonts w:ascii="Times New Roman" w:hAnsi="Times New Roman"/>
          <w:sz w:val="24"/>
          <w:szCs w:val="24"/>
        </w:rPr>
        <w:t>Copyright (C) 2015-2018</w:t>
      </w:r>
      <w:r w:rsidR="00280490" w:rsidRPr="00276BBF">
        <w:rPr>
          <w:rFonts w:ascii="Times New Roman" w:hAnsi="Times New Roman"/>
          <w:sz w:val="24"/>
          <w:szCs w:val="24"/>
        </w:rPr>
        <w:t xml:space="preserve"> RSE SpA. Permission is granted to copy, distribute and/or modify this document under the terms of the GNU Free Documentation License, Version 1.3 or any later version published by the Free Software Foundation; with no Invariant Sections, no Front-Cover </w:t>
      </w:r>
      <w:r w:rsidR="00280490" w:rsidRPr="00276BBF">
        <w:rPr>
          <w:rFonts w:ascii="Times New Roman" w:hAnsi="Times New Roman"/>
          <w:sz w:val="24"/>
          <w:szCs w:val="24"/>
        </w:rPr>
        <w:lastRenderedPageBreak/>
        <w:t>Texts, and no Back-Cover Texts.</w:t>
      </w:r>
      <w:r w:rsidR="00F9216F">
        <w:rPr>
          <w:rFonts w:ascii="Times New Roman" w:hAnsi="Times New Roman"/>
          <w:sz w:val="24"/>
          <w:szCs w:val="24"/>
        </w:rPr>
        <w:t xml:space="preserve"> </w:t>
      </w:r>
      <w:r w:rsidR="00280490" w:rsidRPr="00276BBF">
        <w:rPr>
          <w:rFonts w:ascii="Times New Roman" w:hAnsi="Times New Roman"/>
          <w:sz w:val="24"/>
          <w:szCs w:val="24"/>
        </w:rPr>
        <w:t xml:space="preserve">A copy of the license </w:t>
      </w:r>
      <w:r w:rsidR="00700B8D" w:rsidRPr="00276BBF">
        <w:rPr>
          <w:rFonts w:ascii="Times New Roman" w:hAnsi="Times New Roman"/>
          <w:sz w:val="24"/>
          <w:szCs w:val="24"/>
        </w:rPr>
        <w:t xml:space="preserve">of this document </w:t>
      </w:r>
      <w:r w:rsidR="00280490" w:rsidRPr="00276BBF">
        <w:rPr>
          <w:rFonts w:ascii="Times New Roman" w:hAnsi="Times New Roman"/>
          <w:sz w:val="24"/>
          <w:szCs w:val="24"/>
        </w:rPr>
        <w:t>is included in the section entitled "GNU Free Documentation License".</w:t>
      </w:r>
      <w:r w:rsidR="00DB3EFF" w:rsidRPr="00276BBF">
        <w:rPr>
          <w:rFonts w:ascii="Times New Roman" w:hAnsi="Times New Roman"/>
          <w:sz w:val="24"/>
          <w:szCs w:val="24"/>
        </w:rPr>
        <w:t xml:space="preserve"> </w:t>
      </w:r>
      <w:r>
        <w:rPr>
          <w:rFonts w:ascii="Times New Roman" w:hAnsi="Times New Roman"/>
          <w:sz w:val="24"/>
          <w:szCs w:val="24"/>
        </w:rPr>
        <w:t>This documentation represents an improvement of the previous version of the document (“SPHERA v.8</w:t>
      </w:r>
      <w:r w:rsidRPr="00652F0F">
        <w:rPr>
          <w:rFonts w:ascii="Times New Roman" w:hAnsi="Times New Roman"/>
          <w:sz w:val="24"/>
          <w:szCs w:val="24"/>
        </w:rPr>
        <w:t>.0 (RSE SpA): documentation</w:t>
      </w:r>
      <w:r>
        <w:rPr>
          <w:rFonts w:ascii="Times New Roman" w:hAnsi="Times New Roman"/>
          <w:sz w:val="24"/>
          <w:szCs w:val="24"/>
        </w:rPr>
        <w:t xml:space="preserve">”). </w:t>
      </w:r>
      <w:r w:rsidR="009244DE" w:rsidRPr="00276BBF">
        <w:rPr>
          <w:rFonts w:ascii="Times New Roman" w:hAnsi="Times New Roman"/>
          <w:sz w:val="24"/>
          <w:szCs w:val="24"/>
        </w:rPr>
        <w:t>The email address of the author of this documentation is: andrea.amicarelli@rse-web.it   .</w:t>
      </w:r>
    </w:p>
    <w:p w:rsidR="00C9299F" w:rsidRPr="00276BBF" w:rsidRDefault="00C9299F" w:rsidP="00700B8D">
      <w:pPr>
        <w:spacing w:after="0" w:line="240" w:lineRule="auto"/>
        <w:jc w:val="both"/>
        <w:rPr>
          <w:rFonts w:ascii="Times New Roman" w:hAnsi="Times New Roman"/>
          <w:sz w:val="24"/>
          <w:szCs w:val="24"/>
        </w:rPr>
      </w:pPr>
    </w:p>
    <w:p w:rsidR="00700B8D" w:rsidRPr="00276BBF" w:rsidRDefault="00700B8D" w:rsidP="00700B8D">
      <w:pPr>
        <w:spacing w:after="0" w:line="240" w:lineRule="auto"/>
        <w:jc w:val="both"/>
        <w:rPr>
          <w:rFonts w:ascii="Times New Roman" w:hAnsi="Times New Roman"/>
          <w:sz w:val="24"/>
          <w:szCs w:val="24"/>
        </w:rPr>
      </w:pPr>
      <w:r w:rsidRPr="00276BBF">
        <w:rPr>
          <w:rFonts w:ascii="Times New Roman" w:hAnsi="Times New Roman"/>
          <w:sz w:val="24"/>
          <w:szCs w:val="24"/>
        </w:rPr>
        <w:t>This documentation file is intended to provide only additional and updated material, beyond the other SPHERA GitHub repository files and the associated papers on International Journals</w:t>
      </w:r>
      <w:r w:rsidR="00F9216F">
        <w:rPr>
          <w:rFonts w:ascii="Times New Roman" w:hAnsi="Times New Roman"/>
          <w:sz w:val="24"/>
          <w:szCs w:val="24"/>
        </w:rPr>
        <w:t xml:space="preserve"> (Sec.1)</w:t>
      </w:r>
      <w:r w:rsidRPr="00276BBF">
        <w:rPr>
          <w:rFonts w:ascii="Times New Roman" w:hAnsi="Times New Roman"/>
          <w:sz w:val="24"/>
          <w:szCs w:val="24"/>
        </w:rPr>
        <w:t>.</w:t>
      </w:r>
    </w:p>
    <w:p w:rsidR="00644B36" w:rsidRPr="00276BBF" w:rsidRDefault="00235EA2"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0" w:name="_Toc447794695"/>
      <w:bookmarkStart w:id="1" w:name="_Toc447794774"/>
      <w:bookmarkStart w:id="2" w:name="_Toc447794857"/>
      <w:bookmarkStart w:id="3" w:name="_Toc447794941"/>
      <w:bookmarkStart w:id="4" w:name="_Toc447795342"/>
      <w:bookmarkStart w:id="5" w:name="_Toc447795449"/>
      <w:bookmarkStart w:id="6" w:name="_Ref449959945"/>
      <w:bookmarkStart w:id="7" w:name="_Ref449960379"/>
      <w:bookmarkStart w:id="8" w:name="_Toc57198158"/>
      <w:r w:rsidRPr="00276BBF">
        <w:rPr>
          <w:rFonts w:ascii="Book Antiqua" w:hAnsi="Book Antiqua"/>
          <w:caps/>
          <w:kern w:val="0"/>
          <w:sz w:val="24"/>
          <w:szCs w:val="24"/>
        </w:rPr>
        <w:lastRenderedPageBreak/>
        <w:t>D</w:t>
      </w:r>
      <w:r w:rsidR="00644B36" w:rsidRPr="00276BBF">
        <w:rPr>
          <w:rFonts w:ascii="Book Antiqua" w:hAnsi="Book Antiqua"/>
          <w:caps/>
          <w:kern w:val="0"/>
          <w:sz w:val="24"/>
          <w:szCs w:val="24"/>
        </w:rPr>
        <w:t>escription and references</w:t>
      </w:r>
      <w:bookmarkEnd w:id="0"/>
      <w:bookmarkEnd w:id="1"/>
      <w:bookmarkEnd w:id="2"/>
      <w:bookmarkEnd w:id="3"/>
      <w:bookmarkEnd w:id="4"/>
      <w:bookmarkEnd w:id="5"/>
      <w:bookmarkEnd w:id="6"/>
      <w:bookmarkEnd w:id="7"/>
      <w:bookmarkEnd w:id="8"/>
    </w:p>
    <w:p w:rsidR="00241EA9" w:rsidRPr="00D854B8" w:rsidRDefault="009A10DE" w:rsidP="00241EA9">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C54D72">
        <w:rPr>
          <w:rFonts w:ascii="Times New Roman" w:hAnsi="Times New Roman"/>
          <w:sz w:val="24"/>
          <w:szCs w:val="24"/>
        </w:rPr>
        <w:t>v.9</w:t>
      </w:r>
      <w:r w:rsidR="00990714" w:rsidRPr="00276BBF">
        <w:rPr>
          <w:rFonts w:ascii="Times New Roman" w:hAnsi="Times New Roman"/>
          <w:sz w:val="24"/>
          <w:szCs w:val="24"/>
        </w:rPr>
        <w:t>.0</w:t>
      </w:r>
      <w:r w:rsidR="00C54D72">
        <w:rPr>
          <w:rFonts w:ascii="Times New Roman" w:hAnsi="Times New Roman"/>
          <w:sz w:val="24"/>
          <w:szCs w:val="24"/>
        </w:rPr>
        <w:t>.0</w:t>
      </w:r>
      <w:r w:rsidR="00990714" w:rsidRPr="00276BBF">
        <w:rPr>
          <w:rFonts w:ascii="Times New Roman" w:hAnsi="Times New Roman"/>
          <w:sz w:val="24"/>
          <w:szCs w:val="24"/>
        </w:rPr>
        <w:t xml:space="preserve"> (RSE SpA) </w:t>
      </w:r>
      <w:r w:rsidRPr="00276BBF">
        <w:rPr>
          <w:rFonts w:ascii="Times New Roman" w:hAnsi="Times New Roman"/>
          <w:sz w:val="24"/>
          <w:szCs w:val="24"/>
        </w:rPr>
        <w:t>is free</w:t>
      </w:r>
      <w:r w:rsidR="00173B23" w:rsidRPr="00276BBF">
        <w:rPr>
          <w:rFonts w:ascii="Times New Roman" w:hAnsi="Times New Roman"/>
          <w:sz w:val="24"/>
          <w:szCs w:val="24"/>
        </w:rPr>
        <w:t xml:space="preserve"> research software</w:t>
      </w:r>
      <w:r w:rsidR="00235EA2" w:rsidRPr="00276BBF">
        <w:rPr>
          <w:rFonts w:ascii="Times New Roman" w:hAnsi="Times New Roman"/>
          <w:sz w:val="24"/>
          <w:szCs w:val="24"/>
        </w:rPr>
        <w:t xml:space="preserve"> </w:t>
      </w:r>
      <w:r w:rsidRPr="00276BBF">
        <w:rPr>
          <w:rFonts w:ascii="Times New Roman" w:hAnsi="Times New Roman"/>
          <w:sz w:val="24"/>
          <w:szCs w:val="24"/>
        </w:rPr>
        <w:t xml:space="preserve">(FOSS) </w:t>
      </w:r>
      <w:r w:rsidR="00173B23" w:rsidRPr="00276BBF">
        <w:rPr>
          <w:rFonts w:ascii="Times New Roman" w:hAnsi="Times New Roman"/>
          <w:sz w:val="24"/>
          <w:szCs w:val="24"/>
        </w:rPr>
        <w:t>based on the SPH (“Smoothed Particle Hydrodynamics”</w:t>
      </w:r>
      <w:r w:rsidR="00235EA2" w:rsidRPr="00276BBF">
        <w:rPr>
          <w:rFonts w:ascii="Times New Roman" w:hAnsi="Times New Roman"/>
          <w:sz w:val="24"/>
          <w:szCs w:val="24"/>
        </w:rPr>
        <w:t xml:space="preserve">) method, which represents a </w:t>
      </w:r>
      <w:r w:rsidR="00173B23" w:rsidRPr="00276BBF">
        <w:rPr>
          <w:rFonts w:ascii="Times New Roman" w:hAnsi="Times New Roman"/>
          <w:sz w:val="24"/>
          <w:szCs w:val="24"/>
        </w:rPr>
        <w:t>mesh-less Computational F</w:t>
      </w:r>
      <w:r w:rsidR="00235EA2" w:rsidRPr="00276BBF">
        <w:rPr>
          <w:rFonts w:ascii="Times New Roman" w:hAnsi="Times New Roman"/>
          <w:sz w:val="24"/>
          <w:szCs w:val="24"/>
        </w:rPr>
        <w:t>l</w:t>
      </w:r>
      <w:r w:rsidR="00173B23" w:rsidRPr="00276BBF">
        <w:rPr>
          <w:rFonts w:ascii="Times New Roman" w:hAnsi="Times New Roman"/>
          <w:sz w:val="24"/>
          <w:szCs w:val="24"/>
        </w:rPr>
        <w:t>uid Dynamics technique</w:t>
      </w:r>
      <w:r w:rsidR="00235EA2" w:rsidRPr="00276BBF">
        <w:rPr>
          <w:rFonts w:ascii="Times New Roman" w:hAnsi="Times New Roman"/>
          <w:sz w:val="24"/>
          <w:szCs w:val="24"/>
        </w:rPr>
        <w:t xml:space="preserve"> for </w:t>
      </w:r>
      <w:r w:rsidR="00173B23" w:rsidRPr="00276BBF">
        <w:rPr>
          <w:rFonts w:ascii="Times New Roman" w:hAnsi="Times New Roman"/>
          <w:sz w:val="24"/>
          <w:szCs w:val="24"/>
        </w:rPr>
        <w:t>free surface and multi-phase flows</w:t>
      </w:r>
      <w:r w:rsidR="00235EA2" w:rsidRPr="00276BBF">
        <w:rPr>
          <w:rFonts w:ascii="Times New Roman" w:hAnsi="Times New Roman"/>
          <w:sz w:val="24"/>
          <w:szCs w:val="24"/>
        </w:rPr>
        <w:t xml:space="preserve">. So far, SPHERA has been applied to represent </w:t>
      </w:r>
      <w:r w:rsidR="00DB3EFF" w:rsidRPr="00276BBF">
        <w:rPr>
          <w:rFonts w:ascii="Times New Roman" w:hAnsi="Times New Roman"/>
          <w:sz w:val="24"/>
          <w:szCs w:val="24"/>
        </w:rPr>
        <w:t xml:space="preserve">several types of </w:t>
      </w:r>
      <w:r w:rsidR="00173B23" w:rsidRPr="00276BBF">
        <w:rPr>
          <w:rFonts w:ascii="Times New Roman" w:hAnsi="Times New Roman"/>
          <w:sz w:val="24"/>
          <w:szCs w:val="24"/>
        </w:rPr>
        <w:t xml:space="preserve">floods </w:t>
      </w:r>
      <w:r w:rsidR="00D854B8">
        <w:rPr>
          <w:rFonts w:ascii="Times New Roman" w:hAnsi="Times New Roman"/>
          <w:sz w:val="24"/>
          <w:szCs w:val="24"/>
        </w:rPr>
        <w:t>(</w:t>
      </w:r>
      <w:r w:rsidR="00D854B8" w:rsidRPr="00276BBF">
        <w:rPr>
          <w:rFonts w:ascii="Times New Roman" w:hAnsi="Times New Roman"/>
          <w:sz w:val="24"/>
          <w:szCs w:val="24"/>
        </w:rPr>
        <w:t>with transport of solid bodies and bed-load transport</w:t>
      </w:r>
      <w:r w:rsidR="00D854B8">
        <w:rPr>
          <w:rFonts w:ascii="Times New Roman" w:hAnsi="Times New Roman"/>
          <w:sz w:val="24"/>
          <w:szCs w:val="24"/>
        </w:rPr>
        <w:t xml:space="preserve"> flood-control works, flood-induced damage; domain spatial coverage of some </w:t>
      </w:r>
      <w:r w:rsidR="0005307C">
        <w:rPr>
          <w:rFonts w:ascii="Times New Roman" w:hAnsi="Times New Roman"/>
          <w:sz w:val="24"/>
          <w:szCs w:val="24"/>
        </w:rPr>
        <w:t>hundreds</w:t>
      </w:r>
      <w:r w:rsidR="00D854B8">
        <w:rPr>
          <w:rFonts w:ascii="Times New Roman" w:hAnsi="Times New Roman"/>
          <w:sz w:val="24"/>
          <w:szCs w:val="24"/>
        </w:rPr>
        <w:t xml:space="preserve"> of squared kilometres) </w:t>
      </w:r>
      <w:r w:rsidR="00173B23" w:rsidRPr="00276BBF">
        <w:rPr>
          <w:rFonts w:ascii="Times New Roman" w:hAnsi="Times New Roman"/>
          <w:sz w:val="24"/>
          <w:szCs w:val="24"/>
        </w:rPr>
        <w:t xml:space="preserve">and </w:t>
      </w:r>
      <w:r w:rsidR="00D854B8">
        <w:rPr>
          <w:rFonts w:ascii="Times New Roman" w:hAnsi="Times New Roman"/>
          <w:sz w:val="24"/>
          <w:szCs w:val="24"/>
        </w:rPr>
        <w:t xml:space="preserve">fast </w:t>
      </w:r>
      <w:r w:rsidR="00173B23" w:rsidRPr="00276BBF">
        <w:rPr>
          <w:rFonts w:ascii="Times New Roman" w:hAnsi="Times New Roman"/>
          <w:sz w:val="24"/>
          <w:szCs w:val="24"/>
        </w:rPr>
        <w:t>landslides</w:t>
      </w:r>
      <w:r w:rsidR="004105BA">
        <w:rPr>
          <w:rFonts w:ascii="Times New Roman" w:hAnsi="Times New Roman"/>
          <w:sz w:val="24"/>
          <w:szCs w:val="24"/>
        </w:rPr>
        <w:t xml:space="preserve">, </w:t>
      </w:r>
      <w:r w:rsidR="004105BA" w:rsidRPr="00276BBF">
        <w:rPr>
          <w:rFonts w:ascii="Times New Roman" w:hAnsi="Times New Roman"/>
          <w:sz w:val="24"/>
          <w:szCs w:val="24"/>
        </w:rPr>
        <w:t>sloshing tanks</w:t>
      </w:r>
      <w:r w:rsidR="00D854B8">
        <w:rPr>
          <w:rFonts w:ascii="Times New Roman" w:hAnsi="Times New Roman"/>
          <w:sz w:val="24"/>
          <w:szCs w:val="24"/>
        </w:rPr>
        <w:t xml:space="preserve">, sea waves and </w:t>
      </w:r>
      <w:del w:id="9" w:author="Amicarelli Andrea (RSE)" w:date="2020-04-13T14:25:00Z">
        <w:r w:rsidR="00D854B8" w:rsidDel="00020A50">
          <w:rPr>
            <w:rFonts w:ascii="Times New Roman" w:hAnsi="Times New Roman"/>
            <w:sz w:val="24"/>
            <w:szCs w:val="24"/>
          </w:rPr>
          <w:delText>sediment removal from water reservoirs</w:delText>
        </w:r>
      </w:del>
      <w:ins w:id="10" w:author="Amicarelli Andrea (RSE)" w:date="2020-04-13T14:25:00Z">
        <w:r w:rsidR="00020A50">
          <w:rPr>
            <w:rFonts w:ascii="Times New Roman" w:hAnsi="Times New Roman"/>
            <w:sz w:val="24"/>
            <w:szCs w:val="24"/>
          </w:rPr>
          <w:t>hydroelectric plants</w:t>
        </w:r>
      </w:ins>
      <w:r w:rsidR="00D854B8">
        <w:rPr>
          <w:rFonts w:ascii="Times New Roman" w:hAnsi="Times New Roman"/>
          <w:sz w:val="24"/>
          <w:szCs w:val="24"/>
        </w:rPr>
        <w:t>.</w:t>
      </w:r>
    </w:p>
    <w:p w:rsidR="00173B23" w:rsidRPr="005D00D6" w:rsidRDefault="009369F0" w:rsidP="00173B23">
      <w:pPr>
        <w:spacing w:after="0" w:line="240" w:lineRule="auto"/>
        <w:jc w:val="both"/>
        <w:rPr>
          <w:rFonts w:ascii="Times New Roman" w:hAnsi="Times New Roman"/>
          <w:sz w:val="24"/>
          <w:szCs w:val="24"/>
          <w:lang w:val="it-IT"/>
        </w:rPr>
      </w:pPr>
      <w:r>
        <w:rPr>
          <w:rFonts w:ascii="Times New Roman" w:hAnsi="Times New Roman"/>
          <w:sz w:val="24"/>
          <w:szCs w:val="24"/>
          <w:lang w:val="it-IT"/>
        </w:rPr>
        <w:t>With Copyright 2005-2018</w:t>
      </w:r>
      <w:r w:rsidR="00173B23" w:rsidRPr="005D00D6">
        <w:rPr>
          <w:rFonts w:ascii="Times New Roman" w:hAnsi="Times New Roman"/>
          <w:sz w:val="24"/>
          <w:szCs w:val="24"/>
          <w:lang w:val="it-IT"/>
        </w:rPr>
        <w:t xml:space="preserve"> (</w:t>
      </w:r>
      <w:r w:rsidR="00235EA2" w:rsidRPr="005D00D6">
        <w:rPr>
          <w:rFonts w:ascii="Times New Roman" w:hAnsi="Times New Roman"/>
          <w:sz w:val="24"/>
          <w:szCs w:val="24"/>
          <w:lang w:val="it-IT"/>
        </w:rPr>
        <w:t>RSE SpA -</w:t>
      </w:r>
      <w:r w:rsidR="004105BA" w:rsidRPr="005D00D6">
        <w:rPr>
          <w:rFonts w:ascii="Times New Roman" w:hAnsi="Times New Roman"/>
          <w:sz w:val="24"/>
          <w:szCs w:val="24"/>
          <w:lang w:val="it-IT"/>
        </w:rPr>
        <w:t xml:space="preserve"> </w:t>
      </w:r>
      <w:r w:rsidR="00173B23" w:rsidRPr="005D00D6">
        <w:rPr>
          <w:rFonts w:ascii="Times New Roman" w:hAnsi="Times New Roman"/>
          <w:sz w:val="24"/>
          <w:szCs w:val="24"/>
          <w:lang w:val="it-IT"/>
        </w:rPr>
        <w:t>formerly ERSE SpA, formerly CESI RICERCA, formerly CESI</w:t>
      </w:r>
      <w:r w:rsidR="00D60B27" w:rsidRPr="005D00D6">
        <w:rPr>
          <w:rFonts w:ascii="Times New Roman" w:hAnsi="Times New Roman"/>
          <w:sz w:val="24"/>
          <w:szCs w:val="24"/>
          <w:lang w:val="it-IT"/>
        </w:rPr>
        <w:t>-Ricerca di Sistema</w:t>
      </w:r>
      <w:r w:rsidR="004105BA" w:rsidRPr="005D00D6">
        <w:rPr>
          <w:rFonts w:ascii="Times New Roman" w:hAnsi="Times New Roman"/>
          <w:sz w:val="24"/>
          <w:szCs w:val="24"/>
          <w:lang w:val="it-IT"/>
        </w:rPr>
        <w:t xml:space="preserve"> </w:t>
      </w:r>
      <w:r w:rsidR="00235EA2" w:rsidRPr="005D00D6">
        <w:rPr>
          <w:rFonts w:ascii="Times New Roman" w:hAnsi="Times New Roman"/>
          <w:sz w:val="24"/>
          <w:szCs w:val="24"/>
          <w:lang w:val="it-IT"/>
        </w:rPr>
        <w:t xml:space="preserve">-), SPHERA </w:t>
      </w:r>
      <w:r w:rsidR="00173B23" w:rsidRPr="005D00D6">
        <w:rPr>
          <w:rFonts w:ascii="Times New Roman" w:hAnsi="Times New Roman"/>
          <w:sz w:val="24"/>
          <w:szCs w:val="24"/>
          <w:lang w:val="it-IT"/>
        </w:rPr>
        <w:t>has been developed for RSE SpA (</w:t>
      </w:r>
      <w:r w:rsidR="005B65CF" w:rsidRPr="005D00D6">
        <w:rPr>
          <w:rFonts w:ascii="Times New Roman" w:hAnsi="Times New Roman"/>
          <w:sz w:val="24"/>
          <w:szCs w:val="24"/>
          <w:lang w:val="it-IT"/>
        </w:rPr>
        <w:t>hereafter RSE</w:t>
      </w:r>
      <w:r w:rsidR="00D85D82" w:rsidRPr="005D00D6">
        <w:rPr>
          <w:rFonts w:ascii="Times New Roman" w:hAnsi="Times New Roman"/>
          <w:sz w:val="24"/>
          <w:szCs w:val="24"/>
          <w:lang w:val="it-IT"/>
        </w:rPr>
        <w:t xml:space="preserve">, </w:t>
      </w:r>
      <w:r w:rsidR="00173B23" w:rsidRPr="005D00D6">
        <w:rPr>
          <w:rFonts w:ascii="Times New Roman" w:hAnsi="Times New Roman"/>
          <w:sz w:val="24"/>
          <w:szCs w:val="24"/>
          <w:lang w:val="it-IT"/>
        </w:rPr>
        <w:t>unique owner of the patrimonial rights of SPHERA) by the following authors (</w:t>
      </w:r>
      <w:r w:rsidR="00235EA2" w:rsidRPr="005D00D6">
        <w:rPr>
          <w:rFonts w:ascii="Times New Roman" w:hAnsi="Times New Roman"/>
          <w:sz w:val="24"/>
          <w:szCs w:val="24"/>
          <w:lang w:val="it-IT"/>
        </w:rPr>
        <w:t xml:space="preserve">SPHERA </w:t>
      </w:r>
      <w:r w:rsidR="00173B23" w:rsidRPr="005D00D6">
        <w:rPr>
          <w:rFonts w:ascii="Times New Roman" w:hAnsi="Times New Roman"/>
          <w:sz w:val="24"/>
          <w:szCs w:val="24"/>
          <w:lang w:val="it-IT"/>
        </w:rPr>
        <w:t xml:space="preserve">author list): Andrea Amicarelli, Antonio Di Monaco, Sauro Manenti, Elia </w:t>
      </w:r>
      <w:r w:rsidR="002D4C70" w:rsidRPr="005D00D6">
        <w:rPr>
          <w:rFonts w:ascii="Times New Roman" w:hAnsi="Times New Roman"/>
          <w:sz w:val="24"/>
          <w:szCs w:val="24"/>
          <w:lang w:val="it-IT"/>
        </w:rPr>
        <w:t xml:space="preserve">Giuseppe </w:t>
      </w:r>
      <w:r w:rsidR="00173B23" w:rsidRPr="005D00D6">
        <w:rPr>
          <w:rFonts w:ascii="Times New Roman" w:hAnsi="Times New Roman"/>
          <w:sz w:val="24"/>
          <w:szCs w:val="24"/>
          <w:lang w:val="it-IT"/>
        </w:rPr>
        <w:t>Bon, Daria Gatti, Giordano Agate, Stefano Falappi, Barbara Flamini, Roberto Guandalini, David Zuccalà</w:t>
      </w:r>
      <w:r w:rsidR="0075494E">
        <w:rPr>
          <w:rFonts w:ascii="Times New Roman" w:hAnsi="Times New Roman"/>
          <w:sz w:val="24"/>
          <w:szCs w:val="24"/>
          <w:lang w:val="it-IT"/>
        </w:rPr>
        <w:t xml:space="preserve">, </w:t>
      </w:r>
      <w:ins w:id="11" w:author="Amicarelli Andrea (RSE)" w:date="2020-04-13T14:22:00Z">
        <w:r w:rsidR="00A5443F">
          <w:rPr>
            <w:rFonts w:ascii="Times New Roman" w:hAnsi="Times New Roman"/>
            <w:sz w:val="24"/>
            <w:szCs w:val="24"/>
            <w:lang w:val="it-IT"/>
          </w:rPr>
          <w:t xml:space="preserve">Emanuela Abbate, </w:t>
        </w:r>
      </w:ins>
      <w:r w:rsidR="0075494E" w:rsidRPr="0075494E">
        <w:rPr>
          <w:rFonts w:ascii="Times New Roman" w:hAnsi="Times New Roman"/>
          <w:sz w:val="24"/>
          <w:szCs w:val="24"/>
          <w:lang w:val="it-IT"/>
        </w:rPr>
        <w:t>Qiao Cheng</w:t>
      </w:r>
      <w:r w:rsidR="00173B23" w:rsidRPr="005D00D6">
        <w:rPr>
          <w:rFonts w:ascii="Times New Roman" w:hAnsi="Times New Roman"/>
          <w:sz w:val="24"/>
          <w:szCs w:val="24"/>
          <w:lang w:val="it-IT"/>
        </w:rPr>
        <w:t>.</w:t>
      </w:r>
    </w:p>
    <w:p w:rsidR="00173B23" w:rsidRPr="00276BBF" w:rsidRDefault="00173B23" w:rsidP="00173B23">
      <w:pPr>
        <w:spacing w:after="0" w:line="240" w:lineRule="auto"/>
        <w:jc w:val="both"/>
        <w:rPr>
          <w:rFonts w:ascii="Times New Roman" w:hAnsi="Times New Roman"/>
          <w:sz w:val="24"/>
          <w:szCs w:val="24"/>
        </w:rPr>
      </w:pPr>
      <w:r w:rsidRPr="00276BBF">
        <w:rPr>
          <w:rFonts w:ascii="Times New Roman" w:hAnsi="Times New Roman"/>
          <w:sz w:val="24"/>
          <w:szCs w:val="24"/>
        </w:rPr>
        <w:t>The main numerical developments featuring SPHERA (so far) are listed in chronological reverse order:</w:t>
      </w:r>
    </w:p>
    <w:p w:rsidR="009369F0" w:rsidRDefault="001D6474" w:rsidP="00303E20">
      <w:pPr>
        <w:pStyle w:val="Paragrafoelenco"/>
        <w:numPr>
          <w:ilvl w:val="0"/>
          <w:numId w:val="1"/>
        </w:numPr>
        <w:jc w:val="both"/>
        <w:rPr>
          <w:lang w:val="en-GB"/>
        </w:rPr>
      </w:pPr>
      <w:r>
        <w:rPr>
          <w:lang w:val="en-GB"/>
        </w:rPr>
        <w:t>Scheme for dens</w:t>
      </w:r>
      <w:r w:rsidR="003C485F">
        <w:rPr>
          <w:lang w:val="en-GB"/>
        </w:rPr>
        <w:t>e granular flows. Reference: Amicarelli et al. (2017, IJCFD, [</w:t>
      </w:r>
      <w:r w:rsidR="003C485F">
        <w:rPr>
          <w:lang w:val="en-GB"/>
        </w:rPr>
        <w:fldChar w:fldCharType="begin"/>
      </w:r>
      <w:r w:rsidR="003C485F">
        <w:rPr>
          <w:lang w:val="en-GB"/>
        </w:rPr>
        <w:instrText xml:space="preserve"> REF _Ref520373754 \r \h </w:instrText>
      </w:r>
      <w:r w:rsidR="003C485F">
        <w:rPr>
          <w:lang w:val="en-GB"/>
        </w:rPr>
      </w:r>
      <w:r w:rsidR="003C485F">
        <w:rPr>
          <w:lang w:val="en-GB"/>
        </w:rPr>
        <w:fldChar w:fldCharType="separate"/>
      </w:r>
      <w:r w:rsidR="00AB549F">
        <w:rPr>
          <w:lang w:val="en-GB"/>
        </w:rPr>
        <w:t>9</w:t>
      </w:r>
      <w:r w:rsidR="003C485F">
        <w:rPr>
          <w:lang w:val="en-GB"/>
        </w:rPr>
        <w:fldChar w:fldCharType="end"/>
      </w:r>
      <w:r w:rsidR="003C485F">
        <w:rPr>
          <w:lang w:val="en-GB"/>
        </w:rPr>
        <w:t>]):</w:t>
      </w:r>
    </w:p>
    <w:p w:rsidR="003C485F" w:rsidRPr="003C485F" w:rsidRDefault="003C485F" w:rsidP="003C485F">
      <w:pPr>
        <w:pStyle w:val="Paragrafoelenco"/>
        <w:ind w:left="1440"/>
        <w:jc w:val="both"/>
        <w:rPr>
          <w:lang w:val="en-GB"/>
        </w:rPr>
      </w:pPr>
      <w:r w:rsidRPr="003C485F">
        <w:rPr>
          <w:lang w:val="en-GB"/>
        </w:rPr>
        <w:t xml:space="preserve">Amicarelli A., B. Kocak, S. Sibilla, J. Grabe; 2017; A 3D Smoothed Particle Hydrodynamics model for erosional dam-break floods; International Journal of Computational Fluid Dynamics, 31(10):413-434; DOI </w:t>
      </w:r>
      <w:r>
        <w:rPr>
          <w:lang w:val="en-GB"/>
        </w:rPr>
        <w:t>10.1080/10618562.2017.1422731</w:t>
      </w:r>
    </w:p>
    <w:p w:rsidR="00173B23" w:rsidRPr="00276BBF" w:rsidRDefault="00173B23" w:rsidP="00303E20">
      <w:pPr>
        <w:pStyle w:val="Paragrafoelenco"/>
        <w:numPr>
          <w:ilvl w:val="0"/>
          <w:numId w:val="1"/>
        </w:numPr>
        <w:jc w:val="both"/>
        <w:rPr>
          <w:lang w:val="en-GB"/>
        </w:rPr>
      </w:pPr>
      <w:r w:rsidRPr="00276BBF">
        <w:rPr>
          <w:lang w:val="en-GB"/>
        </w:rPr>
        <w:t>3D SPH numerical scheme for the transport of solid bodies in free surface flows. Reference: Amicarelli et al. (2015, CAF</w:t>
      </w:r>
      <w:r w:rsidR="00CB7669">
        <w:rPr>
          <w:lang w:val="en-GB"/>
        </w:rPr>
        <w:t>, [</w:t>
      </w:r>
      <w:r w:rsidR="009F3AAC">
        <w:rPr>
          <w:lang w:val="en-GB"/>
        </w:rPr>
        <w:fldChar w:fldCharType="begin"/>
      </w:r>
      <w:r w:rsidR="009F3AAC">
        <w:rPr>
          <w:lang w:val="en-GB"/>
        </w:rPr>
        <w:instrText xml:space="preserve"> REF _Ref447810426 \r \h </w:instrText>
      </w:r>
      <w:r w:rsidR="009F3AAC">
        <w:rPr>
          <w:lang w:val="en-GB"/>
        </w:rPr>
      </w:r>
      <w:r w:rsidR="009F3AAC">
        <w:rPr>
          <w:lang w:val="en-GB"/>
        </w:rPr>
        <w:fldChar w:fldCharType="separate"/>
      </w:r>
      <w:r w:rsidR="00AB549F">
        <w:rPr>
          <w:lang w:val="en-GB"/>
        </w:rPr>
        <w:t>7</w:t>
      </w:r>
      <w:r w:rsidR="009F3AAC">
        <w:rPr>
          <w:lang w:val="en-GB"/>
        </w:rPr>
        <w:fldChar w:fldCharType="end"/>
      </w:r>
      <w:r w:rsidR="00CB7669">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Amicarelli A., R. Albano, D. Mirauda, G. Agate, A. Sole, R. Guandalini; 2015; A Smoothed Particle Hydrodynamics model for 3D solid body transport in free surface flows; Computers &amp; Fluids, 116:205–228, DOI 10.1016/j.compfluid.2015.04.018</w:t>
      </w:r>
    </w:p>
    <w:p w:rsidR="00173B23" w:rsidRPr="00276BBF" w:rsidRDefault="00173B23" w:rsidP="00303E20">
      <w:pPr>
        <w:pStyle w:val="Paragrafoelenco"/>
        <w:numPr>
          <w:ilvl w:val="0"/>
          <w:numId w:val="1"/>
        </w:numPr>
        <w:jc w:val="both"/>
        <w:rPr>
          <w:lang w:val="en-GB"/>
        </w:rPr>
      </w:pPr>
      <w:r w:rsidRPr="00276BBF">
        <w:rPr>
          <w:lang w:val="en-GB"/>
        </w:rPr>
        <w:t xml:space="preserve">3D SPH numerical scheme for </w:t>
      </w:r>
      <w:r w:rsidR="00235EA2" w:rsidRPr="00276BBF">
        <w:rPr>
          <w:lang w:val="en-GB"/>
        </w:rPr>
        <w:t xml:space="preserve">a </w:t>
      </w:r>
      <w:r w:rsidRPr="00276BBF">
        <w:rPr>
          <w:lang w:val="en-GB"/>
        </w:rPr>
        <w:t>boundary treat</w:t>
      </w:r>
      <w:r w:rsidR="00235EA2" w:rsidRPr="00276BBF">
        <w:rPr>
          <w:lang w:val="en-GB"/>
        </w:rPr>
        <w:t>m</w:t>
      </w:r>
      <w:r w:rsidRPr="00276BBF">
        <w:rPr>
          <w:lang w:val="en-GB"/>
        </w:rPr>
        <w:t xml:space="preserve">ent based on discrete surface and volume elements, and on a 1D Linearized Partial Riemann Solver coupled with a MUSCL (Monotonic Upstream-Centered Scheme for Conservation Laws) </w:t>
      </w:r>
      <w:r w:rsidR="00DB3EFF" w:rsidRPr="00276BBF">
        <w:rPr>
          <w:lang w:val="en-GB"/>
        </w:rPr>
        <w:t xml:space="preserve">spatial reconstruction </w:t>
      </w:r>
      <w:r w:rsidRPr="00276BBF">
        <w:rPr>
          <w:lang w:val="en-GB"/>
        </w:rPr>
        <w:t>scheme. Reference: Amicarelli et al. (2013, IJNME</w:t>
      </w:r>
      <w:r w:rsidR="00B4506C">
        <w:rPr>
          <w:lang w:val="en-GB"/>
        </w:rPr>
        <w:t>, [</w:t>
      </w:r>
      <w:r w:rsidR="00B4506C">
        <w:rPr>
          <w:lang w:val="en-GB"/>
        </w:rPr>
        <w:fldChar w:fldCharType="begin"/>
      </w:r>
      <w:r w:rsidR="00B4506C">
        <w:rPr>
          <w:lang w:val="en-GB"/>
        </w:rPr>
        <w:instrText xml:space="preserve"> REF _Ref447811096 \r \h </w:instrText>
      </w:r>
      <w:r w:rsidR="00B4506C">
        <w:rPr>
          <w:lang w:val="en-GB"/>
        </w:rPr>
      </w:r>
      <w:r w:rsidR="00B4506C">
        <w:rPr>
          <w:lang w:val="en-GB"/>
        </w:rPr>
        <w:fldChar w:fldCharType="separate"/>
      </w:r>
      <w:r w:rsidR="00AB549F">
        <w:rPr>
          <w:lang w:val="en-GB"/>
        </w:rPr>
        <w:t>6</w:t>
      </w:r>
      <w:r w:rsidR="00B4506C">
        <w:rPr>
          <w:lang w:val="en-GB"/>
        </w:rPr>
        <w:fldChar w:fldCharType="end"/>
      </w:r>
      <w:r w:rsidR="00B4506C">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Amicarelli A., G. Agate, R. Guandalini; 2013; A 3D Fully Lagrangian Smoothed Particle Hydrodynamics model with both volume and surface discrete elements; International Journal for Numerical Methods in Engineering, 95, 419–450, DOI: 10.1002/nme.4514.</w:t>
      </w:r>
    </w:p>
    <w:p w:rsidR="00173B23" w:rsidRPr="00276BBF" w:rsidRDefault="00173B23" w:rsidP="00303E20">
      <w:pPr>
        <w:pStyle w:val="Paragrafoelenco"/>
        <w:numPr>
          <w:ilvl w:val="0"/>
          <w:numId w:val="1"/>
        </w:numPr>
        <w:jc w:val="both"/>
        <w:rPr>
          <w:lang w:val="en-GB"/>
        </w:rPr>
      </w:pPr>
      <w:r w:rsidRPr="00276BBF">
        <w:rPr>
          <w:lang w:val="en-GB"/>
        </w:rPr>
        <w:t xml:space="preserve">SPH numerical scheme for a 2D erosion criterion. </w:t>
      </w:r>
      <w:r w:rsidRPr="00276BBF">
        <w:t xml:space="preserve">Reference: Manenti et al. </w:t>
      </w:r>
      <w:r w:rsidRPr="00276BBF">
        <w:rPr>
          <w:lang w:val="en-GB"/>
        </w:rPr>
        <w:t>(2012, JHE</w:t>
      </w:r>
      <w:r w:rsidR="00B4506C">
        <w:rPr>
          <w:lang w:val="en-GB"/>
        </w:rPr>
        <w:t>, [</w:t>
      </w:r>
      <w:r w:rsidR="00B4506C">
        <w:rPr>
          <w:lang w:val="en-GB"/>
        </w:rPr>
        <w:fldChar w:fldCharType="begin"/>
      </w:r>
      <w:r w:rsidR="00B4506C">
        <w:rPr>
          <w:lang w:val="en-GB"/>
        </w:rPr>
        <w:instrText xml:space="preserve"> REF _Ref447811118 \r \h </w:instrText>
      </w:r>
      <w:r w:rsidR="00B4506C">
        <w:rPr>
          <w:lang w:val="en-GB"/>
        </w:rPr>
      </w:r>
      <w:r w:rsidR="00B4506C">
        <w:rPr>
          <w:lang w:val="en-GB"/>
        </w:rPr>
        <w:fldChar w:fldCharType="separate"/>
      </w:r>
      <w:r w:rsidR="00AB549F">
        <w:rPr>
          <w:lang w:val="en-GB"/>
        </w:rPr>
        <w:t>122</w:t>
      </w:r>
      <w:r w:rsidR="00B4506C">
        <w:rPr>
          <w:lang w:val="en-GB"/>
        </w:rPr>
        <w:fldChar w:fldCharType="end"/>
      </w:r>
      <w:r w:rsidR="00B4506C">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 xml:space="preserve">Manenti S., S. Sibilla, M. Gallati, G. Agate, R. Guandalini; 2012; SPH Simulation of Sediment Flushing Induced by a Rapid Water Flow; Journal of Hydraulic Engineering ASCE 138(3): 227-311. </w:t>
      </w:r>
    </w:p>
    <w:p w:rsidR="00235EA2" w:rsidRPr="00276BBF" w:rsidRDefault="00173B23" w:rsidP="00303E20">
      <w:pPr>
        <w:pStyle w:val="Paragrafoelenco"/>
        <w:numPr>
          <w:ilvl w:val="0"/>
          <w:numId w:val="1"/>
        </w:numPr>
        <w:jc w:val="both"/>
        <w:rPr>
          <w:lang w:val="en-GB"/>
        </w:rPr>
      </w:pPr>
      <w:r w:rsidRPr="00276BBF">
        <w:rPr>
          <w:lang w:val="en-GB"/>
        </w:rPr>
        <w:t xml:space="preserve">3D SPH numerical scheme for </w:t>
      </w:r>
      <w:r w:rsidR="00235EA2" w:rsidRPr="00276BBF">
        <w:rPr>
          <w:lang w:val="en-GB"/>
        </w:rPr>
        <w:t xml:space="preserve">a </w:t>
      </w:r>
      <w:r w:rsidRPr="00276BBF">
        <w:rPr>
          <w:lang w:val="en-GB"/>
        </w:rPr>
        <w:t>boundary treat</w:t>
      </w:r>
      <w:r w:rsidR="00235EA2" w:rsidRPr="00276BBF">
        <w:rPr>
          <w:lang w:val="en-GB"/>
        </w:rPr>
        <w:t>m</w:t>
      </w:r>
      <w:r w:rsidRPr="00276BBF">
        <w:rPr>
          <w:lang w:val="en-GB"/>
        </w:rPr>
        <w:t>ent based on volume integrals</w:t>
      </w:r>
      <w:r w:rsidR="00235EA2" w:rsidRPr="00276BBF">
        <w:rPr>
          <w:lang w:val="en-GB"/>
        </w:rPr>
        <w:t>, which are</w:t>
      </w:r>
      <w:r w:rsidRPr="00276BBF">
        <w:rPr>
          <w:lang w:val="en-GB"/>
        </w:rPr>
        <w:t xml:space="preserve"> numerically computed outside </w:t>
      </w:r>
      <w:r w:rsidR="00235EA2" w:rsidRPr="00276BBF">
        <w:rPr>
          <w:lang w:val="en-GB"/>
        </w:rPr>
        <w:t xml:space="preserve">of </w:t>
      </w:r>
      <w:r w:rsidRPr="00276BBF">
        <w:rPr>
          <w:lang w:val="en-GB"/>
        </w:rPr>
        <w:t>the fluid domain (semi-analytic approach). Reference</w:t>
      </w:r>
      <w:r w:rsidR="00235EA2" w:rsidRPr="00276BBF">
        <w:rPr>
          <w:lang w:val="en-GB"/>
        </w:rPr>
        <w:t xml:space="preserve">: </w:t>
      </w:r>
      <w:r w:rsidRPr="00276BBF">
        <w:rPr>
          <w:lang w:val="en-GB"/>
        </w:rPr>
        <w:t>Di Monaco et al.</w:t>
      </w:r>
      <w:r w:rsidR="00235EA2" w:rsidRPr="00276BBF">
        <w:rPr>
          <w:lang w:val="en-GB"/>
        </w:rPr>
        <w:t xml:space="preserve"> (</w:t>
      </w:r>
      <w:r w:rsidRPr="00276BBF">
        <w:rPr>
          <w:lang w:val="en-GB"/>
        </w:rPr>
        <w:t>2011, EACFM</w:t>
      </w:r>
      <w:r w:rsidR="00B4506C">
        <w:rPr>
          <w:lang w:val="en-GB"/>
        </w:rPr>
        <w:t>, [</w:t>
      </w:r>
      <w:r w:rsidR="00B4506C">
        <w:rPr>
          <w:lang w:val="en-GB"/>
        </w:rPr>
        <w:fldChar w:fldCharType="begin"/>
      </w:r>
      <w:r w:rsidR="00B4506C">
        <w:rPr>
          <w:lang w:val="en-GB"/>
        </w:rPr>
        <w:instrText xml:space="preserve"> REF _Ref341105389 \r \h </w:instrText>
      </w:r>
      <w:r w:rsidR="00B4506C">
        <w:rPr>
          <w:lang w:val="en-GB"/>
        </w:rPr>
      </w:r>
      <w:r w:rsidR="00B4506C">
        <w:rPr>
          <w:lang w:val="en-GB"/>
        </w:rPr>
        <w:fldChar w:fldCharType="separate"/>
      </w:r>
      <w:r w:rsidR="00AB549F">
        <w:rPr>
          <w:lang w:val="en-GB"/>
        </w:rPr>
        <w:t>46</w:t>
      </w:r>
      <w:r w:rsidR="00B4506C">
        <w:rPr>
          <w:lang w:val="en-GB"/>
        </w:rPr>
        <w:fldChar w:fldCharType="end"/>
      </w:r>
      <w:r w:rsidR="00B4506C">
        <w:rPr>
          <w:lang w:val="en-GB"/>
        </w:rPr>
        <w:t>]</w:t>
      </w:r>
      <w:r w:rsidRPr="00276BBF">
        <w:rPr>
          <w:lang w:val="en-GB"/>
        </w:rPr>
        <w:t xml:space="preserve">): </w:t>
      </w:r>
    </w:p>
    <w:p w:rsidR="00173B23" w:rsidRPr="00276BBF" w:rsidRDefault="00173B23" w:rsidP="00235EA2">
      <w:pPr>
        <w:pStyle w:val="Paragrafoelenco"/>
        <w:ind w:left="1440"/>
        <w:jc w:val="both"/>
        <w:rPr>
          <w:lang w:val="en-GB"/>
        </w:rPr>
      </w:pPr>
      <w:r w:rsidRPr="00276BBF">
        <w:rPr>
          <w:lang w:val="en-GB"/>
        </w:rPr>
        <w:t>Di Monaco A., Manenti S., Gallati M., Sibilla S., Agate G., Guandalini R., 2011; SPH modeling of solid boundaries through a semi-analytic approach; Engineering Applications of Computational Fluid Mechanics, 5, 1, 1–15.</w:t>
      </w:r>
    </w:p>
    <w:p w:rsidR="00235EA2" w:rsidRPr="00276BBF" w:rsidRDefault="00235EA2" w:rsidP="00DB3EFF">
      <w:pPr>
        <w:spacing w:after="0" w:line="240" w:lineRule="auto"/>
        <w:jc w:val="both"/>
        <w:rPr>
          <w:rFonts w:ascii="Times New Roman" w:hAnsi="Times New Roman"/>
          <w:sz w:val="24"/>
          <w:szCs w:val="24"/>
        </w:rPr>
      </w:pPr>
      <w:r w:rsidRPr="00276BBF">
        <w:rPr>
          <w:rFonts w:ascii="Times New Roman" w:hAnsi="Times New Roman"/>
          <w:sz w:val="24"/>
          <w:szCs w:val="24"/>
        </w:rPr>
        <w:t>Other major numerical developments are available in SPHERA (</w:t>
      </w:r>
      <w:r w:rsidR="00DE48F4">
        <w:rPr>
          <w:rFonts w:ascii="Times New Roman" w:hAnsi="Times New Roman"/>
          <w:sz w:val="24"/>
          <w:szCs w:val="24"/>
        </w:rPr>
        <w:t xml:space="preserve">e.g., </w:t>
      </w:r>
      <w:r w:rsidRPr="00276BBF">
        <w:rPr>
          <w:rFonts w:ascii="Times New Roman" w:hAnsi="Times New Roman"/>
          <w:sz w:val="24"/>
          <w:szCs w:val="24"/>
        </w:rPr>
        <w:t xml:space="preserve">3D erosion criterion also with mixture-fixed bed interactions), but </w:t>
      </w:r>
      <w:r w:rsidR="00007450">
        <w:rPr>
          <w:rFonts w:ascii="Times New Roman" w:hAnsi="Times New Roman"/>
          <w:sz w:val="24"/>
          <w:szCs w:val="24"/>
        </w:rPr>
        <w:t>they are preliminary at this stage</w:t>
      </w:r>
      <w:r w:rsidRPr="00276BBF">
        <w:rPr>
          <w:rFonts w:ascii="Times New Roman" w:hAnsi="Times New Roman"/>
          <w:sz w:val="24"/>
          <w:szCs w:val="24"/>
        </w:rPr>
        <w:t>.</w:t>
      </w:r>
    </w:p>
    <w:p w:rsidR="00C96195" w:rsidRPr="00ED6D25" w:rsidRDefault="00C96195" w:rsidP="00DB3EFF">
      <w:pPr>
        <w:spacing w:after="0" w:line="240" w:lineRule="auto"/>
        <w:jc w:val="both"/>
        <w:rPr>
          <w:rFonts w:ascii="Times New Roman" w:hAnsi="Times New Roman"/>
          <w:sz w:val="24"/>
          <w:szCs w:val="24"/>
        </w:rPr>
      </w:pPr>
      <w:r w:rsidRPr="00276BBF">
        <w:rPr>
          <w:rFonts w:ascii="Times New Roman" w:hAnsi="Times New Roman"/>
          <w:sz w:val="24"/>
          <w:szCs w:val="24"/>
        </w:rPr>
        <w:t>Since its SPHERA v.7.0 branches SPHERA has being developed under a Git repository</w:t>
      </w:r>
      <w:r w:rsidR="005B65CF" w:rsidRPr="00276BBF">
        <w:rPr>
          <w:rFonts w:ascii="Times New Roman" w:hAnsi="Times New Roman"/>
          <w:sz w:val="24"/>
          <w:szCs w:val="24"/>
        </w:rPr>
        <w:t xml:space="preserve"> (GitHub web site)</w:t>
      </w:r>
      <w:r w:rsidRPr="00276BBF">
        <w:rPr>
          <w:rFonts w:ascii="Times New Roman" w:hAnsi="Times New Roman"/>
          <w:sz w:val="24"/>
          <w:szCs w:val="24"/>
        </w:rPr>
        <w:t xml:space="preserve">. </w:t>
      </w:r>
      <w:r w:rsidRPr="00ED6D25">
        <w:rPr>
          <w:rFonts w:ascii="Times New Roman" w:hAnsi="Times New Roman"/>
          <w:sz w:val="24"/>
          <w:szCs w:val="24"/>
        </w:rPr>
        <w:t>Its current version contains</w:t>
      </w:r>
      <w:r w:rsidR="00DB3EFF" w:rsidRPr="00ED6D25">
        <w:rPr>
          <w:rFonts w:ascii="Times New Roman" w:hAnsi="Times New Roman"/>
          <w:sz w:val="24"/>
          <w:szCs w:val="24"/>
        </w:rPr>
        <w:t xml:space="preserve"> the folders</w:t>
      </w:r>
      <w:r w:rsidR="00097E4F" w:rsidRPr="00ED6D25">
        <w:rPr>
          <w:rFonts w:ascii="Times New Roman" w:hAnsi="Times New Roman"/>
          <w:sz w:val="24"/>
          <w:szCs w:val="24"/>
        </w:rPr>
        <w:t xml:space="preserve"> of</w:t>
      </w:r>
      <w:r w:rsidR="005D1DA9" w:rsidRPr="00ED6D25">
        <w:rPr>
          <w:rFonts w:ascii="Times New Roman" w:hAnsi="Times New Roman"/>
          <w:sz w:val="24"/>
          <w:szCs w:val="24"/>
        </w:rPr>
        <w:t xml:space="preserve"> </w:t>
      </w:r>
      <w:r w:rsidR="005D1DA9">
        <w:rPr>
          <w:rFonts w:ascii="Times New Roman" w:hAnsi="Times New Roman"/>
          <w:sz w:val="24"/>
          <w:szCs w:val="24"/>
          <w:lang w:val="it-IT"/>
        </w:rPr>
        <w:fldChar w:fldCharType="begin"/>
      </w:r>
      <w:r w:rsidR="005D1DA9" w:rsidRPr="00ED6D25">
        <w:rPr>
          <w:rFonts w:ascii="Times New Roman" w:hAnsi="Times New Roman"/>
          <w:sz w:val="24"/>
          <w:szCs w:val="24"/>
        </w:rPr>
        <w:instrText xml:space="preserve"> REF _Ref447805381 \h </w:instrText>
      </w:r>
      <w:r w:rsidR="005D1DA9">
        <w:rPr>
          <w:rFonts w:ascii="Times New Roman" w:hAnsi="Times New Roman"/>
          <w:sz w:val="24"/>
          <w:szCs w:val="24"/>
          <w:lang w:val="it-IT"/>
        </w:rPr>
      </w:r>
      <w:r w:rsidR="005D1DA9">
        <w:rPr>
          <w:rFonts w:ascii="Times New Roman" w:hAnsi="Times New Roman"/>
          <w:sz w:val="24"/>
          <w:szCs w:val="24"/>
          <w:lang w:val="it-IT"/>
        </w:rPr>
        <w:fldChar w:fldCharType="separate"/>
      </w:r>
      <w:r w:rsidR="00AB549F" w:rsidRPr="00ED6D25">
        <w:rPr>
          <w:rFonts w:ascii="Times New Roman" w:hAnsi="Times New Roman"/>
        </w:rPr>
        <w:t xml:space="preserve">Table </w:t>
      </w:r>
      <w:r w:rsidR="00AB549F">
        <w:rPr>
          <w:rFonts w:ascii="Times New Roman" w:hAnsi="Times New Roman"/>
          <w:noProof/>
        </w:rPr>
        <w:t>1</w:t>
      </w:r>
      <w:r w:rsidR="00AB549F" w:rsidRPr="00ED6D25">
        <w:rPr>
          <w:rFonts w:ascii="Times New Roman" w:hAnsi="Times New Roman"/>
        </w:rPr>
        <w:t>.</w:t>
      </w:r>
      <w:r w:rsidR="00AB549F">
        <w:rPr>
          <w:rFonts w:ascii="Times New Roman" w:hAnsi="Times New Roman"/>
          <w:noProof/>
        </w:rPr>
        <w:t>1</w:t>
      </w:r>
      <w:r w:rsidR="005D1DA9">
        <w:rPr>
          <w:rFonts w:ascii="Times New Roman" w:hAnsi="Times New Roman"/>
          <w:sz w:val="24"/>
          <w:szCs w:val="24"/>
          <w:lang w:val="it-IT"/>
        </w:rPr>
        <w:fldChar w:fldCharType="end"/>
      </w:r>
      <w:r w:rsidR="00097E4F" w:rsidRPr="00ED6D25">
        <w:rPr>
          <w:rFonts w:ascii="Times New Roman" w:hAnsi="Times New Roman"/>
          <w:sz w:val="24"/>
          <w:szCs w:val="24"/>
        </w:rPr>
        <w:t>.</w:t>
      </w:r>
    </w:p>
    <w:p w:rsidR="00097E4F" w:rsidRDefault="00097E4F" w:rsidP="00DB3EFF">
      <w:pPr>
        <w:spacing w:after="0" w:line="240" w:lineRule="auto"/>
        <w:jc w:val="both"/>
        <w:rPr>
          <w:rFonts w:ascii="Times New Roman" w:hAnsi="Times New Roman"/>
          <w:sz w:val="24"/>
          <w:szCs w:val="24"/>
        </w:rPr>
      </w:pPr>
      <w:r w:rsidRPr="00276BBF">
        <w:rPr>
          <w:rFonts w:ascii="Times New Roman" w:hAnsi="Times New Roman"/>
          <w:sz w:val="24"/>
          <w:szCs w:val="24"/>
        </w:rPr>
        <w:t>SPHERA is free software released under the GNU General Public License (Free Software Foundation).</w:t>
      </w:r>
    </w:p>
    <w:p w:rsidR="00E807F3" w:rsidRDefault="00E807F3" w:rsidP="00DB3EFF">
      <w:pPr>
        <w:spacing w:after="0" w:line="240" w:lineRule="auto"/>
        <w:jc w:val="both"/>
        <w:rPr>
          <w:rFonts w:ascii="Times New Roman" w:hAnsi="Times New Roman"/>
          <w:sz w:val="24"/>
          <w:szCs w:val="24"/>
        </w:rPr>
      </w:pPr>
      <w:r w:rsidRPr="00276BBF">
        <w:rPr>
          <w:rFonts w:ascii="Times New Roman" w:hAnsi="Times New Roman"/>
          <w:sz w:val="24"/>
          <w:szCs w:val="24"/>
        </w:rPr>
        <w:lastRenderedPageBreak/>
        <w:t xml:space="preserve">The email address to contact the first author of SPHERA is: </w:t>
      </w:r>
      <w:r w:rsidR="00007450" w:rsidRPr="00007450">
        <w:rPr>
          <w:rFonts w:ascii="Times New Roman" w:hAnsi="Times New Roman"/>
          <w:sz w:val="24"/>
          <w:szCs w:val="24"/>
        </w:rPr>
        <w:t>andrea.amicarelli@rse-web.it</w:t>
      </w:r>
      <w:r w:rsidR="00007450">
        <w:rPr>
          <w:rFonts w:ascii="Times New Roman" w:hAnsi="Times New Roman"/>
          <w:sz w:val="24"/>
          <w:szCs w:val="24"/>
        </w:rPr>
        <w:t xml:space="preserve">   </w:t>
      </w:r>
      <w:r w:rsidRPr="00276BBF">
        <w:rPr>
          <w:rFonts w:ascii="Times New Roman" w:hAnsi="Times New Roman"/>
          <w:sz w:val="24"/>
          <w:szCs w:val="24"/>
        </w:rPr>
        <w:t>.</w:t>
      </w:r>
    </w:p>
    <w:p w:rsidR="00DE48F4" w:rsidRPr="00276BBF" w:rsidRDefault="00DE48F4" w:rsidP="00DB3EFF">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117"/>
        <w:gridCol w:w="7737"/>
      </w:tblGrid>
      <w:tr w:rsidR="00097E4F" w:rsidRPr="006C2568" w:rsidTr="00902F55">
        <w:trPr>
          <w:trHeight w:val="301"/>
        </w:trPr>
        <w:tc>
          <w:tcPr>
            <w:tcW w:w="1074" w:type="pct"/>
            <w:tcBorders>
              <w:top w:val="nil"/>
              <w:left w:val="nil"/>
              <w:bottom w:val="nil"/>
              <w:right w:val="nil"/>
            </w:tcBorders>
            <w:shd w:val="clear" w:color="auto" w:fill="auto"/>
            <w:vAlign w:val="center"/>
            <w:hideMark/>
          </w:tcPr>
          <w:p w:rsidR="00C96195" w:rsidRPr="006C2568" w:rsidRDefault="00D85D82" w:rsidP="00097E4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b/>
                <w:bCs/>
                <w:color w:val="000000"/>
                <w:sz w:val="20"/>
                <w:szCs w:val="20"/>
                <w:lang w:eastAsia="en-GB"/>
              </w:rPr>
              <w:t>F</w:t>
            </w:r>
            <w:r w:rsidR="00C96195" w:rsidRPr="006C2568">
              <w:rPr>
                <w:rFonts w:ascii="Times New Roman" w:eastAsia="Times New Roman" w:hAnsi="Times New Roman"/>
                <w:b/>
                <w:bCs/>
                <w:color w:val="000000"/>
                <w:sz w:val="20"/>
                <w:szCs w:val="20"/>
                <w:lang w:eastAsia="en-GB"/>
              </w:rPr>
              <w:t>older</w:t>
            </w:r>
          </w:p>
        </w:tc>
        <w:tc>
          <w:tcPr>
            <w:tcW w:w="3926"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b/>
                <w:bCs/>
                <w:color w:val="000000"/>
                <w:sz w:val="20"/>
                <w:szCs w:val="20"/>
                <w:lang w:eastAsia="en-GB"/>
              </w:rPr>
              <w:t>Description</w:t>
            </w:r>
          </w:p>
        </w:tc>
      </w:tr>
      <w:tr w:rsidR="00966BC5" w:rsidRPr="006C2568" w:rsidTr="00902F55">
        <w:trPr>
          <w:trHeight w:val="301"/>
        </w:trPr>
        <w:tc>
          <w:tcPr>
            <w:tcW w:w="1074" w:type="pct"/>
            <w:tcBorders>
              <w:top w:val="nil"/>
              <w:left w:val="nil"/>
              <w:bottom w:val="nil"/>
              <w:right w:val="nil"/>
            </w:tcBorders>
            <w:shd w:val="clear" w:color="auto" w:fill="auto"/>
            <w:vAlign w:val="center"/>
          </w:tcPr>
          <w:p w:rsidR="00966BC5" w:rsidRPr="006C2568" w:rsidRDefault="00966BC5" w:rsidP="00097E4F">
            <w:pPr>
              <w:spacing w:after="0" w:line="240" w:lineRule="auto"/>
              <w:jc w:val="center"/>
              <w:rPr>
                <w:rFonts w:ascii="Times New Roman" w:eastAsia="Times New Roman" w:hAnsi="Times New Roman"/>
                <w:bCs/>
                <w:color w:val="000000"/>
                <w:sz w:val="20"/>
                <w:szCs w:val="20"/>
                <w:lang w:eastAsia="en-GB"/>
              </w:rPr>
            </w:pPr>
            <w:r w:rsidRPr="006C2568">
              <w:rPr>
                <w:rFonts w:ascii="Times New Roman" w:eastAsia="Times New Roman" w:hAnsi="Times New Roman"/>
                <w:bCs/>
                <w:color w:val="000000"/>
                <w:sz w:val="20"/>
                <w:szCs w:val="20"/>
                <w:lang w:eastAsia="en-GB"/>
              </w:rPr>
              <w:t>(main folder)</w:t>
            </w:r>
          </w:p>
        </w:tc>
        <w:tc>
          <w:tcPr>
            <w:tcW w:w="3926" w:type="pct"/>
            <w:tcBorders>
              <w:top w:val="nil"/>
              <w:left w:val="nil"/>
              <w:bottom w:val="nil"/>
              <w:right w:val="nil"/>
            </w:tcBorders>
            <w:shd w:val="clear" w:color="auto" w:fill="auto"/>
            <w:noWrap/>
            <w:vAlign w:val="center"/>
          </w:tcPr>
          <w:p w:rsidR="00966BC5" w:rsidRPr="006C2568" w:rsidRDefault="00966BC5" w:rsidP="00211AA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color w:val="000000"/>
                <w:sz w:val="20"/>
                <w:szCs w:val="20"/>
                <w:lang w:val="fr-FR" w:eastAsia="en-GB"/>
              </w:rPr>
              <w:t>License file (GNU-GPL license).</w:t>
            </w:r>
            <w:r w:rsidR="001A3ACE" w:rsidRPr="006C2568">
              <w:rPr>
                <w:rFonts w:ascii="Times New Roman" w:eastAsia="Times New Roman" w:hAnsi="Times New Roman"/>
                <w:color w:val="000000"/>
                <w:sz w:val="20"/>
                <w:szCs w:val="20"/>
                <w:lang w:val="fr-FR" w:eastAsia="en-GB"/>
              </w:rPr>
              <w:t xml:space="preserve"> Documents on SPHERA registration at SIAE.</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097E4F"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doc</w:t>
            </w:r>
          </w:p>
        </w:tc>
        <w:tc>
          <w:tcPr>
            <w:tcW w:w="3926" w:type="pct"/>
            <w:tcBorders>
              <w:top w:val="nil"/>
              <w:left w:val="nil"/>
              <w:bottom w:val="nil"/>
              <w:right w:val="nil"/>
            </w:tcBorders>
            <w:shd w:val="clear" w:color="auto" w:fill="auto"/>
            <w:noWrap/>
            <w:vAlign w:val="center"/>
            <w:hideMark/>
          </w:tcPr>
          <w:p w:rsidR="00C96195" w:rsidRPr="006C2568" w:rsidRDefault="001757BC" w:rsidP="001757BC">
            <w:pPr>
              <w:spacing w:after="0" w:line="240" w:lineRule="auto"/>
              <w:jc w:val="center"/>
              <w:rPr>
                <w:rFonts w:ascii="Times New Roman" w:eastAsia="Times New Roman" w:hAnsi="Times New Roman"/>
                <w:color w:val="000000"/>
                <w:sz w:val="20"/>
                <w:szCs w:val="20"/>
                <w:lang w:val="fr-FR" w:eastAsia="en-GB"/>
              </w:rPr>
            </w:pPr>
            <w:r w:rsidRPr="006C2568">
              <w:rPr>
                <w:rFonts w:ascii="Times New Roman" w:eastAsia="Times New Roman" w:hAnsi="Times New Roman"/>
                <w:color w:val="000000"/>
                <w:sz w:val="20"/>
                <w:szCs w:val="20"/>
                <w:lang w:val="fr-FR" w:eastAsia="en-GB"/>
              </w:rPr>
              <w:t>P</w:t>
            </w:r>
            <w:r w:rsidR="00097E4F" w:rsidRPr="006C2568">
              <w:rPr>
                <w:rFonts w:ascii="Times New Roman" w:eastAsia="Times New Roman" w:hAnsi="Times New Roman"/>
                <w:color w:val="000000"/>
                <w:sz w:val="20"/>
                <w:szCs w:val="20"/>
                <w:lang w:val="fr-FR" w:eastAsia="en-GB"/>
              </w:rPr>
              <w:t>resent documentation file.</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src</w:t>
            </w:r>
          </w:p>
        </w:tc>
        <w:tc>
          <w:tcPr>
            <w:tcW w:w="3926" w:type="pct"/>
            <w:tcBorders>
              <w:top w:val="nil"/>
              <w:left w:val="nil"/>
              <w:bottom w:val="nil"/>
              <w:right w:val="nil"/>
            </w:tcBorders>
            <w:shd w:val="clear" w:color="auto" w:fill="auto"/>
            <w:noWrap/>
            <w:vAlign w:val="center"/>
            <w:hideMark/>
          </w:tcPr>
          <w:p w:rsidR="00C96195" w:rsidRPr="006C2568" w:rsidRDefault="00C96195" w:rsidP="00097E4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SPHERA source code</w:t>
            </w:r>
            <w:r w:rsidR="00097E4F" w:rsidRPr="006C2568">
              <w:rPr>
                <w:rFonts w:ascii="Times New Roman" w:eastAsia="Times New Roman" w:hAnsi="Times New Roman"/>
                <w:color w:val="000000"/>
                <w:sz w:val="20"/>
                <w:szCs w:val="20"/>
                <w:lang w:eastAsia="en-GB"/>
              </w:rPr>
              <w:t xml:space="preserve"> (with </w:t>
            </w:r>
            <w:r w:rsidRPr="006C2568">
              <w:rPr>
                <w:rFonts w:ascii="Times New Roman" w:eastAsia="Times New Roman" w:hAnsi="Times New Roman"/>
                <w:color w:val="000000"/>
                <w:sz w:val="20"/>
                <w:szCs w:val="20"/>
                <w:lang w:eastAsia="en-GB"/>
              </w:rPr>
              <w:t>makefile</w:t>
            </w:r>
            <w:r w:rsidR="00097E4F" w:rsidRPr="006C2568">
              <w:rPr>
                <w:rFonts w:ascii="Times New Roman" w:eastAsia="Times New Roman" w:hAnsi="Times New Roman"/>
                <w:color w:val="000000"/>
                <w:sz w:val="20"/>
                <w:szCs w:val="20"/>
                <w:lang w:eastAsia="en-GB"/>
              </w:rPr>
              <w:t>)</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bin</w:t>
            </w:r>
          </w:p>
        </w:tc>
        <w:tc>
          <w:tcPr>
            <w:tcW w:w="3926" w:type="pct"/>
            <w:tcBorders>
              <w:top w:val="nil"/>
              <w:left w:val="nil"/>
              <w:bottom w:val="nil"/>
              <w:right w:val="nil"/>
            </w:tcBorders>
            <w:shd w:val="clear" w:color="auto" w:fill="auto"/>
            <w:noWrap/>
            <w:vAlign w:val="center"/>
            <w:hideMark/>
          </w:tcPr>
          <w:p w:rsidR="00C96195" w:rsidRPr="006C2568" w:rsidRDefault="00C96195"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SPHERA executable</w:t>
            </w:r>
            <w:r w:rsidR="00097E4F" w:rsidRPr="006C2568">
              <w:rPr>
                <w:rFonts w:ascii="Times New Roman" w:eastAsia="Times New Roman" w:hAnsi="Times New Roman"/>
                <w:color w:val="000000"/>
                <w:sz w:val="20"/>
                <w:szCs w:val="20"/>
                <w:lang w:eastAsia="en-GB"/>
              </w:rPr>
              <w:t xml:space="preserve"> files</w:t>
            </w:r>
            <w:r w:rsidRPr="006C2568">
              <w:rPr>
                <w:rFonts w:ascii="Times New Roman" w:eastAsia="Times New Roman" w:hAnsi="Times New Roman"/>
                <w:color w:val="000000"/>
                <w:sz w:val="20"/>
                <w:szCs w:val="20"/>
                <w:lang w:eastAsia="en-GB"/>
              </w:rPr>
              <w:t xml:space="preserve"> comp</w:t>
            </w:r>
            <w:r w:rsidR="00DE48F4">
              <w:rPr>
                <w:rFonts w:ascii="Times New Roman" w:eastAsia="Times New Roman" w:hAnsi="Times New Roman"/>
                <w:color w:val="000000"/>
                <w:sz w:val="20"/>
                <w:szCs w:val="20"/>
                <w:lang w:eastAsia="en-GB"/>
              </w:rPr>
              <w:t>iled with gfortran/ifort for optimized</w:t>
            </w:r>
            <w:r w:rsidRPr="006C2568">
              <w:rPr>
                <w:rFonts w:ascii="Times New Roman" w:eastAsia="Times New Roman" w:hAnsi="Times New Roman"/>
                <w:color w:val="000000"/>
                <w:sz w:val="20"/>
                <w:szCs w:val="20"/>
                <w:lang w:eastAsia="en-GB"/>
              </w:rPr>
              <w:t xml:space="preserve"> executions</w:t>
            </w:r>
          </w:p>
        </w:tc>
      </w:tr>
      <w:tr w:rsidR="00DE48F4" w:rsidRPr="006C2568" w:rsidTr="00902F55">
        <w:trPr>
          <w:trHeight w:val="301"/>
        </w:trPr>
        <w:tc>
          <w:tcPr>
            <w:tcW w:w="1074" w:type="pct"/>
            <w:tcBorders>
              <w:top w:val="nil"/>
              <w:left w:val="nil"/>
              <w:bottom w:val="nil"/>
              <w:right w:val="nil"/>
            </w:tcBorders>
            <w:shd w:val="clear" w:color="auto" w:fill="auto"/>
            <w:noWrap/>
            <w:vAlign w:val="center"/>
          </w:tcPr>
          <w:p w:rsidR="00DE48F4" w:rsidRPr="006C2568" w:rsidRDefault="00DE48F4" w:rsidP="00211AAF">
            <w:pPr>
              <w:spacing w:after="0" w:line="240" w:lineRule="auto"/>
              <w:jc w:val="center"/>
              <w:rPr>
                <w:rFonts w:ascii="Times New Roman" w:eastAsia="Times New Roman" w:hAnsi="Times New Roman"/>
                <w:color w:val="000000"/>
                <w:sz w:val="20"/>
                <w:szCs w:val="20"/>
                <w:lang w:eastAsia="en-GB"/>
              </w:rPr>
            </w:pPr>
            <w:r>
              <w:rPr>
                <w:rFonts w:ascii="Times New Roman" w:eastAsia="Times New Roman" w:hAnsi="Times New Roman"/>
                <w:color w:val="000000"/>
                <w:sz w:val="20"/>
                <w:szCs w:val="20"/>
                <w:lang w:eastAsia="en-GB"/>
              </w:rPr>
              <w:t>debug</w:t>
            </w:r>
          </w:p>
        </w:tc>
        <w:tc>
          <w:tcPr>
            <w:tcW w:w="3926" w:type="pct"/>
            <w:tcBorders>
              <w:top w:val="nil"/>
              <w:left w:val="nil"/>
              <w:bottom w:val="nil"/>
              <w:right w:val="nil"/>
            </w:tcBorders>
            <w:shd w:val="clear" w:color="auto" w:fill="auto"/>
            <w:noWrap/>
            <w:vAlign w:val="center"/>
          </w:tcPr>
          <w:p w:rsidR="00DE48F4" w:rsidRPr="006C2568" w:rsidRDefault="00DE48F4"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 xml:space="preserve">SPHERA executable files compiled with gfortran/ifort for debug </w:t>
            </w:r>
            <w:r>
              <w:rPr>
                <w:rFonts w:ascii="Times New Roman" w:eastAsia="Times New Roman" w:hAnsi="Times New Roman"/>
                <w:color w:val="000000"/>
                <w:sz w:val="20"/>
                <w:szCs w:val="20"/>
                <w:lang w:eastAsia="en-GB"/>
              </w:rPr>
              <w:t xml:space="preserve">scalar </w:t>
            </w:r>
            <w:r w:rsidRPr="006C2568">
              <w:rPr>
                <w:rFonts w:ascii="Times New Roman" w:eastAsia="Times New Roman" w:hAnsi="Times New Roman"/>
                <w:color w:val="000000"/>
                <w:sz w:val="20"/>
                <w:szCs w:val="20"/>
                <w:lang w:eastAsia="en-GB"/>
              </w:rPr>
              <w:t>executions</w:t>
            </w:r>
          </w:p>
        </w:tc>
      </w:tr>
      <w:tr w:rsidR="00DE48F4" w:rsidRPr="006C2568" w:rsidTr="00902F55">
        <w:trPr>
          <w:trHeight w:val="301"/>
        </w:trPr>
        <w:tc>
          <w:tcPr>
            <w:tcW w:w="1074" w:type="pct"/>
            <w:tcBorders>
              <w:top w:val="nil"/>
              <w:left w:val="nil"/>
              <w:bottom w:val="nil"/>
              <w:right w:val="nil"/>
            </w:tcBorders>
            <w:shd w:val="clear" w:color="auto" w:fill="auto"/>
            <w:noWrap/>
            <w:vAlign w:val="center"/>
          </w:tcPr>
          <w:p w:rsidR="00DE48F4" w:rsidRDefault="00DE48F4" w:rsidP="00211AAF">
            <w:pPr>
              <w:spacing w:after="0" w:line="240" w:lineRule="auto"/>
              <w:jc w:val="center"/>
              <w:rPr>
                <w:rFonts w:ascii="Times New Roman" w:eastAsia="Times New Roman" w:hAnsi="Times New Roman"/>
                <w:color w:val="000000"/>
                <w:sz w:val="20"/>
                <w:szCs w:val="20"/>
                <w:lang w:eastAsia="en-GB"/>
              </w:rPr>
            </w:pPr>
            <w:r>
              <w:rPr>
                <w:rFonts w:ascii="Times New Roman" w:eastAsia="Times New Roman" w:hAnsi="Times New Roman"/>
                <w:color w:val="000000"/>
                <w:sz w:val="20"/>
                <w:szCs w:val="20"/>
                <w:lang w:eastAsia="en-GB"/>
              </w:rPr>
              <w:t>debug_omp</w:t>
            </w:r>
          </w:p>
        </w:tc>
        <w:tc>
          <w:tcPr>
            <w:tcW w:w="3926" w:type="pct"/>
            <w:tcBorders>
              <w:top w:val="nil"/>
              <w:left w:val="nil"/>
              <w:bottom w:val="nil"/>
              <w:right w:val="nil"/>
            </w:tcBorders>
            <w:shd w:val="clear" w:color="auto" w:fill="auto"/>
            <w:noWrap/>
            <w:vAlign w:val="center"/>
          </w:tcPr>
          <w:p w:rsidR="00DE48F4" w:rsidRPr="006C2568" w:rsidRDefault="00DE48F4"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 xml:space="preserve">SPHERA executable files compiled with gfortran/ifort for debug </w:t>
            </w:r>
            <w:r>
              <w:rPr>
                <w:rFonts w:ascii="Times New Roman" w:eastAsia="Times New Roman" w:hAnsi="Times New Roman"/>
                <w:color w:val="000000"/>
                <w:sz w:val="20"/>
                <w:szCs w:val="20"/>
                <w:lang w:eastAsia="en-GB"/>
              </w:rPr>
              <w:t xml:space="preserve">parallel </w:t>
            </w:r>
            <w:r w:rsidRPr="006C2568">
              <w:rPr>
                <w:rFonts w:ascii="Times New Roman" w:eastAsia="Times New Roman" w:hAnsi="Times New Roman"/>
                <w:color w:val="000000"/>
                <w:sz w:val="20"/>
                <w:szCs w:val="20"/>
                <w:lang w:eastAsia="en-GB"/>
              </w:rPr>
              <w:t>executions</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input</w:t>
            </w:r>
          </w:p>
        </w:tc>
        <w:tc>
          <w:tcPr>
            <w:tcW w:w="3926" w:type="pct"/>
            <w:tcBorders>
              <w:top w:val="nil"/>
              <w:left w:val="nil"/>
              <w:bottom w:val="nil"/>
              <w:right w:val="nil"/>
            </w:tcBorders>
            <w:shd w:val="clear" w:color="auto" w:fill="auto"/>
            <w:noWrap/>
            <w:vAlign w:val="center"/>
            <w:hideMark/>
          </w:tcPr>
          <w:p w:rsidR="00C96195" w:rsidRPr="006C2568" w:rsidRDefault="00C96195" w:rsidP="00097E4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Input files</w:t>
            </w:r>
            <w:r w:rsidR="00DB3EFF" w:rsidRPr="006C2568">
              <w:rPr>
                <w:rFonts w:ascii="Times New Roman" w:eastAsia="Times New Roman" w:hAnsi="Times New Roman"/>
                <w:color w:val="000000"/>
                <w:sz w:val="20"/>
                <w:szCs w:val="20"/>
                <w:lang w:eastAsia="en-GB"/>
              </w:rPr>
              <w:t xml:space="preserve"> for validated test cases (Sec.</w:t>
            </w:r>
            <w:r w:rsidR="00AD2090" w:rsidRPr="006C2568">
              <w:rPr>
                <w:rFonts w:ascii="Times New Roman" w:eastAsia="Times New Roman" w:hAnsi="Times New Roman"/>
                <w:color w:val="000000"/>
                <w:sz w:val="20"/>
                <w:szCs w:val="20"/>
                <w:lang w:eastAsia="en-GB"/>
              </w:rPr>
              <w:t>12</w:t>
            </w:r>
            <w:r w:rsidRPr="006C2568">
              <w:rPr>
                <w:rFonts w:ascii="Times New Roman" w:eastAsia="Times New Roman" w:hAnsi="Times New Roman"/>
                <w:color w:val="000000"/>
                <w:sz w:val="20"/>
                <w:szCs w:val="20"/>
                <w:lang w:eastAsia="en-GB"/>
              </w:rPr>
              <w:t>)</w:t>
            </w:r>
            <w:r w:rsidR="00097E4F" w:rsidRPr="006C2568">
              <w:rPr>
                <w:rFonts w:ascii="Times New Roman" w:eastAsia="Times New Roman" w:hAnsi="Times New Roman"/>
                <w:color w:val="000000"/>
                <w:sz w:val="20"/>
                <w:szCs w:val="20"/>
                <w:lang w:eastAsia="en-GB"/>
              </w:rPr>
              <w:t>. A template for the main input file with comments.</w:t>
            </w:r>
            <w:r w:rsidRPr="006C2568">
              <w:rPr>
                <w:rFonts w:ascii="Times New Roman" w:eastAsia="Times New Roman" w:hAnsi="Times New Roman"/>
                <w:color w:val="000000"/>
                <w:sz w:val="20"/>
                <w:szCs w:val="20"/>
                <w:lang w:eastAsia="en-GB"/>
              </w:rPr>
              <w:t xml:space="preserve"> </w:t>
            </w:r>
          </w:p>
        </w:tc>
      </w:tr>
    </w:tbl>
    <w:p w:rsidR="00C96195" w:rsidRPr="00ED6D25" w:rsidRDefault="00131662" w:rsidP="00131662">
      <w:pPr>
        <w:spacing w:after="0" w:line="240" w:lineRule="auto"/>
        <w:jc w:val="center"/>
        <w:rPr>
          <w:rFonts w:ascii="Times New Roman" w:hAnsi="Times New Roman"/>
        </w:rPr>
      </w:pPr>
      <w:bookmarkStart w:id="12" w:name="_Ref447805381"/>
      <w:r w:rsidRPr="00ED6D25">
        <w:rPr>
          <w:rFonts w:ascii="Times New Roman" w:hAnsi="Times New Roman"/>
        </w:rPr>
        <w:t xml:space="preserve">Table </w:t>
      </w:r>
      <w:r w:rsidRPr="00ED6D25">
        <w:rPr>
          <w:rFonts w:ascii="Times New Roman" w:hAnsi="Times New Roman"/>
        </w:rPr>
        <w:fldChar w:fldCharType="begin"/>
      </w:r>
      <w:r w:rsidRPr="00ED6D25">
        <w:rPr>
          <w:rFonts w:ascii="Times New Roman" w:hAnsi="Times New Roman"/>
        </w:rPr>
        <w:instrText xml:space="preserve"> STYLEREF 1 \s </w:instrText>
      </w:r>
      <w:r w:rsidRPr="00ED6D25">
        <w:rPr>
          <w:rFonts w:ascii="Times New Roman" w:hAnsi="Times New Roman"/>
        </w:rPr>
        <w:fldChar w:fldCharType="separate"/>
      </w:r>
      <w:r w:rsidR="00AB549F">
        <w:rPr>
          <w:rFonts w:ascii="Times New Roman" w:hAnsi="Times New Roman"/>
          <w:noProof/>
        </w:rPr>
        <w:t>1</w:t>
      </w:r>
      <w:r w:rsidRPr="00ED6D25">
        <w:rPr>
          <w:rFonts w:ascii="Times New Roman" w:hAnsi="Times New Roman"/>
        </w:rPr>
        <w:fldChar w:fldCharType="end"/>
      </w:r>
      <w:r w:rsidRPr="00ED6D25">
        <w:rPr>
          <w:rFonts w:ascii="Times New Roman" w:hAnsi="Times New Roman"/>
        </w:rPr>
        <w:t>.</w:t>
      </w:r>
      <w:r w:rsidRPr="00ED6D25">
        <w:rPr>
          <w:rFonts w:ascii="Times New Roman" w:hAnsi="Times New Roman"/>
        </w:rPr>
        <w:fldChar w:fldCharType="begin"/>
      </w:r>
      <w:r w:rsidRPr="00ED6D25">
        <w:rPr>
          <w:rFonts w:ascii="Times New Roman" w:hAnsi="Times New Roman"/>
        </w:rPr>
        <w:instrText xml:space="preserve"> SEQ Table \* ARABIC \s 1 </w:instrText>
      </w:r>
      <w:r w:rsidRPr="00ED6D25">
        <w:rPr>
          <w:rFonts w:ascii="Times New Roman" w:hAnsi="Times New Roman"/>
        </w:rPr>
        <w:fldChar w:fldCharType="separate"/>
      </w:r>
      <w:r w:rsidR="00AB549F">
        <w:rPr>
          <w:rFonts w:ascii="Times New Roman" w:hAnsi="Times New Roman"/>
          <w:noProof/>
        </w:rPr>
        <w:t>1</w:t>
      </w:r>
      <w:r w:rsidRPr="00ED6D25">
        <w:rPr>
          <w:rFonts w:ascii="Times New Roman" w:hAnsi="Times New Roman"/>
        </w:rPr>
        <w:fldChar w:fldCharType="end"/>
      </w:r>
      <w:bookmarkEnd w:id="12"/>
      <w:r w:rsidRPr="00ED6D25">
        <w:rPr>
          <w:rFonts w:ascii="Times New Roman" w:hAnsi="Times New Roman"/>
        </w:rPr>
        <w:t xml:space="preserve"> </w:t>
      </w:r>
      <w:r w:rsidR="00097E4F" w:rsidRPr="00ED6D25">
        <w:rPr>
          <w:rFonts w:ascii="Times New Roman" w:hAnsi="Times New Roman"/>
        </w:rPr>
        <w:t>Folders in SPHERA</w:t>
      </w:r>
      <w:r w:rsidR="00DE48F4">
        <w:rPr>
          <w:rFonts w:ascii="Times New Roman" w:hAnsi="Times New Roman"/>
        </w:rPr>
        <w:t xml:space="preserve"> v.9.0</w:t>
      </w:r>
      <w:r w:rsidR="004C3DF0">
        <w:rPr>
          <w:rFonts w:ascii="Times New Roman" w:hAnsi="Times New Roman"/>
        </w:rPr>
        <w:t>.0</w:t>
      </w:r>
      <w:r w:rsidR="00097E4F" w:rsidRPr="00ED6D25">
        <w:rPr>
          <w:rFonts w:ascii="Times New Roman" w:hAnsi="Times New Roman"/>
        </w:rPr>
        <w:t xml:space="preserve"> repository.</w:t>
      </w:r>
    </w:p>
    <w:p w:rsidR="00EC217D" w:rsidRPr="00276BBF" w:rsidRDefault="00EC217D"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3" w:name="_Toc447794696"/>
      <w:bookmarkStart w:id="14" w:name="_Toc447794775"/>
      <w:bookmarkStart w:id="15" w:name="_Toc447794858"/>
      <w:bookmarkStart w:id="16" w:name="_Toc447794942"/>
      <w:bookmarkStart w:id="17" w:name="_Toc447795343"/>
      <w:bookmarkStart w:id="18" w:name="_Toc447795450"/>
      <w:bookmarkStart w:id="19" w:name="_Toc57198159"/>
      <w:r w:rsidRPr="00276BBF">
        <w:rPr>
          <w:rFonts w:ascii="Book Antiqua" w:hAnsi="Book Antiqua"/>
          <w:caps/>
          <w:kern w:val="0"/>
          <w:sz w:val="24"/>
          <w:szCs w:val="24"/>
        </w:rPr>
        <w:lastRenderedPageBreak/>
        <w:t>Warranties and responsabilities</w:t>
      </w:r>
      <w:bookmarkEnd w:id="13"/>
      <w:bookmarkEnd w:id="14"/>
      <w:bookmarkEnd w:id="15"/>
      <w:bookmarkEnd w:id="16"/>
      <w:bookmarkEnd w:id="17"/>
      <w:bookmarkEnd w:id="18"/>
      <w:bookmarkEnd w:id="19"/>
    </w:p>
    <w:p w:rsidR="00EC217D" w:rsidRPr="00276BBF" w:rsidRDefault="00355018" w:rsidP="00EC217D">
      <w:pPr>
        <w:pStyle w:val="Corpotesto"/>
        <w:spacing w:after="0" w:line="240" w:lineRule="auto"/>
        <w:ind w:firstLine="0"/>
        <w:rPr>
          <w:sz w:val="24"/>
          <w:szCs w:val="24"/>
        </w:rPr>
      </w:pPr>
      <w:r>
        <w:rPr>
          <w:sz w:val="24"/>
          <w:szCs w:val="24"/>
        </w:rPr>
        <w:t>SPHERA v.9</w:t>
      </w:r>
      <w:r w:rsidR="00EC217D" w:rsidRPr="00276BBF">
        <w:rPr>
          <w:sz w:val="24"/>
          <w:szCs w:val="24"/>
        </w:rPr>
        <w:t>.0</w:t>
      </w:r>
      <w:r>
        <w:rPr>
          <w:sz w:val="24"/>
          <w:szCs w:val="24"/>
        </w:rPr>
        <w:t>.0</w:t>
      </w:r>
      <w:r w:rsidR="00EC217D" w:rsidRPr="00276BBF">
        <w:rPr>
          <w:sz w:val="24"/>
          <w:szCs w:val="24"/>
        </w:rPr>
        <w:t xml:space="preserve"> is released “as is” with no warranty. NEITHER RSE SPA, NOR ANY OF ITS REPRESENTATIVES (OR ANY CODE AUTHOR) MAKE ANY WARRANTY, EXPRESS OR IMPLIED, OR ASSUMES ANY LEGAL LIABILITY OR RESPONSIBILITY FOR THE ACCURACY, COMPLETENESS, EFFECTIVENESS, INTEGRITY, AVAILABILITY, OR USEFULNESS OF THE SOFTWARE, ANY INFORMATION PERTAINING TO THE SOFTWARE, OR REPRESENTS THAT ITS USE WOULD NOT INFRINGE PRIVATELY OWNED RIGHTS. No support service (for the code installation, use, teaching activities, …) is implied by or included in the software license. ”</w:t>
      </w:r>
    </w:p>
    <w:p w:rsidR="00EC217D" w:rsidRPr="00276BBF" w:rsidRDefault="00EC217D" w:rsidP="0028379E">
      <w:pPr>
        <w:spacing w:after="0" w:line="240" w:lineRule="auto"/>
        <w:rPr>
          <w:rFonts w:ascii="Times New Roman" w:hAnsi="Times New Roman"/>
          <w:sz w:val="24"/>
          <w:szCs w:val="24"/>
        </w:rPr>
      </w:pPr>
    </w:p>
    <w:p w:rsidR="00EC217D" w:rsidRPr="00276BB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0" w:name="_Toc447794697"/>
      <w:bookmarkStart w:id="21" w:name="_Toc447794776"/>
      <w:bookmarkStart w:id="22" w:name="_Toc447794859"/>
      <w:bookmarkStart w:id="23" w:name="_Toc447794943"/>
      <w:bookmarkStart w:id="24" w:name="_Toc447795344"/>
      <w:bookmarkStart w:id="25" w:name="_Toc447795451"/>
      <w:bookmarkStart w:id="26" w:name="_Toc57198160"/>
      <w:r>
        <w:rPr>
          <w:rFonts w:ascii="Book Antiqua" w:hAnsi="Book Antiqua"/>
          <w:caps/>
          <w:kern w:val="0"/>
          <w:sz w:val="24"/>
          <w:szCs w:val="24"/>
        </w:rPr>
        <w:lastRenderedPageBreak/>
        <w:t>Citation of SPHERA v.9</w:t>
      </w:r>
      <w:r w:rsidR="00EC217D" w:rsidRPr="00276BBF">
        <w:rPr>
          <w:rFonts w:ascii="Book Antiqua" w:hAnsi="Book Antiqua"/>
          <w:caps/>
          <w:kern w:val="0"/>
          <w:sz w:val="24"/>
          <w:szCs w:val="24"/>
        </w:rPr>
        <w:t>.0</w:t>
      </w:r>
      <w:bookmarkEnd w:id="20"/>
      <w:bookmarkEnd w:id="21"/>
      <w:bookmarkEnd w:id="22"/>
      <w:bookmarkEnd w:id="23"/>
      <w:bookmarkEnd w:id="24"/>
      <w:bookmarkEnd w:id="25"/>
      <w:r w:rsidR="00355018">
        <w:rPr>
          <w:rFonts w:ascii="Book Antiqua" w:hAnsi="Book Antiqua"/>
          <w:caps/>
          <w:kern w:val="0"/>
          <w:sz w:val="24"/>
          <w:szCs w:val="24"/>
        </w:rPr>
        <w:t>.0</w:t>
      </w:r>
      <w:bookmarkEnd w:id="26"/>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All the published and unpublished items/products/documents of every kind (i.e. results, publications, software, projects, web pages, press and digital documents, teaching or technological devices, reports, dissemination tools/devices,…) related to SPHERA v.</w:t>
      </w:r>
      <w:r w:rsidR="00355018">
        <w:rPr>
          <w:rFonts w:ascii="Times New Roman" w:hAnsi="Times New Roman"/>
          <w:sz w:val="24"/>
          <w:szCs w:val="24"/>
        </w:rPr>
        <w:t>9</w:t>
      </w:r>
      <w:r w:rsidRPr="00276BBF">
        <w:rPr>
          <w:rFonts w:ascii="Times New Roman" w:hAnsi="Times New Roman"/>
          <w:sz w:val="24"/>
          <w:szCs w:val="24"/>
        </w:rPr>
        <w:t>.0</w:t>
      </w:r>
      <w:r w:rsidR="00355018">
        <w:rPr>
          <w:rFonts w:ascii="Times New Roman" w:hAnsi="Times New Roman"/>
          <w:sz w:val="24"/>
          <w:szCs w:val="24"/>
        </w:rPr>
        <w:t>.0</w:t>
      </w:r>
      <w:r w:rsidRPr="00276BBF">
        <w:rPr>
          <w:rFonts w:ascii="Times New Roman" w:hAnsi="Times New Roman"/>
          <w:sz w:val="24"/>
          <w:szCs w:val="24"/>
        </w:rPr>
        <w:t xml:space="preserve"> need the following citation: “SPHERA v.</w:t>
      </w:r>
      <w:r w:rsidR="00355018">
        <w:rPr>
          <w:rFonts w:ascii="Times New Roman" w:hAnsi="Times New Roman"/>
          <w:sz w:val="24"/>
          <w:szCs w:val="24"/>
        </w:rPr>
        <w:t>9</w:t>
      </w:r>
      <w:r w:rsidRPr="00276BBF">
        <w:rPr>
          <w:rFonts w:ascii="Times New Roman" w:hAnsi="Times New Roman"/>
          <w:sz w:val="24"/>
          <w:szCs w:val="24"/>
        </w:rPr>
        <w:t>.0</w:t>
      </w:r>
      <w:r w:rsidR="00355018">
        <w:rPr>
          <w:rFonts w:ascii="Times New Roman" w:hAnsi="Times New Roman"/>
          <w:sz w:val="24"/>
          <w:szCs w:val="24"/>
        </w:rPr>
        <w:t>.0</w:t>
      </w:r>
      <w:r w:rsidRPr="00276BBF">
        <w:rPr>
          <w:rFonts w:ascii="Times New Roman" w:hAnsi="Times New Roman"/>
          <w:sz w:val="24"/>
          <w:szCs w:val="24"/>
        </w:rPr>
        <w:t xml:space="preserve"> (RSE SpA)”.</w:t>
      </w:r>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Further proper citations may refer to SPHERA-related papers on International Peer-Reviewed Journals indexed by Scopus and Web of Science (Sec.</w:t>
      </w:r>
      <w:r w:rsidR="00007450">
        <w:rPr>
          <w:rFonts w:ascii="Times New Roman" w:hAnsi="Times New Roman"/>
          <w:sz w:val="24"/>
          <w:szCs w:val="24"/>
        </w:rPr>
        <w:t>1</w:t>
      </w:r>
      <w:r w:rsidRPr="00276BBF">
        <w:rPr>
          <w:rFonts w:ascii="Times New Roman" w:hAnsi="Times New Roman"/>
          <w:sz w:val="24"/>
          <w:szCs w:val="24"/>
        </w:rPr>
        <w:t>).</w:t>
      </w:r>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242672">
        <w:rPr>
          <w:rFonts w:ascii="Times New Roman" w:hAnsi="Times New Roman"/>
          <w:sz w:val="24"/>
          <w:szCs w:val="24"/>
        </w:rPr>
        <w:t xml:space="preserve">should also be cited </w:t>
      </w:r>
      <w:r w:rsidRPr="00276BBF">
        <w:rPr>
          <w:rFonts w:ascii="Times New Roman" w:hAnsi="Times New Roman"/>
          <w:sz w:val="24"/>
          <w:szCs w:val="24"/>
        </w:rPr>
        <w:t>in all the related publications, reports and dissemination tools and media (also included press and digital products), by means of the following citation:</w:t>
      </w:r>
    </w:p>
    <w:p w:rsidR="00EC217D" w:rsidRPr="00276BBF" w:rsidRDefault="001924BE" w:rsidP="00EC217D">
      <w:pPr>
        <w:spacing w:after="0" w:line="240" w:lineRule="auto"/>
        <w:jc w:val="both"/>
        <w:rPr>
          <w:rFonts w:ascii="Times New Roman" w:hAnsi="Times New Roman"/>
          <w:sz w:val="24"/>
          <w:szCs w:val="24"/>
        </w:rPr>
      </w:pPr>
      <w:r>
        <w:rPr>
          <w:rFonts w:ascii="Times New Roman" w:hAnsi="Times New Roman"/>
          <w:sz w:val="24"/>
          <w:szCs w:val="24"/>
        </w:rPr>
        <w:t>“SPHERA v.9</w:t>
      </w:r>
      <w:r w:rsidR="00EC217D" w:rsidRPr="00276BBF">
        <w:rPr>
          <w:rFonts w:ascii="Times New Roman" w:hAnsi="Times New Roman"/>
          <w:sz w:val="24"/>
          <w:szCs w:val="24"/>
        </w:rPr>
        <w:t>.0</w:t>
      </w:r>
      <w:r w:rsidR="00355018">
        <w:rPr>
          <w:rFonts w:ascii="Times New Roman" w:hAnsi="Times New Roman"/>
          <w:sz w:val="24"/>
          <w:szCs w:val="24"/>
        </w:rPr>
        <w:t>.0</w:t>
      </w:r>
      <w:r w:rsidR="00EC217D" w:rsidRPr="00276BBF">
        <w:rPr>
          <w:rFonts w:ascii="Times New Roman" w:hAnsi="Times New Roman"/>
          <w:sz w:val="24"/>
          <w:szCs w:val="24"/>
        </w:rPr>
        <w:t xml:space="preserve"> is realised by RSE SpA thanks to the funding “Fondo di Ricerca per il Sistema Elettrico” within the frame of a Program Agreement between RSE SpA and the Italian Ministry of Economic Development (Ministero dello Sviluppo Economico).”</w:t>
      </w:r>
    </w:p>
    <w:p w:rsidR="00EC217D" w:rsidRPr="00276BBF" w:rsidRDefault="00EC217D" w:rsidP="0028379E">
      <w:pPr>
        <w:spacing w:after="0" w:line="240" w:lineRule="auto"/>
        <w:rPr>
          <w:rFonts w:ascii="Times New Roman" w:hAnsi="Times New Roman"/>
          <w:sz w:val="24"/>
          <w:szCs w:val="24"/>
        </w:rPr>
      </w:pPr>
    </w:p>
    <w:p w:rsidR="00562C88" w:rsidRPr="00276BBF" w:rsidRDefault="00562C88"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7" w:name="_Toc447794698"/>
      <w:bookmarkStart w:id="28" w:name="_Toc447794777"/>
      <w:bookmarkStart w:id="29" w:name="_Toc447794860"/>
      <w:bookmarkStart w:id="30" w:name="_Toc447794944"/>
      <w:bookmarkStart w:id="31" w:name="_Toc447795345"/>
      <w:bookmarkStart w:id="32" w:name="_Toc447795452"/>
      <w:bookmarkStart w:id="33" w:name="_Toc57198161"/>
      <w:r w:rsidRPr="00276BBF">
        <w:rPr>
          <w:rFonts w:ascii="Book Antiqua" w:hAnsi="Book Antiqua"/>
          <w:caps/>
          <w:kern w:val="0"/>
          <w:sz w:val="24"/>
          <w:szCs w:val="24"/>
        </w:rPr>
        <w:lastRenderedPageBreak/>
        <w:t>SPHERA developers/authors</w:t>
      </w:r>
      <w:bookmarkEnd w:id="27"/>
      <w:bookmarkEnd w:id="28"/>
      <w:bookmarkEnd w:id="29"/>
      <w:bookmarkEnd w:id="30"/>
      <w:bookmarkEnd w:id="31"/>
      <w:bookmarkEnd w:id="32"/>
      <w:bookmarkEnd w:id="33"/>
    </w:p>
    <w:p w:rsidR="00007450" w:rsidRDefault="00007450" w:rsidP="00562C88">
      <w:pPr>
        <w:spacing w:after="0" w:line="240" w:lineRule="auto"/>
        <w:jc w:val="both"/>
        <w:rPr>
          <w:rFonts w:ascii="Times New Roman" w:hAnsi="Times New Roman"/>
          <w:sz w:val="24"/>
          <w:szCs w:val="24"/>
        </w:rPr>
      </w:pPr>
      <w:r w:rsidRPr="00007450">
        <w:rPr>
          <w:rFonts w:ascii="Times New Roman" w:hAnsi="Times New Roman"/>
          <w:sz w:val="24"/>
          <w:szCs w:val="24"/>
        </w:rPr>
        <w:t xml:space="preserve">This section reports few </w:t>
      </w:r>
      <w:r w:rsidR="00EA2957">
        <w:rPr>
          <w:rFonts w:ascii="Times New Roman" w:hAnsi="Times New Roman"/>
          <w:sz w:val="24"/>
          <w:szCs w:val="24"/>
        </w:rPr>
        <w:t xml:space="preserve">and non-exhaustive </w:t>
      </w:r>
      <w:r w:rsidRPr="00007450">
        <w:rPr>
          <w:rFonts w:ascii="Times New Roman" w:hAnsi="Times New Roman"/>
          <w:sz w:val="24"/>
          <w:szCs w:val="24"/>
        </w:rPr>
        <w:t>notes</w:t>
      </w:r>
      <w:r w:rsidR="00A20635">
        <w:rPr>
          <w:rFonts w:ascii="Times New Roman" w:hAnsi="Times New Roman"/>
          <w:sz w:val="24"/>
          <w:szCs w:val="24"/>
        </w:rPr>
        <w:t>, which may help</w:t>
      </w:r>
      <w:r w:rsidRPr="00007450">
        <w:rPr>
          <w:rFonts w:ascii="Times New Roman" w:hAnsi="Times New Roman"/>
          <w:sz w:val="24"/>
          <w:szCs w:val="24"/>
        </w:rPr>
        <w:t xml:space="preserve"> </w:t>
      </w:r>
      <w:r>
        <w:rPr>
          <w:rFonts w:ascii="Times New Roman" w:hAnsi="Times New Roman"/>
          <w:sz w:val="24"/>
          <w:szCs w:val="24"/>
        </w:rPr>
        <w:t xml:space="preserve">potential authors of </w:t>
      </w:r>
      <w:r w:rsidR="00A20635">
        <w:rPr>
          <w:rFonts w:ascii="Times New Roman" w:hAnsi="Times New Roman"/>
          <w:sz w:val="24"/>
          <w:szCs w:val="24"/>
        </w:rPr>
        <w:t>SPHERA or its derived codes</w:t>
      </w:r>
      <w:r>
        <w:rPr>
          <w:rFonts w:ascii="Times New Roman" w:hAnsi="Times New Roman"/>
          <w:sz w:val="24"/>
          <w:szCs w:val="24"/>
        </w:rPr>
        <w:t>.</w:t>
      </w:r>
    </w:p>
    <w:p w:rsidR="00562C88" w:rsidRPr="00007450" w:rsidRDefault="00007450" w:rsidP="00007450">
      <w:pPr>
        <w:spacing w:after="0" w:line="240" w:lineRule="auto"/>
        <w:jc w:val="both"/>
        <w:rPr>
          <w:rFonts w:ascii="Times New Roman" w:hAnsi="Times New Roman"/>
          <w:sz w:val="24"/>
          <w:szCs w:val="24"/>
        </w:rPr>
      </w:pPr>
      <w:r w:rsidRPr="00007450">
        <w:rPr>
          <w:rFonts w:ascii="Times New Roman" w:hAnsi="Times New Roman"/>
          <w:sz w:val="24"/>
          <w:szCs w:val="24"/>
        </w:rPr>
        <w:t xml:space="preserve">If one receives a code with the GNU-GPL license, then she/he has to transmit the license rights unchanged. In particular, it can be useful to remind that </w:t>
      </w:r>
      <w:r w:rsidR="00562C88" w:rsidRPr="00007450">
        <w:rPr>
          <w:rFonts w:ascii="Times New Roman" w:hAnsi="Times New Roman"/>
          <w:sz w:val="24"/>
          <w:szCs w:val="24"/>
        </w:rPr>
        <w:t xml:space="preserve">GNU-GPL </w:t>
      </w:r>
      <w:r w:rsidRPr="00007450">
        <w:rPr>
          <w:rFonts w:ascii="Times New Roman" w:hAnsi="Times New Roman"/>
          <w:sz w:val="24"/>
          <w:szCs w:val="24"/>
        </w:rPr>
        <w:t>is viral</w:t>
      </w:r>
      <w:r>
        <w:rPr>
          <w:rFonts w:ascii="Times New Roman" w:hAnsi="Times New Roman"/>
          <w:sz w:val="24"/>
          <w:szCs w:val="24"/>
        </w:rPr>
        <w:t>. This also implies that a</w:t>
      </w:r>
      <w:r w:rsidRPr="00007450">
        <w:rPr>
          <w:rFonts w:ascii="Times New Roman" w:hAnsi="Times New Roman"/>
          <w:sz w:val="24"/>
          <w:szCs w:val="24"/>
        </w:rPr>
        <w:t xml:space="preserve"> code, which contains </w:t>
      </w:r>
      <w:r w:rsidR="00EA2957">
        <w:rPr>
          <w:rFonts w:ascii="Times New Roman" w:hAnsi="Times New Roman"/>
          <w:sz w:val="24"/>
          <w:szCs w:val="24"/>
        </w:rPr>
        <w:t xml:space="preserve">just </w:t>
      </w:r>
      <w:r w:rsidRPr="00007450">
        <w:rPr>
          <w:rFonts w:ascii="Times New Roman" w:hAnsi="Times New Roman"/>
          <w:sz w:val="24"/>
          <w:szCs w:val="24"/>
        </w:rPr>
        <w:t xml:space="preserve">very few lines of a GNU-GPL code, becomes necessarily a GNU-GPL code in its entirety, when </w:t>
      </w:r>
      <w:r w:rsidR="00A20635">
        <w:rPr>
          <w:rFonts w:ascii="Times New Roman" w:hAnsi="Times New Roman"/>
          <w:sz w:val="24"/>
          <w:szCs w:val="24"/>
        </w:rPr>
        <w:t>integrating</w:t>
      </w:r>
      <w:r w:rsidRPr="00007450">
        <w:rPr>
          <w:rFonts w:ascii="Times New Roman" w:hAnsi="Times New Roman"/>
          <w:sz w:val="24"/>
          <w:szCs w:val="24"/>
        </w:rPr>
        <w:t xml:space="preserve"> those lines of a GNU-GPL code.</w:t>
      </w:r>
      <w:r w:rsidR="00562C88" w:rsidRPr="00007450">
        <w:rPr>
          <w:rFonts w:ascii="Times New Roman" w:hAnsi="Times New Roman"/>
          <w:sz w:val="24"/>
          <w:szCs w:val="24"/>
        </w:rPr>
        <w:t xml:space="preserve"> </w:t>
      </w:r>
    </w:p>
    <w:p w:rsidR="00007450" w:rsidRPr="00007450" w:rsidRDefault="00007450" w:rsidP="00562C88">
      <w:pPr>
        <w:spacing w:after="0" w:line="240" w:lineRule="auto"/>
        <w:jc w:val="both"/>
        <w:rPr>
          <w:rFonts w:ascii="Times New Roman" w:hAnsi="Times New Roman"/>
          <w:sz w:val="24"/>
          <w:szCs w:val="24"/>
        </w:rPr>
      </w:pPr>
      <w:r>
        <w:rPr>
          <w:rFonts w:ascii="Times New Roman" w:hAnsi="Times New Roman"/>
          <w:sz w:val="24"/>
          <w:szCs w:val="24"/>
        </w:rPr>
        <w:t>E</w:t>
      </w:r>
      <w:r w:rsidRPr="00007450">
        <w:rPr>
          <w:rFonts w:ascii="Times New Roman" w:hAnsi="Times New Roman"/>
          <w:sz w:val="24"/>
          <w:szCs w:val="24"/>
        </w:rPr>
        <w:t xml:space="preserve">very modifications </w:t>
      </w:r>
      <w:r>
        <w:rPr>
          <w:rFonts w:ascii="Times New Roman" w:hAnsi="Times New Roman"/>
          <w:sz w:val="24"/>
          <w:szCs w:val="24"/>
        </w:rPr>
        <w:t>of a code derived from a GNU-GPL code must underline every modifications with respect to the original GNU-GPL code.</w:t>
      </w:r>
    </w:p>
    <w:p w:rsidR="00562C88" w:rsidRPr="00355092" w:rsidRDefault="00562C88" w:rsidP="00562C88">
      <w:pPr>
        <w:spacing w:after="0" w:line="240" w:lineRule="auto"/>
        <w:jc w:val="both"/>
        <w:rPr>
          <w:rFonts w:ascii="Times New Roman" w:hAnsi="Times New Roman"/>
          <w:sz w:val="24"/>
          <w:szCs w:val="24"/>
        </w:rPr>
      </w:pPr>
    </w:p>
    <w:p w:rsidR="00562C88" w:rsidRPr="00355092" w:rsidRDefault="00562C88" w:rsidP="0028379E">
      <w:pPr>
        <w:spacing w:after="0" w:line="240" w:lineRule="auto"/>
        <w:rPr>
          <w:rFonts w:ascii="Times New Roman" w:hAnsi="Times New Roman"/>
          <w:sz w:val="24"/>
          <w:szCs w:val="24"/>
        </w:rPr>
      </w:pPr>
    </w:p>
    <w:p w:rsidR="00B54E66" w:rsidRPr="00276BBF" w:rsidRDefault="00B54E6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4" w:name="_Toc447794699"/>
      <w:bookmarkStart w:id="35" w:name="_Toc447794778"/>
      <w:bookmarkStart w:id="36" w:name="_Toc447794861"/>
      <w:bookmarkStart w:id="37" w:name="_Toc447794945"/>
      <w:bookmarkStart w:id="38" w:name="_Toc447795346"/>
      <w:bookmarkStart w:id="39" w:name="_Toc447795453"/>
      <w:bookmarkStart w:id="40" w:name="_Toc57198162"/>
      <w:r w:rsidRPr="00276BBF">
        <w:rPr>
          <w:rFonts w:ascii="Book Antiqua" w:hAnsi="Book Antiqua"/>
          <w:caps/>
          <w:kern w:val="0"/>
          <w:sz w:val="24"/>
          <w:szCs w:val="24"/>
        </w:rPr>
        <w:lastRenderedPageBreak/>
        <w:t>SPHERA official users</w:t>
      </w:r>
      <w:bookmarkEnd w:id="34"/>
      <w:bookmarkEnd w:id="35"/>
      <w:bookmarkEnd w:id="36"/>
      <w:bookmarkEnd w:id="37"/>
      <w:bookmarkEnd w:id="38"/>
      <w:bookmarkEnd w:id="39"/>
      <w:bookmarkEnd w:id="40"/>
      <w:r w:rsidRPr="00276BBF">
        <w:rPr>
          <w:rFonts w:ascii="Book Antiqua" w:hAnsi="Book Antiqua"/>
          <w:caps/>
          <w:kern w:val="0"/>
          <w:sz w:val="24"/>
          <w:szCs w:val="24"/>
        </w:rPr>
        <w:t xml:space="preserve"> </w:t>
      </w:r>
    </w:p>
    <w:p w:rsidR="00EA2957" w:rsidRDefault="00EA2957" w:rsidP="00B54E66">
      <w:pPr>
        <w:spacing w:after="0" w:line="240" w:lineRule="auto"/>
        <w:jc w:val="both"/>
        <w:rPr>
          <w:rFonts w:ascii="Times New Roman" w:hAnsi="Times New Roman"/>
          <w:sz w:val="24"/>
          <w:szCs w:val="24"/>
        </w:rPr>
      </w:pPr>
      <w:r>
        <w:rPr>
          <w:rFonts w:ascii="Times New Roman" w:hAnsi="Times New Roman"/>
          <w:sz w:val="24"/>
          <w:szCs w:val="24"/>
        </w:rPr>
        <w:t xml:space="preserve">The information reported in this section only has an educational aim and does not modify the terms and conditions of SPHERA license. </w:t>
      </w:r>
    </w:p>
    <w:p w:rsidR="00B54E66" w:rsidRPr="007C54CA" w:rsidRDefault="00B54E66" w:rsidP="00B54E66">
      <w:pPr>
        <w:spacing w:after="0" w:line="240" w:lineRule="auto"/>
        <w:jc w:val="both"/>
        <w:rPr>
          <w:rFonts w:ascii="Times New Roman" w:hAnsi="Times New Roman"/>
          <w:sz w:val="24"/>
          <w:szCs w:val="24"/>
        </w:rPr>
      </w:pPr>
      <w:r w:rsidRPr="00883CCE">
        <w:rPr>
          <w:rFonts w:ascii="Times New Roman" w:hAnsi="Times New Roman"/>
          <w:sz w:val="24"/>
          <w:szCs w:val="24"/>
        </w:rPr>
        <w:t>SPHERA v.</w:t>
      </w:r>
      <w:r w:rsidR="00355018">
        <w:rPr>
          <w:rFonts w:ascii="Times New Roman" w:hAnsi="Times New Roman"/>
          <w:sz w:val="24"/>
          <w:szCs w:val="24"/>
        </w:rPr>
        <w:t>9</w:t>
      </w:r>
      <w:r w:rsidRPr="00883CCE">
        <w:rPr>
          <w:rFonts w:ascii="Times New Roman" w:hAnsi="Times New Roman"/>
          <w:sz w:val="24"/>
          <w:szCs w:val="24"/>
        </w:rPr>
        <w:t>.0</w:t>
      </w:r>
      <w:r w:rsidR="00355018">
        <w:rPr>
          <w:rFonts w:ascii="Times New Roman" w:hAnsi="Times New Roman"/>
          <w:sz w:val="24"/>
          <w:szCs w:val="24"/>
        </w:rPr>
        <w:t>.0</w:t>
      </w:r>
      <w:r w:rsidRPr="00883CCE">
        <w:rPr>
          <w:rFonts w:ascii="Times New Roman" w:hAnsi="Times New Roman"/>
          <w:sz w:val="24"/>
          <w:szCs w:val="24"/>
        </w:rPr>
        <w:t xml:space="preserve"> </w:t>
      </w:r>
      <w:r w:rsidR="00883CCE" w:rsidRPr="00883CCE">
        <w:rPr>
          <w:rFonts w:ascii="Times New Roman" w:hAnsi="Times New Roman"/>
          <w:sz w:val="24"/>
          <w:szCs w:val="24"/>
        </w:rPr>
        <w:t xml:space="preserve">is available on </w:t>
      </w:r>
      <w:r w:rsidRPr="00883CCE">
        <w:rPr>
          <w:rFonts w:ascii="Times New Roman" w:hAnsi="Times New Roman"/>
          <w:sz w:val="24"/>
          <w:szCs w:val="24"/>
        </w:rPr>
        <w:t>GitHub</w:t>
      </w:r>
      <w:r w:rsidR="00883CCE">
        <w:rPr>
          <w:rFonts w:ascii="Times New Roman" w:hAnsi="Times New Roman"/>
          <w:sz w:val="24"/>
          <w:szCs w:val="24"/>
        </w:rPr>
        <w:t xml:space="preserve"> ([</w:t>
      </w:r>
      <w:r w:rsidR="00883CCE">
        <w:rPr>
          <w:rFonts w:ascii="Times New Roman" w:hAnsi="Times New Roman"/>
          <w:sz w:val="24"/>
          <w:szCs w:val="24"/>
        </w:rPr>
        <w:fldChar w:fldCharType="begin"/>
      </w:r>
      <w:r w:rsidR="00883CCE">
        <w:rPr>
          <w:rFonts w:ascii="Times New Roman" w:hAnsi="Times New Roman"/>
          <w:sz w:val="24"/>
          <w:szCs w:val="24"/>
        </w:rPr>
        <w:instrText xml:space="preserve"> REF _Ref447812094 \r \h </w:instrText>
      </w:r>
      <w:r w:rsidR="00883CCE">
        <w:rPr>
          <w:rFonts w:ascii="Times New Roman" w:hAnsi="Times New Roman"/>
          <w:sz w:val="24"/>
          <w:szCs w:val="24"/>
        </w:rPr>
      </w:r>
      <w:r w:rsidR="00883CCE">
        <w:rPr>
          <w:rFonts w:ascii="Times New Roman" w:hAnsi="Times New Roman"/>
          <w:sz w:val="24"/>
          <w:szCs w:val="24"/>
        </w:rPr>
        <w:fldChar w:fldCharType="separate"/>
      </w:r>
      <w:r w:rsidR="00AB549F">
        <w:rPr>
          <w:rFonts w:ascii="Times New Roman" w:hAnsi="Times New Roman"/>
          <w:sz w:val="24"/>
          <w:szCs w:val="24"/>
        </w:rPr>
        <w:t>184</w:t>
      </w:r>
      <w:r w:rsidR="00883CCE">
        <w:rPr>
          <w:rFonts w:ascii="Times New Roman" w:hAnsi="Times New Roman"/>
          <w:sz w:val="24"/>
          <w:szCs w:val="24"/>
        </w:rPr>
        <w:fldChar w:fldCharType="end"/>
      </w:r>
      <w:r w:rsidR="00883CCE">
        <w:rPr>
          <w:rFonts w:ascii="Times New Roman" w:hAnsi="Times New Roman"/>
          <w:sz w:val="24"/>
          <w:szCs w:val="24"/>
        </w:rPr>
        <w:t>]). Potential developers or users may:</w:t>
      </w:r>
    </w:p>
    <w:p w:rsidR="00B54E66" w:rsidRPr="00883CCE" w:rsidRDefault="007C54CA" w:rsidP="00034CDC">
      <w:pPr>
        <w:pStyle w:val="Paragrafoelenco"/>
        <w:numPr>
          <w:ilvl w:val="0"/>
          <w:numId w:val="14"/>
        </w:numPr>
        <w:jc w:val="both"/>
        <w:rPr>
          <w:lang w:val="en-GB"/>
        </w:rPr>
      </w:pPr>
      <w:r>
        <w:rPr>
          <w:lang w:val="en-GB"/>
        </w:rPr>
        <w:t xml:space="preserve">contribute </w:t>
      </w:r>
      <w:r w:rsidR="00883CCE" w:rsidRPr="00883CCE">
        <w:rPr>
          <w:lang w:val="en-GB"/>
        </w:rPr>
        <w:t xml:space="preserve">to the development of </w:t>
      </w:r>
      <w:r w:rsidR="00B54E66" w:rsidRPr="00883CCE">
        <w:rPr>
          <w:lang w:val="en-GB"/>
        </w:rPr>
        <w:t xml:space="preserve">SPHERA </w:t>
      </w:r>
      <w:r w:rsidR="00883CCE" w:rsidRPr="00883CCE">
        <w:rPr>
          <w:lang w:val="en-GB"/>
        </w:rPr>
        <w:t xml:space="preserve">as code authors </w:t>
      </w:r>
      <w:r w:rsidR="00B54E66" w:rsidRPr="00883CCE">
        <w:rPr>
          <w:lang w:val="en-GB"/>
        </w:rPr>
        <w:t>(</w:t>
      </w:r>
      <w:r w:rsidR="00883CCE" w:rsidRPr="00883CCE">
        <w:rPr>
          <w:lang w:val="en-GB"/>
        </w:rPr>
        <w:t>by means o</w:t>
      </w:r>
      <w:r w:rsidR="00303E20">
        <w:rPr>
          <w:lang w:val="en-GB"/>
        </w:rPr>
        <w:t>f</w:t>
      </w:r>
      <w:r w:rsidR="00883CCE" w:rsidRPr="00883CCE">
        <w:rPr>
          <w:lang w:val="en-GB"/>
        </w:rPr>
        <w:t xml:space="preserve"> a free </w:t>
      </w:r>
      <w:r w:rsidR="00B54E66" w:rsidRPr="00883CCE">
        <w:rPr>
          <w:lang w:val="en-GB"/>
        </w:rPr>
        <w:t>GitHub</w:t>
      </w:r>
      <w:r w:rsidR="00883CCE" w:rsidRPr="00883CCE">
        <w:rPr>
          <w:lang w:val="en-GB"/>
        </w:rPr>
        <w:t xml:space="preserve"> account</w:t>
      </w:r>
      <w:r w:rsidR="00B54E66" w:rsidRPr="00883CCE">
        <w:rPr>
          <w:lang w:val="en-GB"/>
        </w:rPr>
        <w:t xml:space="preserve">; </w:t>
      </w:r>
      <w:r w:rsidR="00883CCE" w:rsidRPr="00883CCE">
        <w:rPr>
          <w:lang w:val="en-GB"/>
        </w:rPr>
        <w:t xml:space="preserve">basic knowledge of Git </w:t>
      </w:r>
      <w:r w:rsidR="00883CCE">
        <w:rPr>
          <w:lang w:val="en-GB"/>
        </w:rPr>
        <w:t>i</w:t>
      </w:r>
      <w:r w:rsidR="00883CCE" w:rsidRPr="00883CCE">
        <w:rPr>
          <w:lang w:val="en-GB"/>
        </w:rPr>
        <w:t xml:space="preserve">s </w:t>
      </w:r>
      <w:r w:rsidR="00883CCE">
        <w:rPr>
          <w:lang w:val="en-GB"/>
        </w:rPr>
        <w:t>mandatory</w:t>
      </w:r>
      <w:r w:rsidR="00B54E66" w:rsidRPr="00883CCE">
        <w:rPr>
          <w:lang w:val="en-GB"/>
        </w:rPr>
        <w:t>);</w:t>
      </w:r>
    </w:p>
    <w:p w:rsidR="00B54E66" w:rsidRPr="00883CCE" w:rsidRDefault="007C54CA" w:rsidP="00034CDC">
      <w:pPr>
        <w:pStyle w:val="Paragrafoelenco"/>
        <w:numPr>
          <w:ilvl w:val="0"/>
          <w:numId w:val="14"/>
        </w:numPr>
        <w:jc w:val="both"/>
        <w:rPr>
          <w:lang w:val="en-GB"/>
        </w:rPr>
      </w:pPr>
      <w:r>
        <w:rPr>
          <w:lang w:val="en-GB"/>
        </w:rPr>
        <w:t xml:space="preserve">contribute </w:t>
      </w:r>
      <w:r w:rsidR="00883CCE" w:rsidRPr="00883CCE">
        <w:rPr>
          <w:lang w:val="en-GB"/>
        </w:rPr>
        <w:t xml:space="preserve">to the validation of </w:t>
      </w:r>
      <w:r w:rsidR="00B54E66" w:rsidRPr="00883CCE">
        <w:rPr>
          <w:lang w:val="en-GB"/>
        </w:rPr>
        <w:t xml:space="preserve">SPHERA </w:t>
      </w:r>
      <w:r w:rsidR="00883CCE" w:rsidRPr="00883CCE">
        <w:rPr>
          <w:lang w:val="en-GB"/>
        </w:rPr>
        <w:t xml:space="preserve">as </w:t>
      </w:r>
      <w:r w:rsidR="00B54E66" w:rsidRPr="00883CCE">
        <w:rPr>
          <w:lang w:val="en-GB"/>
        </w:rPr>
        <w:t>“</w:t>
      </w:r>
      <w:r w:rsidR="00883CCE" w:rsidRPr="00883CCE">
        <w:rPr>
          <w:lang w:val="en-GB"/>
        </w:rPr>
        <w:t>official users</w:t>
      </w:r>
      <w:r w:rsidR="00B54E66" w:rsidRPr="00883CCE">
        <w:rPr>
          <w:lang w:val="en-GB"/>
        </w:rPr>
        <w:t>” (</w:t>
      </w:r>
      <w:r w:rsidR="00883CCE" w:rsidRPr="00883CCE">
        <w:rPr>
          <w:lang w:val="en-GB"/>
        </w:rPr>
        <w:t>by means o</w:t>
      </w:r>
      <w:r w:rsidR="00303E20">
        <w:rPr>
          <w:lang w:val="en-GB"/>
        </w:rPr>
        <w:t>f</w:t>
      </w:r>
      <w:r w:rsidR="00883CCE" w:rsidRPr="00883CCE">
        <w:rPr>
          <w:lang w:val="en-GB"/>
        </w:rPr>
        <w:t xml:space="preserve"> a free GitHub account; basic knowledge of Git </w:t>
      </w:r>
      <w:r w:rsidR="00883CCE">
        <w:rPr>
          <w:lang w:val="en-GB"/>
        </w:rPr>
        <w:t>i</w:t>
      </w:r>
      <w:r w:rsidR="00883CCE" w:rsidRPr="00883CCE">
        <w:rPr>
          <w:lang w:val="en-GB"/>
        </w:rPr>
        <w:t xml:space="preserve">s </w:t>
      </w:r>
      <w:r w:rsidR="00883CCE">
        <w:rPr>
          <w:lang w:val="en-GB"/>
        </w:rPr>
        <w:t>not mandatory</w:t>
      </w:r>
      <w:r w:rsidR="00B54E66" w:rsidRPr="00883CCE">
        <w:rPr>
          <w:lang w:val="en-GB"/>
        </w:rPr>
        <w:t>);</w:t>
      </w:r>
    </w:p>
    <w:p w:rsidR="00B54E66" w:rsidRPr="00883CCE" w:rsidRDefault="00883CCE" w:rsidP="00034CDC">
      <w:pPr>
        <w:pStyle w:val="Paragrafoelenco"/>
        <w:numPr>
          <w:ilvl w:val="0"/>
          <w:numId w:val="14"/>
        </w:numPr>
        <w:jc w:val="both"/>
        <w:rPr>
          <w:lang w:val="en-GB"/>
        </w:rPr>
      </w:pPr>
      <w:r w:rsidRPr="00883CCE">
        <w:rPr>
          <w:lang w:val="en-GB"/>
        </w:rPr>
        <w:t xml:space="preserve">use </w:t>
      </w:r>
      <w:r w:rsidR="00B54E66" w:rsidRPr="00883CCE">
        <w:rPr>
          <w:lang w:val="en-GB"/>
        </w:rPr>
        <w:t xml:space="preserve">SPHERA </w:t>
      </w:r>
      <w:r w:rsidRPr="00883CCE">
        <w:rPr>
          <w:lang w:val="en-GB"/>
        </w:rPr>
        <w:t xml:space="preserve">independently </w:t>
      </w:r>
      <w:r w:rsidR="00B54E66" w:rsidRPr="00883CCE">
        <w:rPr>
          <w:lang w:val="en-GB"/>
        </w:rPr>
        <w:t>(</w:t>
      </w:r>
      <w:r w:rsidRPr="00883CCE">
        <w:rPr>
          <w:lang w:val="en-GB"/>
        </w:rPr>
        <w:t>respecting the code license and citation</w:t>
      </w:r>
      <w:r w:rsidR="000279A4">
        <w:rPr>
          <w:lang w:val="en-GB"/>
        </w:rPr>
        <w:t>s</w:t>
      </w:r>
      <w:r w:rsidR="00B54E66" w:rsidRPr="00883CCE">
        <w:rPr>
          <w:lang w:val="en-GB"/>
        </w:rPr>
        <w:t>);</w:t>
      </w:r>
    </w:p>
    <w:p w:rsidR="00B54E66" w:rsidRPr="00303E20" w:rsidRDefault="00883CCE" w:rsidP="00034CDC">
      <w:pPr>
        <w:pStyle w:val="Paragrafoelenco"/>
        <w:numPr>
          <w:ilvl w:val="0"/>
          <w:numId w:val="14"/>
        </w:numPr>
        <w:jc w:val="both"/>
        <w:rPr>
          <w:lang w:val="en-GB"/>
        </w:rPr>
      </w:pPr>
      <w:r w:rsidRPr="00303E20">
        <w:rPr>
          <w:lang w:val="en-GB"/>
        </w:rPr>
        <w:t xml:space="preserve">independently introduce relevant modifications </w:t>
      </w:r>
      <w:r w:rsidR="00B54E66" w:rsidRPr="00303E20">
        <w:rPr>
          <w:lang w:val="en-GB"/>
        </w:rPr>
        <w:t>in SPHERA</w:t>
      </w:r>
      <w:r w:rsidRPr="00303E20">
        <w:rPr>
          <w:lang w:val="en-GB"/>
        </w:rPr>
        <w:t xml:space="preserve">, thus obtaining a FOSS derived code </w:t>
      </w:r>
      <w:r w:rsidR="00B54E66" w:rsidRPr="00303E20">
        <w:rPr>
          <w:lang w:val="en-GB"/>
        </w:rPr>
        <w:t>(</w:t>
      </w:r>
      <w:r w:rsidRPr="00303E20">
        <w:rPr>
          <w:lang w:val="en-GB"/>
        </w:rPr>
        <w:t>which has a different name from SPHERA</w:t>
      </w:r>
      <w:r w:rsidR="00303E20" w:rsidRPr="00303E20">
        <w:rPr>
          <w:lang w:val="en-GB"/>
        </w:rPr>
        <w:t xml:space="preserve"> and has to cite SPHERA as the original code</w:t>
      </w:r>
      <w:r w:rsidR="00B54E66" w:rsidRPr="00303E20">
        <w:rPr>
          <w:lang w:val="en-GB"/>
        </w:rPr>
        <w:t xml:space="preserve">) </w:t>
      </w:r>
      <w:r w:rsidR="00303E20" w:rsidRPr="00303E20">
        <w:rPr>
          <w:lang w:val="en-GB"/>
        </w:rPr>
        <w:t xml:space="preserve">and redistribute it </w:t>
      </w:r>
      <w:r w:rsidR="00303E20">
        <w:rPr>
          <w:lang w:val="en-GB"/>
        </w:rPr>
        <w:t>(bound to the GNU-</w:t>
      </w:r>
      <w:r w:rsidR="00B54E66" w:rsidRPr="00303E20">
        <w:rPr>
          <w:lang w:val="en-GB"/>
        </w:rPr>
        <w:t xml:space="preserve">GPL </w:t>
      </w:r>
      <w:r w:rsidR="00303E20">
        <w:rPr>
          <w:lang w:val="en-GB"/>
        </w:rPr>
        <w:t>license and in the respect of SPHERA citation terms</w:t>
      </w:r>
      <w:r w:rsidR="00B54E66" w:rsidRPr="00303E20">
        <w:rPr>
          <w:lang w:val="en-GB"/>
        </w:rPr>
        <w:t xml:space="preserve">) </w:t>
      </w:r>
      <w:r w:rsidR="00303E20">
        <w:rPr>
          <w:lang w:val="en-GB"/>
        </w:rPr>
        <w:t xml:space="preserve">or propose it to RSE for its integration in </w:t>
      </w:r>
      <w:r w:rsidR="00B54E66" w:rsidRPr="00303E20">
        <w:rPr>
          <w:lang w:val="en-GB"/>
        </w:rPr>
        <w:t>SPHERA;</w:t>
      </w:r>
    </w:p>
    <w:p w:rsidR="00B54E66" w:rsidRPr="00355092" w:rsidRDefault="00303E20" w:rsidP="00034CDC">
      <w:pPr>
        <w:pStyle w:val="Paragrafoelenco"/>
        <w:numPr>
          <w:ilvl w:val="0"/>
          <w:numId w:val="14"/>
        </w:numPr>
        <w:jc w:val="both"/>
        <w:rPr>
          <w:lang w:val="en-GB"/>
        </w:rPr>
      </w:pPr>
      <w:r w:rsidRPr="00355092">
        <w:rPr>
          <w:lang w:val="en-GB"/>
        </w:rPr>
        <w:t xml:space="preserve">to </w:t>
      </w:r>
      <w:r w:rsidR="00355092" w:rsidRPr="00355092">
        <w:rPr>
          <w:lang w:val="en-GB"/>
        </w:rPr>
        <w:t xml:space="preserve">propose to </w:t>
      </w:r>
      <w:r w:rsidR="00B54E66" w:rsidRPr="00355092">
        <w:rPr>
          <w:lang w:val="en-GB"/>
        </w:rPr>
        <w:t xml:space="preserve">RSE </w:t>
      </w:r>
      <w:r w:rsidR="007C54CA">
        <w:rPr>
          <w:lang w:val="en-GB"/>
        </w:rPr>
        <w:t xml:space="preserve">some </w:t>
      </w:r>
      <w:r w:rsidR="00355092" w:rsidRPr="00355092">
        <w:rPr>
          <w:lang w:val="en-GB"/>
        </w:rPr>
        <w:t xml:space="preserve">program units </w:t>
      </w:r>
      <w:r w:rsidR="00B54E66" w:rsidRPr="00355092">
        <w:rPr>
          <w:lang w:val="en-GB"/>
        </w:rPr>
        <w:t>(</w:t>
      </w:r>
      <w:r w:rsidR="00355092" w:rsidRPr="00355092">
        <w:rPr>
          <w:lang w:val="en-GB"/>
        </w:rPr>
        <w:t>not belong</w:t>
      </w:r>
      <w:r w:rsidR="007C54CA">
        <w:rPr>
          <w:lang w:val="en-GB"/>
        </w:rPr>
        <w:t>ing</w:t>
      </w:r>
      <w:r w:rsidR="00355092" w:rsidRPr="00355092">
        <w:rPr>
          <w:lang w:val="en-GB"/>
        </w:rPr>
        <w:t xml:space="preserve"> to </w:t>
      </w:r>
      <w:r w:rsidR="00B54E66" w:rsidRPr="00355092">
        <w:rPr>
          <w:lang w:val="en-GB"/>
        </w:rPr>
        <w:t xml:space="preserve">SPHERA </w:t>
      </w:r>
      <w:r w:rsidR="00355092" w:rsidRPr="00355092">
        <w:rPr>
          <w:lang w:val="en-GB"/>
        </w:rPr>
        <w:t xml:space="preserve">and developed </w:t>
      </w:r>
      <w:r w:rsidR="007C54CA">
        <w:rPr>
          <w:lang w:val="en-GB"/>
        </w:rPr>
        <w:t>with independent funds</w:t>
      </w:r>
      <w:r w:rsidR="00B54E66" w:rsidRPr="00355092">
        <w:rPr>
          <w:lang w:val="en-GB"/>
        </w:rPr>
        <w:t>)</w:t>
      </w:r>
      <w:r w:rsidR="007C54CA">
        <w:rPr>
          <w:lang w:val="en-GB"/>
        </w:rPr>
        <w:t xml:space="preserve">, which will be </w:t>
      </w:r>
      <w:r w:rsidR="00355092">
        <w:rPr>
          <w:lang w:val="en-GB"/>
        </w:rPr>
        <w:t xml:space="preserve">released with </w:t>
      </w:r>
      <w:r w:rsidR="00B54E66" w:rsidRPr="00355092">
        <w:rPr>
          <w:lang w:val="en-GB"/>
        </w:rPr>
        <w:t xml:space="preserve">GNU-GPL </w:t>
      </w:r>
      <w:r w:rsidR="00355092">
        <w:rPr>
          <w:lang w:val="en-GB"/>
        </w:rPr>
        <w:t xml:space="preserve">license </w:t>
      </w:r>
      <w:r w:rsidR="007C54CA">
        <w:rPr>
          <w:lang w:val="en-GB"/>
        </w:rPr>
        <w:t xml:space="preserve">and </w:t>
      </w:r>
      <w:r w:rsidR="00355092">
        <w:rPr>
          <w:lang w:val="en-GB"/>
        </w:rPr>
        <w:t xml:space="preserve">integrated in </w:t>
      </w:r>
      <w:r w:rsidR="00B54E66" w:rsidRPr="00355092">
        <w:rPr>
          <w:lang w:val="en-GB"/>
        </w:rPr>
        <w:t>SPHERA;</w:t>
      </w:r>
    </w:p>
    <w:p w:rsidR="00B54E66" w:rsidRDefault="00355092" w:rsidP="00034CDC">
      <w:pPr>
        <w:pStyle w:val="Paragrafoelenco"/>
        <w:numPr>
          <w:ilvl w:val="0"/>
          <w:numId w:val="14"/>
        </w:numPr>
        <w:jc w:val="both"/>
        <w:rPr>
          <w:lang w:val="en-GB"/>
        </w:rPr>
      </w:pPr>
      <w:r w:rsidRPr="00355092">
        <w:rPr>
          <w:lang w:val="en-GB"/>
        </w:rPr>
        <w:t xml:space="preserve">to propose to </w:t>
      </w:r>
      <w:r w:rsidR="00B54E66" w:rsidRPr="00355092">
        <w:rPr>
          <w:lang w:val="en-GB"/>
        </w:rPr>
        <w:t xml:space="preserve">RSE </w:t>
      </w:r>
      <w:r w:rsidRPr="00355092">
        <w:rPr>
          <w:lang w:val="en-GB"/>
        </w:rPr>
        <w:t xml:space="preserve">some program units </w:t>
      </w:r>
      <w:r w:rsidR="007C54CA">
        <w:rPr>
          <w:lang w:val="en-GB"/>
        </w:rPr>
        <w:t>(</w:t>
      </w:r>
      <w:r w:rsidRPr="00355092">
        <w:rPr>
          <w:lang w:val="en-GB"/>
        </w:rPr>
        <w:t xml:space="preserve">of a code developed </w:t>
      </w:r>
      <w:r w:rsidR="007C54CA">
        <w:rPr>
          <w:lang w:val="en-GB"/>
        </w:rPr>
        <w:t xml:space="preserve">with independent funds </w:t>
      </w:r>
      <w:r w:rsidR="006F2A09">
        <w:rPr>
          <w:lang w:val="en-GB"/>
        </w:rPr>
        <w:t xml:space="preserve">             </w:t>
      </w:r>
      <w:r w:rsidR="007C54CA">
        <w:rPr>
          <w:lang w:val="en-GB"/>
        </w:rPr>
        <w:t>-</w:t>
      </w:r>
      <w:r w:rsidRPr="00355092">
        <w:rPr>
          <w:lang w:val="en-GB"/>
        </w:rPr>
        <w:t>original code</w:t>
      </w:r>
      <w:r w:rsidR="007C54CA">
        <w:rPr>
          <w:lang w:val="en-GB"/>
        </w:rPr>
        <w:t>-</w:t>
      </w:r>
      <w:r w:rsidR="00B54E66" w:rsidRPr="00355092">
        <w:rPr>
          <w:lang w:val="en-GB"/>
        </w:rPr>
        <w:t xml:space="preserve">), </w:t>
      </w:r>
      <w:r w:rsidR="007C54CA">
        <w:rPr>
          <w:lang w:val="en-GB"/>
        </w:rPr>
        <w:t xml:space="preserve">which will be </w:t>
      </w:r>
      <w:r w:rsidRPr="00355092">
        <w:rPr>
          <w:lang w:val="en-GB"/>
        </w:rPr>
        <w:t xml:space="preserve">released with GNU-LGPL license </w:t>
      </w:r>
      <w:r w:rsidR="007C54CA">
        <w:rPr>
          <w:lang w:val="en-GB"/>
        </w:rPr>
        <w:t xml:space="preserve">and </w:t>
      </w:r>
      <w:r w:rsidRPr="00355092">
        <w:rPr>
          <w:lang w:val="en-GB"/>
        </w:rPr>
        <w:t xml:space="preserve">integrated </w:t>
      </w:r>
      <w:r w:rsidR="00B54E66" w:rsidRPr="00355092">
        <w:rPr>
          <w:lang w:val="en-GB"/>
        </w:rPr>
        <w:t xml:space="preserve">in SPHERA, </w:t>
      </w:r>
      <w:r w:rsidRPr="00355092">
        <w:rPr>
          <w:lang w:val="en-GB"/>
        </w:rPr>
        <w:t>without constraint</w:t>
      </w:r>
      <w:r w:rsidR="007C54CA">
        <w:rPr>
          <w:lang w:val="en-GB"/>
        </w:rPr>
        <w:t>s</w:t>
      </w:r>
      <w:r w:rsidRPr="00355092">
        <w:rPr>
          <w:lang w:val="en-GB"/>
        </w:rPr>
        <w:t xml:space="preserve"> </w:t>
      </w:r>
      <w:r w:rsidR="007C54CA">
        <w:rPr>
          <w:lang w:val="en-GB"/>
        </w:rPr>
        <w:t>for the authors to make their</w:t>
      </w:r>
      <w:r>
        <w:rPr>
          <w:lang w:val="en-GB"/>
        </w:rPr>
        <w:t xml:space="preserve"> original code a FOSS </w:t>
      </w:r>
      <w:r w:rsidR="00B54E66" w:rsidRPr="00355092">
        <w:rPr>
          <w:lang w:val="en-GB"/>
        </w:rPr>
        <w:t>(</w:t>
      </w:r>
      <w:r>
        <w:rPr>
          <w:lang w:val="en-GB"/>
        </w:rPr>
        <w:t>in its entirety</w:t>
      </w:r>
      <w:r w:rsidR="000279A4">
        <w:rPr>
          <w:lang w:val="en-GB"/>
        </w:rPr>
        <w:t>);</w:t>
      </w:r>
    </w:p>
    <w:p w:rsidR="000279A4" w:rsidRPr="00355092" w:rsidRDefault="000279A4" w:rsidP="00034CDC">
      <w:pPr>
        <w:pStyle w:val="Paragrafoelenco"/>
        <w:numPr>
          <w:ilvl w:val="0"/>
          <w:numId w:val="14"/>
        </w:numPr>
        <w:jc w:val="both"/>
        <w:rPr>
          <w:lang w:val="en-GB"/>
        </w:rPr>
      </w:pPr>
      <w:r>
        <w:rPr>
          <w:lang w:val="en-GB"/>
        </w:rPr>
        <w:t>be interested in attending free internships on SPHERA at RSE as academic students</w:t>
      </w:r>
      <w:r w:rsidR="00BF3BA0">
        <w:rPr>
          <w:lang w:val="en-GB"/>
        </w:rPr>
        <w:t xml:space="preserve"> (Bachelor Degree, Master Degree and PhD students)</w:t>
      </w:r>
      <w:r>
        <w:rPr>
          <w:lang w:val="en-GB"/>
        </w:rPr>
        <w:t>.</w:t>
      </w:r>
    </w:p>
    <w:p w:rsidR="00355092" w:rsidRPr="00355092" w:rsidRDefault="00355092" w:rsidP="00B54E66">
      <w:pPr>
        <w:spacing w:after="0" w:line="240" w:lineRule="auto"/>
        <w:jc w:val="both"/>
        <w:rPr>
          <w:rFonts w:ascii="Times New Roman" w:hAnsi="Times New Roman"/>
          <w:sz w:val="24"/>
          <w:szCs w:val="24"/>
        </w:rPr>
      </w:pPr>
      <w:r w:rsidRPr="00355092">
        <w:rPr>
          <w:rFonts w:ascii="Times New Roman" w:hAnsi="Times New Roman"/>
          <w:sz w:val="24"/>
          <w:szCs w:val="24"/>
        </w:rPr>
        <w:t xml:space="preserve">The modifications </w:t>
      </w:r>
      <w:r w:rsidR="007C54CA">
        <w:rPr>
          <w:rFonts w:ascii="Times New Roman" w:hAnsi="Times New Roman"/>
          <w:sz w:val="24"/>
          <w:szCs w:val="24"/>
        </w:rPr>
        <w:t>of</w:t>
      </w:r>
      <w:r w:rsidRPr="00355092">
        <w:rPr>
          <w:rFonts w:ascii="Times New Roman" w:hAnsi="Times New Roman"/>
          <w:sz w:val="24"/>
          <w:szCs w:val="24"/>
        </w:rPr>
        <w:t xml:space="preserve"> the</w:t>
      </w:r>
      <w:r w:rsidR="007C54CA">
        <w:rPr>
          <w:rFonts w:ascii="Times New Roman" w:hAnsi="Times New Roman"/>
          <w:sz w:val="24"/>
          <w:szCs w:val="24"/>
        </w:rPr>
        <w:t xml:space="preserve"> </w:t>
      </w:r>
      <w:r w:rsidRPr="00355092">
        <w:rPr>
          <w:rFonts w:ascii="Times New Roman" w:hAnsi="Times New Roman"/>
          <w:sz w:val="24"/>
          <w:szCs w:val="24"/>
        </w:rPr>
        <w:t xml:space="preserve">source code </w:t>
      </w:r>
      <w:r>
        <w:rPr>
          <w:rFonts w:ascii="Times New Roman" w:hAnsi="Times New Roman"/>
          <w:sz w:val="24"/>
          <w:szCs w:val="24"/>
        </w:rPr>
        <w:t>and the new input files pr</w:t>
      </w:r>
      <w:r w:rsidR="007C54CA">
        <w:rPr>
          <w:rFonts w:ascii="Times New Roman" w:hAnsi="Times New Roman"/>
          <w:sz w:val="24"/>
          <w:szCs w:val="24"/>
        </w:rPr>
        <w:t>oduced with independent funds</w:t>
      </w:r>
      <w:r>
        <w:rPr>
          <w:rFonts w:ascii="Times New Roman" w:hAnsi="Times New Roman"/>
          <w:sz w:val="24"/>
          <w:szCs w:val="24"/>
        </w:rPr>
        <w:t xml:space="preserve"> by </w:t>
      </w:r>
      <w:r w:rsidR="007C54CA">
        <w:rPr>
          <w:rFonts w:ascii="Times New Roman" w:hAnsi="Times New Roman"/>
          <w:sz w:val="24"/>
          <w:szCs w:val="24"/>
        </w:rPr>
        <w:t xml:space="preserve">non-RSE </w:t>
      </w:r>
      <w:r>
        <w:rPr>
          <w:rFonts w:ascii="Times New Roman" w:hAnsi="Times New Roman"/>
          <w:sz w:val="24"/>
          <w:szCs w:val="24"/>
        </w:rPr>
        <w:t>authors could be proposed to RSE (with a non-RSE Copyright) to be integrated in SPHERA as FOSS program units</w:t>
      </w:r>
      <w:r w:rsidR="006F2A09">
        <w:rPr>
          <w:rFonts w:ascii="Times New Roman" w:hAnsi="Times New Roman"/>
          <w:sz w:val="24"/>
          <w:szCs w:val="24"/>
        </w:rPr>
        <w:t xml:space="preserve"> and input files</w:t>
      </w:r>
      <w:r>
        <w:rPr>
          <w:rFonts w:ascii="Times New Roman" w:hAnsi="Times New Roman"/>
          <w:sz w:val="24"/>
          <w:szCs w:val="24"/>
        </w:rPr>
        <w:t>. In case of acceptance, these contributions will be kept updated by RSE in the following code versions, until RSE will consider them useful for SPHERA development and va</w:t>
      </w:r>
      <w:r w:rsidR="007C54CA">
        <w:rPr>
          <w:rFonts w:ascii="Times New Roman" w:hAnsi="Times New Roman"/>
          <w:sz w:val="24"/>
          <w:szCs w:val="24"/>
        </w:rPr>
        <w:t>l</w:t>
      </w:r>
      <w:r>
        <w:rPr>
          <w:rFonts w:ascii="Times New Roman" w:hAnsi="Times New Roman"/>
          <w:sz w:val="24"/>
          <w:szCs w:val="24"/>
        </w:rPr>
        <w:t>idation</w:t>
      </w:r>
      <w:r w:rsidR="00355018">
        <w:rPr>
          <w:rFonts w:ascii="Times New Roman" w:hAnsi="Times New Roman"/>
          <w:sz w:val="24"/>
          <w:szCs w:val="24"/>
        </w:rPr>
        <w:t xml:space="preserve"> (</w:t>
      </w:r>
      <w:r w:rsidR="00355018" w:rsidRPr="00F53753">
        <w:rPr>
          <w:rFonts w:ascii="Times New Roman" w:hAnsi="Times New Roman"/>
          <w:sz w:val="24"/>
          <w:szCs w:val="24"/>
        </w:rPr>
        <w:t>RSE can delete program units since a certain version)</w:t>
      </w:r>
      <w:r>
        <w:rPr>
          <w:rFonts w:ascii="Times New Roman" w:hAnsi="Times New Roman"/>
          <w:sz w:val="24"/>
          <w:szCs w:val="24"/>
        </w:rPr>
        <w:t>.</w:t>
      </w:r>
    </w:p>
    <w:p w:rsidR="00B54E66" w:rsidRPr="006F2A09" w:rsidRDefault="00355092" w:rsidP="00B54E66">
      <w:pPr>
        <w:spacing w:after="0" w:line="240" w:lineRule="auto"/>
        <w:jc w:val="both"/>
        <w:rPr>
          <w:rFonts w:ascii="Times New Roman" w:hAnsi="Times New Roman"/>
          <w:sz w:val="24"/>
          <w:szCs w:val="24"/>
        </w:rPr>
      </w:pPr>
      <w:r>
        <w:rPr>
          <w:rFonts w:ascii="Times New Roman" w:hAnsi="Times New Roman"/>
          <w:sz w:val="24"/>
          <w:szCs w:val="24"/>
        </w:rPr>
        <w:t xml:space="preserve">SPHERA authors </w:t>
      </w:r>
      <w:r w:rsidRPr="006F2A09">
        <w:rPr>
          <w:rFonts w:ascii="Times New Roman" w:hAnsi="Times New Roman"/>
          <w:sz w:val="24"/>
          <w:szCs w:val="24"/>
        </w:rPr>
        <w:t>and “official users”</w:t>
      </w:r>
      <w:r w:rsidR="006F2A09" w:rsidRPr="006F2A09">
        <w:rPr>
          <w:rFonts w:ascii="Times New Roman" w:hAnsi="Times New Roman"/>
          <w:sz w:val="24"/>
          <w:szCs w:val="24"/>
        </w:rPr>
        <w:t xml:space="preserve"> need to </w:t>
      </w:r>
      <w:r w:rsidRPr="006F2A09">
        <w:rPr>
          <w:rFonts w:ascii="Times New Roman" w:hAnsi="Times New Roman"/>
          <w:sz w:val="24"/>
          <w:szCs w:val="24"/>
        </w:rPr>
        <w:t xml:space="preserve">activate a free account on </w:t>
      </w:r>
      <w:r w:rsidR="00B54E66" w:rsidRPr="006F2A09">
        <w:rPr>
          <w:rFonts w:ascii="Times New Roman" w:hAnsi="Times New Roman"/>
          <w:sz w:val="24"/>
          <w:szCs w:val="24"/>
        </w:rPr>
        <w:t xml:space="preserve">github.com </w:t>
      </w:r>
      <w:r w:rsidR="00AA4368">
        <w:rPr>
          <w:rFonts w:ascii="Times New Roman" w:hAnsi="Times New Roman"/>
          <w:sz w:val="24"/>
          <w:szCs w:val="24"/>
        </w:rPr>
        <w:t>(</w:t>
      </w:r>
      <w:r w:rsidR="00AA4368" w:rsidRPr="00AA4368">
        <w:rPr>
          <w:rFonts w:ascii="Times New Roman" w:hAnsi="Times New Roman"/>
          <w:sz w:val="24"/>
          <w:szCs w:val="24"/>
        </w:rPr>
        <w:t>with recognizable name, surname and affiliation</w:t>
      </w:r>
      <w:r w:rsidR="00AA4368">
        <w:rPr>
          <w:rFonts w:ascii="Times New Roman" w:hAnsi="Times New Roman"/>
          <w:sz w:val="24"/>
          <w:szCs w:val="24"/>
        </w:rPr>
        <w:t xml:space="preserve">) </w:t>
      </w:r>
      <w:r w:rsidRPr="006F2A09">
        <w:rPr>
          <w:rFonts w:ascii="Times New Roman" w:hAnsi="Times New Roman"/>
          <w:sz w:val="24"/>
          <w:szCs w:val="24"/>
        </w:rPr>
        <w:t xml:space="preserve">and “fork” </w:t>
      </w:r>
      <w:r w:rsidR="00B54E66" w:rsidRPr="006F2A09">
        <w:rPr>
          <w:rFonts w:ascii="Times New Roman" w:hAnsi="Times New Roman"/>
          <w:sz w:val="24"/>
          <w:szCs w:val="24"/>
        </w:rPr>
        <w:t xml:space="preserve">SPHERA, </w:t>
      </w:r>
      <w:r w:rsidRPr="006F2A09">
        <w:rPr>
          <w:rFonts w:ascii="Times New Roman" w:hAnsi="Times New Roman"/>
          <w:sz w:val="24"/>
          <w:szCs w:val="24"/>
        </w:rPr>
        <w:t xml:space="preserve">by clicking on the icon </w:t>
      </w:r>
      <w:r w:rsidR="00B54E66" w:rsidRPr="006F2A09">
        <w:rPr>
          <w:rFonts w:ascii="Times New Roman" w:hAnsi="Times New Roman"/>
          <w:sz w:val="24"/>
          <w:szCs w:val="24"/>
        </w:rPr>
        <w:t xml:space="preserve">“fork” </w:t>
      </w:r>
      <w:r w:rsidRPr="006F2A09">
        <w:rPr>
          <w:rFonts w:ascii="Times New Roman" w:hAnsi="Times New Roman"/>
          <w:sz w:val="24"/>
          <w:szCs w:val="24"/>
        </w:rPr>
        <w:t xml:space="preserve">in the official SPHERA public repository </w:t>
      </w:r>
      <w:r w:rsidR="00B54E66" w:rsidRPr="006F2A09">
        <w:rPr>
          <w:rFonts w:ascii="Times New Roman" w:hAnsi="Times New Roman"/>
          <w:sz w:val="24"/>
          <w:szCs w:val="24"/>
        </w:rPr>
        <w:t>(</w:t>
      </w:r>
      <w:r w:rsidR="00EA2957">
        <w:rPr>
          <w:rFonts w:ascii="Times New Roman" w:hAnsi="Times New Roman"/>
          <w:sz w:val="24"/>
          <w:szCs w:val="24"/>
        </w:rPr>
        <w:t>[</w:t>
      </w:r>
      <w:r w:rsidR="00EA2957">
        <w:rPr>
          <w:rFonts w:ascii="Times New Roman" w:hAnsi="Times New Roman"/>
          <w:sz w:val="24"/>
          <w:szCs w:val="24"/>
        </w:rPr>
        <w:fldChar w:fldCharType="begin"/>
      </w:r>
      <w:r w:rsidR="00EA2957">
        <w:rPr>
          <w:rFonts w:ascii="Times New Roman" w:hAnsi="Times New Roman"/>
          <w:sz w:val="24"/>
          <w:szCs w:val="24"/>
        </w:rPr>
        <w:instrText xml:space="preserve"> REF _Ref447812094 \r \h </w:instrText>
      </w:r>
      <w:r w:rsidR="00EA2957">
        <w:rPr>
          <w:rFonts w:ascii="Times New Roman" w:hAnsi="Times New Roman"/>
          <w:sz w:val="24"/>
          <w:szCs w:val="24"/>
        </w:rPr>
      </w:r>
      <w:r w:rsidR="00EA2957">
        <w:rPr>
          <w:rFonts w:ascii="Times New Roman" w:hAnsi="Times New Roman"/>
          <w:sz w:val="24"/>
          <w:szCs w:val="24"/>
        </w:rPr>
        <w:fldChar w:fldCharType="separate"/>
      </w:r>
      <w:r w:rsidR="00AB549F">
        <w:rPr>
          <w:rFonts w:ascii="Times New Roman" w:hAnsi="Times New Roman"/>
          <w:sz w:val="24"/>
          <w:szCs w:val="24"/>
        </w:rPr>
        <w:t>184</w:t>
      </w:r>
      <w:r w:rsidR="00EA2957">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_Ref448227012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B549F" w:rsidRPr="00AB549F">
        <w:rPr>
          <w:rFonts w:ascii="Times New Roman" w:hAnsi="Times New Roman"/>
          <w:sz w:val="24"/>
          <w:szCs w:val="24"/>
        </w:rPr>
        <w:t xml:space="preserve">Figure </w:t>
      </w:r>
      <w:r w:rsidR="00AB549F" w:rsidRPr="00AB549F">
        <w:rPr>
          <w:rFonts w:ascii="Times New Roman" w:hAnsi="Times New Roman"/>
          <w:noProof/>
          <w:sz w:val="24"/>
          <w:szCs w:val="24"/>
        </w:rPr>
        <w:t>5.1</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_Ref448227013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B549F" w:rsidRPr="00AB549F">
        <w:rPr>
          <w:rFonts w:ascii="Times New Roman" w:hAnsi="Times New Roman"/>
          <w:sz w:val="24"/>
          <w:szCs w:val="24"/>
        </w:rPr>
        <w:t xml:space="preserve">Figure </w:t>
      </w:r>
      <w:r w:rsidR="00AB549F" w:rsidRPr="00AB549F">
        <w:rPr>
          <w:rFonts w:ascii="Times New Roman" w:hAnsi="Times New Roman"/>
          <w:noProof/>
          <w:sz w:val="24"/>
          <w:szCs w:val="24"/>
        </w:rPr>
        <w:t>5.2</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_Ref448227014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B549F" w:rsidRPr="00AB549F">
        <w:rPr>
          <w:rFonts w:ascii="Times New Roman" w:hAnsi="Times New Roman"/>
          <w:sz w:val="24"/>
          <w:szCs w:val="24"/>
        </w:rPr>
        <w:t xml:space="preserve">Figure </w:t>
      </w:r>
      <w:r w:rsidR="00AB549F" w:rsidRPr="00AB549F">
        <w:rPr>
          <w:rFonts w:ascii="Times New Roman" w:hAnsi="Times New Roman"/>
          <w:noProof/>
          <w:sz w:val="24"/>
          <w:szCs w:val="24"/>
        </w:rPr>
        <w:t>5.3</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_Ref448227016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B549F" w:rsidRPr="00AB549F">
        <w:rPr>
          <w:rFonts w:ascii="Times New Roman" w:hAnsi="Times New Roman"/>
          <w:sz w:val="24"/>
          <w:szCs w:val="24"/>
        </w:rPr>
        <w:t xml:space="preserve">Figure </w:t>
      </w:r>
      <w:r w:rsidR="00AB549F" w:rsidRPr="00AB549F">
        <w:rPr>
          <w:rFonts w:ascii="Times New Roman" w:hAnsi="Times New Roman"/>
          <w:noProof/>
          <w:sz w:val="24"/>
          <w:szCs w:val="24"/>
        </w:rPr>
        <w:t>5.4</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_Ref448227017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B549F" w:rsidRPr="00AB549F">
        <w:rPr>
          <w:rFonts w:ascii="Times New Roman" w:hAnsi="Times New Roman"/>
          <w:sz w:val="24"/>
          <w:szCs w:val="24"/>
        </w:rPr>
        <w:t xml:space="preserve">Figure </w:t>
      </w:r>
      <w:r w:rsidR="00AB549F" w:rsidRPr="00AB549F">
        <w:rPr>
          <w:rFonts w:ascii="Times New Roman" w:hAnsi="Times New Roman"/>
          <w:noProof/>
          <w:sz w:val="24"/>
          <w:szCs w:val="24"/>
        </w:rPr>
        <w:t>5.5</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_Ref448227018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B549F" w:rsidRPr="00AB549F">
        <w:rPr>
          <w:rFonts w:ascii="Times New Roman" w:hAnsi="Times New Roman"/>
          <w:sz w:val="24"/>
          <w:szCs w:val="24"/>
        </w:rPr>
        <w:t xml:space="preserve">Figure </w:t>
      </w:r>
      <w:r w:rsidR="00AB549F" w:rsidRPr="00AB549F">
        <w:rPr>
          <w:rFonts w:ascii="Times New Roman" w:hAnsi="Times New Roman"/>
          <w:noProof/>
          <w:sz w:val="24"/>
          <w:szCs w:val="24"/>
        </w:rPr>
        <w:t>5.6</w:t>
      </w:r>
      <w:r w:rsidR="006F2A09" w:rsidRPr="006F2A09">
        <w:rPr>
          <w:rFonts w:ascii="Times New Roman" w:hAnsi="Times New Roman"/>
          <w:sz w:val="24"/>
          <w:szCs w:val="24"/>
        </w:rPr>
        <w:fldChar w:fldCharType="end"/>
      </w:r>
      <w:r w:rsidR="00B54E66" w:rsidRPr="006F2A09">
        <w:rPr>
          <w:rFonts w:ascii="Times New Roman" w:hAnsi="Times New Roman"/>
          <w:sz w:val="24"/>
          <w:szCs w:val="24"/>
        </w:rPr>
        <w:t>).</w:t>
      </w:r>
    </w:p>
    <w:p w:rsidR="00355092" w:rsidRPr="00355092" w:rsidRDefault="007C54CA" w:rsidP="005C6B81">
      <w:pPr>
        <w:spacing w:after="0" w:line="240" w:lineRule="auto"/>
        <w:jc w:val="both"/>
        <w:rPr>
          <w:rFonts w:ascii="Times New Roman" w:hAnsi="Times New Roman"/>
          <w:sz w:val="24"/>
          <w:szCs w:val="24"/>
        </w:rPr>
      </w:pPr>
      <w:r>
        <w:rPr>
          <w:rFonts w:ascii="Times New Roman" w:hAnsi="Times New Roman"/>
          <w:sz w:val="24"/>
          <w:szCs w:val="24"/>
        </w:rPr>
        <w:t>T</w:t>
      </w:r>
      <w:r w:rsidR="00355092" w:rsidRPr="00355092">
        <w:rPr>
          <w:rFonts w:ascii="Times New Roman" w:hAnsi="Times New Roman"/>
          <w:sz w:val="24"/>
          <w:szCs w:val="24"/>
        </w:rPr>
        <w:t>he basic k</w:t>
      </w:r>
      <w:r>
        <w:rPr>
          <w:rFonts w:ascii="Times New Roman" w:hAnsi="Times New Roman"/>
          <w:sz w:val="24"/>
          <w:szCs w:val="24"/>
        </w:rPr>
        <w:t>n</w:t>
      </w:r>
      <w:r w:rsidR="00355092" w:rsidRPr="00355092">
        <w:rPr>
          <w:rFonts w:ascii="Times New Roman" w:hAnsi="Times New Roman"/>
          <w:sz w:val="24"/>
          <w:szCs w:val="24"/>
        </w:rPr>
        <w:t>o</w:t>
      </w:r>
      <w:r>
        <w:rPr>
          <w:rFonts w:ascii="Times New Roman" w:hAnsi="Times New Roman"/>
          <w:sz w:val="24"/>
          <w:szCs w:val="24"/>
        </w:rPr>
        <w:t>w</w:t>
      </w:r>
      <w:r w:rsidR="00355092" w:rsidRPr="00355092">
        <w:rPr>
          <w:rFonts w:ascii="Times New Roman" w:hAnsi="Times New Roman"/>
          <w:sz w:val="24"/>
          <w:szCs w:val="24"/>
        </w:rPr>
        <w:t>ledge of Git</w:t>
      </w:r>
      <w:r>
        <w:rPr>
          <w:rFonts w:ascii="Times New Roman" w:hAnsi="Times New Roman"/>
          <w:sz w:val="24"/>
          <w:szCs w:val="24"/>
        </w:rPr>
        <w:t xml:space="preserve"> </w:t>
      </w:r>
      <w:r w:rsidR="00355092" w:rsidRPr="00355092">
        <w:rPr>
          <w:rFonts w:ascii="Times New Roman" w:hAnsi="Times New Roman"/>
          <w:sz w:val="24"/>
          <w:szCs w:val="24"/>
        </w:rPr>
        <w:t>is mandatory</w:t>
      </w:r>
      <w:r>
        <w:rPr>
          <w:rFonts w:ascii="Times New Roman" w:hAnsi="Times New Roman"/>
          <w:sz w:val="24"/>
          <w:szCs w:val="24"/>
        </w:rPr>
        <w:t xml:space="preserve"> o</w:t>
      </w:r>
      <w:r w:rsidRPr="00355092">
        <w:rPr>
          <w:rFonts w:ascii="Times New Roman" w:hAnsi="Times New Roman"/>
          <w:sz w:val="24"/>
          <w:szCs w:val="24"/>
        </w:rPr>
        <w:t xml:space="preserve">nly for </w:t>
      </w:r>
      <w:r>
        <w:rPr>
          <w:rFonts w:ascii="Times New Roman" w:hAnsi="Times New Roman"/>
          <w:sz w:val="24"/>
          <w:szCs w:val="24"/>
        </w:rPr>
        <w:t xml:space="preserve">SPHERA </w:t>
      </w:r>
      <w:r w:rsidRPr="00355092">
        <w:rPr>
          <w:rFonts w:ascii="Times New Roman" w:hAnsi="Times New Roman"/>
          <w:sz w:val="24"/>
          <w:szCs w:val="24"/>
        </w:rPr>
        <w:t>authors</w:t>
      </w:r>
      <w:r w:rsidR="00355092" w:rsidRPr="00355092">
        <w:rPr>
          <w:rFonts w:ascii="Times New Roman" w:hAnsi="Times New Roman"/>
          <w:sz w:val="24"/>
          <w:szCs w:val="24"/>
        </w:rPr>
        <w:t xml:space="preserve">. </w:t>
      </w:r>
      <w:r w:rsidR="00355092">
        <w:rPr>
          <w:rFonts w:ascii="Times New Roman" w:hAnsi="Times New Roman"/>
          <w:sz w:val="24"/>
          <w:szCs w:val="24"/>
        </w:rPr>
        <w:t>In this context, the following links may be useful:</w:t>
      </w:r>
    </w:p>
    <w:p w:rsidR="005C6B81" w:rsidRPr="00276BBF" w:rsidRDefault="005C6B81" w:rsidP="00034CDC">
      <w:pPr>
        <w:pStyle w:val="Paragrafoelenco"/>
        <w:numPr>
          <w:ilvl w:val="0"/>
          <w:numId w:val="15"/>
        </w:numPr>
        <w:jc w:val="both"/>
      </w:pPr>
      <w:r w:rsidRPr="00276BBF">
        <w:t>https://git-scm.com/</w:t>
      </w:r>
    </w:p>
    <w:p w:rsidR="005C6B81" w:rsidRPr="00276BBF" w:rsidRDefault="005C6B81" w:rsidP="00034CDC">
      <w:pPr>
        <w:pStyle w:val="Paragrafoelenco"/>
        <w:numPr>
          <w:ilvl w:val="0"/>
          <w:numId w:val="15"/>
        </w:numPr>
        <w:jc w:val="both"/>
      </w:pPr>
      <w:r w:rsidRPr="00276BBF">
        <w:t>https://www.youtube.com/watch?v=U8GBXvdmHT4&amp;index=3&amp;list=PLg7s6cbtAD15Das5LK9mXt_g59DLWxKUe</w:t>
      </w:r>
    </w:p>
    <w:p w:rsidR="005C6B81" w:rsidRDefault="00355092" w:rsidP="005C6B81">
      <w:pPr>
        <w:spacing w:after="0" w:line="240" w:lineRule="auto"/>
        <w:jc w:val="both"/>
        <w:rPr>
          <w:rFonts w:ascii="Times New Roman" w:hAnsi="Times New Roman"/>
          <w:sz w:val="24"/>
          <w:szCs w:val="24"/>
        </w:rPr>
      </w:pPr>
      <w:r>
        <w:rPr>
          <w:rFonts w:ascii="Times New Roman" w:hAnsi="Times New Roman"/>
          <w:sz w:val="24"/>
          <w:szCs w:val="24"/>
        </w:rPr>
        <w:t xml:space="preserve">Anyone could be </w:t>
      </w:r>
      <w:r w:rsidR="00A46DB4">
        <w:rPr>
          <w:rFonts w:ascii="Times New Roman" w:hAnsi="Times New Roman"/>
          <w:sz w:val="24"/>
          <w:szCs w:val="24"/>
        </w:rPr>
        <w:t xml:space="preserve">informed </w:t>
      </w:r>
      <w:r>
        <w:rPr>
          <w:rFonts w:ascii="Times New Roman" w:hAnsi="Times New Roman"/>
          <w:sz w:val="24"/>
          <w:szCs w:val="24"/>
        </w:rPr>
        <w:t xml:space="preserve">on the </w:t>
      </w:r>
      <w:r w:rsidR="00A46DB4">
        <w:rPr>
          <w:rFonts w:ascii="Times New Roman" w:hAnsi="Times New Roman"/>
          <w:sz w:val="24"/>
          <w:szCs w:val="24"/>
        </w:rPr>
        <w:t xml:space="preserve">real-time </w:t>
      </w:r>
      <w:r>
        <w:rPr>
          <w:rFonts w:ascii="Times New Roman" w:hAnsi="Times New Roman"/>
          <w:sz w:val="24"/>
          <w:szCs w:val="24"/>
        </w:rPr>
        <w:t xml:space="preserve">code upgrades by means of automatic emails sent by </w:t>
      </w:r>
      <w:r w:rsidR="005C6B81" w:rsidRPr="00355092">
        <w:rPr>
          <w:rFonts w:ascii="Times New Roman" w:hAnsi="Times New Roman"/>
          <w:sz w:val="24"/>
          <w:szCs w:val="24"/>
        </w:rPr>
        <w:t xml:space="preserve">GitHub. </w:t>
      </w:r>
      <w:r w:rsidRPr="00355092">
        <w:rPr>
          <w:rFonts w:ascii="Times New Roman" w:hAnsi="Times New Roman"/>
          <w:sz w:val="24"/>
          <w:szCs w:val="24"/>
        </w:rPr>
        <w:t xml:space="preserve">This free service is available </w:t>
      </w:r>
      <w:r>
        <w:rPr>
          <w:rFonts w:ascii="Times New Roman" w:hAnsi="Times New Roman"/>
          <w:sz w:val="24"/>
          <w:szCs w:val="24"/>
        </w:rPr>
        <w:t xml:space="preserve">by activating </w:t>
      </w:r>
      <w:r w:rsidRPr="00355092">
        <w:rPr>
          <w:rFonts w:ascii="Times New Roman" w:hAnsi="Times New Roman"/>
          <w:sz w:val="24"/>
          <w:szCs w:val="24"/>
        </w:rPr>
        <w:t xml:space="preserve">a free account at </w:t>
      </w:r>
      <w:r w:rsidR="005C6B81" w:rsidRPr="00355092">
        <w:rPr>
          <w:rFonts w:ascii="Times New Roman" w:hAnsi="Times New Roman"/>
          <w:sz w:val="24"/>
          <w:szCs w:val="24"/>
        </w:rPr>
        <w:t xml:space="preserve">GitHub (https://github.com/join) </w:t>
      </w:r>
      <w:r>
        <w:rPr>
          <w:rFonts w:ascii="Times New Roman" w:hAnsi="Times New Roman"/>
          <w:sz w:val="24"/>
          <w:szCs w:val="24"/>
        </w:rPr>
        <w:t xml:space="preserve">and then clicking on the icon </w:t>
      </w:r>
      <w:r w:rsidR="005C6B81" w:rsidRPr="00355092">
        <w:rPr>
          <w:rFonts w:ascii="Times New Roman" w:hAnsi="Times New Roman"/>
          <w:sz w:val="24"/>
          <w:szCs w:val="24"/>
        </w:rPr>
        <w:t xml:space="preserve">“watch” </w:t>
      </w:r>
      <w:r>
        <w:rPr>
          <w:rFonts w:ascii="Times New Roman" w:hAnsi="Times New Roman"/>
          <w:sz w:val="24"/>
          <w:szCs w:val="24"/>
        </w:rPr>
        <w:t xml:space="preserve">in the official public repository of </w:t>
      </w:r>
      <w:r w:rsidR="005C6B81" w:rsidRPr="00355092">
        <w:rPr>
          <w:rFonts w:ascii="Times New Roman" w:hAnsi="Times New Roman"/>
          <w:sz w:val="24"/>
          <w:szCs w:val="24"/>
        </w:rPr>
        <w:t xml:space="preserve">SPHERA. </w:t>
      </w:r>
      <w:r w:rsidRPr="00A832E0">
        <w:rPr>
          <w:rFonts w:ascii="Times New Roman" w:hAnsi="Times New Roman"/>
          <w:sz w:val="24"/>
          <w:szCs w:val="24"/>
        </w:rPr>
        <w:t xml:space="preserve">When activating a </w:t>
      </w:r>
      <w:r w:rsidR="005C6B81" w:rsidRPr="00A832E0">
        <w:rPr>
          <w:rFonts w:ascii="Times New Roman" w:hAnsi="Times New Roman"/>
          <w:sz w:val="24"/>
          <w:szCs w:val="24"/>
        </w:rPr>
        <w:t>GitHub</w:t>
      </w:r>
      <w:r w:rsidRPr="00A832E0">
        <w:rPr>
          <w:rFonts w:ascii="Times New Roman" w:hAnsi="Times New Roman"/>
          <w:sz w:val="24"/>
          <w:szCs w:val="24"/>
        </w:rPr>
        <w:t xml:space="preserve"> account</w:t>
      </w:r>
      <w:r w:rsidR="005C6B81" w:rsidRPr="00A832E0">
        <w:rPr>
          <w:rFonts w:ascii="Times New Roman" w:hAnsi="Times New Roman"/>
          <w:sz w:val="24"/>
          <w:szCs w:val="24"/>
        </w:rPr>
        <w:t xml:space="preserve">, </w:t>
      </w:r>
      <w:r w:rsidRPr="00A832E0">
        <w:rPr>
          <w:rFonts w:ascii="Times New Roman" w:hAnsi="Times New Roman"/>
          <w:sz w:val="24"/>
          <w:szCs w:val="24"/>
        </w:rPr>
        <w:t xml:space="preserve">it could be convenient to choose a </w:t>
      </w:r>
      <w:r w:rsidR="005C6B81" w:rsidRPr="00A832E0">
        <w:rPr>
          <w:rFonts w:ascii="Times New Roman" w:hAnsi="Times New Roman"/>
          <w:sz w:val="24"/>
          <w:szCs w:val="24"/>
        </w:rPr>
        <w:t>user name</w:t>
      </w:r>
      <w:r w:rsidRPr="00A832E0">
        <w:rPr>
          <w:rFonts w:ascii="Times New Roman" w:hAnsi="Times New Roman"/>
          <w:sz w:val="24"/>
          <w:szCs w:val="24"/>
        </w:rPr>
        <w:t xml:space="preserve">, which </w:t>
      </w:r>
      <w:r w:rsidR="00A832E0" w:rsidRPr="00A832E0">
        <w:rPr>
          <w:rFonts w:ascii="Times New Roman" w:hAnsi="Times New Roman"/>
          <w:sz w:val="24"/>
          <w:szCs w:val="24"/>
        </w:rPr>
        <w:t>include</w:t>
      </w:r>
      <w:r w:rsidR="00A46DB4">
        <w:rPr>
          <w:rFonts w:ascii="Times New Roman" w:hAnsi="Times New Roman"/>
          <w:sz w:val="24"/>
          <w:szCs w:val="24"/>
        </w:rPr>
        <w:t>d</w:t>
      </w:r>
      <w:r w:rsidR="00A832E0" w:rsidRPr="00A832E0">
        <w:rPr>
          <w:rFonts w:ascii="Times New Roman" w:hAnsi="Times New Roman"/>
          <w:sz w:val="24"/>
          <w:szCs w:val="24"/>
        </w:rPr>
        <w:t xml:space="preserve"> name</w:t>
      </w:r>
      <w:r w:rsidR="00A46DB4">
        <w:rPr>
          <w:rFonts w:ascii="Times New Roman" w:hAnsi="Times New Roman"/>
          <w:sz w:val="24"/>
          <w:szCs w:val="24"/>
        </w:rPr>
        <w:t>,</w:t>
      </w:r>
      <w:r w:rsidR="00A832E0" w:rsidRPr="00A832E0">
        <w:rPr>
          <w:rFonts w:ascii="Times New Roman" w:hAnsi="Times New Roman"/>
          <w:sz w:val="24"/>
          <w:szCs w:val="24"/>
        </w:rPr>
        <w:t xml:space="preserve"> sur</w:t>
      </w:r>
      <w:r w:rsidR="00A46DB4">
        <w:rPr>
          <w:rFonts w:ascii="Times New Roman" w:hAnsi="Times New Roman"/>
          <w:sz w:val="24"/>
          <w:szCs w:val="24"/>
        </w:rPr>
        <w:t>n</w:t>
      </w:r>
      <w:r w:rsidR="00A832E0" w:rsidRPr="00A832E0">
        <w:rPr>
          <w:rFonts w:ascii="Times New Roman" w:hAnsi="Times New Roman"/>
          <w:sz w:val="24"/>
          <w:szCs w:val="24"/>
        </w:rPr>
        <w:t>ame and affiliation</w:t>
      </w:r>
      <w:r w:rsidR="00A46DB4">
        <w:rPr>
          <w:rFonts w:ascii="Times New Roman" w:hAnsi="Times New Roman"/>
          <w:sz w:val="24"/>
          <w:szCs w:val="24"/>
        </w:rPr>
        <w:t xml:space="preserve">. This will permit to get recognized and </w:t>
      </w:r>
      <w:r w:rsidR="00A832E0" w:rsidRPr="00A832E0">
        <w:rPr>
          <w:rFonts w:ascii="Times New Roman" w:hAnsi="Times New Roman"/>
          <w:sz w:val="24"/>
          <w:szCs w:val="24"/>
        </w:rPr>
        <w:t xml:space="preserve">attend to SPHERA development/validation </w:t>
      </w:r>
      <w:r w:rsidR="005C6B81" w:rsidRPr="00A832E0">
        <w:rPr>
          <w:rFonts w:ascii="Times New Roman" w:hAnsi="Times New Roman"/>
          <w:sz w:val="24"/>
          <w:szCs w:val="24"/>
        </w:rPr>
        <w:t>(</w:t>
      </w:r>
      <w:r w:rsidR="00A832E0" w:rsidRPr="00A832E0">
        <w:rPr>
          <w:rFonts w:ascii="Times New Roman" w:hAnsi="Times New Roman"/>
          <w:sz w:val="24"/>
          <w:szCs w:val="24"/>
        </w:rPr>
        <w:t xml:space="preserve">the symbol </w:t>
      </w:r>
      <w:r w:rsidR="005C6B81" w:rsidRPr="00A832E0">
        <w:rPr>
          <w:rFonts w:ascii="Times New Roman" w:hAnsi="Times New Roman"/>
          <w:sz w:val="24"/>
          <w:szCs w:val="24"/>
        </w:rPr>
        <w:t xml:space="preserve">“.” </w:t>
      </w:r>
      <w:r w:rsidR="00A46DB4">
        <w:rPr>
          <w:rFonts w:ascii="Times New Roman" w:hAnsi="Times New Roman"/>
          <w:sz w:val="24"/>
          <w:szCs w:val="24"/>
        </w:rPr>
        <w:t>i</w:t>
      </w:r>
      <w:r w:rsidR="00A832E0" w:rsidRPr="00A46DB4">
        <w:rPr>
          <w:rFonts w:ascii="Times New Roman" w:hAnsi="Times New Roman"/>
          <w:sz w:val="24"/>
          <w:szCs w:val="24"/>
        </w:rPr>
        <w:t xml:space="preserve">s </w:t>
      </w:r>
      <w:r w:rsidR="00A46DB4" w:rsidRPr="00A46DB4">
        <w:rPr>
          <w:rFonts w:ascii="Times New Roman" w:hAnsi="Times New Roman"/>
          <w:sz w:val="24"/>
          <w:szCs w:val="24"/>
        </w:rPr>
        <w:t>n</w:t>
      </w:r>
      <w:r w:rsidR="00A832E0" w:rsidRPr="00A46DB4">
        <w:rPr>
          <w:rFonts w:ascii="Times New Roman" w:hAnsi="Times New Roman"/>
          <w:sz w:val="24"/>
          <w:szCs w:val="24"/>
        </w:rPr>
        <w:t xml:space="preserve">ot permitted within a </w:t>
      </w:r>
      <w:r w:rsidR="005C6B81" w:rsidRPr="00A46DB4">
        <w:rPr>
          <w:rFonts w:ascii="Times New Roman" w:hAnsi="Times New Roman"/>
          <w:sz w:val="24"/>
          <w:szCs w:val="24"/>
        </w:rPr>
        <w:t>GitHub</w:t>
      </w:r>
      <w:r w:rsidR="00A832E0" w:rsidRPr="00A46DB4">
        <w:rPr>
          <w:rFonts w:ascii="Times New Roman" w:hAnsi="Times New Roman"/>
          <w:sz w:val="24"/>
          <w:szCs w:val="24"/>
        </w:rPr>
        <w:t xml:space="preserve"> user name</w:t>
      </w:r>
      <w:r w:rsidR="005C6B81" w:rsidRPr="00A46DB4">
        <w:rPr>
          <w:rFonts w:ascii="Times New Roman" w:hAnsi="Times New Roman"/>
          <w:sz w:val="24"/>
          <w:szCs w:val="24"/>
        </w:rPr>
        <w:t>).</w:t>
      </w:r>
      <w:r w:rsidR="00067DD9">
        <w:rPr>
          <w:rFonts w:ascii="Times New Roman" w:hAnsi="Times New Roman"/>
          <w:sz w:val="24"/>
          <w:szCs w:val="24"/>
        </w:rPr>
        <w:t xml:space="preserve"> </w:t>
      </w:r>
      <w:ins w:id="41" w:author="Amicarelli Andrea (RSE)" w:date="2020-04-13T14:24:00Z">
        <w:r w:rsidR="00067DD9" w:rsidRPr="00067DD9">
          <w:rPr>
            <w:rFonts w:ascii="Times New Roman" w:hAnsi="Times New Roman"/>
            <w:sz w:val="24"/>
            <w:szCs w:val="24"/>
          </w:rPr>
          <w:t xml:space="preserve">The option “watch” </w:t>
        </w:r>
        <w:r w:rsidR="00067DD9">
          <w:rPr>
            <w:rFonts w:ascii="Times New Roman" w:hAnsi="Times New Roman"/>
            <w:sz w:val="24"/>
            <w:szCs w:val="24"/>
          </w:rPr>
          <w:t>might be in</w:t>
        </w:r>
        <w:r w:rsidR="00067DD9" w:rsidRPr="00067DD9">
          <w:rPr>
            <w:rFonts w:ascii="Times New Roman" w:hAnsi="Times New Roman"/>
            <w:sz w:val="24"/>
            <w:szCs w:val="24"/>
          </w:rPr>
          <w:t xml:space="preserve">sufficient to receive the whole news about the code repository: </w:t>
        </w:r>
        <w:r w:rsidR="00067DD9">
          <w:rPr>
            <w:rFonts w:ascii="Times New Roman" w:hAnsi="Times New Roman"/>
            <w:sz w:val="24"/>
            <w:szCs w:val="24"/>
          </w:rPr>
          <w:t>a</w:t>
        </w:r>
        <w:r w:rsidR="00CC215C">
          <w:rPr>
            <w:rFonts w:ascii="Times New Roman" w:hAnsi="Times New Roman"/>
            <w:sz w:val="24"/>
            <w:szCs w:val="24"/>
          </w:rPr>
          <w:t xml:space="preserve"> hidden</w:t>
        </w:r>
        <w:r w:rsidR="00067DD9">
          <w:rPr>
            <w:rFonts w:ascii="Times New Roman" w:hAnsi="Times New Roman"/>
            <w:sz w:val="24"/>
            <w:szCs w:val="24"/>
          </w:rPr>
          <w:t xml:space="preserve"> </w:t>
        </w:r>
        <w:r w:rsidR="00067DD9" w:rsidRPr="00067DD9">
          <w:rPr>
            <w:rFonts w:ascii="Times New Roman" w:hAnsi="Times New Roman"/>
            <w:sz w:val="24"/>
            <w:szCs w:val="24"/>
          </w:rPr>
          <w:t xml:space="preserve">email address </w:t>
        </w:r>
        <w:r w:rsidR="00067DD9">
          <w:rPr>
            <w:rFonts w:ascii="Times New Roman" w:hAnsi="Times New Roman"/>
            <w:sz w:val="24"/>
            <w:szCs w:val="24"/>
          </w:rPr>
          <w:t xml:space="preserve">can be added </w:t>
        </w:r>
        <w:r w:rsidR="00952BE3">
          <w:rPr>
            <w:rFonts w:ascii="Times New Roman" w:hAnsi="Times New Roman"/>
            <w:sz w:val="24"/>
            <w:szCs w:val="24"/>
          </w:rPr>
          <w:t xml:space="preserve">in your private account </w:t>
        </w:r>
        <w:r w:rsidR="00067DD9" w:rsidRPr="00067DD9">
          <w:rPr>
            <w:rFonts w:ascii="Times New Roman" w:hAnsi="Times New Roman"/>
            <w:sz w:val="24"/>
            <w:szCs w:val="24"/>
          </w:rPr>
          <w:t>under</w:t>
        </w:r>
        <w:r w:rsidR="00CC215C">
          <w:rPr>
            <w:rFonts w:ascii="Times New Roman" w:hAnsi="Times New Roman"/>
            <w:sz w:val="24"/>
            <w:szCs w:val="24"/>
          </w:rPr>
          <w:t xml:space="preserve"> the web page </w:t>
        </w:r>
        <w:r w:rsidR="00067DD9" w:rsidRPr="00067DD9">
          <w:rPr>
            <w:rFonts w:ascii="Times New Roman" w:hAnsi="Times New Roman"/>
            <w:sz w:val="24"/>
            <w:szCs w:val="24"/>
          </w:rPr>
          <w:t xml:space="preserve"> https://github.com/</w:t>
        </w:r>
      </w:ins>
      <w:ins w:id="42" w:author="Amicarelli Andrea (RSE)" w:date="2020-09-29T11:45:00Z">
        <w:r w:rsidR="00AA3F1A">
          <w:rPr>
            <w:rFonts w:ascii="Times New Roman" w:hAnsi="Times New Roman"/>
            <w:sz w:val="24"/>
            <w:szCs w:val="24"/>
          </w:rPr>
          <w:t>&lt;your_github_user_ID&gt;</w:t>
        </w:r>
      </w:ins>
      <w:ins w:id="43" w:author="Amicarelli Andrea (RSE)" w:date="2020-04-13T14:24:00Z">
        <w:r w:rsidR="00067DD9" w:rsidRPr="00067DD9">
          <w:rPr>
            <w:rFonts w:ascii="Times New Roman" w:hAnsi="Times New Roman"/>
            <w:sz w:val="24"/>
            <w:szCs w:val="24"/>
          </w:rPr>
          <w:t>/SPHERA/settings/notifications to be notified on all the repository modifications.</w:t>
        </w:r>
      </w:ins>
    </w:p>
    <w:p w:rsidR="000C3886" w:rsidRPr="00A46DB4" w:rsidRDefault="000C3886" w:rsidP="000C3886">
      <w:pPr>
        <w:spacing w:after="0" w:line="240" w:lineRule="auto"/>
        <w:jc w:val="both"/>
        <w:rPr>
          <w:ins w:id="44" w:author="Amicarelli Andrea (RSE)" w:date="2020-10-06T08:20:00Z"/>
          <w:rFonts w:ascii="Times New Roman" w:hAnsi="Times New Roman"/>
          <w:sz w:val="24"/>
          <w:szCs w:val="24"/>
        </w:rPr>
      </w:pPr>
      <w:ins w:id="45" w:author="Amicarelli Andrea (RSE)" w:date="2020-10-06T08:20:00Z">
        <w:r w:rsidRPr="000C3886">
          <w:rPr>
            <w:rFonts w:ascii="Times New Roman" w:hAnsi="Times New Roman"/>
            <w:sz w:val="24"/>
            <w:szCs w:val="24"/>
          </w:rPr>
          <w:t>If any activity dedicated to SPHERA is declared to RSE, that activity might be reserved by RSE for a specific user during a specific period to avoid redundancy and conflicts between users.</w:t>
        </w:r>
      </w:ins>
    </w:p>
    <w:p w:rsidR="00B54E66" w:rsidRPr="00A832E0" w:rsidRDefault="00A832E0" w:rsidP="005C6B81">
      <w:pPr>
        <w:spacing w:after="0" w:line="240" w:lineRule="auto"/>
        <w:jc w:val="both"/>
        <w:rPr>
          <w:rFonts w:ascii="Times New Roman" w:hAnsi="Times New Roman"/>
          <w:sz w:val="24"/>
          <w:szCs w:val="24"/>
        </w:rPr>
      </w:pPr>
      <w:r w:rsidRPr="00A832E0">
        <w:rPr>
          <w:rFonts w:ascii="Times New Roman" w:hAnsi="Times New Roman"/>
          <w:sz w:val="24"/>
          <w:szCs w:val="24"/>
        </w:rPr>
        <w:t>Finally</w:t>
      </w:r>
      <w:r w:rsidR="005C6B81" w:rsidRPr="00A832E0">
        <w:rPr>
          <w:rFonts w:ascii="Times New Roman" w:hAnsi="Times New Roman"/>
          <w:sz w:val="24"/>
          <w:szCs w:val="24"/>
        </w:rPr>
        <w:t xml:space="preserve">, SPHERA </w:t>
      </w:r>
      <w:r w:rsidRPr="00A832E0">
        <w:rPr>
          <w:rFonts w:ascii="Times New Roman" w:hAnsi="Times New Roman"/>
          <w:sz w:val="24"/>
          <w:szCs w:val="24"/>
        </w:rPr>
        <w:t>is ind</w:t>
      </w:r>
      <w:r w:rsidR="00A46DB4">
        <w:rPr>
          <w:rFonts w:ascii="Times New Roman" w:hAnsi="Times New Roman"/>
          <w:sz w:val="24"/>
          <w:szCs w:val="24"/>
        </w:rPr>
        <w:t>exed in the list of SPH codes of</w:t>
      </w:r>
      <w:r w:rsidRPr="00A832E0">
        <w:rPr>
          <w:rFonts w:ascii="Times New Roman" w:hAnsi="Times New Roman"/>
          <w:sz w:val="24"/>
          <w:szCs w:val="24"/>
        </w:rPr>
        <w:t xml:space="preserve"> </w:t>
      </w:r>
      <w:r w:rsidR="005C6B81" w:rsidRPr="00A832E0">
        <w:rPr>
          <w:rFonts w:ascii="Times New Roman" w:hAnsi="Times New Roman"/>
          <w:sz w:val="24"/>
          <w:szCs w:val="24"/>
        </w:rPr>
        <w:t>SPHERIC (</w:t>
      </w:r>
      <w:r w:rsidRPr="00A832E0">
        <w:rPr>
          <w:rFonts w:ascii="Times New Roman" w:hAnsi="Times New Roman"/>
          <w:sz w:val="24"/>
          <w:szCs w:val="24"/>
        </w:rPr>
        <w:t>SPH scientific Community</w:t>
      </w:r>
      <w:r w:rsidR="005C6B81" w:rsidRPr="00A832E0">
        <w:rPr>
          <w:rFonts w:ascii="Times New Roman" w:hAnsi="Times New Roman"/>
          <w:sz w:val="24"/>
          <w:szCs w:val="24"/>
        </w:rPr>
        <w:t xml:space="preserve">; </w:t>
      </w:r>
      <w:r w:rsidR="005C6B81" w:rsidRPr="00276BBF">
        <w:rPr>
          <w:rFonts w:ascii="Times New Roman" w:hAnsi="Times New Roman"/>
          <w:sz w:val="24"/>
          <w:szCs w:val="24"/>
          <w:lang w:val="it-IT"/>
        </w:rPr>
        <w:fldChar w:fldCharType="begin"/>
      </w:r>
      <w:r w:rsidR="005C6B81" w:rsidRPr="00A832E0">
        <w:rPr>
          <w:rFonts w:ascii="Times New Roman" w:hAnsi="Times New Roman"/>
          <w:sz w:val="24"/>
          <w:szCs w:val="24"/>
        </w:rPr>
        <w:instrText xml:space="preserve"> REF _Ref447793735 \h  \* MERGEFORMAT </w:instrText>
      </w:r>
      <w:r w:rsidR="005C6B81" w:rsidRPr="00276BBF">
        <w:rPr>
          <w:rFonts w:ascii="Times New Roman" w:hAnsi="Times New Roman"/>
          <w:sz w:val="24"/>
          <w:szCs w:val="24"/>
          <w:lang w:val="it-IT"/>
        </w:rPr>
      </w:r>
      <w:r w:rsidR="005C6B81" w:rsidRPr="00276BBF">
        <w:rPr>
          <w:rFonts w:ascii="Times New Roman" w:hAnsi="Times New Roman"/>
          <w:sz w:val="24"/>
          <w:szCs w:val="24"/>
          <w:lang w:val="it-IT"/>
        </w:rPr>
        <w:fldChar w:fldCharType="separate"/>
      </w:r>
      <w:r w:rsidR="00AB549F" w:rsidRPr="00AB549F">
        <w:rPr>
          <w:rFonts w:ascii="Times New Roman" w:hAnsi="Times New Roman"/>
          <w:sz w:val="24"/>
          <w:szCs w:val="24"/>
        </w:rPr>
        <w:t>Figure 5.7</w:t>
      </w:r>
      <w:r w:rsidR="005C6B81" w:rsidRPr="00276BBF">
        <w:rPr>
          <w:rFonts w:ascii="Times New Roman" w:hAnsi="Times New Roman"/>
          <w:sz w:val="24"/>
          <w:szCs w:val="24"/>
          <w:lang w:val="it-IT"/>
        </w:rPr>
        <w:fldChar w:fldCharType="end"/>
      </w:r>
      <w:r w:rsidR="005C6B81" w:rsidRPr="00A832E0">
        <w:rPr>
          <w:rFonts w:ascii="Times New Roman" w:hAnsi="Times New Roman"/>
          <w:sz w:val="24"/>
          <w:szCs w:val="24"/>
        </w:rPr>
        <w:t>).</w:t>
      </w:r>
    </w:p>
    <w:p w:rsidR="005D1DA9" w:rsidRPr="00A832E0" w:rsidRDefault="005D1DA9" w:rsidP="005C6B81">
      <w:pPr>
        <w:spacing w:after="0" w:line="240" w:lineRule="auto"/>
        <w:jc w:val="both"/>
        <w:rPr>
          <w:rFonts w:ascii="Times New Roman" w:hAnsi="Times New Roman"/>
          <w:sz w:val="24"/>
          <w:szCs w:val="24"/>
        </w:rPr>
      </w:pPr>
    </w:p>
    <w:tbl>
      <w:tblPr>
        <w:tblW w:w="5000" w:type="pct"/>
        <w:tblLook w:val="01E0" w:firstRow="1" w:lastRow="1" w:firstColumn="1" w:lastColumn="1" w:noHBand="0" w:noVBand="0"/>
      </w:tblPr>
      <w:tblGrid>
        <w:gridCol w:w="9854"/>
      </w:tblGrid>
      <w:tr w:rsidR="005D1DA9" w:rsidRPr="00276BBF" w:rsidTr="005D1DA9">
        <w:tc>
          <w:tcPr>
            <w:tcW w:w="5000" w:type="pct"/>
            <w:vAlign w:val="bottom"/>
          </w:tcPr>
          <w:p w:rsidR="00355018" w:rsidRPr="00276BBF" w:rsidRDefault="00D27AFB" w:rsidP="005D1DA9">
            <w:pPr>
              <w:jc w:val="center"/>
              <w:rPr>
                <w:noProof/>
                <w:sz w:val="24"/>
                <w:szCs w:val="24"/>
                <w:lang w:eastAsia="en-GB"/>
              </w:rPr>
            </w:pPr>
            <w:r>
              <w:rPr>
                <w:noProof/>
                <w:sz w:val="24"/>
                <w:szCs w:val="24"/>
                <w:lang w:val="it-IT" w:eastAsia="it-IT"/>
              </w:rPr>
              <w:lastRenderedPageBreak/>
              <w:drawing>
                <wp:inline distT="0" distB="0" distL="0" distR="0" wp14:anchorId="3D873966" wp14:editId="07B1D5F3">
                  <wp:extent cx="6120130" cy="3175000"/>
                  <wp:effectExtent l="0" t="0" r="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bin.png"/>
                          <pic:cNvPicPr/>
                        </pic:nvPicPr>
                        <pic:blipFill>
                          <a:blip r:embed="rId9">
                            <a:extLst>
                              <a:ext uri="{28A0092B-C50C-407E-A947-70E740481C1C}">
                                <a14:useLocalDpi xmlns:a14="http://schemas.microsoft.com/office/drawing/2010/main" val="0"/>
                              </a:ext>
                            </a:extLst>
                          </a:blip>
                          <a:stretch>
                            <a:fillRect/>
                          </a:stretch>
                        </pic:blipFill>
                        <pic:spPr>
                          <a:xfrm>
                            <a:off x="0" y="0"/>
                            <a:ext cx="6120130" cy="3175000"/>
                          </a:xfrm>
                          <a:prstGeom prst="rect">
                            <a:avLst/>
                          </a:prstGeom>
                        </pic:spPr>
                      </pic:pic>
                    </a:graphicData>
                  </a:graphic>
                </wp:inline>
              </w:drawing>
            </w:r>
          </w:p>
        </w:tc>
      </w:tr>
    </w:tbl>
    <w:p w:rsidR="005D1DA9" w:rsidRPr="008007FF" w:rsidRDefault="005D1DA9" w:rsidP="005D1DA9">
      <w:pPr>
        <w:spacing w:after="0" w:line="240" w:lineRule="auto"/>
        <w:jc w:val="center"/>
        <w:rPr>
          <w:rFonts w:ascii="Times New Roman" w:hAnsi="Times New Roman"/>
        </w:rPr>
      </w:pPr>
      <w:bookmarkStart w:id="46" w:name="_Ref448227012"/>
      <w:bookmarkStart w:id="47" w:name="_Ref448227009"/>
      <w:r w:rsidRPr="008007FF">
        <w:rPr>
          <w:rFonts w:ascii="Times New Roman" w:hAnsi="Times New Roman"/>
        </w:rPr>
        <w:t xml:space="preserve">Figure </w:t>
      </w:r>
      <w:r w:rsidRPr="00ED6D25">
        <w:rPr>
          <w:rFonts w:ascii="Times New Roman" w:hAnsi="Times New Roman"/>
          <w:lang w:val="it-IT"/>
        </w:rPr>
        <w:fldChar w:fldCharType="begin"/>
      </w:r>
      <w:r w:rsidRPr="008007FF">
        <w:rPr>
          <w:rFonts w:ascii="Times New Roman" w:hAnsi="Times New Roman"/>
        </w:rPr>
        <w:instrText xml:space="preserve"> STYLEREF 1 \s </w:instrText>
      </w:r>
      <w:r w:rsidRPr="00ED6D25">
        <w:rPr>
          <w:rFonts w:ascii="Times New Roman" w:hAnsi="Times New Roman"/>
          <w:lang w:val="it-IT"/>
        </w:rPr>
        <w:fldChar w:fldCharType="separate"/>
      </w:r>
      <w:r w:rsidR="00AB549F">
        <w:rPr>
          <w:rFonts w:ascii="Times New Roman" w:hAnsi="Times New Roman"/>
          <w:noProof/>
        </w:rPr>
        <w:t>5</w:t>
      </w:r>
      <w:r w:rsidRPr="00ED6D25">
        <w:rPr>
          <w:rFonts w:ascii="Times New Roman" w:hAnsi="Times New Roman"/>
          <w:lang w:val="it-IT"/>
        </w:rPr>
        <w:fldChar w:fldCharType="end"/>
      </w:r>
      <w:r w:rsidRPr="008007FF">
        <w:rPr>
          <w:rFonts w:ascii="Times New Roman" w:hAnsi="Times New Roman"/>
        </w:rPr>
        <w:t>.</w:t>
      </w:r>
      <w:r w:rsidRPr="00ED6D25">
        <w:rPr>
          <w:rFonts w:ascii="Times New Roman" w:hAnsi="Times New Roman"/>
          <w:lang w:val="it-IT"/>
        </w:rPr>
        <w:fldChar w:fldCharType="begin"/>
      </w:r>
      <w:r w:rsidRPr="008007FF">
        <w:rPr>
          <w:rFonts w:ascii="Times New Roman" w:hAnsi="Times New Roman"/>
        </w:rPr>
        <w:instrText xml:space="preserve"> SEQ Figure \* ARABIC \s 1 </w:instrText>
      </w:r>
      <w:r w:rsidRPr="00ED6D25">
        <w:rPr>
          <w:rFonts w:ascii="Times New Roman" w:hAnsi="Times New Roman"/>
          <w:lang w:val="it-IT"/>
        </w:rPr>
        <w:fldChar w:fldCharType="separate"/>
      </w:r>
      <w:r w:rsidR="00AB549F">
        <w:rPr>
          <w:rFonts w:ascii="Times New Roman" w:hAnsi="Times New Roman"/>
          <w:noProof/>
        </w:rPr>
        <w:t>1</w:t>
      </w:r>
      <w:r w:rsidRPr="00ED6D25">
        <w:rPr>
          <w:rFonts w:ascii="Times New Roman" w:hAnsi="Times New Roman"/>
          <w:lang w:val="it-IT"/>
        </w:rPr>
        <w:fldChar w:fldCharType="end"/>
      </w:r>
      <w:bookmarkEnd w:id="46"/>
      <w:r w:rsidRPr="008007FF">
        <w:rPr>
          <w:rFonts w:ascii="Times New Roman" w:hAnsi="Times New Roman"/>
        </w:rPr>
        <w:t xml:space="preserve">. </w:t>
      </w:r>
      <w:r w:rsidR="00A46DB4" w:rsidRPr="00A46DB4">
        <w:rPr>
          <w:rFonts w:ascii="Times New Roman" w:hAnsi="Times New Roman"/>
        </w:rPr>
        <w:t>SPHERA on</w:t>
      </w:r>
      <w:r w:rsidRPr="00A46DB4">
        <w:rPr>
          <w:rFonts w:ascii="Times New Roman" w:hAnsi="Times New Roman"/>
        </w:rPr>
        <w:t xml:space="preserve"> GitHub: </w:t>
      </w:r>
      <w:r w:rsidR="00355018">
        <w:rPr>
          <w:rFonts w:ascii="Times New Roman" w:hAnsi="Times New Roman"/>
        </w:rPr>
        <w:t>first FOSS release (SPHERA v.8.0)</w:t>
      </w:r>
      <w:r w:rsidRPr="00A46DB4">
        <w:rPr>
          <w:rFonts w:ascii="Times New Roman" w:hAnsi="Times New Roman"/>
        </w:rPr>
        <w:t xml:space="preserve">. </w:t>
      </w:r>
      <w:r w:rsidR="00A46DB4">
        <w:rPr>
          <w:rFonts w:ascii="Times New Roman" w:hAnsi="Times New Roman"/>
        </w:rPr>
        <w:t>Executable codes</w:t>
      </w:r>
      <w:r w:rsidRPr="008007FF">
        <w:rPr>
          <w:rFonts w:ascii="Times New Roman" w:hAnsi="Times New Roman"/>
        </w:rPr>
        <w:t>.</w:t>
      </w:r>
      <w:bookmarkEnd w:id="47"/>
    </w:p>
    <w:p w:rsidR="005D1DA9" w:rsidRPr="008007FF" w:rsidRDefault="005D1DA9" w:rsidP="005D1DA9">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D27AFB" w:rsidRPr="00276BBF" w:rsidTr="005D1DA9">
        <w:tc>
          <w:tcPr>
            <w:tcW w:w="5000" w:type="pct"/>
            <w:vAlign w:val="bottom"/>
          </w:tcPr>
          <w:p w:rsidR="00D27AFB" w:rsidRPr="00276BBF" w:rsidRDefault="00D27AFB" w:rsidP="005D1DA9">
            <w:pPr>
              <w:jc w:val="center"/>
              <w:rPr>
                <w:noProof/>
                <w:sz w:val="24"/>
                <w:szCs w:val="24"/>
                <w:lang w:val="it-IT" w:eastAsia="it-IT"/>
              </w:rPr>
            </w:pPr>
            <w:r>
              <w:rPr>
                <w:noProof/>
                <w:sz w:val="24"/>
                <w:szCs w:val="24"/>
                <w:lang w:val="it-IT" w:eastAsia="it-IT"/>
              </w:rPr>
              <w:drawing>
                <wp:inline distT="0" distB="0" distL="0" distR="0" wp14:anchorId="4C69813A" wp14:editId="068F5F85">
                  <wp:extent cx="6120130" cy="3180080"/>
                  <wp:effectExtent l="0" t="0" r="0" b="127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documentation.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180080"/>
                          </a:xfrm>
                          <a:prstGeom prst="rect">
                            <a:avLst/>
                          </a:prstGeom>
                        </pic:spPr>
                      </pic:pic>
                    </a:graphicData>
                  </a:graphic>
                </wp:inline>
              </w:drawing>
            </w:r>
          </w:p>
        </w:tc>
      </w:tr>
    </w:tbl>
    <w:p w:rsidR="005D1DA9" w:rsidRPr="00ED6D25" w:rsidRDefault="005D1DA9" w:rsidP="005D1DA9">
      <w:pPr>
        <w:spacing w:after="0" w:line="240" w:lineRule="auto"/>
        <w:jc w:val="center"/>
        <w:rPr>
          <w:rFonts w:ascii="Times New Roman" w:hAnsi="Times New Roman"/>
          <w:szCs w:val="24"/>
          <w:lang w:val="it-IT"/>
        </w:rPr>
      </w:pPr>
      <w:bookmarkStart w:id="48" w:name="_Ref448227013"/>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B549F">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B549F">
        <w:rPr>
          <w:rFonts w:ascii="Times New Roman" w:hAnsi="Times New Roman"/>
          <w:noProof/>
          <w:szCs w:val="24"/>
        </w:rPr>
        <w:t>2</w:t>
      </w:r>
      <w:r w:rsidRPr="00ED6D25">
        <w:rPr>
          <w:rFonts w:ascii="Times New Roman" w:hAnsi="Times New Roman"/>
          <w:szCs w:val="24"/>
          <w:lang w:val="it-IT"/>
        </w:rPr>
        <w:fldChar w:fldCharType="end"/>
      </w:r>
      <w:bookmarkEnd w:id="48"/>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w:t>
      </w:r>
      <w:r w:rsidR="00D27AFB">
        <w:rPr>
          <w:rFonts w:ascii="Times New Roman" w:hAnsi="Times New Roman"/>
        </w:rPr>
        <w:t>first FOSS release (SPHERA v.8.0)</w:t>
      </w:r>
      <w:r w:rsidRPr="00A832E0">
        <w:rPr>
          <w:rFonts w:ascii="Times New Roman" w:hAnsi="Times New Roman"/>
          <w:szCs w:val="24"/>
        </w:rPr>
        <w:t xml:space="preserve">. </w:t>
      </w:r>
      <w:r w:rsidRPr="00ED6D25">
        <w:rPr>
          <w:rFonts w:ascii="Times New Roman" w:hAnsi="Times New Roman"/>
          <w:szCs w:val="24"/>
          <w:lang w:val="it-IT"/>
        </w:rPr>
        <w:t>Documen</w:t>
      </w:r>
      <w:r w:rsidR="00A832E0">
        <w:rPr>
          <w:rFonts w:ascii="Times New Roman" w:hAnsi="Times New Roman"/>
          <w:szCs w:val="24"/>
          <w:lang w:val="it-IT"/>
        </w:rPr>
        <w:t>tation</w:t>
      </w:r>
      <w:r w:rsidRPr="00ED6D25">
        <w:rPr>
          <w:rFonts w:ascii="Times New Roman" w:hAnsi="Times New Roman"/>
          <w:szCs w:val="24"/>
          <w:lang w:val="it-IT"/>
        </w:rPr>
        <w:t>.</w:t>
      </w:r>
    </w:p>
    <w:p w:rsidR="005D1DA9" w:rsidRPr="00276BBF" w:rsidRDefault="005D1DA9" w:rsidP="00B54E66">
      <w:pPr>
        <w:rPr>
          <w:sz w:val="24"/>
          <w:szCs w:val="24"/>
          <w:lang w:val="it-IT"/>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B54E66" w:rsidP="00822C58">
            <w:pPr>
              <w:jc w:val="center"/>
              <w:rPr>
                <w:noProof/>
                <w:sz w:val="24"/>
                <w:szCs w:val="24"/>
                <w:lang w:eastAsia="en-GB"/>
              </w:rPr>
            </w:pPr>
            <w:r w:rsidRPr="00276BBF">
              <w:rPr>
                <w:noProof/>
                <w:sz w:val="24"/>
                <w:szCs w:val="24"/>
                <w:lang w:val="it-IT" w:eastAsia="it-IT"/>
              </w:rPr>
              <w:lastRenderedPageBreak/>
              <w:drawing>
                <wp:inline distT="0" distB="0" distL="0" distR="0" wp14:anchorId="455035CD" wp14:editId="312CD410">
                  <wp:extent cx="5802654" cy="828000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GitHub_release_v_8_0.png"/>
                          <pic:cNvPicPr/>
                        </pic:nvPicPr>
                        <pic:blipFill rotWithShape="1">
                          <a:blip r:embed="rId11" cstate="print">
                            <a:extLst>
                              <a:ext uri="{28A0092B-C50C-407E-A947-70E740481C1C}">
                                <a14:useLocalDpi xmlns:a14="http://schemas.microsoft.com/office/drawing/2010/main" val="0"/>
                              </a:ext>
                            </a:extLst>
                          </a:blip>
                          <a:srcRect b="-829"/>
                          <a:stretch/>
                        </pic:blipFill>
                        <pic:spPr bwMode="auto">
                          <a:xfrm>
                            <a:off x="0" y="0"/>
                            <a:ext cx="5802654" cy="828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8007FF" w:rsidRDefault="00B54E66" w:rsidP="00B54E66">
      <w:pPr>
        <w:spacing w:after="0" w:line="240" w:lineRule="auto"/>
        <w:jc w:val="center"/>
        <w:rPr>
          <w:rFonts w:ascii="Times New Roman" w:hAnsi="Times New Roman"/>
          <w:szCs w:val="24"/>
        </w:rPr>
      </w:pPr>
      <w:bookmarkStart w:id="49" w:name="_Ref448227014"/>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B549F">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B549F">
        <w:rPr>
          <w:rFonts w:ascii="Times New Roman" w:hAnsi="Times New Roman"/>
          <w:noProof/>
          <w:szCs w:val="24"/>
        </w:rPr>
        <w:t>3</w:t>
      </w:r>
      <w:r w:rsidRPr="00ED6D25">
        <w:rPr>
          <w:rFonts w:ascii="Times New Roman" w:hAnsi="Times New Roman"/>
          <w:szCs w:val="24"/>
          <w:lang w:val="it-IT"/>
        </w:rPr>
        <w:fldChar w:fldCharType="end"/>
      </w:r>
      <w:bookmarkEnd w:id="49"/>
      <w:r w:rsidRPr="008007FF">
        <w:rPr>
          <w:rFonts w:ascii="Times New Roman" w:hAnsi="Times New Roman"/>
          <w:szCs w:val="24"/>
        </w:rPr>
        <w:t xml:space="preserve">. SPHERA </w:t>
      </w:r>
      <w:r w:rsidR="00A832E0" w:rsidRPr="008007FF">
        <w:rPr>
          <w:rFonts w:ascii="Times New Roman" w:hAnsi="Times New Roman"/>
          <w:szCs w:val="24"/>
        </w:rPr>
        <w:t>on</w:t>
      </w:r>
      <w:r w:rsidRPr="008007FF">
        <w:rPr>
          <w:rFonts w:ascii="Times New Roman" w:hAnsi="Times New Roman"/>
          <w:szCs w:val="24"/>
        </w:rPr>
        <w:t xml:space="preserve"> GitHub. </w:t>
      </w:r>
      <w:r w:rsidR="00A832E0" w:rsidRPr="008007FF">
        <w:rPr>
          <w:rFonts w:ascii="Times New Roman" w:hAnsi="Times New Roman"/>
          <w:szCs w:val="24"/>
        </w:rPr>
        <w:t xml:space="preserve">First FOSS release </w:t>
      </w:r>
      <w:r w:rsidRPr="008007FF">
        <w:rPr>
          <w:rFonts w:ascii="Times New Roman" w:hAnsi="Times New Roman"/>
          <w:szCs w:val="24"/>
        </w:rPr>
        <w:t>(</w:t>
      </w:r>
      <w:r w:rsidR="00A46DB4" w:rsidRPr="008007FF">
        <w:rPr>
          <w:rFonts w:ascii="Times New Roman" w:hAnsi="Times New Roman"/>
          <w:szCs w:val="24"/>
        </w:rPr>
        <w:t xml:space="preserve">SPHERA </w:t>
      </w:r>
      <w:r w:rsidRPr="008007FF">
        <w:rPr>
          <w:rFonts w:ascii="Times New Roman" w:hAnsi="Times New Roman"/>
          <w:szCs w:val="24"/>
        </w:rPr>
        <w:t>v.8.0).</w:t>
      </w:r>
    </w:p>
    <w:p w:rsidR="00B54E66" w:rsidRPr="008007FF" w:rsidRDefault="00B54E66" w:rsidP="00B54E66">
      <w:pPr>
        <w:spacing w:after="0" w:line="240" w:lineRule="auto"/>
        <w:jc w:val="center"/>
        <w:rPr>
          <w:rFonts w:ascii="Times New Roman" w:hAnsi="Times New Roman"/>
          <w:sz w:val="24"/>
          <w:szCs w:val="24"/>
        </w:rPr>
      </w:pPr>
    </w:p>
    <w:p w:rsidR="00B54E66" w:rsidRPr="008007FF"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D27AFB" w:rsidP="00822C58">
            <w:pPr>
              <w:jc w:val="center"/>
              <w:rPr>
                <w:noProof/>
                <w:sz w:val="24"/>
                <w:szCs w:val="24"/>
                <w:lang w:eastAsia="en-GB"/>
              </w:rPr>
            </w:pPr>
            <w:r>
              <w:rPr>
                <w:noProof/>
                <w:sz w:val="24"/>
                <w:szCs w:val="24"/>
                <w:lang w:val="it-IT" w:eastAsia="it-IT"/>
              </w:rPr>
              <w:lastRenderedPageBreak/>
              <w:drawing>
                <wp:inline distT="0" distB="0" distL="0" distR="0" wp14:anchorId="1FD03472" wp14:editId="1178A999">
                  <wp:extent cx="6120468" cy="8167126"/>
                  <wp:effectExtent l="0" t="0" r="0" b="571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13Jun2018.png"/>
                          <pic:cNvPicPr/>
                        </pic:nvPicPr>
                        <pic:blipFill rotWithShape="1">
                          <a:blip r:embed="rId12" cstate="print">
                            <a:extLst>
                              <a:ext uri="{28A0092B-C50C-407E-A947-70E740481C1C}">
                                <a14:useLocalDpi xmlns:a14="http://schemas.microsoft.com/office/drawing/2010/main" val="0"/>
                              </a:ext>
                            </a:extLst>
                          </a:blip>
                          <a:srcRect t="5705"/>
                          <a:stretch/>
                        </pic:blipFill>
                        <pic:spPr bwMode="auto">
                          <a:xfrm>
                            <a:off x="0" y="0"/>
                            <a:ext cx="6120130" cy="8166675"/>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A832E0" w:rsidRDefault="00B54E66" w:rsidP="00B54E66">
      <w:pPr>
        <w:spacing w:after="0" w:line="240" w:lineRule="auto"/>
        <w:jc w:val="center"/>
        <w:rPr>
          <w:rFonts w:ascii="Times New Roman" w:hAnsi="Times New Roman"/>
          <w:szCs w:val="24"/>
        </w:rPr>
      </w:pPr>
      <w:bookmarkStart w:id="50" w:name="_Ref448227016"/>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B549F">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B549F">
        <w:rPr>
          <w:rFonts w:ascii="Times New Roman" w:hAnsi="Times New Roman"/>
          <w:noProof/>
          <w:szCs w:val="24"/>
        </w:rPr>
        <w:t>4</w:t>
      </w:r>
      <w:r w:rsidRPr="00ED6D25">
        <w:rPr>
          <w:rFonts w:ascii="Times New Roman" w:hAnsi="Times New Roman"/>
          <w:szCs w:val="24"/>
          <w:lang w:val="it-IT"/>
        </w:rPr>
        <w:fldChar w:fldCharType="end"/>
      </w:r>
      <w:bookmarkEnd w:id="50"/>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on</w:t>
      </w:r>
      <w:r w:rsidRPr="00A832E0">
        <w:rPr>
          <w:rFonts w:ascii="Times New Roman" w:hAnsi="Times New Roman"/>
          <w:szCs w:val="24"/>
        </w:rPr>
        <w:t xml:space="preserve"> GitHub: </w:t>
      </w:r>
      <w:r w:rsidR="00A832E0" w:rsidRPr="00A832E0">
        <w:rPr>
          <w:rFonts w:ascii="Times New Roman" w:hAnsi="Times New Roman"/>
          <w:szCs w:val="24"/>
        </w:rPr>
        <w:t>master branch or trunk</w:t>
      </w:r>
      <w:r w:rsidR="00D27AFB">
        <w:rPr>
          <w:rFonts w:ascii="Times New Roman" w:hAnsi="Times New Roman"/>
          <w:szCs w:val="24"/>
        </w:rPr>
        <w:t xml:space="preserve"> (commit 13Jun2018)</w:t>
      </w:r>
      <w:r w:rsidRPr="00A832E0">
        <w:rPr>
          <w:rFonts w:ascii="Times New Roman" w:hAnsi="Times New Roman"/>
          <w:szCs w:val="24"/>
        </w:rPr>
        <w:t>.</w:t>
      </w:r>
    </w:p>
    <w:p w:rsidR="00B54E66" w:rsidRPr="00276BBF" w:rsidRDefault="00B54E66" w:rsidP="00B54E66">
      <w:pPr>
        <w:jc w:val="center"/>
        <w:rPr>
          <w:sz w:val="24"/>
          <w:szCs w:val="24"/>
        </w:rPr>
      </w:pPr>
    </w:p>
    <w:p w:rsidR="00B54E66" w:rsidRPr="00A832E0"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2C6184" w:rsidP="00822C58">
            <w:pPr>
              <w:jc w:val="center"/>
              <w:rPr>
                <w:noProof/>
                <w:sz w:val="24"/>
                <w:szCs w:val="24"/>
                <w:lang w:eastAsia="en-GB"/>
              </w:rPr>
            </w:pPr>
            <w:r>
              <w:rPr>
                <w:noProof/>
                <w:sz w:val="24"/>
                <w:szCs w:val="24"/>
                <w:lang w:val="it-IT" w:eastAsia="it-IT"/>
              </w:rPr>
              <w:lastRenderedPageBreak/>
              <w:drawing>
                <wp:inline distT="0" distB="0" distL="0" distR="0" wp14:anchorId="5D0EFE30" wp14:editId="233A6CB4">
                  <wp:extent cx="6120467" cy="816144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input_13Jun2018.png"/>
                          <pic:cNvPicPr/>
                        </pic:nvPicPr>
                        <pic:blipFill rotWithShape="1">
                          <a:blip r:embed="rId13" cstate="print">
                            <a:extLst>
                              <a:ext uri="{28A0092B-C50C-407E-A947-70E740481C1C}">
                                <a14:useLocalDpi xmlns:a14="http://schemas.microsoft.com/office/drawing/2010/main" val="0"/>
                              </a:ext>
                            </a:extLst>
                          </a:blip>
                          <a:srcRect t="5771"/>
                          <a:stretch/>
                        </pic:blipFill>
                        <pic:spPr bwMode="auto">
                          <a:xfrm>
                            <a:off x="0" y="0"/>
                            <a:ext cx="6120130" cy="8160997"/>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8007FF" w:rsidRDefault="00B54E66" w:rsidP="00B54E66">
      <w:pPr>
        <w:spacing w:after="0" w:line="240" w:lineRule="auto"/>
        <w:jc w:val="center"/>
        <w:rPr>
          <w:rFonts w:ascii="Times New Roman" w:hAnsi="Times New Roman"/>
          <w:szCs w:val="24"/>
        </w:rPr>
      </w:pPr>
      <w:bookmarkStart w:id="51" w:name="_Ref448227017"/>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B549F">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B549F">
        <w:rPr>
          <w:rFonts w:ascii="Times New Roman" w:hAnsi="Times New Roman"/>
          <w:noProof/>
          <w:szCs w:val="24"/>
        </w:rPr>
        <w:t>5</w:t>
      </w:r>
      <w:r w:rsidRPr="00ED6D25">
        <w:rPr>
          <w:rFonts w:ascii="Times New Roman" w:hAnsi="Times New Roman"/>
          <w:szCs w:val="24"/>
          <w:lang w:val="it-IT"/>
        </w:rPr>
        <w:fldChar w:fldCharType="end"/>
      </w:r>
      <w:bookmarkEnd w:id="51"/>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master branch. </w:t>
      </w:r>
      <w:r w:rsidR="00A832E0">
        <w:rPr>
          <w:rFonts w:ascii="Times New Roman" w:hAnsi="Times New Roman"/>
          <w:szCs w:val="24"/>
        </w:rPr>
        <w:t>Input files</w:t>
      </w:r>
      <w:r w:rsidR="00D27AFB">
        <w:rPr>
          <w:rFonts w:ascii="Times New Roman" w:hAnsi="Times New Roman"/>
          <w:szCs w:val="24"/>
        </w:rPr>
        <w:t xml:space="preserve"> (commit 13Jun2018)</w:t>
      </w:r>
      <w:r w:rsidRPr="008007FF">
        <w:rPr>
          <w:rFonts w:ascii="Times New Roman" w:hAnsi="Times New Roman"/>
          <w:szCs w:val="24"/>
        </w:rPr>
        <w:t>.</w:t>
      </w:r>
    </w:p>
    <w:p w:rsidR="00B54E66" w:rsidRPr="008007FF" w:rsidRDefault="00B54E66" w:rsidP="00B54E66">
      <w:pPr>
        <w:rPr>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E62416" w:rsidP="00822C58">
            <w:pPr>
              <w:jc w:val="center"/>
              <w:rPr>
                <w:noProof/>
                <w:sz w:val="24"/>
                <w:szCs w:val="24"/>
                <w:lang w:eastAsia="en-GB"/>
              </w:rPr>
            </w:pPr>
            <w:r>
              <w:rPr>
                <w:noProof/>
                <w:sz w:val="24"/>
                <w:szCs w:val="24"/>
                <w:lang w:val="it-IT" w:eastAsia="it-IT"/>
              </w:rPr>
              <w:lastRenderedPageBreak/>
              <w:drawing>
                <wp:inline distT="0" distB="0" distL="0" distR="0" wp14:anchorId="1368F322" wp14:editId="3C442C9A">
                  <wp:extent cx="6120468" cy="817848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src_13Jun2018.png"/>
                          <pic:cNvPicPr/>
                        </pic:nvPicPr>
                        <pic:blipFill rotWithShape="1">
                          <a:blip r:embed="rId14" cstate="print">
                            <a:extLst>
                              <a:ext uri="{28A0092B-C50C-407E-A947-70E740481C1C}">
                                <a14:useLocalDpi xmlns:a14="http://schemas.microsoft.com/office/drawing/2010/main" val="0"/>
                              </a:ext>
                            </a:extLst>
                          </a:blip>
                          <a:srcRect t="5573"/>
                          <a:stretch/>
                        </pic:blipFill>
                        <pic:spPr bwMode="auto">
                          <a:xfrm>
                            <a:off x="0" y="0"/>
                            <a:ext cx="6120130" cy="8178034"/>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ED6D25" w:rsidRDefault="00B54E66" w:rsidP="00B54E66">
      <w:pPr>
        <w:spacing w:after="0" w:line="240" w:lineRule="auto"/>
        <w:jc w:val="center"/>
        <w:rPr>
          <w:rFonts w:ascii="Times New Roman" w:hAnsi="Times New Roman"/>
          <w:szCs w:val="24"/>
          <w:lang w:val="it-IT"/>
        </w:rPr>
      </w:pPr>
      <w:bookmarkStart w:id="52" w:name="_Ref448227018"/>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B549F">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B549F">
        <w:rPr>
          <w:rFonts w:ascii="Times New Roman" w:hAnsi="Times New Roman"/>
          <w:noProof/>
          <w:szCs w:val="24"/>
        </w:rPr>
        <w:t>6</w:t>
      </w:r>
      <w:r w:rsidRPr="00ED6D25">
        <w:rPr>
          <w:rFonts w:ascii="Times New Roman" w:hAnsi="Times New Roman"/>
          <w:szCs w:val="24"/>
          <w:lang w:val="it-IT"/>
        </w:rPr>
        <w:fldChar w:fldCharType="end"/>
      </w:r>
      <w:bookmarkEnd w:id="52"/>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master branch. </w:t>
      </w:r>
      <w:r w:rsidR="00A832E0">
        <w:rPr>
          <w:rFonts w:ascii="Times New Roman" w:hAnsi="Times New Roman"/>
          <w:szCs w:val="24"/>
        </w:rPr>
        <w:t>Source code</w:t>
      </w:r>
      <w:r w:rsidR="002C6184">
        <w:rPr>
          <w:rFonts w:ascii="Times New Roman" w:hAnsi="Times New Roman"/>
          <w:szCs w:val="24"/>
        </w:rPr>
        <w:t xml:space="preserve"> (commit 13Jun2018)</w:t>
      </w:r>
      <w:r w:rsidRPr="00ED6D25">
        <w:rPr>
          <w:rFonts w:ascii="Times New Roman" w:hAnsi="Times New Roman"/>
          <w:szCs w:val="24"/>
          <w:lang w:val="it-IT"/>
        </w:rPr>
        <w:t>.</w:t>
      </w:r>
    </w:p>
    <w:p w:rsidR="00B54E66" w:rsidRPr="00276BBF" w:rsidRDefault="00B54E66" w:rsidP="00B54E66">
      <w:pPr>
        <w:rPr>
          <w:sz w:val="24"/>
          <w:szCs w:val="24"/>
          <w:lang w:val="it-IT"/>
        </w:rPr>
      </w:pPr>
    </w:p>
    <w:p w:rsidR="00B54E66" w:rsidRPr="00276BBF" w:rsidRDefault="005C7E47" w:rsidP="00B54E66">
      <w:pPr>
        <w:jc w:val="center"/>
        <w:rPr>
          <w:sz w:val="24"/>
          <w:szCs w:val="24"/>
        </w:rPr>
      </w:pPr>
      <w:r>
        <w:rPr>
          <w:noProof/>
          <w:sz w:val="24"/>
          <w:szCs w:val="24"/>
          <w:lang w:val="it-IT" w:eastAsia="it-IT"/>
        </w:rPr>
        <w:lastRenderedPageBreak/>
        <w:drawing>
          <wp:inline distT="0" distB="0" distL="0" distR="0" wp14:anchorId="1E6FF434" wp14:editId="47F823B7">
            <wp:extent cx="5596258" cy="7920000"/>
            <wp:effectExtent l="0" t="0" r="4445"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on_SPHERIC_SPH_code_lis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96258" cy="7920000"/>
                    </a:xfrm>
                    <a:prstGeom prst="rect">
                      <a:avLst/>
                    </a:prstGeom>
                  </pic:spPr>
                </pic:pic>
              </a:graphicData>
            </a:graphic>
          </wp:inline>
        </w:drawing>
      </w:r>
    </w:p>
    <w:p w:rsidR="00B54E66" w:rsidRPr="00A832E0" w:rsidRDefault="00B54E66" w:rsidP="00B54E66">
      <w:pPr>
        <w:spacing w:after="0" w:line="240" w:lineRule="auto"/>
        <w:jc w:val="center"/>
        <w:rPr>
          <w:rFonts w:ascii="Times New Roman" w:hAnsi="Times New Roman"/>
          <w:szCs w:val="24"/>
        </w:rPr>
      </w:pPr>
      <w:bookmarkStart w:id="53" w:name="_Ref447793735"/>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B549F">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B549F">
        <w:rPr>
          <w:rFonts w:ascii="Times New Roman" w:hAnsi="Times New Roman"/>
          <w:noProof/>
          <w:szCs w:val="24"/>
        </w:rPr>
        <w:t>7</w:t>
      </w:r>
      <w:r w:rsidRPr="00ED6D25">
        <w:rPr>
          <w:rFonts w:ascii="Times New Roman" w:hAnsi="Times New Roman"/>
          <w:szCs w:val="24"/>
          <w:lang w:val="it-IT"/>
        </w:rPr>
        <w:fldChar w:fldCharType="end"/>
      </w:r>
      <w:bookmarkEnd w:id="53"/>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indexed at </w:t>
      </w:r>
      <w:r w:rsidRPr="00A832E0">
        <w:rPr>
          <w:rFonts w:ascii="Times New Roman" w:hAnsi="Times New Roman"/>
          <w:szCs w:val="24"/>
        </w:rPr>
        <w:t xml:space="preserve">SPHERIC </w:t>
      </w:r>
      <w:r w:rsidR="00A832E0" w:rsidRPr="00A832E0">
        <w:rPr>
          <w:rFonts w:ascii="Times New Roman" w:hAnsi="Times New Roman"/>
          <w:szCs w:val="24"/>
        </w:rPr>
        <w:t>web site</w:t>
      </w:r>
      <w:r w:rsidR="00A832E0">
        <w:rPr>
          <w:rFonts w:ascii="Times New Roman" w:hAnsi="Times New Roman"/>
          <w:szCs w:val="24"/>
        </w:rPr>
        <w:t xml:space="preserve"> </w:t>
      </w:r>
      <w:r w:rsidRPr="00A832E0">
        <w:rPr>
          <w:rFonts w:ascii="Times New Roman" w:hAnsi="Times New Roman"/>
          <w:szCs w:val="24"/>
        </w:rPr>
        <w:t>(</w:t>
      </w:r>
      <w:r w:rsidR="005C7E47">
        <w:rPr>
          <w:rFonts w:ascii="Times New Roman" w:hAnsi="Times New Roman"/>
          <w:szCs w:val="24"/>
        </w:rPr>
        <w:t>August 2018</w:t>
      </w:r>
      <w:r w:rsidRPr="00A832E0">
        <w:rPr>
          <w:rFonts w:ascii="Times New Roman" w:hAnsi="Times New Roman"/>
          <w:szCs w:val="24"/>
        </w:rPr>
        <w:t xml:space="preserve">, </w:t>
      </w:r>
      <w:r w:rsidR="00A832E0" w:rsidRPr="00A832E0">
        <w:rPr>
          <w:rFonts w:ascii="Times New Roman" w:hAnsi="Times New Roman"/>
          <w:szCs w:val="24"/>
        </w:rPr>
        <w:t xml:space="preserve">extract from the list of the </w:t>
      </w:r>
      <w:r w:rsidRPr="00A832E0">
        <w:rPr>
          <w:rFonts w:ascii="Times New Roman" w:hAnsi="Times New Roman"/>
          <w:szCs w:val="24"/>
        </w:rPr>
        <w:t xml:space="preserve">13 </w:t>
      </w:r>
      <w:r w:rsidR="00A832E0">
        <w:rPr>
          <w:rFonts w:ascii="Times New Roman" w:hAnsi="Times New Roman"/>
          <w:szCs w:val="24"/>
        </w:rPr>
        <w:t>SPH codes indexed at</w:t>
      </w:r>
      <w:r w:rsidR="005C7E47">
        <w:rPr>
          <w:rFonts w:ascii="Times New Roman" w:hAnsi="Times New Roman"/>
          <w:szCs w:val="24"/>
        </w:rPr>
        <w:t xml:space="preserve"> </w:t>
      </w:r>
      <w:r w:rsidR="005C7E47" w:rsidRPr="005C7E47">
        <w:rPr>
          <w:rFonts w:ascii="Times New Roman" w:hAnsi="Times New Roman"/>
          <w:szCs w:val="24"/>
        </w:rPr>
        <w:t>http://spheric-sph.org/sph-projects-and-codes</w:t>
      </w:r>
      <w:r w:rsidR="005C7E47">
        <w:rPr>
          <w:rFonts w:ascii="Times New Roman" w:hAnsi="Times New Roman"/>
          <w:szCs w:val="24"/>
        </w:rPr>
        <w:t xml:space="preserve">   </w:t>
      </w:r>
      <w:r w:rsidRPr="00A832E0">
        <w:rPr>
          <w:rFonts w:ascii="Times New Roman" w:hAnsi="Times New Roman"/>
          <w:szCs w:val="24"/>
        </w:rPr>
        <w:t>).</w:t>
      </w:r>
    </w:p>
    <w:p w:rsidR="00B54E66" w:rsidRPr="00A832E0" w:rsidRDefault="00B54E66" w:rsidP="00B54E66">
      <w:pPr>
        <w:spacing w:after="0" w:line="240" w:lineRule="auto"/>
        <w:jc w:val="both"/>
        <w:rPr>
          <w:rFonts w:ascii="Times New Roman" w:hAnsi="Times New Roman"/>
          <w:sz w:val="24"/>
          <w:szCs w:val="24"/>
        </w:rPr>
      </w:pPr>
    </w:p>
    <w:p w:rsidR="003D504A" w:rsidRPr="00276BB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4" w:name="_Ref449963218"/>
      <w:bookmarkStart w:id="55" w:name="_Toc57198163"/>
      <w:r>
        <w:rPr>
          <w:rFonts w:ascii="Book Antiqua" w:hAnsi="Book Antiqua"/>
          <w:caps/>
          <w:kern w:val="0"/>
          <w:sz w:val="24"/>
          <w:szCs w:val="24"/>
        </w:rPr>
        <w:lastRenderedPageBreak/>
        <w:t>The s</w:t>
      </w:r>
      <w:r w:rsidR="00433AD1">
        <w:rPr>
          <w:rFonts w:ascii="Book Antiqua" w:hAnsi="Book Antiqua"/>
          <w:caps/>
          <w:kern w:val="0"/>
          <w:sz w:val="24"/>
          <w:szCs w:val="24"/>
        </w:rPr>
        <w:t xml:space="preserve">cheme for </w:t>
      </w:r>
      <w:r w:rsidR="003D504A" w:rsidRPr="003D504A">
        <w:rPr>
          <w:rFonts w:ascii="Book Antiqua" w:hAnsi="Book Antiqua"/>
          <w:caps/>
          <w:kern w:val="0"/>
          <w:sz w:val="24"/>
          <w:szCs w:val="24"/>
        </w:rPr>
        <w:t xml:space="preserve">transport of solid bodies </w:t>
      </w:r>
      <w:r w:rsidR="00F1468B">
        <w:rPr>
          <w:rFonts w:ascii="Book Antiqua" w:hAnsi="Book Antiqua"/>
          <w:caps/>
          <w:kern w:val="0"/>
          <w:sz w:val="24"/>
          <w:szCs w:val="24"/>
        </w:rPr>
        <w:t xml:space="preserve">and </w:t>
      </w:r>
      <w:r>
        <w:rPr>
          <w:rFonts w:ascii="Book Antiqua" w:hAnsi="Book Antiqua"/>
          <w:caps/>
          <w:kern w:val="0"/>
          <w:sz w:val="24"/>
          <w:szCs w:val="24"/>
        </w:rPr>
        <w:t xml:space="preserve">the </w:t>
      </w:r>
      <w:r w:rsidR="00F1468B">
        <w:rPr>
          <w:rFonts w:ascii="Book Antiqua" w:hAnsi="Book Antiqua"/>
          <w:caps/>
          <w:kern w:val="0"/>
          <w:sz w:val="24"/>
          <w:szCs w:val="24"/>
        </w:rPr>
        <w:t>Semi-Analytic approach</w:t>
      </w:r>
      <w:bookmarkEnd w:id="54"/>
      <w:r>
        <w:rPr>
          <w:rFonts w:ascii="Book Antiqua" w:hAnsi="Book Antiqua"/>
          <w:caps/>
          <w:kern w:val="0"/>
          <w:sz w:val="24"/>
          <w:szCs w:val="24"/>
        </w:rPr>
        <w:t xml:space="preserve"> as a boundary treatment scheme for fixed boundaries</w:t>
      </w:r>
      <w:bookmarkEnd w:id="55"/>
    </w:p>
    <w:p w:rsidR="003D504A" w:rsidRDefault="003D504A" w:rsidP="00B33ED4">
      <w:pPr>
        <w:spacing w:after="0" w:line="240" w:lineRule="auto"/>
        <w:jc w:val="both"/>
        <w:rPr>
          <w:rFonts w:ascii="Times New Roman" w:hAnsi="Times New Roman"/>
          <w:sz w:val="24"/>
          <w:szCs w:val="24"/>
        </w:rPr>
      </w:pPr>
    </w:p>
    <w:p w:rsidR="006C13DD" w:rsidRDefault="0037327E" w:rsidP="00B33ED4">
      <w:pPr>
        <w:spacing w:after="0" w:line="240" w:lineRule="auto"/>
        <w:jc w:val="both"/>
        <w:rPr>
          <w:rFonts w:ascii="Times New Roman" w:hAnsi="Times New Roman"/>
          <w:sz w:val="24"/>
          <w:szCs w:val="24"/>
        </w:rPr>
      </w:pPr>
      <w:r>
        <w:rPr>
          <w:rFonts w:ascii="Times New Roman" w:hAnsi="Times New Roman"/>
          <w:sz w:val="24"/>
          <w:szCs w:val="24"/>
        </w:rPr>
        <w:t>After a brief introduction to Smoothed Particle Hydrodynamics (SPH), t</w:t>
      </w:r>
      <w:r w:rsidR="00F91289" w:rsidRPr="00276BBF">
        <w:rPr>
          <w:rFonts w:ascii="Times New Roman" w:hAnsi="Times New Roman"/>
          <w:sz w:val="24"/>
          <w:szCs w:val="24"/>
        </w:rPr>
        <w:t>his section describes the balance equations for fluid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_Ref448234808 \r \h </w:instrText>
      </w:r>
      <w:r w:rsidR="00E55287">
        <w:rPr>
          <w:rFonts w:ascii="Times New Roman" w:hAnsi="Times New Roman"/>
          <w:sz w:val="24"/>
          <w:szCs w:val="24"/>
        </w:rPr>
      </w:r>
      <w:r w:rsidR="00E55287">
        <w:rPr>
          <w:rFonts w:ascii="Times New Roman" w:hAnsi="Times New Roman"/>
          <w:sz w:val="24"/>
          <w:szCs w:val="24"/>
        </w:rPr>
        <w:fldChar w:fldCharType="separate"/>
      </w:r>
      <w:r w:rsidR="00AB549F">
        <w:rPr>
          <w:rFonts w:ascii="Times New Roman" w:hAnsi="Times New Roman"/>
          <w:sz w:val="24"/>
          <w:szCs w:val="24"/>
        </w:rPr>
        <w:t>6.2</w:t>
      </w:r>
      <w:r w:rsidR="00E55287">
        <w:rPr>
          <w:rFonts w:ascii="Times New Roman" w:hAnsi="Times New Roman"/>
          <w:sz w:val="24"/>
          <w:szCs w:val="24"/>
        </w:rPr>
        <w:fldChar w:fldCharType="end"/>
      </w:r>
      <w:r w:rsidR="00F91289" w:rsidRPr="00276BBF">
        <w:rPr>
          <w:rFonts w:ascii="Times New Roman" w:hAnsi="Times New Roman"/>
          <w:sz w:val="24"/>
          <w:szCs w:val="24"/>
        </w:rPr>
        <w:t>) and body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_Ref448249339 \r \h </w:instrText>
      </w:r>
      <w:r w:rsidR="00E55287">
        <w:rPr>
          <w:rFonts w:ascii="Times New Roman" w:hAnsi="Times New Roman"/>
          <w:sz w:val="24"/>
          <w:szCs w:val="24"/>
        </w:rPr>
      </w:r>
      <w:r w:rsidR="00E55287">
        <w:rPr>
          <w:rFonts w:ascii="Times New Roman" w:hAnsi="Times New Roman"/>
          <w:sz w:val="24"/>
          <w:szCs w:val="24"/>
        </w:rPr>
        <w:fldChar w:fldCharType="separate"/>
      </w:r>
      <w:r w:rsidR="00AB549F">
        <w:rPr>
          <w:rFonts w:ascii="Times New Roman" w:hAnsi="Times New Roman"/>
          <w:sz w:val="24"/>
          <w:szCs w:val="24"/>
        </w:rPr>
        <w:t>6.4</w:t>
      </w:r>
      <w:r w:rsidR="00E55287">
        <w:rPr>
          <w:rFonts w:ascii="Times New Roman" w:hAnsi="Times New Roman"/>
          <w:sz w:val="24"/>
          <w:szCs w:val="24"/>
        </w:rPr>
        <w:fldChar w:fldCharType="end"/>
      </w:r>
      <w:r w:rsidR="00F91289" w:rsidRPr="00276BBF">
        <w:rPr>
          <w:rFonts w:ascii="Times New Roman" w:hAnsi="Times New Roman"/>
          <w:sz w:val="24"/>
          <w:szCs w:val="24"/>
        </w:rPr>
        <w:t>) dynamics and the 2-way interaction terms related to both fluid-body (</w:t>
      </w:r>
      <w:r w:rsidR="00E55287">
        <w:rPr>
          <w:rFonts w:ascii="Times New Roman" w:hAnsi="Times New Roman"/>
          <w:sz w:val="24"/>
          <w:szCs w:val="24"/>
        </w:rPr>
        <w:t>Sec.</w:t>
      </w:r>
      <w:r w:rsidR="00E55287" w:rsidRPr="00E55287">
        <w:rPr>
          <w:rFonts w:ascii="Times New Roman" w:hAnsi="Times New Roman"/>
          <w:sz w:val="24"/>
          <w:szCs w:val="24"/>
        </w:rPr>
        <w:t xml:space="preserve"> </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_Ref448249340 \r \h </w:instrText>
      </w:r>
      <w:r w:rsidR="00E55287">
        <w:rPr>
          <w:rFonts w:ascii="Times New Roman" w:hAnsi="Times New Roman"/>
          <w:sz w:val="24"/>
          <w:szCs w:val="24"/>
        </w:rPr>
      </w:r>
      <w:r w:rsidR="00E55287">
        <w:rPr>
          <w:rFonts w:ascii="Times New Roman" w:hAnsi="Times New Roman"/>
          <w:sz w:val="24"/>
          <w:szCs w:val="24"/>
        </w:rPr>
        <w:fldChar w:fldCharType="separate"/>
      </w:r>
      <w:r w:rsidR="00AB549F">
        <w:rPr>
          <w:rFonts w:ascii="Times New Roman" w:hAnsi="Times New Roman"/>
          <w:sz w:val="24"/>
          <w:szCs w:val="24"/>
        </w:rPr>
        <w:t>6.4</w:t>
      </w:r>
      <w:r w:rsidR="00E55287">
        <w:rPr>
          <w:rFonts w:ascii="Times New Roman" w:hAnsi="Times New Roman"/>
          <w:sz w:val="24"/>
          <w:szCs w:val="24"/>
        </w:rPr>
        <w:fldChar w:fldCharType="end"/>
      </w:r>
      <w:r w:rsidR="00F91289" w:rsidRPr="00276BBF">
        <w:rPr>
          <w:rFonts w:ascii="Times New Roman" w:hAnsi="Times New Roman"/>
          <w:sz w:val="24"/>
          <w:szCs w:val="24"/>
        </w:rPr>
        <w:t>) and solid-solid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_Ref448249341 \r \h </w:instrText>
      </w:r>
      <w:r w:rsidR="00E55287">
        <w:rPr>
          <w:rFonts w:ascii="Times New Roman" w:hAnsi="Times New Roman"/>
          <w:sz w:val="24"/>
          <w:szCs w:val="24"/>
        </w:rPr>
      </w:r>
      <w:r w:rsidR="00E55287">
        <w:rPr>
          <w:rFonts w:ascii="Times New Roman" w:hAnsi="Times New Roman"/>
          <w:sz w:val="24"/>
          <w:szCs w:val="24"/>
        </w:rPr>
        <w:fldChar w:fldCharType="separate"/>
      </w:r>
      <w:r w:rsidR="00AB549F">
        <w:rPr>
          <w:rFonts w:ascii="Times New Roman" w:hAnsi="Times New Roman"/>
          <w:sz w:val="24"/>
          <w:szCs w:val="24"/>
        </w:rPr>
        <w:t>6.5</w:t>
      </w:r>
      <w:r w:rsidR="00E55287">
        <w:rPr>
          <w:rFonts w:ascii="Times New Roman" w:hAnsi="Times New Roman"/>
          <w:sz w:val="24"/>
          <w:szCs w:val="24"/>
        </w:rPr>
        <w:fldChar w:fldCharType="end"/>
      </w:r>
      <w:r w:rsidR="00F91289" w:rsidRPr="00276BBF">
        <w:rPr>
          <w:rFonts w:ascii="Times New Roman" w:hAnsi="Times New Roman"/>
          <w:sz w:val="24"/>
          <w:szCs w:val="24"/>
        </w:rPr>
        <w:t>) interactions.</w:t>
      </w:r>
    </w:p>
    <w:p w:rsidR="003F4AE4" w:rsidRPr="00276BBF" w:rsidRDefault="003F4AE4" w:rsidP="00B33ED4">
      <w:pPr>
        <w:spacing w:after="0" w:line="240" w:lineRule="auto"/>
        <w:jc w:val="both"/>
        <w:rPr>
          <w:rFonts w:ascii="Times New Roman" w:hAnsi="Times New Roman"/>
          <w:sz w:val="24"/>
          <w:szCs w:val="24"/>
        </w:rPr>
      </w:pPr>
      <w:r>
        <w:rPr>
          <w:rFonts w:ascii="Times New Roman" w:hAnsi="Times New Roman"/>
          <w:sz w:val="24"/>
          <w:szCs w:val="24"/>
        </w:rPr>
        <w:t>The following sub-sections provide details on: i</w:t>
      </w:r>
      <w:r w:rsidRPr="003F4AE4">
        <w:rPr>
          <w:rFonts w:ascii="Times New Roman" w:hAnsi="Times New Roman"/>
          <w:sz w:val="24"/>
          <w:szCs w:val="24"/>
        </w:rPr>
        <w:t>mproving 3D rotations</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_Ref521058256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6.5</w:t>
      </w:r>
      <w:r>
        <w:rPr>
          <w:rFonts w:ascii="Times New Roman" w:hAnsi="Times New Roman"/>
          <w:sz w:val="24"/>
          <w:szCs w:val="24"/>
        </w:rPr>
        <w:fldChar w:fldCharType="end"/>
      </w:r>
      <w:r>
        <w:rPr>
          <w:rFonts w:ascii="Times New Roman" w:hAnsi="Times New Roman"/>
          <w:sz w:val="24"/>
          <w:szCs w:val="24"/>
        </w:rPr>
        <w:t>); the s</w:t>
      </w:r>
      <w:r w:rsidRPr="003F4AE4">
        <w:rPr>
          <w:rFonts w:ascii="Times New Roman" w:hAnsi="Times New Roman"/>
          <w:sz w:val="24"/>
          <w:szCs w:val="24"/>
        </w:rPr>
        <w:t>liding friction force</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_Ref521058275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6.2</w:t>
      </w:r>
      <w:r>
        <w:rPr>
          <w:rFonts w:ascii="Times New Roman" w:hAnsi="Times New Roman"/>
          <w:sz w:val="24"/>
          <w:szCs w:val="24"/>
        </w:rPr>
        <w:fldChar w:fldCharType="end"/>
      </w:r>
      <w:r>
        <w:rPr>
          <w:rFonts w:ascii="Times New Roman" w:hAnsi="Times New Roman"/>
          <w:sz w:val="24"/>
          <w:szCs w:val="24"/>
        </w:rPr>
        <w:t>); the b</w:t>
      </w:r>
      <w:r w:rsidRPr="003F4AE4">
        <w:rPr>
          <w:rFonts w:ascii="Times New Roman" w:hAnsi="Times New Roman"/>
          <w:sz w:val="24"/>
          <w:szCs w:val="24"/>
        </w:rPr>
        <w:t>ody-boundary normal reaction force under sliding (at null normal velocity</w:t>
      </w:r>
      <w:r>
        <w:rPr>
          <w:rFonts w:ascii="Times New Roman" w:hAnsi="Times New Roman"/>
          <w:sz w:val="24"/>
          <w:szCs w:val="24"/>
        </w:rPr>
        <w:t>, Sec.</w:t>
      </w:r>
      <w:r>
        <w:rPr>
          <w:rFonts w:ascii="Times New Roman" w:hAnsi="Times New Roman"/>
          <w:sz w:val="24"/>
          <w:szCs w:val="24"/>
        </w:rPr>
        <w:fldChar w:fldCharType="begin"/>
      </w:r>
      <w:r>
        <w:rPr>
          <w:rFonts w:ascii="Times New Roman" w:hAnsi="Times New Roman"/>
          <w:sz w:val="24"/>
          <w:szCs w:val="24"/>
        </w:rPr>
        <w:instrText xml:space="preserve"> REF _Ref521058298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6.3</w:t>
      </w:r>
      <w:r>
        <w:rPr>
          <w:rFonts w:ascii="Times New Roman" w:hAnsi="Times New Roman"/>
          <w:sz w:val="24"/>
          <w:szCs w:val="24"/>
        </w:rPr>
        <w:fldChar w:fldCharType="end"/>
      </w:r>
      <w:r w:rsidRPr="003F4AE4">
        <w:rPr>
          <w:rFonts w:ascii="Times New Roman" w:hAnsi="Times New Roman"/>
          <w:sz w:val="24"/>
          <w:szCs w:val="24"/>
        </w:rPr>
        <w:t>)</w:t>
      </w:r>
      <w:r>
        <w:rPr>
          <w:rFonts w:ascii="Times New Roman" w:hAnsi="Times New Roman"/>
          <w:sz w:val="24"/>
          <w:szCs w:val="24"/>
        </w:rPr>
        <w:t>; the n</w:t>
      </w:r>
      <w:r w:rsidRPr="003F4AE4">
        <w:rPr>
          <w:rFonts w:ascii="Times New Roman" w:hAnsi="Times New Roman"/>
          <w:sz w:val="24"/>
          <w:szCs w:val="24"/>
        </w:rPr>
        <w:t>ormal restitution coefficient</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_Ref521058313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6.6</w:t>
      </w:r>
      <w:r>
        <w:rPr>
          <w:rFonts w:ascii="Times New Roman" w:hAnsi="Times New Roman"/>
          <w:sz w:val="24"/>
          <w:szCs w:val="24"/>
        </w:rPr>
        <w:fldChar w:fldCharType="end"/>
      </w:r>
      <w:r>
        <w:rPr>
          <w:rFonts w:ascii="Times New Roman" w:hAnsi="Times New Roman"/>
          <w:sz w:val="24"/>
          <w:szCs w:val="24"/>
        </w:rPr>
        <w:t>).</w:t>
      </w:r>
    </w:p>
    <w:p w:rsidR="003D504A" w:rsidRPr="00276BBF" w:rsidRDefault="003D504A" w:rsidP="003D504A">
      <w:pPr>
        <w:spacing w:after="0" w:line="240" w:lineRule="auto"/>
        <w:rPr>
          <w:rFonts w:ascii="Times New Roman" w:hAnsi="Times New Roman"/>
          <w:sz w:val="24"/>
          <w:szCs w:val="24"/>
        </w:rPr>
      </w:pPr>
      <w:r w:rsidRPr="00276BBF">
        <w:rPr>
          <w:rFonts w:ascii="Times New Roman" w:hAnsi="Times New Roman"/>
          <w:sz w:val="24"/>
          <w:szCs w:val="24"/>
        </w:rPr>
        <w:t xml:space="preserve">Please refer to </w:t>
      </w:r>
      <w:r>
        <w:rPr>
          <w:rFonts w:ascii="Times New Roman" w:hAnsi="Times New Roman"/>
          <w:sz w:val="24"/>
          <w:szCs w:val="24"/>
        </w:rPr>
        <w:t>SPHERA main references (Sec.1</w:t>
      </w:r>
      <w:r w:rsidRPr="00276BBF">
        <w:rPr>
          <w:rFonts w:ascii="Times New Roman" w:hAnsi="Times New Roman"/>
          <w:sz w:val="24"/>
          <w:szCs w:val="24"/>
        </w:rPr>
        <w:t>) for further details.</w:t>
      </w:r>
    </w:p>
    <w:p w:rsidR="00B33ED4" w:rsidRDefault="00B33ED4" w:rsidP="00BE32E1">
      <w:pPr>
        <w:spacing w:after="0" w:line="240" w:lineRule="auto"/>
        <w:jc w:val="both"/>
        <w:rPr>
          <w:rFonts w:ascii="Cambria Math" w:hAnsi="Cambria Math"/>
          <w:sz w:val="24"/>
          <w:szCs w:val="24"/>
        </w:rPr>
      </w:pPr>
    </w:p>
    <w:p w:rsidR="0037327E" w:rsidRPr="0037327E" w:rsidRDefault="0037327E" w:rsidP="0037327E">
      <w:pPr>
        <w:pStyle w:val="Amicarellititle2"/>
      </w:pPr>
      <w:bookmarkStart w:id="56" w:name="_Toc57198164"/>
      <w:r w:rsidRPr="0037327E">
        <w:t>Smoothed Particle Hydrodynamics</w:t>
      </w:r>
      <w:r>
        <w:t xml:space="preserve"> (SPH)</w:t>
      </w:r>
      <w:bookmarkEnd w:id="56"/>
    </w:p>
    <w:p w:rsidR="0037327E" w:rsidRDefault="0037327E" w:rsidP="0037327E">
      <w:pPr>
        <w:spacing w:after="0" w:line="240" w:lineRule="auto"/>
        <w:jc w:val="both"/>
        <w:rPr>
          <w:rFonts w:ascii="Times New Roman" w:hAnsi="Times New Roman"/>
          <w:sz w:val="24"/>
          <w:szCs w:val="24"/>
        </w:rPr>
      </w:pPr>
      <w:r w:rsidRPr="0037327E">
        <w:rPr>
          <w:rFonts w:ascii="Times New Roman" w:hAnsi="Times New Roman"/>
          <w:sz w:val="24"/>
          <w:szCs w:val="24"/>
        </w:rPr>
        <w:t>Smoothed Particle Hydrodynamics (SPH) represents a mesh-less CFD technique</w:t>
      </w:r>
      <w:r>
        <w:rPr>
          <w:rFonts w:ascii="Times New Roman" w:hAnsi="Times New Roman"/>
          <w:sz w:val="24"/>
          <w:szCs w:val="24"/>
        </w:rPr>
        <w:t xml:space="preserve">, whose computational nodes are represented by numerical fluid particles. </w:t>
      </w:r>
    </w:p>
    <w:p w:rsidR="0037327E" w:rsidRPr="0037327E" w:rsidRDefault="0037327E" w:rsidP="0037327E">
      <w:pPr>
        <w:spacing w:after="0" w:line="240" w:lineRule="auto"/>
        <w:jc w:val="both"/>
        <w:rPr>
          <w:rFonts w:ascii="Times New Roman" w:hAnsi="Times New Roman"/>
          <w:sz w:val="24"/>
          <w:szCs w:val="24"/>
        </w:rPr>
      </w:pPr>
      <w:r>
        <w:rPr>
          <w:rFonts w:ascii="Times New Roman" w:hAnsi="Times New Roman"/>
          <w:sz w:val="24"/>
          <w:szCs w:val="24"/>
        </w:rPr>
        <w:t>In the</w:t>
      </w:r>
      <w:r w:rsidRPr="0037327E">
        <w:rPr>
          <w:rFonts w:ascii="Times New Roman" w:hAnsi="Times New Roman"/>
          <w:sz w:val="24"/>
          <w:szCs w:val="24"/>
        </w:rPr>
        <w:t xml:space="preserve"> </w:t>
      </w:r>
      <w:r>
        <w:rPr>
          <w:rFonts w:ascii="Times New Roman" w:hAnsi="Times New Roman"/>
          <w:sz w:val="24"/>
          <w:szCs w:val="24"/>
        </w:rPr>
        <w:t>continuum, the functions and derivative</w:t>
      </w:r>
      <w:r w:rsidR="00376EDF">
        <w:rPr>
          <w:rFonts w:ascii="Times New Roman" w:hAnsi="Times New Roman"/>
          <w:sz w:val="24"/>
          <w:szCs w:val="24"/>
        </w:rPr>
        <w:t>s</w:t>
      </w:r>
      <w:r>
        <w:rPr>
          <w:rFonts w:ascii="Times New Roman" w:hAnsi="Times New Roman"/>
          <w:sz w:val="24"/>
          <w:szCs w:val="24"/>
        </w:rPr>
        <w:t xml:space="preserve"> in the fluid dynamics balance equations </w:t>
      </w:r>
      <w:r w:rsidR="002743A8">
        <w:rPr>
          <w:rFonts w:ascii="Times New Roman" w:hAnsi="Times New Roman"/>
          <w:sz w:val="24"/>
          <w:szCs w:val="24"/>
        </w:rPr>
        <w:t>are approximated by convolution integrals, which are weighted by inter</w:t>
      </w:r>
      <w:r w:rsidR="00376EDF">
        <w:rPr>
          <w:rFonts w:ascii="Times New Roman" w:hAnsi="Times New Roman"/>
          <w:sz w:val="24"/>
          <w:szCs w:val="24"/>
        </w:rPr>
        <w:t>p</w:t>
      </w:r>
      <w:r w:rsidR="002743A8">
        <w:rPr>
          <w:rFonts w:ascii="Times New Roman" w:hAnsi="Times New Roman"/>
          <w:sz w:val="24"/>
          <w:szCs w:val="24"/>
        </w:rPr>
        <w:t xml:space="preserve">olating (or  smoothing functions), called kernel functions. </w:t>
      </w:r>
    </w:p>
    <w:p w:rsidR="0037327E" w:rsidRPr="002743A8" w:rsidRDefault="002743A8" w:rsidP="0037327E">
      <w:pPr>
        <w:spacing w:after="0" w:line="240" w:lineRule="auto"/>
        <w:jc w:val="both"/>
        <w:rPr>
          <w:rFonts w:ascii="Times New Roman" w:hAnsi="Times New Roman"/>
          <w:sz w:val="24"/>
          <w:szCs w:val="24"/>
        </w:rPr>
      </w:pPr>
      <w:r w:rsidRPr="002743A8">
        <w:rPr>
          <w:rFonts w:ascii="Times New Roman" w:hAnsi="Times New Roman"/>
          <w:sz w:val="24"/>
          <w:szCs w:val="24"/>
        </w:rPr>
        <w:t xml:space="preserve">The integral SPH approximation </w:t>
      </w:r>
      <w:r w:rsidR="0037327E" w:rsidRPr="002743A8">
        <w:rPr>
          <w:rFonts w:ascii="Times New Roman" w:hAnsi="Times New Roman"/>
          <w:sz w:val="24"/>
          <w:szCs w:val="24"/>
        </w:rPr>
        <w:t>(</w:t>
      </w:r>
      <w:r w:rsidR="0037327E" w:rsidRPr="003F4AE4">
        <w:rPr>
          <w:rFonts w:ascii="Times New Roman" w:hAnsi="Times New Roman"/>
          <w:i/>
          <w:sz w:val="24"/>
          <w:szCs w:val="24"/>
        </w:rPr>
        <w:t>&lt;&gt;</w:t>
      </w:r>
      <w:r w:rsidR="0037327E" w:rsidRPr="003F4AE4">
        <w:rPr>
          <w:rFonts w:ascii="Times New Roman" w:hAnsi="Times New Roman"/>
          <w:i/>
          <w:sz w:val="24"/>
          <w:szCs w:val="24"/>
          <w:vertAlign w:val="subscript"/>
        </w:rPr>
        <w:t>I</w:t>
      </w:r>
      <w:r w:rsidR="0037327E" w:rsidRPr="002743A8">
        <w:rPr>
          <w:rFonts w:ascii="Times New Roman" w:hAnsi="Times New Roman"/>
          <w:sz w:val="24"/>
          <w:szCs w:val="24"/>
        </w:rPr>
        <w:t xml:space="preserve">) </w:t>
      </w:r>
      <w:r w:rsidRPr="002743A8">
        <w:rPr>
          <w:rFonts w:ascii="Times New Roman" w:hAnsi="Times New Roman"/>
          <w:sz w:val="24"/>
          <w:szCs w:val="24"/>
        </w:rPr>
        <w:t>of a generic function (</w:t>
      </w:r>
      <w:r w:rsidRPr="003F4AE4">
        <w:rPr>
          <w:rFonts w:ascii="Times New Roman" w:hAnsi="Times New Roman"/>
          <w:i/>
          <w:sz w:val="24"/>
          <w:szCs w:val="24"/>
        </w:rPr>
        <w:t>f</w:t>
      </w:r>
      <w:r w:rsidRPr="002743A8">
        <w:rPr>
          <w:rFonts w:ascii="Times New Roman" w:hAnsi="Times New Roman"/>
          <w:sz w:val="24"/>
          <w:szCs w:val="24"/>
        </w:rPr>
        <w:t>) is def</w:t>
      </w:r>
      <w:r w:rsidR="00376EDF">
        <w:rPr>
          <w:rFonts w:ascii="Times New Roman" w:hAnsi="Times New Roman"/>
          <w:sz w:val="24"/>
          <w:szCs w:val="24"/>
        </w:rPr>
        <w:t>i</w:t>
      </w:r>
      <w:r w:rsidRPr="002743A8">
        <w:rPr>
          <w:rFonts w:ascii="Times New Roman" w:hAnsi="Times New Roman"/>
          <w:sz w:val="24"/>
          <w:szCs w:val="24"/>
        </w:rPr>
        <w:t>ned as</w:t>
      </w:r>
      <w:r w:rsidR="0037327E" w:rsidRPr="002743A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0F2337"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174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8.3pt;height:39.4pt" o:ole="">
                  <v:imagedata r:id="rId16" o:title=""/>
                </v:shape>
                <o:OLEObject Type="Embed" ProgID="Equation.3" ShapeID="_x0000_i1026" DrawAspect="Content" ObjectID="_1667818063" r:id="rId17"/>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7" w:name="_Ref38398939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7"/>
          </w:p>
        </w:tc>
      </w:tr>
    </w:tbl>
    <w:p w:rsidR="0037327E" w:rsidRPr="00276BBF" w:rsidRDefault="0037327E" w:rsidP="0037327E">
      <w:pPr>
        <w:spacing w:after="0" w:line="240" w:lineRule="auto"/>
        <w:jc w:val="both"/>
        <w:rPr>
          <w:rFonts w:ascii="Times New Roman" w:hAnsi="Times New Roman"/>
          <w:sz w:val="24"/>
          <w:szCs w:val="24"/>
        </w:rPr>
      </w:pPr>
    </w:p>
    <w:p w:rsidR="004260C5" w:rsidRDefault="00376EDF" w:rsidP="0037327E">
      <w:pPr>
        <w:spacing w:after="0" w:line="240" w:lineRule="auto"/>
        <w:jc w:val="both"/>
        <w:rPr>
          <w:rFonts w:ascii="Times New Roman" w:hAnsi="Times New Roman"/>
          <w:sz w:val="24"/>
          <w:szCs w:val="24"/>
        </w:rPr>
      </w:pPr>
      <w:r>
        <w:rPr>
          <w:rFonts w:ascii="Times New Roman" w:hAnsi="Times New Roman"/>
          <w:sz w:val="24"/>
          <w:szCs w:val="24"/>
        </w:rPr>
        <w:t>w</w:t>
      </w:r>
      <w:r w:rsidR="002743A8" w:rsidRPr="002743A8">
        <w:rPr>
          <w:rFonts w:ascii="Times New Roman" w:hAnsi="Times New Roman"/>
          <w:sz w:val="24"/>
          <w:szCs w:val="24"/>
        </w:rPr>
        <w:t xml:space="preserve">here </w:t>
      </w:r>
      <w:r w:rsidR="0037327E" w:rsidRPr="003F4AE4">
        <w:rPr>
          <w:rFonts w:ascii="Times New Roman" w:hAnsi="Times New Roman"/>
          <w:i/>
          <w:sz w:val="24"/>
          <w:szCs w:val="24"/>
        </w:rPr>
        <w:t>W</w:t>
      </w:r>
      <w:r w:rsidR="0037327E" w:rsidRPr="002743A8">
        <w:rPr>
          <w:rFonts w:ascii="Times New Roman" w:hAnsi="Times New Roman"/>
          <w:sz w:val="24"/>
          <w:szCs w:val="24"/>
        </w:rPr>
        <w:t xml:space="preserve"> </w:t>
      </w:r>
      <w:r w:rsidR="002743A8" w:rsidRPr="002743A8">
        <w:rPr>
          <w:rFonts w:ascii="Times New Roman" w:hAnsi="Times New Roman"/>
          <w:sz w:val="24"/>
          <w:szCs w:val="24"/>
        </w:rPr>
        <w:t>is the kernel function</w:t>
      </w:r>
      <w:r w:rsidR="00F958D2">
        <w:rPr>
          <w:rFonts w:ascii="Times New Roman" w:hAnsi="Times New Roman"/>
          <w:sz w:val="24"/>
          <w:szCs w:val="24"/>
        </w:rPr>
        <w:t xml:space="preserve"> </w:t>
      </w:r>
      <w:r w:rsidR="00F958D2">
        <w:rPr>
          <w:rFonts w:ascii="Times New Roman" w:hAnsi="Times New Roman"/>
        </w:rPr>
        <w:t>([</w:t>
      </w:r>
      <w:r w:rsidR="00F958D2">
        <w:rPr>
          <w:rFonts w:ascii="Times New Roman" w:hAnsi="Times New Roman"/>
        </w:rPr>
        <w:fldChar w:fldCharType="begin"/>
      </w:r>
      <w:r w:rsidR="00F958D2">
        <w:rPr>
          <w:rFonts w:ascii="Times New Roman" w:hAnsi="Times New Roman"/>
        </w:rPr>
        <w:instrText xml:space="preserve"> REF _Ref341167858 \r \h </w:instrText>
      </w:r>
      <w:r w:rsidR="00F958D2">
        <w:rPr>
          <w:rFonts w:ascii="Times New Roman" w:hAnsi="Times New Roman"/>
        </w:rPr>
      </w:r>
      <w:r w:rsidR="00F958D2">
        <w:rPr>
          <w:rFonts w:ascii="Times New Roman" w:hAnsi="Times New Roman"/>
        </w:rPr>
        <w:fldChar w:fldCharType="separate"/>
      </w:r>
      <w:r w:rsidR="00AB549F">
        <w:rPr>
          <w:rFonts w:ascii="Times New Roman" w:hAnsi="Times New Roman"/>
        </w:rPr>
        <w:t>10</w:t>
      </w:r>
      <w:r w:rsidR="00F958D2">
        <w:rPr>
          <w:rFonts w:ascii="Times New Roman" w:hAnsi="Times New Roman"/>
        </w:rPr>
        <w:fldChar w:fldCharType="end"/>
      </w:r>
      <w:r w:rsidR="00F958D2">
        <w:rPr>
          <w:rFonts w:ascii="Times New Roman" w:hAnsi="Times New Roman"/>
        </w:rPr>
        <w:t>])</w:t>
      </w:r>
      <w:r w:rsidR="002743A8" w:rsidRPr="002743A8">
        <w:rPr>
          <w:rFonts w:ascii="Times New Roman" w:hAnsi="Times New Roman"/>
          <w:sz w:val="24"/>
          <w:szCs w:val="24"/>
        </w:rPr>
        <w:t xml:space="preserve">, </w:t>
      </w:r>
      <w:r w:rsidR="0037327E" w:rsidRPr="003F4AE4">
        <w:rPr>
          <w:rFonts w:ascii="Times New Roman" w:hAnsi="Times New Roman"/>
          <w:i/>
          <w:sz w:val="24"/>
          <w:szCs w:val="24"/>
          <w:u w:val="single"/>
        </w:rPr>
        <w:t>x</w:t>
      </w:r>
      <w:r w:rsidR="0037327E" w:rsidRPr="003F4AE4">
        <w:rPr>
          <w:rFonts w:ascii="Times New Roman" w:hAnsi="Times New Roman"/>
          <w:i/>
          <w:sz w:val="24"/>
          <w:szCs w:val="24"/>
          <w:vertAlign w:val="subscript"/>
        </w:rPr>
        <w:t>0</w:t>
      </w:r>
      <w:r w:rsidR="0037327E" w:rsidRPr="002743A8">
        <w:rPr>
          <w:rFonts w:ascii="Times New Roman" w:hAnsi="Times New Roman"/>
          <w:sz w:val="24"/>
          <w:szCs w:val="24"/>
        </w:rPr>
        <w:t xml:space="preserve"> </w:t>
      </w:r>
      <w:r w:rsidR="002743A8" w:rsidRPr="002743A8">
        <w:rPr>
          <w:rFonts w:ascii="Times New Roman" w:hAnsi="Times New Roman"/>
          <w:sz w:val="24"/>
          <w:szCs w:val="24"/>
        </w:rPr>
        <w:t xml:space="preserve">the position of a generic computational point and </w:t>
      </w:r>
      <w:r w:rsidR="0037327E" w:rsidRPr="003F4AE4">
        <w:rPr>
          <w:rFonts w:ascii="Times New Roman" w:hAnsi="Times New Roman"/>
          <w:i/>
          <w:sz w:val="24"/>
          <w:szCs w:val="24"/>
        </w:rPr>
        <w:t>V</w:t>
      </w:r>
      <w:r w:rsidR="0037327E" w:rsidRPr="003F4AE4">
        <w:rPr>
          <w:rFonts w:ascii="Times New Roman" w:hAnsi="Times New Roman"/>
          <w:i/>
          <w:sz w:val="24"/>
          <w:szCs w:val="24"/>
          <w:vertAlign w:val="subscript"/>
        </w:rPr>
        <w:t>h</w:t>
      </w:r>
      <w:r w:rsidR="0037327E" w:rsidRPr="002743A8">
        <w:rPr>
          <w:rFonts w:ascii="Times New Roman" w:hAnsi="Times New Roman"/>
          <w:sz w:val="24"/>
          <w:szCs w:val="24"/>
        </w:rPr>
        <w:t xml:space="preserve"> </w:t>
      </w:r>
      <w:r w:rsidR="002743A8">
        <w:rPr>
          <w:rFonts w:ascii="Times New Roman" w:hAnsi="Times New Roman"/>
          <w:sz w:val="24"/>
          <w:szCs w:val="24"/>
        </w:rPr>
        <w:t>the integration volume</w:t>
      </w:r>
      <w:r w:rsidR="0037327E" w:rsidRPr="002743A8">
        <w:rPr>
          <w:rFonts w:ascii="Times New Roman" w:hAnsi="Times New Roman"/>
          <w:sz w:val="24"/>
          <w:szCs w:val="24"/>
        </w:rPr>
        <w:t xml:space="preserve">, </w:t>
      </w:r>
      <w:r w:rsidR="002743A8">
        <w:rPr>
          <w:rFonts w:ascii="Times New Roman" w:hAnsi="Times New Roman"/>
          <w:sz w:val="24"/>
          <w:szCs w:val="24"/>
        </w:rPr>
        <w:t>which is called kernel support</w:t>
      </w:r>
      <w:r w:rsidR="0037327E" w:rsidRPr="002743A8">
        <w:rPr>
          <w:rFonts w:ascii="Times New Roman" w:hAnsi="Times New Roman"/>
          <w:sz w:val="24"/>
          <w:szCs w:val="24"/>
        </w:rPr>
        <w:t xml:space="preserve">. </w:t>
      </w:r>
      <w:r w:rsidR="004260C5">
        <w:rPr>
          <w:rFonts w:ascii="Times New Roman" w:hAnsi="Times New Roman"/>
          <w:sz w:val="24"/>
          <w:szCs w:val="24"/>
        </w:rPr>
        <w:t>This is represented by a sphere of radius 2</w:t>
      </w:r>
      <w:r w:rsidR="004260C5" w:rsidRPr="003F4AE4">
        <w:rPr>
          <w:rFonts w:ascii="Times New Roman" w:hAnsi="Times New Roman"/>
          <w:i/>
          <w:sz w:val="24"/>
          <w:szCs w:val="24"/>
        </w:rPr>
        <w:t>h</w:t>
      </w:r>
      <w:r w:rsidR="004260C5">
        <w:rPr>
          <w:rFonts w:ascii="Times New Roman" w:hAnsi="Times New Roman"/>
          <w:sz w:val="24"/>
          <w:szCs w:val="24"/>
        </w:rPr>
        <w:t>, possibly truncated b</w:t>
      </w:r>
      <w:r>
        <w:rPr>
          <w:rFonts w:ascii="Times New Roman" w:hAnsi="Times New Roman"/>
          <w:sz w:val="24"/>
          <w:szCs w:val="24"/>
        </w:rPr>
        <w:t>y</w:t>
      </w:r>
      <w:r w:rsidR="004260C5">
        <w:rPr>
          <w:rFonts w:ascii="Times New Roman" w:hAnsi="Times New Roman"/>
          <w:sz w:val="24"/>
          <w:szCs w:val="24"/>
        </w:rPr>
        <w:t xml:space="preserve"> the frontiers of the fluid domain.</w:t>
      </w:r>
    </w:p>
    <w:p w:rsidR="0037327E" w:rsidRPr="00376EDF" w:rsidRDefault="00376EDF" w:rsidP="0037327E">
      <w:pPr>
        <w:spacing w:after="0" w:line="240" w:lineRule="auto"/>
        <w:jc w:val="both"/>
        <w:rPr>
          <w:rFonts w:ascii="Times New Roman" w:hAnsi="Times New Roman"/>
          <w:sz w:val="24"/>
          <w:szCs w:val="24"/>
        </w:rPr>
      </w:pPr>
      <w:r>
        <w:rPr>
          <w:rFonts w:ascii="Times New Roman" w:hAnsi="Times New Roman"/>
          <w:sz w:val="24"/>
          <w:szCs w:val="24"/>
        </w:rPr>
        <w:t>Any</w:t>
      </w:r>
      <w:r w:rsidR="004260C5">
        <w:rPr>
          <w:rFonts w:ascii="Times New Roman" w:hAnsi="Times New Roman"/>
          <w:sz w:val="24"/>
          <w:szCs w:val="24"/>
        </w:rPr>
        <w:t xml:space="preserve"> first </w:t>
      </w:r>
      <w:r>
        <w:rPr>
          <w:rFonts w:ascii="Times New Roman" w:hAnsi="Times New Roman"/>
          <w:sz w:val="24"/>
          <w:szCs w:val="24"/>
        </w:rPr>
        <w:t>d</w:t>
      </w:r>
      <w:r w:rsidR="004260C5">
        <w:rPr>
          <w:rFonts w:ascii="Times New Roman" w:hAnsi="Times New Roman"/>
          <w:sz w:val="24"/>
          <w:szCs w:val="24"/>
        </w:rPr>
        <w:t xml:space="preserve">erivative of a generic function, calculated along </w:t>
      </w:r>
      <w:r w:rsidR="004260C5" w:rsidRPr="003F4AE4">
        <w:rPr>
          <w:rFonts w:ascii="Times New Roman" w:hAnsi="Times New Roman"/>
          <w:i/>
          <w:sz w:val="24"/>
          <w:szCs w:val="24"/>
        </w:rPr>
        <w:t>i</w:t>
      </w:r>
      <w:r w:rsidR="004260C5">
        <w:rPr>
          <w:rFonts w:ascii="Times New Roman" w:hAnsi="Times New Roman"/>
          <w:sz w:val="24"/>
          <w:szCs w:val="24"/>
        </w:rPr>
        <w:t>-axis</w:t>
      </w:r>
      <w:r w:rsidR="006B0406">
        <w:rPr>
          <w:rFonts w:ascii="Times New Roman" w:hAnsi="Times New Roman"/>
          <w:sz w:val="24"/>
          <w:szCs w:val="24"/>
        </w:rPr>
        <w:t xml:space="preserve">, can be computed as in </w:t>
      </w:r>
      <w:r w:rsidR="0037327E" w:rsidRPr="00276BBF">
        <w:rPr>
          <w:rFonts w:ascii="Times New Roman" w:hAnsi="Times New Roman"/>
          <w:sz w:val="24"/>
          <w:szCs w:val="24"/>
        </w:rPr>
        <w:fldChar w:fldCharType="begin"/>
      </w:r>
      <w:r w:rsidR="0037327E" w:rsidRPr="006B0406">
        <w:rPr>
          <w:rFonts w:ascii="Times New Roman" w:hAnsi="Times New Roman"/>
          <w:sz w:val="24"/>
          <w:szCs w:val="24"/>
        </w:rPr>
        <w:instrText xml:space="preserve"> REF _Ref383989395 \h  \* MERGEFORMAT </w:instrText>
      </w:r>
      <w:r w:rsidR="0037327E" w:rsidRPr="00276BBF">
        <w:rPr>
          <w:rFonts w:ascii="Times New Roman" w:hAnsi="Times New Roman"/>
          <w:sz w:val="24"/>
          <w:szCs w:val="24"/>
        </w:rPr>
      </w:r>
      <w:r w:rsidR="0037327E" w:rsidRPr="00276BBF">
        <w:rPr>
          <w:rFonts w:ascii="Times New Roman" w:hAnsi="Times New Roman"/>
          <w:sz w:val="24"/>
          <w:szCs w:val="24"/>
        </w:rPr>
        <w:fldChar w:fldCharType="separate"/>
      </w:r>
      <w:r w:rsidR="00AB549F" w:rsidRPr="00AB549F">
        <w:rPr>
          <w:rFonts w:ascii="Times New Roman" w:hAnsi="Times New Roman"/>
          <w:sz w:val="24"/>
          <w:szCs w:val="24"/>
        </w:rPr>
        <w:t>(6.1)</w:t>
      </w:r>
      <w:r w:rsidR="0037327E" w:rsidRPr="00276BBF">
        <w:rPr>
          <w:rFonts w:ascii="Times New Roman" w:hAnsi="Times New Roman"/>
          <w:sz w:val="24"/>
          <w:szCs w:val="24"/>
        </w:rPr>
        <w:fldChar w:fldCharType="end"/>
      </w:r>
      <w:r w:rsidR="0037327E" w:rsidRPr="006B0406">
        <w:rPr>
          <w:rFonts w:ascii="Times New Roman" w:hAnsi="Times New Roman"/>
          <w:sz w:val="24"/>
          <w:szCs w:val="24"/>
        </w:rPr>
        <w:t xml:space="preserve">, </w:t>
      </w:r>
      <w:r w:rsidR="006B0406" w:rsidRPr="006B0406">
        <w:rPr>
          <w:rFonts w:ascii="Times New Roman" w:hAnsi="Times New Roman"/>
          <w:sz w:val="24"/>
          <w:szCs w:val="24"/>
        </w:rPr>
        <w:t xml:space="preserve">after replacing </w:t>
      </w:r>
      <w:r w:rsidR="0037327E" w:rsidRPr="006B0406">
        <w:rPr>
          <w:rFonts w:ascii="Times New Roman" w:hAnsi="Times New Roman"/>
          <w:sz w:val="24"/>
          <w:szCs w:val="24"/>
        </w:rPr>
        <w:t xml:space="preserve">f </w:t>
      </w:r>
      <w:r w:rsidR="006B0406">
        <w:rPr>
          <w:rFonts w:ascii="Times New Roman" w:hAnsi="Times New Roman"/>
          <w:sz w:val="24"/>
          <w:szCs w:val="24"/>
        </w:rPr>
        <w:t>with the target</w:t>
      </w:r>
      <w:r>
        <w:rPr>
          <w:rFonts w:ascii="Times New Roman" w:hAnsi="Times New Roman"/>
          <w:sz w:val="24"/>
          <w:szCs w:val="24"/>
        </w:rPr>
        <w:t>ed</w:t>
      </w:r>
      <w:r w:rsidR="006B0406">
        <w:rPr>
          <w:rFonts w:ascii="Times New Roman" w:hAnsi="Times New Roman"/>
          <w:sz w:val="24"/>
          <w:szCs w:val="24"/>
        </w:rPr>
        <w:t xml:space="preserve"> derivative</w:t>
      </w:r>
      <w:r w:rsidR="0037327E" w:rsidRPr="006B0406">
        <w:rPr>
          <w:rFonts w:ascii="Times New Roman" w:hAnsi="Times New Roman"/>
          <w:sz w:val="24"/>
          <w:szCs w:val="24"/>
        </w:rPr>
        <w:t xml:space="preserve">. </w:t>
      </w:r>
      <w:r w:rsidR="006B0406">
        <w:rPr>
          <w:rFonts w:ascii="Times New Roman" w:hAnsi="Times New Roman"/>
          <w:sz w:val="24"/>
          <w:szCs w:val="24"/>
        </w:rPr>
        <w:t>After integration by parts, one obtains</w:t>
      </w:r>
      <w:r w:rsidR="0037327E" w:rsidRPr="00376ED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37327E"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3620" w:dyaOrig="859">
                <v:shape id="_x0000_i1027" type="#_x0000_t75" style="width:180.8pt;height:44.65pt" o:ole="">
                  <v:imagedata r:id="rId18" o:title=""/>
                </v:shape>
                <o:OLEObject Type="Embed" ProgID="Equation.3" ShapeID="_x0000_i1027" DrawAspect="Content" ObjectID="_1667818064" r:id="rId19"/>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8" w:name="_Ref38405630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8"/>
          </w:p>
        </w:tc>
      </w:tr>
    </w:tbl>
    <w:p w:rsidR="0037327E" w:rsidRPr="00276BBF" w:rsidRDefault="0037327E" w:rsidP="0037327E">
      <w:pPr>
        <w:spacing w:after="0" w:line="240" w:lineRule="auto"/>
        <w:jc w:val="both"/>
        <w:rPr>
          <w:rFonts w:ascii="Times New Roman" w:hAnsi="Times New Roman"/>
          <w:sz w:val="24"/>
          <w:szCs w:val="24"/>
        </w:rPr>
      </w:pPr>
    </w:p>
    <w:p w:rsidR="0037327E" w:rsidRPr="006B0406" w:rsidRDefault="006B0406" w:rsidP="0037327E">
      <w:pPr>
        <w:spacing w:after="0" w:line="240" w:lineRule="auto"/>
        <w:jc w:val="both"/>
        <w:rPr>
          <w:rFonts w:ascii="Times New Roman" w:hAnsi="Times New Roman"/>
          <w:sz w:val="24"/>
          <w:szCs w:val="24"/>
        </w:rPr>
      </w:pPr>
      <w:r w:rsidRPr="006B0406">
        <w:rPr>
          <w:rFonts w:ascii="Times New Roman" w:hAnsi="Times New Roman"/>
          <w:sz w:val="24"/>
          <w:szCs w:val="24"/>
        </w:rPr>
        <w:t xml:space="preserve">The integration also involves the surface </w:t>
      </w:r>
      <w:r w:rsidRPr="003F4AE4">
        <w:rPr>
          <w:rFonts w:ascii="Times New Roman" w:hAnsi="Times New Roman"/>
          <w:i/>
          <w:sz w:val="24"/>
          <w:szCs w:val="24"/>
        </w:rPr>
        <w:t>A</w:t>
      </w:r>
      <w:r w:rsidRPr="003F4AE4">
        <w:rPr>
          <w:rFonts w:ascii="Times New Roman" w:hAnsi="Times New Roman"/>
          <w:i/>
          <w:sz w:val="24"/>
          <w:szCs w:val="24"/>
          <w:vertAlign w:val="subscript"/>
        </w:rPr>
        <w:t>h</w:t>
      </w:r>
      <w:r w:rsidRPr="006B0406">
        <w:rPr>
          <w:rFonts w:ascii="Times New Roman" w:hAnsi="Times New Roman"/>
          <w:sz w:val="24"/>
          <w:szCs w:val="24"/>
        </w:rPr>
        <w:t xml:space="preserve"> </w:t>
      </w:r>
      <w:r>
        <w:rPr>
          <w:rFonts w:ascii="Times New Roman" w:hAnsi="Times New Roman"/>
          <w:sz w:val="24"/>
          <w:szCs w:val="24"/>
        </w:rPr>
        <w:t>of the kernel support</w:t>
      </w:r>
      <w:r w:rsidR="0037327E" w:rsidRPr="006B0406">
        <w:rPr>
          <w:rFonts w:ascii="Times New Roman" w:hAnsi="Times New Roman"/>
          <w:sz w:val="24"/>
          <w:szCs w:val="24"/>
        </w:rPr>
        <w:t xml:space="preserve">. </w:t>
      </w:r>
      <w:r w:rsidRPr="006B0406">
        <w:rPr>
          <w:rFonts w:ascii="Times New Roman" w:hAnsi="Times New Roman"/>
          <w:sz w:val="24"/>
          <w:szCs w:val="24"/>
        </w:rPr>
        <w:t>The associated surface integral is non-zero in case of a truncated kernel support</w:t>
      </w:r>
      <w:r w:rsidR="0037327E" w:rsidRPr="006B0406">
        <w:rPr>
          <w:rFonts w:ascii="Times New Roman" w:hAnsi="Times New Roman"/>
          <w:sz w:val="24"/>
          <w:szCs w:val="24"/>
        </w:rPr>
        <w:t>.</w:t>
      </w:r>
      <w:r>
        <w:rPr>
          <w:rFonts w:ascii="Times New Roman" w:hAnsi="Times New Roman"/>
          <w:sz w:val="24"/>
          <w:szCs w:val="24"/>
        </w:rPr>
        <w:t xml:space="preserve"> The representation of this term noticeably </w:t>
      </w:r>
      <w:r w:rsidR="00376EDF">
        <w:rPr>
          <w:rFonts w:ascii="Times New Roman" w:hAnsi="Times New Roman"/>
          <w:sz w:val="24"/>
          <w:szCs w:val="24"/>
        </w:rPr>
        <w:t>differentiates</w:t>
      </w:r>
      <w:r>
        <w:rPr>
          <w:rFonts w:ascii="Times New Roman" w:hAnsi="Times New Roman"/>
          <w:sz w:val="24"/>
          <w:szCs w:val="24"/>
        </w:rPr>
        <w:t xml:space="preserve"> SPH codes </w:t>
      </w:r>
      <w:r w:rsidR="0037327E" w:rsidRPr="006B0406">
        <w:rPr>
          <w:rFonts w:ascii="Times New Roman" w:hAnsi="Times New Roman"/>
          <w:sz w:val="24"/>
          <w:szCs w:val="24"/>
        </w:rPr>
        <w:t>(Adami et al.</w:t>
      </w:r>
      <w:r>
        <w:rPr>
          <w:rFonts w:ascii="Times New Roman" w:hAnsi="Times New Roman"/>
          <w:sz w:val="24"/>
          <w:szCs w:val="24"/>
        </w:rPr>
        <w:t>,</w:t>
      </w:r>
      <w:r w:rsidR="0037327E" w:rsidRPr="006B0406">
        <w:rPr>
          <w:rFonts w:ascii="Times New Roman" w:hAnsi="Times New Roman"/>
          <w:sz w:val="24"/>
          <w:szCs w:val="24"/>
        </w:rPr>
        <w:t xml:space="preserve"> 2012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_Ref355092535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w:t>
      </w:r>
      <w:r>
        <w:rPr>
          <w:rFonts w:ascii="Times New Roman" w:hAnsi="Times New Roman"/>
          <w:sz w:val="24"/>
          <w:szCs w:val="24"/>
        </w:rPr>
        <w:fldChar w:fldCharType="end"/>
      </w:r>
      <w:r>
        <w:rPr>
          <w:rFonts w:ascii="Times New Roman" w:hAnsi="Times New Roman"/>
          <w:sz w:val="24"/>
          <w:szCs w:val="24"/>
        </w:rPr>
        <w:t>];</w:t>
      </w:r>
      <w:r w:rsidR="0037327E" w:rsidRPr="006B0406">
        <w:rPr>
          <w:rFonts w:ascii="Times New Roman" w:hAnsi="Times New Roman"/>
          <w:sz w:val="24"/>
          <w:szCs w:val="24"/>
        </w:rPr>
        <w:t xml:space="preserve"> Hashemi et al.</w:t>
      </w:r>
      <w:r>
        <w:rPr>
          <w:rFonts w:ascii="Times New Roman" w:hAnsi="Times New Roman"/>
          <w:sz w:val="24"/>
          <w:szCs w:val="24"/>
        </w:rPr>
        <w:t>,</w:t>
      </w:r>
      <w:r w:rsidR="0037327E" w:rsidRPr="006B0406">
        <w:rPr>
          <w:rFonts w:ascii="Times New Roman" w:hAnsi="Times New Roman"/>
          <w:sz w:val="24"/>
          <w:szCs w:val="24"/>
        </w:rPr>
        <w:t xml:space="preserve"> 2012,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_Ref341106958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83</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Macia et al.</w:t>
      </w:r>
      <w:r>
        <w:rPr>
          <w:rFonts w:ascii="Times New Roman" w:hAnsi="Times New Roman"/>
          <w:sz w:val="24"/>
          <w:szCs w:val="24"/>
        </w:rPr>
        <w:t>,</w:t>
      </w:r>
      <w:r w:rsidR="0037327E" w:rsidRPr="006B0406">
        <w:rPr>
          <w:rFonts w:ascii="Times New Roman" w:hAnsi="Times New Roman"/>
          <w:sz w:val="24"/>
          <w:szCs w:val="24"/>
        </w:rPr>
        <w:t xml:space="preserve"> 2012,</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_Ref448249600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121</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Mayrhofer et al.</w:t>
      </w:r>
      <w:r>
        <w:rPr>
          <w:rFonts w:ascii="Times New Roman" w:hAnsi="Times New Roman"/>
          <w:sz w:val="24"/>
          <w:szCs w:val="24"/>
        </w:rPr>
        <w:t>,</w:t>
      </w:r>
      <w:r w:rsidR="0037327E" w:rsidRPr="006B0406">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_Ref392147289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131</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Ferrand et al.</w:t>
      </w:r>
      <w:r>
        <w:rPr>
          <w:rFonts w:ascii="Times New Roman" w:hAnsi="Times New Roman"/>
          <w:sz w:val="24"/>
          <w:szCs w:val="24"/>
        </w:rPr>
        <w:t>,</w:t>
      </w:r>
      <w:r w:rsidR="0037327E" w:rsidRPr="006B0406">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57</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Amicarelli et al.</w:t>
      </w:r>
      <w:r>
        <w:rPr>
          <w:rFonts w:ascii="Times New Roman" w:hAnsi="Times New Roman"/>
          <w:sz w:val="24"/>
          <w:szCs w:val="24"/>
        </w:rPr>
        <w:t>,</w:t>
      </w:r>
      <w:r w:rsidR="0037327E" w:rsidRPr="006B0406">
        <w:rPr>
          <w:rFonts w:ascii="Times New Roman" w:hAnsi="Times New Roman"/>
          <w:sz w:val="24"/>
          <w:szCs w:val="24"/>
        </w:rPr>
        <w:t xml:space="preserve"> 2013</w:t>
      </w:r>
      <w:r>
        <w:rPr>
          <w:rFonts w:ascii="Times New Roman" w:hAnsi="Times New Roman"/>
          <w:sz w:val="24"/>
          <w:szCs w:val="24"/>
        </w:rPr>
        <w:t>, [</w:t>
      </w:r>
      <w:r w:rsidR="003D4BF2">
        <w:rPr>
          <w:rFonts w:ascii="Times New Roman" w:hAnsi="Times New Roman"/>
          <w:sz w:val="24"/>
          <w:szCs w:val="24"/>
        </w:rPr>
        <w:fldChar w:fldCharType="begin"/>
      </w:r>
      <w:r w:rsidR="003D4BF2">
        <w:rPr>
          <w:rFonts w:ascii="Times New Roman" w:hAnsi="Times New Roman"/>
          <w:sz w:val="24"/>
          <w:szCs w:val="24"/>
        </w:rPr>
        <w:instrText xml:space="preserve"> REF _Ref447811096 \r \h </w:instrText>
      </w:r>
      <w:r w:rsidR="003D4BF2">
        <w:rPr>
          <w:rFonts w:ascii="Times New Roman" w:hAnsi="Times New Roman"/>
          <w:sz w:val="24"/>
          <w:szCs w:val="24"/>
        </w:rPr>
      </w:r>
      <w:r w:rsidR="003D4BF2">
        <w:rPr>
          <w:rFonts w:ascii="Times New Roman" w:hAnsi="Times New Roman"/>
          <w:sz w:val="24"/>
          <w:szCs w:val="24"/>
        </w:rPr>
        <w:fldChar w:fldCharType="separate"/>
      </w:r>
      <w:r w:rsidR="00AB549F">
        <w:rPr>
          <w:rFonts w:ascii="Times New Roman" w:hAnsi="Times New Roman"/>
          <w:sz w:val="24"/>
          <w:szCs w:val="24"/>
        </w:rPr>
        <w:t>6</w:t>
      </w:r>
      <w:r w:rsidR="003D4BF2">
        <w:rPr>
          <w:rFonts w:ascii="Times New Roman" w:hAnsi="Times New Roman"/>
          <w:sz w:val="24"/>
          <w:szCs w:val="24"/>
        </w:rPr>
        <w:fldChar w:fldCharType="end"/>
      </w:r>
      <w:r w:rsidR="003D4BF2">
        <w:rPr>
          <w:rFonts w:ascii="Times New Roman" w:hAnsi="Times New Roman"/>
          <w:sz w:val="24"/>
          <w:szCs w:val="24"/>
        </w:rPr>
        <w:t>]</w:t>
      </w:r>
      <w:r w:rsidR="0037327E" w:rsidRPr="006B0406">
        <w:rPr>
          <w:rFonts w:ascii="Times New Roman" w:hAnsi="Times New Roman"/>
          <w:sz w:val="24"/>
          <w:szCs w:val="24"/>
        </w:rPr>
        <w:t>).</w:t>
      </w:r>
    </w:p>
    <w:p w:rsidR="0037327E" w:rsidRPr="003D4BF2" w:rsidRDefault="003D4BF2" w:rsidP="0037327E">
      <w:pPr>
        <w:spacing w:after="0" w:line="240" w:lineRule="auto"/>
        <w:jc w:val="both"/>
        <w:rPr>
          <w:rFonts w:ascii="Times New Roman" w:hAnsi="Times New Roman"/>
          <w:sz w:val="24"/>
          <w:szCs w:val="24"/>
        </w:rPr>
      </w:pPr>
      <w:r w:rsidRPr="003D4BF2">
        <w:rPr>
          <w:rFonts w:ascii="Times New Roman" w:hAnsi="Times New Roman"/>
          <w:sz w:val="24"/>
          <w:szCs w:val="24"/>
        </w:rPr>
        <w:t>Far from boundaries, the SPH p</w:t>
      </w:r>
      <w:r w:rsidR="00376EDF">
        <w:rPr>
          <w:rFonts w:ascii="Times New Roman" w:hAnsi="Times New Roman"/>
          <w:sz w:val="24"/>
          <w:szCs w:val="24"/>
        </w:rPr>
        <w:t>a</w:t>
      </w:r>
      <w:r w:rsidRPr="003D4BF2">
        <w:rPr>
          <w:rFonts w:ascii="Times New Roman" w:hAnsi="Times New Roman"/>
          <w:sz w:val="24"/>
          <w:szCs w:val="24"/>
        </w:rPr>
        <w:t xml:space="preserve">rticle approximation of </w:t>
      </w:r>
      <w:r w:rsidR="0037327E" w:rsidRPr="00276BBF">
        <w:rPr>
          <w:rFonts w:ascii="Times New Roman" w:hAnsi="Times New Roman"/>
          <w:sz w:val="24"/>
          <w:szCs w:val="24"/>
        </w:rPr>
        <w:fldChar w:fldCharType="begin"/>
      </w:r>
      <w:r w:rsidR="0037327E" w:rsidRPr="003D4BF2">
        <w:rPr>
          <w:rFonts w:ascii="Times New Roman" w:hAnsi="Times New Roman"/>
          <w:sz w:val="24"/>
          <w:szCs w:val="24"/>
        </w:rPr>
        <w:instrText xml:space="preserve"> REF _Ref384056304 \h  \* MERGEFORMAT </w:instrText>
      </w:r>
      <w:r w:rsidR="0037327E" w:rsidRPr="00276BBF">
        <w:rPr>
          <w:rFonts w:ascii="Times New Roman" w:hAnsi="Times New Roman"/>
          <w:sz w:val="24"/>
          <w:szCs w:val="24"/>
        </w:rPr>
      </w:r>
      <w:r w:rsidR="0037327E" w:rsidRPr="00276BBF">
        <w:rPr>
          <w:rFonts w:ascii="Times New Roman" w:hAnsi="Times New Roman"/>
          <w:sz w:val="24"/>
          <w:szCs w:val="24"/>
        </w:rPr>
        <w:fldChar w:fldCharType="separate"/>
      </w:r>
      <w:r w:rsidR="00AB549F" w:rsidRPr="00AB549F">
        <w:rPr>
          <w:rFonts w:ascii="Times New Roman" w:hAnsi="Times New Roman"/>
          <w:sz w:val="24"/>
          <w:szCs w:val="24"/>
        </w:rPr>
        <w:t>(6.2)</w:t>
      </w:r>
      <w:r w:rsidR="0037327E" w:rsidRPr="00276BBF">
        <w:rPr>
          <w:rFonts w:ascii="Times New Roman" w:hAnsi="Times New Roman"/>
          <w:sz w:val="24"/>
          <w:szCs w:val="24"/>
        </w:rPr>
        <w:fldChar w:fldCharType="end"/>
      </w:r>
      <w:r w:rsidR="0037327E" w:rsidRPr="003D4BF2">
        <w:rPr>
          <w:rFonts w:ascii="Times New Roman" w:hAnsi="Times New Roman"/>
          <w:sz w:val="24"/>
          <w:szCs w:val="24"/>
        </w:rPr>
        <w:t xml:space="preserve"> </w:t>
      </w:r>
      <w:r w:rsidRPr="003D4BF2">
        <w:rPr>
          <w:rFonts w:ascii="Times New Roman" w:hAnsi="Times New Roman"/>
          <w:sz w:val="24"/>
          <w:szCs w:val="24"/>
        </w:rPr>
        <w:t>reads</w:t>
      </w:r>
      <w:r w:rsidR="0037327E" w:rsidRPr="003D4BF2">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37327E"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2480" w:dyaOrig="840">
                <v:shape id="_x0000_i1028" type="#_x0000_t75" style="width:124.05pt;height:45.2pt" o:ole="">
                  <v:imagedata r:id="rId20" o:title=""/>
                </v:shape>
                <o:OLEObject Type="Embed" ProgID="Equation.3" ShapeID="_x0000_i1028" DrawAspect="Content" ObjectID="_1667818065" r:id="rId21"/>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9" w:name="_Ref44824995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9"/>
          </w:p>
        </w:tc>
      </w:tr>
    </w:tbl>
    <w:p w:rsidR="0037327E" w:rsidRPr="00276BBF" w:rsidRDefault="0037327E" w:rsidP="0037327E">
      <w:pPr>
        <w:spacing w:after="0" w:line="240" w:lineRule="auto"/>
        <w:jc w:val="both"/>
        <w:rPr>
          <w:rFonts w:ascii="Times New Roman" w:hAnsi="Times New Roman"/>
          <w:sz w:val="24"/>
          <w:szCs w:val="24"/>
        </w:rPr>
      </w:pPr>
    </w:p>
    <w:p w:rsidR="003D4BF2" w:rsidRPr="003D4BF2" w:rsidRDefault="00376EDF" w:rsidP="0037327E">
      <w:pPr>
        <w:spacing w:after="0" w:line="240" w:lineRule="auto"/>
        <w:jc w:val="both"/>
        <w:rPr>
          <w:rFonts w:ascii="Times New Roman" w:hAnsi="Times New Roman"/>
          <w:sz w:val="24"/>
          <w:szCs w:val="24"/>
        </w:rPr>
      </w:pPr>
      <w:r>
        <w:rPr>
          <w:rFonts w:ascii="Times New Roman" w:hAnsi="Times New Roman"/>
          <w:sz w:val="24"/>
          <w:szCs w:val="24"/>
        </w:rPr>
        <w:t>w</w:t>
      </w:r>
      <w:r w:rsidR="003D4BF2" w:rsidRPr="000D5385">
        <w:rPr>
          <w:rFonts w:ascii="Times New Roman" w:hAnsi="Times New Roman"/>
          <w:sz w:val="24"/>
          <w:szCs w:val="24"/>
        </w:rPr>
        <w:t xml:space="preserve">here a summation on particle volumes </w:t>
      </w:r>
      <w:r w:rsidR="0037327E" w:rsidRPr="000D5385">
        <w:rPr>
          <w:rFonts w:ascii="Times New Roman" w:hAnsi="Times New Roman"/>
          <w:sz w:val="24"/>
          <w:szCs w:val="24"/>
        </w:rPr>
        <w:t>(</w:t>
      </w:r>
      <w:r w:rsidR="0037327E" w:rsidRPr="003F4AE4">
        <w:rPr>
          <w:rFonts w:ascii="Symbol" w:hAnsi="Symbol"/>
          <w:i/>
          <w:sz w:val="24"/>
          <w:szCs w:val="24"/>
        </w:rPr>
        <w:t></w:t>
      </w:r>
      <w:r w:rsidR="000D5385">
        <w:rPr>
          <w:rFonts w:ascii="Symbol" w:hAnsi="Symbol"/>
          <w:sz w:val="24"/>
          <w:szCs w:val="24"/>
        </w:rPr>
        <w:t></w:t>
      </w:r>
      <w:r w:rsidR="000D5385">
        <w:rPr>
          <w:rFonts w:ascii="Symbol" w:hAnsi="Symbol"/>
          <w:sz w:val="24"/>
          <w:szCs w:val="24"/>
        </w:rPr>
        <w:t></w:t>
      </w:r>
      <w:r w:rsidR="003D4BF2" w:rsidRPr="000D5385">
        <w:rPr>
          <w:rFonts w:ascii="Times New Roman" w:hAnsi="Times New Roman"/>
          <w:sz w:val="24"/>
          <w:szCs w:val="24"/>
        </w:rPr>
        <w:t>replaces the volume integral</w:t>
      </w:r>
      <w:r w:rsidR="0037327E" w:rsidRPr="000D5385">
        <w:rPr>
          <w:rFonts w:ascii="Times New Roman" w:hAnsi="Times New Roman"/>
          <w:sz w:val="24"/>
          <w:szCs w:val="24"/>
        </w:rPr>
        <w:t xml:space="preserve">. </w:t>
      </w:r>
      <w:r w:rsidR="003D4BF2" w:rsidRPr="003D4BF2">
        <w:rPr>
          <w:rFonts w:ascii="Times New Roman" w:hAnsi="Times New Roman"/>
          <w:sz w:val="24"/>
          <w:szCs w:val="24"/>
        </w:rPr>
        <w:t xml:space="preserve">The subscripts </w:t>
      </w:r>
      <w:r w:rsidR="0037327E" w:rsidRPr="003D4BF2">
        <w:rPr>
          <w:rFonts w:ascii="Times New Roman" w:hAnsi="Times New Roman"/>
          <w:sz w:val="24"/>
          <w:szCs w:val="24"/>
        </w:rPr>
        <w:t>“</w:t>
      </w:r>
      <w:r w:rsidR="0037327E" w:rsidRPr="003F4AE4">
        <w:rPr>
          <w:rFonts w:ascii="Times New Roman" w:hAnsi="Times New Roman"/>
          <w:i/>
          <w:sz w:val="24"/>
          <w:szCs w:val="24"/>
          <w:vertAlign w:val="subscript"/>
        </w:rPr>
        <w:t>0</w:t>
      </w:r>
      <w:r w:rsidR="0037327E" w:rsidRPr="003D4BF2">
        <w:rPr>
          <w:rFonts w:ascii="Times New Roman" w:hAnsi="Times New Roman"/>
          <w:sz w:val="24"/>
          <w:szCs w:val="24"/>
        </w:rPr>
        <w:t xml:space="preserve">” </w:t>
      </w:r>
      <w:r w:rsidR="003D4BF2" w:rsidRPr="003D4BF2">
        <w:rPr>
          <w:rFonts w:ascii="Times New Roman" w:hAnsi="Times New Roman"/>
          <w:sz w:val="24"/>
          <w:szCs w:val="24"/>
        </w:rPr>
        <w:t>and</w:t>
      </w:r>
      <w:r w:rsidR="0037327E" w:rsidRPr="003D4BF2">
        <w:rPr>
          <w:rFonts w:ascii="Times New Roman" w:hAnsi="Times New Roman"/>
          <w:sz w:val="24"/>
          <w:szCs w:val="24"/>
        </w:rPr>
        <w:t xml:space="preserve"> “</w:t>
      </w:r>
      <w:r w:rsidR="0037327E" w:rsidRPr="003F4AE4">
        <w:rPr>
          <w:rFonts w:ascii="Times New Roman" w:hAnsi="Times New Roman"/>
          <w:i/>
          <w:sz w:val="24"/>
          <w:szCs w:val="24"/>
          <w:vertAlign w:val="subscript"/>
        </w:rPr>
        <w:t>b</w:t>
      </w:r>
      <w:r w:rsidR="0037327E" w:rsidRPr="003D4BF2">
        <w:rPr>
          <w:rFonts w:ascii="Times New Roman" w:hAnsi="Times New Roman"/>
          <w:sz w:val="24"/>
          <w:szCs w:val="24"/>
        </w:rPr>
        <w:t xml:space="preserve">” </w:t>
      </w:r>
      <w:r w:rsidR="003D4BF2" w:rsidRPr="003D4BF2">
        <w:rPr>
          <w:rFonts w:ascii="Times New Roman" w:hAnsi="Times New Roman"/>
          <w:sz w:val="24"/>
          <w:szCs w:val="24"/>
        </w:rPr>
        <w:t xml:space="preserve">refer to the computational particle and its </w:t>
      </w:r>
      <w:r w:rsidR="003D4BF2">
        <w:rPr>
          <w:rFonts w:ascii="Times New Roman" w:hAnsi="Times New Roman"/>
          <w:sz w:val="24"/>
          <w:szCs w:val="24"/>
        </w:rPr>
        <w:t>“</w:t>
      </w:r>
      <w:r w:rsidR="003D4BF2" w:rsidRPr="003D4BF2">
        <w:rPr>
          <w:rFonts w:ascii="Times New Roman" w:hAnsi="Times New Roman"/>
          <w:sz w:val="24"/>
          <w:szCs w:val="24"/>
        </w:rPr>
        <w:t>neighbouring particles</w:t>
      </w:r>
      <w:r w:rsidR="003D4BF2">
        <w:rPr>
          <w:rFonts w:ascii="Times New Roman" w:hAnsi="Times New Roman"/>
          <w:sz w:val="24"/>
          <w:szCs w:val="24"/>
        </w:rPr>
        <w:t>”</w:t>
      </w:r>
      <w:r w:rsidR="003D4BF2" w:rsidRPr="003D4BF2">
        <w:rPr>
          <w:rFonts w:ascii="Times New Roman" w:hAnsi="Times New Roman"/>
          <w:sz w:val="24"/>
          <w:szCs w:val="24"/>
        </w:rPr>
        <w:t xml:space="preserve"> (</w:t>
      </w:r>
      <w:r w:rsidR="003D4BF2">
        <w:rPr>
          <w:rFonts w:ascii="Times New Roman" w:hAnsi="Times New Roman"/>
          <w:sz w:val="24"/>
          <w:szCs w:val="24"/>
        </w:rPr>
        <w:t>fluid particles within the kernel support of the computational particle), respectively.</w:t>
      </w:r>
    </w:p>
    <w:p w:rsidR="003D4BF2" w:rsidRDefault="003D4BF2" w:rsidP="0037327E">
      <w:pPr>
        <w:spacing w:after="0" w:line="240" w:lineRule="auto"/>
        <w:jc w:val="both"/>
        <w:rPr>
          <w:rFonts w:ascii="Times New Roman" w:hAnsi="Times New Roman"/>
          <w:sz w:val="24"/>
          <w:szCs w:val="24"/>
        </w:rPr>
      </w:pPr>
      <w:r>
        <w:rPr>
          <w:rFonts w:ascii="Times New Roman" w:hAnsi="Times New Roman"/>
          <w:sz w:val="24"/>
          <w:szCs w:val="24"/>
        </w:rPr>
        <w:t xml:space="preserve">Usually, the approximation </w:t>
      </w:r>
      <w:r w:rsidRPr="003D4BF2">
        <w:rPr>
          <w:rFonts w:ascii="Times New Roman" w:hAnsi="Times New Roman"/>
          <w:sz w:val="24"/>
          <w:szCs w:val="24"/>
        </w:rPr>
        <w:fldChar w:fldCharType="begin"/>
      </w:r>
      <w:r w:rsidRPr="003D4BF2">
        <w:rPr>
          <w:rFonts w:ascii="Times New Roman" w:hAnsi="Times New Roman"/>
          <w:sz w:val="24"/>
          <w:szCs w:val="24"/>
        </w:rPr>
        <w:instrText xml:space="preserve"> REF _Ref448249954 \h  \* MERGEFORMAT </w:instrText>
      </w:r>
      <w:r w:rsidRPr="003D4BF2">
        <w:rPr>
          <w:rFonts w:ascii="Times New Roman" w:hAnsi="Times New Roman"/>
          <w:sz w:val="24"/>
          <w:szCs w:val="24"/>
        </w:rPr>
      </w:r>
      <w:r w:rsidRPr="003D4BF2">
        <w:rPr>
          <w:rFonts w:ascii="Times New Roman" w:hAnsi="Times New Roman"/>
          <w:sz w:val="24"/>
          <w:szCs w:val="24"/>
        </w:rPr>
        <w:fldChar w:fldCharType="separate"/>
      </w:r>
      <w:r w:rsidR="00AB549F" w:rsidRPr="00AB549F">
        <w:rPr>
          <w:rFonts w:ascii="Times New Roman" w:eastAsia="Times New Roman" w:hAnsi="Times New Roman"/>
          <w:bCs/>
          <w:sz w:val="24"/>
          <w:szCs w:val="24"/>
          <w:lang w:eastAsia="it-IT"/>
        </w:rPr>
        <w:t>(</w:t>
      </w:r>
      <w:r w:rsidR="00AB549F" w:rsidRPr="00AB549F">
        <w:rPr>
          <w:rFonts w:ascii="Times New Roman" w:eastAsia="Times New Roman" w:hAnsi="Times New Roman"/>
          <w:bCs/>
          <w:noProof/>
          <w:sz w:val="24"/>
          <w:szCs w:val="24"/>
          <w:lang w:eastAsia="it-IT"/>
        </w:rPr>
        <w:t>6.3</w:t>
      </w:r>
      <w:r w:rsidR="00AB549F" w:rsidRPr="00AB549F">
        <w:rPr>
          <w:rFonts w:ascii="Times New Roman" w:eastAsia="Times New Roman" w:hAnsi="Times New Roman"/>
          <w:bCs/>
          <w:sz w:val="24"/>
          <w:szCs w:val="24"/>
          <w:lang w:eastAsia="it-IT"/>
        </w:rPr>
        <w:t>)</w:t>
      </w:r>
      <w:r w:rsidRPr="003D4BF2">
        <w:rPr>
          <w:rFonts w:ascii="Times New Roman" w:hAnsi="Times New Roman"/>
          <w:sz w:val="24"/>
          <w:szCs w:val="24"/>
        </w:rPr>
        <w:fldChar w:fldCharType="end"/>
      </w:r>
      <w:r w:rsidR="000D5385">
        <w:rPr>
          <w:rFonts w:ascii="Times New Roman" w:hAnsi="Times New Roman"/>
          <w:sz w:val="24"/>
          <w:szCs w:val="24"/>
        </w:rPr>
        <w:t xml:space="preserve"> is </w:t>
      </w:r>
      <w:r w:rsidR="00E15061">
        <w:rPr>
          <w:rFonts w:ascii="Times New Roman" w:hAnsi="Times New Roman"/>
          <w:sz w:val="24"/>
          <w:szCs w:val="24"/>
        </w:rPr>
        <w:t xml:space="preserve">replaced by more complicated and accurate formulas. Further, the SPH technique can also approximate a </w:t>
      </w:r>
      <w:r>
        <w:rPr>
          <w:rFonts w:ascii="Times New Roman" w:hAnsi="Times New Roman"/>
          <w:sz w:val="24"/>
          <w:szCs w:val="24"/>
        </w:rPr>
        <w:t>generic n-th derivative</w:t>
      </w:r>
      <w:r w:rsidR="00E15061">
        <w:rPr>
          <w:rFonts w:ascii="Times New Roman" w:hAnsi="Times New Roman"/>
          <w:sz w:val="24"/>
          <w:szCs w:val="24"/>
        </w:rPr>
        <w:t xml:space="preserve">, following the same approach </w:t>
      </w:r>
      <w:r w:rsidR="00376EDF">
        <w:rPr>
          <w:rFonts w:ascii="Times New Roman" w:hAnsi="Times New Roman"/>
          <w:sz w:val="24"/>
          <w:szCs w:val="24"/>
        </w:rPr>
        <w:t xml:space="preserve">of </w:t>
      </w:r>
      <w:r w:rsidR="00E15061">
        <w:rPr>
          <w:rFonts w:ascii="Times New Roman" w:hAnsi="Times New Roman"/>
          <w:sz w:val="24"/>
          <w:szCs w:val="24"/>
        </w:rPr>
        <w:t>the cited equation</w:t>
      </w:r>
      <w:r>
        <w:rPr>
          <w:rFonts w:ascii="Times New Roman" w:hAnsi="Times New Roman"/>
          <w:sz w:val="24"/>
          <w:szCs w:val="24"/>
        </w:rPr>
        <w:t>.</w:t>
      </w:r>
    </w:p>
    <w:p w:rsidR="00E15061" w:rsidRPr="00E15061" w:rsidRDefault="00E15061" w:rsidP="0037327E">
      <w:pPr>
        <w:spacing w:after="0" w:line="240" w:lineRule="auto"/>
        <w:jc w:val="both"/>
        <w:rPr>
          <w:rFonts w:ascii="Times New Roman" w:hAnsi="Times New Roman"/>
          <w:sz w:val="24"/>
          <w:szCs w:val="24"/>
        </w:rPr>
      </w:pPr>
      <w:r w:rsidRPr="00E15061">
        <w:rPr>
          <w:rFonts w:ascii="Times New Roman" w:hAnsi="Times New Roman"/>
          <w:sz w:val="24"/>
          <w:szCs w:val="24"/>
        </w:rPr>
        <w:t xml:space="preserve">SPH approximations can </w:t>
      </w:r>
      <w:r w:rsidR="00376EDF">
        <w:rPr>
          <w:rFonts w:ascii="Times New Roman" w:hAnsi="Times New Roman"/>
          <w:sz w:val="24"/>
          <w:szCs w:val="24"/>
        </w:rPr>
        <w:t xml:space="preserve">discretize </w:t>
      </w:r>
      <w:r w:rsidRPr="00E15061">
        <w:rPr>
          <w:rFonts w:ascii="Times New Roman" w:hAnsi="Times New Roman"/>
          <w:sz w:val="24"/>
          <w:szCs w:val="24"/>
        </w:rPr>
        <w:t xml:space="preserve">the functions and </w:t>
      </w:r>
      <w:r w:rsidR="00376EDF">
        <w:rPr>
          <w:rFonts w:ascii="Times New Roman" w:hAnsi="Times New Roman"/>
          <w:sz w:val="24"/>
          <w:szCs w:val="24"/>
        </w:rPr>
        <w:t>d</w:t>
      </w:r>
      <w:r w:rsidRPr="00E15061">
        <w:rPr>
          <w:rFonts w:ascii="Times New Roman" w:hAnsi="Times New Roman"/>
          <w:sz w:val="24"/>
          <w:szCs w:val="24"/>
        </w:rPr>
        <w:t xml:space="preserve">erivatives in the fluid dynamics balance equations </w:t>
      </w:r>
      <w:r>
        <w:rPr>
          <w:rFonts w:ascii="Times New Roman" w:hAnsi="Times New Roman"/>
          <w:sz w:val="24"/>
          <w:szCs w:val="24"/>
        </w:rPr>
        <w:t>by means of a particle Lagrangian mesh-less technique.</w:t>
      </w:r>
    </w:p>
    <w:p w:rsidR="00E15061" w:rsidRDefault="00E15061" w:rsidP="00E15061">
      <w:pPr>
        <w:spacing w:after="0" w:line="240" w:lineRule="auto"/>
        <w:jc w:val="both"/>
        <w:rPr>
          <w:rFonts w:ascii="Times New Roman" w:hAnsi="Times New Roman"/>
          <w:sz w:val="24"/>
          <w:szCs w:val="24"/>
        </w:rPr>
      </w:pPr>
      <w:r>
        <w:rPr>
          <w:rFonts w:ascii="Times New Roman" w:hAnsi="Times New Roman"/>
          <w:sz w:val="24"/>
          <w:szCs w:val="24"/>
        </w:rPr>
        <w:lastRenderedPageBreak/>
        <w:t xml:space="preserve">SPH technique is characterized by several advantages: a direct estimation of the position of free surface and multi-phase interfaces; an effective representation of body dynamics transported </w:t>
      </w:r>
      <w:r w:rsidR="00376EDF">
        <w:rPr>
          <w:rFonts w:ascii="Times New Roman" w:hAnsi="Times New Roman"/>
          <w:sz w:val="24"/>
          <w:szCs w:val="24"/>
        </w:rPr>
        <w:t xml:space="preserve">in </w:t>
      </w:r>
      <w:r>
        <w:rPr>
          <w:rFonts w:ascii="Times New Roman" w:hAnsi="Times New Roman"/>
          <w:sz w:val="24"/>
          <w:szCs w:val="24"/>
        </w:rPr>
        <w:t xml:space="preserve">fluid flows; a direct estimation of Lagrangian derivatives (absence of non-linear terms on the Left-Hand Side of the balance </w:t>
      </w:r>
      <w:r w:rsidR="00376EDF">
        <w:rPr>
          <w:rFonts w:ascii="Times New Roman" w:hAnsi="Times New Roman"/>
          <w:sz w:val="24"/>
          <w:szCs w:val="24"/>
        </w:rPr>
        <w:t>e</w:t>
      </w:r>
      <w:r>
        <w:rPr>
          <w:rFonts w:ascii="Times New Roman" w:hAnsi="Times New Roman"/>
          <w:sz w:val="24"/>
          <w:szCs w:val="24"/>
        </w:rPr>
        <w:t>quations); reliable simulations of fast transient phenomena; absence of a computational mesh (mesh-less); simple algorithms (for Weakly Compressib</w:t>
      </w:r>
      <w:r w:rsidR="00376EDF">
        <w:rPr>
          <w:rFonts w:ascii="Times New Roman" w:hAnsi="Times New Roman"/>
          <w:sz w:val="24"/>
          <w:szCs w:val="24"/>
        </w:rPr>
        <w:t>l</w:t>
      </w:r>
      <w:r>
        <w:rPr>
          <w:rFonts w:ascii="Times New Roman" w:hAnsi="Times New Roman"/>
          <w:sz w:val="24"/>
          <w:szCs w:val="24"/>
        </w:rPr>
        <w:t>e -</w:t>
      </w:r>
      <w:r w:rsidR="00376EDF">
        <w:rPr>
          <w:rFonts w:ascii="Times New Roman" w:hAnsi="Times New Roman"/>
          <w:sz w:val="24"/>
          <w:szCs w:val="24"/>
        </w:rPr>
        <w:t xml:space="preserve"> </w:t>
      </w:r>
      <w:r>
        <w:rPr>
          <w:rFonts w:ascii="Times New Roman" w:hAnsi="Times New Roman"/>
          <w:sz w:val="24"/>
          <w:szCs w:val="24"/>
        </w:rPr>
        <w:t>SPH codes, possible convergence algorithms only refer to specific schemes and are little time consuming).</w:t>
      </w:r>
    </w:p>
    <w:p w:rsidR="0037327E" w:rsidRPr="00E15061" w:rsidRDefault="00E15061" w:rsidP="0037327E">
      <w:pPr>
        <w:spacing w:after="0" w:line="240" w:lineRule="auto"/>
        <w:jc w:val="both"/>
        <w:rPr>
          <w:rFonts w:ascii="Times New Roman" w:hAnsi="Times New Roman"/>
          <w:sz w:val="24"/>
          <w:szCs w:val="24"/>
        </w:rPr>
      </w:pPr>
      <w:r w:rsidRPr="00E15061">
        <w:rPr>
          <w:rFonts w:ascii="Times New Roman" w:hAnsi="Times New Roman"/>
          <w:sz w:val="24"/>
          <w:szCs w:val="24"/>
        </w:rPr>
        <w:t xml:space="preserve">The main applications of SPH models refer to the following topics: floods </w:t>
      </w:r>
      <w:r w:rsidR="0037327E" w:rsidRPr="00E15061">
        <w:rPr>
          <w:rFonts w:ascii="Times New Roman" w:hAnsi="Times New Roman"/>
          <w:sz w:val="24"/>
          <w:szCs w:val="24"/>
        </w:rPr>
        <w:t>(Vacondio et al.</w:t>
      </w:r>
      <w:r w:rsidRPr="00E15061">
        <w:rPr>
          <w:rFonts w:ascii="Times New Roman" w:hAnsi="Times New Roman"/>
          <w:sz w:val="24"/>
          <w:szCs w:val="24"/>
        </w:rPr>
        <w:t>,</w:t>
      </w:r>
      <w:r w:rsidR="0037327E" w:rsidRPr="00E15061">
        <w:rPr>
          <w:rFonts w:ascii="Times New Roman" w:hAnsi="Times New Roman"/>
          <w:sz w:val="24"/>
          <w:szCs w:val="24"/>
        </w:rPr>
        <w:t xml:space="preserve"> 2012</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_Ref353451683 \r \h </w:instrText>
      </w:r>
      <w:r>
        <w:rPr>
          <w:rFonts w:ascii="Times New Roman" w:hAnsi="Times New Roman"/>
          <w:sz w:val="24"/>
          <w:szCs w:val="24"/>
          <w:lang w:val="it-IT"/>
        </w:rPr>
      </w:r>
      <w:r>
        <w:rPr>
          <w:rFonts w:ascii="Times New Roman" w:hAnsi="Times New Roman"/>
          <w:sz w:val="24"/>
          <w:szCs w:val="24"/>
          <w:lang w:val="it-IT"/>
        </w:rPr>
        <w:fldChar w:fldCharType="separate"/>
      </w:r>
      <w:r w:rsidR="00AB549F">
        <w:rPr>
          <w:rFonts w:ascii="Times New Roman" w:hAnsi="Times New Roman"/>
          <w:sz w:val="24"/>
          <w:szCs w:val="24"/>
        </w:rPr>
        <w:t>203</w:t>
      </w:r>
      <w:r>
        <w:rPr>
          <w:rFonts w:ascii="Times New Roman" w:hAnsi="Times New Roman"/>
          <w:sz w:val="24"/>
          <w:szCs w:val="24"/>
          <w:lang w:val="it-IT"/>
        </w:rPr>
        <w:fldChar w:fldCharType="end"/>
      </w:r>
      <w:r w:rsidRPr="00E15061">
        <w:rPr>
          <w:rFonts w:ascii="Times New Roman" w:hAnsi="Times New Roman"/>
          <w:sz w:val="24"/>
          <w:szCs w:val="24"/>
        </w:rPr>
        <w:t>]</w:t>
      </w:r>
      <w:r w:rsidR="00376EDF">
        <w:rPr>
          <w:rFonts w:ascii="Times New Roman" w:hAnsi="Times New Roman"/>
          <w:sz w:val="24"/>
          <w:szCs w:val="24"/>
        </w:rPr>
        <w:t>; Amicarelli et al., 2015, [</w:t>
      </w:r>
      <w:r w:rsidR="00376EDF">
        <w:rPr>
          <w:rFonts w:ascii="Times New Roman" w:hAnsi="Times New Roman"/>
          <w:sz w:val="24"/>
          <w:szCs w:val="24"/>
        </w:rPr>
        <w:fldChar w:fldCharType="begin"/>
      </w:r>
      <w:r w:rsidR="00376EDF">
        <w:rPr>
          <w:rFonts w:ascii="Times New Roman" w:hAnsi="Times New Roman"/>
          <w:sz w:val="24"/>
          <w:szCs w:val="24"/>
        </w:rPr>
        <w:instrText xml:space="preserve"> REF _Ref447810426 \r \h </w:instrText>
      </w:r>
      <w:r w:rsidR="00376EDF">
        <w:rPr>
          <w:rFonts w:ascii="Times New Roman" w:hAnsi="Times New Roman"/>
          <w:sz w:val="24"/>
          <w:szCs w:val="24"/>
        </w:rPr>
      </w:r>
      <w:r w:rsidR="00376EDF">
        <w:rPr>
          <w:rFonts w:ascii="Times New Roman" w:hAnsi="Times New Roman"/>
          <w:sz w:val="24"/>
          <w:szCs w:val="24"/>
        </w:rPr>
        <w:fldChar w:fldCharType="separate"/>
      </w:r>
      <w:r w:rsidR="00AB549F">
        <w:rPr>
          <w:rFonts w:ascii="Times New Roman" w:hAnsi="Times New Roman"/>
          <w:sz w:val="24"/>
          <w:szCs w:val="24"/>
        </w:rPr>
        <w:t>7</w:t>
      </w:r>
      <w:r w:rsidR="00376EDF">
        <w:rPr>
          <w:rFonts w:ascii="Times New Roman" w:hAnsi="Times New Roman"/>
          <w:sz w:val="24"/>
          <w:szCs w:val="24"/>
        </w:rPr>
        <w:fldChar w:fldCharType="end"/>
      </w:r>
      <w:r w:rsidR="00376EDF">
        <w:rPr>
          <w:rFonts w:ascii="Times New Roman" w:hAnsi="Times New Roman"/>
          <w:sz w:val="24"/>
          <w:szCs w:val="24"/>
        </w:rPr>
        <w:t>]; Di Monaco et al., 2011, [</w:t>
      </w:r>
      <w:r w:rsidR="00376EDF">
        <w:rPr>
          <w:rFonts w:ascii="Times New Roman" w:hAnsi="Times New Roman"/>
          <w:sz w:val="24"/>
          <w:szCs w:val="24"/>
        </w:rPr>
        <w:fldChar w:fldCharType="begin"/>
      </w:r>
      <w:r w:rsidR="00376EDF">
        <w:rPr>
          <w:rFonts w:ascii="Times New Roman" w:hAnsi="Times New Roman"/>
          <w:sz w:val="24"/>
          <w:szCs w:val="24"/>
        </w:rPr>
        <w:instrText xml:space="preserve"> REF _Ref341105389 \r \h </w:instrText>
      </w:r>
      <w:r w:rsidR="00376EDF">
        <w:rPr>
          <w:rFonts w:ascii="Times New Roman" w:hAnsi="Times New Roman"/>
          <w:sz w:val="24"/>
          <w:szCs w:val="24"/>
        </w:rPr>
      </w:r>
      <w:r w:rsidR="00376EDF">
        <w:rPr>
          <w:rFonts w:ascii="Times New Roman" w:hAnsi="Times New Roman"/>
          <w:sz w:val="24"/>
          <w:szCs w:val="24"/>
        </w:rPr>
        <w:fldChar w:fldCharType="separate"/>
      </w:r>
      <w:r w:rsidR="00AB549F">
        <w:rPr>
          <w:rFonts w:ascii="Times New Roman" w:hAnsi="Times New Roman"/>
          <w:sz w:val="24"/>
          <w:szCs w:val="24"/>
        </w:rPr>
        <w:t>46</w:t>
      </w:r>
      <w:r w:rsidR="00376EDF">
        <w:rPr>
          <w:rFonts w:ascii="Times New Roman" w:hAnsi="Times New Roman"/>
          <w:sz w:val="24"/>
          <w:szCs w:val="24"/>
        </w:rPr>
        <w:fldChar w:fldCharType="end"/>
      </w:r>
      <w:r w:rsidR="00376EDF">
        <w:rPr>
          <w:rFonts w:ascii="Times New Roman" w:hAnsi="Times New Roman"/>
          <w:sz w:val="24"/>
          <w:szCs w:val="24"/>
        </w:rPr>
        <w:t>]</w:t>
      </w:r>
      <w:r w:rsidR="0037327E" w:rsidRPr="00E15061">
        <w:rPr>
          <w:rFonts w:ascii="Times New Roman" w:hAnsi="Times New Roman"/>
          <w:sz w:val="24"/>
          <w:szCs w:val="24"/>
        </w:rPr>
        <w:t xml:space="preserve">); </w:t>
      </w:r>
      <w:r w:rsidRPr="00E15061">
        <w:rPr>
          <w:rFonts w:ascii="Times New Roman" w:hAnsi="Times New Roman"/>
          <w:sz w:val="24"/>
          <w:szCs w:val="24"/>
        </w:rPr>
        <w:t xml:space="preserve">sloshing tanks </w:t>
      </w:r>
      <w:r w:rsidR="0037327E" w:rsidRPr="00E15061">
        <w:rPr>
          <w:rFonts w:ascii="Times New Roman" w:hAnsi="Times New Roman"/>
          <w:sz w:val="24"/>
          <w:szCs w:val="24"/>
        </w:rPr>
        <w:t>(Souto-Iglesias et al.</w:t>
      </w:r>
      <w:r w:rsidRPr="00E15061">
        <w:rPr>
          <w:rFonts w:ascii="Times New Roman" w:hAnsi="Times New Roman"/>
          <w:sz w:val="24"/>
          <w:szCs w:val="24"/>
        </w:rPr>
        <w:t>,</w:t>
      </w:r>
      <w:r w:rsidR="0037327E" w:rsidRPr="00E15061">
        <w:rPr>
          <w:rFonts w:ascii="Times New Roman" w:hAnsi="Times New Roman"/>
          <w:sz w:val="24"/>
          <w:szCs w:val="24"/>
        </w:rPr>
        <w:t xml:space="preserve"> 2006, </w:t>
      </w:r>
      <w:r w:rsidRPr="00E15061">
        <w:rPr>
          <w:rFonts w:ascii="Times New Roman" w:hAnsi="Times New Roman"/>
          <w:sz w:val="24"/>
          <w:szCs w:val="24"/>
        </w:rPr>
        <w:t>[</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_Ref448250470 \r \h </w:instrText>
      </w:r>
      <w:r>
        <w:rPr>
          <w:rFonts w:ascii="Times New Roman" w:hAnsi="Times New Roman"/>
          <w:sz w:val="24"/>
          <w:szCs w:val="24"/>
          <w:lang w:val="it-IT"/>
        </w:rPr>
      </w:r>
      <w:r>
        <w:rPr>
          <w:rFonts w:ascii="Times New Roman" w:hAnsi="Times New Roman"/>
          <w:sz w:val="24"/>
          <w:szCs w:val="24"/>
          <w:lang w:val="it-IT"/>
        </w:rPr>
        <w:fldChar w:fldCharType="separate"/>
      </w:r>
      <w:r w:rsidR="00AB549F">
        <w:rPr>
          <w:rFonts w:ascii="Times New Roman" w:hAnsi="Times New Roman"/>
          <w:sz w:val="24"/>
          <w:szCs w:val="24"/>
        </w:rPr>
        <w:t>188</w:t>
      </w:r>
      <w:r>
        <w:rPr>
          <w:rFonts w:ascii="Times New Roman" w:hAnsi="Times New Roman"/>
          <w:sz w:val="24"/>
          <w:szCs w:val="24"/>
          <w:lang w:val="it-IT"/>
        </w:rPr>
        <w:fldChar w:fldCharType="end"/>
      </w:r>
      <w:r w:rsidRPr="00E15061">
        <w:rPr>
          <w:rFonts w:ascii="Times New Roman" w:hAnsi="Times New Roman"/>
          <w:sz w:val="24"/>
          <w:szCs w:val="24"/>
        </w:rPr>
        <w:t xml:space="preserve">]; </w:t>
      </w:r>
      <w:r w:rsidR="0037327E" w:rsidRPr="00E15061">
        <w:rPr>
          <w:rFonts w:ascii="Times New Roman" w:hAnsi="Times New Roman"/>
          <w:sz w:val="24"/>
          <w:szCs w:val="24"/>
        </w:rPr>
        <w:t>Delorme et al.</w:t>
      </w:r>
      <w:r w:rsidRPr="00E15061">
        <w:rPr>
          <w:rFonts w:ascii="Times New Roman" w:hAnsi="Times New Roman"/>
          <w:sz w:val="24"/>
          <w:szCs w:val="24"/>
        </w:rPr>
        <w:t>,</w:t>
      </w:r>
      <w:r w:rsidR="0037327E" w:rsidRPr="00E15061">
        <w:rPr>
          <w:rFonts w:ascii="Times New Roman" w:hAnsi="Times New Roman"/>
          <w:sz w:val="24"/>
          <w:szCs w:val="24"/>
        </w:rPr>
        <w:t xml:space="preserve"> 2009</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_Ref341167265 \r \h </w:instrText>
      </w:r>
      <w:r>
        <w:rPr>
          <w:rFonts w:ascii="Times New Roman" w:hAnsi="Times New Roman"/>
          <w:sz w:val="24"/>
          <w:szCs w:val="24"/>
          <w:lang w:val="it-IT"/>
        </w:rPr>
      </w:r>
      <w:r>
        <w:rPr>
          <w:rFonts w:ascii="Times New Roman" w:hAnsi="Times New Roman"/>
          <w:sz w:val="24"/>
          <w:szCs w:val="24"/>
          <w:lang w:val="it-IT"/>
        </w:rPr>
        <w:fldChar w:fldCharType="separate"/>
      </w:r>
      <w:r w:rsidR="00AB549F">
        <w:rPr>
          <w:rFonts w:ascii="Times New Roman" w:hAnsi="Times New Roman"/>
          <w:sz w:val="24"/>
          <w:szCs w:val="24"/>
        </w:rPr>
        <w:t>42</w:t>
      </w:r>
      <w:r>
        <w:rPr>
          <w:rFonts w:ascii="Times New Roman" w:hAnsi="Times New Roman"/>
          <w:sz w:val="24"/>
          <w:szCs w:val="24"/>
          <w:lang w:val="it-IT"/>
        </w:rPr>
        <w:fldChar w:fldCharType="end"/>
      </w:r>
      <w:r w:rsidRPr="00E15061">
        <w:rPr>
          <w:rFonts w:ascii="Times New Roman" w:hAnsi="Times New Roman"/>
          <w:sz w:val="24"/>
          <w:szCs w:val="24"/>
        </w:rPr>
        <w:t>];</w:t>
      </w:r>
      <w:r w:rsidR="0037327E" w:rsidRPr="00E15061">
        <w:rPr>
          <w:rFonts w:ascii="Times New Roman" w:hAnsi="Times New Roman"/>
          <w:sz w:val="24"/>
          <w:szCs w:val="24"/>
        </w:rPr>
        <w:t xml:space="preserve"> Amicarelli et al.</w:t>
      </w:r>
      <w:r w:rsidRPr="00E15061">
        <w:rPr>
          <w:rFonts w:ascii="Times New Roman" w:hAnsi="Times New Roman"/>
          <w:sz w:val="24"/>
          <w:szCs w:val="24"/>
        </w:rPr>
        <w:t>,</w:t>
      </w:r>
      <w:r w:rsidR="0037327E" w:rsidRPr="00E15061">
        <w:rPr>
          <w:rFonts w:ascii="Times New Roman" w:hAnsi="Times New Roman"/>
          <w:sz w:val="24"/>
          <w:szCs w:val="24"/>
        </w:rPr>
        <w:t xml:space="preserve"> 2013</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_Ref447811096 \r \h </w:instrText>
      </w:r>
      <w:r>
        <w:rPr>
          <w:rFonts w:ascii="Times New Roman" w:hAnsi="Times New Roman"/>
          <w:sz w:val="24"/>
          <w:szCs w:val="24"/>
          <w:lang w:val="it-IT"/>
        </w:rPr>
      </w:r>
      <w:r>
        <w:rPr>
          <w:rFonts w:ascii="Times New Roman" w:hAnsi="Times New Roman"/>
          <w:sz w:val="24"/>
          <w:szCs w:val="24"/>
          <w:lang w:val="it-IT"/>
        </w:rPr>
        <w:fldChar w:fldCharType="separate"/>
      </w:r>
      <w:r w:rsidR="00AB549F">
        <w:rPr>
          <w:rFonts w:ascii="Times New Roman" w:hAnsi="Times New Roman"/>
          <w:sz w:val="24"/>
          <w:szCs w:val="24"/>
        </w:rPr>
        <w:t>6</w:t>
      </w:r>
      <w:r>
        <w:rPr>
          <w:rFonts w:ascii="Times New Roman" w:hAnsi="Times New Roman"/>
          <w:sz w:val="24"/>
          <w:szCs w:val="24"/>
          <w:lang w:val="it-IT"/>
        </w:rPr>
        <w:fldChar w:fldCharType="end"/>
      </w:r>
      <w:r w:rsidRPr="00E15061">
        <w:rPr>
          <w:rFonts w:ascii="Times New Roman" w:hAnsi="Times New Roman"/>
          <w:sz w:val="24"/>
          <w:szCs w:val="24"/>
        </w:rPr>
        <w:t>]</w:t>
      </w:r>
      <w:r w:rsidR="0037327E" w:rsidRPr="00E15061">
        <w:rPr>
          <w:rFonts w:ascii="Times New Roman" w:hAnsi="Times New Roman"/>
          <w:sz w:val="24"/>
          <w:szCs w:val="24"/>
        </w:rPr>
        <w:t xml:space="preserve">); </w:t>
      </w:r>
      <w:r w:rsidRPr="00E15061">
        <w:rPr>
          <w:rFonts w:ascii="Times New Roman" w:hAnsi="Times New Roman"/>
          <w:sz w:val="24"/>
          <w:szCs w:val="24"/>
        </w:rPr>
        <w:t>wa</w:t>
      </w:r>
      <w:r>
        <w:rPr>
          <w:rFonts w:ascii="Times New Roman" w:hAnsi="Times New Roman"/>
          <w:sz w:val="24"/>
          <w:szCs w:val="24"/>
        </w:rPr>
        <w:t xml:space="preserve">ve motion </w:t>
      </w:r>
      <w:r w:rsidR="0037327E" w:rsidRPr="00E15061">
        <w:rPr>
          <w:rFonts w:ascii="Times New Roman" w:hAnsi="Times New Roman"/>
          <w:sz w:val="24"/>
          <w:szCs w:val="24"/>
        </w:rPr>
        <w:t>(e.g., Patel et al.</w:t>
      </w:r>
      <w:r>
        <w:rPr>
          <w:rFonts w:ascii="Times New Roman" w:hAnsi="Times New Roman"/>
          <w:sz w:val="24"/>
          <w:szCs w:val="24"/>
        </w:rPr>
        <w:t>,</w:t>
      </w:r>
      <w:r w:rsidR="0037327E" w:rsidRPr="00E15061">
        <w:rPr>
          <w:rFonts w:ascii="Times New Roman" w:hAnsi="Times New Roman"/>
          <w:sz w:val="24"/>
          <w:szCs w:val="24"/>
        </w:rPr>
        <w:t xml:space="preserve"> 2009,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_Ref392152861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156</w:t>
      </w:r>
      <w:r>
        <w:rPr>
          <w:rFonts w:ascii="Times New Roman" w:hAnsi="Times New Roman"/>
          <w:sz w:val="24"/>
          <w:szCs w:val="24"/>
        </w:rPr>
        <w:fldChar w:fldCharType="end"/>
      </w:r>
      <w:r>
        <w:rPr>
          <w:rFonts w:ascii="Times New Roman" w:hAnsi="Times New Roman"/>
          <w:sz w:val="24"/>
          <w:szCs w:val="24"/>
        </w:rPr>
        <w:t xml:space="preserve">]; </w:t>
      </w:r>
      <w:r w:rsidR="0037327E" w:rsidRPr="00E15061">
        <w:rPr>
          <w:rFonts w:ascii="Times New Roman" w:hAnsi="Times New Roman"/>
          <w:sz w:val="24"/>
          <w:szCs w:val="24"/>
        </w:rPr>
        <w:t>Antuono et al.</w:t>
      </w:r>
      <w:r>
        <w:rPr>
          <w:rFonts w:ascii="Times New Roman" w:hAnsi="Times New Roman"/>
          <w:sz w:val="24"/>
          <w:szCs w:val="24"/>
        </w:rPr>
        <w:t>,</w:t>
      </w:r>
      <w:r w:rsidR="0037327E" w:rsidRPr="00E15061">
        <w:rPr>
          <w:rFonts w:ascii="Times New Roman" w:hAnsi="Times New Roman"/>
          <w:sz w:val="24"/>
          <w:szCs w:val="24"/>
        </w:rPr>
        <w:t xml:space="preserve"> 2011</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_Ref416452881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14</w:t>
      </w:r>
      <w:r>
        <w:rPr>
          <w:rFonts w:ascii="Times New Roman" w:hAnsi="Times New Roman"/>
          <w:sz w:val="24"/>
          <w:szCs w:val="24"/>
        </w:rPr>
        <w:fldChar w:fldCharType="end"/>
      </w:r>
      <w:r>
        <w:rPr>
          <w:rFonts w:ascii="Times New Roman" w:hAnsi="Times New Roman"/>
          <w:sz w:val="24"/>
          <w:szCs w:val="24"/>
        </w:rPr>
        <w:t>];</w:t>
      </w:r>
      <w:r w:rsidR="0037327E" w:rsidRPr="00E15061">
        <w:rPr>
          <w:rFonts w:ascii="Times New Roman" w:hAnsi="Times New Roman"/>
          <w:sz w:val="24"/>
          <w:szCs w:val="24"/>
        </w:rPr>
        <w:t xml:space="preserve"> Liu et al.</w:t>
      </w:r>
      <w:r>
        <w:rPr>
          <w:rFonts w:ascii="Times New Roman" w:hAnsi="Times New Roman"/>
          <w:sz w:val="24"/>
          <w:szCs w:val="24"/>
        </w:rPr>
        <w:t>,</w:t>
      </w:r>
      <w:r w:rsidR="0037327E" w:rsidRPr="00E15061">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_Ref448250561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118</w:t>
      </w:r>
      <w:r>
        <w:rPr>
          <w:rFonts w:ascii="Times New Roman" w:hAnsi="Times New Roman"/>
          <w:sz w:val="24"/>
          <w:szCs w:val="24"/>
        </w:rPr>
        <w:fldChar w:fldCharType="end"/>
      </w:r>
      <w:r w:rsidR="0073619E">
        <w:rPr>
          <w:rFonts w:ascii="Times New Roman" w:hAnsi="Times New Roman"/>
          <w:sz w:val="24"/>
          <w:szCs w:val="24"/>
        </w:rPr>
        <w:t xml:space="preserve">]; </w:t>
      </w:r>
      <w:r w:rsidR="0037327E" w:rsidRPr="00E15061">
        <w:rPr>
          <w:rFonts w:ascii="Times New Roman" w:hAnsi="Times New Roman"/>
          <w:sz w:val="24"/>
          <w:szCs w:val="24"/>
        </w:rPr>
        <w:t>Omidvar et al.</w:t>
      </w:r>
      <w:r w:rsidR="0073619E">
        <w:rPr>
          <w:rFonts w:ascii="Times New Roman" w:hAnsi="Times New Roman"/>
          <w:sz w:val="24"/>
          <w:szCs w:val="24"/>
        </w:rPr>
        <w:t>, 2012a,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_Ref341106852 \r \h </w:instrText>
      </w:r>
      <w:r w:rsidR="0073619E">
        <w:rPr>
          <w:rFonts w:ascii="Times New Roman" w:hAnsi="Times New Roman"/>
          <w:sz w:val="24"/>
          <w:szCs w:val="24"/>
        </w:rPr>
      </w:r>
      <w:r w:rsidR="0073619E">
        <w:rPr>
          <w:rFonts w:ascii="Times New Roman" w:hAnsi="Times New Roman"/>
          <w:sz w:val="24"/>
          <w:szCs w:val="24"/>
        </w:rPr>
        <w:fldChar w:fldCharType="separate"/>
      </w:r>
      <w:r w:rsidR="00AB549F">
        <w:rPr>
          <w:rFonts w:ascii="Times New Roman" w:hAnsi="Times New Roman"/>
          <w:sz w:val="24"/>
          <w:szCs w:val="24"/>
        </w:rPr>
        <w:t>149</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hydraulic turbines </w:t>
      </w:r>
      <w:r w:rsidR="0037327E" w:rsidRPr="00E15061">
        <w:rPr>
          <w:rFonts w:ascii="Times New Roman" w:hAnsi="Times New Roman"/>
          <w:sz w:val="24"/>
          <w:szCs w:val="24"/>
        </w:rPr>
        <w:t>(Marongiu et al.</w:t>
      </w:r>
      <w:r w:rsidR="0073619E">
        <w:rPr>
          <w:rFonts w:ascii="Times New Roman" w:hAnsi="Times New Roman"/>
          <w:sz w:val="24"/>
          <w:szCs w:val="24"/>
        </w:rPr>
        <w:t>,</w:t>
      </w:r>
      <w:r w:rsidR="0037327E" w:rsidRPr="00E15061">
        <w:rPr>
          <w:rFonts w:ascii="Times New Roman" w:hAnsi="Times New Roman"/>
          <w:sz w:val="24"/>
          <w:szCs w:val="24"/>
        </w:rPr>
        <w:t xml:space="preserve"> 2010</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_Ref341105325 \r \h </w:instrText>
      </w:r>
      <w:r w:rsidR="0073619E">
        <w:rPr>
          <w:rFonts w:ascii="Times New Roman" w:hAnsi="Times New Roman"/>
          <w:sz w:val="24"/>
          <w:szCs w:val="24"/>
        </w:rPr>
      </w:r>
      <w:r w:rsidR="0073619E">
        <w:rPr>
          <w:rFonts w:ascii="Times New Roman" w:hAnsi="Times New Roman"/>
          <w:sz w:val="24"/>
          <w:szCs w:val="24"/>
        </w:rPr>
        <w:fldChar w:fldCharType="separate"/>
      </w:r>
      <w:r w:rsidR="00AB549F">
        <w:rPr>
          <w:rFonts w:ascii="Times New Roman" w:hAnsi="Times New Roman"/>
          <w:sz w:val="24"/>
          <w:szCs w:val="24"/>
        </w:rPr>
        <w:t>125</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fast landslides </w:t>
      </w:r>
      <w:r w:rsidR="0037327E" w:rsidRPr="00E15061">
        <w:rPr>
          <w:rFonts w:ascii="Times New Roman" w:hAnsi="Times New Roman"/>
          <w:sz w:val="24"/>
          <w:szCs w:val="24"/>
        </w:rPr>
        <w:t>(e.g., Kumar et al.</w:t>
      </w:r>
      <w:r w:rsidR="0073619E">
        <w:rPr>
          <w:rFonts w:ascii="Times New Roman" w:hAnsi="Times New Roman"/>
          <w:sz w:val="24"/>
          <w:szCs w:val="24"/>
        </w:rPr>
        <w:t>,</w:t>
      </w:r>
      <w:r w:rsidR="0037327E" w:rsidRPr="00E15061">
        <w:rPr>
          <w:rFonts w:ascii="Times New Roman" w:hAnsi="Times New Roman"/>
          <w:sz w:val="24"/>
          <w:szCs w:val="24"/>
        </w:rPr>
        <w:t xml:space="preserve"> 2013</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_Ref448250704 \r \h </w:instrText>
      </w:r>
      <w:r w:rsidR="0073619E">
        <w:rPr>
          <w:rFonts w:ascii="Times New Roman" w:hAnsi="Times New Roman"/>
          <w:sz w:val="24"/>
          <w:szCs w:val="24"/>
        </w:rPr>
      </w:r>
      <w:r w:rsidR="0073619E">
        <w:rPr>
          <w:rFonts w:ascii="Times New Roman" w:hAnsi="Times New Roman"/>
          <w:sz w:val="24"/>
          <w:szCs w:val="24"/>
        </w:rPr>
        <w:fldChar w:fldCharType="separate"/>
      </w:r>
      <w:r w:rsidR="00AB549F">
        <w:rPr>
          <w:rFonts w:ascii="Times New Roman" w:hAnsi="Times New Roman"/>
          <w:sz w:val="24"/>
          <w:szCs w:val="24"/>
        </w:rPr>
        <w:t>102</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erosion and bed-loa</w:t>
      </w:r>
      <w:r w:rsidR="00376EDF">
        <w:rPr>
          <w:rFonts w:ascii="Times New Roman" w:hAnsi="Times New Roman"/>
          <w:sz w:val="24"/>
          <w:szCs w:val="24"/>
        </w:rPr>
        <w:t>d</w:t>
      </w:r>
      <w:r w:rsidR="0073619E">
        <w:rPr>
          <w:rFonts w:ascii="Times New Roman" w:hAnsi="Times New Roman"/>
          <w:sz w:val="24"/>
          <w:szCs w:val="24"/>
        </w:rPr>
        <w:t xml:space="preserve"> transport </w:t>
      </w:r>
      <w:r w:rsidR="0037327E" w:rsidRPr="00E15061">
        <w:rPr>
          <w:rFonts w:ascii="Times New Roman" w:hAnsi="Times New Roman"/>
          <w:sz w:val="24"/>
          <w:szCs w:val="24"/>
        </w:rPr>
        <w:t>(Manenti et al.</w:t>
      </w:r>
      <w:r w:rsidR="0073619E">
        <w:rPr>
          <w:rFonts w:ascii="Times New Roman" w:hAnsi="Times New Roman"/>
          <w:sz w:val="24"/>
          <w:szCs w:val="24"/>
        </w:rPr>
        <w:t>,</w:t>
      </w:r>
      <w:r w:rsidR="0037327E" w:rsidRPr="00E15061">
        <w:rPr>
          <w:rFonts w:ascii="Times New Roman" w:hAnsi="Times New Roman"/>
          <w:sz w:val="24"/>
          <w:szCs w:val="24"/>
        </w:rPr>
        <w:t xml:space="preserve"> 2012</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_Ref447811118 \r \h </w:instrText>
      </w:r>
      <w:r w:rsidR="0073619E">
        <w:rPr>
          <w:rFonts w:ascii="Times New Roman" w:hAnsi="Times New Roman"/>
          <w:sz w:val="24"/>
          <w:szCs w:val="24"/>
        </w:rPr>
      </w:r>
      <w:r w:rsidR="0073619E">
        <w:rPr>
          <w:rFonts w:ascii="Times New Roman" w:hAnsi="Times New Roman"/>
          <w:sz w:val="24"/>
          <w:szCs w:val="24"/>
        </w:rPr>
        <w:fldChar w:fldCharType="separate"/>
      </w:r>
      <w:r w:rsidR="00AB549F">
        <w:rPr>
          <w:rFonts w:ascii="Times New Roman" w:hAnsi="Times New Roman"/>
          <w:sz w:val="24"/>
          <w:szCs w:val="24"/>
        </w:rPr>
        <w:t>122</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liquid jets </w:t>
      </w:r>
      <w:r w:rsidR="0037327E" w:rsidRPr="00E15061">
        <w:rPr>
          <w:rFonts w:ascii="Times New Roman" w:hAnsi="Times New Roman"/>
          <w:sz w:val="24"/>
          <w:szCs w:val="24"/>
        </w:rPr>
        <w:t>(e.g., Koukouvinis et al.</w:t>
      </w:r>
      <w:r w:rsidR="0073619E">
        <w:rPr>
          <w:rFonts w:ascii="Times New Roman" w:hAnsi="Times New Roman"/>
          <w:sz w:val="24"/>
          <w:szCs w:val="24"/>
        </w:rPr>
        <w:t>,</w:t>
      </w:r>
      <w:r w:rsidR="0037327E" w:rsidRPr="00E15061">
        <w:rPr>
          <w:rFonts w:ascii="Times New Roman" w:hAnsi="Times New Roman"/>
          <w:sz w:val="24"/>
          <w:szCs w:val="24"/>
        </w:rPr>
        <w:t xml:space="preserve"> 2013</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_Ref392882464 \r \h </w:instrText>
      </w:r>
      <w:r w:rsidR="0073619E">
        <w:rPr>
          <w:rFonts w:ascii="Times New Roman" w:hAnsi="Times New Roman"/>
          <w:sz w:val="24"/>
          <w:szCs w:val="24"/>
        </w:rPr>
      </w:r>
      <w:r w:rsidR="0073619E">
        <w:rPr>
          <w:rFonts w:ascii="Times New Roman" w:hAnsi="Times New Roman"/>
          <w:sz w:val="24"/>
          <w:szCs w:val="24"/>
        </w:rPr>
        <w:fldChar w:fldCharType="separate"/>
      </w:r>
      <w:r w:rsidR="00AB549F">
        <w:rPr>
          <w:rFonts w:ascii="Times New Roman" w:hAnsi="Times New Roman"/>
          <w:sz w:val="24"/>
          <w:szCs w:val="24"/>
        </w:rPr>
        <w:t>100</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pollutant dispersion</w:t>
      </w:r>
      <w:r w:rsidR="0037327E" w:rsidRPr="00E15061">
        <w:rPr>
          <w:rFonts w:ascii="Times New Roman" w:hAnsi="Times New Roman"/>
          <w:sz w:val="24"/>
          <w:szCs w:val="24"/>
        </w:rPr>
        <w:t xml:space="preserve">; </w:t>
      </w:r>
      <w:r w:rsidR="0073619E">
        <w:rPr>
          <w:rFonts w:ascii="Times New Roman" w:hAnsi="Times New Roman"/>
          <w:sz w:val="24"/>
          <w:szCs w:val="24"/>
        </w:rPr>
        <w:t>astrophysics</w:t>
      </w:r>
      <w:r w:rsidR="0037327E" w:rsidRPr="00E15061">
        <w:rPr>
          <w:rFonts w:ascii="Times New Roman" w:hAnsi="Times New Roman"/>
          <w:sz w:val="24"/>
          <w:szCs w:val="24"/>
        </w:rPr>
        <w:t xml:space="preserve"> (e.g., Price &amp; Monaghan</w:t>
      </w:r>
      <w:r w:rsidR="0073619E">
        <w:rPr>
          <w:rFonts w:ascii="Times New Roman" w:hAnsi="Times New Roman"/>
          <w:sz w:val="24"/>
          <w:szCs w:val="24"/>
        </w:rPr>
        <w:t>,</w:t>
      </w:r>
      <w:r w:rsidR="0037327E" w:rsidRPr="00E15061">
        <w:rPr>
          <w:rFonts w:ascii="Times New Roman" w:hAnsi="Times New Roman"/>
          <w:sz w:val="24"/>
          <w:szCs w:val="24"/>
        </w:rPr>
        <w:t xml:space="preserve"> 2007</w:t>
      </w:r>
      <w:r w:rsidR="0073619E">
        <w:rPr>
          <w:rFonts w:ascii="Times New Roman" w:hAnsi="Times New Roman"/>
          <w:sz w:val="24"/>
          <w:szCs w:val="24"/>
        </w:rPr>
        <w:t xml:space="preserve">, </w:t>
      </w:r>
      <w:r w:rsidR="008E6ED1">
        <w:rPr>
          <w:rFonts w:ascii="Times New Roman" w:hAnsi="Times New Roman"/>
          <w:sz w:val="24"/>
          <w:szCs w:val="24"/>
        </w:rPr>
        <w:t>[</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_Ref449700759 \r \h </w:instrText>
      </w:r>
      <w:r w:rsidR="001E1105">
        <w:rPr>
          <w:rFonts w:ascii="Times New Roman" w:hAnsi="Times New Roman"/>
          <w:sz w:val="24"/>
          <w:szCs w:val="24"/>
        </w:rPr>
      </w:r>
      <w:r w:rsidR="001E1105">
        <w:rPr>
          <w:rFonts w:ascii="Times New Roman" w:hAnsi="Times New Roman"/>
          <w:sz w:val="24"/>
          <w:szCs w:val="24"/>
        </w:rPr>
        <w:fldChar w:fldCharType="separate"/>
      </w:r>
      <w:r w:rsidR="00AB549F">
        <w:rPr>
          <w:rFonts w:ascii="Times New Roman" w:hAnsi="Times New Roman"/>
          <w:sz w:val="24"/>
          <w:szCs w:val="24"/>
        </w:rPr>
        <w:t>164</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magneto</w:t>
      </w:r>
      <w:r w:rsidR="001E1105">
        <w:rPr>
          <w:rFonts w:ascii="Times New Roman" w:hAnsi="Times New Roman"/>
          <w:sz w:val="24"/>
          <w:szCs w:val="24"/>
        </w:rPr>
        <w:t>-</w:t>
      </w:r>
      <w:r w:rsidR="0037327E" w:rsidRPr="00E15061">
        <w:rPr>
          <w:rFonts w:ascii="Times New Roman" w:hAnsi="Times New Roman"/>
          <w:sz w:val="24"/>
          <w:szCs w:val="24"/>
        </w:rPr>
        <w:t>fluid</w:t>
      </w:r>
      <w:r w:rsidR="001E1105">
        <w:rPr>
          <w:rFonts w:ascii="Times New Roman" w:hAnsi="Times New Roman"/>
          <w:sz w:val="24"/>
          <w:szCs w:val="24"/>
        </w:rPr>
        <w:t xml:space="preserve"> </w:t>
      </w:r>
      <w:r w:rsidR="0037327E" w:rsidRPr="00E15061">
        <w:rPr>
          <w:rFonts w:ascii="Times New Roman" w:hAnsi="Times New Roman"/>
          <w:sz w:val="24"/>
          <w:szCs w:val="24"/>
        </w:rPr>
        <w:t>d</w:t>
      </w:r>
      <w:r w:rsidR="001E1105">
        <w:rPr>
          <w:rFonts w:ascii="Times New Roman" w:hAnsi="Times New Roman"/>
          <w:sz w:val="24"/>
          <w:szCs w:val="24"/>
        </w:rPr>
        <w:t>ynamics</w:t>
      </w:r>
      <w:r w:rsidR="0037327E" w:rsidRPr="00E15061">
        <w:rPr>
          <w:rFonts w:ascii="Times New Roman" w:hAnsi="Times New Roman"/>
          <w:sz w:val="24"/>
          <w:szCs w:val="24"/>
        </w:rPr>
        <w:t xml:space="preserve"> (e.g., Price</w:t>
      </w:r>
      <w:r w:rsidR="001E1105">
        <w:rPr>
          <w:rFonts w:ascii="Times New Roman" w:hAnsi="Times New Roman"/>
          <w:sz w:val="24"/>
          <w:szCs w:val="24"/>
        </w:rPr>
        <w:t>,</w:t>
      </w:r>
      <w:r w:rsidR="0037327E" w:rsidRPr="00E15061">
        <w:rPr>
          <w:rFonts w:ascii="Times New Roman" w:hAnsi="Times New Roman"/>
          <w:sz w:val="24"/>
          <w:szCs w:val="24"/>
        </w:rPr>
        <w:t xml:space="preserve"> 2012</w:t>
      </w:r>
      <w:r w:rsidR="001E1105">
        <w:rPr>
          <w:rFonts w:ascii="Times New Roman" w:hAnsi="Times New Roman"/>
          <w:sz w:val="24"/>
          <w:szCs w:val="24"/>
        </w:rPr>
        <w:t>, [</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_Ref392885315 \r \h </w:instrText>
      </w:r>
      <w:r w:rsidR="001E1105">
        <w:rPr>
          <w:rFonts w:ascii="Times New Roman" w:hAnsi="Times New Roman"/>
          <w:sz w:val="24"/>
          <w:szCs w:val="24"/>
        </w:rPr>
      </w:r>
      <w:r w:rsidR="001E1105">
        <w:rPr>
          <w:rFonts w:ascii="Times New Roman" w:hAnsi="Times New Roman"/>
          <w:sz w:val="24"/>
          <w:szCs w:val="24"/>
        </w:rPr>
        <w:fldChar w:fldCharType="separate"/>
      </w:r>
      <w:r w:rsidR="00AB549F">
        <w:rPr>
          <w:rFonts w:ascii="Times New Roman" w:hAnsi="Times New Roman"/>
          <w:sz w:val="24"/>
          <w:szCs w:val="24"/>
        </w:rPr>
        <w:t>162</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xml:space="preserve">); </w:t>
      </w:r>
      <w:r w:rsidR="001E1105">
        <w:rPr>
          <w:rFonts w:ascii="Times New Roman" w:hAnsi="Times New Roman"/>
          <w:sz w:val="24"/>
          <w:szCs w:val="24"/>
        </w:rPr>
        <w:t xml:space="preserve">multi-phase and multi-fluid flows </w:t>
      </w:r>
      <w:r w:rsidR="0037327E" w:rsidRPr="00E15061">
        <w:rPr>
          <w:rFonts w:ascii="Times New Roman" w:hAnsi="Times New Roman"/>
          <w:sz w:val="24"/>
          <w:szCs w:val="24"/>
        </w:rPr>
        <w:t>(e.g., Kajtar &amp; Monaghan, 2012</w:t>
      </w:r>
      <w:r w:rsidR="001E1105">
        <w:rPr>
          <w:rFonts w:ascii="Times New Roman" w:hAnsi="Times New Roman"/>
          <w:sz w:val="24"/>
          <w:szCs w:val="24"/>
        </w:rPr>
        <w:t>, [</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_Ref341107030 \r \h </w:instrText>
      </w:r>
      <w:r w:rsidR="001E1105">
        <w:rPr>
          <w:rFonts w:ascii="Times New Roman" w:hAnsi="Times New Roman"/>
          <w:sz w:val="24"/>
          <w:szCs w:val="24"/>
        </w:rPr>
      </w:r>
      <w:r w:rsidR="001E1105">
        <w:rPr>
          <w:rFonts w:ascii="Times New Roman" w:hAnsi="Times New Roman"/>
          <w:sz w:val="24"/>
          <w:szCs w:val="24"/>
        </w:rPr>
        <w:fldChar w:fldCharType="separate"/>
      </w:r>
      <w:r w:rsidR="00AB549F">
        <w:rPr>
          <w:rFonts w:ascii="Times New Roman" w:hAnsi="Times New Roman"/>
          <w:sz w:val="24"/>
          <w:szCs w:val="24"/>
        </w:rPr>
        <w:t>95</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xml:space="preserve">). </w:t>
      </w:r>
    </w:p>
    <w:p w:rsidR="0037327E" w:rsidRPr="00E15061" w:rsidRDefault="0037327E" w:rsidP="00BE32E1">
      <w:pPr>
        <w:spacing w:after="0" w:line="240" w:lineRule="auto"/>
        <w:jc w:val="both"/>
        <w:rPr>
          <w:rFonts w:ascii="Cambria Math" w:hAnsi="Cambria Math"/>
          <w:sz w:val="24"/>
          <w:szCs w:val="24"/>
        </w:rPr>
      </w:pPr>
    </w:p>
    <w:p w:rsidR="00F91289" w:rsidRPr="006C2568" w:rsidRDefault="00F91289" w:rsidP="003D504A">
      <w:pPr>
        <w:pStyle w:val="Amicarellititle2"/>
      </w:pPr>
      <w:bookmarkStart w:id="60" w:name="_Ref448234808"/>
      <w:bookmarkStart w:id="61" w:name="_Ref448237262"/>
      <w:bookmarkStart w:id="62" w:name="_Ref448237267"/>
      <w:bookmarkStart w:id="63" w:name="_Ref448246225"/>
      <w:bookmarkStart w:id="64" w:name="_Toc57198165"/>
      <w:r w:rsidRPr="006C2568">
        <w:t>SPH approximation of the balance equations of fluid dynamics</w:t>
      </w:r>
      <w:r w:rsidR="00C70139">
        <w:t xml:space="preserve"> with </w:t>
      </w:r>
      <w:r w:rsidR="003F4AE4">
        <w:t>the</w:t>
      </w:r>
      <w:r w:rsidR="00C70139">
        <w:t xml:space="preserve"> boundary treatment </w:t>
      </w:r>
      <w:r w:rsidR="003F4AE4">
        <w:t xml:space="preserve">scheme </w:t>
      </w:r>
      <w:r w:rsidR="00C70139">
        <w:t>of Di Monaco et al. (2011</w:t>
      </w:r>
      <w:r w:rsidR="003F4AE4">
        <w:t>; semi-analytic approach</w:t>
      </w:r>
      <w:r w:rsidR="00C70139">
        <w:t>)</w:t>
      </w:r>
      <w:bookmarkEnd w:id="60"/>
      <w:bookmarkEnd w:id="61"/>
      <w:bookmarkEnd w:id="62"/>
      <w:bookmarkEnd w:id="63"/>
      <w:bookmarkEnd w:id="64"/>
    </w:p>
    <w:p w:rsidR="00B90520" w:rsidRDefault="00B90520" w:rsidP="00F91289">
      <w:pPr>
        <w:spacing w:after="0" w:line="240" w:lineRule="auto"/>
        <w:jc w:val="both"/>
        <w:rPr>
          <w:rFonts w:ascii="Times New Roman" w:hAnsi="Times New Roman"/>
          <w:sz w:val="24"/>
          <w:szCs w:val="24"/>
        </w:rPr>
      </w:pPr>
      <w:r>
        <w:rPr>
          <w:rFonts w:ascii="Times New Roman" w:hAnsi="Times New Roman"/>
          <w:sz w:val="24"/>
          <w:szCs w:val="24"/>
        </w:rPr>
        <w:t xml:space="preserve">This section relies on </w:t>
      </w:r>
      <w:r w:rsidR="00A466CF">
        <w:rPr>
          <w:rFonts w:ascii="Times New Roman" w:hAnsi="Times New Roman"/>
          <w:sz w:val="24"/>
          <w:szCs w:val="24"/>
        </w:rPr>
        <w:t>[</w:t>
      </w:r>
      <w:r w:rsidR="00A466CF">
        <w:rPr>
          <w:rFonts w:ascii="Times New Roman" w:hAnsi="Times New Roman"/>
          <w:sz w:val="24"/>
          <w:szCs w:val="24"/>
        </w:rPr>
        <w:fldChar w:fldCharType="begin"/>
      </w:r>
      <w:r w:rsidR="00A466CF">
        <w:rPr>
          <w:rFonts w:ascii="Times New Roman" w:hAnsi="Times New Roman"/>
          <w:sz w:val="24"/>
          <w:szCs w:val="24"/>
        </w:rPr>
        <w:instrText xml:space="preserve"> REF _Ref341105389 \r \h </w:instrText>
      </w:r>
      <w:r w:rsidR="00A466CF">
        <w:rPr>
          <w:rFonts w:ascii="Times New Roman" w:hAnsi="Times New Roman"/>
          <w:sz w:val="24"/>
          <w:szCs w:val="24"/>
        </w:rPr>
      </w:r>
      <w:r w:rsidR="00A466CF">
        <w:rPr>
          <w:rFonts w:ascii="Times New Roman" w:hAnsi="Times New Roman"/>
          <w:sz w:val="24"/>
          <w:szCs w:val="24"/>
        </w:rPr>
        <w:fldChar w:fldCharType="separate"/>
      </w:r>
      <w:r w:rsidR="00AB549F">
        <w:rPr>
          <w:rFonts w:ascii="Times New Roman" w:hAnsi="Times New Roman"/>
          <w:sz w:val="24"/>
          <w:szCs w:val="24"/>
        </w:rPr>
        <w:t>46</w:t>
      </w:r>
      <w:r w:rsidR="00A466CF">
        <w:rPr>
          <w:rFonts w:ascii="Times New Roman" w:hAnsi="Times New Roman"/>
          <w:sz w:val="24"/>
          <w:szCs w:val="24"/>
        </w:rPr>
        <w:fldChar w:fldCharType="end"/>
      </w:r>
      <w:r w:rsidR="00A466CF">
        <w:rPr>
          <w:rFonts w:ascii="Times New Roman" w:hAnsi="Times New Roman"/>
          <w:sz w:val="24"/>
          <w:szCs w:val="24"/>
        </w:rPr>
        <w:t xml:space="preserve">] and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_Ref447810426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 wh</w:t>
      </w:r>
      <w:r w:rsidR="003F4AE4">
        <w:rPr>
          <w:rFonts w:ascii="Times New Roman" w:hAnsi="Times New Roman"/>
          <w:sz w:val="24"/>
          <w:szCs w:val="24"/>
        </w:rPr>
        <w:t xml:space="preserve">ose reading is </w:t>
      </w:r>
      <w:r>
        <w:rPr>
          <w:rFonts w:ascii="Times New Roman" w:hAnsi="Times New Roman"/>
          <w:sz w:val="24"/>
          <w:szCs w:val="24"/>
        </w:rPr>
        <w:t>suggested for further details.</w:t>
      </w:r>
    </w:p>
    <w:p w:rsidR="00F91289" w:rsidRPr="00276BBF" w:rsidRDefault="00F91289" w:rsidP="00F91289">
      <w:pPr>
        <w:spacing w:after="0" w:line="240" w:lineRule="auto"/>
        <w:jc w:val="both"/>
        <w:rPr>
          <w:rFonts w:ascii="Times New Roman" w:hAnsi="Times New Roman"/>
          <w:sz w:val="24"/>
          <w:szCs w:val="24"/>
        </w:rPr>
      </w:pPr>
      <w:r w:rsidRPr="00276BBF">
        <w:rPr>
          <w:rFonts w:ascii="Times New Roman" w:hAnsi="Times New Roman"/>
          <w:sz w:val="24"/>
          <w:szCs w:val="24"/>
        </w:rPr>
        <w:t xml:space="preserve">The numerical scheme for the main flow </w:t>
      </w:r>
      <w:r w:rsidR="00761FA0">
        <w:rPr>
          <w:rFonts w:ascii="Times New Roman" w:hAnsi="Times New Roman"/>
          <w:sz w:val="24"/>
          <w:szCs w:val="24"/>
        </w:rPr>
        <w:t xml:space="preserve">is a </w:t>
      </w:r>
      <w:r w:rsidRPr="00276BBF">
        <w:rPr>
          <w:rFonts w:ascii="Times New Roman" w:hAnsi="Times New Roman"/>
          <w:sz w:val="24"/>
          <w:szCs w:val="24"/>
        </w:rPr>
        <w:t>Weakly-Compressible (WC) SPH model</w:t>
      </w:r>
      <w:r w:rsidR="00761FA0">
        <w:rPr>
          <w:rFonts w:ascii="Times New Roman" w:hAnsi="Times New Roman"/>
          <w:sz w:val="24"/>
          <w:szCs w:val="24"/>
        </w:rPr>
        <w:t>, which takes benefit from a</w:t>
      </w:r>
      <w:r w:rsidRPr="00276BBF">
        <w:rPr>
          <w:rFonts w:ascii="Times New Roman" w:hAnsi="Times New Roman"/>
          <w:sz w:val="24"/>
          <w:szCs w:val="24"/>
        </w:rPr>
        <w:t xml:space="preserve"> </w:t>
      </w:r>
      <w:r w:rsidR="00761FA0" w:rsidRPr="00276BBF">
        <w:rPr>
          <w:rFonts w:ascii="Times New Roman" w:hAnsi="Times New Roman"/>
          <w:sz w:val="24"/>
          <w:szCs w:val="24"/>
        </w:rPr>
        <w:t xml:space="preserve">boundary treatment </w:t>
      </w:r>
      <w:r w:rsidR="00761FA0">
        <w:rPr>
          <w:rFonts w:ascii="Times New Roman" w:hAnsi="Times New Roman"/>
          <w:sz w:val="24"/>
          <w:szCs w:val="24"/>
        </w:rPr>
        <w:t xml:space="preserve">based on the </w:t>
      </w:r>
      <w:r w:rsidRPr="00276BBF">
        <w:rPr>
          <w:rFonts w:ascii="Times New Roman" w:hAnsi="Times New Roman"/>
          <w:sz w:val="24"/>
          <w:szCs w:val="24"/>
        </w:rPr>
        <w:t xml:space="preserve">semi-analytic approach </w:t>
      </w:r>
      <w:r w:rsidR="00761FA0">
        <w:rPr>
          <w:rFonts w:ascii="Times New Roman" w:hAnsi="Times New Roman"/>
          <w:sz w:val="24"/>
          <w:szCs w:val="24"/>
        </w:rPr>
        <w:t>of Vila (1999, [</w:t>
      </w:r>
      <w:r w:rsidR="00761FA0">
        <w:rPr>
          <w:rFonts w:ascii="Times New Roman" w:hAnsi="Times New Roman"/>
          <w:sz w:val="24"/>
          <w:szCs w:val="24"/>
        </w:rPr>
        <w:fldChar w:fldCharType="begin"/>
      </w:r>
      <w:r w:rsidR="00761FA0">
        <w:rPr>
          <w:rFonts w:ascii="Times New Roman" w:hAnsi="Times New Roman"/>
          <w:sz w:val="24"/>
          <w:szCs w:val="24"/>
        </w:rPr>
        <w:instrText xml:space="preserve"> REF _Ref341105485 \r \h </w:instrText>
      </w:r>
      <w:r w:rsidR="00761FA0">
        <w:rPr>
          <w:rFonts w:ascii="Times New Roman" w:hAnsi="Times New Roman"/>
          <w:sz w:val="24"/>
          <w:szCs w:val="24"/>
        </w:rPr>
      </w:r>
      <w:r w:rsidR="00761FA0">
        <w:rPr>
          <w:rFonts w:ascii="Times New Roman" w:hAnsi="Times New Roman"/>
          <w:sz w:val="24"/>
          <w:szCs w:val="24"/>
        </w:rPr>
        <w:fldChar w:fldCharType="separate"/>
      </w:r>
      <w:r w:rsidR="00AB549F">
        <w:rPr>
          <w:rFonts w:ascii="Times New Roman" w:hAnsi="Times New Roman"/>
          <w:sz w:val="24"/>
          <w:szCs w:val="24"/>
        </w:rPr>
        <w:t>210</w:t>
      </w:r>
      <w:r w:rsidR="00761FA0">
        <w:rPr>
          <w:rFonts w:ascii="Times New Roman" w:hAnsi="Times New Roman"/>
          <w:sz w:val="24"/>
          <w:szCs w:val="24"/>
        </w:rPr>
        <w:fldChar w:fldCharType="end"/>
      </w:r>
      <w:r w:rsidR="00761FA0">
        <w:rPr>
          <w:rFonts w:ascii="Times New Roman" w:hAnsi="Times New Roman"/>
          <w:sz w:val="24"/>
          <w:szCs w:val="24"/>
        </w:rPr>
        <w:t>])</w:t>
      </w:r>
      <w:r w:rsidRPr="00276BBF">
        <w:rPr>
          <w:rFonts w:ascii="Times New Roman" w:hAnsi="Times New Roman"/>
          <w:sz w:val="24"/>
          <w:szCs w:val="24"/>
        </w:rPr>
        <w:t xml:space="preserve">. Its basic features are deeply described in </w:t>
      </w:r>
      <w:r w:rsidR="00761FA0">
        <w:rPr>
          <w:rFonts w:ascii="Times New Roman" w:hAnsi="Times New Roman"/>
          <w:sz w:val="24"/>
          <w:szCs w:val="24"/>
        </w:rPr>
        <w:t xml:space="preserve">Di Monaco et al. (2011, </w:t>
      </w:r>
      <w:r w:rsidRPr="00276BBF">
        <w:rPr>
          <w:rFonts w:ascii="Times New Roman" w:hAnsi="Times New Roman"/>
          <w:sz w:val="24"/>
          <w:szCs w:val="24"/>
        </w:rPr>
        <w:t>[</w:t>
      </w:r>
      <w:r w:rsidRPr="00276BBF">
        <w:rPr>
          <w:rFonts w:ascii="Times New Roman" w:hAnsi="Times New Roman"/>
          <w:sz w:val="24"/>
          <w:szCs w:val="24"/>
        </w:rPr>
        <w:fldChar w:fldCharType="begin"/>
      </w:r>
      <w:r w:rsidRPr="00276BBF">
        <w:rPr>
          <w:rFonts w:ascii="Times New Roman" w:hAnsi="Times New Roman"/>
          <w:sz w:val="24"/>
          <w:szCs w:val="24"/>
        </w:rPr>
        <w:instrText xml:space="preserve"> REF _Ref341105389 \r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AB549F">
        <w:rPr>
          <w:rFonts w:ascii="Times New Roman" w:hAnsi="Times New Roman"/>
          <w:sz w:val="24"/>
          <w:szCs w:val="24"/>
        </w:rPr>
        <w:t>46</w:t>
      </w:r>
      <w:r w:rsidRPr="00276BBF">
        <w:rPr>
          <w:rFonts w:ascii="Times New Roman" w:hAnsi="Times New Roman"/>
          <w:sz w:val="24"/>
          <w:szCs w:val="24"/>
        </w:rPr>
        <w:fldChar w:fldCharType="end"/>
      </w:r>
      <w:r w:rsidRPr="00276BBF">
        <w:rPr>
          <w:rFonts w:ascii="Times New Roman" w:hAnsi="Times New Roman"/>
          <w:sz w:val="24"/>
          <w:szCs w:val="24"/>
        </w:rPr>
        <w:t>]</w:t>
      </w:r>
      <w:r w:rsidR="00761FA0">
        <w:rPr>
          <w:rFonts w:ascii="Times New Roman" w:hAnsi="Times New Roman"/>
          <w:sz w:val="24"/>
          <w:szCs w:val="24"/>
        </w:rPr>
        <w:t>)</w:t>
      </w:r>
      <w:r w:rsidRPr="00276BBF">
        <w:rPr>
          <w:rFonts w:ascii="Times New Roman" w:hAnsi="Times New Roman"/>
          <w:sz w:val="24"/>
          <w:szCs w:val="24"/>
        </w:rPr>
        <w:t xml:space="preserve"> and here briefly reported. </w:t>
      </w:r>
    </w:p>
    <w:p w:rsidR="00F91289" w:rsidRPr="00276BBF" w:rsidRDefault="00D20AB9" w:rsidP="00F91289">
      <w:pPr>
        <w:spacing w:after="0" w:line="240" w:lineRule="auto"/>
        <w:jc w:val="both"/>
        <w:rPr>
          <w:rFonts w:ascii="Times New Roman" w:hAnsi="Times New Roman"/>
          <w:sz w:val="24"/>
          <w:szCs w:val="24"/>
        </w:rPr>
      </w:pPr>
      <w:r>
        <w:rPr>
          <w:rFonts w:ascii="Times New Roman" w:hAnsi="Times New Roman"/>
          <w:sz w:val="24"/>
          <w:szCs w:val="24"/>
        </w:rPr>
        <w:t xml:space="preserve">Consider </w:t>
      </w:r>
      <w:r w:rsidR="00F91289" w:rsidRPr="00276BBF">
        <w:rPr>
          <w:rFonts w:ascii="Times New Roman" w:hAnsi="Times New Roman"/>
          <w:sz w:val="24"/>
          <w:szCs w:val="24"/>
        </w:rPr>
        <w:t>Euler’s momentum and continuity equations, in the following forms: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sz w:val="24"/>
                <w:szCs w:val="24"/>
              </w:rPr>
            </w:pPr>
            <w:r w:rsidRPr="00276BBF">
              <w:rPr>
                <w:rFonts w:ascii="Times New Roman" w:hAnsi="Times New Roman"/>
                <w:position w:val="-30"/>
                <w:sz w:val="24"/>
                <w:szCs w:val="24"/>
              </w:rPr>
              <w:object w:dxaOrig="5860" w:dyaOrig="940">
                <v:shape id="_x0000_i1029" type="#_x0000_t75" style="width:293.25pt;height:46.75pt" o:ole="">
                  <v:imagedata r:id="rId22" o:title=""/>
                </v:shape>
                <o:OLEObject Type="Embed" ProgID="Equation.3" ShapeID="_x0000_i1029" DrawAspect="Content" ObjectID="_1667818066" r:id="rId23"/>
              </w:object>
            </w:r>
          </w:p>
          <w:p w:rsidR="00F91289" w:rsidRPr="00276BBF" w:rsidRDefault="00F91289" w:rsidP="0059092D">
            <w:pPr>
              <w:spacing w:line="240" w:lineRule="auto"/>
              <w:jc w:val="center"/>
              <w:rPr>
                <w:rFonts w:ascii="Times New Roman" w:hAnsi="Times New Roman"/>
                <w:sz w:val="24"/>
                <w:szCs w:val="24"/>
              </w:rPr>
            </w:pPr>
            <w:r w:rsidRPr="00276BBF">
              <w:rPr>
                <w:rFonts w:ascii="Times New Roman" w:hAnsi="Times New Roman"/>
                <w:position w:val="-24"/>
                <w:sz w:val="24"/>
                <w:szCs w:val="24"/>
              </w:rPr>
              <w:object w:dxaOrig="1340" w:dyaOrig="620">
                <v:shape id="_x0000_i1030" type="#_x0000_t75" style="width:67.25pt;height:32.05pt" o:ole="">
                  <v:imagedata r:id="rId24" o:title=""/>
                </v:shape>
                <o:OLEObject Type="Embed" ProgID="Equation.3" ShapeID="_x0000_i1030" DrawAspect="Content" ObjectID="_1667818067" r:id="rId25"/>
              </w:object>
            </w:r>
          </w:p>
        </w:tc>
        <w:tc>
          <w:tcPr>
            <w:tcW w:w="461" w:type="pct"/>
            <w:vAlign w:val="center"/>
          </w:tcPr>
          <w:p w:rsidR="00BC1AE1" w:rsidRPr="00BC1AE1"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65" w:name="_Ref448232191"/>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w:t>
            </w:r>
            <w:r w:rsidR="00F1468B">
              <w:rPr>
                <w:rFonts w:ascii="Times New Roman" w:eastAsia="Times New Roman" w:hAnsi="Times New Roman"/>
                <w:b w:val="0"/>
                <w:bCs w:val="0"/>
                <w:color w:val="auto"/>
                <w:sz w:val="24"/>
                <w:szCs w:val="24"/>
                <w:lang w:eastAsia="it-IT"/>
              </w:rPr>
              <w:fldChar w:fldCharType="end"/>
            </w:r>
            <w:bookmarkEnd w:id="65"/>
            <w:r w:rsidRPr="00BC1AE1">
              <w:rPr>
                <w:rFonts w:ascii="Times New Roman" w:eastAsia="Times New Roman" w:hAnsi="Times New Roman"/>
                <w:b w:val="0"/>
                <w:bCs w:val="0"/>
                <w:color w:val="auto"/>
                <w:sz w:val="24"/>
                <w:szCs w:val="24"/>
                <w:lang w:eastAsia="it-IT"/>
              </w:rPr>
              <w:t>)</w:t>
            </w:r>
          </w:p>
        </w:tc>
      </w:tr>
    </w:tbl>
    <w:p w:rsidR="00F91289" w:rsidRPr="00276BBF" w:rsidRDefault="00F91289" w:rsidP="00E705B5">
      <w:pPr>
        <w:pStyle w:val="Corpotesto"/>
        <w:spacing w:after="0" w:line="240" w:lineRule="auto"/>
        <w:ind w:firstLine="0"/>
        <w:rPr>
          <w:sz w:val="24"/>
          <w:szCs w:val="24"/>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276BBF">
        <w:rPr>
          <w:position w:val="-10"/>
          <w:lang w:val="en-GB"/>
        </w:rPr>
        <w:object w:dxaOrig="1120" w:dyaOrig="340">
          <v:shape id="_x0000_i1031" type="#_x0000_t75" style="width:56.75pt;height:17.35pt" o:ole="">
            <v:imagedata r:id="rId26" o:title=""/>
          </v:shape>
          <o:OLEObject Type="Embed" ProgID="Equation.3" ShapeID="_x0000_i1031" DrawAspect="Content" ObjectID="_1667818068" r:id="rId27"/>
        </w:object>
      </w:r>
      <w:r w:rsidRPr="00276BBF">
        <w:rPr>
          <w:rFonts w:ascii="Times New Roman" w:hAnsi="Times New Roman"/>
          <w:lang w:val="en-GB"/>
        </w:rPr>
        <w:t xml:space="preserve"> is the velocity vector, </w:t>
      </w:r>
      <w:r w:rsidRPr="003F4AE4">
        <w:rPr>
          <w:rFonts w:ascii="Times New Roman" w:hAnsi="Times New Roman"/>
          <w:i/>
          <w:lang w:val="en-GB"/>
        </w:rPr>
        <w:t>p</w:t>
      </w:r>
      <w:r w:rsidRPr="00276BBF">
        <w:rPr>
          <w:rFonts w:ascii="Times New Roman" w:hAnsi="Times New Roman"/>
          <w:lang w:val="en-GB"/>
        </w:rPr>
        <w:t xml:space="preserve"> pressure, </w:t>
      </w:r>
      <w:r w:rsidRPr="003F4AE4">
        <w:rPr>
          <w:rFonts w:ascii="Symbol" w:hAnsi="Symbol"/>
          <w:i/>
          <w:lang w:val="en-GB"/>
        </w:rPr>
        <w:t></w:t>
      </w:r>
      <w:r w:rsidRPr="00276BBF">
        <w:rPr>
          <w:rFonts w:ascii="Times New Roman" w:hAnsi="Times New Roman"/>
          <w:lang w:val="en-GB"/>
        </w:rPr>
        <w:t xml:space="preserve"> fluid density, </w:t>
      </w:r>
      <w:r w:rsidRPr="003F4AE4">
        <w:rPr>
          <w:rFonts w:ascii="Symbol" w:hAnsi="Symbol"/>
          <w:i/>
          <w:lang w:val="en-GB"/>
        </w:rPr>
        <w:t></w:t>
      </w:r>
      <w:r w:rsidRPr="003F4AE4">
        <w:rPr>
          <w:rFonts w:ascii="Times New Roman" w:hAnsi="Times New Roman"/>
          <w:i/>
          <w:vertAlign w:val="subscript"/>
          <w:lang w:val="en-GB"/>
        </w:rPr>
        <w:t>ij</w:t>
      </w:r>
      <w:r w:rsidRPr="00276BBF">
        <w:rPr>
          <w:rFonts w:ascii="Times New Roman" w:hAnsi="Times New Roman"/>
          <w:lang w:val="en-GB"/>
        </w:rPr>
        <w:t xml:space="preserve"> Kronecker’s delta, </w:t>
      </w:r>
      <w:r w:rsidRPr="003F4AE4">
        <w:rPr>
          <w:rFonts w:ascii="Times New Roman" w:hAnsi="Times New Roman"/>
          <w:i/>
          <w:u w:val="single"/>
          <w:lang w:val="en-GB"/>
        </w:rPr>
        <w:t>x</w:t>
      </w:r>
      <w:r w:rsidRPr="00276BBF">
        <w:rPr>
          <w:rFonts w:ascii="Times New Roman" w:hAnsi="Times New Roman"/>
          <w:lang w:val="en-GB"/>
        </w:rPr>
        <w:t xml:space="preserve"> position and </w:t>
      </w:r>
      <w:r w:rsidRPr="003F4AE4">
        <w:rPr>
          <w:rFonts w:ascii="Times New Roman" w:hAnsi="Times New Roman"/>
          <w:i/>
          <w:lang w:val="en-GB"/>
        </w:rPr>
        <w:t>t</w:t>
      </w:r>
      <w:r w:rsidRPr="00276BBF">
        <w:rPr>
          <w:rFonts w:ascii="Times New Roman" w:hAnsi="Times New Roman"/>
          <w:lang w:val="en-GB"/>
        </w:rPr>
        <w:t xml:space="preserve"> time. </w:t>
      </w:r>
      <w:r w:rsidRPr="00BC1AE1">
        <w:rPr>
          <w:rFonts w:ascii="Times New Roman" w:hAnsi="Times New Roman"/>
          <w:lang w:val="en-GB"/>
        </w:rPr>
        <w:t xml:space="preserve">We need to compute </w:t>
      </w:r>
      <w:r w:rsidR="00BC1AE1" w:rsidRPr="00BC1AE1">
        <w:rPr>
          <w:rFonts w:ascii="Times New Roman" w:hAnsi="Times New Roman"/>
        </w:rPr>
        <w:fldChar w:fldCharType="begin"/>
      </w:r>
      <w:r w:rsidR="00BC1AE1" w:rsidRPr="00BC1AE1">
        <w:rPr>
          <w:rFonts w:ascii="Times New Roman" w:hAnsi="Times New Roman"/>
          <w:lang w:val="en-GB"/>
        </w:rPr>
        <w:instrText xml:space="preserve"> REF _Ref448232191 \h  \* MERGEFORMAT </w:instrText>
      </w:r>
      <w:r w:rsidR="00BC1AE1" w:rsidRPr="00BC1AE1">
        <w:rPr>
          <w:rFonts w:ascii="Times New Roman" w:hAnsi="Times New Roman"/>
        </w:rPr>
      </w:r>
      <w:r w:rsidR="00BC1AE1" w:rsidRPr="00BC1AE1">
        <w:rPr>
          <w:rFonts w:ascii="Times New Roman" w:hAnsi="Times New Roman"/>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6.4</w:t>
      </w:r>
      <w:r w:rsidR="00BC1AE1" w:rsidRPr="00BC1AE1">
        <w:rPr>
          <w:rFonts w:ascii="Times New Roman" w:hAnsi="Times New Roman"/>
        </w:rPr>
        <w:fldChar w:fldCharType="end"/>
      </w:r>
      <w:r w:rsidR="00BC1AE1" w:rsidRPr="00BC1AE1">
        <w:rPr>
          <w:rFonts w:ascii="Times New Roman" w:hAnsi="Times New Roman"/>
          <w:lang w:val="en-GB"/>
        </w:rPr>
        <w:t>)</w:t>
      </w:r>
      <w:r w:rsidR="008007FF" w:rsidRPr="00BC1AE1">
        <w:rPr>
          <w:rFonts w:ascii="Times New Roman" w:hAnsi="Times New Roman"/>
          <w:lang w:val="en-GB"/>
        </w:rPr>
        <w:t xml:space="preserve"> </w:t>
      </w:r>
      <w:r w:rsidRPr="00BC1AE1">
        <w:rPr>
          <w:rFonts w:ascii="Times New Roman" w:hAnsi="Times New Roman"/>
          <w:lang w:val="en-GB"/>
        </w:rPr>
        <w:t>at</w:t>
      </w:r>
      <w:r w:rsidRPr="00276BBF">
        <w:rPr>
          <w:rFonts w:ascii="Times New Roman" w:hAnsi="Times New Roman"/>
          <w:lang w:val="en-GB"/>
        </w:rPr>
        <w:t xml:space="preserve"> each fluid particle position </w:t>
      </w:r>
      <w:r w:rsidR="003D504A">
        <w:rPr>
          <w:rFonts w:ascii="Times New Roman" w:hAnsi="Times New Roman"/>
          <w:lang w:val="en-GB"/>
        </w:rPr>
        <w:t>by using the SPH formalism and taking</w:t>
      </w:r>
      <w:r w:rsidRPr="00276BBF">
        <w:rPr>
          <w:rFonts w:ascii="Times New Roman" w:hAnsi="Times New Roman"/>
          <w:lang w:val="en-GB"/>
        </w:rPr>
        <w:t xml:space="preserve"> into account the boundary terms (fluid-frontier and fluid-body interactions), as described in the following.</w:t>
      </w:r>
    </w:p>
    <w:p w:rsidR="00F91289" w:rsidRPr="006C2568" w:rsidRDefault="003D504A" w:rsidP="00E705B5">
      <w:pPr>
        <w:pStyle w:val="Normale1"/>
        <w:spacing w:line="240" w:lineRule="auto"/>
        <w:jc w:val="both"/>
        <w:rPr>
          <w:rFonts w:ascii="Times New Roman" w:hAnsi="Times New Roman"/>
          <w:lang w:val="en-GB"/>
        </w:rPr>
      </w:pPr>
      <w:r>
        <w:rPr>
          <w:rFonts w:ascii="Times New Roman" w:hAnsi="Times New Roman"/>
          <w:lang w:val="en-GB"/>
        </w:rPr>
        <w:t>C</w:t>
      </w:r>
      <w:r w:rsidR="00F91289" w:rsidRPr="00276BBF">
        <w:rPr>
          <w:rFonts w:ascii="Times New Roman" w:hAnsi="Times New Roman"/>
          <w:lang w:val="en-GB"/>
        </w:rPr>
        <w:t xml:space="preserve">onsider </w:t>
      </w:r>
      <w:r>
        <w:rPr>
          <w:rFonts w:ascii="Times New Roman" w:hAnsi="Times New Roman"/>
          <w:lang w:val="en-GB"/>
        </w:rPr>
        <w:t>the</w:t>
      </w:r>
      <w:r w:rsidR="00F91289" w:rsidRPr="00276BBF">
        <w:rPr>
          <w:rFonts w:ascii="Times New Roman" w:hAnsi="Times New Roman"/>
          <w:lang w:val="en-GB"/>
        </w:rPr>
        <w:t xml:space="preserve"> </w:t>
      </w:r>
      <w:r w:rsidR="005B0506">
        <w:rPr>
          <w:rFonts w:ascii="Times New Roman" w:hAnsi="Times New Roman"/>
          <w:lang w:val="en-GB"/>
        </w:rPr>
        <w:t xml:space="preserve">discretization </w:t>
      </w:r>
      <w:r w:rsidR="00F91289" w:rsidRPr="00276BBF">
        <w:rPr>
          <w:rFonts w:ascii="Times New Roman" w:hAnsi="Times New Roman"/>
          <w:lang w:val="en-GB"/>
        </w:rPr>
        <w:t>of</w:t>
      </w:r>
      <w:r w:rsidR="00BC1AE1">
        <w:rPr>
          <w:rFonts w:ascii="Times New Roman" w:hAnsi="Times New Roman"/>
          <w:lang w:val="en-GB"/>
        </w:rPr>
        <w:t xml:space="preserve"> </w:t>
      </w:r>
      <w:r w:rsidR="00BC1AE1" w:rsidRPr="00BC1AE1">
        <w:rPr>
          <w:rFonts w:ascii="Times New Roman" w:hAnsi="Times New Roman"/>
        </w:rPr>
        <w:fldChar w:fldCharType="begin"/>
      </w:r>
      <w:r w:rsidR="00BC1AE1" w:rsidRPr="00BC1AE1">
        <w:rPr>
          <w:rFonts w:ascii="Times New Roman" w:hAnsi="Times New Roman"/>
          <w:lang w:val="en-GB"/>
        </w:rPr>
        <w:instrText xml:space="preserve"> REF _Ref448232191 \h  \* MERGEFORMAT </w:instrText>
      </w:r>
      <w:r w:rsidR="00BC1AE1" w:rsidRPr="00BC1AE1">
        <w:rPr>
          <w:rFonts w:ascii="Times New Roman" w:hAnsi="Times New Roman"/>
        </w:rPr>
      </w:r>
      <w:r w:rsidR="00BC1AE1" w:rsidRPr="00BC1AE1">
        <w:rPr>
          <w:rFonts w:ascii="Times New Roman" w:hAnsi="Times New Roman"/>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6.4</w:t>
      </w:r>
      <w:r w:rsidR="00BC1AE1" w:rsidRPr="00BC1AE1">
        <w:rPr>
          <w:rFonts w:ascii="Times New Roman" w:hAnsi="Times New Roman"/>
        </w:rPr>
        <w:fldChar w:fldCharType="end"/>
      </w:r>
      <w:r w:rsidR="00BC1AE1" w:rsidRPr="00BC1AE1">
        <w:rPr>
          <w:rFonts w:ascii="Times New Roman" w:hAnsi="Times New Roman"/>
          <w:lang w:val="en-GB"/>
        </w:rPr>
        <w:t>)</w:t>
      </w:r>
      <w:r w:rsidR="005B0506">
        <w:rPr>
          <w:rFonts w:ascii="Times New Roman" w:hAnsi="Times New Roman"/>
          <w:lang w:val="en-GB"/>
        </w:rPr>
        <w:t xml:space="preserve">, as provided by </w:t>
      </w:r>
      <w:r w:rsidR="00F91289" w:rsidRPr="003A28A9">
        <w:rPr>
          <w:rFonts w:ascii="Times New Roman" w:hAnsi="Times New Roman"/>
          <w:lang w:val="en-GB"/>
        </w:rPr>
        <w:t xml:space="preserve">the SPH </w:t>
      </w:r>
      <w:r w:rsidR="005B0506">
        <w:rPr>
          <w:rFonts w:ascii="Times New Roman" w:hAnsi="Times New Roman"/>
          <w:lang w:val="en-GB"/>
        </w:rPr>
        <w:t xml:space="preserve">approximation </w:t>
      </w:r>
      <w:r w:rsidR="00F91289" w:rsidRPr="003A28A9">
        <w:rPr>
          <w:rFonts w:ascii="Times New Roman" w:hAnsi="Times New Roman"/>
          <w:lang w:val="en-GB"/>
        </w:rPr>
        <w:t xml:space="preserve">of </w:t>
      </w:r>
      <w:r w:rsidR="009B773C">
        <w:rPr>
          <w:rFonts w:ascii="Times New Roman" w:hAnsi="Times New Roman"/>
          <w:lang w:val="en-GB"/>
        </w:rPr>
        <w:t xml:space="preserve">the first </w:t>
      </w:r>
      <w:r w:rsidR="00F91289" w:rsidRPr="003A28A9">
        <w:rPr>
          <w:rFonts w:ascii="Times New Roman" w:hAnsi="Times New Roman"/>
          <w:lang w:val="en-GB"/>
        </w:rPr>
        <w:t>derivative</w:t>
      </w:r>
      <w:r w:rsidR="009B773C">
        <w:rPr>
          <w:rFonts w:ascii="Times New Roman" w:hAnsi="Times New Roman"/>
          <w:lang w:val="en-GB"/>
        </w:rPr>
        <w:t xml:space="preserve"> of a generic function (</w:t>
      </w:r>
      <w:r w:rsidR="009B773C" w:rsidRPr="003F4AE4">
        <w:rPr>
          <w:rFonts w:ascii="Times New Roman" w:hAnsi="Times New Roman"/>
          <w:i/>
          <w:lang w:val="en-GB"/>
        </w:rPr>
        <w:t>f</w:t>
      </w:r>
      <w:r w:rsidR="009B773C">
        <w:rPr>
          <w:rFonts w:ascii="Times New Roman" w:hAnsi="Times New Roman"/>
          <w:lang w:val="en-GB"/>
        </w:rPr>
        <w:t>)</w:t>
      </w:r>
      <w:r w:rsidR="005B0506">
        <w:rPr>
          <w:rFonts w:ascii="Times New Roman" w:hAnsi="Times New Roman"/>
          <w:lang w:val="en-GB"/>
        </w:rPr>
        <w:t>,</w:t>
      </w:r>
      <w:r w:rsidR="00F91289" w:rsidRPr="003A28A9">
        <w:rPr>
          <w:rFonts w:ascii="Times New Roman" w:hAnsi="Times New Roman"/>
          <w:lang w:val="en-GB"/>
        </w:rPr>
        <w:t xml:space="preserve"> according to the semi-analytic approach (“</w:t>
      </w:r>
      <w:r w:rsidR="00F91289" w:rsidRPr="003A28A9">
        <w:rPr>
          <w:rFonts w:ascii="Times New Roman" w:hAnsi="Times New Roman"/>
          <w:vertAlign w:val="subscript"/>
          <w:lang w:val="en-GB"/>
        </w:rPr>
        <w:t>SA</w:t>
      </w:r>
      <w:r w:rsidR="00F91289" w:rsidRPr="003A28A9">
        <w:rPr>
          <w:rFonts w:ascii="Times New Roman" w:hAnsi="Times New Roman"/>
          <w:lang w:val="en-GB"/>
        </w:rPr>
        <w:t>”; [</w:t>
      </w:r>
      <w:r w:rsidR="00F91289" w:rsidRPr="003A28A9">
        <w:rPr>
          <w:rFonts w:ascii="Times New Roman" w:hAnsi="Times New Roman"/>
          <w:lang w:val="en-GB"/>
        </w:rPr>
        <w:fldChar w:fldCharType="begin"/>
      </w:r>
      <w:r w:rsidR="00F91289" w:rsidRPr="003A28A9">
        <w:rPr>
          <w:rFonts w:ascii="Times New Roman" w:hAnsi="Times New Roman"/>
          <w:lang w:val="en-GB"/>
        </w:rPr>
        <w:instrText xml:space="preserve"> REF _Ref341105485 \r \h  \* MERGEFORMAT </w:instrText>
      </w:r>
      <w:r w:rsidR="00F91289" w:rsidRPr="003A28A9">
        <w:rPr>
          <w:rFonts w:ascii="Times New Roman" w:hAnsi="Times New Roman"/>
          <w:lang w:val="en-GB"/>
        </w:rPr>
      </w:r>
      <w:r w:rsidR="00F91289" w:rsidRPr="003A28A9">
        <w:rPr>
          <w:rFonts w:ascii="Times New Roman" w:hAnsi="Times New Roman"/>
          <w:lang w:val="en-GB"/>
        </w:rPr>
        <w:fldChar w:fldCharType="separate"/>
      </w:r>
      <w:r w:rsidR="00AB549F" w:rsidRPr="00AB549F">
        <w:rPr>
          <w:rFonts w:ascii="Times New Roman" w:hAnsi="Times New Roman"/>
          <w:bCs/>
          <w:lang w:val="en-GB"/>
        </w:rPr>
        <w:t>210</w:t>
      </w:r>
      <w:r w:rsidR="00F91289" w:rsidRPr="003A28A9">
        <w:rPr>
          <w:rFonts w:ascii="Times New Roman" w:hAnsi="Times New Roman"/>
          <w:lang w:val="en-GB"/>
        </w:rPr>
        <w:fldChar w:fldCharType="end"/>
      </w:r>
      <w:r w:rsidR="00F91289" w:rsidRPr="003A28A9">
        <w:rPr>
          <w:rFonts w:ascii="Times New Roman" w:hAnsi="Times New Roman"/>
          <w:lang w:val="en-GB"/>
        </w:rPr>
        <w:t>]):</w:t>
      </w:r>
    </w:p>
    <w:tbl>
      <w:tblPr>
        <w:tblW w:w="5000" w:type="pct"/>
        <w:tblLook w:val="01E0" w:firstRow="1" w:lastRow="1" w:firstColumn="1" w:lastColumn="1" w:noHBand="0" w:noVBand="0"/>
      </w:tblPr>
      <w:tblGrid>
        <w:gridCol w:w="8999"/>
        <w:gridCol w:w="855"/>
      </w:tblGrid>
      <w:tr w:rsidR="00F91289" w:rsidRPr="00276BBF" w:rsidTr="0059092D">
        <w:tc>
          <w:tcPr>
            <w:tcW w:w="4566" w:type="pct"/>
            <w:vAlign w:val="center"/>
          </w:tcPr>
          <w:p w:rsidR="00F91289" w:rsidRPr="00276BBF" w:rsidRDefault="00F91289" w:rsidP="00F812DC">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commentRangeStart w:id="66"/>
            <w:r w:rsidR="00F060FC" w:rsidRPr="00FD3639">
              <w:rPr>
                <w:rFonts w:ascii="Times New Roman" w:hAnsi="Times New Roman"/>
                <w:position w:val="-36"/>
                <w:sz w:val="24"/>
                <w:szCs w:val="24"/>
              </w:rPr>
              <w:object w:dxaOrig="5060" w:dyaOrig="800">
                <v:shape id="_x0000_i1032" type="#_x0000_t75" style="width:253.85pt;height:39.95pt" o:ole="">
                  <v:imagedata r:id="rId28" o:title=""/>
                </v:shape>
                <o:OLEObject Type="Embed" ProgID="Equation.3" ShapeID="_x0000_i1032" DrawAspect="Content" ObjectID="_1667818069" r:id="rId29"/>
              </w:object>
            </w:r>
            <w:commentRangeEnd w:id="66"/>
            <w:r w:rsidR="00FD3639">
              <w:rPr>
                <w:rStyle w:val="Rimandocommento"/>
                <w:rFonts w:ascii="Times New Roman" w:eastAsia="Times New Roman" w:hAnsi="Times New Roman"/>
                <w:szCs w:val="20"/>
                <w:lang w:val="it-IT" w:eastAsia="it-IT"/>
              </w:rPr>
              <w:commentReference w:id="66"/>
            </w:r>
          </w:p>
        </w:tc>
        <w:tc>
          <w:tcPr>
            <w:tcW w:w="434" w:type="pct"/>
            <w:vAlign w:val="center"/>
          </w:tcPr>
          <w:p w:rsidR="00F91289" w:rsidRPr="00276BBF" w:rsidRDefault="00BC1AE1" w:rsidP="00BC1AE1">
            <w:pPr>
              <w:pStyle w:val="Didascalia"/>
              <w:keepNext/>
              <w:spacing w:after="0"/>
              <w:rPr>
                <w:rFonts w:ascii="Times New Roman" w:hAnsi="Times New Roman"/>
                <w:position w:val="-30"/>
                <w:sz w:val="24"/>
                <w:szCs w:val="24"/>
              </w:rPr>
            </w:pPr>
            <w:bookmarkStart w:id="67" w:name="_Ref448232369"/>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w:t>
            </w:r>
            <w:r w:rsidR="00F1468B">
              <w:rPr>
                <w:rFonts w:ascii="Times New Roman" w:eastAsia="Times New Roman" w:hAnsi="Times New Roman"/>
                <w:b w:val="0"/>
                <w:bCs w:val="0"/>
                <w:color w:val="auto"/>
                <w:sz w:val="24"/>
                <w:szCs w:val="24"/>
                <w:lang w:eastAsia="it-IT"/>
              </w:rPr>
              <w:fldChar w:fldCharType="end"/>
            </w:r>
            <w:bookmarkEnd w:id="67"/>
            <w:r w:rsidRPr="00BC1AE1">
              <w:rPr>
                <w:rFonts w:ascii="Times New Roman" w:eastAsia="Times New Roman" w:hAnsi="Times New Roman"/>
                <w:b w:val="0"/>
                <w:bCs w:val="0"/>
                <w:color w:val="auto"/>
                <w:sz w:val="24"/>
                <w:szCs w:val="24"/>
                <w:lang w:eastAsia="it-IT"/>
              </w:rPr>
              <w:t>)</w:t>
            </w:r>
            <w:r w:rsidR="00F91289" w:rsidRPr="00276BBF">
              <w:rPr>
                <w:rFonts w:ascii="Times New Roman" w:hAnsi="Times New Roman"/>
                <w:position w:val="-30"/>
                <w:sz w:val="24"/>
                <w:szCs w:val="24"/>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inner fluid domain here involved is filled with numerical particles. At boundaries, the kernel support</w:t>
      </w:r>
      <w:r w:rsidR="00F958D2">
        <w:rPr>
          <w:rFonts w:ascii="Times New Roman" w:hAnsi="Times New Roman"/>
          <w:lang w:val="en-GB"/>
        </w:rPr>
        <w:t xml:space="preserve"> is (formally) not truncated</w:t>
      </w:r>
      <w:r w:rsidR="009E0417">
        <w:rPr>
          <w:rFonts w:ascii="Times New Roman" w:hAnsi="Times New Roman"/>
          <w:lang w:val="en-GB"/>
        </w:rPr>
        <w:t xml:space="preserve"> because it can </w:t>
      </w:r>
      <w:r w:rsidRPr="00276BBF">
        <w:rPr>
          <w:rFonts w:ascii="Times New Roman" w:hAnsi="Times New Roman"/>
          <w:lang w:val="en-GB"/>
        </w:rPr>
        <w:t xml:space="preserve">partially lie outside the fluid domain. In other words, the summation </w:t>
      </w:r>
      <w:r w:rsidRPr="009B773C">
        <w:rPr>
          <w:rFonts w:ascii="Times New Roman" w:hAnsi="Times New Roman"/>
          <w:lang w:val="en-GB"/>
        </w:rPr>
        <w:t xml:space="preserve">in </w:t>
      </w:r>
      <w:r w:rsidR="009B773C" w:rsidRPr="009B773C">
        <w:rPr>
          <w:rFonts w:ascii="Times New Roman" w:hAnsi="Times New Roman"/>
          <w:lang w:val="en-GB"/>
        </w:rPr>
        <w:fldChar w:fldCharType="begin"/>
      </w:r>
      <w:r w:rsidR="009B773C" w:rsidRPr="009B773C">
        <w:rPr>
          <w:rFonts w:ascii="Times New Roman" w:hAnsi="Times New Roman"/>
          <w:lang w:val="en-GB"/>
        </w:rPr>
        <w:instrText xml:space="preserve"> REF _Ref448232369 \h  \* MERGEFORMAT </w:instrText>
      </w:r>
      <w:r w:rsidR="009B773C" w:rsidRPr="009B773C">
        <w:rPr>
          <w:rFonts w:ascii="Times New Roman" w:hAnsi="Times New Roman"/>
          <w:lang w:val="en-GB"/>
        </w:rPr>
      </w:r>
      <w:r w:rsidR="009B773C" w:rsidRPr="009B773C">
        <w:rPr>
          <w:rFonts w:ascii="Times New Roman" w:hAnsi="Times New Roman"/>
          <w:lang w:val="en-GB"/>
        </w:rPr>
        <w:fldChar w:fldCharType="separate"/>
      </w:r>
      <w:r w:rsidR="00AB549F" w:rsidRPr="00AB549F">
        <w:rPr>
          <w:rFonts w:ascii="Times New Roman" w:hAnsi="Times New Roman"/>
          <w:lang w:val="en-GB"/>
        </w:rPr>
        <w:t>(</w:t>
      </w:r>
      <w:r w:rsidR="00AB549F" w:rsidRPr="00AB549F">
        <w:rPr>
          <w:rFonts w:ascii="Times New Roman" w:hAnsi="Times New Roman"/>
          <w:bCs/>
          <w:noProof/>
          <w:lang w:val="en-GB"/>
        </w:rPr>
        <w:t>6.5</w:t>
      </w:r>
      <w:r w:rsidR="009B773C" w:rsidRPr="009B773C">
        <w:rPr>
          <w:rFonts w:ascii="Times New Roman" w:hAnsi="Times New Roman"/>
          <w:lang w:val="en-GB"/>
        </w:rPr>
        <w:fldChar w:fldCharType="end"/>
      </w:r>
      <w:r w:rsidR="009B773C" w:rsidRPr="009B773C">
        <w:rPr>
          <w:rFonts w:ascii="Times New Roman" w:hAnsi="Times New Roman"/>
          <w:lang w:val="en-GB"/>
        </w:rPr>
        <w:t>)</w:t>
      </w:r>
      <w:r w:rsidRPr="00276BBF">
        <w:rPr>
          <w:rFonts w:ascii="Times New Roman" w:hAnsi="Times New Roman"/>
          <w:lang w:val="en-GB"/>
        </w:rPr>
        <w:t xml:space="preserve"> is performed over all the fluid particles “</w:t>
      </w:r>
      <w:r w:rsidRPr="003F4AE4">
        <w:rPr>
          <w:rFonts w:ascii="Times New Roman" w:hAnsi="Times New Roman"/>
          <w:i/>
          <w:vertAlign w:val="subscript"/>
          <w:lang w:val="en-GB"/>
        </w:rPr>
        <w:t>b</w:t>
      </w:r>
      <w:r w:rsidRPr="00276BBF">
        <w:rPr>
          <w:rFonts w:ascii="Times New Roman" w:hAnsi="Times New Roman"/>
          <w:lang w:val="en-GB"/>
        </w:rPr>
        <w:t xml:space="preserve">” (neighbouring particles with volume </w:t>
      </w:r>
      <w:r w:rsidRPr="003F4AE4">
        <w:rPr>
          <w:rFonts w:ascii="Symbol" w:hAnsi="Symbol"/>
          <w:i/>
          <w:lang w:val="en-GB"/>
        </w:rPr>
        <w:t></w:t>
      </w:r>
      <w:r w:rsidRPr="00276BBF">
        <w:rPr>
          <w:rFonts w:ascii="Times New Roman" w:hAnsi="Times New Roman"/>
          <w:lang w:val="en-GB"/>
        </w:rPr>
        <w:t>) in the kernel support of the computational fluid particle (“</w:t>
      </w:r>
      <w:smartTag w:uri="urn:schemas-microsoft-com:office:smarttags" w:element="metricconverter">
        <w:smartTagPr>
          <w:attr w:name="ProductID" w:val="0”"/>
        </w:smartTagPr>
        <w:r w:rsidRPr="003F4AE4">
          <w:rPr>
            <w:rFonts w:ascii="Times New Roman" w:hAnsi="Times New Roman"/>
            <w:i/>
            <w:vertAlign w:val="subscript"/>
            <w:lang w:val="en-GB"/>
          </w:rPr>
          <w:t>0</w:t>
        </w:r>
        <w:r w:rsidRPr="00276BBF">
          <w:rPr>
            <w:rFonts w:ascii="Times New Roman" w:hAnsi="Times New Roman"/>
            <w:lang w:val="en-GB"/>
          </w:rPr>
          <w:t>”</w:t>
        </w:r>
      </w:smartTag>
      <w:r w:rsidRPr="00276BBF">
        <w:rPr>
          <w:rFonts w:ascii="Times New Roman" w:hAnsi="Times New Roman"/>
          <w:lang w:val="en-GB"/>
        </w:rPr>
        <w:t>). At the same time, the volume integral in</w:t>
      </w:r>
      <w:r w:rsidR="001A53A2">
        <w:rPr>
          <w:rFonts w:ascii="Times New Roman" w:hAnsi="Times New Roman"/>
          <w:lang w:val="en-GB"/>
        </w:rPr>
        <w:t xml:space="preserve"> </w:t>
      </w:r>
      <w:r w:rsidR="001A53A2" w:rsidRPr="009B773C">
        <w:rPr>
          <w:rFonts w:ascii="Times New Roman" w:hAnsi="Times New Roman"/>
          <w:lang w:val="en-GB"/>
        </w:rPr>
        <w:fldChar w:fldCharType="begin"/>
      </w:r>
      <w:r w:rsidR="001A53A2" w:rsidRPr="009B773C">
        <w:rPr>
          <w:rFonts w:ascii="Times New Roman" w:hAnsi="Times New Roman"/>
          <w:lang w:val="en-GB"/>
        </w:rPr>
        <w:instrText xml:space="preserve"> REF _Ref448232369 \h  \* MERGEFORMAT </w:instrText>
      </w:r>
      <w:r w:rsidR="001A53A2" w:rsidRPr="009B773C">
        <w:rPr>
          <w:rFonts w:ascii="Times New Roman" w:hAnsi="Times New Roman"/>
          <w:lang w:val="en-GB"/>
        </w:rPr>
      </w:r>
      <w:r w:rsidR="001A53A2" w:rsidRPr="009B773C">
        <w:rPr>
          <w:rFonts w:ascii="Times New Roman" w:hAnsi="Times New Roman"/>
          <w:lang w:val="en-GB"/>
        </w:rPr>
        <w:fldChar w:fldCharType="separate"/>
      </w:r>
      <w:r w:rsidR="00AB549F" w:rsidRPr="00AB549F">
        <w:rPr>
          <w:rFonts w:ascii="Times New Roman" w:hAnsi="Times New Roman"/>
          <w:lang w:val="en-GB"/>
        </w:rPr>
        <w:t>(</w:t>
      </w:r>
      <w:r w:rsidR="00AB549F" w:rsidRPr="00AB549F">
        <w:rPr>
          <w:rFonts w:ascii="Times New Roman" w:hAnsi="Times New Roman"/>
          <w:bCs/>
          <w:noProof/>
          <w:lang w:val="en-GB"/>
        </w:rPr>
        <w:t>6.5</w:t>
      </w:r>
      <w:r w:rsidR="001A53A2" w:rsidRPr="009B773C">
        <w:rPr>
          <w:rFonts w:ascii="Times New Roman" w:hAnsi="Times New Roman"/>
          <w:lang w:val="en-GB"/>
        </w:rPr>
        <w:fldChar w:fldCharType="end"/>
      </w:r>
      <w:r w:rsidR="001A53A2" w:rsidRPr="009B773C">
        <w:rPr>
          <w:rFonts w:ascii="Times New Roman" w:hAnsi="Times New Roman"/>
          <w:lang w:val="en-GB"/>
        </w:rPr>
        <w:t>)</w:t>
      </w:r>
      <w:r w:rsidRPr="00276BBF">
        <w:rPr>
          <w:rFonts w:ascii="Times New Roman" w:hAnsi="Times New Roman"/>
          <w:lang w:val="en-GB"/>
        </w:rPr>
        <w:t xml:space="preserve"> represents the boundary term, which is a convolution integral on the truncated portion of the kernel support. In this fictitious and outer volume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 xml:space="preserve">), </w:t>
      </w:r>
      <w:r w:rsidR="001A53A2">
        <w:rPr>
          <w:rFonts w:ascii="Times New Roman" w:hAnsi="Times New Roman"/>
          <w:lang w:val="en-GB"/>
        </w:rPr>
        <w:t xml:space="preserve">one </w:t>
      </w:r>
      <w:r w:rsidRPr="00276BBF">
        <w:rPr>
          <w:rFonts w:ascii="Times New Roman" w:hAnsi="Times New Roman"/>
          <w:lang w:val="en-GB"/>
        </w:rPr>
        <w:t>need</w:t>
      </w:r>
      <w:r w:rsidR="001A53A2">
        <w:rPr>
          <w:rFonts w:ascii="Times New Roman" w:hAnsi="Times New Roman"/>
          <w:lang w:val="en-GB"/>
        </w:rPr>
        <w:t>s</w:t>
      </w:r>
      <w:r w:rsidRPr="00276BBF">
        <w:rPr>
          <w:rFonts w:ascii="Times New Roman" w:hAnsi="Times New Roman"/>
          <w:lang w:val="en-GB"/>
        </w:rPr>
        <w:t xml:space="preserve"> to define the generic function f (pressure, velocity or density alternatively). </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semi-analytic approach (“</w:t>
      </w:r>
      <w:r w:rsidRPr="003F4AE4">
        <w:rPr>
          <w:rFonts w:ascii="Times New Roman" w:hAnsi="Times New Roman"/>
          <w:i/>
          <w:vertAlign w:val="subscript"/>
          <w:lang w:val="en-GB"/>
        </w:rPr>
        <w:t>SA</w:t>
      </w:r>
      <w:r w:rsidRPr="00276BBF">
        <w:rPr>
          <w:rFonts w:ascii="Times New Roman" w:hAnsi="Times New Roman"/>
          <w:lang w:val="en-GB"/>
        </w:rPr>
        <w:t xml:space="preserve">”) </w:t>
      </w:r>
      <w:r w:rsidR="009E0417">
        <w:rPr>
          <w:rFonts w:ascii="Times New Roman" w:hAnsi="Times New Roman"/>
          <w:lang w:val="en-GB"/>
        </w:rPr>
        <w:t xml:space="preserve">(the version of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_Ref341105389 \r \h  \* MERGEFORMAT </w:instrText>
      </w:r>
      <w:r w:rsidRPr="00276BBF">
        <w:rPr>
          <w:rFonts w:ascii="Times New Roman" w:hAnsi="Times New Roman"/>
          <w:lang w:val="en-GB"/>
        </w:rPr>
      </w:r>
      <w:r w:rsidRPr="00276BBF">
        <w:rPr>
          <w:rFonts w:ascii="Times New Roman" w:hAnsi="Times New Roman"/>
          <w:lang w:val="en-GB"/>
        </w:rPr>
        <w:fldChar w:fldCharType="separate"/>
      </w:r>
      <w:r w:rsidR="00AB549F">
        <w:rPr>
          <w:rFonts w:ascii="Times New Roman" w:hAnsi="Times New Roman"/>
          <w:lang w:val="en-GB"/>
        </w:rPr>
        <w:t>46</w:t>
      </w:r>
      <w:r w:rsidRPr="00276BBF">
        <w:rPr>
          <w:rFonts w:ascii="Times New Roman" w:hAnsi="Times New Roman"/>
          <w:lang w:val="en-GB"/>
        </w:rPr>
        <w:fldChar w:fldCharType="end"/>
      </w:r>
      <w:r w:rsidRPr="00276BBF">
        <w:rPr>
          <w:rFonts w:ascii="Times New Roman" w:hAnsi="Times New Roman"/>
          <w:lang w:val="en-GB"/>
        </w:rPr>
        <w:t>]</w:t>
      </w:r>
      <w:r w:rsidR="009E0417">
        <w:rPr>
          <w:rFonts w:ascii="Times New Roman" w:hAnsi="Times New Roman"/>
          <w:lang w:val="en-GB"/>
        </w:rPr>
        <w:t>)</w:t>
      </w:r>
      <w:r w:rsidRPr="00276BBF">
        <w:rPr>
          <w:rFonts w:ascii="Times New Roman" w:hAnsi="Times New Roman"/>
          <w:lang w:val="en-GB"/>
        </w:rPr>
        <w:t xml:space="preserve"> hypothesizes the following linearization and assumptions to compute f in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lastRenderedPageBreak/>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commentRangeStart w:id="68"/>
            <w:r w:rsidR="00F060FC" w:rsidRPr="00CB44CC">
              <w:rPr>
                <w:rFonts w:ascii="Times New Roman" w:hAnsi="Times New Roman"/>
                <w:position w:val="-36"/>
                <w:sz w:val="24"/>
                <w:szCs w:val="24"/>
              </w:rPr>
              <w:object w:dxaOrig="10160" w:dyaOrig="800">
                <v:shape id="_x0000_i1033" type="#_x0000_t75" style="width:435.15pt;height:34.15pt" o:ole="">
                  <v:imagedata r:id="rId31" o:title=""/>
                </v:shape>
                <o:OLEObject Type="Embed" ProgID="Equation.3" ShapeID="_x0000_i1033" DrawAspect="Content" ObjectID="_1667818070" r:id="rId32"/>
              </w:object>
            </w:r>
            <w:commentRangeEnd w:id="68"/>
            <w:r w:rsidR="00CB44CC">
              <w:rPr>
                <w:rStyle w:val="Rimandocommento"/>
                <w:rFonts w:ascii="Times New Roman" w:eastAsia="Times New Roman" w:hAnsi="Times New Roman"/>
                <w:szCs w:val="20"/>
                <w:lang w:val="it-IT" w:eastAsia="it-IT"/>
              </w:rPr>
              <w:commentReference w:id="68"/>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peculiar “</w:t>
      </w:r>
      <w:r w:rsidRPr="003F4AE4">
        <w:rPr>
          <w:rFonts w:ascii="Times New Roman" w:hAnsi="Times New Roman"/>
          <w:i/>
          <w:vertAlign w:val="subscript"/>
          <w:lang w:val="en-GB"/>
        </w:rPr>
        <w:t>SA</w:t>
      </w:r>
      <w:r w:rsidRPr="00276BBF">
        <w:rPr>
          <w:rFonts w:ascii="Times New Roman" w:hAnsi="Times New Roman"/>
          <w:lang w:val="en-GB"/>
        </w:rPr>
        <w:t xml:space="preserve">” values of the functions and derivatives </w:t>
      </w:r>
      <w:r w:rsidR="003F4AE4">
        <w:rPr>
          <w:rFonts w:ascii="Times New Roman" w:hAnsi="Times New Roman"/>
          <w:lang w:val="en-GB"/>
        </w:rPr>
        <w:t>with</w:t>
      </w:r>
      <w:r w:rsidRPr="00276BBF">
        <w:rPr>
          <w:rFonts w:ascii="Times New Roman" w:hAnsi="Times New Roman"/>
          <w:lang w:val="en-GB"/>
        </w:rPr>
        <w:t xml:space="preserve">in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 xml:space="preserve"> are assigned to represent a null normal g</w:t>
      </w:r>
      <w:r w:rsidR="009E0417">
        <w:rPr>
          <w:rFonts w:ascii="Times New Roman" w:hAnsi="Times New Roman"/>
          <w:lang w:val="en-GB"/>
        </w:rPr>
        <w:t>radient of reduced pressure at the</w:t>
      </w:r>
      <w:r w:rsidRPr="00276BBF">
        <w:rPr>
          <w:rFonts w:ascii="Times New Roman" w:hAnsi="Times New Roman"/>
          <w:lang w:val="en-GB"/>
        </w:rPr>
        <w:t xml:space="preserve"> frontier interface (</w:t>
      </w:r>
      <w:r w:rsidR="001A53A2">
        <w:rPr>
          <w:rFonts w:ascii="Times New Roman" w:hAnsi="Times New Roman"/>
          <w:lang w:val="en-GB"/>
        </w:rPr>
        <w:t xml:space="preserve">while </w:t>
      </w:r>
      <w:r w:rsidRPr="00276BBF">
        <w:rPr>
          <w:rFonts w:ascii="Times New Roman" w:hAnsi="Times New Roman"/>
          <w:lang w:val="en-GB"/>
        </w:rPr>
        <w:t>considering uniform density):</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r w:rsidRPr="00276BBF">
              <w:rPr>
                <w:rFonts w:ascii="Times New Roman" w:hAnsi="Times New Roman"/>
                <w:position w:val="-30"/>
                <w:sz w:val="24"/>
                <w:szCs w:val="24"/>
              </w:rPr>
              <w:object w:dxaOrig="3000" w:dyaOrig="780">
                <v:shape id="_x0000_i1034" type="#_x0000_t75" style="width:149.8pt;height:39.4pt" o:ole="">
                  <v:imagedata r:id="rId33" o:title=""/>
                </v:shape>
                <o:OLEObject Type="Embed" ProgID="Equation.3" ShapeID="_x0000_i1034" DrawAspect="Content" ObjectID="_1667818071" r:id="rId34"/>
              </w:object>
            </w:r>
            <w:r w:rsidRPr="00276BBF">
              <w:rPr>
                <w:rFonts w:ascii="Times New Roman" w:hAnsi="Times New Roman"/>
                <w:position w:val="-30"/>
                <w:sz w:val="24"/>
                <w:szCs w:val="24"/>
              </w:rPr>
              <w:t xml:space="preserve">    </w:t>
            </w:r>
            <w:r w:rsidRPr="00276BBF">
              <w:rPr>
                <w:rFonts w:ascii="Times New Roman" w:hAnsi="Times New Roman"/>
                <w:position w:val="-30"/>
                <w:sz w:val="24"/>
                <w:szCs w:val="24"/>
              </w:rPr>
              <w:object w:dxaOrig="2540" w:dyaOrig="780">
                <v:shape id="_x0000_i1035" type="#_x0000_t75" style="width:127.2pt;height:39.4pt" o:ole="">
                  <v:imagedata r:id="rId35" o:title=""/>
                </v:shape>
                <o:OLEObject Type="Embed" ProgID="Equation.3" ShapeID="_x0000_i1035" DrawAspect="Content" ObjectID="_1667818072" r:id="rId36"/>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del w:id="69" w:author="Amicarelli Andrea (RSE)" w:date="2020-04-13T15:04:00Z">
        <w:r w:rsidRPr="00276BBF" w:rsidDel="00EF44F5">
          <w:rPr>
            <w:rFonts w:ascii="Times New Roman" w:hAnsi="Times New Roman"/>
            <w:lang w:val="en-GB"/>
          </w:rPr>
          <w:delText xml:space="preserve">At the same time, </w:delText>
        </w:r>
        <w:r w:rsidR="001A53A2" w:rsidDel="00EF44F5">
          <w:rPr>
            <w:rFonts w:ascii="Times New Roman" w:hAnsi="Times New Roman"/>
            <w:lang w:val="en-GB"/>
          </w:rPr>
          <w:delText xml:space="preserve">the model </w:delText>
        </w:r>
        <w:r w:rsidRPr="00276BBF" w:rsidDel="00EF44F5">
          <w:rPr>
            <w:rFonts w:ascii="Times New Roman" w:hAnsi="Times New Roman"/>
            <w:lang w:val="en-GB"/>
          </w:rPr>
          <w:delText>set</w:delText>
        </w:r>
        <w:r w:rsidR="001A53A2" w:rsidDel="00EF44F5">
          <w:rPr>
            <w:rFonts w:ascii="Times New Roman" w:hAnsi="Times New Roman"/>
            <w:lang w:val="en-GB"/>
          </w:rPr>
          <w:delText>s</w:delText>
        </w:r>
        <w:r w:rsidRPr="00276BBF" w:rsidDel="00EF44F5">
          <w:rPr>
            <w:rFonts w:ascii="Times New Roman" w:hAnsi="Times New Roman"/>
            <w:lang w:val="en-GB"/>
          </w:rPr>
          <w:delText xml:space="preserve"> free-slip conditions when estimating velocity at boundaries. </w:delText>
        </w:r>
      </w:del>
      <w:r w:rsidRPr="00276BBF">
        <w:rPr>
          <w:rFonts w:ascii="Times New Roman" w:hAnsi="Times New Roman"/>
          <w:lang w:val="en-GB"/>
        </w:rPr>
        <w:t xml:space="preserve">The velocity vector is taken as uniform in the outer part of the kernel support. Here </w:t>
      </w:r>
      <w:r w:rsidRPr="003F4AE4">
        <w:rPr>
          <w:rFonts w:ascii="Times New Roman" w:hAnsi="Times New Roman"/>
          <w:i/>
          <w:u w:val="single"/>
          <w:lang w:val="en-GB"/>
        </w:rPr>
        <w:t>u</w:t>
      </w:r>
      <w:r w:rsidRPr="003F4AE4">
        <w:rPr>
          <w:rFonts w:ascii="Times New Roman" w:hAnsi="Times New Roman"/>
          <w:i/>
          <w:vertAlign w:val="subscript"/>
          <w:lang w:val="en-GB"/>
        </w:rPr>
        <w:t>SA</w:t>
      </w:r>
      <w:r w:rsidRPr="00276BBF">
        <w:rPr>
          <w:rFonts w:ascii="Times New Roman" w:hAnsi="Times New Roman"/>
          <w:lang w:val="en-GB"/>
        </w:rPr>
        <w:t xml:space="preserve"> is decomposed in the sum of a vector normal to boundary </w:t>
      </w:r>
      <w:r w:rsidRPr="00276BBF">
        <w:rPr>
          <w:rFonts w:ascii="Times New Roman" w:hAnsi="Times New Roman"/>
          <w:position w:val="-14"/>
        </w:rPr>
        <w:object w:dxaOrig="660" w:dyaOrig="380">
          <v:shape id="_x0000_i1036" type="#_x0000_t75" style="width:32.6pt;height:19.45pt" o:ole="">
            <v:imagedata r:id="rId37" o:title=""/>
          </v:shape>
          <o:OLEObject Type="Embed" ProgID="Equation.3" ShapeID="_x0000_i1036" DrawAspect="Content" ObjectID="_1667818073" r:id="rId38"/>
        </w:object>
      </w:r>
      <w:r w:rsidR="001A53A2" w:rsidRPr="001A53A2">
        <w:rPr>
          <w:rFonts w:ascii="Times New Roman" w:hAnsi="Times New Roman"/>
          <w:lang w:val="en-GB"/>
        </w:rPr>
        <w:t xml:space="preserve"> </w:t>
      </w:r>
      <w:r w:rsidRPr="00276BBF">
        <w:rPr>
          <w:rFonts w:ascii="Times New Roman" w:hAnsi="Times New Roman"/>
          <w:lang w:val="en-GB"/>
        </w:rPr>
        <w:t xml:space="preserve">and a tangential vector </w:t>
      </w:r>
      <w:r w:rsidRPr="00276BBF">
        <w:rPr>
          <w:rFonts w:ascii="Times New Roman" w:hAnsi="Times New Roman"/>
          <w:position w:val="-14"/>
        </w:rPr>
        <w:object w:dxaOrig="660" w:dyaOrig="380">
          <v:shape id="_x0000_i1037" type="#_x0000_t75" style="width:32.6pt;height:19.45pt" o:ole="">
            <v:imagedata r:id="rId39" o:title=""/>
          </v:shape>
          <o:OLEObject Type="Embed" ProgID="Equation.3" ShapeID="_x0000_i1037" DrawAspect="Content" ObjectID="_1667818074" r:id="rId40"/>
        </w:object>
      </w:r>
      <w:r w:rsidRPr="00276BBF">
        <w:rPr>
          <w:rFonts w:ascii="Times New Roman" w:hAnsi="Times New Roman"/>
          <w:lang w:val="en-GB"/>
        </w:rPr>
        <w:t xml:space="preserve">. </w:t>
      </w:r>
      <w:del w:id="70" w:author="Amicarelli Andrea (RSE)" w:date="2020-04-13T15:04:00Z">
        <w:r w:rsidRPr="00276BBF" w:rsidDel="00EF44F5">
          <w:rPr>
            <w:rFonts w:ascii="Times New Roman" w:hAnsi="Times New Roman"/>
            <w:lang w:val="en-GB"/>
          </w:rPr>
          <w:delText xml:space="preserve">The first is represented as a linear extrapolation from the computational fluid particle velocity. The latter is equal to its analogous vector of the same </w:delText>
        </w:r>
        <w:r w:rsidR="001A53A2" w:rsidDel="00EF44F5">
          <w:rPr>
            <w:rFonts w:ascii="Times New Roman" w:hAnsi="Times New Roman"/>
            <w:lang w:val="en-GB"/>
          </w:rPr>
          <w:delText xml:space="preserve">computational </w:delText>
        </w:r>
        <w:r w:rsidRPr="00276BBF" w:rsidDel="00EF44F5">
          <w:rPr>
            <w:rFonts w:ascii="Times New Roman" w:hAnsi="Times New Roman"/>
            <w:lang w:val="en-GB"/>
          </w:rPr>
          <w:delText>fluid particle (the subscript “</w:delText>
        </w:r>
        <w:r w:rsidRPr="003F4AE4" w:rsidDel="00EF44F5">
          <w:rPr>
            <w:rFonts w:ascii="Times New Roman" w:hAnsi="Times New Roman"/>
            <w:i/>
            <w:vertAlign w:val="subscript"/>
            <w:lang w:val="en-GB"/>
          </w:rPr>
          <w:delText>w</w:delText>
        </w:r>
        <w:r w:rsidRPr="00276BBF" w:rsidDel="00EF44F5">
          <w:rPr>
            <w:rFonts w:ascii="Times New Roman" w:hAnsi="Times New Roman"/>
            <w:lang w:val="en-GB"/>
          </w:rPr>
          <w:delText>” refers to a generic frontier):</w:delText>
        </w:r>
      </w:del>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del w:id="71" w:author="Amicarelli Andrea (RSE)" w:date="2020-04-13T15:05:00Z">
              <w:r w:rsidRPr="00276BBF" w:rsidDel="00EF44F5">
                <w:rPr>
                  <w:rFonts w:ascii="Times New Roman" w:hAnsi="Times New Roman"/>
                  <w:position w:val="-30"/>
                  <w:sz w:val="24"/>
                  <w:szCs w:val="24"/>
                </w:rPr>
                <w:object w:dxaOrig="8020" w:dyaOrig="1200">
                  <v:shape id="_x0000_i1038" type="#_x0000_t75" style="width:401pt;height:60.45pt" o:ole="">
                    <v:imagedata r:id="rId41" o:title=""/>
                  </v:shape>
                  <o:OLEObject Type="Embed" ProgID="Equation.3" ShapeID="_x0000_i1038" DrawAspect="Content" ObjectID="_1667818075" r:id="rId42"/>
                </w:object>
              </w:r>
            </w:del>
          </w:p>
        </w:tc>
        <w:tc>
          <w:tcPr>
            <w:tcW w:w="461" w:type="pct"/>
            <w:vAlign w:val="center"/>
          </w:tcPr>
          <w:p w:rsidR="00F91289" w:rsidRPr="008007FF" w:rsidRDefault="00BC1AE1" w:rsidP="00EF44F5">
            <w:pPr>
              <w:pStyle w:val="Didascalia"/>
              <w:keepNext/>
              <w:spacing w:after="0"/>
              <w:rPr>
                <w:rFonts w:ascii="Times New Roman" w:eastAsia="Times New Roman" w:hAnsi="Times New Roman"/>
                <w:b w:val="0"/>
                <w:bCs w:val="0"/>
                <w:color w:val="auto"/>
                <w:sz w:val="24"/>
                <w:szCs w:val="24"/>
                <w:lang w:eastAsia="it-IT"/>
              </w:rPr>
            </w:pPr>
            <w:del w:id="72" w:author="Amicarelli Andrea (RSE)" w:date="2020-04-13T15:05:00Z">
              <w:r w:rsidRPr="008007FF" w:rsidDel="00EF44F5">
                <w:rPr>
                  <w:rFonts w:ascii="Times New Roman" w:eastAsia="Times New Roman" w:hAnsi="Times New Roman"/>
                  <w:b w:val="0"/>
                  <w:bCs w:val="0"/>
                  <w:color w:val="auto"/>
                  <w:sz w:val="24"/>
                  <w:szCs w:val="24"/>
                  <w:lang w:eastAsia="it-IT"/>
                </w:rPr>
                <w:delText xml:space="preserve"> </w:delText>
              </w:r>
            </w:del>
          </w:p>
        </w:tc>
      </w:tr>
    </w:tbl>
    <w:p w:rsidR="00E7789D" w:rsidRPr="0021148F" w:rsidRDefault="00E7789D" w:rsidP="00E7789D">
      <w:pPr>
        <w:pStyle w:val="Normale1"/>
        <w:spacing w:line="240" w:lineRule="auto"/>
        <w:jc w:val="both"/>
        <w:rPr>
          <w:rFonts w:ascii="Times New Roman" w:hAnsi="Times New Roman"/>
          <w:lang w:val="en-GB"/>
        </w:rPr>
      </w:pPr>
      <w:commentRangeStart w:id="73"/>
      <w:r>
        <w:rPr>
          <w:rFonts w:ascii="Times New Roman" w:hAnsi="Times New Roman"/>
          <w:lang w:val="en-GB"/>
        </w:rPr>
        <w:t>Under free</w:t>
      </w:r>
      <w:r w:rsidRPr="0021148F">
        <w:rPr>
          <w:rFonts w:ascii="Times New Roman" w:hAnsi="Times New Roman"/>
          <w:lang w:val="en-GB"/>
        </w:rPr>
        <w:t>-slip conditions</w:t>
      </w:r>
      <w:r>
        <w:rPr>
          <w:rFonts w:ascii="Times New Roman" w:hAnsi="Times New Roman"/>
          <w:lang w:val="en-GB"/>
        </w:rPr>
        <w:t>, the tangential component of the velocity vector in the truncated portion of the kernel support is</w:t>
      </w:r>
      <w:r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E7789D" w:rsidRPr="00276BBF" w:rsidTr="007B78B0">
        <w:tc>
          <w:tcPr>
            <w:tcW w:w="4539" w:type="pct"/>
            <w:vAlign w:val="center"/>
          </w:tcPr>
          <w:p w:rsidR="00E7789D" w:rsidRPr="00276BBF" w:rsidRDefault="00E7789D"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1120" w:dyaOrig="360">
                <v:shape id="_x0000_i1039" type="#_x0000_t75" style="width:56.25pt;height:17.85pt" o:ole="">
                  <v:imagedata r:id="rId43" o:title=""/>
                </v:shape>
                <o:OLEObject Type="Embed" ProgID="Equation.3" ShapeID="_x0000_i1039" DrawAspect="Content" ObjectID="_1667818076" r:id="rId44"/>
              </w:object>
            </w:r>
          </w:p>
        </w:tc>
        <w:tc>
          <w:tcPr>
            <w:tcW w:w="461" w:type="pct"/>
            <w:vAlign w:val="center"/>
          </w:tcPr>
          <w:p w:rsidR="00E7789D" w:rsidRPr="008007FF" w:rsidRDefault="00E7789D"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whereas it assumes the following expression under n</w:t>
      </w:r>
      <w:r w:rsidR="0021148F" w:rsidRPr="0021148F">
        <w:rPr>
          <w:rFonts w:ascii="Times New Roman" w:hAnsi="Times New Roman"/>
          <w:lang w:val="en-GB"/>
        </w:rPr>
        <w:t>o-slip conditions:</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5660" w:dyaOrig="380">
                <v:shape id="_x0000_i1040" type="#_x0000_t75" style="width:284.85pt;height:19.45pt" o:ole="">
                  <v:imagedata r:id="rId45" o:title=""/>
                </v:shape>
                <o:OLEObject Type="Embed" ProgID="Equation.3" ShapeID="_x0000_i1040" DrawAspect="Content" ObjectID="_1667818077" r:id="rId46"/>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7789D" w:rsidRDefault="00E7789D" w:rsidP="00E7789D">
      <w:pPr>
        <w:pStyle w:val="Normale1"/>
        <w:spacing w:line="240" w:lineRule="auto"/>
        <w:jc w:val="both"/>
        <w:rPr>
          <w:rFonts w:ascii="Times New Roman" w:hAnsi="Times New Roman"/>
          <w:lang w:val="en-GB"/>
        </w:rPr>
      </w:pPr>
    </w:p>
    <w:p w:rsidR="00E7789D" w:rsidRDefault="00E7789D" w:rsidP="00E7789D">
      <w:pPr>
        <w:pStyle w:val="Normale1"/>
        <w:spacing w:line="240" w:lineRule="auto"/>
        <w:jc w:val="both"/>
        <w:rPr>
          <w:rFonts w:ascii="Times New Roman" w:hAnsi="Times New Roman"/>
          <w:lang w:val="en-GB"/>
        </w:rPr>
      </w:pPr>
      <w:r>
        <w:rPr>
          <w:rFonts w:ascii="Times New Roman" w:hAnsi="Times New Roman"/>
          <w:lang w:val="en-GB"/>
        </w:rPr>
        <w:t xml:space="preserve">where </w:t>
      </w:r>
      <w:r w:rsidRPr="00E7789D">
        <w:rPr>
          <w:rFonts w:ascii="Times New Roman" w:hAnsi="Times New Roman"/>
          <w:i/>
          <w:u w:val="single"/>
          <w:lang w:val="en-GB"/>
        </w:rPr>
        <w:t>t</w:t>
      </w:r>
      <w:r>
        <w:rPr>
          <w:rFonts w:ascii="Times New Roman" w:hAnsi="Times New Roman"/>
          <w:lang w:val="en-GB"/>
        </w:rPr>
        <w:t xml:space="preserve"> is the </w:t>
      </w:r>
      <w:r w:rsidR="0045533F">
        <w:rPr>
          <w:rFonts w:ascii="Times New Roman" w:hAnsi="Times New Roman"/>
          <w:lang w:val="en-GB"/>
        </w:rPr>
        <w:t xml:space="preserve">unit </w:t>
      </w:r>
      <w:r>
        <w:rPr>
          <w:rFonts w:ascii="Times New Roman" w:hAnsi="Times New Roman"/>
          <w:lang w:val="en-GB"/>
        </w:rPr>
        <w:t xml:space="preserve">vector </w:t>
      </w:r>
      <w:r w:rsidR="0045533F">
        <w:rPr>
          <w:rFonts w:ascii="Times New Roman" w:hAnsi="Times New Roman"/>
          <w:lang w:val="en-GB"/>
        </w:rPr>
        <w:t>aligned with the tangential component of the fluid velocity (with respect to the wall).</w:t>
      </w: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The normal component of the velocity vector in the truncated portion of the kernel support, no matter about the slip conditions, reads</w:t>
      </w:r>
      <w:r w:rsidR="0021148F"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5620" w:dyaOrig="360">
                <v:shape id="_x0000_i1041" type="#_x0000_t75" style="width:282.2pt;height:16.8pt" o:ole="">
                  <v:imagedata r:id="rId47" o:title=""/>
                </v:shape>
                <o:OLEObject Type="Embed" ProgID="Equation.3" ShapeID="_x0000_i1041" DrawAspect="Content" ObjectID="_1667818078" r:id="rId48"/>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Default="0021148F" w:rsidP="0021148F">
      <w:pPr>
        <w:pStyle w:val="Normale1"/>
        <w:spacing w:line="240" w:lineRule="auto"/>
        <w:rPr>
          <w:rFonts w:ascii="Times New Roman" w:hAnsi="Times New Roman"/>
          <w:sz w:val="20"/>
          <w:szCs w:val="20"/>
          <w:lang w:val="en-GB"/>
        </w:rPr>
      </w:pPr>
    </w:p>
    <w:p w:rsidR="00E7789D" w:rsidRDefault="00E7789D" w:rsidP="00E7789D">
      <w:pPr>
        <w:pStyle w:val="Normale1"/>
        <w:spacing w:line="240" w:lineRule="auto"/>
        <w:jc w:val="both"/>
        <w:rPr>
          <w:rFonts w:ascii="Times New Roman" w:hAnsi="Times New Roman"/>
          <w:lang w:val="en-GB"/>
        </w:rPr>
      </w:pPr>
      <w:r>
        <w:rPr>
          <w:rFonts w:ascii="Times New Roman" w:hAnsi="Times New Roman"/>
          <w:lang w:val="en-GB"/>
        </w:rPr>
        <w:t xml:space="preserve">where </w:t>
      </w:r>
      <w:r w:rsidRPr="003F4AE4">
        <w:rPr>
          <w:rFonts w:ascii="Times New Roman" w:hAnsi="Times New Roman"/>
          <w:i/>
          <w:u w:val="single"/>
          <w:lang w:val="en-GB"/>
        </w:rPr>
        <w:t>n</w:t>
      </w:r>
      <w:r w:rsidRPr="00E7789D">
        <w:rPr>
          <w:rFonts w:ascii="Times New Roman" w:hAnsi="Times New Roman"/>
          <w:i/>
          <w:vertAlign w:val="subscript"/>
          <w:lang w:val="en-GB"/>
        </w:rPr>
        <w:t>w</w:t>
      </w:r>
      <w:r>
        <w:rPr>
          <w:rFonts w:ascii="Times New Roman" w:hAnsi="Times New Roman"/>
          <w:lang w:val="en-GB"/>
        </w:rPr>
        <w:t xml:space="preserve"> is the normal vector of the wall surface, as defined by its local orientation. </w:t>
      </w: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Thus, the associated velocity vectors can be assigned to the truncated portion of the kernel support both under n</w:t>
      </w:r>
      <w:r w:rsidR="0021148F" w:rsidRPr="0021148F">
        <w:rPr>
          <w:rFonts w:ascii="Times New Roman" w:hAnsi="Times New Roman"/>
          <w:lang w:val="en-GB"/>
        </w:rPr>
        <w:t>o-slip conditions:</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6500" w:dyaOrig="380">
                <v:shape id="_x0000_i1042" type="#_x0000_t75" style="width:325.85pt;height:19.45pt" o:ole="">
                  <v:imagedata r:id="rId49" o:title=""/>
                </v:shape>
                <o:OLEObject Type="Embed" ProgID="Equation.3" ShapeID="_x0000_i1042" DrawAspect="Content" ObjectID="_1667818079" r:id="rId50"/>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Default="0021148F" w:rsidP="0021148F">
      <w:pPr>
        <w:pStyle w:val="Normale1"/>
        <w:spacing w:line="240" w:lineRule="auto"/>
        <w:rPr>
          <w:rFonts w:ascii="Times New Roman" w:hAnsi="Times New Roman"/>
          <w:sz w:val="20"/>
          <w:szCs w:val="20"/>
          <w:lang w:val="en-GB"/>
        </w:rPr>
      </w:pP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and f</w:t>
      </w:r>
      <w:r w:rsidR="0021148F" w:rsidRPr="0021148F">
        <w:rPr>
          <w:rFonts w:ascii="Times New Roman" w:hAnsi="Times New Roman"/>
          <w:lang w:val="en-GB"/>
        </w:rPr>
        <w:t>ree-slip conditions:</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4"/>
                <w:sz w:val="20"/>
              </w:rPr>
              <w:object w:dxaOrig="4780" w:dyaOrig="400">
                <v:shape id="_x0000_i1043" type="#_x0000_t75" style="width:238.6pt;height:19.95pt" o:ole="">
                  <v:imagedata r:id="rId51" o:title=""/>
                </v:shape>
                <o:OLEObject Type="Embed" ProgID="Equation.3" ShapeID="_x0000_i1043" DrawAspect="Content" ObjectID="_1667818080" r:id="rId52"/>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Default="0021148F" w:rsidP="0021148F">
      <w:pPr>
        <w:pStyle w:val="Normale1"/>
        <w:spacing w:line="240" w:lineRule="auto"/>
        <w:rPr>
          <w:rFonts w:ascii="Times New Roman" w:hAnsi="Times New Roman"/>
          <w:sz w:val="20"/>
          <w:szCs w:val="20"/>
          <w:lang w:val="en-GB"/>
        </w:rPr>
      </w:pP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together with the following velocity differences, both under free-slip conditions</w:t>
      </w:r>
      <w:r w:rsidR="0021148F"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4"/>
                <w:sz w:val="20"/>
              </w:rPr>
              <w:object w:dxaOrig="4099" w:dyaOrig="380">
                <v:shape id="_x0000_i1044" type="#_x0000_t75" style="width:206pt;height:19.45pt" o:ole="">
                  <v:imagedata r:id="rId53" o:title=""/>
                </v:shape>
                <o:OLEObject Type="Embed" ProgID="Equation.3" ShapeID="_x0000_i1044" DrawAspect="Content" ObjectID="_1667818081" r:id="rId54"/>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Pr="00F45B53" w:rsidRDefault="0021148F" w:rsidP="0021148F">
      <w:pPr>
        <w:pStyle w:val="Normale1"/>
        <w:spacing w:line="240" w:lineRule="auto"/>
        <w:rPr>
          <w:rFonts w:ascii="Times New Roman" w:hAnsi="Times New Roman"/>
          <w:sz w:val="20"/>
          <w:szCs w:val="20"/>
          <w:lang w:val="en-GB"/>
        </w:rPr>
      </w:pP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lastRenderedPageBreak/>
        <w:t xml:space="preserve">and </w:t>
      </w:r>
      <w:r w:rsidR="0021148F" w:rsidRPr="0021148F">
        <w:rPr>
          <w:rFonts w:ascii="Times New Roman" w:hAnsi="Times New Roman"/>
          <w:lang w:val="en-GB"/>
        </w:rPr>
        <w:t>no-slip</w:t>
      </w:r>
      <w:r>
        <w:rPr>
          <w:rFonts w:ascii="Times New Roman" w:hAnsi="Times New Roman"/>
          <w:lang w:val="en-GB"/>
        </w:rPr>
        <w:t xml:space="preserve"> conditions</w:t>
      </w:r>
      <w:r w:rsidR="0021148F"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21148F">
              <w:rPr>
                <w:rFonts w:ascii="Times New Roman" w:hAnsi="Times New Roman"/>
                <w:b/>
                <w:position w:val="-10"/>
                <w:sz w:val="20"/>
              </w:rPr>
              <w:object w:dxaOrig="2020" w:dyaOrig="340">
                <v:shape id="_x0000_i1045" type="#_x0000_t75" style="width:101.45pt;height:15.75pt" o:ole="">
                  <v:imagedata r:id="rId55" o:title=""/>
                </v:shape>
                <o:OLEObject Type="Embed" ProgID="Equation.3" ShapeID="_x0000_i1045" DrawAspect="Content" ObjectID="_1667818082" r:id="rId56"/>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73"/>
    <w:p w:rsidR="0021148F" w:rsidRPr="008A199E" w:rsidRDefault="005C3FF9" w:rsidP="008A199E">
      <w:pPr>
        <w:pStyle w:val="Normale1"/>
        <w:spacing w:line="240" w:lineRule="auto"/>
        <w:jc w:val="both"/>
        <w:rPr>
          <w:rFonts w:ascii="Times New Roman" w:hAnsi="Times New Roman"/>
          <w:lang w:val="en-GB"/>
        </w:rPr>
      </w:pPr>
      <w:r>
        <w:rPr>
          <w:rStyle w:val="Rimandocommento"/>
          <w:rFonts w:ascii="Times New Roman" w:hAnsi="Times New Roman"/>
          <w:szCs w:val="20"/>
        </w:rPr>
        <w:commentReference w:id="73"/>
      </w:r>
    </w:p>
    <w:p w:rsidR="00F91289" w:rsidRPr="00276BBF" w:rsidRDefault="001A53A2" w:rsidP="00E705B5">
      <w:pPr>
        <w:pStyle w:val="Normale1"/>
        <w:spacing w:line="240" w:lineRule="auto"/>
        <w:jc w:val="both"/>
        <w:rPr>
          <w:rFonts w:ascii="Times New Roman" w:hAnsi="Times New Roman"/>
          <w:lang w:val="en-GB"/>
        </w:rPr>
      </w:pPr>
      <w:r>
        <w:rPr>
          <w:rFonts w:ascii="Times New Roman" w:hAnsi="Times New Roman"/>
          <w:lang w:val="en-GB"/>
        </w:rPr>
        <w:t xml:space="preserve">At this point, one </w:t>
      </w:r>
      <w:r w:rsidR="00F91289" w:rsidRPr="00276BBF">
        <w:rPr>
          <w:rFonts w:ascii="Times New Roman" w:hAnsi="Times New Roman"/>
          <w:lang w:val="en-GB"/>
        </w:rPr>
        <w:t>can write the continuity equation for a Weakly Compressible SPH model (Einstein’s notation works for “</w:t>
      </w:r>
      <w:r w:rsidR="00F91289" w:rsidRPr="003F4AE4">
        <w:rPr>
          <w:rFonts w:ascii="Times New Roman" w:hAnsi="Times New Roman"/>
          <w:i/>
          <w:vertAlign w:val="subscript"/>
          <w:lang w:val="en-GB"/>
        </w:rPr>
        <w:t>j</w:t>
      </w:r>
      <w:r w:rsidR="00F91289" w:rsidRPr="00276BBF">
        <w:rPr>
          <w:rFonts w:ascii="Times New Roman" w:hAnsi="Times New Roman"/>
          <w:lang w:val="en-GB"/>
        </w:rPr>
        <w:t>”), using the semi-analytic approach as a boundary treatment: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30215" w:rsidP="0059092D">
            <w:pPr>
              <w:spacing w:line="240" w:lineRule="auto"/>
              <w:jc w:val="center"/>
              <w:rPr>
                <w:rFonts w:ascii="Times New Roman" w:hAnsi="Times New Roman"/>
                <w:position w:val="-30"/>
                <w:sz w:val="24"/>
                <w:szCs w:val="24"/>
              </w:rPr>
            </w:pPr>
            <w:r w:rsidRPr="00A30215">
              <w:rPr>
                <w:rFonts w:ascii="Times New Roman" w:hAnsi="Times New Roman"/>
                <w:position w:val="-36"/>
                <w:sz w:val="24"/>
                <w:szCs w:val="24"/>
              </w:rPr>
              <w:object w:dxaOrig="6640" w:dyaOrig="820">
                <v:shape id="_x0000_i1046" type="#_x0000_t75" style="width:317.95pt;height:39.4pt" o:ole="">
                  <v:imagedata r:id="rId57" o:title=""/>
                </v:shape>
                <o:OLEObject Type="Embed" ProgID="Equation.3" ShapeID="_x0000_i1046" DrawAspect="Content" ObjectID="_1667818083" r:id="rId58"/>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74" w:name="_Ref448232390"/>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15</w:t>
            </w:r>
            <w:r w:rsidR="00F1468B">
              <w:rPr>
                <w:rFonts w:ascii="Times New Roman" w:eastAsia="Times New Roman" w:hAnsi="Times New Roman"/>
                <w:b w:val="0"/>
                <w:bCs w:val="0"/>
                <w:color w:val="auto"/>
                <w:sz w:val="24"/>
                <w:szCs w:val="24"/>
                <w:lang w:eastAsia="it-IT"/>
              </w:rPr>
              <w:fldChar w:fldCharType="end"/>
            </w:r>
            <w:bookmarkEnd w:id="74"/>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3F4AE4">
        <w:rPr>
          <w:rFonts w:ascii="Times New Roman" w:hAnsi="Times New Roman"/>
          <w:i/>
          <w:lang w:val="en-GB"/>
        </w:rPr>
        <w:t>C</w:t>
      </w:r>
      <w:r w:rsidRPr="003F4AE4">
        <w:rPr>
          <w:rFonts w:ascii="Times New Roman" w:hAnsi="Times New Roman"/>
          <w:i/>
          <w:vertAlign w:val="subscript"/>
          <w:lang w:val="en-GB"/>
        </w:rPr>
        <w:t>s</w:t>
      </w:r>
      <w:r w:rsidRPr="00276BBF">
        <w:rPr>
          <w:rFonts w:ascii="Times New Roman" w:hAnsi="Times New Roman"/>
          <w:lang w:val="en-GB"/>
        </w:rPr>
        <w:t xml:space="preserve"> is introduced to represent a fluid-body interaction term.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 the other hand, we can analogously derive the approximation of the momentum equation (the notation </w:t>
      </w:r>
      <w:r w:rsidRPr="00276BBF">
        <w:rPr>
          <w:rFonts w:ascii="Times New Roman" w:hAnsi="Times New Roman"/>
          <w:position w:val="-14"/>
          <w:lang w:val="en-GB"/>
        </w:rPr>
        <w:object w:dxaOrig="340" w:dyaOrig="400">
          <v:shape id="_x0000_i1047" type="#_x0000_t75" style="width:17.35pt;height:19.95pt" o:ole="">
            <v:imagedata r:id="rId59" o:title=""/>
          </v:shape>
          <o:OLEObject Type="Embed" ProgID="Equation.3" ShapeID="_x0000_i1047" DrawAspect="Content" ObjectID="_1667818084" r:id="rId60"/>
        </w:object>
      </w:r>
      <w:r w:rsidRPr="00276BBF">
        <w:rPr>
          <w:rFonts w:ascii="Times New Roman" w:hAnsi="Times New Roman"/>
          <w:lang w:val="en-GB"/>
        </w:rPr>
        <w:t xml:space="preserve">indicates the SPH particle -discrete- approximation):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75"/>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580" w:dyaOrig="820">
                <v:shape id="_x0000_i1048" type="#_x0000_t75" style="width:278.55pt;height:39.95pt" o:ole="">
                  <v:imagedata r:id="rId61" o:title=""/>
                </v:shape>
                <o:OLEObject Type="Embed" ProgID="Equation.3" ShapeID="_x0000_i1048" DrawAspect="Content" ObjectID="_1667818085" r:id="rId62"/>
              </w:object>
            </w:r>
          </w:p>
          <w:p w:rsidR="00F91289" w:rsidRDefault="00897949" w:rsidP="0059092D">
            <w:pPr>
              <w:spacing w:line="240" w:lineRule="auto"/>
              <w:jc w:val="center"/>
              <w:rPr>
                <w:rFonts w:ascii="Times New Roman" w:hAnsi="Times New Roman"/>
                <w:sz w:val="24"/>
                <w:szCs w:val="24"/>
              </w:rPr>
            </w:pPr>
            <w:r w:rsidRPr="00132A27">
              <w:rPr>
                <w:rFonts w:ascii="Times New Roman" w:hAnsi="Times New Roman"/>
                <w:position w:val="-36"/>
                <w:sz w:val="24"/>
                <w:szCs w:val="24"/>
              </w:rPr>
              <w:object w:dxaOrig="7860" w:dyaOrig="800">
                <v:shape id="_x0000_i1049" type="#_x0000_t75" style="width:393.65pt;height:39.95pt" o:ole="">
                  <v:imagedata r:id="rId63" o:title=""/>
                </v:shape>
                <o:OLEObject Type="Embed" ProgID="Equation.3" ShapeID="_x0000_i1049" DrawAspect="Content" ObjectID="_1667818086" r:id="rId64"/>
              </w:object>
            </w:r>
          </w:p>
          <w:p w:rsidR="00132A27" w:rsidRPr="00276BBF" w:rsidRDefault="00897949" w:rsidP="0059092D">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5860" w:dyaOrig="800">
                <v:shape id="_x0000_i1050" type="#_x0000_t75" style="width:295.9pt;height:39.95pt" o:ole="">
                  <v:imagedata r:id="rId65" o:title=""/>
                </v:shape>
                <o:OLEObject Type="Embed" ProgID="Equation.3" ShapeID="_x0000_i1050" DrawAspect="Content" ObjectID="_1667818087" r:id="rId66"/>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76" w:name="_Ref448232409"/>
            <w:bookmarkStart w:id="77" w:name="_Ref37681806"/>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16</w:t>
            </w:r>
            <w:r w:rsidR="00F1468B">
              <w:rPr>
                <w:rFonts w:ascii="Times New Roman" w:eastAsia="Times New Roman" w:hAnsi="Times New Roman"/>
                <w:b w:val="0"/>
                <w:bCs w:val="0"/>
                <w:color w:val="auto"/>
                <w:sz w:val="24"/>
                <w:szCs w:val="24"/>
                <w:lang w:eastAsia="it-IT"/>
              </w:rPr>
              <w:fldChar w:fldCharType="end"/>
            </w:r>
            <w:bookmarkEnd w:id="76"/>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commentRangeEnd w:id="75"/>
            <w:r w:rsidR="00132A27">
              <w:rPr>
                <w:rStyle w:val="Rimandocommento"/>
                <w:rFonts w:ascii="Times New Roman" w:eastAsia="Times New Roman" w:hAnsi="Times New Roman"/>
                <w:b w:val="0"/>
                <w:bCs w:val="0"/>
                <w:color w:val="auto"/>
                <w:szCs w:val="20"/>
                <w:lang w:val="it-IT" w:eastAsia="it-IT"/>
              </w:rPr>
              <w:commentReference w:id="75"/>
            </w:r>
            <w:bookmarkEnd w:id="77"/>
          </w:p>
        </w:tc>
      </w:tr>
    </w:tbl>
    <w:p w:rsidR="00132A27" w:rsidRDefault="00132A27"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3F4AE4">
        <w:rPr>
          <w:rFonts w:ascii="Times New Roman" w:hAnsi="Times New Roman"/>
          <w:i/>
          <w:u w:val="single"/>
          <w:lang w:val="en-GB"/>
        </w:rPr>
        <w:t>a</w:t>
      </w:r>
      <w:r w:rsidRPr="003F4AE4">
        <w:rPr>
          <w:rFonts w:ascii="Times New Roman" w:hAnsi="Times New Roman"/>
          <w:i/>
          <w:vertAlign w:val="subscript"/>
          <w:lang w:val="en-GB"/>
        </w:rPr>
        <w:t>s</w:t>
      </w:r>
      <w:r w:rsidRPr="00276BBF">
        <w:rPr>
          <w:rFonts w:ascii="Times New Roman" w:hAnsi="Times New Roman"/>
          <w:vertAlign w:val="subscript"/>
          <w:lang w:val="en-GB"/>
        </w:rPr>
        <w:t xml:space="preserve"> </w:t>
      </w:r>
      <w:r w:rsidRPr="00276BBF">
        <w:rPr>
          <w:rFonts w:ascii="Times New Roman" w:hAnsi="Times New Roman"/>
          <w:lang w:val="en-GB"/>
        </w:rPr>
        <w:t xml:space="preserve">represents a new acceleration term due to the fluid-body interactions, </w:t>
      </w:r>
      <w:r w:rsidRPr="003F4AE4">
        <w:rPr>
          <w:rFonts w:ascii="Symbol" w:hAnsi="Symbol"/>
          <w:i/>
          <w:lang w:val="en-GB"/>
        </w:rPr>
        <w:t></w:t>
      </w:r>
      <w:r w:rsidRPr="003F4AE4">
        <w:rPr>
          <w:rFonts w:ascii="Times New Roman" w:hAnsi="Times New Roman"/>
          <w:i/>
          <w:vertAlign w:val="subscript"/>
          <w:lang w:val="en-GB"/>
        </w:rPr>
        <w:t>M</w:t>
      </w:r>
      <w:r w:rsidRPr="00276BBF">
        <w:rPr>
          <w:rFonts w:ascii="Times New Roman" w:hAnsi="Times New Roman"/>
          <w:lang w:val="en-GB"/>
        </w:rPr>
        <w:t xml:space="preserve"> is the artificial viscosity (</w:t>
      </w:r>
      <w:r w:rsidR="001A53A2">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AB549F">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 xml:space="preserve">]), </w:t>
      </w:r>
      <w:r w:rsidRPr="003F4AE4">
        <w:rPr>
          <w:rFonts w:ascii="Times New Roman" w:hAnsi="Times New Roman"/>
          <w:i/>
          <w:lang w:val="en-GB"/>
        </w:rPr>
        <w:t>m</w:t>
      </w:r>
      <w:r w:rsidRPr="00276BBF">
        <w:rPr>
          <w:rFonts w:ascii="Times New Roman" w:hAnsi="Times New Roman"/>
          <w:lang w:val="en-GB"/>
        </w:rPr>
        <w:t xml:space="preserve"> the particle mass and </w:t>
      </w:r>
      <w:r w:rsidRPr="003F4AE4">
        <w:rPr>
          <w:rFonts w:ascii="Times New Roman" w:hAnsi="Times New Roman"/>
          <w:i/>
          <w:lang w:val="en-GB"/>
        </w:rPr>
        <w:t>r</w:t>
      </w:r>
      <w:r w:rsidRPr="00276BBF">
        <w:rPr>
          <w:rFonts w:ascii="Times New Roman" w:hAnsi="Times New Roman"/>
          <w:lang w:val="en-GB"/>
        </w:rPr>
        <w:t xml:space="preserve"> the relative distance between the neighbouring and the computational particle.</w:t>
      </w:r>
    </w:p>
    <w:p w:rsidR="00A24A8D" w:rsidRDefault="00A24A8D" w:rsidP="00A24A8D">
      <w:pPr>
        <w:pStyle w:val="Normale1"/>
        <w:spacing w:line="240" w:lineRule="auto"/>
        <w:jc w:val="both"/>
        <w:rPr>
          <w:rFonts w:ascii="Times New Roman" w:hAnsi="Times New Roman"/>
          <w:lang w:val="en-GB"/>
        </w:rPr>
      </w:pPr>
      <w:ins w:id="78" w:author="Amicarelli Andrea (RSE)" w:date="2020-04-13T09:55:00Z">
        <w:r>
          <w:rPr>
            <w:rFonts w:ascii="Times New Roman" w:hAnsi="Times New Roman"/>
            <w:lang w:val="en-GB"/>
          </w:rPr>
          <w:t>Zeroing (molecular) viscosity reduces CPU time.</w:t>
        </w:r>
        <w:r w:rsidRPr="00A24A8D">
          <w:rPr>
            <w:rFonts w:ascii="Times New Roman" w:hAnsi="Times New Roman"/>
            <w:lang w:val="en-GB"/>
          </w:rPr>
          <w:t xml:space="preserve"> A configuration with no-slip conditions and null viscosity makes sense if it is demonstrated that the val</w:t>
        </w:r>
        <w:r w:rsidR="00E37C1F">
          <w:rPr>
            <w:rFonts w:ascii="Times New Roman" w:hAnsi="Times New Roman"/>
            <w:lang w:val="en-GB"/>
          </w:rPr>
          <w:t xml:space="preserve">ue of viscosity is </w:t>
        </w:r>
      </w:ins>
      <w:ins w:id="79" w:author="Amicarelli Andrea (RSE)" w:date="2020-11-25T10:08:00Z">
        <w:r w:rsidR="00E37C1F">
          <w:rPr>
            <w:rFonts w:ascii="Times New Roman" w:hAnsi="Times New Roman"/>
            <w:lang w:val="en-GB"/>
          </w:rPr>
          <w:t>u</w:t>
        </w:r>
      </w:ins>
      <w:ins w:id="80" w:author="Amicarelli Andrea (RSE)" w:date="2020-04-13T09:55:00Z">
        <w:r w:rsidRPr="00A24A8D">
          <w:rPr>
            <w:rFonts w:ascii="Times New Roman" w:hAnsi="Times New Roman"/>
            <w:lang w:val="en-GB"/>
          </w:rPr>
          <w:t>ninfluential</w:t>
        </w:r>
        <w:r>
          <w:rPr>
            <w:rFonts w:ascii="Times New Roman" w:hAnsi="Times New Roman"/>
            <w:lang w:val="en-GB"/>
          </w:rPr>
          <w:t>.</w:t>
        </w:r>
      </w:ins>
    </w:p>
    <w:p w:rsidR="00F53D8F" w:rsidRDefault="00F53D8F" w:rsidP="00F53D8F">
      <w:pPr>
        <w:pStyle w:val="Normale1"/>
        <w:spacing w:line="240" w:lineRule="auto"/>
        <w:jc w:val="both"/>
        <w:rPr>
          <w:rFonts w:ascii="Times New Roman" w:hAnsi="Times New Roman"/>
          <w:lang w:val="en-GB"/>
        </w:rPr>
      </w:pPr>
      <w:ins w:id="81" w:author="Amicarelli Andrea (RSE)" w:date="2020-04-13T09:57:00Z">
        <w:r w:rsidRPr="00F53D8F">
          <w:rPr>
            <w:rFonts w:ascii="Times New Roman" w:hAnsi="Times New Roman"/>
            <w:lang w:val="en-GB"/>
          </w:rPr>
          <w:t>No-slip conditions might possibly provide the same results as free-slip conditions if both the following conditions are satisfied: the test case approximately provides no-slip conditions even if free-slip conditions are used; dx is small enough.</w:t>
        </w:r>
      </w:ins>
    </w:p>
    <w:p w:rsidR="00494F5B" w:rsidRDefault="00494F5B" w:rsidP="00494F5B">
      <w:pPr>
        <w:pStyle w:val="Normale1"/>
        <w:spacing w:line="240" w:lineRule="auto"/>
        <w:jc w:val="both"/>
        <w:rPr>
          <w:rFonts w:ascii="Times New Roman" w:hAnsi="Times New Roman"/>
          <w:lang w:val="en-GB"/>
        </w:rPr>
      </w:pPr>
      <w:ins w:id="82" w:author="Amicarelli Andrea (RSE)" w:date="2020-04-13T09:57:00Z">
        <w:r w:rsidRPr="00494F5B">
          <w:rPr>
            <w:rFonts w:ascii="Times New Roman" w:hAnsi="Times New Roman"/>
            <w:lang w:val="en-GB"/>
          </w:rPr>
          <w:t xml:space="preserve">If no-slip conditions can be used with body transport, </w:t>
        </w:r>
        <w:r>
          <w:rPr>
            <w:rFonts w:ascii="Times New Roman" w:hAnsi="Times New Roman"/>
            <w:lang w:val="en-GB"/>
          </w:rPr>
          <w:t xml:space="preserve">then </w:t>
        </w:r>
        <w:r w:rsidRPr="00494F5B">
          <w:rPr>
            <w:rFonts w:ascii="Times New Roman" w:hAnsi="Times New Roman"/>
            <w:lang w:val="en-GB"/>
          </w:rPr>
          <w:t>they are more convenient than free-slip conditions in terms of CPU time.</w:t>
        </w:r>
      </w:ins>
    </w:p>
    <w:p w:rsidR="00897949" w:rsidRPr="00897949" w:rsidRDefault="00897949" w:rsidP="00897949">
      <w:pPr>
        <w:pStyle w:val="Normale1"/>
        <w:spacing w:line="240" w:lineRule="auto"/>
        <w:rPr>
          <w:rFonts w:ascii="Times New Roman" w:hAnsi="Times New Roman"/>
          <w:lang w:val="en-GB"/>
        </w:rPr>
      </w:pPr>
      <w:commentRangeStart w:id="83"/>
      <w:r>
        <w:rPr>
          <w:rFonts w:ascii="Times New Roman" w:hAnsi="Times New Roman"/>
          <w:lang w:val="en-GB"/>
        </w:rPr>
        <w:t xml:space="preserve">The second-to-last term of </w:t>
      </w:r>
      <w:r>
        <w:rPr>
          <w:rFonts w:ascii="Times New Roman" w:hAnsi="Times New Roman"/>
          <w:lang w:val="en-GB"/>
        </w:rPr>
        <w:fldChar w:fldCharType="begin"/>
      </w:r>
      <w:r>
        <w:rPr>
          <w:rFonts w:ascii="Times New Roman" w:hAnsi="Times New Roman"/>
          <w:lang w:val="en-GB"/>
        </w:rPr>
        <w:instrText xml:space="preserve"> REF _Ref37681806 \h </w:instrText>
      </w:r>
      <w:r w:rsidR="004A5AD9">
        <w:rPr>
          <w:rFonts w:ascii="Times New Roman" w:hAnsi="Times New Roman"/>
          <w:lang w:val="en-GB"/>
        </w:rPr>
        <w:instrText xml:space="preserve"> \* MERGEFORMAT </w:instrText>
      </w:r>
      <w:r>
        <w:rPr>
          <w:rFonts w:ascii="Times New Roman" w:hAnsi="Times New Roman"/>
          <w:lang w:val="en-GB"/>
        </w:rPr>
      </w:r>
      <w:r>
        <w:rPr>
          <w:rFonts w:ascii="Times New Roman" w:hAnsi="Times New Roman"/>
          <w:lang w:val="en-GB"/>
        </w:rPr>
        <w:fldChar w:fldCharType="separate"/>
      </w:r>
      <w:r w:rsidR="00AB549F" w:rsidRPr="00AB549F">
        <w:rPr>
          <w:rFonts w:ascii="Times New Roman" w:hAnsi="Times New Roman"/>
          <w:lang w:val="en-GB"/>
        </w:rPr>
        <w:t xml:space="preserve">(6.16) </w:t>
      </w:r>
      <w:r>
        <w:rPr>
          <w:rFonts w:ascii="Times New Roman" w:hAnsi="Times New Roman"/>
          <w:lang w:val="en-GB"/>
        </w:rPr>
        <w:fldChar w:fldCharType="end"/>
      </w:r>
      <w:r w:rsidR="003666BA">
        <w:rPr>
          <w:rFonts w:ascii="Times New Roman" w:hAnsi="Times New Roman"/>
          <w:lang w:val="en-GB"/>
        </w:rPr>
        <w:t>is defined by</w:t>
      </w:r>
      <w:r>
        <w:rPr>
          <w:rFonts w:ascii="Times New Roman" w:hAnsi="Times New Roman"/>
          <w:lang w:val="en-GB"/>
        </w:rPr>
        <w:t xml:space="preserve"> </w:t>
      </w:r>
      <w:r w:rsidRPr="00897949">
        <w:rPr>
          <w:rFonts w:ascii="Times New Roman" w:hAnsi="Times New Roman"/>
          <w:lang w:val="en-GB"/>
        </w:rPr>
        <w:t>Di Monaco</w:t>
      </w:r>
      <w:r>
        <w:rPr>
          <w:rFonts w:ascii="Times New Roman" w:hAnsi="Times New Roman"/>
          <w:lang w:val="en-GB"/>
        </w:rPr>
        <w:t xml:space="preserve"> et al. (2011</w:t>
      </w:r>
      <w:r w:rsidR="004A5AD9">
        <w:rPr>
          <w:rFonts w:ascii="Times New Roman" w:hAnsi="Times New Roman"/>
          <w:lang w:val="en-GB"/>
        </w:rPr>
        <w:t>, [</w:t>
      </w:r>
      <w:r w:rsidR="004A5AD9">
        <w:rPr>
          <w:rFonts w:ascii="Times New Roman" w:hAnsi="Times New Roman"/>
          <w:lang w:val="en-GB"/>
        </w:rPr>
        <w:fldChar w:fldCharType="begin"/>
      </w:r>
      <w:r w:rsidR="004A5AD9">
        <w:rPr>
          <w:rFonts w:ascii="Times New Roman" w:hAnsi="Times New Roman"/>
          <w:lang w:val="en-GB"/>
        </w:rPr>
        <w:instrText xml:space="preserve"> REF _Ref341105389 \r \h </w:instrText>
      </w:r>
      <w:r w:rsidR="004A5AD9">
        <w:rPr>
          <w:rFonts w:ascii="Times New Roman" w:hAnsi="Times New Roman"/>
          <w:lang w:val="en-GB"/>
        </w:rPr>
      </w:r>
      <w:r w:rsidR="004A5AD9">
        <w:rPr>
          <w:rFonts w:ascii="Times New Roman" w:hAnsi="Times New Roman"/>
          <w:lang w:val="en-GB"/>
        </w:rPr>
        <w:fldChar w:fldCharType="separate"/>
      </w:r>
      <w:r w:rsidR="00AB549F">
        <w:rPr>
          <w:rFonts w:ascii="Times New Roman" w:hAnsi="Times New Roman"/>
          <w:lang w:val="en-GB"/>
        </w:rPr>
        <w:t>46</w:t>
      </w:r>
      <w:r w:rsidR="004A5AD9">
        <w:rPr>
          <w:rFonts w:ascii="Times New Roman" w:hAnsi="Times New Roman"/>
          <w:lang w:val="en-GB"/>
        </w:rPr>
        <w:fldChar w:fldCharType="end"/>
      </w:r>
      <w:r w:rsidR="004A5AD9">
        <w:rPr>
          <w:rFonts w:ascii="Times New Roman" w:hAnsi="Times New Roman"/>
          <w:lang w:val="en-GB"/>
        </w:rPr>
        <w:t>]</w:t>
      </w:r>
      <w:r>
        <w:rPr>
          <w:rFonts w:ascii="Times New Roman" w:hAnsi="Times New Roman"/>
          <w:lang w:val="en-GB"/>
        </w:rPr>
        <w:t xml:space="preserve">). </w:t>
      </w:r>
      <w:r w:rsidR="004A5AD9">
        <w:rPr>
          <w:rFonts w:ascii="Times New Roman" w:hAnsi="Times New Roman"/>
          <w:lang w:val="en-GB"/>
        </w:rPr>
        <w:t xml:space="preserve">It is a </w:t>
      </w:r>
      <w:r w:rsidRPr="00897949">
        <w:rPr>
          <w:rFonts w:ascii="Times New Roman" w:hAnsi="Times New Roman"/>
          <w:lang w:val="en-GB"/>
        </w:rPr>
        <w:t>viscous term</w:t>
      </w:r>
      <w:r w:rsidR="004A5AD9">
        <w:rPr>
          <w:rFonts w:ascii="Times New Roman" w:hAnsi="Times New Roman"/>
          <w:lang w:val="en-GB"/>
        </w:rPr>
        <w:t xml:space="preserve">, whose formulation is </w:t>
      </w:r>
      <w:r w:rsidR="003666BA">
        <w:rPr>
          <w:rFonts w:ascii="Times New Roman" w:hAnsi="Times New Roman"/>
          <w:lang w:val="en-GB"/>
        </w:rPr>
        <w:t xml:space="preserve">mixes </w:t>
      </w:r>
      <w:r w:rsidRPr="00897949">
        <w:rPr>
          <w:rFonts w:ascii="Times New Roman" w:hAnsi="Times New Roman"/>
          <w:lang w:val="en-GB"/>
        </w:rPr>
        <w:t>Cleary</w:t>
      </w:r>
      <w:r w:rsidR="004A5AD9">
        <w:rPr>
          <w:rFonts w:ascii="Times New Roman" w:hAnsi="Times New Roman"/>
          <w:lang w:val="en-GB"/>
        </w:rPr>
        <w:t xml:space="preserve">’s and </w:t>
      </w:r>
      <w:r w:rsidRPr="00897949">
        <w:rPr>
          <w:rFonts w:ascii="Times New Roman" w:hAnsi="Times New Roman"/>
          <w:lang w:val="en-GB"/>
        </w:rPr>
        <w:t>Morris</w:t>
      </w:r>
      <w:r w:rsidR="004A5AD9">
        <w:rPr>
          <w:rFonts w:ascii="Times New Roman" w:hAnsi="Times New Roman"/>
          <w:lang w:val="en-GB"/>
        </w:rPr>
        <w:t xml:space="preserve">’ formulations </w:t>
      </w:r>
      <w:r w:rsidRPr="00897949">
        <w:rPr>
          <w:rFonts w:ascii="Times New Roman" w:hAnsi="Times New Roman"/>
          <w:lang w:val="en-GB"/>
        </w:rPr>
        <w:t>(Basa et al., 2009</w:t>
      </w:r>
      <w:r w:rsidR="004A5AD9">
        <w:rPr>
          <w:rFonts w:ascii="Times New Roman" w:hAnsi="Times New Roman"/>
          <w:lang w:val="en-GB"/>
        </w:rPr>
        <w:t>, [</w:t>
      </w:r>
      <w:r w:rsidR="004A5AD9">
        <w:rPr>
          <w:rFonts w:ascii="Times New Roman" w:hAnsi="Times New Roman"/>
          <w:lang w:val="en-GB"/>
        </w:rPr>
        <w:fldChar w:fldCharType="begin"/>
      </w:r>
      <w:r w:rsidR="004A5AD9">
        <w:rPr>
          <w:rFonts w:ascii="Times New Roman" w:hAnsi="Times New Roman"/>
          <w:lang w:val="en-GB"/>
        </w:rPr>
        <w:instrText xml:space="preserve"> REF _Ref327274323 \r \h </w:instrText>
      </w:r>
      <w:r w:rsidR="004A5AD9">
        <w:rPr>
          <w:rFonts w:ascii="Times New Roman" w:hAnsi="Times New Roman"/>
          <w:lang w:val="en-GB"/>
        </w:rPr>
      </w:r>
      <w:r w:rsidR="004A5AD9">
        <w:rPr>
          <w:rFonts w:ascii="Times New Roman" w:hAnsi="Times New Roman"/>
          <w:lang w:val="en-GB"/>
        </w:rPr>
        <w:fldChar w:fldCharType="separate"/>
      </w:r>
      <w:r w:rsidR="00AB549F">
        <w:rPr>
          <w:rFonts w:ascii="Times New Roman" w:hAnsi="Times New Roman"/>
          <w:lang w:val="en-GB"/>
        </w:rPr>
        <w:t>18</w:t>
      </w:r>
      <w:r w:rsidR="004A5AD9">
        <w:rPr>
          <w:rFonts w:ascii="Times New Roman" w:hAnsi="Times New Roman"/>
          <w:lang w:val="en-GB"/>
        </w:rPr>
        <w:fldChar w:fldCharType="end"/>
      </w:r>
      <w:r w:rsidR="004A5AD9">
        <w:rPr>
          <w:rFonts w:ascii="Times New Roman" w:hAnsi="Times New Roman"/>
          <w:lang w:val="en-GB"/>
        </w:rPr>
        <w:t>]</w:t>
      </w:r>
      <w:r w:rsidRPr="00897949">
        <w:rPr>
          <w:rFonts w:ascii="Times New Roman" w:hAnsi="Times New Roman"/>
          <w:lang w:val="en-GB"/>
        </w:rPr>
        <w:t>)</w:t>
      </w:r>
      <w:r w:rsidR="004A5AD9">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5660" w:dyaOrig="800">
                <v:shape id="_x0000_i1051" type="#_x0000_t75" style="width:284.85pt;height:39.95pt" o:ole="">
                  <v:imagedata r:id="rId67" o:title=""/>
                </v:shape>
                <o:OLEObject Type="Embed" ProgID="Equation.3" ShapeID="_x0000_i1051" DrawAspect="Content" ObjectID="_1667818088" r:id="rId68"/>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bookmarkStart w:id="84" w:name="_Ref37682106"/>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84"/>
            <w:r w:rsidRPr="008007FF">
              <w:rPr>
                <w:rFonts w:ascii="Times New Roman" w:eastAsia="Times New Roman" w:hAnsi="Times New Roman"/>
                <w:b w:val="0"/>
                <w:bCs w:val="0"/>
                <w:color w:val="auto"/>
                <w:sz w:val="24"/>
                <w:szCs w:val="24"/>
                <w:lang w:eastAsia="it-IT"/>
              </w:rPr>
              <w:t xml:space="preserve"> </w:t>
            </w:r>
          </w:p>
        </w:tc>
      </w:tr>
    </w:tbl>
    <w:p w:rsidR="00897949" w:rsidRPr="00897949" w:rsidRDefault="004A5AD9" w:rsidP="00897949">
      <w:pPr>
        <w:pStyle w:val="Normale1"/>
        <w:spacing w:line="240" w:lineRule="auto"/>
        <w:rPr>
          <w:rFonts w:ascii="Times New Roman" w:hAnsi="Times New Roman"/>
          <w:lang w:val="en-GB"/>
        </w:rPr>
      </w:pPr>
      <w:r>
        <w:rPr>
          <w:rFonts w:ascii="Times New Roman" w:hAnsi="Times New Roman"/>
          <w:lang w:val="en-GB"/>
        </w:rPr>
        <w:t xml:space="preserve">where </w:t>
      </w:r>
      <w:r w:rsidRPr="004A5AD9">
        <w:rPr>
          <w:rFonts w:ascii="Symbol" w:hAnsi="Symbol"/>
          <w:i/>
          <w:lang w:val="en-GB"/>
        </w:rPr>
        <w:t></w:t>
      </w:r>
      <w:r w:rsidRPr="004A5AD9">
        <w:rPr>
          <w:rFonts w:ascii="Symbol" w:hAnsi="Symbol"/>
          <w:i/>
          <w:vertAlign w:val="subscript"/>
          <w:lang w:val="en-GB"/>
        </w:rPr>
        <w:t></w:t>
      </w:r>
      <w:r w:rsidRPr="004A5AD9">
        <w:rPr>
          <w:rFonts w:ascii="Symbol" w:hAnsi="Symbol"/>
          <w:i/>
          <w:vertAlign w:val="subscript"/>
          <w:lang w:val="en-GB"/>
        </w:rPr>
        <w:t></w:t>
      </w:r>
      <w:r w:rsidRPr="00897949">
        <w:rPr>
          <w:rFonts w:ascii="Times New Roman" w:hAnsi="Times New Roman"/>
          <w:lang w:val="en-GB"/>
        </w:rPr>
        <w:t xml:space="preserve"> </w:t>
      </w:r>
      <w:r>
        <w:rPr>
          <w:rFonts w:ascii="Times New Roman" w:hAnsi="Times New Roman"/>
          <w:lang w:val="en-GB"/>
        </w:rPr>
        <w:t xml:space="preserve">and </w:t>
      </w:r>
      <w:r w:rsidRPr="004A5AD9">
        <w:rPr>
          <w:rFonts w:ascii="Symbol" w:hAnsi="Symbol"/>
          <w:i/>
          <w:lang w:val="en-GB"/>
        </w:rPr>
        <w:t></w:t>
      </w:r>
      <w:r w:rsidRPr="004A5AD9">
        <w:rPr>
          <w:rFonts w:ascii="Times New Roman" w:hAnsi="Times New Roman"/>
          <w:i/>
          <w:vertAlign w:val="subscript"/>
          <w:lang w:val="en-GB"/>
        </w:rPr>
        <w:t>r,2</w:t>
      </w:r>
      <w:r w:rsidRPr="00897949">
        <w:rPr>
          <w:rFonts w:ascii="Times New Roman" w:hAnsi="Times New Roman"/>
          <w:lang w:val="en-GB"/>
        </w:rPr>
        <w:t xml:space="preserve"> </w:t>
      </w:r>
      <w:r>
        <w:rPr>
          <w:rFonts w:ascii="Times New Roman" w:hAnsi="Times New Roman"/>
          <w:lang w:val="en-GB"/>
        </w:rPr>
        <w:t xml:space="preserve">are negligible constants avoiding divergent behaviours. In case </w:t>
      </w:r>
      <w:r w:rsidRPr="004A5AD9">
        <w:rPr>
          <w:rFonts w:ascii="Symbol" w:hAnsi="Symbol"/>
          <w:i/>
          <w:lang w:val="en-GB"/>
        </w:rPr>
        <w:t></w:t>
      </w:r>
      <w:r w:rsidRPr="004A5AD9">
        <w:rPr>
          <w:rFonts w:ascii="Symbol" w:hAnsi="Symbol"/>
          <w:i/>
          <w:lang w:val="en-GB"/>
        </w:rPr>
        <w:t></w:t>
      </w:r>
      <w:r w:rsidRPr="004A5AD9">
        <w:rPr>
          <w:rFonts w:ascii="Times New Roman" w:hAnsi="Times New Roman"/>
          <w:lang w:val="en-GB"/>
        </w:rPr>
        <w:t xml:space="preserve"> and </w:t>
      </w:r>
      <w:r w:rsidRPr="004A5AD9">
        <w:rPr>
          <w:rFonts w:ascii="Times New Roman" w:hAnsi="Times New Roman"/>
          <w:i/>
          <w:lang w:val="en-GB"/>
        </w:rPr>
        <w:t>r</w:t>
      </w:r>
      <w:r w:rsidRPr="004A5AD9">
        <w:rPr>
          <w:rFonts w:ascii="Times New Roman" w:hAnsi="Times New Roman"/>
          <w:lang w:val="en-GB"/>
        </w:rPr>
        <w:t xml:space="preserve"> do not tend to zero, then</w:t>
      </w:r>
      <w:r w:rsidR="003666BA">
        <w:rPr>
          <w:rFonts w:ascii="Times New Roman" w:hAnsi="Times New Roman"/>
          <w:lang w:val="en-GB"/>
        </w:rPr>
        <w:t xml:space="preserve"> </w:t>
      </w:r>
      <w:r w:rsidR="003666BA">
        <w:rPr>
          <w:rFonts w:ascii="Times New Roman" w:hAnsi="Times New Roman"/>
          <w:lang w:val="en-GB"/>
        </w:rPr>
        <w:fldChar w:fldCharType="begin"/>
      </w:r>
      <w:r w:rsidR="003666BA">
        <w:rPr>
          <w:rFonts w:ascii="Times New Roman" w:hAnsi="Times New Roman"/>
          <w:lang w:val="en-GB"/>
        </w:rPr>
        <w:instrText xml:space="preserve"> REF _Ref37682106 \h  \* MERGEFORMAT </w:instrText>
      </w:r>
      <w:r w:rsidR="003666BA">
        <w:rPr>
          <w:rFonts w:ascii="Times New Roman" w:hAnsi="Times New Roman"/>
          <w:lang w:val="en-GB"/>
        </w:rPr>
      </w:r>
      <w:r w:rsidR="003666BA">
        <w:rPr>
          <w:rFonts w:ascii="Times New Roman" w:hAnsi="Times New Roman"/>
          <w:lang w:val="en-GB"/>
        </w:rPr>
        <w:fldChar w:fldCharType="separate"/>
      </w:r>
      <w:r w:rsidR="00AB549F" w:rsidRPr="00AB549F">
        <w:rPr>
          <w:rFonts w:ascii="Times New Roman" w:hAnsi="Times New Roman"/>
          <w:lang w:val="en-GB"/>
        </w:rPr>
        <w:t>(6.17)</w:t>
      </w:r>
      <w:r w:rsidR="003666BA">
        <w:rPr>
          <w:rFonts w:ascii="Times New Roman" w:hAnsi="Times New Roman"/>
          <w:lang w:val="en-GB"/>
        </w:rPr>
        <w:fldChar w:fldCharType="end"/>
      </w:r>
      <w:r w:rsidR="003666BA">
        <w:rPr>
          <w:rFonts w:ascii="Times New Roman" w:hAnsi="Times New Roman"/>
          <w:lang w:val="en-GB"/>
        </w:rPr>
        <w:t xml:space="preserve"> </w:t>
      </w:r>
      <w:r w:rsidRPr="003666BA">
        <w:rPr>
          <w:rFonts w:ascii="Times New Roman" w:hAnsi="Times New Roman"/>
          <w:lang w:val="en-GB"/>
        </w:rPr>
        <w:t xml:space="preserve"> </w:t>
      </w:r>
      <w:r w:rsidR="003666BA" w:rsidRPr="003666BA">
        <w:rPr>
          <w:rFonts w:ascii="Times New Roman" w:hAnsi="Times New Roman"/>
          <w:lang w:val="en-GB"/>
        </w:rPr>
        <w:t>assumes the following form:</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4340" w:dyaOrig="800">
                <v:shape id="_x0000_i1052" type="#_x0000_t75" style="width:219.15pt;height:39.95pt" o:ole="">
                  <v:imagedata r:id="rId69" o:title=""/>
                </v:shape>
                <o:OLEObject Type="Embed" ProgID="Equation.3" ShapeID="_x0000_i1052" DrawAspect="Content" ObjectID="_1667818089" r:id="rId70"/>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bookmarkStart w:id="85" w:name="_Ref37682262"/>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85"/>
            <w:r w:rsidRPr="008007FF">
              <w:rPr>
                <w:rFonts w:ascii="Times New Roman" w:eastAsia="Times New Roman" w:hAnsi="Times New Roman"/>
                <w:b w:val="0"/>
                <w:bCs w:val="0"/>
                <w:color w:val="auto"/>
                <w:sz w:val="24"/>
                <w:szCs w:val="24"/>
                <w:lang w:eastAsia="it-IT"/>
              </w:rPr>
              <w:t xml:space="preserve"> </w:t>
            </w:r>
          </w:p>
        </w:tc>
      </w:tr>
    </w:tbl>
    <w:p w:rsidR="00897949" w:rsidRDefault="00897949" w:rsidP="00897949">
      <w:pPr>
        <w:pStyle w:val="Normale1"/>
        <w:spacing w:line="240" w:lineRule="auto"/>
        <w:rPr>
          <w:rFonts w:ascii="Times New Roman" w:hAnsi="Times New Roman"/>
          <w:lang w:val="en-GB"/>
        </w:rPr>
      </w:pPr>
    </w:p>
    <w:p w:rsidR="00897949" w:rsidRDefault="003666BA" w:rsidP="00897949">
      <w:pPr>
        <w:pStyle w:val="Normale1"/>
        <w:spacing w:line="240" w:lineRule="auto"/>
        <w:rPr>
          <w:rFonts w:ascii="Times New Roman" w:hAnsi="Times New Roman"/>
          <w:lang w:val="en-GB"/>
        </w:rPr>
      </w:pPr>
      <w:r>
        <w:rPr>
          <w:rFonts w:ascii="Times New Roman" w:hAnsi="Times New Roman"/>
          <w:lang w:val="en-GB"/>
        </w:rPr>
        <w:t>One considers Mo</w:t>
      </w:r>
      <w:r w:rsidR="00897949" w:rsidRPr="00897949">
        <w:rPr>
          <w:rFonts w:ascii="Times New Roman" w:hAnsi="Times New Roman"/>
          <w:lang w:val="en-GB"/>
        </w:rPr>
        <w:t>rris</w:t>
      </w:r>
      <w:r>
        <w:rPr>
          <w:rFonts w:ascii="Times New Roman" w:hAnsi="Times New Roman"/>
          <w:lang w:val="en-GB"/>
        </w:rPr>
        <w:t>’</w:t>
      </w:r>
      <w:r w:rsidR="00897949" w:rsidRPr="00897949">
        <w:rPr>
          <w:rFonts w:ascii="Times New Roman" w:hAnsi="Times New Roman"/>
          <w:lang w:val="en-GB"/>
        </w:rPr>
        <w:t xml:space="preserve"> term (Basa et al., 2009</w:t>
      </w:r>
      <w:r>
        <w:rPr>
          <w:rFonts w:ascii="Times New Roman" w:hAnsi="Times New Roman"/>
          <w:lang w:val="en-GB"/>
        </w:rPr>
        <w:t>, [</w:t>
      </w:r>
      <w:r>
        <w:rPr>
          <w:rFonts w:ascii="Times New Roman" w:hAnsi="Times New Roman"/>
          <w:lang w:val="en-GB"/>
        </w:rPr>
        <w:fldChar w:fldCharType="begin"/>
      </w:r>
      <w:r>
        <w:rPr>
          <w:rFonts w:ascii="Times New Roman" w:hAnsi="Times New Roman"/>
          <w:lang w:val="en-GB"/>
        </w:rPr>
        <w:instrText xml:space="preserve"> REF _Ref327274323 \r \h </w:instrText>
      </w:r>
      <w:r>
        <w:rPr>
          <w:rFonts w:ascii="Times New Roman" w:hAnsi="Times New Roman"/>
          <w:lang w:val="en-GB"/>
        </w:rPr>
      </w:r>
      <w:r>
        <w:rPr>
          <w:rFonts w:ascii="Times New Roman" w:hAnsi="Times New Roman"/>
          <w:lang w:val="en-GB"/>
        </w:rPr>
        <w:fldChar w:fldCharType="separate"/>
      </w:r>
      <w:r w:rsidR="00AB549F">
        <w:rPr>
          <w:rFonts w:ascii="Times New Roman" w:hAnsi="Times New Roman"/>
          <w:lang w:val="en-GB"/>
        </w:rPr>
        <w:t>18</w:t>
      </w:r>
      <w:r>
        <w:rPr>
          <w:rFonts w:ascii="Times New Roman" w:hAnsi="Times New Roman"/>
          <w:lang w:val="en-GB"/>
        </w:rPr>
        <w:fldChar w:fldCharType="end"/>
      </w:r>
      <w:r>
        <w:rPr>
          <w:rFonts w:ascii="Times New Roman" w:hAnsi="Times New Roman"/>
          <w:lang w:val="en-GB"/>
        </w:rPr>
        <w:t>]</w:t>
      </w:r>
      <w:r w:rsidR="00897949" w:rsidRPr="00897949">
        <w:rPr>
          <w:rFonts w:ascii="Times New Roman" w:hAnsi="Times New Roman"/>
          <w:lang w:val="en-GB"/>
        </w:rPr>
        <w:t>)</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3960" w:dyaOrig="800">
                <v:shape id="_x0000_i1053" type="#_x0000_t75" style="width:199.2pt;height:39.95pt" o:ole="">
                  <v:imagedata r:id="rId71" o:title=""/>
                </v:shape>
                <o:OLEObject Type="Embed" ProgID="Equation.3" ShapeID="_x0000_i1053" DrawAspect="Content" ObjectID="_1667818090" r:id="rId72"/>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7949" w:rsidRPr="00897949" w:rsidRDefault="00897949" w:rsidP="00897949">
      <w:pPr>
        <w:pStyle w:val="Normale1"/>
        <w:spacing w:line="240" w:lineRule="auto"/>
        <w:rPr>
          <w:rFonts w:ascii="Times New Roman" w:hAnsi="Times New Roman"/>
          <w:lang w:val="en-GB"/>
        </w:rPr>
      </w:pPr>
    </w:p>
    <w:p w:rsidR="00897949" w:rsidRDefault="003666BA" w:rsidP="00897949">
      <w:pPr>
        <w:pStyle w:val="Normale1"/>
        <w:spacing w:line="240" w:lineRule="auto"/>
        <w:rPr>
          <w:rFonts w:ascii="Times New Roman" w:hAnsi="Times New Roman"/>
          <w:lang w:val="en-GB"/>
        </w:rPr>
      </w:pPr>
      <w:r>
        <w:rPr>
          <w:rFonts w:ascii="Times New Roman" w:hAnsi="Times New Roman"/>
          <w:lang w:val="en-GB"/>
        </w:rPr>
        <w:t>and that the following expression:</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0"/>
                <w:sz w:val="20"/>
              </w:rPr>
              <w:object w:dxaOrig="3180" w:dyaOrig="680">
                <v:shape id="_x0000_i1054" type="#_x0000_t75" style="width:160.3pt;height:33.65pt" o:ole="">
                  <v:imagedata r:id="rId73" o:title=""/>
                </v:shape>
                <o:OLEObject Type="Embed" ProgID="Equation.3" ShapeID="_x0000_i1054" DrawAspect="Content" ObjectID="_1667818091" r:id="rId74"/>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7949" w:rsidRDefault="00897949" w:rsidP="00897949">
      <w:pPr>
        <w:pStyle w:val="Normale1"/>
        <w:spacing w:line="240" w:lineRule="auto"/>
        <w:rPr>
          <w:rFonts w:ascii="Times New Roman" w:hAnsi="Times New Roman"/>
          <w:lang w:val="en-GB"/>
        </w:rPr>
      </w:pPr>
    </w:p>
    <w:p w:rsidR="00897949" w:rsidRDefault="00897949" w:rsidP="00897949">
      <w:pPr>
        <w:pStyle w:val="Normale1"/>
        <w:spacing w:line="240" w:lineRule="auto"/>
        <w:rPr>
          <w:rFonts w:ascii="Times New Roman" w:hAnsi="Times New Roman"/>
          <w:lang w:val="en-GB"/>
        </w:rPr>
      </w:pPr>
      <w:r w:rsidRPr="00897949">
        <w:rPr>
          <w:rFonts w:ascii="Times New Roman" w:hAnsi="Times New Roman"/>
          <w:lang w:val="en-GB"/>
        </w:rPr>
        <w:t>is a factor analogous to Cleary’s formulation</w:t>
      </w:r>
      <w:r w:rsidR="003666BA">
        <w:rPr>
          <w:rFonts w:ascii="Times New Roman" w:hAnsi="Times New Roman"/>
          <w:lang w:val="en-GB"/>
        </w:rPr>
        <w:t xml:space="preserve"> </w:t>
      </w:r>
      <w:r w:rsidR="003666BA" w:rsidRPr="00897949">
        <w:rPr>
          <w:rFonts w:ascii="Times New Roman" w:hAnsi="Times New Roman"/>
          <w:lang w:val="en-GB"/>
        </w:rPr>
        <w:t>(Basa et al., 2009</w:t>
      </w:r>
      <w:r w:rsidR="003666BA">
        <w:rPr>
          <w:rFonts w:ascii="Times New Roman" w:hAnsi="Times New Roman"/>
          <w:lang w:val="en-GB"/>
        </w:rPr>
        <w:t>, [</w:t>
      </w:r>
      <w:r w:rsidR="003666BA">
        <w:rPr>
          <w:rFonts w:ascii="Times New Roman" w:hAnsi="Times New Roman"/>
          <w:lang w:val="en-GB"/>
        </w:rPr>
        <w:fldChar w:fldCharType="begin"/>
      </w:r>
      <w:r w:rsidR="003666BA">
        <w:rPr>
          <w:rFonts w:ascii="Times New Roman" w:hAnsi="Times New Roman"/>
          <w:lang w:val="en-GB"/>
        </w:rPr>
        <w:instrText xml:space="preserve"> REF _Ref327274323 \r \h </w:instrText>
      </w:r>
      <w:r w:rsidR="003666BA">
        <w:rPr>
          <w:rFonts w:ascii="Times New Roman" w:hAnsi="Times New Roman"/>
          <w:lang w:val="en-GB"/>
        </w:rPr>
      </w:r>
      <w:r w:rsidR="003666BA">
        <w:rPr>
          <w:rFonts w:ascii="Times New Roman" w:hAnsi="Times New Roman"/>
          <w:lang w:val="en-GB"/>
        </w:rPr>
        <w:fldChar w:fldCharType="separate"/>
      </w:r>
      <w:r w:rsidR="00AB549F">
        <w:rPr>
          <w:rFonts w:ascii="Times New Roman" w:hAnsi="Times New Roman"/>
          <w:lang w:val="en-GB"/>
        </w:rPr>
        <w:t>18</w:t>
      </w:r>
      <w:r w:rsidR="003666BA">
        <w:rPr>
          <w:rFonts w:ascii="Times New Roman" w:hAnsi="Times New Roman"/>
          <w:lang w:val="en-GB"/>
        </w:rPr>
        <w:fldChar w:fldCharType="end"/>
      </w:r>
      <w:r w:rsidR="003666BA">
        <w:rPr>
          <w:rFonts w:ascii="Times New Roman" w:hAnsi="Times New Roman"/>
          <w:lang w:val="en-GB"/>
        </w:rPr>
        <w:t>]</w:t>
      </w:r>
      <w:r w:rsidR="003666BA" w:rsidRPr="00897949">
        <w:rPr>
          <w:rFonts w:ascii="Times New Roman" w:hAnsi="Times New Roman"/>
          <w:lang w:val="en-GB"/>
        </w:rPr>
        <w:t>)</w:t>
      </w:r>
      <w:r w:rsidRPr="00897949">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0"/>
                <w:sz w:val="20"/>
              </w:rPr>
              <w:object w:dxaOrig="980" w:dyaOrig="680">
                <v:shape id="_x0000_i1055" type="#_x0000_t75" style="width:49.4pt;height:33.65pt" o:ole="">
                  <v:imagedata r:id="rId75" o:title=""/>
                </v:shape>
                <o:OLEObject Type="Embed" ProgID="Equation.3" ShapeID="_x0000_i1055" DrawAspect="Content" ObjectID="_1667818092" r:id="rId76"/>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7949" w:rsidRPr="00F45B53" w:rsidRDefault="00897949" w:rsidP="00897949">
      <w:pPr>
        <w:pStyle w:val="Normale1"/>
        <w:spacing w:line="240" w:lineRule="auto"/>
        <w:rPr>
          <w:rFonts w:ascii="Times New Roman" w:hAnsi="Times New Roman"/>
          <w:sz w:val="20"/>
          <w:szCs w:val="20"/>
          <w:lang w:val="en-GB"/>
        </w:rPr>
      </w:pPr>
    </w:p>
    <w:p w:rsidR="00897949" w:rsidRDefault="003666BA" w:rsidP="00897949">
      <w:pPr>
        <w:pStyle w:val="Normale1"/>
        <w:spacing w:line="240" w:lineRule="auto"/>
        <w:rPr>
          <w:rFonts w:ascii="Times New Roman" w:hAnsi="Times New Roman"/>
          <w:lang w:val="en-GB"/>
        </w:rPr>
      </w:pPr>
      <w:r>
        <w:rPr>
          <w:rFonts w:ascii="Times New Roman" w:hAnsi="Times New Roman"/>
          <w:lang w:val="en-GB"/>
        </w:rPr>
        <w:t xml:space="preserve">It follows that </w:t>
      </w:r>
      <w:r>
        <w:rPr>
          <w:rFonts w:ascii="Times New Roman" w:hAnsi="Times New Roman"/>
          <w:lang w:val="en-GB"/>
        </w:rPr>
        <w:fldChar w:fldCharType="begin"/>
      </w:r>
      <w:r>
        <w:rPr>
          <w:rFonts w:ascii="Times New Roman" w:hAnsi="Times New Roman"/>
          <w:lang w:val="en-GB"/>
        </w:rPr>
        <w:instrText xml:space="preserve"> REF _Ref37682262 \h  \* MERGEFORMAT </w:instrText>
      </w:r>
      <w:r>
        <w:rPr>
          <w:rFonts w:ascii="Times New Roman" w:hAnsi="Times New Roman"/>
          <w:lang w:val="en-GB"/>
        </w:rPr>
      </w:r>
      <w:r>
        <w:rPr>
          <w:rFonts w:ascii="Times New Roman" w:hAnsi="Times New Roman"/>
          <w:lang w:val="en-GB"/>
        </w:rPr>
        <w:fldChar w:fldCharType="separate"/>
      </w:r>
      <w:r w:rsidR="00AB549F" w:rsidRPr="00AB549F">
        <w:rPr>
          <w:rFonts w:ascii="Times New Roman" w:hAnsi="Times New Roman"/>
          <w:lang w:val="en-GB"/>
        </w:rPr>
        <w:t>(6.18)</w:t>
      </w:r>
      <w:r>
        <w:rPr>
          <w:rFonts w:ascii="Times New Roman" w:hAnsi="Times New Roman"/>
          <w:lang w:val="en-GB"/>
        </w:rPr>
        <w:fldChar w:fldCharType="end"/>
      </w:r>
      <w:r>
        <w:rPr>
          <w:rFonts w:ascii="Times New Roman" w:hAnsi="Times New Roman"/>
          <w:lang w:val="en-GB"/>
        </w:rPr>
        <w:t xml:space="preserve"> </w:t>
      </w:r>
      <w:r w:rsidR="00897949" w:rsidRPr="00897949">
        <w:rPr>
          <w:rFonts w:ascii="Times New Roman" w:hAnsi="Times New Roman"/>
          <w:lang w:val="en-GB"/>
        </w:rPr>
        <w:t>is equal to Morris</w:t>
      </w:r>
      <w:r>
        <w:rPr>
          <w:rFonts w:ascii="Times New Roman" w:hAnsi="Times New Roman"/>
          <w:lang w:val="en-GB"/>
        </w:rPr>
        <w:t>’</w:t>
      </w:r>
      <w:r w:rsidR="00897949" w:rsidRPr="00897949">
        <w:rPr>
          <w:rFonts w:ascii="Times New Roman" w:hAnsi="Times New Roman"/>
          <w:lang w:val="en-GB"/>
        </w:rPr>
        <w:t xml:space="preserve"> term only in case of uniform density and viscosity</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Default="003666BA" w:rsidP="00897949">
            <w:pPr>
              <w:spacing w:line="240" w:lineRule="auto"/>
              <w:jc w:val="center"/>
              <w:rPr>
                <w:rFonts w:ascii="Times New Roman" w:hAnsi="Times New Roman"/>
                <w:sz w:val="20"/>
              </w:rPr>
            </w:pPr>
            <w:r w:rsidRPr="00F45B53">
              <w:rPr>
                <w:rFonts w:ascii="Times New Roman" w:hAnsi="Times New Roman"/>
                <w:position w:val="-32"/>
                <w:sz w:val="20"/>
              </w:rPr>
              <w:object w:dxaOrig="1620" w:dyaOrig="720">
                <v:shape id="_x0000_i1056" type="#_x0000_t75" style="width:80.95pt;height:36.25pt" o:ole="">
                  <v:imagedata r:id="rId77" o:title=""/>
                </v:shape>
                <o:OLEObject Type="Embed" ProgID="Equation.3" ShapeID="_x0000_i1056" DrawAspect="Content" ObjectID="_1667818093" r:id="rId78"/>
              </w:object>
            </w:r>
          </w:p>
          <w:p w:rsidR="00EF7A6C" w:rsidRPr="00276BBF" w:rsidRDefault="00EF7A6C"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7380" w:dyaOrig="800">
                <v:shape id="_x0000_i1057" type="#_x0000_t75" style="width:371.55pt;height:39.95pt" o:ole="">
                  <v:imagedata r:id="rId79" o:title=""/>
                </v:shape>
                <o:OLEObject Type="Embed" ProgID="Equation.3" ShapeID="_x0000_i1057" DrawAspect="Content" ObjectID="_1667818094" r:id="rId80"/>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83"/>
    <w:p w:rsidR="00897949" w:rsidRPr="00F53D8F" w:rsidRDefault="00EF7A6C" w:rsidP="00897949">
      <w:pPr>
        <w:pStyle w:val="Normale1"/>
        <w:spacing w:line="240" w:lineRule="auto"/>
        <w:rPr>
          <w:ins w:id="86" w:author="Amicarelli Andrea (RSE)" w:date="2020-04-13T09:57:00Z"/>
          <w:rFonts w:ascii="Times New Roman" w:hAnsi="Times New Roman"/>
          <w:lang w:val="en-GB"/>
        </w:rPr>
      </w:pPr>
      <w:r>
        <w:rPr>
          <w:rStyle w:val="Rimandocommento"/>
          <w:rFonts w:ascii="Times New Roman" w:hAnsi="Times New Roman"/>
          <w:szCs w:val="20"/>
        </w:rPr>
        <w:commentReference w:id="83"/>
      </w:r>
    </w:p>
    <w:p w:rsidR="00F91289" w:rsidRPr="00276BBF" w:rsidRDefault="00F91289" w:rsidP="00FB0BAA">
      <w:pPr>
        <w:pStyle w:val="Normale1"/>
        <w:spacing w:line="240" w:lineRule="auto"/>
        <w:rPr>
          <w:rFonts w:ascii="Times New Roman" w:hAnsi="Times New Roman"/>
          <w:lang w:val="en-GB"/>
        </w:rPr>
      </w:pPr>
      <w:r w:rsidRPr="00276BBF">
        <w:rPr>
          <w:rFonts w:ascii="Times New Roman" w:hAnsi="Times New Roman"/>
          <w:lang w:val="en-GB"/>
        </w:rPr>
        <w:t>Finally</w:t>
      </w:r>
      <w:r w:rsidR="001A53A2">
        <w:rPr>
          <w:rFonts w:ascii="Times New Roman" w:hAnsi="Times New Roman"/>
          <w:lang w:val="en-GB"/>
        </w:rPr>
        <w:t>,</w:t>
      </w:r>
      <w:r w:rsidRPr="00276BBF">
        <w:rPr>
          <w:rFonts w:ascii="Times New Roman" w:hAnsi="Times New Roman"/>
          <w:lang w:val="en-GB"/>
        </w:rPr>
        <w:t xml:space="preserve"> a barotropic equation of state </w:t>
      </w:r>
      <w:r w:rsidR="001A53A2">
        <w:rPr>
          <w:rFonts w:ascii="Times New Roman" w:hAnsi="Times New Roman"/>
          <w:lang w:val="en-GB"/>
        </w:rPr>
        <w:t xml:space="preserve">(EOS) </w:t>
      </w:r>
      <w:r w:rsidRPr="00276BBF">
        <w:rPr>
          <w:rFonts w:ascii="Times New Roman" w:hAnsi="Times New Roman"/>
          <w:lang w:val="en-GB"/>
        </w:rPr>
        <w:t>is linearized as follows: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719" w:dyaOrig="400">
                <v:shape id="_x0000_i1058" type="#_x0000_t75" style="width:87.25pt;height:19.95pt" o:ole="">
                  <v:imagedata r:id="rId81" o:title=""/>
                </v:shape>
                <o:OLEObject Type="Embed" ProgID="Equation.3" ShapeID="_x0000_i1058" DrawAspect="Content" ObjectID="_1667818095" r:id="rId82"/>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23</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b/>
          <w:lang w:val="en-GB"/>
        </w:rPr>
      </w:pPr>
    </w:p>
    <w:p w:rsidR="00F91289"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artificial sound speed </w:t>
      </w:r>
      <w:r w:rsidRPr="003F4AE4">
        <w:rPr>
          <w:rFonts w:ascii="Times New Roman" w:hAnsi="Times New Roman"/>
          <w:i/>
          <w:lang w:val="en-GB"/>
        </w:rPr>
        <w:t>c</w:t>
      </w:r>
      <w:r w:rsidRPr="00276BBF">
        <w:rPr>
          <w:rFonts w:ascii="Times New Roman" w:hAnsi="Times New Roman"/>
          <w:lang w:val="en-GB"/>
        </w:rPr>
        <w:t xml:space="preserve"> is 10 times higher than the maximum fluid velocity (WC approach) and “</w:t>
      </w:r>
      <w:r w:rsidRPr="003F4AE4">
        <w:rPr>
          <w:rFonts w:ascii="Times New Roman" w:hAnsi="Times New Roman"/>
          <w:i/>
          <w:vertAlign w:val="subscript"/>
          <w:lang w:val="en-GB"/>
        </w:rPr>
        <w:t>ref</w:t>
      </w:r>
      <w:r w:rsidRPr="00276BBF">
        <w:rPr>
          <w:rFonts w:ascii="Times New Roman" w:hAnsi="Times New Roman"/>
          <w:lang w:val="en-GB"/>
        </w:rPr>
        <w:t>” stands for a reference state.</w:t>
      </w:r>
    </w:p>
    <w:p w:rsidR="002E7C44" w:rsidRDefault="002E7C44" w:rsidP="00E705B5">
      <w:pPr>
        <w:pStyle w:val="Normale1"/>
        <w:spacing w:line="240" w:lineRule="auto"/>
        <w:jc w:val="both"/>
        <w:rPr>
          <w:rFonts w:ascii="Times New Roman" w:hAnsi="Times New Roman"/>
          <w:lang w:val="en-GB"/>
        </w:rPr>
      </w:pPr>
    </w:p>
    <w:p w:rsidR="002E7C44" w:rsidRPr="00C70139" w:rsidRDefault="00C11848" w:rsidP="00B66629">
      <w:pPr>
        <w:pStyle w:val="Amicarellititle2"/>
      </w:pPr>
      <w:bookmarkStart w:id="87" w:name="_Ref57195835"/>
      <w:bookmarkStart w:id="88" w:name="_Toc57198166"/>
      <w:commentRangeStart w:id="89"/>
      <w:r>
        <w:t>Neutral Surface Boundary Layer (NSBL) s</w:t>
      </w:r>
      <w:r w:rsidR="00EE43D5">
        <w:t xml:space="preserve">lip coefficient </w:t>
      </w:r>
      <w:r>
        <w:t xml:space="preserve">under </w:t>
      </w:r>
      <w:r w:rsidR="00EE43D5">
        <w:t xml:space="preserve">the rough-wall </w:t>
      </w:r>
      <w:r>
        <w:t>turbulent regime</w:t>
      </w:r>
      <w:commentRangeEnd w:id="89"/>
      <w:r>
        <w:rPr>
          <w:rStyle w:val="Rimandocommento"/>
          <w:b w:val="0"/>
          <w:szCs w:val="20"/>
          <w:lang w:val="it-IT"/>
        </w:rPr>
        <w:commentReference w:id="89"/>
      </w:r>
      <w:bookmarkEnd w:id="87"/>
      <w:bookmarkEnd w:id="88"/>
    </w:p>
    <w:p w:rsidR="00EE43D5" w:rsidRDefault="00A71FFA" w:rsidP="002E7C44">
      <w:pPr>
        <w:pStyle w:val="Normale1"/>
        <w:spacing w:line="240" w:lineRule="auto"/>
        <w:jc w:val="both"/>
        <w:rPr>
          <w:rFonts w:ascii="Times New Roman" w:hAnsi="Times New Roman"/>
          <w:lang w:val="en-GB"/>
        </w:rPr>
      </w:pPr>
      <w:r>
        <w:rPr>
          <w:rFonts w:ascii="Times New Roman" w:hAnsi="Times New Roman"/>
          <w:lang w:val="en-GB"/>
        </w:rPr>
        <w:t>The</w:t>
      </w:r>
      <w:r w:rsidR="00B66629">
        <w:rPr>
          <w:rFonts w:ascii="Times New Roman" w:hAnsi="Times New Roman"/>
          <w:lang w:val="en-GB"/>
        </w:rPr>
        <w:t xml:space="preserve"> </w:t>
      </w:r>
      <w:r w:rsidR="00EE43D5">
        <w:rPr>
          <w:rFonts w:ascii="Times New Roman" w:hAnsi="Times New Roman"/>
          <w:lang w:val="en-GB"/>
        </w:rPr>
        <w:t xml:space="preserve">formulation for the slip coefficient </w:t>
      </w:r>
      <w:r>
        <w:rPr>
          <w:rFonts w:ascii="Times New Roman" w:hAnsi="Times New Roman"/>
          <w:lang w:val="en-GB"/>
        </w:rPr>
        <w:t xml:space="preserve">presented </w:t>
      </w:r>
      <w:r w:rsidR="00B66629">
        <w:rPr>
          <w:rFonts w:ascii="Times New Roman" w:hAnsi="Times New Roman"/>
          <w:lang w:val="en-GB"/>
        </w:rPr>
        <w:t xml:space="preserve">in this section </w:t>
      </w:r>
      <w:r>
        <w:rPr>
          <w:rFonts w:ascii="Times New Roman" w:hAnsi="Times New Roman"/>
          <w:lang w:val="en-GB"/>
        </w:rPr>
        <w:t>is an</w:t>
      </w:r>
      <w:r w:rsidR="007D78E7">
        <w:rPr>
          <w:rFonts w:ascii="Times New Roman" w:hAnsi="Times New Roman"/>
          <w:lang w:val="en-GB"/>
        </w:rPr>
        <w:t xml:space="preserve"> alternative to imposing</w:t>
      </w:r>
      <w:r w:rsidR="00B66629">
        <w:rPr>
          <w:rFonts w:ascii="Times New Roman" w:hAnsi="Times New Roman"/>
          <w:lang w:val="en-GB"/>
        </w:rPr>
        <w:t xml:space="preserve"> the free-slip or no-slip conditions </w:t>
      </w:r>
      <w:r>
        <w:rPr>
          <w:rFonts w:ascii="Times New Roman" w:hAnsi="Times New Roman"/>
          <w:lang w:val="en-GB"/>
        </w:rPr>
        <w:t xml:space="preserve">of </w:t>
      </w:r>
      <w:r w:rsidR="00B66629">
        <w:rPr>
          <w:rFonts w:ascii="Times New Roman" w:hAnsi="Times New Roman"/>
          <w:lang w:val="en-GB"/>
        </w:rPr>
        <w:t>Sec.</w:t>
      </w:r>
      <w:r w:rsidR="00B66629">
        <w:rPr>
          <w:rFonts w:ascii="Times New Roman" w:hAnsi="Times New Roman"/>
          <w:lang w:val="en-GB"/>
        </w:rPr>
        <w:fldChar w:fldCharType="begin"/>
      </w:r>
      <w:r w:rsidR="00B66629">
        <w:rPr>
          <w:rFonts w:ascii="Times New Roman" w:hAnsi="Times New Roman"/>
          <w:lang w:val="en-GB"/>
        </w:rPr>
        <w:instrText xml:space="preserve"> REF _Ref448234808 \r \h </w:instrText>
      </w:r>
      <w:r w:rsidR="00B66629">
        <w:rPr>
          <w:rFonts w:ascii="Times New Roman" w:hAnsi="Times New Roman"/>
          <w:lang w:val="en-GB"/>
        </w:rPr>
      </w:r>
      <w:r w:rsidR="00B66629">
        <w:rPr>
          <w:rFonts w:ascii="Times New Roman" w:hAnsi="Times New Roman"/>
          <w:lang w:val="en-GB"/>
        </w:rPr>
        <w:fldChar w:fldCharType="separate"/>
      </w:r>
      <w:r w:rsidR="00AB549F">
        <w:rPr>
          <w:rFonts w:ascii="Times New Roman" w:hAnsi="Times New Roman"/>
          <w:lang w:val="en-GB"/>
        </w:rPr>
        <w:t>6.2</w:t>
      </w:r>
      <w:r w:rsidR="00B66629">
        <w:rPr>
          <w:rFonts w:ascii="Times New Roman" w:hAnsi="Times New Roman"/>
          <w:lang w:val="en-GB"/>
        </w:rPr>
        <w:fldChar w:fldCharType="end"/>
      </w:r>
      <w:r w:rsidR="00B66629">
        <w:rPr>
          <w:rFonts w:ascii="Times New Roman" w:hAnsi="Times New Roman"/>
          <w:lang w:val="en-GB"/>
        </w:rPr>
        <w:t>.</w:t>
      </w:r>
      <w:r>
        <w:rPr>
          <w:rFonts w:ascii="Times New Roman" w:hAnsi="Times New Roman"/>
          <w:lang w:val="en-GB"/>
        </w:rPr>
        <w:t xml:space="preserve"> </w:t>
      </w:r>
    </w:p>
    <w:p w:rsidR="00755A02" w:rsidRDefault="00A71FFA" w:rsidP="002E7C44">
      <w:pPr>
        <w:pStyle w:val="Normale1"/>
        <w:spacing w:line="240" w:lineRule="auto"/>
        <w:jc w:val="both"/>
        <w:rPr>
          <w:rFonts w:ascii="Times New Roman" w:hAnsi="Times New Roman"/>
          <w:lang w:val="en-GB"/>
        </w:rPr>
      </w:pPr>
      <w:r>
        <w:rPr>
          <w:rFonts w:ascii="Times New Roman" w:hAnsi="Times New Roman"/>
          <w:lang w:val="en-GB"/>
        </w:rPr>
        <w:t xml:space="preserve">The </w:t>
      </w:r>
      <w:r w:rsidR="00755A02">
        <w:rPr>
          <w:rFonts w:ascii="Times New Roman" w:hAnsi="Times New Roman"/>
          <w:lang w:val="en-GB"/>
        </w:rPr>
        <w:t xml:space="preserve">shear stress at wall </w:t>
      </w:r>
      <w:r>
        <w:rPr>
          <w:rFonts w:ascii="Times New Roman" w:hAnsi="Times New Roman"/>
          <w:lang w:val="en-GB"/>
        </w:rPr>
        <w:t xml:space="preserve">is </w:t>
      </w:r>
      <w:r w:rsidR="00EE43D5">
        <w:rPr>
          <w:rFonts w:ascii="Times New Roman" w:hAnsi="Times New Roman"/>
          <w:lang w:val="en-GB"/>
        </w:rPr>
        <w:t xml:space="preserve">here </w:t>
      </w:r>
      <w:r>
        <w:rPr>
          <w:rFonts w:ascii="Times New Roman" w:hAnsi="Times New Roman"/>
          <w:lang w:val="en-GB"/>
        </w:rPr>
        <w:t xml:space="preserve">coherent with the velocity similarity profile </w:t>
      </w:r>
      <w:r w:rsidR="007D78E7">
        <w:rPr>
          <w:rFonts w:ascii="Times New Roman" w:hAnsi="Times New Roman"/>
          <w:lang w:val="en-GB"/>
        </w:rPr>
        <w:t xml:space="preserve">(wall function) </w:t>
      </w:r>
      <w:r>
        <w:rPr>
          <w:rFonts w:ascii="Times New Roman" w:hAnsi="Times New Roman"/>
          <w:lang w:val="en-GB"/>
        </w:rPr>
        <w:t xml:space="preserve">of the Neutral Surface Boundary Layer (NSBL). </w:t>
      </w:r>
      <w:r w:rsidR="00755A02">
        <w:rPr>
          <w:rFonts w:ascii="Times New Roman" w:hAnsi="Times New Roman"/>
          <w:lang w:val="en-GB"/>
        </w:rPr>
        <w:t xml:space="preserve">The wall shear stress resulted from the NSBL profile is imposed in the frame of the SASPH formalism: the slip coefficient </w:t>
      </w:r>
      <w:r w:rsidR="00B91C11">
        <w:rPr>
          <w:rFonts w:ascii="Times New Roman" w:hAnsi="Times New Roman"/>
          <w:lang w:val="en-GB"/>
        </w:rPr>
        <w:t xml:space="preserve">is locally assessed and </w:t>
      </w:r>
      <w:r w:rsidR="00755A02">
        <w:rPr>
          <w:rFonts w:ascii="Times New Roman" w:hAnsi="Times New Roman"/>
          <w:lang w:val="en-GB"/>
        </w:rPr>
        <w:t xml:space="preserve">not </w:t>
      </w:r>
      <w:r w:rsidR="00B91C11">
        <w:rPr>
          <w:rFonts w:ascii="Times New Roman" w:hAnsi="Times New Roman"/>
          <w:lang w:val="en-GB"/>
        </w:rPr>
        <w:t xml:space="preserve">an </w:t>
      </w:r>
      <w:r w:rsidR="00755A02">
        <w:rPr>
          <w:rFonts w:ascii="Times New Roman" w:hAnsi="Times New Roman"/>
          <w:lang w:val="en-GB"/>
        </w:rPr>
        <w:t>input</w:t>
      </w:r>
      <w:r w:rsidR="00B91C11">
        <w:rPr>
          <w:rFonts w:ascii="Times New Roman" w:hAnsi="Times New Roman"/>
          <w:lang w:val="en-GB"/>
        </w:rPr>
        <w:t xml:space="preserve"> quantity</w:t>
      </w:r>
      <w:r w:rsidR="00755A02">
        <w:rPr>
          <w:rFonts w:ascii="Times New Roman" w:hAnsi="Times New Roman"/>
          <w:lang w:val="en-GB"/>
        </w:rPr>
        <w:t>.</w:t>
      </w:r>
    </w:p>
    <w:p w:rsidR="00B66629" w:rsidRDefault="00B91C11" w:rsidP="00716294">
      <w:pPr>
        <w:pStyle w:val="Normale1"/>
        <w:spacing w:line="240" w:lineRule="auto"/>
        <w:jc w:val="both"/>
        <w:rPr>
          <w:rFonts w:ascii="Times New Roman" w:hAnsi="Times New Roman"/>
          <w:lang w:val="en-GB"/>
        </w:rPr>
      </w:pPr>
      <w:r>
        <w:rPr>
          <w:rFonts w:ascii="Times New Roman" w:hAnsi="Times New Roman"/>
          <w:lang w:val="en-GB"/>
        </w:rPr>
        <w:t xml:space="preserve">One assumes </w:t>
      </w:r>
      <w:r w:rsidR="00A71FFA">
        <w:rPr>
          <w:rFonts w:ascii="Times New Roman" w:hAnsi="Times New Roman"/>
          <w:lang w:val="en-GB"/>
        </w:rPr>
        <w:t>that the fluid sub-domain in the proximity of the SASPH walls approximately falls in th</w:t>
      </w:r>
      <w:r>
        <w:rPr>
          <w:rFonts w:ascii="Times New Roman" w:hAnsi="Times New Roman"/>
          <w:lang w:val="en-GB"/>
        </w:rPr>
        <w:t>e NSBL</w:t>
      </w:r>
      <w:r w:rsidR="007D78E7">
        <w:rPr>
          <w:rFonts w:ascii="Times New Roman" w:hAnsi="Times New Roman"/>
          <w:lang w:val="en-GB"/>
        </w:rPr>
        <w:t xml:space="preserve">. </w:t>
      </w:r>
      <w:r w:rsidR="00716294">
        <w:rPr>
          <w:rFonts w:ascii="Times New Roman" w:hAnsi="Times New Roman"/>
          <w:lang w:val="en-GB"/>
        </w:rPr>
        <w:t>One notices that heavier assumptions are usually considered when modelling environmental fluid flows (e.g., C</w:t>
      </w:r>
      <w:r w:rsidR="00716294" w:rsidRPr="002E7C44">
        <w:rPr>
          <w:rFonts w:ascii="Times New Roman" w:hAnsi="Times New Roman"/>
          <w:lang w:val="en-GB"/>
        </w:rPr>
        <w:t>ush</w:t>
      </w:r>
      <w:r w:rsidR="00716294">
        <w:rPr>
          <w:rFonts w:ascii="Times New Roman" w:hAnsi="Times New Roman"/>
          <w:lang w:val="en-GB"/>
        </w:rPr>
        <w:t>m</w:t>
      </w:r>
      <w:r w:rsidR="00716294" w:rsidRPr="002E7C44">
        <w:rPr>
          <w:rFonts w:ascii="Times New Roman" w:hAnsi="Times New Roman"/>
          <w:lang w:val="en-GB"/>
        </w:rPr>
        <w:t>an-Roisin</w:t>
      </w:r>
      <w:r w:rsidR="00716294">
        <w:rPr>
          <w:rFonts w:ascii="Times New Roman" w:hAnsi="Times New Roman"/>
          <w:lang w:val="en-GB"/>
        </w:rPr>
        <w:t xml:space="preserve"> -</w:t>
      </w:r>
      <w:commentRangeStart w:id="90"/>
      <w:r w:rsidR="00716294" w:rsidRPr="002E7C44">
        <w:rPr>
          <w:rFonts w:ascii="Times New Roman" w:hAnsi="Times New Roman"/>
          <w:lang w:val="en-GB"/>
        </w:rPr>
        <w:t>2019</w:t>
      </w:r>
      <w:commentRangeEnd w:id="90"/>
      <w:r w:rsidR="00716294">
        <w:rPr>
          <w:rStyle w:val="Rimandocommento"/>
          <w:rFonts w:ascii="Times New Roman" w:hAnsi="Times New Roman"/>
          <w:szCs w:val="20"/>
        </w:rPr>
        <w:commentReference w:id="90"/>
      </w:r>
      <w:r w:rsidR="00716294">
        <w:rPr>
          <w:rFonts w:ascii="Times New Roman" w:hAnsi="Times New Roman"/>
          <w:lang w:val="en-GB"/>
        </w:rPr>
        <w:t xml:space="preserve">- assumes that the NSBL approximately covers the whole depth of any free-surface current). </w:t>
      </w:r>
      <w:r w:rsidR="0080080C">
        <w:rPr>
          <w:rFonts w:ascii="Times New Roman" w:hAnsi="Times New Roman"/>
          <w:lang w:val="en-GB"/>
        </w:rPr>
        <w:t xml:space="preserve">Only the fluid region distant from wall no more than </w:t>
      </w:r>
      <w:r w:rsidR="0080080C" w:rsidRPr="00A71FFA">
        <w:rPr>
          <w:rFonts w:ascii="Times New Roman" w:hAnsi="Times New Roman"/>
          <w:i/>
          <w:lang w:val="en-GB"/>
        </w:rPr>
        <w:t>dx</w:t>
      </w:r>
      <w:r w:rsidR="0080080C">
        <w:rPr>
          <w:rFonts w:ascii="Times New Roman" w:hAnsi="Times New Roman"/>
          <w:lang w:val="en-GB"/>
        </w:rPr>
        <w:t xml:space="preserve"> (</w:t>
      </w:r>
      <w:r w:rsidR="0080080C" w:rsidRPr="000F0339">
        <w:rPr>
          <w:rFonts w:ascii="Times New Roman" w:hAnsi="Times New Roman"/>
          <w:lang w:val="en-GB"/>
        </w:rPr>
        <w:t>i.e.</w:t>
      </w:r>
      <w:r w:rsidR="0080080C">
        <w:rPr>
          <w:rFonts w:ascii="Times New Roman" w:hAnsi="Times New Roman"/>
          <w:lang w:val="en-GB"/>
        </w:rPr>
        <w:t>,</w:t>
      </w:r>
      <w:r w:rsidR="0080080C" w:rsidRPr="000F0339">
        <w:rPr>
          <w:rFonts w:ascii="Times New Roman" w:hAnsi="Times New Roman"/>
          <w:lang w:val="en-GB"/>
        </w:rPr>
        <w:t xml:space="preserve"> SPH particles distant from wall no more than 0.5</w:t>
      </w:r>
      <w:r w:rsidR="0080080C">
        <w:rPr>
          <w:rFonts w:ascii="Times New Roman" w:hAnsi="Times New Roman"/>
          <w:i/>
          <w:lang w:val="en-GB"/>
        </w:rPr>
        <w:t>dx</w:t>
      </w:r>
      <w:r w:rsidR="0080080C">
        <w:rPr>
          <w:rFonts w:ascii="Times New Roman" w:hAnsi="Times New Roman"/>
          <w:lang w:val="en-GB"/>
        </w:rPr>
        <w:t>) are interested by this treatment, even because a larger region would probably imply too much energy dissipation as no turbulent scheme is available in the inner</w:t>
      </w:r>
      <w:r w:rsidR="007D4A24">
        <w:rPr>
          <w:rFonts w:ascii="Times New Roman" w:hAnsi="Times New Roman"/>
          <w:lang w:val="en-GB"/>
        </w:rPr>
        <w:t xml:space="preserve"> fluid</w:t>
      </w:r>
      <w:r w:rsidR="00716294">
        <w:rPr>
          <w:rFonts w:ascii="Times New Roman" w:hAnsi="Times New Roman"/>
          <w:lang w:val="en-GB"/>
        </w:rPr>
        <w:t xml:space="preserve"> and spatial resolution is much larger than Kolmogorov scale</w:t>
      </w:r>
      <w:r w:rsidR="0080080C">
        <w:rPr>
          <w:rFonts w:ascii="Times New Roman" w:hAnsi="Times New Roman"/>
          <w:lang w:val="en-GB"/>
        </w:rPr>
        <w:t>.</w:t>
      </w:r>
      <w:r w:rsidR="007D4A24">
        <w:rPr>
          <w:rFonts w:ascii="Times New Roman" w:hAnsi="Times New Roman"/>
          <w:lang w:val="en-GB"/>
        </w:rPr>
        <w:t xml:space="preserve"> This region usually hosts a 1-</w:t>
      </w:r>
      <w:r w:rsidR="007D4A24" w:rsidRPr="007D4A24">
        <w:rPr>
          <w:rFonts w:ascii="Times New Roman" w:hAnsi="Times New Roman"/>
          <w:lang w:val="en-GB"/>
        </w:rPr>
        <w:t xml:space="preserve">particle </w:t>
      </w:r>
      <w:r w:rsidR="007D4A24">
        <w:rPr>
          <w:rFonts w:ascii="Times New Roman" w:hAnsi="Times New Roman"/>
          <w:lang w:val="en-GB"/>
        </w:rPr>
        <w:t>layer</w:t>
      </w:r>
      <w:r w:rsidR="007D4A24" w:rsidRPr="007D4A24">
        <w:rPr>
          <w:rFonts w:ascii="Times New Roman" w:hAnsi="Times New Roman"/>
          <w:lang w:val="en-GB"/>
        </w:rPr>
        <w:t xml:space="preserve">, but no particles </w:t>
      </w:r>
      <w:r w:rsidR="007D4A24">
        <w:rPr>
          <w:rFonts w:ascii="Times New Roman" w:hAnsi="Times New Roman"/>
          <w:lang w:val="en-GB"/>
        </w:rPr>
        <w:t xml:space="preserve">are detected where </w:t>
      </w:r>
      <w:r w:rsidR="007D4A24" w:rsidRPr="007D4A24">
        <w:rPr>
          <w:rFonts w:ascii="Times New Roman" w:hAnsi="Times New Roman"/>
          <w:lang w:val="en-GB"/>
        </w:rPr>
        <w:t>the liquid film is very fast and thin</w:t>
      </w:r>
      <w:r w:rsidR="007D4A24">
        <w:rPr>
          <w:rFonts w:ascii="Times New Roman" w:hAnsi="Times New Roman"/>
          <w:lang w:val="en-GB"/>
        </w:rPr>
        <w:t xml:space="preserve"> enough</w:t>
      </w:r>
      <w:r w:rsidR="007D4A24" w:rsidRPr="007D4A24">
        <w:rPr>
          <w:rFonts w:ascii="Times New Roman" w:hAnsi="Times New Roman"/>
          <w:lang w:val="en-GB"/>
        </w:rPr>
        <w:t xml:space="preserve">. </w:t>
      </w:r>
      <w:r w:rsidR="007D4A24">
        <w:rPr>
          <w:rFonts w:ascii="Times New Roman" w:hAnsi="Times New Roman"/>
          <w:lang w:val="en-GB"/>
        </w:rPr>
        <w:t>However, u</w:t>
      </w:r>
      <w:r w:rsidR="007D4A24" w:rsidRPr="007D4A24">
        <w:rPr>
          <w:rFonts w:ascii="Times New Roman" w:hAnsi="Times New Roman"/>
          <w:lang w:val="en-GB"/>
        </w:rPr>
        <w:t>nder these conditions, the first part</w:t>
      </w:r>
      <w:r w:rsidR="007D4A24">
        <w:rPr>
          <w:rFonts w:ascii="Times New Roman" w:hAnsi="Times New Roman"/>
          <w:lang w:val="en-GB"/>
        </w:rPr>
        <w:t>icle barycentre is ty</w:t>
      </w:r>
      <w:r w:rsidR="007D4A24" w:rsidRPr="007D4A24">
        <w:rPr>
          <w:rFonts w:ascii="Times New Roman" w:hAnsi="Times New Roman"/>
          <w:lang w:val="en-GB"/>
        </w:rPr>
        <w:t>pically far 0.75</w:t>
      </w:r>
      <w:r w:rsidR="007D4A24" w:rsidRPr="007D4A24">
        <w:rPr>
          <w:rFonts w:ascii="Times New Roman" w:hAnsi="Times New Roman"/>
          <w:i/>
          <w:lang w:val="en-GB"/>
        </w:rPr>
        <w:t>dx</w:t>
      </w:r>
      <w:r w:rsidR="007D4A24" w:rsidRPr="007D4A24">
        <w:rPr>
          <w:rFonts w:ascii="Times New Roman" w:hAnsi="Times New Roman"/>
          <w:lang w:val="en-GB"/>
        </w:rPr>
        <w:t>-</w:t>
      </w:r>
      <w:r w:rsidR="007D4A24" w:rsidRPr="007D4A24">
        <w:rPr>
          <w:rFonts w:ascii="Times New Roman" w:hAnsi="Times New Roman"/>
          <w:i/>
          <w:lang w:val="en-GB"/>
        </w:rPr>
        <w:t>dx</w:t>
      </w:r>
      <w:r w:rsidR="007D4A24" w:rsidRPr="007D4A24">
        <w:rPr>
          <w:rFonts w:ascii="Times New Roman" w:hAnsi="Times New Roman"/>
          <w:lang w:val="en-GB"/>
        </w:rPr>
        <w:t xml:space="preserve"> from the wall and the bottom drag should be negligible (e.g., dam break</w:t>
      </w:r>
      <w:r w:rsidR="007D4A24">
        <w:rPr>
          <w:rFonts w:ascii="Times New Roman" w:hAnsi="Times New Roman"/>
          <w:lang w:val="en-GB"/>
        </w:rPr>
        <w:t xml:space="preserve"> front)</w:t>
      </w:r>
      <w:r w:rsidR="007D4A24" w:rsidRPr="007D4A24">
        <w:rPr>
          <w:rFonts w:ascii="Times New Roman" w:hAnsi="Times New Roman"/>
          <w:lang w:val="en-GB"/>
        </w:rPr>
        <w:t>.</w:t>
      </w:r>
      <w:r w:rsidR="0080080C">
        <w:rPr>
          <w:rFonts w:ascii="Times New Roman" w:hAnsi="Times New Roman"/>
          <w:lang w:val="en-GB"/>
        </w:rPr>
        <w:t xml:space="preserve"> </w:t>
      </w:r>
      <w:r w:rsidR="00716294" w:rsidRPr="00716294">
        <w:rPr>
          <w:rFonts w:ascii="Times New Roman" w:hAnsi="Times New Roman"/>
          <w:lang w:val="en-GB"/>
        </w:rPr>
        <w:t>Any other choice might be good if well motivated. For example, when</w:t>
      </w:r>
      <w:r w:rsidR="00716294">
        <w:rPr>
          <w:rFonts w:ascii="Times New Roman" w:hAnsi="Times New Roman"/>
          <w:lang w:val="en-GB"/>
        </w:rPr>
        <w:t xml:space="preserve"> the roughness is large, it mig</w:t>
      </w:r>
      <w:r w:rsidR="00716294" w:rsidRPr="00716294">
        <w:rPr>
          <w:rFonts w:ascii="Times New Roman" w:hAnsi="Times New Roman"/>
          <w:lang w:val="en-GB"/>
        </w:rPr>
        <w:t>h</w:t>
      </w:r>
      <w:r w:rsidR="00716294">
        <w:rPr>
          <w:rFonts w:ascii="Times New Roman" w:hAnsi="Times New Roman"/>
          <w:lang w:val="en-GB"/>
        </w:rPr>
        <w:t>t</w:t>
      </w:r>
      <w:r w:rsidR="00716294" w:rsidRPr="00716294">
        <w:rPr>
          <w:rFonts w:ascii="Times New Roman" w:hAnsi="Times New Roman"/>
          <w:lang w:val="en-GB"/>
        </w:rPr>
        <w:t xml:space="preserve"> have sense to increase the wall-function depth. However, </w:t>
      </w:r>
      <w:r w:rsidR="00716294">
        <w:rPr>
          <w:rFonts w:ascii="Times New Roman" w:hAnsi="Times New Roman"/>
          <w:lang w:val="en-GB"/>
        </w:rPr>
        <w:t xml:space="preserve">it is suggested </w:t>
      </w:r>
      <w:r w:rsidR="00716294" w:rsidRPr="00716294">
        <w:rPr>
          <w:rFonts w:ascii="Times New Roman" w:hAnsi="Times New Roman"/>
          <w:lang w:val="en-GB"/>
        </w:rPr>
        <w:t xml:space="preserve">not </w:t>
      </w:r>
      <w:r w:rsidR="00716294">
        <w:rPr>
          <w:rFonts w:ascii="Times New Roman" w:hAnsi="Times New Roman"/>
          <w:lang w:val="en-GB"/>
        </w:rPr>
        <w:t xml:space="preserve">to make </w:t>
      </w:r>
      <w:r w:rsidR="00716294" w:rsidRPr="00716294">
        <w:rPr>
          <w:rFonts w:ascii="Times New Roman" w:hAnsi="Times New Roman"/>
          <w:lang w:val="en-GB"/>
        </w:rPr>
        <w:t xml:space="preserve">the </w:t>
      </w:r>
      <w:r w:rsidR="00716294">
        <w:rPr>
          <w:rFonts w:ascii="Times New Roman" w:hAnsi="Times New Roman"/>
          <w:lang w:val="en-GB"/>
        </w:rPr>
        <w:t>wall-</w:t>
      </w:r>
      <w:r w:rsidR="00716294">
        <w:rPr>
          <w:rFonts w:ascii="Times New Roman" w:hAnsi="Times New Roman"/>
          <w:lang w:val="en-GB"/>
        </w:rPr>
        <w:lastRenderedPageBreak/>
        <w:t>function contain more than 1-</w:t>
      </w:r>
      <w:r w:rsidR="00716294" w:rsidRPr="00716294">
        <w:rPr>
          <w:rFonts w:ascii="Times New Roman" w:hAnsi="Times New Roman"/>
          <w:lang w:val="en-GB"/>
        </w:rPr>
        <w:t xml:space="preserve">particle layer, otherwise the </w:t>
      </w:r>
      <w:r w:rsidR="00716294">
        <w:rPr>
          <w:rFonts w:ascii="Times New Roman" w:hAnsi="Times New Roman"/>
          <w:lang w:val="en-GB"/>
        </w:rPr>
        <w:t xml:space="preserve">energy </w:t>
      </w:r>
      <w:r w:rsidR="00716294" w:rsidRPr="00716294">
        <w:rPr>
          <w:rFonts w:ascii="Times New Roman" w:hAnsi="Times New Roman"/>
          <w:lang w:val="en-GB"/>
        </w:rPr>
        <w:t xml:space="preserve">dissipation </w:t>
      </w:r>
      <w:r w:rsidR="00716294">
        <w:rPr>
          <w:rFonts w:ascii="Times New Roman" w:hAnsi="Times New Roman"/>
          <w:lang w:val="en-GB"/>
        </w:rPr>
        <w:t>would be</w:t>
      </w:r>
      <w:r w:rsidR="00716294" w:rsidRPr="00716294">
        <w:rPr>
          <w:rFonts w:ascii="Times New Roman" w:hAnsi="Times New Roman"/>
          <w:lang w:val="en-GB"/>
        </w:rPr>
        <w:t xml:space="preserve"> too large. </w:t>
      </w:r>
      <w:r w:rsidR="00716294">
        <w:rPr>
          <w:rFonts w:ascii="Times New Roman" w:hAnsi="Times New Roman"/>
          <w:lang w:val="en-GB"/>
        </w:rPr>
        <w:t xml:space="preserve">The </w:t>
      </w:r>
      <w:r w:rsidR="00716294" w:rsidRPr="00716294">
        <w:rPr>
          <w:rFonts w:ascii="Times New Roman" w:hAnsi="Times New Roman"/>
          <w:lang w:val="en-GB"/>
        </w:rPr>
        <w:t xml:space="preserve">exact detection of the 1-particle layer </w:t>
      </w:r>
      <w:r w:rsidR="00716294">
        <w:rPr>
          <w:rFonts w:ascii="Times New Roman" w:hAnsi="Times New Roman"/>
          <w:lang w:val="en-GB"/>
        </w:rPr>
        <w:t xml:space="preserve">should be avoided as it </w:t>
      </w:r>
      <w:r w:rsidR="00716294" w:rsidRPr="00716294">
        <w:rPr>
          <w:rFonts w:ascii="Times New Roman" w:hAnsi="Times New Roman"/>
          <w:lang w:val="en-GB"/>
        </w:rPr>
        <w:t>is too cumbersome and useless.</w:t>
      </w:r>
    </w:p>
    <w:p w:rsidR="00FC662A" w:rsidRDefault="00755A02" w:rsidP="008B7632">
      <w:pPr>
        <w:pStyle w:val="Normale1"/>
        <w:spacing w:line="240" w:lineRule="auto"/>
        <w:jc w:val="both"/>
        <w:rPr>
          <w:rFonts w:ascii="Times New Roman" w:hAnsi="Times New Roman"/>
          <w:lang w:val="en-GB"/>
        </w:rPr>
      </w:pPr>
      <w:r>
        <w:rPr>
          <w:rFonts w:ascii="Times New Roman" w:hAnsi="Times New Roman"/>
          <w:lang w:val="en-GB"/>
        </w:rPr>
        <w:t xml:space="preserve">Wall functions are commonly used in CFD, but rarely adopted to simulate </w:t>
      </w:r>
      <w:r w:rsidR="008B7632">
        <w:rPr>
          <w:rFonts w:ascii="Times New Roman" w:hAnsi="Times New Roman"/>
          <w:lang w:val="en-GB"/>
        </w:rPr>
        <w:t xml:space="preserve">the bottom drag of </w:t>
      </w:r>
      <w:r>
        <w:rPr>
          <w:rFonts w:ascii="Times New Roman" w:hAnsi="Times New Roman"/>
          <w:lang w:val="en-GB"/>
        </w:rPr>
        <w:t xml:space="preserve">free-surface environmental flows, where the state-of-the-art is represented by imposing either free-slip conditions </w:t>
      </w:r>
      <w:r w:rsidR="00B91C11">
        <w:rPr>
          <w:rFonts w:ascii="Times New Roman" w:hAnsi="Times New Roman"/>
          <w:lang w:val="en-GB"/>
        </w:rPr>
        <w:t xml:space="preserve">(i.e., no drag) </w:t>
      </w:r>
      <w:r>
        <w:rPr>
          <w:rFonts w:ascii="Times New Roman" w:hAnsi="Times New Roman"/>
          <w:lang w:val="en-GB"/>
        </w:rPr>
        <w:t xml:space="preserve">or </w:t>
      </w:r>
      <w:r w:rsidR="00B91C11">
        <w:rPr>
          <w:rFonts w:ascii="Times New Roman" w:hAnsi="Times New Roman"/>
          <w:lang w:val="en-GB"/>
        </w:rPr>
        <w:t xml:space="preserve">assuming </w:t>
      </w:r>
      <w:r w:rsidR="008B7632">
        <w:rPr>
          <w:rFonts w:ascii="Times New Roman" w:hAnsi="Times New Roman"/>
          <w:lang w:val="en-GB"/>
        </w:rPr>
        <w:t xml:space="preserve">Chezy-like formulations. The last case is the usual choice for Shallow-Water Equations 1D and 2D models for free-surface currents as described in the following. </w:t>
      </w:r>
      <w:r w:rsidR="00B91C11">
        <w:rPr>
          <w:rFonts w:ascii="Times New Roman" w:hAnsi="Times New Roman"/>
          <w:lang w:val="en-GB"/>
        </w:rPr>
        <w:t>F</w:t>
      </w:r>
      <w:r w:rsidR="008B7632">
        <w:rPr>
          <w:rFonts w:ascii="Times New Roman" w:hAnsi="Times New Roman"/>
          <w:lang w:val="en-GB"/>
        </w:rPr>
        <w:t xml:space="preserve">riction velocity is expressed as function of a drag coefficient (several </w:t>
      </w:r>
      <w:r w:rsidR="00B91C11">
        <w:rPr>
          <w:rFonts w:ascii="Times New Roman" w:hAnsi="Times New Roman"/>
          <w:lang w:val="en-GB"/>
        </w:rPr>
        <w:t xml:space="preserve">equivalent </w:t>
      </w:r>
      <w:r w:rsidR="008B7632">
        <w:rPr>
          <w:rFonts w:ascii="Times New Roman" w:hAnsi="Times New Roman"/>
          <w:lang w:val="en-GB"/>
        </w:rPr>
        <w:t>definitions are admitted) under uniform conditions. The drag coefficient is alternatively expressed by Colebrook’s generalized formula (</w:t>
      </w:r>
      <w:r w:rsidR="002153BD">
        <w:rPr>
          <w:rFonts w:ascii="Times New Roman" w:hAnsi="Times New Roman"/>
          <w:lang w:val="en-GB"/>
        </w:rPr>
        <w:t xml:space="preserve">Da Peppo &amp; Datei, </w:t>
      </w:r>
      <w:commentRangeStart w:id="91"/>
      <w:r w:rsidR="002153BD">
        <w:rPr>
          <w:rFonts w:ascii="Times New Roman" w:hAnsi="Times New Roman"/>
          <w:lang w:val="en-GB"/>
        </w:rPr>
        <w:t>2003</w:t>
      </w:r>
      <w:commentRangeEnd w:id="91"/>
      <w:r w:rsidR="002153BD">
        <w:rPr>
          <w:rStyle w:val="Rimandocommento"/>
          <w:rFonts w:ascii="Times New Roman" w:hAnsi="Times New Roman"/>
          <w:szCs w:val="20"/>
        </w:rPr>
        <w:commentReference w:id="91"/>
      </w:r>
      <w:r w:rsidR="00B91C11">
        <w:rPr>
          <w:rFonts w:ascii="Times New Roman" w:hAnsi="Times New Roman"/>
          <w:lang w:val="en-GB"/>
        </w:rPr>
        <w:t xml:space="preserve">, </w:t>
      </w:r>
      <w:r w:rsidR="007D78E7">
        <w:rPr>
          <w:rFonts w:ascii="Times New Roman" w:hAnsi="Times New Roman"/>
          <w:lang w:val="en-GB"/>
        </w:rPr>
        <w:t xml:space="preserve">among </w:t>
      </w:r>
      <w:r w:rsidR="008B7632">
        <w:rPr>
          <w:rFonts w:ascii="Times New Roman" w:hAnsi="Times New Roman"/>
          <w:lang w:val="en-GB"/>
        </w:rPr>
        <w:t xml:space="preserve">the most accurate </w:t>
      </w:r>
      <w:r w:rsidR="007D78E7">
        <w:rPr>
          <w:rFonts w:ascii="Times New Roman" w:hAnsi="Times New Roman"/>
          <w:lang w:val="en-GB"/>
        </w:rPr>
        <w:t xml:space="preserve">expressions </w:t>
      </w:r>
      <w:r w:rsidR="008B7632">
        <w:rPr>
          <w:rFonts w:ascii="Times New Roman" w:hAnsi="Times New Roman"/>
          <w:lang w:val="en-GB"/>
        </w:rPr>
        <w:t>for Shallow-Water equations)</w:t>
      </w:r>
      <w:r w:rsidR="00B91C11">
        <w:rPr>
          <w:rFonts w:ascii="Times New Roman" w:hAnsi="Times New Roman"/>
          <w:lang w:val="en-GB"/>
        </w:rPr>
        <w:t xml:space="preserve"> or simplified expressions (e.g., </w:t>
      </w:r>
      <w:r w:rsidR="008B7632">
        <w:rPr>
          <w:rFonts w:ascii="Times New Roman" w:hAnsi="Times New Roman"/>
          <w:lang w:val="en-GB"/>
        </w:rPr>
        <w:t xml:space="preserve">Manning’s or </w:t>
      </w:r>
      <w:r w:rsidR="008B7632" w:rsidRPr="002E7C44">
        <w:rPr>
          <w:rFonts w:ascii="Times New Roman" w:hAnsi="Times New Roman"/>
          <w:lang w:val="en-GB"/>
        </w:rPr>
        <w:t>Gauckler-Strickler</w:t>
      </w:r>
      <w:r w:rsidR="007D78E7">
        <w:rPr>
          <w:rFonts w:ascii="Times New Roman" w:hAnsi="Times New Roman"/>
          <w:lang w:val="en-GB"/>
        </w:rPr>
        <w:t>’s</w:t>
      </w:r>
      <w:r w:rsidR="008B7632" w:rsidRPr="002E7C44">
        <w:rPr>
          <w:rFonts w:ascii="Times New Roman" w:hAnsi="Times New Roman"/>
          <w:lang w:val="en-GB"/>
        </w:rPr>
        <w:t xml:space="preserve"> </w:t>
      </w:r>
      <w:r w:rsidR="008B7632">
        <w:rPr>
          <w:rFonts w:ascii="Times New Roman" w:hAnsi="Times New Roman"/>
          <w:lang w:val="en-GB"/>
        </w:rPr>
        <w:t>formula</w:t>
      </w:r>
      <w:r w:rsidR="00B91C11">
        <w:rPr>
          <w:rFonts w:ascii="Times New Roman" w:hAnsi="Times New Roman"/>
          <w:lang w:val="en-GB"/>
        </w:rPr>
        <w:t>)</w:t>
      </w:r>
      <w:r w:rsidR="00FC662A">
        <w:rPr>
          <w:rFonts w:ascii="Times New Roman" w:hAnsi="Times New Roman"/>
          <w:lang w:val="en-GB"/>
        </w:rPr>
        <w:t>.</w:t>
      </w:r>
    </w:p>
    <w:p w:rsidR="002E7C44" w:rsidRPr="002E7C44" w:rsidRDefault="00FC662A" w:rsidP="008B7632">
      <w:pPr>
        <w:pStyle w:val="Normale1"/>
        <w:spacing w:line="240" w:lineRule="auto"/>
        <w:jc w:val="both"/>
        <w:rPr>
          <w:rFonts w:ascii="Times New Roman" w:hAnsi="Times New Roman"/>
          <w:lang w:val="en-GB"/>
        </w:rPr>
      </w:pPr>
      <w:r>
        <w:rPr>
          <w:rFonts w:ascii="Times New Roman" w:hAnsi="Times New Roman"/>
          <w:lang w:val="en-GB"/>
        </w:rPr>
        <w:t xml:space="preserve">With respect to the state-of-the-art solutions </w:t>
      </w:r>
      <w:r w:rsidR="00B91C11">
        <w:rPr>
          <w:rFonts w:ascii="Times New Roman" w:hAnsi="Times New Roman"/>
          <w:lang w:val="en-GB"/>
        </w:rPr>
        <w:t>for the bottom drag in environmental free-sur</w:t>
      </w:r>
      <w:r>
        <w:rPr>
          <w:rFonts w:ascii="Times New Roman" w:hAnsi="Times New Roman"/>
          <w:lang w:val="en-GB"/>
        </w:rPr>
        <w:t>f</w:t>
      </w:r>
      <w:r w:rsidR="00B91C11">
        <w:rPr>
          <w:rFonts w:ascii="Times New Roman" w:hAnsi="Times New Roman"/>
          <w:lang w:val="en-GB"/>
        </w:rPr>
        <w:t>a</w:t>
      </w:r>
      <w:r>
        <w:rPr>
          <w:rFonts w:ascii="Times New Roman" w:hAnsi="Times New Roman"/>
          <w:lang w:val="en-GB"/>
        </w:rPr>
        <w:t xml:space="preserve">ce currents, the </w:t>
      </w:r>
      <w:r w:rsidR="007D78E7">
        <w:rPr>
          <w:rFonts w:ascii="Times New Roman" w:hAnsi="Times New Roman"/>
          <w:lang w:val="en-GB"/>
        </w:rPr>
        <w:t xml:space="preserve">present </w:t>
      </w:r>
      <w:r w:rsidR="00B91C11">
        <w:rPr>
          <w:rFonts w:ascii="Times New Roman" w:hAnsi="Times New Roman"/>
          <w:lang w:val="en-GB"/>
        </w:rPr>
        <w:t>solution for the slip coefficient presents the following features</w:t>
      </w:r>
      <w:r>
        <w:rPr>
          <w:rFonts w:ascii="Times New Roman" w:hAnsi="Times New Roman"/>
          <w:lang w:val="en-GB"/>
        </w:rPr>
        <w:t>:</w:t>
      </w:r>
    </w:p>
    <w:p w:rsidR="00FC662A" w:rsidRDefault="00FC662A" w:rsidP="002E7C44">
      <w:pPr>
        <w:pStyle w:val="Normale1"/>
        <w:numPr>
          <w:ilvl w:val="1"/>
          <w:numId w:val="35"/>
        </w:numPr>
        <w:spacing w:line="240" w:lineRule="auto"/>
        <w:jc w:val="both"/>
        <w:rPr>
          <w:rFonts w:ascii="Times New Roman" w:hAnsi="Times New Roman"/>
          <w:lang w:val="en-GB"/>
        </w:rPr>
      </w:pPr>
      <w:r>
        <w:rPr>
          <w:rFonts w:ascii="Times New Roman" w:hAnsi="Times New Roman"/>
          <w:lang w:val="en-GB"/>
        </w:rPr>
        <w:t xml:space="preserve">consistency with the NSBL </w:t>
      </w:r>
      <w:r w:rsidR="00B91C11">
        <w:rPr>
          <w:rFonts w:ascii="Times New Roman" w:hAnsi="Times New Roman"/>
          <w:lang w:val="en-GB"/>
        </w:rPr>
        <w:t xml:space="preserve">velocity </w:t>
      </w:r>
      <w:r>
        <w:rPr>
          <w:rFonts w:ascii="Times New Roman" w:hAnsi="Times New Roman"/>
          <w:lang w:val="en-GB"/>
        </w:rPr>
        <w:t>similarity profile in the rough-wall regime;</w:t>
      </w:r>
    </w:p>
    <w:p w:rsidR="00FC662A" w:rsidRDefault="00FC662A" w:rsidP="002E7C44">
      <w:pPr>
        <w:pStyle w:val="Normale1"/>
        <w:numPr>
          <w:ilvl w:val="1"/>
          <w:numId w:val="35"/>
        </w:numPr>
        <w:spacing w:line="240" w:lineRule="auto"/>
        <w:jc w:val="both"/>
        <w:rPr>
          <w:rFonts w:ascii="Times New Roman" w:hAnsi="Times New Roman"/>
          <w:lang w:val="en-GB"/>
        </w:rPr>
      </w:pPr>
      <w:r>
        <w:rPr>
          <w:rFonts w:ascii="Times New Roman" w:hAnsi="Times New Roman"/>
          <w:lang w:val="en-GB"/>
        </w:rPr>
        <w:t>the wall shear stress varies within the same river section (local formulation);</w:t>
      </w:r>
    </w:p>
    <w:p w:rsidR="002E7C44" w:rsidRDefault="00FC662A" w:rsidP="002E7C44">
      <w:pPr>
        <w:pStyle w:val="Normale1"/>
        <w:numPr>
          <w:ilvl w:val="1"/>
          <w:numId w:val="35"/>
        </w:numPr>
        <w:spacing w:line="240" w:lineRule="auto"/>
        <w:jc w:val="both"/>
        <w:rPr>
          <w:rFonts w:ascii="Times New Roman" w:hAnsi="Times New Roman"/>
          <w:lang w:val="en-GB"/>
        </w:rPr>
      </w:pPr>
      <w:r>
        <w:rPr>
          <w:rFonts w:ascii="Times New Roman" w:hAnsi="Times New Roman"/>
          <w:lang w:val="en-GB"/>
        </w:rPr>
        <w:t>suitability for any wall (not necessarily a river bottom);</w:t>
      </w:r>
    </w:p>
    <w:p w:rsidR="00FC662A" w:rsidRPr="002E7C44" w:rsidRDefault="00547334" w:rsidP="002E7C44">
      <w:pPr>
        <w:pStyle w:val="Normale1"/>
        <w:numPr>
          <w:ilvl w:val="1"/>
          <w:numId w:val="35"/>
        </w:numPr>
        <w:spacing w:line="240" w:lineRule="auto"/>
        <w:jc w:val="both"/>
        <w:rPr>
          <w:rFonts w:ascii="Times New Roman" w:hAnsi="Times New Roman"/>
          <w:lang w:val="en-GB"/>
        </w:rPr>
      </w:pPr>
      <w:r>
        <w:rPr>
          <w:rFonts w:ascii="Times New Roman" w:hAnsi="Times New Roman"/>
          <w:lang w:val="en-GB"/>
        </w:rPr>
        <w:t xml:space="preserve">basic </w:t>
      </w:r>
      <w:r w:rsidR="00BB64B7">
        <w:rPr>
          <w:rFonts w:ascii="Times New Roman" w:hAnsi="Times New Roman"/>
          <w:lang w:val="en-GB"/>
        </w:rPr>
        <w:t xml:space="preserve">accuracy under 1D/2D uniform conditions: </w:t>
      </w:r>
      <w:r w:rsidR="00FC662A">
        <w:rPr>
          <w:rFonts w:ascii="Times New Roman" w:hAnsi="Times New Roman"/>
          <w:lang w:val="en-GB"/>
        </w:rPr>
        <w:t xml:space="preserve">the wall shear stress </w:t>
      </w:r>
      <w:r w:rsidR="00B05DC6">
        <w:rPr>
          <w:rFonts w:ascii="Times New Roman" w:hAnsi="Times New Roman"/>
          <w:lang w:val="en-GB"/>
        </w:rPr>
        <w:t xml:space="preserve">is </w:t>
      </w:r>
      <w:r w:rsidR="00BB64B7">
        <w:rPr>
          <w:rFonts w:ascii="Times New Roman" w:hAnsi="Times New Roman"/>
          <w:lang w:val="en-GB"/>
        </w:rPr>
        <w:t xml:space="preserve">correctly </w:t>
      </w:r>
      <w:r w:rsidR="00B05DC6">
        <w:rPr>
          <w:rFonts w:ascii="Times New Roman" w:hAnsi="Times New Roman"/>
          <w:lang w:val="en-GB"/>
        </w:rPr>
        <w:t xml:space="preserve">affected by the hydraulic radius </w:t>
      </w:r>
      <w:r w:rsidR="00BB64B7" w:rsidRPr="00B91C11">
        <w:rPr>
          <w:rFonts w:ascii="Times New Roman" w:hAnsi="Times New Roman"/>
          <w:i/>
          <w:lang w:val="en-GB"/>
        </w:rPr>
        <w:t>R</w:t>
      </w:r>
      <w:r w:rsidR="00BB64B7" w:rsidRPr="00B91C11">
        <w:rPr>
          <w:rFonts w:ascii="Times New Roman" w:hAnsi="Times New Roman"/>
          <w:i/>
          <w:vertAlign w:val="subscript"/>
          <w:lang w:val="en-GB"/>
        </w:rPr>
        <w:t>H</w:t>
      </w:r>
      <w:r w:rsidR="00BB64B7">
        <w:rPr>
          <w:rFonts w:ascii="Times New Roman" w:hAnsi="Times New Roman"/>
          <w:lang w:val="en-GB"/>
        </w:rPr>
        <w:t xml:space="preserve"> </w:t>
      </w:r>
      <w:r w:rsidR="00B91C11">
        <w:rPr>
          <w:rFonts w:ascii="Times New Roman" w:hAnsi="Times New Roman"/>
          <w:lang w:val="en-GB"/>
        </w:rPr>
        <w:t>-</w:t>
      </w:r>
      <w:r w:rsidR="00BB64B7">
        <w:rPr>
          <w:rFonts w:ascii="Times New Roman" w:hAnsi="Times New Roman"/>
          <w:lang w:val="en-GB"/>
        </w:rPr>
        <w:t xml:space="preserve">m- </w:t>
      </w:r>
      <w:r w:rsidR="00B05DC6">
        <w:rPr>
          <w:rFonts w:ascii="Times New Roman" w:hAnsi="Times New Roman"/>
          <w:lang w:val="en-GB"/>
        </w:rPr>
        <w:t xml:space="preserve">and the water depth </w:t>
      </w:r>
      <w:r w:rsidR="00BB64B7" w:rsidRPr="00547334">
        <w:rPr>
          <w:rFonts w:ascii="Times New Roman" w:hAnsi="Times New Roman"/>
          <w:i/>
          <w:lang w:val="en-GB"/>
        </w:rPr>
        <w:t>h</w:t>
      </w:r>
      <w:r w:rsidR="00BB64B7">
        <w:rPr>
          <w:rFonts w:ascii="Times New Roman" w:hAnsi="Times New Roman"/>
          <w:lang w:val="en-GB"/>
        </w:rPr>
        <w:t xml:space="preserve"> </w:t>
      </w:r>
      <w:r>
        <w:rPr>
          <w:rFonts w:ascii="Times New Roman" w:hAnsi="Times New Roman"/>
          <w:lang w:val="en-GB"/>
        </w:rPr>
        <w:t>-</w:t>
      </w:r>
      <w:r w:rsidR="00BB64B7">
        <w:rPr>
          <w:rFonts w:ascii="Times New Roman" w:hAnsi="Times New Roman"/>
          <w:lang w:val="en-GB"/>
        </w:rPr>
        <w:t xml:space="preserve">m- </w:t>
      </w:r>
      <w:r w:rsidR="00B05DC6">
        <w:rPr>
          <w:rFonts w:ascii="Times New Roman" w:hAnsi="Times New Roman"/>
          <w:lang w:val="en-GB"/>
        </w:rPr>
        <w:t>(e.g., Manning’s</w:t>
      </w:r>
      <w:r w:rsidR="00BB64B7">
        <w:rPr>
          <w:rFonts w:ascii="Times New Roman" w:hAnsi="Times New Roman"/>
          <w:lang w:val="en-GB"/>
        </w:rPr>
        <w:t xml:space="preserve"> and Gauckler-Strickler’s</w:t>
      </w:r>
      <w:r w:rsidR="00B05DC6">
        <w:rPr>
          <w:rFonts w:ascii="Times New Roman" w:hAnsi="Times New Roman"/>
          <w:lang w:val="en-GB"/>
        </w:rPr>
        <w:t xml:space="preserve"> </w:t>
      </w:r>
      <w:r w:rsidR="00BB64B7">
        <w:rPr>
          <w:rFonts w:ascii="Times New Roman" w:hAnsi="Times New Roman"/>
          <w:lang w:val="en-GB"/>
        </w:rPr>
        <w:t xml:space="preserve">coefficient should depend on </w:t>
      </w:r>
      <w:r w:rsidRPr="00B91C11">
        <w:rPr>
          <w:rFonts w:ascii="Times New Roman" w:hAnsi="Times New Roman"/>
          <w:i/>
          <w:lang w:val="en-GB"/>
        </w:rPr>
        <w:t>R</w:t>
      </w:r>
      <w:r w:rsidRPr="00B91C11">
        <w:rPr>
          <w:rFonts w:ascii="Times New Roman" w:hAnsi="Times New Roman"/>
          <w:i/>
          <w:vertAlign w:val="subscript"/>
          <w:lang w:val="en-GB"/>
        </w:rPr>
        <w:t>H</w:t>
      </w:r>
      <w:r>
        <w:rPr>
          <w:rFonts w:ascii="Times New Roman" w:hAnsi="Times New Roman"/>
          <w:lang w:val="en-GB"/>
        </w:rPr>
        <w:t xml:space="preserve"> </w:t>
      </w:r>
      <w:r w:rsidR="00BB64B7">
        <w:rPr>
          <w:rFonts w:ascii="Times New Roman" w:hAnsi="Times New Roman"/>
          <w:lang w:val="en-GB"/>
        </w:rPr>
        <w:t xml:space="preserve">and </w:t>
      </w:r>
      <w:r w:rsidR="00BB64B7" w:rsidRPr="00547334">
        <w:rPr>
          <w:rFonts w:ascii="Times New Roman" w:hAnsi="Times New Roman"/>
          <w:i/>
          <w:lang w:val="en-GB"/>
        </w:rPr>
        <w:t>h</w:t>
      </w:r>
      <w:r w:rsidR="00BB64B7">
        <w:rPr>
          <w:rFonts w:ascii="Times New Roman" w:hAnsi="Times New Roman"/>
          <w:lang w:val="en-GB"/>
        </w:rPr>
        <w:t>, but they do not</w:t>
      </w:r>
      <w:r w:rsidR="00B05DC6">
        <w:rPr>
          <w:rFonts w:ascii="Times New Roman" w:hAnsi="Times New Roman"/>
          <w:lang w:val="en-GB"/>
        </w:rPr>
        <w:t>);</w:t>
      </w:r>
    </w:p>
    <w:p w:rsidR="002E7C44" w:rsidRDefault="00547334" w:rsidP="002E7C44">
      <w:pPr>
        <w:pStyle w:val="Normale1"/>
        <w:numPr>
          <w:ilvl w:val="1"/>
          <w:numId w:val="35"/>
        </w:numPr>
        <w:spacing w:line="240" w:lineRule="auto"/>
        <w:jc w:val="both"/>
        <w:rPr>
          <w:rFonts w:ascii="Times New Roman" w:hAnsi="Times New Roman"/>
          <w:lang w:val="en-GB"/>
        </w:rPr>
      </w:pPr>
      <w:r>
        <w:rPr>
          <w:rFonts w:ascii="Times New Roman" w:hAnsi="Times New Roman"/>
          <w:lang w:val="en-GB"/>
        </w:rPr>
        <w:t xml:space="preserve">basic </w:t>
      </w:r>
      <w:r w:rsidR="00BB64B7">
        <w:rPr>
          <w:rFonts w:ascii="Times New Roman" w:hAnsi="Times New Roman"/>
          <w:lang w:val="en-GB"/>
        </w:rPr>
        <w:t xml:space="preserve">accuracy under 1D/2D non-uniform conditions: </w:t>
      </w:r>
      <w:r w:rsidR="009B2121">
        <w:rPr>
          <w:rFonts w:ascii="Times New Roman" w:hAnsi="Times New Roman"/>
          <w:lang w:val="en-GB"/>
        </w:rPr>
        <w:t xml:space="preserve">in Shallow-Water formulations the bottom drag coefficient depends on </w:t>
      </w:r>
      <w:r>
        <w:rPr>
          <w:rFonts w:ascii="Times New Roman" w:hAnsi="Times New Roman"/>
          <w:lang w:val="en-GB"/>
        </w:rPr>
        <w:t>the head loss per unit leng</w:t>
      </w:r>
      <w:r w:rsidR="00BB64B7">
        <w:rPr>
          <w:rFonts w:ascii="Times New Roman" w:hAnsi="Times New Roman"/>
          <w:lang w:val="en-GB"/>
        </w:rPr>
        <w:t>t</w:t>
      </w:r>
      <w:r>
        <w:rPr>
          <w:rFonts w:ascii="Times New Roman" w:hAnsi="Times New Roman"/>
          <w:lang w:val="en-GB"/>
        </w:rPr>
        <w:t>h</w:t>
      </w:r>
      <w:r w:rsidR="009B2121">
        <w:rPr>
          <w:rFonts w:ascii="Times New Roman" w:hAnsi="Times New Roman"/>
          <w:lang w:val="en-GB"/>
        </w:rPr>
        <w:t>, which is a global (non-local) quantity</w:t>
      </w:r>
      <w:r w:rsidR="00BB64B7">
        <w:rPr>
          <w:rFonts w:ascii="Times New Roman" w:hAnsi="Times New Roman"/>
          <w:lang w:val="en-GB"/>
        </w:rPr>
        <w:t xml:space="preserve"> </w:t>
      </w:r>
      <w:r w:rsidR="009B2121">
        <w:rPr>
          <w:rFonts w:ascii="Times New Roman" w:hAnsi="Times New Roman"/>
          <w:lang w:val="en-GB"/>
        </w:rPr>
        <w:t xml:space="preserve">associated </w:t>
      </w:r>
      <w:r>
        <w:rPr>
          <w:rFonts w:ascii="Times New Roman" w:hAnsi="Times New Roman"/>
          <w:lang w:val="en-GB"/>
        </w:rPr>
        <w:t xml:space="preserve">with </w:t>
      </w:r>
      <w:r w:rsidR="009B2121">
        <w:rPr>
          <w:rFonts w:ascii="Times New Roman" w:hAnsi="Times New Roman"/>
          <w:lang w:val="en-GB"/>
        </w:rPr>
        <w:t xml:space="preserve">the whole section and whose assessment under non-uniform </w:t>
      </w:r>
      <w:r>
        <w:rPr>
          <w:rFonts w:ascii="Times New Roman" w:hAnsi="Times New Roman"/>
          <w:lang w:val="en-GB"/>
        </w:rPr>
        <w:t xml:space="preserve">currents </w:t>
      </w:r>
      <w:r w:rsidR="009B2121">
        <w:rPr>
          <w:rFonts w:ascii="Times New Roman" w:hAnsi="Times New Roman"/>
          <w:lang w:val="en-GB"/>
        </w:rPr>
        <w:t xml:space="preserve">noticeably suffers from uniform-flow </w:t>
      </w:r>
      <w:r>
        <w:rPr>
          <w:rFonts w:ascii="Times New Roman" w:hAnsi="Times New Roman"/>
          <w:lang w:val="en-GB"/>
        </w:rPr>
        <w:t xml:space="preserve">assumptions, especially concerning the </w:t>
      </w:r>
      <w:r w:rsidR="009B2121">
        <w:rPr>
          <w:rFonts w:ascii="Times New Roman" w:hAnsi="Times New Roman"/>
          <w:lang w:val="en-GB"/>
        </w:rPr>
        <w:t>hydrodynamic thrust;</w:t>
      </w:r>
    </w:p>
    <w:p w:rsidR="00BB64B7" w:rsidRPr="00B05DC6" w:rsidRDefault="00BB64B7" w:rsidP="002E7C44">
      <w:pPr>
        <w:pStyle w:val="Normale1"/>
        <w:numPr>
          <w:ilvl w:val="1"/>
          <w:numId w:val="35"/>
        </w:numPr>
        <w:spacing w:line="240" w:lineRule="auto"/>
        <w:jc w:val="both"/>
        <w:rPr>
          <w:rFonts w:ascii="Times New Roman" w:hAnsi="Times New Roman"/>
          <w:lang w:val="en-GB"/>
        </w:rPr>
      </w:pPr>
      <w:r>
        <w:rPr>
          <w:rFonts w:ascii="Times New Roman" w:hAnsi="Times New Roman"/>
          <w:lang w:val="en-GB"/>
        </w:rPr>
        <w:t>3D formulation;</w:t>
      </w:r>
    </w:p>
    <w:p w:rsidR="002E7C44" w:rsidRDefault="00547334" w:rsidP="009B2121">
      <w:pPr>
        <w:pStyle w:val="Normale1"/>
        <w:numPr>
          <w:ilvl w:val="1"/>
          <w:numId w:val="35"/>
        </w:numPr>
        <w:spacing w:line="240" w:lineRule="auto"/>
        <w:jc w:val="both"/>
        <w:rPr>
          <w:rFonts w:ascii="Times New Roman" w:hAnsi="Times New Roman"/>
          <w:lang w:val="en-GB"/>
        </w:rPr>
      </w:pPr>
      <w:r>
        <w:rPr>
          <w:rFonts w:ascii="Times New Roman" w:hAnsi="Times New Roman"/>
          <w:lang w:val="en-GB"/>
        </w:rPr>
        <w:t>u</w:t>
      </w:r>
      <w:r w:rsidR="009B2121">
        <w:rPr>
          <w:rFonts w:ascii="Times New Roman" w:hAnsi="Times New Roman"/>
          <w:lang w:val="en-GB"/>
        </w:rPr>
        <w:t xml:space="preserve">nique formulation for any kind of section shape (e.g., the presence of complicated sections is a shortcoming for Shallow-Water formulations, where complicated formulae try to </w:t>
      </w:r>
      <w:r>
        <w:rPr>
          <w:rFonts w:ascii="Times New Roman" w:hAnsi="Times New Roman"/>
          <w:lang w:val="en-GB"/>
        </w:rPr>
        <w:t>fix this issue</w:t>
      </w:r>
      <w:r w:rsidR="009B2121">
        <w:rPr>
          <w:rFonts w:ascii="Times New Roman" w:hAnsi="Times New Roman"/>
          <w:lang w:val="en-GB"/>
        </w:rPr>
        <w:t>)</w:t>
      </w:r>
      <w:r>
        <w:rPr>
          <w:rFonts w:ascii="Times New Roman" w:hAnsi="Times New Roman"/>
          <w:lang w:val="en-GB"/>
        </w:rPr>
        <w:t>;</w:t>
      </w:r>
    </w:p>
    <w:p w:rsidR="00120B38" w:rsidRPr="002E7C44" w:rsidRDefault="00547334" w:rsidP="009B2121">
      <w:pPr>
        <w:pStyle w:val="Normale1"/>
        <w:numPr>
          <w:ilvl w:val="1"/>
          <w:numId w:val="35"/>
        </w:numPr>
        <w:spacing w:line="240" w:lineRule="auto"/>
        <w:jc w:val="both"/>
        <w:rPr>
          <w:rFonts w:ascii="Times New Roman" w:hAnsi="Times New Roman"/>
          <w:lang w:val="en-GB"/>
        </w:rPr>
      </w:pPr>
      <w:r>
        <w:rPr>
          <w:rFonts w:ascii="Times New Roman" w:hAnsi="Times New Roman"/>
          <w:lang w:val="en-GB"/>
        </w:rPr>
        <w:t>d</w:t>
      </w:r>
      <w:r w:rsidR="00120B38">
        <w:rPr>
          <w:rFonts w:ascii="Times New Roman" w:hAnsi="Times New Roman"/>
          <w:lang w:val="en-GB"/>
        </w:rPr>
        <w:t>ifferential treatment for sub-grid roughness (wall function) and explicit roughness (explicit walls)</w:t>
      </w:r>
      <w:r>
        <w:rPr>
          <w:rFonts w:ascii="Times New Roman" w:hAnsi="Times New Roman"/>
          <w:lang w:val="en-GB"/>
        </w:rPr>
        <w:t xml:space="preserve">: </w:t>
      </w:r>
      <w:r w:rsidR="00120B38">
        <w:rPr>
          <w:rFonts w:ascii="Times New Roman" w:hAnsi="Times New Roman"/>
          <w:lang w:val="en-GB"/>
        </w:rPr>
        <w:t>the presence of trees is a shortcoming for Shallow-Water formulations, where sometimes a</w:t>
      </w:r>
      <w:r w:rsidR="007D78E7">
        <w:rPr>
          <w:rFonts w:ascii="Times New Roman" w:hAnsi="Times New Roman"/>
          <w:lang w:val="en-GB"/>
        </w:rPr>
        <w:t>n explicit</w:t>
      </w:r>
      <w:r w:rsidR="00120B38">
        <w:rPr>
          <w:rFonts w:ascii="Times New Roman" w:hAnsi="Times New Roman"/>
          <w:lang w:val="en-GB"/>
        </w:rPr>
        <w:t xml:space="preserve"> drag coefficient is requested for every tree.</w:t>
      </w:r>
    </w:p>
    <w:p w:rsidR="002E7C44" w:rsidRPr="002E7C44" w:rsidRDefault="00120B38" w:rsidP="002E7C44">
      <w:pPr>
        <w:pStyle w:val="Normale1"/>
        <w:spacing w:line="240" w:lineRule="auto"/>
        <w:jc w:val="both"/>
        <w:rPr>
          <w:rFonts w:ascii="Times New Roman" w:hAnsi="Times New Roman"/>
          <w:lang w:val="en-GB"/>
        </w:rPr>
      </w:pPr>
      <w:bookmarkStart w:id="92" w:name="_Toc56172858"/>
      <w:r>
        <w:rPr>
          <w:rFonts w:ascii="Times New Roman" w:hAnsi="Times New Roman"/>
          <w:lang w:val="en-GB"/>
        </w:rPr>
        <w:t xml:space="preserve">The wall </w:t>
      </w:r>
      <w:r w:rsidR="002E7C44">
        <w:rPr>
          <w:rFonts w:ascii="Times New Roman" w:hAnsi="Times New Roman"/>
          <w:lang w:val="en-GB"/>
        </w:rPr>
        <w:t xml:space="preserve">shear stress </w:t>
      </w:r>
      <w:r w:rsidR="00547334" w:rsidRPr="00547334">
        <w:rPr>
          <w:rFonts w:ascii="Symbol" w:hAnsi="Symbol"/>
          <w:i/>
          <w:lang w:val="en-GB"/>
        </w:rPr>
        <w:t></w:t>
      </w:r>
      <w:r w:rsidR="00547334" w:rsidRPr="00547334">
        <w:rPr>
          <w:rFonts w:ascii="Times New Roman" w:hAnsi="Times New Roman"/>
          <w:i/>
          <w:vertAlign w:val="subscript"/>
          <w:lang w:val="en-GB"/>
        </w:rPr>
        <w:t>w</w:t>
      </w:r>
      <w:r w:rsidR="00547334">
        <w:rPr>
          <w:rFonts w:ascii="Times New Roman" w:hAnsi="Times New Roman"/>
          <w:lang w:val="en-GB"/>
        </w:rPr>
        <w:t xml:space="preserve"> (Pa) </w:t>
      </w:r>
      <w:r w:rsidR="002E7C44">
        <w:rPr>
          <w:rFonts w:ascii="Times New Roman" w:hAnsi="Times New Roman"/>
          <w:lang w:val="en-GB"/>
        </w:rPr>
        <w:t>from the NSBL velocity profile</w:t>
      </w:r>
      <w:bookmarkEnd w:id="92"/>
      <w:r>
        <w:rPr>
          <w:rFonts w:ascii="Times New Roman" w:hAnsi="Times New Roman"/>
          <w:lang w:val="en-GB"/>
        </w:rPr>
        <w:t xml:space="preserve"> is derived in the following.</w:t>
      </w:r>
    </w:p>
    <w:p w:rsidR="002E7C44" w:rsidRDefault="00120B38" w:rsidP="002E7C44">
      <w:pPr>
        <w:pStyle w:val="Normale1"/>
        <w:spacing w:line="240" w:lineRule="auto"/>
        <w:jc w:val="both"/>
        <w:rPr>
          <w:rFonts w:ascii="Times New Roman" w:hAnsi="Times New Roman"/>
          <w:lang w:val="en-GB"/>
        </w:rPr>
      </w:pPr>
      <w:r>
        <w:rPr>
          <w:rFonts w:ascii="Times New Roman" w:hAnsi="Times New Roman"/>
          <w:lang w:val="en-GB"/>
        </w:rPr>
        <w:t>The wall shear stress depends by definition on the f</w:t>
      </w:r>
      <w:r w:rsidR="002E7C44" w:rsidRPr="002E7C44">
        <w:rPr>
          <w:rFonts w:ascii="Times New Roman" w:hAnsi="Times New Roman"/>
          <w:lang w:val="en-GB"/>
        </w:rPr>
        <w:t>riction velocity</w:t>
      </w:r>
      <w:r w:rsidR="00547334">
        <w:rPr>
          <w:rFonts w:ascii="Times New Roman" w:hAnsi="Times New Roman"/>
          <w:lang w:val="en-GB"/>
        </w:rPr>
        <w:t xml:space="preserve"> </w:t>
      </w:r>
      <w:r w:rsidR="00547334" w:rsidRPr="00547334">
        <w:rPr>
          <w:rFonts w:ascii="Times New Roman" w:hAnsi="Times New Roman"/>
          <w:i/>
          <w:lang w:val="en-GB"/>
        </w:rPr>
        <w:t>u</w:t>
      </w:r>
      <w:r w:rsidR="00547334" w:rsidRPr="00547334">
        <w:rPr>
          <w:rFonts w:ascii="Times New Roman" w:hAnsi="Times New Roman"/>
          <w:i/>
          <w:vertAlign w:val="subscript"/>
          <w:lang w:val="en-GB"/>
        </w:rPr>
        <w:t>*</w:t>
      </w:r>
      <w:r w:rsidR="00547334">
        <w:rPr>
          <w:rFonts w:ascii="Times New Roman" w:hAnsi="Times New Roman"/>
          <w:lang w:val="en-GB"/>
        </w:rPr>
        <w:t xml:space="preserve"> (m/s)</w:t>
      </w:r>
      <w:r>
        <w:rPr>
          <w:rFonts w:ascii="Times New Roman" w:hAnsi="Times New Roman"/>
          <w:lang w:val="en-GB"/>
        </w:rPr>
        <w:t>:</w:t>
      </w:r>
    </w:p>
    <w:tbl>
      <w:tblPr>
        <w:tblW w:w="4999" w:type="pct"/>
        <w:tblLayout w:type="fixed"/>
        <w:tblLook w:val="01E0" w:firstRow="1" w:lastRow="1" w:firstColumn="1" w:lastColumn="1" w:noHBand="0" w:noVBand="0"/>
      </w:tblPr>
      <w:tblGrid>
        <w:gridCol w:w="8944"/>
        <w:gridCol w:w="908"/>
      </w:tblGrid>
      <w:tr w:rsidR="00072799" w:rsidRPr="00276BBF" w:rsidTr="00B66629">
        <w:tc>
          <w:tcPr>
            <w:tcW w:w="4539" w:type="pct"/>
            <w:vAlign w:val="center"/>
          </w:tcPr>
          <w:p w:rsidR="00072799" w:rsidRPr="00276BBF" w:rsidRDefault="00072799" w:rsidP="00B66629">
            <w:pPr>
              <w:jc w:val="center"/>
              <w:rPr>
                <w:rFonts w:ascii="Times New Roman" w:hAnsi="Times New Roman"/>
                <w:position w:val="-30"/>
                <w:sz w:val="24"/>
                <w:szCs w:val="24"/>
              </w:rPr>
            </w:pPr>
            <w:r w:rsidRPr="006E4EFF">
              <w:rPr>
                <w:position w:val="-30"/>
              </w:rPr>
              <w:object w:dxaOrig="3900" w:dyaOrig="780">
                <v:shape id="_x0000_i1059" type="#_x0000_t75" style="width:184.45pt;height:39.4pt" o:ole="">
                  <v:imagedata r:id="rId83" o:title=""/>
                </v:shape>
                <o:OLEObject Type="Embed" ProgID="Equation.3" ShapeID="_x0000_i1059" DrawAspect="Content" ObjectID="_1667818096" r:id="rId84"/>
              </w:object>
            </w:r>
          </w:p>
        </w:tc>
        <w:tc>
          <w:tcPr>
            <w:tcW w:w="461" w:type="pct"/>
            <w:vAlign w:val="center"/>
          </w:tcPr>
          <w:p w:rsidR="00072799" w:rsidRPr="008007FF" w:rsidRDefault="00072799" w:rsidP="00B6662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072799" w:rsidRPr="002E7C44" w:rsidRDefault="00072799" w:rsidP="002E7C44">
      <w:pPr>
        <w:pStyle w:val="Normale1"/>
        <w:spacing w:line="240" w:lineRule="auto"/>
        <w:jc w:val="both"/>
        <w:rPr>
          <w:rFonts w:ascii="Times New Roman" w:hAnsi="Times New Roman"/>
          <w:lang w:val="en-GB"/>
        </w:rPr>
      </w:pPr>
    </w:p>
    <w:p w:rsidR="002E7C44" w:rsidRDefault="00120B38" w:rsidP="002E7C44">
      <w:pPr>
        <w:pStyle w:val="Normale1"/>
        <w:spacing w:line="240" w:lineRule="auto"/>
        <w:jc w:val="both"/>
        <w:rPr>
          <w:rFonts w:ascii="Times New Roman" w:hAnsi="Times New Roman"/>
          <w:lang w:val="en-GB"/>
        </w:rPr>
      </w:pPr>
      <w:r>
        <w:rPr>
          <w:rFonts w:ascii="Times New Roman" w:hAnsi="Times New Roman"/>
          <w:lang w:val="en-GB"/>
        </w:rPr>
        <w:t xml:space="preserve">Provided the </w:t>
      </w:r>
      <w:r w:rsidR="002E7C44" w:rsidRPr="002E7C44">
        <w:rPr>
          <w:rFonts w:ascii="Times New Roman" w:hAnsi="Times New Roman"/>
          <w:lang w:val="en-GB"/>
        </w:rPr>
        <w:t>NSBL velocity profile (wall function):</w:t>
      </w:r>
    </w:p>
    <w:tbl>
      <w:tblPr>
        <w:tblW w:w="4999" w:type="pct"/>
        <w:tblLayout w:type="fixed"/>
        <w:tblLook w:val="01E0" w:firstRow="1" w:lastRow="1" w:firstColumn="1" w:lastColumn="1" w:noHBand="0" w:noVBand="0"/>
      </w:tblPr>
      <w:tblGrid>
        <w:gridCol w:w="8944"/>
        <w:gridCol w:w="908"/>
      </w:tblGrid>
      <w:tr w:rsidR="00072799" w:rsidRPr="00276BBF" w:rsidTr="00B66629">
        <w:tc>
          <w:tcPr>
            <w:tcW w:w="4539" w:type="pct"/>
            <w:vAlign w:val="center"/>
          </w:tcPr>
          <w:p w:rsidR="00072799" w:rsidRPr="00276BBF" w:rsidRDefault="008C6487" w:rsidP="00B66629">
            <w:pPr>
              <w:jc w:val="center"/>
              <w:rPr>
                <w:rFonts w:ascii="Times New Roman" w:hAnsi="Times New Roman"/>
                <w:position w:val="-30"/>
                <w:sz w:val="24"/>
                <w:szCs w:val="24"/>
              </w:rPr>
            </w:pPr>
            <w:r w:rsidRPr="004156A4">
              <w:rPr>
                <w:position w:val="-32"/>
              </w:rPr>
              <w:object w:dxaOrig="1920" w:dyaOrig="760">
                <v:shape id="_x0000_i1267" type="#_x0000_t75" style="width:90.9pt;height:37.85pt" o:ole="">
                  <v:imagedata r:id="rId85" o:title=""/>
                </v:shape>
                <o:OLEObject Type="Embed" ProgID="Equation.3" ShapeID="_x0000_i1267" DrawAspect="Content" ObjectID="_1667818097" r:id="rId86"/>
              </w:object>
            </w:r>
          </w:p>
        </w:tc>
        <w:tc>
          <w:tcPr>
            <w:tcW w:w="461" w:type="pct"/>
            <w:vAlign w:val="center"/>
          </w:tcPr>
          <w:p w:rsidR="00072799" w:rsidRPr="008007FF" w:rsidRDefault="00072799" w:rsidP="00B6662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072799" w:rsidRDefault="00072799" w:rsidP="002E7C44">
      <w:pPr>
        <w:pStyle w:val="Normale1"/>
        <w:spacing w:line="240" w:lineRule="auto"/>
        <w:jc w:val="both"/>
        <w:rPr>
          <w:rFonts w:ascii="Times New Roman" w:hAnsi="Times New Roman"/>
          <w:lang w:val="en-GB"/>
        </w:rPr>
      </w:pPr>
    </w:p>
    <w:p w:rsidR="002E7C44" w:rsidRDefault="00547334" w:rsidP="002E7C44">
      <w:pPr>
        <w:pStyle w:val="Normale1"/>
        <w:spacing w:line="240" w:lineRule="auto"/>
        <w:jc w:val="both"/>
        <w:rPr>
          <w:rFonts w:ascii="Times New Roman" w:hAnsi="Times New Roman"/>
          <w:lang w:val="en-GB"/>
        </w:rPr>
      </w:pPr>
      <w:r>
        <w:rPr>
          <w:rFonts w:ascii="Times New Roman" w:hAnsi="Times New Roman"/>
          <w:lang w:val="en-GB"/>
        </w:rPr>
        <w:t xml:space="preserve">where </w:t>
      </w:r>
      <w:r w:rsidRPr="00547334">
        <w:rPr>
          <w:rFonts w:ascii="Times New Roman" w:hAnsi="Times New Roman"/>
          <w:i/>
          <w:lang w:val="en-GB"/>
        </w:rPr>
        <w:t>d</w:t>
      </w:r>
      <w:r>
        <w:rPr>
          <w:rFonts w:ascii="Times New Roman" w:hAnsi="Times New Roman"/>
          <w:lang w:val="en-GB"/>
        </w:rPr>
        <w:t xml:space="preserve"> (m) </w:t>
      </w:r>
      <w:r w:rsidR="008C6487">
        <w:rPr>
          <w:rFonts w:ascii="Times New Roman" w:hAnsi="Times New Roman"/>
          <w:lang w:val="en-GB"/>
        </w:rPr>
        <w:t xml:space="preserve">or </w:t>
      </w:r>
      <w:r w:rsidR="008C6487" w:rsidRPr="008C6487">
        <w:rPr>
          <w:rFonts w:ascii="Times New Roman" w:hAnsi="Times New Roman"/>
          <w:i/>
          <w:lang w:val="en-GB"/>
        </w:rPr>
        <w:t>r</w:t>
      </w:r>
      <w:r w:rsidR="008C6487">
        <w:rPr>
          <w:rFonts w:ascii="Times New Roman" w:hAnsi="Times New Roman"/>
          <w:lang w:val="en-GB"/>
        </w:rPr>
        <w:t xml:space="preserve"> (m) </w:t>
      </w:r>
      <w:r>
        <w:rPr>
          <w:rFonts w:ascii="Times New Roman" w:hAnsi="Times New Roman"/>
          <w:lang w:val="en-GB"/>
        </w:rPr>
        <w:t xml:space="preserve">is the distance from the wall, </w:t>
      </w:r>
      <w:r w:rsidRPr="00547334">
        <w:rPr>
          <w:rFonts w:ascii="Times New Roman" w:hAnsi="Times New Roman"/>
          <w:i/>
          <w:lang w:val="en-GB"/>
        </w:rPr>
        <w:t>k</w:t>
      </w:r>
      <w:r w:rsidRPr="00547334">
        <w:rPr>
          <w:rFonts w:ascii="Times New Roman" w:hAnsi="Times New Roman"/>
          <w:i/>
          <w:vertAlign w:val="subscript"/>
          <w:lang w:val="en-GB"/>
        </w:rPr>
        <w:t>v</w:t>
      </w:r>
      <w:r>
        <w:rPr>
          <w:rFonts w:ascii="Times New Roman" w:hAnsi="Times New Roman"/>
          <w:lang w:val="en-GB"/>
        </w:rPr>
        <w:t xml:space="preserve"> is von Karman’s constant and </w:t>
      </w:r>
      <w:r w:rsidRPr="00547334">
        <w:rPr>
          <w:rFonts w:ascii="Times New Roman" w:hAnsi="Times New Roman"/>
          <w:i/>
          <w:lang w:val="en-GB"/>
        </w:rPr>
        <w:t>z</w:t>
      </w:r>
      <w:r w:rsidRPr="00547334">
        <w:rPr>
          <w:rFonts w:ascii="Times New Roman" w:hAnsi="Times New Roman"/>
          <w:i/>
          <w:vertAlign w:val="subscript"/>
          <w:lang w:val="en-GB"/>
        </w:rPr>
        <w:t>0</w:t>
      </w:r>
      <w:r>
        <w:rPr>
          <w:rFonts w:ascii="Times New Roman" w:hAnsi="Times New Roman"/>
          <w:lang w:val="en-GB"/>
        </w:rPr>
        <w:t xml:space="preserve"> is the roughness length, t</w:t>
      </w:r>
      <w:r w:rsidR="00120B38">
        <w:rPr>
          <w:rFonts w:ascii="Times New Roman" w:hAnsi="Times New Roman"/>
          <w:lang w:val="en-GB"/>
        </w:rPr>
        <w:t>he wall shear stress assumes the following form</w:t>
      </w:r>
      <w:r w:rsidR="002E7C44" w:rsidRPr="002E7C44">
        <w:rPr>
          <w:rFonts w:ascii="Times New Roman" w:hAnsi="Times New Roman"/>
          <w:lang w:val="en-GB"/>
        </w:rPr>
        <w:t>:</w:t>
      </w:r>
    </w:p>
    <w:tbl>
      <w:tblPr>
        <w:tblW w:w="4999" w:type="pct"/>
        <w:tblLayout w:type="fixed"/>
        <w:tblLook w:val="01E0" w:firstRow="1" w:lastRow="1" w:firstColumn="1" w:lastColumn="1" w:noHBand="0" w:noVBand="0"/>
      </w:tblPr>
      <w:tblGrid>
        <w:gridCol w:w="8944"/>
        <w:gridCol w:w="908"/>
      </w:tblGrid>
      <w:tr w:rsidR="00072799" w:rsidRPr="00276BBF" w:rsidTr="00B66629">
        <w:tc>
          <w:tcPr>
            <w:tcW w:w="4539" w:type="pct"/>
            <w:vAlign w:val="center"/>
          </w:tcPr>
          <w:p w:rsidR="00072799" w:rsidRPr="00276BBF" w:rsidRDefault="008C6487" w:rsidP="00072799">
            <w:pPr>
              <w:jc w:val="center"/>
              <w:rPr>
                <w:rFonts w:ascii="Times New Roman" w:hAnsi="Times New Roman"/>
                <w:position w:val="-30"/>
                <w:sz w:val="24"/>
                <w:szCs w:val="24"/>
              </w:rPr>
            </w:pPr>
            <w:r w:rsidRPr="00A80F04">
              <w:rPr>
                <w:position w:val="-70"/>
              </w:rPr>
              <w:object w:dxaOrig="6560" w:dyaOrig="1560">
                <v:shape id="_x0000_i1268" type="#_x0000_t75" style="width:310.05pt;height:77.8pt" o:ole="">
                  <v:imagedata r:id="rId87" o:title=""/>
                </v:shape>
                <o:OLEObject Type="Embed" ProgID="Equation.3" ShapeID="_x0000_i1268" DrawAspect="Content" ObjectID="_1667818098" r:id="rId88"/>
              </w:object>
            </w:r>
          </w:p>
        </w:tc>
        <w:tc>
          <w:tcPr>
            <w:tcW w:w="461" w:type="pct"/>
            <w:vAlign w:val="center"/>
          </w:tcPr>
          <w:p w:rsidR="00072799" w:rsidRPr="008007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3" w:name="_Ref57037341"/>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93"/>
            <w:r w:rsidRPr="008007FF">
              <w:rPr>
                <w:rFonts w:ascii="Times New Roman" w:eastAsia="Times New Roman" w:hAnsi="Times New Roman"/>
                <w:b w:val="0"/>
                <w:bCs w:val="0"/>
                <w:color w:val="auto"/>
                <w:sz w:val="24"/>
                <w:szCs w:val="24"/>
                <w:lang w:eastAsia="it-IT"/>
              </w:rPr>
              <w:t xml:space="preserve"> </w:t>
            </w:r>
          </w:p>
        </w:tc>
      </w:tr>
    </w:tbl>
    <w:p w:rsidR="00072799" w:rsidRDefault="00072799" w:rsidP="002E7C44">
      <w:pPr>
        <w:pStyle w:val="Normale1"/>
        <w:spacing w:line="240" w:lineRule="auto"/>
        <w:jc w:val="both"/>
        <w:rPr>
          <w:rFonts w:ascii="Times New Roman" w:hAnsi="Times New Roman"/>
          <w:lang w:val="en-GB"/>
        </w:rPr>
      </w:pPr>
    </w:p>
    <w:p w:rsidR="002E7C44" w:rsidRPr="002E7C44" w:rsidRDefault="00120B38" w:rsidP="002E7C44">
      <w:pPr>
        <w:pStyle w:val="Normale1"/>
        <w:spacing w:line="240" w:lineRule="auto"/>
        <w:jc w:val="both"/>
        <w:rPr>
          <w:rFonts w:ascii="Times New Roman" w:hAnsi="Times New Roman"/>
          <w:lang w:val="en-GB"/>
        </w:rPr>
      </w:pPr>
      <w:r>
        <w:rPr>
          <w:rFonts w:ascii="Times New Roman" w:hAnsi="Times New Roman"/>
          <w:lang w:val="en-GB"/>
        </w:rPr>
        <w:t>One notices that f</w:t>
      </w:r>
      <w:r w:rsidR="002E7C44" w:rsidRPr="002E7C44">
        <w:rPr>
          <w:rFonts w:ascii="Times New Roman" w:hAnsi="Times New Roman"/>
          <w:lang w:val="en-GB"/>
        </w:rPr>
        <w:t xml:space="preserve">or </w:t>
      </w:r>
      <w:r>
        <w:rPr>
          <w:rFonts w:ascii="Times New Roman" w:hAnsi="Times New Roman"/>
          <w:i/>
          <w:lang w:val="en-GB"/>
        </w:rPr>
        <w:t>d</w:t>
      </w:r>
      <w:r w:rsidR="002E7C44" w:rsidRPr="002E7C44">
        <w:rPr>
          <w:rFonts w:ascii="Times New Roman" w:hAnsi="Times New Roman"/>
          <w:lang w:val="en-GB"/>
        </w:rPr>
        <w:t>&lt;=</w:t>
      </w:r>
      <w:r>
        <w:rPr>
          <w:rFonts w:ascii="Times New Roman" w:hAnsi="Times New Roman"/>
          <w:i/>
          <w:lang w:val="en-GB"/>
        </w:rPr>
        <w:t>d</w:t>
      </w:r>
      <w:r w:rsidR="002E7C44" w:rsidRPr="00120B38">
        <w:rPr>
          <w:rFonts w:ascii="Times New Roman" w:hAnsi="Times New Roman"/>
          <w:vertAlign w:val="subscript"/>
          <w:lang w:val="en-GB"/>
        </w:rPr>
        <w:t>0</w:t>
      </w:r>
      <w:r w:rsidR="002E7C44" w:rsidRPr="002E7C44">
        <w:rPr>
          <w:rFonts w:ascii="Times New Roman" w:hAnsi="Times New Roman"/>
          <w:lang w:val="en-GB"/>
        </w:rPr>
        <w:t xml:space="preserve"> (or better </w:t>
      </w:r>
      <w:r>
        <w:rPr>
          <w:rFonts w:ascii="Times New Roman" w:hAnsi="Times New Roman"/>
          <w:lang w:val="en-GB"/>
        </w:rPr>
        <w:t xml:space="preserve">for </w:t>
      </w:r>
      <w:r>
        <w:rPr>
          <w:rFonts w:ascii="Times New Roman" w:hAnsi="Times New Roman"/>
          <w:i/>
          <w:lang w:val="en-GB"/>
        </w:rPr>
        <w:t>d</w:t>
      </w:r>
      <w:r w:rsidRPr="002E7C44">
        <w:rPr>
          <w:rFonts w:ascii="Times New Roman" w:hAnsi="Times New Roman"/>
          <w:lang w:val="en-GB"/>
        </w:rPr>
        <w:t>&lt;=</w:t>
      </w:r>
      <w:r w:rsidRPr="00120B38">
        <w:rPr>
          <w:rFonts w:ascii="Symbol" w:hAnsi="Symbol"/>
          <w:i/>
          <w:lang w:val="en-GB"/>
        </w:rPr>
        <w:t></w:t>
      </w:r>
      <w:r>
        <w:rPr>
          <w:rFonts w:ascii="Times New Roman" w:hAnsi="Times New Roman"/>
          <w:lang w:val="en-GB"/>
        </w:rPr>
        <w:t xml:space="preserve">, where </w:t>
      </w:r>
      <w:r w:rsidRPr="00120B38">
        <w:rPr>
          <w:rFonts w:ascii="Symbol" w:hAnsi="Symbol"/>
          <w:i/>
          <w:lang w:val="en-GB"/>
        </w:rPr>
        <w:t></w:t>
      </w:r>
      <w:r w:rsidRPr="00120B38">
        <w:rPr>
          <w:rFonts w:ascii="Times New Roman" w:hAnsi="Times New Roman"/>
          <w:lang w:val="en-GB"/>
        </w:rPr>
        <w:t xml:space="preserve"> </w:t>
      </w:r>
      <w:r w:rsidR="005C48AA">
        <w:rPr>
          <w:rFonts w:ascii="Times New Roman" w:hAnsi="Times New Roman"/>
          <w:lang w:val="en-GB"/>
        </w:rPr>
        <w:t>-m-</w:t>
      </w:r>
      <w:r w:rsidRPr="00120B38">
        <w:rPr>
          <w:rFonts w:ascii="Times New Roman" w:hAnsi="Times New Roman"/>
          <w:lang w:val="en-GB"/>
        </w:rPr>
        <w:t xml:space="preserve"> is the</w:t>
      </w:r>
      <w:r>
        <w:rPr>
          <w:rFonts w:ascii="Times New Roman" w:hAnsi="Times New Roman"/>
          <w:i/>
          <w:lang w:val="en-GB"/>
        </w:rPr>
        <w:t xml:space="preserve"> </w:t>
      </w:r>
      <w:r w:rsidR="002E7C44" w:rsidRPr="002E7C44">
        <w:rPr>
          <w:rFonts w:ascii="Times New Roman" w:hAnsi="Times New Roman"/>
          <w:lang w:val="en-GB"/>
        </w:rPr>
        <w:t xml:space="preserve">depth of the laminar </w:t>
      </w:r>
      <w:r w:rsidR="005C48AA">
        <w:rPr>
          <w:rFonts w:ascii="Times New Roman" w:hAnsi="Times New Roman"/>
          <w:lang w:val="en-GB"/>
        </w:rPr>
        <w:t xml:space="preserve">viscous </w:t>
      </w:r>
      <w:r w:rsidR="002E7C44" w:rsidRPr="002E7C44">
        <w:rPr>
          <w:rFonts w:ascii="Times New Roman" w:hAnsi="Times New Roman"/>
          <w:lang w:val="en-GB"/>
        </w:rPr>
        <w:t xml:space="preserve">sub-layer), no-slip conditions could be applied or a laminar profile </w:t>
      </w:r>
      <w:r w:rsidR="005C48AA">
        <w:rPr>
          <w:rFonts w:ascii="Times New Roman" w:hAnsi="Times New Roman"/>
          <w:lang w:val="en-GB"/>
        </w:rPr>
        <w:t>c</w:t>
      </w:r>
      <w:r w:rsidR="002E7C44" w:rsidRPr="002E7C44">
        <w:rPr>
          <w:rFonts w:ascii="Times New Roman" w:hAnsi="Times New Roman"/>
          <w:lang w:val="en-GB"/>
        </w:rPr>
        <w:t xml:space="preserve">ould be chosen. </w:t>
      </w:r>
      <w:r>
        <w:rPr>
          <w:rFonts w:ascii="Times New Roman" w:hAnsi="Times New Roman"/>
          <w:lang w:val="en-GB"/>
        </w:rPr>
        <w:t>This is normally not the case for environmental turbulent flows where spatial resolution rarely allows to solve the turbulent boundary layers.</w:t>
      </w:r>
    </w:p>
    <w:p w:rsidR="002E7C44" w:rsidRDefault="00120B38" w:rsidP="002E7C44">
      <w:pPr>
        <w:pStyle w:val="Normale1"/>
        <w:spacing w:line="240" w:lineRule="auto"/>
        <w:jc w:val="both"/>
        <w:rPr>
          <w:rFonts w:ascii="Times New Roman" w:hAnsi="Times New Roman"/>
          <w:lang w:val="en-GB"/>
        </w:rPr>
      </w:pPr>
      <w:bookmarkStart w:id="94" w:name="_Toc56172859"/>
      <w:r>
        <w:rPr>
          <w:rFonts w:ascii="Times New Roman" w:hAnsi="Times New Roman"/>
          <w:lang w:val="en-GB"/>
        </w:rPr>
        <w:t xml:space="preserve">The wall shear stress can be </w:t>
      </w:r>
      <w:r w:rsidR="00CB1216">
        <w:rPr>
          <w:rFonts w:ascii="Times New Roman" w:hAnsi="Times New Roman"/>
          <w:lang w:val="en-GB"/>
        </w:rPr>
        <w:t>discretized</w:t>
      </w:r>
      <w:r>
        <w:rPr>
          <w:rFonts w:ascii="Times New Roman" w:hAnsi="Times New Roman"/>
          <w:lang w:val="en-GB"/>
        </w:rPr>
        <w:t xml:space="preserve"> according to the </w:t>
      </w:r>
      <w:r w:rsidR="002E7C44">
        <w:rPr>
          <w:rFonts w:ascii="Times New Roman" w:hAnsi="Times New Roman"/>
          <w:lang w:val="en-GB"/>
        </w:rPr>
        <w:t xml:space="preserve">SASPH </w:t>
      </w:r>
      <w:r>
        <w:rPr>
          <w:rFonts w:ascii="Times New Roman" w:hAnsi="Times New Roman"/>
          <w:lang w:val="en-GB"/>
        </w:rPr>
        <w:t>formalism (Sec.</w:t>
      </w:r>
      <w:r>
        <w:rPr>
          <w:rFonts w:ascii="Times New Roman" w:hAnsi="Times New Roman"/>
          <w:lang w:val="en-GB"/>
        </w:rPr>
        <w:fldChar w:fldCharType="begin"/>
      </w:r>
      <w:r>
        <w:rPr>
          <w:rFonts w:ascii="Times New Roman" w:hAnsi="Times New Roman"/>
          <w:lang w:val="en-GB"/>
        </w:rPr>
        <w:instrText xml:space="preserve"> REF _Ref448234808 \r \h </w:instrText>
      </w:r>
      <w:r>
        <w:rPr>
          <w:rFonts w:ascii="Times New Roman" w:hAnsi="Times New Roman"/>
          <w:lang w:val="en-GB"/>
        </w:rPr>
      </w:r>
      <w:r>
        <w:rPr>
          <w:rFonts w:ascii="Times New Roman" w:hAnsi="Times New Roman"/>
          <w:lang w:val="en-GB"/>
        </w:rPr>
        <w:fldChar w:fldCharType="separate"/>
      </w:r>
      <w:r w:rsidR="00AB549F">
        <w:rPr>
          <w:rFonts w:ascii="Times New Roman" w:hAnsi="Times New Roman"/>
          <w:lang w:val="en-GB"/>
        </w:rPr>
        <w:t>6.2</w:t>
      </w:r>
      <w:r>
        <w:rPr>
          <w:rFonts w:ascii="Times New Roman" w:hAnsi="Times New Roman"/>
          <w:lang w:val="en-GB"/>
        </w:rPr>
        <w:fldChar w:fldCharType="end"/>
      </w:r>
      <w:r>
        <w:rPr>
          <w:rFonts w:ascii="Times New Roman" w:hAnsi="Times New Roman"/>
          <w:lang w:val="en-GB"/>
        </w:rPr>
        <w:t>)</w:t>
      </w:r>
      <w:r w:rsidR="002E7C44" w:rsidRPr="00972F12">
        <w:rPr>
          <w:rFonts w:ascii="Times New Roman" w:hAnsi="Times New Roman"/>
          <w:lang w:val="en-GB"/>
        </w:rPr>
        <w:t>:</w:t>
      </w:r>
      <w:bookmarkEnd w:id="94"/>
    </w:p>
    <w:tbl>
      <w:tblPr>
        <w:tblW w:w="4999" w:type="pct"/>
        <w:tblLayout w:type="fixed"/>
        <w:tblLook w:val="01E0" w:firstRow="1" w:lastRow="1" w:firstColumn="1" w:lastColumn="1" w:noHBand="0" w:noVBand="0"/>
      </w:tblPr>
      <w:tblGrid>
        <w:gridCol w:w="8944"/>
        <w:gridCol w:w="908"/>
      </w:tblGrid>
      <w:tr w:rsidR="00072799" w:rsidRPr="00276BBF" w:rsidTr="00072799">
        <w:tc>
          <w:tcPr>
            <w:tcW w:w="4539" w:type="pct"/>
            <w:vAlign w:val="center"/>
          </w:tcPr>
          <w:p w:rsidR="00072799" w:rsidRDefault="0045533F" w:rsidP="00072799">
            <w:pPr>
              <w:jc w:val="center"/>
            </w:pPr>
            <w:r w:rsidRPr="00E1465E">
              <w:rPr>
                <w:position w:val="-30"/>
              </w:rPr>
              <w:object w:dxaOrig="6100" w:dyaOrig="720">
                <v:shape id="_x0000_i1060" type="#_x0000_t75" style="width:287.45pt;height:35.75pt" o:ole="">
                  <v:imagedata r:id="rId89" o:title=""/>
                </v:shape>
                <o:OLEObject Type="Embed" ProgID="Equation.3" ShapeID="_x0000_i1060" DrawAspect="Content" ObjectID="_1667818099" r:id="rId90"/>
              </w:object>
            </w:r>
          </w:p>
          <w:p w:rsidR="00CB1216" w:rsidRPr="00276BBF" w:rsidRDefault="00CB1216" w:rsidP="00CB1216">
            <w:pPr>
              <w:jc w:val="center"/>
              <w:rPr>
                <w:rFonts w:ascii="Times New Roman" w:hAnsi="Times New Roman"/>
                <w:position w:val="-30"/>
                <w:sz w:val="24"/>
                <w:szCs w:val="24"/>
              </w:rPr>
            </w:pPr>
            <w:r w:rsidRPr="00CB1216">
              <w:rPr>
                <w:position w:val="-34"/>
              </w:rPr>
              <w:object w:dxaOrig="6180" w:dyaOrig="840">
                <v:shape id="_x0000_i1061" type="#_x0000_t75" style="width:292.75pt;height:41.5pt" o:ole="">
                  <v:imagedata r:id="rId91" o:title=""/>
                </v:shape>
                <o:OLEObject Type="Embed" ProgID="Equation.3" ShapeID="_x0000_i1061" DrawAspect="Content" ObjectID="_1667818100" r:id="rId92"/>
              </w:object>
            </w:r>
          </w:p>
        </w:tc>
        <w:tc>
          <w:tcPr>
            <w:tcW w:w="461" w:type="pct"/>
            <w:vAlign w:val="center"/>
          </w:tcPr>
          <w:p w:rsidR="00072799" w:rsidRPr="008007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5" w:name="_Ref57041599"/>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95"/>
            <w:r w:rsidRPr="008007FF">
              <w:rPr>
                <w:rFonts w:ascii="Times New Roman" w:eastAsia="Times New Roman" w:hAnsi="Times New Roman"/>
                <w:b w:val="0"/>
                <w:bCs w:val="0"/>
                <w:color w:val="auto"/>
                <w:sz w:val="24"/>
                <w:szCs w:val="24"/>
                <w:lang w:eastAsia="it-IT"/>
              </w:rPr>
              <w:t xml:space="preserve"> </w:t>
            </w:r>
          </w:p>
        </w:tc>
      </w:tr>
    </w:tbl>
    <w:p w:rsidR="00DE47BD" w:rsidRDefault="00DE47BD" w:rsidP="002E7C44">
      <w:pPr>
        <w:pStyle w:val="Normale1"/>
        <w:spacing w:line="240" w:lineRule="auto"/>
        <w:jc w:val="both"/>
        <w:rPr>
          <w:rFonts w:ascii="Times New Roman" w:hAnsi="Times New Roman"/>
          <w:lang w:val="en-GB"/>
        </w:rPr>
      </w:pPr>
      <w:r>
        <w:rPr>
          <w:rFonts w:ascii="Times New Roman" w:hAnsi="Times New Roman"/>
          <w:lang w:val="en-GB"/>
        </w:rPr>
        <w:t xml:space="preserve">where </w:t>
      </w:r>
      <w:r w:rsidRPr="00DE47BD">
        <w:rPr>
          <w:rFonts w:ascii="Symbol" w:hAnsi="Symbol"/>
          <w:i/>
          <w:lang w:val="en-GB"/>
        </w:rPr>
        <w:t></w:t>
      </w:r>
      <w:r w:rsidRPr="00DE47BD">
        <w:rPr>
          <w:rFonts w:ascii="Times New Roman" w:hAnsi="Times New Roman"/>
          <w:i/>
          <w:vertAlign w:val="subscript"/>
          <w:lang w:val="en-GB"/>
        </w:rPr>
        <w:t>T</w:t>
      </w:r>
      <w:r>
        <w:rPr>
          <w:rFonts w:ascii="Times New Roman" w:hAnsi="Times New Roman"/>
          <w:lang w:val="en-GB"/>
        </w:rPr>
        <w:t xml:space="preserve"> (Pa×s) is the turbulent viscosity</w:t>
      </w:r>
      <w:r w:rsidR="00CB1216">
        <w:rPr>
          <w:rFonts w:ascii="Times New Roman" w:hAnsi="Times New Roman"/>
          <w:lang w:val="en-GB"/>
        </w:rPr>
        <w:t xml:space="preserve"> and </w:t>
      </w:r>
      <w:r w:rsidR="00CB1216" w:rsidRPr="00DE47BD">
        <w:rPr>
          <w:rFonts w:ascii="Symbol" w:hAnsi="Symbol"/>
          <w:i/>
          <w:lang w:val="en-GB"/>
        </w:rPr>
        <w:t></w:t>
      </w:r>
      <w:r w:rsidR="00CB1216">
        <w:rPr>
          <w:rFonts w:ascii="Times New Roman" w:hAnsi="Times New Roman"/>
          <w:lang w:val="en-GB"/>
        </w:rPr>
        <w:t xml:space="preserve"> (Pa×s) the molecular viscosity </w:t>
      </w:r>
      <w:r>
        <w:rPr>
          <w:rFonts w:ascii="Times New Roman" w:hAnsi="Times New Roman"/>
          <w:lang w:val="en-GB"/>
        </w:rPr>
        <w:t xml:space="preserve">. One notices that in SPHERA the artificial viscosity </w:t>
      </w:r>
      <w:r w:rsidRPr="002E7C44">
        <w:rPr>
          <w:rFonts w:ascii="Times New Roman" w:hAnsi="Times New Roman"/>
          <w:lang w:val="en-GB"/>
        </w:rPr>
        <w:t xml:space="preserve">only works on the normal </w:t>
      </w:r>
      <w:r>
        <w:rPr>
          <w:rFonts w:ascii="Times New Roman" w:hAnsi="Times New Roman"/>
          <w:lang w:val="en-GB"/>
        </w:rPr>
        <w:t xml:space="preserve">components of </w:t>
      </w:r>
      <w:r w:rsidRPr="002E7C44">
        <w:rPr>
          <w:rFonts w:ascii="Times New Roman" w:hAnsi="Times New Roman"/>
          <w:lang w:val="en-GB"/>
        </w:rPr>
        <w:t>velocity at boundaries</w:t>
      </w:r>
      <w:r w:rsidR="00CB1216">
        <w:rPr>
          <w:rFonts w:ascii="Times New Roman" w:hAnsi="Times New Roman"/>
          <w:lang w:val="en-GB"/>
        </w:rPr>
        <w:t xml:space="preserve"> and that </w:t>
      </w:r>
      <w:r w:rsidR="00CB1216">
        <w:rPr>
          <w:rFonts w:ascii="Times New Roman" w:hAnsi="Times New Roman"/>
          <w:lang w:val="en-GB"/>
        </w:rPr>
        <w:fldChar w:fldCharType="begin"/>
      </w:r>
      <w:r w:rsidR="00CB1216">
        <w:rPr>
          <w:rFonts w:ascii="Times New Roman" w:hAnsi="Times New Roman"/>
          <w:lang w:val="en-GB"/>
        </w:rPr>
        <w:instrText xml:space="preserve"> REF _Ref57041599 \h  \* MERGEFORMAT </w:instrText>
      </w:r>
      <w:r w:rsidR="00CB1216">
        <w:rPr>
          <w:rFonts w:ascii="Times New Roman" w:hAnsi="Times New Roman"/>
          <w:lang w:val="en-GB"/>
        </w:rPr>
      </w:r>
      <w:r w:rsidR="00CB1216">
        <w:rPr>
          <w:rFonts w:ascii="Times New Roman" w:hAnsi="Times New Roman"/>
          <w:lang w:val="en-GB"/>
        </w:rPr>
        <w:fldChar w:fldCharType="separate"/>
      </w:r>
      <w:r w:rsidR="00AB549F" w:rsidRPr="00AB549F">
        <w:rPr>
          <w:rFonts w:ascii="Times New Roman" w:hAnsi="Times New Roman"/>
          <w:lang w:val="en-GB"/>
        </w:rPr>
        <w:t>(6.27)</w:t>
      </w:r>
      <w:r w:rsidR="00CB1216">
        <w:rPr>
          <w:rFonts w:ascii="Times New Roman" w:hAnsi="Times New Roman"/>
          <w:lang w:val="en-GB"/>
        </w:rPr>
        <w:fldChar w:fldCharType="end"/>
      </w:r>
      <w:r w:rsidR="00CB1216">
        <w:rPr>
          <w:rFonts w:ascii="Times New Roman" w:hAnsi="Times New Roman"/>
          <w:lang w:val="en-GB"/>
        </w:rPr>
        <w:t xml:space="preserve"> represents a generic linearization, independent on the particular boundary treatment scheme</w:t>
      </w:r>
      <w:r>
        <w:rPr>
          <w:rFonts w:ascii="Times New Roman" w:hAnsi="Times New Roman"/>
          <w:lang w:val="en-GB"/>
        </w:rPr>
        <w:t>.</w:t>
      </w:r>
    </w:p>
    <w:p w:rsidR="002E7C44" w:rsidRDefault="007D24D0" w:rsidP="002E7C44">
      <w:pPr>
        <w:pStyle w:val="Normale1"/>
        <w:spacing w:line="240" w:lineRule="auto"/>
        <w:jc w:val="both"/>
        <w:rPr>
          <w:rFonts w:ascii="Times New Roman" w:hAnsi="Times New Roman"/>
          <w:lang w:val="en-GB"/>
        </w:rPr>
      </w:pPr>
      <w:r>
        <w:rPr>
          <w:rFonts w:ascii="Times New Roman" w:hAnsi="Times New Roman"/>
          <w:lang w:val="en-GB"/>
        </w:rPr>
        <w:t xml:space="preserve">Following the SASPH formalism (or any boundary treatment method), the velocity </w:t>
      </w:r>
      <w:r w:rsidR="002E7C44" w:rsidRPr="002E7C44">
        <w:rPr>
          <w:rFonts w:ascii="Times New Roman" w:hAnsi="Times New Roman"/>
          <w:lang w:val="en-GB"/>
        </w:rPr>
        <w:t xml:space="preserve">in the truncated kernel support </w:t>
      </w:r>
      <w:r>
        <w:rPr>
          <w:rFonts w:ascii="Times New Roman" w:hAnsi="Times New Roman"/>
          <w:lang w:val="en-GB"/>
        </w:rPr>
        <w:t>can be discretized as follows</w:t>
      </w:r>
      <w:r w:rsidR="002E7C44" w:rsidRPr="002E7C44">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276BBF" w:rsidTr="00B66629">
        <w:tc>
          <w:tcPr>
            <w:tcW w:w="4539" w:type="pct"/>
            <w:vAlign w:val="center"/>
          </w:tcPr>
          <w:p w:rsidR="00072799" w:rsidRPr="00276BBF" w:rsidRDefault="00072799" w:rsidP="00B66629">
            <w:pPr>
              <w:spacing w:line="240" w:lineRule="auto"/>
              <w:jc w:val="center"/>
              <w:rPr>
                <w:rFonts w:ascii="Times New Roman" w:hAnsi="Times New Roman"/>
                <w:position w:val="-30"/>
                <w:sz w:val="24"/>
                <w:szCs w:val="24"/>
              </w:rPr>
            </w:pPr>
            <w:r w:rsidRPr="003614F5">
              <w:rPr>
                <w:position w:val="-30"/>
              </w:rPr>
              <w:object w:dxaOrig="2360" w:dyaOrig="700">
                <v:shape id="_x0000_i1062" type="#_x0000_t75" style="width:111.95pt;height:35.2pt" o:ole="">
                  <v:imagedata r:id="rId93" o:title=""/>
                </v:shape>
                <o:OLEObject Type="Embed" ProgID="Equation.3" ShapeID="_x0000_i1062" DrawAspect="Content" ObjectID="_1667818101" r:id="rId94"/>
              </w:object>
            </w:r>
          </w:p>
        </w:tc>
        <w:tc>
          <w:tcPr>
            <w:tcW w:w="461" w:type="pct"/>
            <w:vAlign w:val="center"/>
          </w:tcPr>
          <w:p w:rsidR="00072799" w:rsidRPr="008007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6" w:name="_Ref57036671"/>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96"/>
            <w:r w:rsidRPr="008007FF">
              <w:rPr>
                <w:rFonts w:ascii="Times New Roman" w:eastAsia="Times New Roman" w:hAnsi="Times New Roman"/>
                <w:b w:val="0"/>
                <w:bCs w:val="0"/>
                <w:color w:val="auto"/>
                <w:sz w:val="24"/>
                <w:szCs w:val="24"/>
                <w:lang w:eastAsia="it-IT"/>
              </w:rPr>
              <w:t xml:space="preserve"> </w:t>
            </w:r>
          </w:p>
        </w:tc>
      </w:tr>
    </w:tbl>
    <w:p w:rsidR="00072799" w:rsidRDefault="00072799" w:rsidP="002E7C44">
      <w:pPr>
        <w:pStyle w:val="Normale1"/>
        <w:spacing w:line="240" w:lineRule="auto"/>
        <w:jc w:val="both"/>
        <w:rPr>
          <w:rFonts w:ascii="Times New Roman" w:hAnsi="Times New Roman"/>
          <w:lang w:val="en-GB"/>
        </w:rPr>
      </w:pPr>
    </w:p>
    <w:p w:rsidR="002E7C44" w:rsidRDefault="002E7C44" w:rsidP="002E7C44">
      <w:pPr>
        <w:pStyle w:val="Normale1"/>
        <w:spacing w:line="240" w:lineRule="auto"/>
        <w:jc w:val="both"/>
        <w:rPr>
          <w:rFonts w:ascii="Times New Roman" w:hAnsi="Times New Roman"/>
          <w:lang w:val="en-GB"/>
        </w:rPr>
      </w:pPr>
      <w:r w:rsidRPr="002E7C44">
        <w:rPr>
          <w:rFonts w:ascii="Times New Roman" w:hAnsi="Times New Roman"/>
          <w:lang w:val="en-GB"/>
        </w:rPr>
        <w:t xml:space="preserve">SASPH velocity </w:t>
      </w:r>
      <w:r w:rsidR="007D24D0">
        <w:rPr>
          <w:rFonts w:ascii="Times New Roman" w:hAnsi="Times New Roman"/>
          <w:lang w:val="en-GB"/>
        </w:rPr>
        <w:t xml:space="preserve">is also expressed </w:t>
      </w:r>
      <w:r w:rsidRPr="002E7C44">
        <w:rPr>
          <w:rFonts w:ascii="Times New Roman" w:hAnsi="Times New Roman"/>
          <w:lang w:val="en-GB"/>
        </w:rPr>
        <w:t>as function of the slip coefficient (Di Monaco et al., 2011</w:t>
      </w:r>
      <w:r w:rsidR="002153BD">
        <w:rPr>
          <w:rFonts w:ascii="Times New Roman" w:hAnsi="Times New Roman"/>
          <w:lang w:val="en-GB"/>
        </w:rPr>
        <w:t>, [</w:t>
      </w:r>
      <w:r w:rsidR="002153BD">
        <w:rPr>
          <w:rFonts w:ascii="Times New Roman" w:hAnsi="Times New Roman"/>
          <w:lang w:val="en-GB"/>
        </w:rPr>
        <w:fldChar w:fldCharType="begin"/>
      </w:r>
      <w:r w:rsidR="002153BD">
        <w:rPr>
          <w:rFonts w:ascii="Times New Roman" w:hAnsi="Times New Roman"/>
          <w:lang w:val="en-GB"/>
        </w:rPr>
        <w:instrText xml:space="preserve"> REF _Ref341105389 \r \h </w:instrText>
      </w:r>
      <w:r w:rsidR="002153BD">
        <w:rPr>
          <w:rFonts w:ascii="Times New Roman" w:hAnsi="Times New Roman"/>
          <w:lang w:val="en-GB"/>
        </w:rPr>
      </w:r>
      <w:r w:rsidR="002153BD">
        <w:rPr>
          <w:rFonts w:ascii="Times New Roman" w:hAnsi="Times New Roman"/>
          <w:lang w:val="en-GB"/>
        </w:rPr>
        <w:fldChar w:fldCharType="separate"/>
      </w:r>
      <w:r w:rsidR="00AB549F">
        <w:rPr>
          <w:rFonts w:ascii="Times New Roman" w:hAnsi="Times New Roman"/>
          <w:lang w:val="en-GB"/>
        </w:rPr>
        <w:t>46</w:t>
      </w:r>
      <w:r w:rsidR="002153BD">
        <w:rPr>
          <w:rFonts w:ascii="Times New Roman" w:hAnsi="Times New Roman"/>
          <w:lang w:val="en-GB"/>
        </w:rPr>
        <w:fldChar w:fldCharType="end"/>
      </w:r>
      <w:r w:rsidR="002153BD">
        <w:rPr>
          <w:rFonts w:ascii="Times New Roman" w:hAnsi="Times New Roman"/>
          <w:lang w:val="en-GB"/>
        </w:rPr>
        <w:t>]</w:t>
      </w:r>
      <w:r w:rsidRPr="002E7C44">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276BBF" w:rsidTr="00B66629">
        <w:tc>
          <w:tcPr>
            <w:tcW w:w="4539" w:type="pct"/>
            <w:vAlign w:val="center"/>
          </w:tcPr>
          <w:p w:rsidR="00072799" w:rsidRPr="00276BBF" w:rsidRDefault="00072799" w:rsidP="00B66629">
            <w:pPr>
              <w:spacing w:line="240" w:lineRule="auto"/>
              <w:jc w:val="center"/>
              <w:rPr>
                <w:rFonts w:ascii="Times New Roman" w:hAnsi="Times New Roman"/>
                <w:position w:val="-30"/>
                <w:sz w:val="24"/>
                <w:szCs w:val="24"/>
              </w:rPr>
            </w:pPr>
            <w:r w:rsidRPr="00396EF1">
              <w:rPr>
                <w:position w:val="-14"/>
              </w:rPr>
              <w:object w:dxaOrig="2860" w:dyaOrig="380">
                <v:shape id="_x0000_i1063" type="#_x0000_t75" style="width:135.6pt;height:19.45pt" o:ole="">
                  <v:imagedata r:id="rId95" o:title=""/>
                </v:shape>
                <o:OLEObject Type="Embed" ProgID="Equation.3" ShapeID="_x0000_i1063" DrawAspect="Content" ObjectID="_1667818102" r:id="rId96"/>
              </w:object>
            </w:r>
          </w:p>
        </w:tc>
        <w:tc>
          <w:tcPr>
            <w:tcW w:w="461" w:type="pct"/>
            <w:vAlign w:val="center"/>
          </w:tcPr>
          <w:p w:rsidR="00072799" w:rsidRPr="008007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7" w:name="_Ref57036672"/>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97"/>
            <w:r w:rsidRPr="008007FF">
              <w:rPr>
                <w:rFonts w:ascii="Times New Roman" w:eastAsia="Times New Roman" w:hAnsi="Times New Roman"/>
                <w:b w:val="0"/>
                <w:bCs w:val="0"/>
                <w:color w:val="auto"/>
                <w:sz w:val="24"/>
                <w:szCs w:val="24"/>
                <w:lang w:eastAsia="it-IT"/>
              </w:rPr>
              <w:t xml:space="preserve"> </w:t>
            </w:r>
          </w:p>
        </w:tc>
      </w:tr>
    </w:tbl>
    <w:p w:rsidR="00072799" w:rsidRPr="002E7C44" w:rsidRDefault="00072799" w:rsidP="002E7C44">
      <w:pPr>
        <w:pStyle w:val="Normale1"/>
        <w:spacing w:line="240" w:lineRule="auto"/>
        <w:jc w:val="both"/>
        <w:rPr>
          <w:rFonts w:ascii="Times New Roman" w:hAnsi="Times New Roman"/>
          <w:lang w:val="en-GB"/>
        </w:rPr>
      </w:pPr>
    </w:p>
    <w:p w:rsidR="002E7C44" w:rsidRDefault="007D24D0" w:rsidP="002E7C44">
      <w:pPr>
        <w:pStyle w:val="Normale1"/>
        <w:spacing w:line="240" w:lineRule="auto"/>
        <w:jc w:val="both"/>
        <w:rPr>
          <w:rFonts w:ascii="Times New Roman" w:hAnsi="Times New Roman"/>
          <w:lang w:val="en-GB"/>
        </w:rPr>
      </w:pPr>
      <w:r>
        <w:rPr>
          <w:rFonts w:ascii="Times New Roman" w:hAnsi="Times New Roman"/>
          <w:lang w:val="en-GB"/>
        </w:rPr>
        <w:t xml:space="preserve">Combining the linear discretization of </w:t>
      </w:r>
      <w:r>
        <w:rPr>
          <w:rFonts w:ascii="Times New Roman" w:hAnsi="Times New Roman"/>
          <w:lang w:val="en-GB"/>
        </w:rPr>
        <w:fldChar w:fldCharType="begin"/>
      </w:r>
      <w:r>
        <w:rPr>
          <w:rFonts w:ascii="Times New Roman" w:hAnsi="Times New Roman"/>
          <w:lang w:val="en-GB"/>
        </w:rPr>
        <w:instrText xml:space="preserve"> REF _Ref57036671 \h  \* MERGEFORMAT </w:instrText>
      </w:r>
      <w:r>
        <w:rPr>
          <w:rFonts w:ascii="Times New Roman" w:hAnsi="Times New Roman"/>
          <w:lang w:val="en-GB"/>
        </w:rPr>
      </w:r>
      <w:r>
        <w:rPr>
          <w:rFonts w:ascii="Times New Roman" w:hAnsi="Times New Roman"/>
          <w:lang w:val="en-GB"/>
        </w:rPr>
        <w:fldChar w:fldCharType="separate"/>
      </w:r>
      <w:r w:rsidR="00AB549F" w:rsidRPr="00AB549F">
        <w:rPr>
          <w:rFonts w:ascii="Times New Roman" w:hAnsi="Times New Roman"/>
          <w:lang w:val="en-GB"/>
        </w:rPr>
        <w:t>(6.28)</w:t>
      </w:r>
      <w:r>
        <w:rPr>
          <w:rFonts w:ascii="Times New Roman" w:hAnsi="Times New Roman"/>
          <w:lang w:val="en-GB"/>
        </w:rPr>
        <w:fldChar w:fldCharType="end"/>
      </w:r>
      <w:r>
        <w:rPr>
          <w:rFonts w:ascii="Times New Roman" w:hAnsi="Times New Roman"/>
          <w:lang w:val="en-GB"/>
        </w:rPr>
        <w:t xml:space="preserve"> and the definition of </w:t>
      </w:r>
      <w:r>
        <w:rPr>
          <w:rFonts w:ascii="Times New Roman" w:hAnsi="Times New Roman"/>
          <w:lang w:val="en-GB"/>
        </w:rPr>
        <w:fldChar w:fldCharType="begin"/>
      </w:r>
      <w:r>
        <w:rPr>
          <w:rFonts w:ascii="Times New Roman" w:hAnsi="Times New Roman"/>
          <w:lang w:val="en-GB"/>
        </w:rPr>
        <w:instrText xml:space="preserve"> REF _Ref57036672 \h  \* MERGEFORMAT </w:instrText>
      </w:r>
      <w:r>
        <w:rPr>
          <w:rFonts w:ascii="Times New Roman" w:hAnsi="Times New Roman"/>
          <w:lang w:val="en-GB"/>
        </w:rPr>
      </w:r>
      <w:r>
        <w:rPr>
          <w:rFonts w:ascii="Times New Roman" w:hAnsi="Times New Roman"/>
          <w:lang w:val="en-GB"/>
        </w:rPr>
        <w:fldChar w:fldCharType="separate"/>
      </w:r>
      <w:r w:rsidR="00AB549F" w:rsidRPr="00AB549F">
        <w:rPr>
          <w:rFonts w:ascii="Times New Roman" w:hAnsi="Times New Roman"/>
          <w:lang w:val="en-GB"/>
        </w:rPr>
        <w:t>(6.29)</w:t>
      </w:r>
      <w:r>
        <w:rPr>
          <w:rFonts w:ascii="Times New Roman" w:hAnsi="Times New Roman"/>
          <w:lang w:val="en-GB"/>
        </w:rPr>
        <w:fldChar w:fldCharType="end"/>
      </w:r>
      <w:r>
        <w:rPr>
          <w:rFonts w:ascii="Times New Roman" w:hAnsi="Times New Roman"/>
          <w:lang w:val="en-GB"/>
        </w:rPr>
        <w:t>, i</w:t>
      </w:r>
      <w:r w:rsidR="002E7C44" w:rsidRPr="002E7C44">
        <w:rPr>
          <w:rFonts w:ascii="Times New Roman" w:hAnsi="Times New Roman"/>
          <w:lang w:val="en-GB"/>
        </w:rPr>
        <w:t>t follows that:</w:t>
      </w:r>
    </w:p>
    <w:tbl>
      <w:tblPr>
        <w:tblW w:w="5000" w:type="pct"/>
        <w:tblLook w:val="01E0" w:firstRow="1" w:lastRow="1" w:firstColumn="1" w:lastColumn="1" w:noHBand="0" w:noVBand="0"/>
      </w:tblPr>
      <w:tblGrid>
        <w:gridCol w:w="8945"/>
        <w:gridCol w:w="909"/>
      </w:tblGrid>
      <w:tr w:rsidR="00072799" w:rsidRPr="00276BBF" w:rsidTr="00B66629">
        <w:tc>
          <w:tcPr>
            <w:tcW w:w="4539" w:type="pct"/>
            <w:vAlign w:val="center"/>
          </w:tcPr>
          <w:p w:rsidR="00072799" w:rsidRPr="00276BBF" w:rsidRDefault="00072799" w:rsidP="00B66629">
            <w:pPr>
              <w:spacing w:line="240" w:lineRule="auto"/>
              <w:jc w:val="center"/>
              <w:rPr>
                <w:rFonts w:ascii="Times New Roman" w:hAnsi="Times New Roman"/>
                <w:position w:val="-30"/>
                <w:sz w:val="24"/>
                <w:szCs w:val="24"/>
              </w:rPr>
            </w:pPr>
            <w:r w:rsidRPr="003C0265">
              <w:rPr>
                <w:position w:val="-32"/>
              </w:rPr>
              <w:object w:dxaOrig="2360" w:dyaOrig="720">
                <v:shape id="_x0000_i1064" type="#_x0000_t75" style="width:112.45pt;height:35.75pt" o:ole="">
                  <v:imagedata r:id="rId97" o:title=""/>
                </v:shape>
                <o:OLEObject Type="Embed" ProgID="Equation.3" ShapeID="_x0000_i1064" DrawAspect="Content" ObjectID="_1667818103" r:id="rId98"/>
              </w:object>
            </w:r>
            <w:r w:rsidR="008C6487">
              <w:t xml:space="preserve">,   </w:t>
            </w:r>
            <w:r w:rsidR="008C6487" w:rsidRPr="00050460">
              <w:rPr>
                <w:position w:val="-30"/>
              </w:rPr>
              <w:object w:dxaOrig="2620" w:dyaOrig="720">
                <v:shape id="_x0000_i1269" type="#_x0000_t75" style="width:124.55pt;height:36.25pt" o:ole="">
                  <v:imagedata r:id="rId99" o:title=""/>
                </v:shape>
                <o:OLEObject Type="Embed" ProgID="Equation.3" ShapeID="_x0000_i1269" DrawAspect="Content" ObjectID="_1667818104" r:id="rId100"/>
              </w:object>
            </w:r>
          </w:p>
        </w:tc>
        <w:tc>
          <w:tcPr>
            <w:tcW w:w="461" w:type="pct"/>
            <w:vAlign w:val="center"/>
          </w:tcPr>
          <w:p w:rsidR="00072799" w:rsidRPr="008007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8" w:name="_Ref5703731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98"/>
            <w:r w:rsidRPr="008007FF">
              <w:rPr>
                <w:rFonts w:ascii="Times New Roman" w:eastAsia="Times New Roman" w:hAnsi="Times New Roman"/>
                <w:b w:val="0"/>
                <w:bCs w:val="0"/>
                <w:color w:val="auto"/>
                <w:sz w:val="24"/>
                <w:szCs w:val="24"/>
                <w:lang w:eastAsia="it-IT"/>
              </w:rPr>
              <w:t xml:space="preserve"> </w:t>
            </w:r>
          </w:p>
        </w:tc>
      </w:tr>
    </w:tbl>
    <w:p w:rsidR="00072799" w:rsidRDefault="00072799" w:rsidP="002E7C44">
      <w:pPr>
        <w:pStyle w:val="Normale1"/>
        <w:spacing w:line="240" w:lineRule="auto"/>
        <w:jc w:val="both"/>
        <w:rPr>
          <w:rFonts w:ascii="Times New Roman" w:hAnsi="Times New Roman"/>
          <w:lang w:val="en-GB"/>
        </w:rPr>
      </w:pPr>
    </w:p>
    <w:p w:rsidR="002E7C44" w:rsidRDefault="00DE47BD" w:rsidP="002E7C44">
      <w:pPr>
        <w:pStyle w:val="Normale1"/>
        <w:spacing w:line="240" w:lineRule="auto"/>
        <w:jc w:val="both"/>
        <w:rPr>
          <w:rFonts w:ascii="Times New Roman" w:hAnsi="Times New Roman"/>
          <w:lang w:val="en-GB"/>
        </w:rPr>
      </w:pPr>
      <w:r>
        <w:rPr>
          <w:rFonts w:ascii="Times New Roman" w:hAnsi="Times New Roman"/>
          <w:lang w:val="en-GB"/>
        </w:rPr>
        <w:t>T</w:t>
      </w:r>
      <w:r w:rsidR="002E7C44" w:rsidRPr="002E7C44">
        <w:rPr>
          <w:rFonts w:ascii="Times New Roman" w:hAnsi="Times New Roman"/>
          <w:lang w:val="en-GB"/>
        </w:rPr>
        <w:t xml:space="preserve">urbulent viscosity </w:t>
      </w:r>
      <w:r>
        <w:rPr>
          <w:rFonts w:ascii="Times New Roman" w:hAnsi="Times New Roman"/>
          <w:lang w:val="en-GB"/>
        </w:rPr>
        <w:t>is approximately assessed via the mixing-</w:t>
      </w:r>
      <w:r w:rsidR="002E7C44" w:rsidRPr="002E7C44">
        <w:rPr>
          <w:rFonts w:ascii="Times New Roman" w:hAnsi="Times New Roman"/>
          <w:lang w:val="en-GB"/>
        </w:rPr>
        <w:t>length scheme</w:t>
      </w:r>
      <w:r>
        <w:rPr>
          <w:rFonts w:ascii="Times New Roman" w:hAnsi="Times New Roman"/>
          <w:lang w:val="en-GB"/>
        </w:rPr>
        <w:t xml:space="preserve">, </w:t>
      </w:r>
      <w:r w:rsidR="002E7C44" w:rsidRPr="002E7C44">
        <w:rPr>
          <w:rFonts w:ascii="Times New Roman" w:hAnsi="Times New Roman"/>
          <w:lang w:val="en-GB"/>
        </w:rPr>
        <w:t xml:space="preserve">just to deal with the </w:t>
      </w:r>
      <w:r>
        <w:rPr>
          <w:rFonts w:ascii="Times New Roman" w:hAnsi="Times New Roman"/>
          <w:lang w:val="en-GB"/>
        </w:rPr>
        <w:t xml:space="preserve">wall </w:t>
      </w:r>
      <w:r w:rsidR="0057510C">
        <w:rPr>
          <w:rFonts w:ascii="Times New Roman" w:hAnsi="Times New Roman"/>
          <w:lang w:val="en-GB"/>
        </w:rPr>
        <w:t>shear-stress</w:t>
      </w:r>
      <w:r w:rsidR="002E7C44" w:rsidRPr="002E7C44">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276BBF" w:rsidTr="00B66629">
        <w:tc>
          <w:tcPr>
            <w:tcW w:w="4539" w:type="pct"/>
            <w:vAlign w:val="center"/>
          </w:tcPr>
          <w:p w:rsidR="00072799" w:rsidRPr="00276BBF" w:rsidRDefault="00072799" w:rsidP="008C6487">
            <w:pPr>
              <w:spacing w:line="240" w:lineRule="auto"/>
              <w:jc w:val="center"/>
              <w:rPr>
                <w:rFonts w:ascii="Times New Roman" w:hAnsi="Times New Roman"/>
                <w:position w:val="-30"/>
                <w:sz w:val="24"/>
                <w:szCs w:val="24"/>
              </w:rPr>
            </w:pPr>
            <w:r w:rsidRPr="00F276C0">
              <w:rPr>
                <w:position w:val="-68"/>
              </w:rPr>
              <w:object w:dxaOrig="2460" w:dyaOrig="1120">
                <v:shape id="_x0000_i1065" type="#_x0000_t75" style="width:116.65pt;height:54.65pt" o:ole="">
                  <v:imagedata r:id="rId101" o:title=""/>
                </v:shape>
                <o:OLEObject Type="Embed" ProgID="Equation.3" ShapeID="_x0000_i1065" DrawAspect="Content" ObjectID="_1667818105" r:id="rId102"/>
              </w:object>
            </w:r>
          </w:p>
        </w:tc>
        <w:tc>
          <w:tcPr>
            <w:tcW w:w="461" w:type="pct"/>
            <w:vAlign w:val="center"/>
          </w:tcPr>
          <w:p w:rsidR="00072799" w:rsidRPr="008007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9" w:name="_Ref5703735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99"/>
            <w:r w:rsidRPr="008007FF">
              <w:rPr>
                <w:rFonts w:ascii="Times New Roman" w:eastAsia="Times New Roman" w:hAnsi="Times New Roman"/>
                <w:b w:val="0"/>
                <w:bCs w:val="0"/>
                <w:color w:val="auto"/>
                <w:sz w:val="24"/>
                <w:szCs w:val="24"/>
                <w:lang w:eastAsia="it-IT"/>
              </w:rPr>
              <w:t xml:space="preserve"> </w:t>
            </w:r>
          </w:p>
        </w:tc>
      </w:tr>
    </w:tbl>
    <w:p w:rsidR="00072799" w:rsidRDefault="00072799" w:rsidP="002E7C44">
      <w:pPr>
        <w:pStyle w:val="Normale1"/>
        <w:spacing w:line="240" w:lineRule="auto"/>
        <w:jc w:val="both"/>
        <w:rPr>
          <w:rFonts w:ascii="Times New Roman" w:hAnsi="Times New Roman"/>
          <w:lang w:val="en-GB"/>
        </w:rPr>
      </w:pPr>
    </w:p>
    <w:p w:rsidR="0057510C" w:rsidRDefault="0057510C" w:rsidP="002E7C44">
      <w:pPr>
        <w:pStyle w:val="Normale1"/>
        <w:spacing w:line="240" w:lineRule="auto"/>
        <w:jc w:val="both"/>
        <w:rPr>
          <w:rFonts w:ascii="Times New Roman" w:hAnsi="Times New Roman"/>
          <w:lang w:val="en-GB"/>
        </w:rPr>
      </w:pPr>
      <w:r>
        <w:rPr>
          <w:rFonts w:ascii="Times New Roman" w:hAnsi="Times New Roman"/>
          <w:lang w:val="en-GB"/>
        </w:rPr>
        <w:t xml:space="preserve">which </w:t>
      </w:r>
      <w:r w:rsidRPr="002E7C44">
        <w:rPr>
          <w:rFonts w:ascii="Times New Roman" w:hAnsi="Times New Roman"/>
          <w:lang w:val="en-GB"/>
        </w:rPr>
        <w:t>is valid only in the SNBL</w:t>
      </w:r>
      <w:r>
        <w:rPr>
          <w:rFonts w:ascii="Times New Roman" w:hAnsi="Times New Roman"/>
          <w:lang w:val="en-GB"/>
        </w:rPr>
        <w:t xml:space="preserve"> and considers the velocity wall function.</w:t>
      </w:r>
    </w:p>
    <w:p w:rsidR="002E7C44" w:rsidRDefault="0057510C" w:rsidP="00DE47BD">
      <w:pPr>
        <w:pStyle w:val="Normale1"/>
        <w:spacing w:line="240" w:lineRule="auto"/>
        <w:jc w:val="both"/>
        <w:rPr>
          <w:rFonts w:ascii="Times New Roman" w:hAnsi="Times New Roman"/>
          <w:lang w:val="en-GB"/>
        </w:rPr>
      </w:pPr>
      <w:r>
        <w:rPr>
          <w:rFonts w:ascii="Times New Roman" w:hAnsi="Times New Roman"/>
          <w:lang w:val="en-GB"/>
        </w:rPr>
        <w:t xml:space="preserve">Provided </w:t>
      </w:r>
      <w:r w:rsidR="00DE47BD">
        <w:rPr>
          <w:rFonts w:ascii="Times New Roman" w:hAnsi="Times New Roman"/>
          <w:lang w:val="en-GB"/>
        </w:rPr>
        <w:t xml:space="preserve">the </w:t>
      </w:r>
      <w:r w:rsidR="00F734C3">
        <w:rPr>
          <w:rFonts w:ascii="Times New Roman" w:hAnsi="Times New Roman"/>
          <w:lang w:val="en-GB"/>
        </w:rPr>
        <w:t xml:space="preserve">formula for </w:t>
      </w:r>
      <w:r>
        <w:rPr>
          <w:rFonts w:ascii="Times New Roman" w:hAnsi="Times New Roman"/>
          <w:lang w:val="en-GB"/>
        </w:rPr>
        <w:t xml:space="preserve">the </w:t>
      </w:r>
      <w:r w:rsidR="00DE47BD">
        <w:rPr>
          <w:rFonts w:ascii="Times New Roman" w:hAnsi="Times New Roman"/>
          <w:lang w:val="en-GB"/>
        </w:rPr>
        <w:t xml:space="preserve">wall shear stress </w:t>
      </w:r>
      <w:r w:rsidR="00DE47BD">
        <w:rPr>
          <w:rFonts w:ascii="Times New Roman" w:hAnsi="Times New Roman"/>
          <w:lang w:val="en-GB"/>
        </w:rPr>
        <w:fldChar w:fldCharType="begin"/>
      </w:r>
      <w:r w:rsidR="00DE47BD">
        <w:rPr>
          <w:rFonts w:ascii="Times New Roman" w:hAnsi="Times New Roman"/>
          <w:lang w:val="en-GB"/>
        </w:rPr>
        <w:instrText xml:space="preserve"> REF _Ref57037341 \h  \* MERGEFORMAT </w:instrText>
      </w:r>
      <w:r w:rsidR="00DE47BD">
        <w:rPr>
          <w:rFonts w:ascii="Times New Roman" w:hAnsi="Times New Roman"/>
          <w:lang w:val="en-GB"/>
        </w:rPr>
      </w:r>
      <w:r w:rsidR="00DE47BD">
        <w:rPr>
          <w:rFonts w:ascii="Times New Roman" w:hAnsi="Times New Roman"/>
          <w:lang w:val="en-GB"/>
        </w:rPr>
        <w:fldChar w:fldCharType="separate"/>
      </w:r>
      <w:r w:rsidR="00AB549F" w:rsidRPr="00AB549F">
        <w:rPr>
          <w:rFonts w:ascii="Times New Roman" w:hAnsi="Times New Roman"/>
          <w:lang w:val="en-GB"/>
        </w:rPr>
        <w:t>(6.26)</w:t>
      </w:r>
      <w:r w:rsidR="00DE47BD">
        <w:rPr>
          <w:rFonts w:ascii="Times New Roman" w:hAnsi="Times New Roman"/>
          <w:lang w:val="en-GB"/>
        </w:rPr>
        <w:fldChar w:fldCharType="end"/>
      </w:r>
      <w:r w:rsidR="00F734C3">
        <w:rPr>
          <w:rFonts w:ascii="Times New Roman" w:hAnsi="Times New Roman"/>
          <w:lang w:val="en-GB"/>
        </w:rPr>
        <w:t xml:space="preserve">, </w:t>
      </w:r>
      <w:r w:rsidR="00DE47BD">
        <w:rPr>
          <w:rFonts w:ascii="Times New Roman" w:hAnsi="Times New Roman"/>
          <w:lang w:val="en-GB"/>
        </w:rPr>
        <w:t xml:space="preserve">the turbulent viscosity </w:t>
      </w:r>
      <w:r w:rsidR="00F734C3">
        <w:rPr>
          <w:rFonts w:ascii="Times New Roman" w:hAnsi="Times New Roman"/>
          <w:lang w:val="en-GB"/>
        </w:rPr>
        <w:t xml:space="preserve">formula </w:t>
      </w:r>
      <w:r w:rsidR="00DE47BD">
        <w:rPr>
          <w:rFonts w:ascii="Times New Roman" w:hAnsi="Times New Roman"/>
          <w:lang w:val="en-GB"/>
        </w:rPr>
        <w:fldChar w:fldCharType="begin"/>
      </w:r>
      <w:r w:rsidR="00DE47BD">
        <w:rPr>
          <w:rFonts w:ascii="Times New Roman" w:hAnsi="Times New Roman"/>
          <w:lang w:val="en-GB"/>
        </w:rPr>
        <w:instrText xml:space="preserve"> REF _Ref57037354 \h  \* MERGEFORMAT </w:instrText>
      </w:r>
      <w:r w:rsidR="00DE47BD">
        <w:rPr>
          <w:rFonts w:ascii="Times New Roman" w:hAnsi="Times New Roman"/>
          <w:lang w:val="en-GB"/>
        </w:rPr>
      </w:r>
      <w:r w:rsidR="00DE47BD">
        <w:rPr>
          <w:rFonts w:ascii="Times New Roman" w:hAnsi="Times New Roman"/>
          <w:lang w:val="en-GB"/>
        </w:rPr>
        <w:fldChar w:fldCharType="separate"/>
      </w:r>
      <w:r w:rsidR="00AB549F" w:rsidRPr="00AB549F">
        <w:rPr>
          <w:rFonts w:ascii="Times New Roman" w:hAnsi="Times New Roman"/>
          <w:lang w:val="en-GB"/>
        </w:rPr>
        <w:t>(6.31)</w:t>
      </w:r>
      <w:r w:rsidR="00DE47BD">
        <w:rPr>
          <w:rFonts w:ascii="Times New Roman" w:hAnsi="Times New Roman"/>
          <w:lang w:val="en-GB"/>
        </w:rPr>
        <w:fldChar w:fldCharType="end"/>
      </w:r>
      <w:r w:rsidR="00F734C3">
        <w:rPr>
          <w:rFonts w:ascii="Times New Roman" w:hAnsi="Times New Roman"/>
          <w:lang w:val="en-GB"/>
        </w:rPr>
        <w:t xml:space="preserve"> and the approximation </w:t>
      </w:r>
      <w:r w:rsidR="00F734C3" w:rsidRPr="00DE47BD">
        <w:rPr>
          <w:rFonts w:ascii="Symbol" w:hAnsi="Symbol"/>
          <w:i/>
          <w:lang w:val="en-GB"/>
        </w:rPr>
        <w:t></w:t>
      </w:r>
      <w:r w:rsidR="00F734C3" w:rsidRPr="00DE47BD">
        <w:rPr>
          <w:rFonts w:ascii="Times New Roman" w:hAnsi="Times New Roman"/>
          <w:i/>
          <w:vertAlign w:val="subscript"/>
          <w:lang w:val="en-GB"/>
        </w:rPr>
        <w:t>T</w:t>
      </w:r>
      <w:r w:rsidR="00F734C3" w:rsidRPr="00F734C3">
        <w:rPr>
          <w:rFonts w:ascii="Times New Roman" w:hAnsi="Times New Roman"/>
          <w:i/>
          <w:lang w:val="en-GB"/>
        </w:rPr>
        <w:t>&gt;&gt;</w:t>
      </w:r>
      <w:r w:rsidR="00F734C3" w:rsidRPr="00DE47BD">
        <w:rPr>
          <w:rFonts w:ascii="Symbol" w:hAnsi="Symbol"/>
          <w:i/>
          <w:lang w:val="en-GB"/>
        </w:rPr>
        <w:t></w:t>
      </w:r>
      <w:r w:rsidR="00F734C3">
        <w:rPr>
          <w:rFonts w:ascii="Symbol" w:hAnsi="Symbol"/>
          <w:lang w:val="en-GB"/>
        </w:rPr>
        <w:t></w:t>
      </w:r>
      <w:r w:rsidR="00F734C3" w:rsidRPr="00F734C3">
        <w:rPr>
          <w:rFonts w:ascii="Times New Roman" w:hAnsi="Times New Roman"/>
          <w:lang w:val="en-GB"/>
        </w:rPr>
        <w:t>in the SNBL layer</w:t>
      </w:r>
      <w:r w:rsidR="00DE47BD">
        <w:rPr>
          <w:rFonts w:ascii="Times New Roman" w:hAnsi="Times New Roman"/>
          <w:lang w:val="en-GB"/>
        </w:rPr>
        <w:t xml:space="preserve">, the slip coefficient of </w:t>
      </w:r>
      <w:r w:rsidR="00DE47BD">
        <w:rPr>
          <w:rFonts w:ascii="Times New Roman" w:hAnsi="Times New Roman"/>
          <w:lang w:val="en-GB"/>
        </w:rPr>
        <w:fldChar w:fldCharType="begin"/>
      </w:r>
      <w:r w:rsidR="00DE47BD">
        <w:rPr>
          <w:rFonts w:ascii="Times New Roman" w:hAnsi="Times New Roman"/>
          <w:lang w:val="en-GB"/>
        </w:rPr>
        <w:instrText xml:space="preserve"> REF _Ref57037313 \h  \* MERGEFORMAT </w:instrText>
      </w:r>
      <w:r w:rsidR="00DE47BD">
        <w:rPr>
          <w:rFonts w:ascii="Times New Roman" w:hAnsi="Times New Roman"/>
          <w:lang w:val="en-GB"/>
        </w:rPr>
      </w:r>
      <w:r w:rsidR="00DE47BD">
        <w:rPr>
          <w:rFonts w:ascii="Times New Roman" w:hAnsi="Times New Roman"/>
          <w:lang w:val="en-GB"/>
        </w:rPr>
        <w:fldChar w:fldCharType="separate"/>
      </w:r>
      <w:r w:rsidR="00AB549F" w:rsidRPr="00AB549F">
        <w:rPr>
          <w:rFonts w:ascii="Times New Roman" w:hAnsi="Times New Roman"/>
          <w:lang w:val="en-GB"/>
        </w:rPr>
        <w:t>(6.30)</w:t>
      </w:r>
      <w:r w:rsidR="00DE47BD">
        <w:rPr>
          <w:rFonts w:ascii="Times New Roman" w:hAnsi="Times New Roman"/>
          <w:lang w:val="en-GB"/>
        </w:rPr>
        <w:fldChar w:fldCharType="end"/>
      </w:r>
      <w:r w:rsidR="00DE47BD">
        <w:rPr>
          <w:rFonts w:ascii="Times New Roman" w:hAnsi="Times New Roman"/>
          <w:lang w:val="en-GB"/>
        </w:rPr>
        <w:t xml:space="preserve"> assumes the following form</w:t>
      </w:r>
      <w:r w:rsidR="002E7C44" w:rsidRPr="002E7C44">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276BBF" w:rsidTr="00B66629">
        <w:tc>
          <w:tcPr>
            <w:tcW w:w="4539" w:type="pct"/>
            <w:vAlign w:val="center"/>
          </w:tcPr>
          <w:p w:rsidR="00072799" w:rsidRPr="00276BBF" w:rsidRDefault="00072799" w:rsidP="00B66629">
            <w:pPr>
              <w:spacing w:line="240" w:lineRule="auto"/>
              <w:jc w:val="center"/>
              <w:rPr>
                <w:rFonts w:ascii="Times New Roman" w:hAnsi="Times New Roman"/>
                <w:position w:val="-30"/>
                <w:sz w:val="24"/>
                <w:szCs w:val="24"/>
              </w:rPr>
            </w:pPr>
            <w:r w:rsidRPr="00F276C0">
              <w:rPr>
                <w:position w:val="-34"/>
              </w:rPr>
              <w:object w:dxaOrig="4580" w:dyaOrig="840">
                <v:shape id="_x0000_i1066" type="#_x0000_t75" style="width:216.55pt;height:41.5pt" o:ole="">
                  <v:imagedata r:id="rId103" o:title=""/>
                </v:shape>
                <o:OLEObject Type="Embed" ProgID="Equation.3" ShapeID="_x0000_i1066" DrawAspect="Content" ObjectID="_1667818106" r:id="rId104"/>
              </w:object>
            </w:r>
          </w:p>
        </w:tc>
        <w:tc>
          <w:tcPr>
            <w:tcW w:w="461" w:type="pct"/>
            <w:vAlign w:val="center"/>
          </w:tcPr>
          <w:p w:rsidR="00072799" w:rsidRPr="008007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100" w:name="_Ref57038011"/>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00"/>
            <w:r w:rsidRPr="008007FF">
              <w:rPr>
                <w:rFonts w:ascii="Times New Roman" w:eastAsia="Times New Roman" w:hAnsi="Times New Roman"/>
                <w:b w:val="0"/>
                <w:bCs w:val="0"/>
                <w:color w:val="auto"/>
                <w:sz w:val="24"/>
                <w:szCs w:val="24"/>
                <w:lang w:eastAsia="it-IT"/>
              </w:rPr>
              <w:t xml:space="preserve"> </w:t>
            </w:r>
          </w:p>
        </w:tc>
      </w:tr>
    </w:tbl>
    <w:p w:rsidR="00072799" w:rsidRDefault="00072799" w:rsidP="002E7C44">
      <w:pPr>
        <w:pStyle w:val="Normale1"/>
        <w:spacing w:line="240" w:lineRule="auto"/>
        <w:jc w:val="both"/>
        <w:rPr>
          <w:rFonts w:ascii="Times New Roman" w:hAnsi="Times New Roman"/>
          <w:lang w:val="en-GB"/>
        </w:rPr>
      </w:pPr>
    </w:p>
    <w:p w:rsidR="002E7C44" w:rsidRPr="002E7C44" w:rsidRDefault="002E7C44" w:rsidP="002E7C44">
      <w:pPr>
        <w:pStyle w:val="Normale1"/>
        <w:spacing w:line="240" w:lineRule="auto"/>
        <w:jc w:val="both"/>
        <w:rPr>
          <w:rFonts w:ascii="Times New Roman" w:hAnsi="Times New Roman"/>
          <w:lang w:val="en-GB"/>
        </w:rPr>
      </w:pPr>
      <w:r w:rsidRPr="002E7C44">
        <w:rPr>
          <w:rFonts w:ascii="Times New Roman" w:hAnsi="Times New Roman"/>
          <w:lang w:val="en-GB"/>
        </w:rPr>
        <w:lastRenderedPageBreak/>
        <w:t>The particular def</w:t>
      </w:r>
      <w:r w:rsidR="00DE47BD">
        <w:rPr>
          <w:rFonts w:ascii="Times New Roman" w:hAnsi="Times New Roman"/>
          <w:lang w:val="en-GB"/>
        </w:rPr>
        <w:t>i</w:t>
      </w:r>
      <w:r w:rsidRPr="002E7C44">
        <w:rPr>
          <w:rFonts w:ascii="Times New Roman" w:hAnsi="Times New Roman"/>
          <w:lang w:val="en-GB"/>
        </w:rPr>
        <w:t xml:space="preserve">nitions of the turbulent viscosity and the slip coefficient </w:t>
      </w:r>
      <w:r w:rsidR="00F734C3">
        <w:rPr>
          <w:rFonts w:ascii="Times New Roman" w:hAnsi="Times New Roman"/>
          <w:lang w:val="en-GB"/>
        </w:rPr>
        <w:t xml:space="preserve">might not be univocal as only </w:t>
      </w:r>
      <w:r w:rsidRPr="002E7C44">
        <w:rPr>
          <w:rFonts w:ascii="Times New Roman" w:hAnsi="Times New Roman"/>
          <w:lang w:val="en-GB"/>
        </w:rPr>
        <w:t xml:space="preserve">their product is relevant to </w:t>
      </w:r>
      <w:r w:rsidR="00F734C3">
        <w:rPr>
          <w:rFonts w:ascii="Times New Roman" w:hAnsi="Times New Roman"/>
          <w:lang w:val="en-GB"/>
        </w:rPr>
        <w:t xml:space="preserve">correctly </w:t>
      </w:r>
      <w:r w:rsidRPr="002E7C44">
        <w:rPr>
          <w:rFonts w:ascii="Times New Roman" w:hAnsi="Times New Roman"/>
          <w:lang w:val="en-GB"/>
        </w:rPr>
        <w:t xml:space="preserve">write </w:t>
      </w:r>
      <w:r w:rsidR="00F734C3">
        <w:rPr>
          <w:rFonts w:ascii="Times New Roman" w:hAnsi="Times New Roman"/>
          <w:lang w:val="en-GB"/>
        </w:rPr>
        <w:t xml:space="preserve">the </w:t>
      </w:r>
      <w:r w:rsidRPr="002E7C44">
        <w:rPr>
          <w:rFonts w:ascii="Times New Roman" w:hAnsi="Times New Roman"/>
          <w:lang w:val="en-GB"/>
        </w:rPr>
        <w:t xml:space="preserve">wall shear stress. </w:t>
      </w:r>
      <w:r w:rsidR="00F734C3">
        <w:rPr>
          <w:rFonts w:ascii="Times New Roman" w:hAnsi="Times New Roman"/>
          <w:lang w:val="en-GB"/>
        </w:rPr>
        <w:t>However, the</w:t>
      </w:r>
      <w:r w:rsidR="0057510C">
        <w:rPr>
          <w:rFonts w:ascii="Times New Roman" w:hAnsi="Times New Roman"/>
          <w:lang w:val="en-GB"/>
        </w:rPr>
        <w:t xml:space="preserve"> current </w:t>
      </w:r>
      <w:r w:rsidR="00F734C3">
        <w:rPr>
          <w:rFonts w:ascii="Times New Roman" w:hAnsi="Times New Roman"/>
          <w:lang w:val="en-GB"/>
        </w:rPr>
        <w:t xml:space="preserve">formulations also allow to assess </w:t>
      </w:r>
      <w:r w:rsidR="008C6487">
        <w:rPr>
          <w:rFonts w:ascii="Times New Roman" w:hAnsi="Times New Roman"/>
          <w:lang w:val="en-GB"/>
        </w:rPr>
        <w:t xml:space="preserve">the SNBL </w:t>
      </w:r>
      <w:r w:rsidR="00255B9F">
        <w:rPr>
          <w:rFonts w:ascii="Times New Roman" w:hAnsi="Times New Roman"/>
          <w:lang w:val="en-GB"/>
        </w:rPr>
        <w:t>turbulent viscosity</w:t>
      </w:r>
      <w:r w:rsidR="008C6487">
        <w:rPr>
          <w:rFonts w:ascii="Times New Roman" w:hAnsi="Times New Roman"/>
          <w:lang w:val="en-GB"/>
        </w:rPr>
        <w:t>, in case of need</w:t>
      </w:r>
      <w:r w:rsidR="00255B9F">
        <w:rPr>
          <w:rFonts w:ascii="Times New Roman" w:hAnsi="Times New Roman"/>
          <w:lang w:val="en-GB"/>
        </w:rPr>
        <w:t>.</w:t>
      </w:r>
    </w:p>
    <w:p w:rsidR="00255B9F" w:rsidRDefault="00255B9F" w:rsidP="00255B9F">
      <w:pPr>
        <w:pStyle w:val="Normale1"/>
        <w:spacing w:line="240" w:lineRule="auto"/>
        <w:jc w:val="both"/>
        <w:rPr>
          <w:rFonts w:ascii="Times New Roman" w:hAnsi="Times New Roman"/>
          <w:lang w:val="en-GB"/>
        </w:rPr>
      </w:pPr>
      <w:r>
        <w:rPr>
          <w:rFonts w:ascii="Times New Roman" w:hAnsi="Times New Roman"/>
          <w:lang w:val="en-GB"/>
        </w:rPr>
        <w:t>The NSBL r</w:t>
      </w:r>
      <w:r w:rsidRPr="002E7C44">
        <w:rPr>
          <w:rFonts w:ascii="Times New Roman" w:hAnsi="Times New Roman"/>
          <w:lang w:val="en-GB"/>
        </w:rPr>
        <w:t xml:space="preserve">oughness length </w:t>
      </w:r>
      <w:r>
        <w:rPr>
          <w:rFonts w:ascii="Times New Roman" w:hAnsi="Times New Roman"/>
          <w:lang w:val="en-GB"/>
        </w:rPr>
        <w:t xml:space="preserve">might assume the following expression </w:t>
      </w:r>
      <w:r w:rsidRPr="002E7C44">
        <w:rPr>
          <w:rFonts w:ascii="Times New Roman" w:hAnsi="Times New Roman"/>
          <w:lang w:val="en-GB"/>
        </w:rPr>
        <w:t>(Manenti et al., 2012</w:t>
      </w:r>
      <w:r w:rsidR="002153BD">
        <w:rPr>
          <w:rFonts w:ascii="Times New Roman" w:hAnsi="Times New Roman"/>
          <w:lang w:val="en-GB"/>
        </w:rPr>
        <w:t>, [</w:t>
      </w:r>
      <w:r w:rsidR="002153BD">
        <w:rPr>
          <w:rFonts w:ascii="Times New Roman" w:hAnsi="Times New Roman"/>
          <w:lang w:val="en-GB"/>
        </w:rPr>
        <w:fldChar w:fldCharType="begin"/>
      </w:r>
      <w:r w:rsidR="002153BD">
        <w:rPr>
          <w:rFonts w:ascii="Times New Roman" w:hAnsi="Times New Roman"/>
          <w:lang w:val="en-GB"/>
        </w:rPr>
        <w:instrText xml:space="preserve"> REF _Ref57185004 \r \h </w:instrText>
      </w:r>
      <w:r w:rsidR="002153BD">
        <w:rPr>
          <w:rFonts w:ascii="Times New Roman" w:hAnsi="Times New Roman"/>
          <w:lang w:val="en-GB"/>
        </w:rPr>
      </w:r>
      <w:r w:rsidR="002153BD">
        <w:rPr>
          <w:rFonts w:ascii="Times New Roman" w:hAnsi="Times New Roman"/>
          <w:lang w:val="en-GB"/>
        </w:rPr>
        <w:fldChar w:fldCharType="separate"/>
      </w:r>
      <w:r w:rsidR="00AB549F">
        <w:rPr>
          <w:rFonts w:ascii="Times New Roman" w:hAnsi="Times New Roman"/>
          <w:lang w:val="en-GB"/>
        </w:rPr>
        <w:t>123</w:t>
      </w:r>
      <w:r w:rsidR="002153BD">
        <w:rPr>
          <w:rFonts w:ascii="Times New Roman" w:hAnsi="Times New Roman"/>
          <w:lang w:val="en-GB"/>
        </w:rPr>
        <w:fldChar w:fldCharType="end"/>
      </w:r>
      <w:r w:rsidR="002153BD">
        <w:rPr>
          <w:rFonts w:ascii="Times New Roman" w:hAnsi="Times New Roman"/>
          <w:lang w:val="en-GB"/>
        </w:rPr>
        <w:t>]</w:t>
      </w:r>
      <w:r w:rsidRPr="002E7C44">
        <w:rPr>
          <w:rFonts w:ascii="Times New Roman" w:hAnsi="Times New Roman"/>
          <w:lang w:val="en-GB"/>
        </w:rPr>
        <w:t>):</w:t>
      </w:r>
    </w:p>
    <w:tbl>
      <w:tblPr>
        <w:tblW w:w="5000" w:type="pct"/>
        <w:tblLook w:val="01E0" w:firstRow="1" w:lastRow="1" w:firstColumn="1" w:lastColumn="1" w:noHBand="0" w:noVBand="0"/>
      </w:tblPr>
      <w:tblGrid>
        <w:gridCol w:w="8945"/>
        <w:gridCol w:w="909"/>
      </w:tblGrid>
      <w:tr w:rsidR="00255B9F" w:rsidRPr="00276BBF" w:rsidTr="00255B9F">
        <w:tc>
          <w:tcPr>
            <w:tcW w:w="4539" w:type="pct"/>
            <w:vAlign w:val="center"/>
          </w:tcPr>
          <w:p w:rsidR="00255B9F" w:rsidRPr="00276BBF" w:rsidRDefault="00255B9F" w:rsidP="00255B9F">
            <w:pPr>
              <w:spacing w:line="240" w:lineRule="auto"/>
              <w:jc w:val="center"/>
              <w:rPr>
                <w:rFonts w:ascii="Times New Roman" w:hAnsi="Times New Roman"/>
                <w:position w:val="-30"/>
                <w:sz w:val="24"/>
                <w:szCs w:val="24"/>
              </w:rPr>
            </w:pPr>
            <w:r w:rsidRPr="00333187">
              <w:rPr>
                <w:position w:val="-30"/>
              </w:rPr>
              <w:object w:dxaOrig="1840" w:dyaOrig="680">
                <v:shape id="_x0000_i1067" type="#_x0000_t75" style="width:72.55pt;height:28.9pt" o:ole="">
                  <v:imagedata r:id="rId105" o:title=""/>
                </v:shape>
                <o:OLEObject Type="Embed" ProgID="Equation.3" ShapeID="_x0000_i1067" DrawAspect="Content" ObjectID="_1667818107" r:id="rId106"/>
              </w:object>
            </w:r>
          </w:p>
        </w:tc>
        <w:tc>
          <w:tcPr>
            <w:tcW w:w="461" w:type="pct"/>
            <w:vAlign w:val="center"/>
          </w:tcPr>
          <w:p w:rsidR="00255B9F" w:rsidRPr="008007FF" w:rsidRDefault="00255B9F" w:rsidP="00255B9F">
            <w:pPr>
              <w:pStyle w:val="Didascalia"/>
              <w:keepNext/>
              <w:spacing w:after="0"/>
              <w:rPr>
                <w:rFonts w:ascii="Times New Roman" w:eastAsia="Times New Roman" w:hAnsi="Times New Roman"/>
                <w:b w:val="0"/>
                <w:bCs w:val="0"/>
                <w:color w:val="auto"/>
                <w:sz w:val="24"/>
                <w:szCs w:val="24"/>
                <w:lang w:eastAsia="it-IT"/>
              </w:rPr>
            </w:pPr>
            <w:bookmarkStart w:id="101" w:name="_Ref57038012"/>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01"/>
            <w:r w:rsidRPr="008007FF">
              <w:rPr>
                <w:rFonts w:ascii="Times New Roman" w:eastAsia="Times New Roman" w:hAnsi="Times New Roman"/>
                <w:b w:val="0"/>
                <w:bCs w:val="0"/>
                <w:color w:val="auto"/>
                <w:sz w:val="24"/>
                <w:szCs w:val="24"/>
                <w:lang w:eastAsia="it-IT"/>
              </w:rPr>
              <w:t xml:space="preserve"> </w:t>
            </w:r>
          </w:p>
        </w:tc>
      </w:tr>
    </w:tbl>
    <w:p w:rsidR="00255B9F" w:rsidRPr="002E7C44" w:rsidRDefault="00255B9F" w:rsidP="00255B9F">
      <w:pPr>
        <w:pStyle w:val="Normale1"/>
        <w:spacing w:line="240" w:lineRule="auto"/>
        <w:jc w:val="both"/>
        <w:rPr>
          <w:rFonts w:ascii="Times New Roman" w:hAnsi="Times New Roman"/>
          <w:lang w:val="en-GB"/>
        </w:rPr>
      </w:pPr>
    </w:p>
    <w:p w:rsidR="00D30C7B" w:rsidRDefault="0057510C" w:rsidP="00255B9F">
      <w:pPr>
        <w:pStyle w:val="Normale1"/>
        <w:spacing w:line="240" w:lineRule="auto"/>
        <w:jc w:val="both"/>
        <w:rPr>
          <w:rFonts w:ascii="Times New Roman" w:hAnsi="Times New Roman"/>
          <w:lang w:val="en-GB"/>
        </w:rPr>
      </w:pPr>
      <w:r>
        <w:rPr>
          <w:rFonts w:ascii="Times New Roman" w:hAnsi="Times New Roman"/>
          <w:lang w:val="en-GB"/>
        </w:rPr>
        <w:t xml:space="preserve">where </w:t>
      </w:r>
      <w:r w:rsidRPr="0057510C">
        <w:rPr>
          <w:rFonts w:ascii="Symbol" w:hAnsi="Symbol"/>
          <w:lang w:val="en-GB"/>
        </w:rPr>
        <w:t></w:t>
      </w:r>
      <w:r>
        <w:rPr>
          <w:rFonts w:ascii="Times New Roman" w:hAnsi="Times New Roman"/>
          <w:lang w:val="en-GB"/>
        </w:rPr>
        <w:t xml:space="preserve"> (m</w:t>
      </w:r>
      <w:r w:rsidRPr="0057510C">
        <w:rPr>
          <w:rFonts w:ascii="Times New Roman" w:hAnsi="Times New Roman"/>
          <w:vertAlign w:val="superscript"/>
          <w:lang w:val="en-GB"/>
        </w:rPr>
        <w:t>2</w:t>
      </w:r>
      <w:r>
        <w:rPr>
          <w:rFonts w:ascii="Times New Roman" w:hAnsi="Times New Roman"/>
          <w:lang w:val="en-GB"/>
        </w:rPr>
        <w:t xml:space="preserve">/s) is the kinematic viscosity and </w:t>
      </w:r>
      <w:r w:rsidRPr="0057510C">
        <w:rPr>
          <w:rFonts w:ascii="Times New Roman" w:hAnsi="Times New Roman"/>
          <w:i/>
          <w:lang w:val="en-GB"/>
        </w:rPr>
        <w:t>d</w:t>
      </w:r>
      <w:r w:rsidRPr="0057510C">
        <w:rPr>
          <w:rFonts w:ascii="Times New Roman" w:hAnsi="Times New Roman"/>
          <w:i/>
          <w:vertAlign w:val="subscript"/>
          <w:lang w:val="en-GB"/>
        </w:rPr>
        <w:t>50</w:t>
      </w:r>
      <w:r>
        <w:rPr>
          <w:rFonts w:ascii="Times New Roman" w:hAnsi="Times New Roman"/>
          <w:lang w:val="en-GB"/>
        </w:rPr>
        <w:t xml:space="preserve"> (m) is the mean roughness diameter. </w:t>
      </w:r>
      <w:r w:rsidR="00255B9F">
        <w:rPr>
          <w:rFonts w:ascii="Times New Roman" w:hAnsi="Times New Roman"/>
          <w:lang w:val="en-GB"/>
        </w:rPr>
        <w:t xml:space="preserve">The system </w:t>
      </w:r>
      <w:r w:rsidR="00255B9F">
        <w:rPr>
          <w:rFonts w:ascii="Times New Roman" w:hAnsi="Times New Roman"/>
          <w:lang w:val="en-GB"/>
        </w:rPr>
        <w:fldChar w:fldCharType="begin"/>
      </w:r>
      <w:r w:rsidR="00255B9F">
        <w:rPr>
          <w:rFonts w:ascii="Times New Roman" w:hAnsi="Times New Roman"/>
          <w:lang w:val="en-GB"/>
        </w:rPr>
        <w:instrText xml:space="preserve"> REF _Ref57038011 \h  \* MERGEFORMAT </w:instrText>
      </w:r>
      <w:r w:rsidR="00255B9F">
        <w:rPr>
          <w:rFonts w:ascii="Times New Roman" w:hAnsi="Times New Roman"/>
          <w:lang w:val="en-GB"/>
        </w:rPr>
      </w:r>
      <w:r w:rsidR="00255B9F">
        <w:rPr>
          <w:rFonts w:ascii="Times New Roman" w:hAnsi="Times New Roman"/>
          <w:lang w:val="en-GB"/>
        </w:rPr>
        <w:fldChar w:fldCharType="separate"/>
      </w:r>
      <w:r w:rsidR="00AB549F" w:rsidRPr="00AB549F">
        <w:rPr>
          <w:rFonts w:ascii="Times New Roman" w:hAnsi="Times New Roman"/>
          <w:lang w:val="en-GB"/>
        </w:rPr>
        <w:t>(6.32)</w:t>
      </w:r>
      <w:r w:rsidR="00255B9F">
        <w:rPr>
          <w:rFonts w:ascii="Times New Roman" w:hAnsi="Times New Roman"/>
          <w:lang w:val="en-GB"/>
        </w:rPr>
        <w:fldChar w:fldCharType="end"/>
      </w:r>
      <w:r w:rsidR="00255B9F">
        <w:rPr>
          <w:rFonts w:ascii="Times New Roman" w:hAnsi="Times New Roman"/>
          <w:lang w:val="en-GB"/>
        </w:rPr>
        <w:t>-</w:t>
      </w:r>
      <w:r w:rsidR="00255B9F">
        <w:rPr>
          <w:rFonts w:ascii="Times New Roman" w:hAnsi="Times New Roman"/>
          <w:lang w:val="en-GB"/>
        </w:rPr>
        <w:fldChar w:fldCharType="begin"/>
      </w:r>
      <w:r w:rsidR="00255B9F">
        <w:rPr>
          <w:rFonts w:ascii="Times New Roman" w:hAnsi="Times New Roman"/>
          <w:lang w:val="en-GB"/>
        </w:rPr>
        <w:instrText xml:space="preserve"> REF _Ref57038012 \h  \* MERGEFORMAT </w:instrText>
      </w:r>
      <w:r w:rsidR="00255B9F">
        <w:rPr>
          <w:rFonts w:ascii="Times New Roman" w:hAnsi="Times New Roman"/>
          <w:lang w:val="en-GB"/>
        </w:rPr>
      </w:r>
      <w:r w:rsidR="00255B9F">
        <w:rPr>
          <w:rFonts w:ascii="Times New Roman" w:hAnsi="Times New Roman"/>
          <w:lang w:val="en-GB"/>
        </w:rPr>
        <w:fldChar w:fldCharType="separate"/>
      </w:r>
      <w:r w:rsidR="00AB549F" w:rsidRPr="00AB549F">
        <w:rPr>
          <w:rFonts w:ascii="Times New Roman" w:hAnsi="Times New Roman"/>
          <w:lang w:val="en-GB"/>
        </w:rPr>
        <w:t>(6.33)</w:t>
      </w:r>
      <w:r w:rsidR="00255B9F">
        <w:rPr>
          <w:rFonts w:ascii="Times New Roman" w:hAnsi="Times New Roman"/>
          <w:lang w:val="en-GB"/>
        </w:rPr>
        <w:fldChar w:fldCharType="end"/>
      </w:r>
      <w:r w:rsidR="00255B9F">
        <w:rPr>
          <w:rFonts w:ascii="Times New Roman" w:hAnsi="Times New Roman"/>
          <w:lang w:val="en-GB"/>
        </w:rPr>
        <w:t xml:space="preserve"> require</w:t>
      </w:r>
      <w:r>
        <w:rPr>
          <w:rFonts w:ascii="Times New Roman" w:hAnsi="Times New Roman"/>
          <w:lang w:val="en-GB"/>
        </w:rPr>
        <w:t>s</w:t>
      </w:r>
      <w:r w:rsidR="00255B9F">
        <w:rPr>
          <w:rFonts w:ascii="Times New Roman" w:hAnsi="Times New Roman"/>
          <w:lang w:val="en-GB"/>
        </w:rPr>
        <w:t xml:space="preserve"> a complicated solution (e.g., a recursive method, a two-</w:t>
      </w:r>
      <w:r w:rsidR="00D30C7B">
        <w:rPr>
          <w:rFonts w:ascii="Times New Roman" w:hAnsi="Times New Roman"/>
          <w:lang w:val="en-GB"/>
        </w:rPr>
        <w:t>particle approach, ...). However, under the m</w:t>
      </w:r>
      <w:r w:rsidR="00255B9F">
        <w:rPr>
          <w:rFonts w:ascii="Times New Roman" w:hAnsi="Times New Roman"/>
          <w:lang w:val="en-GB"/>
        </w:rPr>
        <w:t>ain application fields of SPHERA</w:t>
      </w:r>
      <w:r w:rsidR="00D30C7B">
        <w:rPr>
          <w:rFonts w:ascii="Times New Roman" w:hAnsi="Times New Roman"/>
          <w:lang w:val="en-GB"/>
        </w:rPr>
        <w:t xml:space="preserve">, </w:t>
      </w:r>
      <w:r w:rsidR="003B5162">
        <w:rPr>
          <w:rFonts w:ascii="Times New Roman" w:hAnsi="Times New Roman"/>
          <w:lang w:val="en-GB"/>
        </w:rPr>
        <w:t>floods are typically interes</w:t>
      </w:r>
      <w:r w:rsidR="00D30C7B">
        <w:rPr>
          <w:rFonts w:ascii="Times New Roman" w:hAnsi="Times New Roman"/>
          <w:lang w:val="en-GB"/>
        </w:rPr>
        <w:t>t</w:t>
      </w:r>
      <w:r w:rsidR="003B5162">
        <w:rPr>
          <w:rFonts w:ascii="Times New Roman" w:hAnsi="Times New Roman"/>
          <w:lang w:val="en-GB"/>
        </w:rPr>
        <w:t>e</w:t>
      </w:r>
      <w:r w:rsidR="00D30C7B">
        <w:rPr>
          <w:rFonts w:ascii="Times New Roman" w:hAnsi="Times New Roman"/>
          <w:lang w:val="en-GB"/>
        </w:rPr>
        <w:t xml:space="preserve">d </w:t>
      </w:r>
      <w:r w:rsidR="003B5162">
        <w:rPr>
          <w:rFonts w:ascii="Times New Roman" w:hAnsi="Times New Roman"/>
          <w:lang w:val="en-GB"/>
        </w:rPr>
        <w:t xml:space="preserve">by </w:t>
      </w:r>
      <w:r w:rsidR="00D30C7B">
        <w:rPr>
          <w:rFonts w:ascii="Times New Roman" w:hAnsi="Times New Roman"/>
          <w:lang w:val="en-GB"/>
        </w:rPr>
        <w:t xml:space="preserve">turbulent </w:t>
      </w:r>
      <w:r w:rsidR="00255B9F">
        <w:rPr>
          <w:rFonts w:ascii="Times New Roman" w:hAnsi="Times New Roman"/>
          <w:lang w:val="en-GB"/>
        </w:rPr>
        <w:t>“rough-</w:t>
      </w:r>
      <w:r w:rsidR="00255B9F" w:rsidRPr="002E7C44">
        <w:rPr>
          <w:rFonts w:ascii="Times New Roman" w:hAnsi="Times New Roman"/>
          <w:lang w:val="en-GB"/>
        </w:rPr>
        <w:t>walls</w:t>
      </w:r>
      <w:r w:rsidR="00255B9F">
        <w:rPr>
          <w:rFonts w:ascii="Times New Roman" w:hAnsi="Times New Roman"/>
          <w:lang w:val="en-GB"/>
        </w:rPr>
        <w:t xml:space="preserve"> regime</w:t>
      </w:r>
      <w:r w:rsidR="00D30C7B">
        <w:rPr>
          <w:rFonts w:ascii="Times New Roman" w:hAnsi="Times New Roman"/>
          <w:lang w:val="en-GB"/>
        </w:rPr>
        <w:t>s</w:t>
      </w:r>
      <w:r w:rsidR="00255B9F">
        <w:rPr>
          <w:rFonts w:ascii="Times New Roman" w:hAnsi="Times New Roman"/>
          <w:lang w:val="en-GB"/>
        </w:rPr>
        <w:t>”</w:t>
      </w:r>
      <w:r w:rsidR="00D30C7B">
        <w:rPr>
          <w:rFonts w:ascii="Times New Roman" w:hAnsi="Times New Roman"/>
          <w:lang w:val="en-GB"/>
        </w:rPr>
        <w:t xml:space="preserve"> </w:t>
      </w:r>
      <w:r w:rsidR="003B5162">
        <w:rPr>
          <w:rFonts w:ascii="Times New Roman" w:hAnsi="Times New Roman"/>
          <w:lang w:val="en-GB"/>
        </w:rPr>
        <w:t>(and the viscous sub-layer laminar regimes are typically solved at the spatial resolution</w:t>
      </w:r>
      <w:r>
        <w:rPr>
          <w:rFonts w:ascii="Times New Roman" w:hAnsi="Times New Roman"/>
          <w:lang w:val="en-GB"/>
        </w:rPr>
        <w:t>s used for landslides,</w:t>
      </w:r>
      <w:r w:rsidR="003B5162">
        <w:rPr>
          <w:rFonts w:ascii="Times New Roman" w:hAnsi="Times New Roman"/>
          <w:lang w:val="en-GB"/>
        </w:rPr>
        <w:t xml:space="preserve"> with no-slip conditions).</w:t>
      </w:r>
      <w:r w:rsidR="00255B9F">
        <w:rPr>
          <w:rFonts w:ascii="Times New Roman" w:hAnsi="Times New Roman"/>
          <w:lang w:val="en-GB"/>
        </w:rPr>
        <w:t xml:space="preserve"> </w:t>
      </w:r>
    </w:p>
    <w:p w:rsidR="00255B9F" w:rsidRPr="002E7C44" w:rsidRDefault="003B5162" w:rsidP="00255B9F">
      <w:pPr>
        <w:pStyle w:val="Normale1"/>
        <w:spacing w:line="240" w:lineRule="auto"/>
        <w:jc w:val="both"/>
        <w:rPr>
          <w:rFonts w:ascii="Times New Roman" w:hAnsi="Times New Roman"/>
          <w:lang w:val="en-GB"/>
        </w:rPr>
      </w:pPr>
      <w:r>
        <w:rPr>
          <w:rFonts w:ascii="Times New Roman" w:hAnsi="Times New Roman"/>
          <w:lang w:val="en-GB"/>
        </w:rPr>
        <w:t>For “</w:t>
      </w:r>
      <w:r w:rsidR="00255B9F" w:rsidRPr="002E7C44">
        <w:rPr>
          <w:rFonts w:ascii="Times New Roman" w:hAnsi="Times New Roman"/>
          <w:lang w:val="en-GB"/>
        </w:rPr>
        <w:t>rough walls”</w:t>
      </w:r>
      <w:r>
        <w:rPr>
          <w:rFonts w:ascii="Times New Roman" w:hAnsi="Times New Roman"/>
          <w:lang w:val="en-GB"/>
        </w:rPr>
        <w:t>, the roughness length is expressed as follows (</w:t>
      </w:r>
      <w:r w:rsidR="00255B9F" w:rsidRPr="002E7C44">
        <w:rPr>
          <w:rFonts w:ascii="Times New Roman" w:hAnsi="Times New Roman"/>
          <w:lang w:val="en-GB"/>
        </w:rPr>
        <w:t>Citrini &amp; Noseda</w:t>
      </w:r>
      <w:r>
        <w:rPr>
          <w:rFonts w:ascii="Times New Roman" w:hAnsi="Times New Roman"/>
          <w:lang w:val="en-GB"/>
        </w:rPr>
        <w:t xml:space="preserve">, </w:t>
      </w:r>
      <w:commentRangeStart w:id="102"/>
      <w:r w:rsidR="002153BD">
        <w:rPr>
          <w:rFonts w:ascii="Times New Roman" w:hAnsi="Times New Roman"/>
          <w:lang w:val="en-GB"/>
        </w:rPr>
        <w:t>1987</w:t>
      </w:r>
      <w:commentRangeEnd w:id="102"/>
      <w:r w:rsidR="002153BD">
        <w:rPr>
          <w:rStyle w:val="Rimandocommento"/>
          <w:rFonts w:ascii="Times New Roman" w:hAnsi="Times New Roman"/>
          <w:szCs w:val="20"/>
        </w:rPr>
        <w:commentReference w:id="102"/>
      </w:r>
      <w:r w:rsidR="002153BD">
        <w:rPr>
          <w:rFonts w:ascii="Times New Roman" w:hAnsi="Times New Roman"/>
          <w:lang w:val="en-GB"/>
        </w:rPr>
        <w:t xml:space="preserve">, [], </w:t>
      </w:r>
      <w:r>
        <w:rPr>
          <w:rFonts w:ascii="Times New Roman" w:hAnsi="Times New Roman"/>
          <w:lang w:val="en-GB"/>
        </w:rPr>
        <w:t xml:space="preserve">after </w:t>
      </w:r>
      <w:r w:rsidR="0057510C">
        <w:rPr>
          <w:rFonts w:ascii="Times New Roman" w:hAnsi="Times New Roman"/>
          <w:lang w:val="en-GB"/>
        </w:rPr>
        <w:t xml:space="preserve">minor </w:t>
      </w:r>
      <w:r>
        <w:rPr>
          <w:rFonts w:ascii="Times New Roman" w:hAnsi="Times New Roman"/>
          <w:lang w:val="en-GB"/>
        </w:rPr>
        <w:t>rearrange</w:t>
      </w:r>
      <w:r w:rsidR="0057510C">
        <w:rPr>
          <w:rFonts w:ascii="Times New Roman" w:hAnsi="Times New Roman"/>
          <w:lang w:val="en-GB"/>
        </w:rPr>
        <w:t>m</w:t>
      </w:r>
      <w:r>
        <w:rPr>
          <w:rFonts w:ascii="Times New Roman" w:hAnsi="Times New Roman"/>
          <w:lang w:val="en-GB"/>
        </w:rPr>
        <w:t>ents as in Sec.</w:t>
      </w:r>
      <w:r>
        <w:rPr>
          <w:rFonts w:ascii="Times New Roman" w:hAnsi="Times New Roman"/>
          <w:lang w:val="en-GB"/>
        </w:rPr>
        <w:fldChar w:fldCharType="begin"/>
      </w:r>
      <w:r>
        <w:rPr>
          <w:rFonts w:ascii="Times New Roman" w:hAnsi="Times New Roman"/>
          <w:lang w:val="en-GB"/>
        </w:rPr>
        <w:instrText xml:space="preserve"> PAGEREF _Ref57038570 \h </w:instrText>
      </w:r>
      <w:r>
        <w:rPr>
          <w:rFonts w:ascii="Times New Roman" w:hAnsi="Times New Roman"/>
          <w:lang w:val="en-GB"/>
        </w:rPr>
      </w:r>
      <w:r>
        <w:rPr>
          <w:rFonts w:ascii="Times New Roman" w:hAnsi="Times New Roman"/>
          <w:lang w:val="en-GB"/>
        </w:rPr>
        <w:fldChar w:fldCharType="separate"/>
      </w:r>
      <w:r w:rsidR="00AB549F">
        <w:rPr>
          <w:rFonts w:ascii="Times New Roman" w:hAnsi="Times New Roman"/>
          <w:noProof/>
          <w:lang w:val="en-GB"/>
        </w:rPr>
        <w:t>44</w:t>
      </w:r>
      <w:r>
        <w:rPr>
          <w:rFonts w:ascii="Times New Roman" w:hAnsi="Times New Roman"/>
          <w:lang w:val="en-GB"/>
        </w:rPr>
        <w:fldChar w:fldCharType="end"/>
      </w:r>
      <w:r w:rsidR="00255B9F" w:rsidRPr="002E7C44">
        <w:rPr>
          <w:rFonts w:ascii="Times New Roman" w:hAnsi="Times New Roman"/>
          <w:lang w:val="en-GB"/>
        </w:rPr>
        <w:t>):</w:t>
      </w:r>
    </w:p>
    <w:tbl>
      <w:tblPr>
        <w:tblW w:w="5000" w:type="pct"/>
        <w:tblLook w:val="01E0" w:firstRow="1" w:lastRow="1" w:firstColumn="1" w:lastColumn="1" w:noHBand="0" w:noVBand="0"/>
      </w:tblPr>
      <w:tblGrid>
        <w:gridCol w:w="8945"/>
        <w:gridCol w:w="909"/>
      </w:tblGrid>
      <w:tr w:rsidR="00255B9F" w:rsidRPr="00276BBF" w:rsidTr="00255B9F">
        <w:tc>
          <w:tcPr>
            <w:tcW w:w="4539" w:type="pct"/>
            <w:vAlign w:val="center"/>
          </w:tcPr>
          <w:p w:rsidR="00255B9F" w:rsidRPr="00276BBF" w:rsidRDefault="00255B9F" w:rsidP="00255B9F">
            <w:pPr>
              <w:spacing w:line="240" w:lineRule="auto"/>
              <w:jc w:val="center"/>
              <w:rPr>
                <w:rFonts w:ascii="Times New Roman" w:hAnsi="Times New Roman"/>
                <w:position w:val="-30"/>
                <w:sz w:val="24"/>
                <w:szCs w:val="24"/>
              </w:rPr>
            </w:pPr>
            <w:r w:rsidRPr="00F276C0">
              <w:rPr>
                <w:position w:val="-24"/>
              </w:rPr>
              <w:object w:dxaOrig="980" w:dyaOrig="639">
                <v:shape id="_x0000_i1068" type="#_x0000_t75" style="width:39.4pt;height:27.35pt" o:ole="">
                  <v:imagedata r:id="rId107" o:title=""/>
                </v:shape>
                <o:OLEObject Type="Embed" ProgID="Equation.3" ShapeID="_x0000_i1068" DrawAspect="Content" ObjectID="_1667818108" r:id="rId108"/>
              </w:object>
            </w:r>
          </w:p>
        </w:tc>
        <w:tc>
          <w:tcPr>
            <w:tcW w:w="461" w:type="pct"/>
            <w:vAlign w:val="center"/>
          </w:tcPr>
          <w:p w:rsidR="00255B9F" w:rsidRPr="008007FF" w:rsidRDefault="00255B9F" w:rsidP="00255B9F">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55B9F" w:rsidRDefault="00255B9F" w:rsidP="002E7C44">
      <w:pPr>
        <w:pStyle w:val="Normale1"/>
        <w:spacing w:line="240" w:lineRule="auto"/>
        <w:jc w:val="both"/>
        <w:rPr>
          <w:rFonts w:ascii="Times New Roman" w:hAnsi="Times New Roman"/>
          <w:lang w:val="en-GB"/>
        </w:rPr>
      </w:pPr>
    </w:p>
    <w:p w:rsidR="00255B9F" w:rsidRDefault="0057510C" w:rsidP="002E7C44">
      <w:pPr>
        <w:pStyle w:val="Normale1"/>
        <w:spacing w:line="240" w:lineRule="auto"/>
        <w:jc w:val="both"/>
        <w:rPr>
          <w:rFonts w:ascii="Times New Roman" w:hAnsi="Times New Roman"/>
          <w:lang w:val="en-GB"/>
        </w:rPr>
      </w:pPr>
      <w:r>
        <w:rPr>
          <w:rFonts w:ascii="Times New Roman" w:hAnsi="Times New Roman"/>
          <w:lang w:val="en-GB"/>
        </w:rPr>
        <w:t>The final expression for the slip coefficient is</w:t>
      </w:r>
      <w:r w:rsidR="003B5162">
        <w:rPr>
          <w:rFonts w:ascii="Times New Roman" w:hAnsi="Times New Roman"/>
          <w:lang w:val="en-GB"/>
        </w:rPr>
        <w:t>:</w:t>
      </w:r>
    </w:p>
    <w:tbl>
      <w:tblPr>
        <w:tblW w:w="5000" w:type="pct"/>
        <w:tblLook w:val="01E0" w:firstRow="1" w:lastRow="1" w:firstColumn="1" w:lastColumn="1" w:noHBand="0" w:noVBand="0"/>
      </w:tblPr>
      <w:tblGrid>
        <w:gridCol w:w="8945"/>
        <w:gridCol w:w="909"/>
      </w:tblGrid>
      <w:tr w:rsidR="003B5162" w:rsidRPr="00276BBF" w:rsidTr="00A81827">
        <w:tc>
          <w:tcPr>
            <w:tcW w:w="4539" w:type="pct"/>
            <w:vAlign w:val="center"/>
          </w:tcPr>
          <w:p w:rsidR="003B5162" w:rsidRPr="00276BBF" w:rsidRDefault="008C6487" w:rsidP="00A81827">
            <w:pPr>
              <w:spacing w:line="240" w:lineRule="auto"/>
              <w:jc w:val="center"/>
              <w:rPr>
                <w:rFonts w:ascii="Times New Roman" w:hAnsi="Times New Roman"/>
                <w:position w:val="-30"/>
                <w:sz w:val="24"/>
                <w:szCs w:val="24"/>
              </w:rPr>
            </w:pPr>
            <w:r w:rsidRPr="008C6487">
              <w:rPr>
                <w:position w:val="-74"/>
              </w:rPr>
              <w:object w:dxaOrig="4340" w:dyaOrig="1600">
                <v:shape id="_x0000_i1270" type="#_x0000_t75" style="width:204.95pt;height:79.35pt" o:ole="">
                  <v:imagedata r:id="rId109" o:title=""/>
                </v:shape>
                <o:OLEObject Type="Embed" ProgID="Equation.3" ShapeID="_x0000_i1270" DrawAspect="Content" ObjectID="_1667818109" r:id="rId110"/>
              </w:object>
            </w:r>
          </w:p>
        </w:tc>
        <w:tc>
          <w:tcPr>
            <w:tcW w:w="461" w:type="pct"/>
            <w:vAlign w:val="center"/>
          </w:tcPr>
          <w:p w:rsidR="003B5162" w:rsidRPr="008007FF" w:rsidRDefault="003B5162" w:rsidP="00A81827">
            <w:pPr>
              <w:pStyle w:val="Didascalia"/>
              <w:keepNext/>
              <w:spacing w:after="0"/>
              <w:rPr>
                <w:rFonts w:ascii="Times New Roman" w:eastAsia="Times New Roman" w:hAnsi="Times New Roman"/>
                <w:b w:val="0"/>
                <w:bCs w:val="0"/>
                <w:color w:val="auto"/>
                <w:sz w:val="24"/>
                <w:szCs w:val="24"/>
                <w:lang w:eastAsia="it-IT"/>
              </w:rPr>
            </w:pPr>
            <w:bookmarkStart w:id="103" w:name="_Ref57039155"/>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03"/>
            <w:r w:rsidRPr="008007FF">
              <w:rPr>
                <w:rFonts w:ascii="Times New Roman" w:eastAsia="Times New Roman" w:hAnsi="Times New Roman"/>
                <w:b w:val="0"/>
                <w:bCs w:val="0"/>
                <w:color w:val="auto"/>
                <w:sz w:val="24"/>
                <w:szCs w:val="24"/>
                <w:lang w:eastAsia="it-IT"/>
              </w:rPr>
              <w:t xml:space="preserve"> </w:t>
            </w:r>
          </w:p>
        </w:tc>
      </w:tr>
    </w:tbl>
    <w:p w:rsidR="00A81827" w:rsidRDefault="00A81827" w:rsidP="00A81827">
      <w:pPr>
        <w:pStyle w:val="Normale1"/>
        <w:spacing w:line="240" w:lineRule="auto"/>
        <w:jc w:val="both"/>
        <w:rPr>
          <w:rFonts w:ascii="Times New Roman" w:hAnsi="Times New Roman"/>
          <w:lang w:val="en-GB"/>
        </w:rPr>
      </w:pPr>
    </w:p>
    <w:p w:rsidR="00A81827" w:rsidRDefault="00A81827" w:rsidP="00A81827">
      <w:pPr>
        <w:pStyle w:val="Normale1"/>
        <w:spacing w:line="240" w:lineRule="auto"/>
        <w:jc w:val="both"/>
        <w:rPr>
          <w:rFonts w:ascii="Times New Roman" w:hAnsi="Times New Roman"/>
          <w:lang w:val="en-GB"/>
        </w:rPr>
      </w:pPr>
      <w:r>
        <w:rPr>
          <w:rFonts w:ascii="Times New Roman" w:hAnsi="Times New Roman"/>
          <w:lang w:val="en-GB"/>
        </w:rPr>
        <w:t xml:space="preserve">where a numerical limiter is integrated (bottom line) to avoid the sign inversion of the fluid relative velocity (with respect to </w:t>
      </w:r>
      <w:r w:rsidR="00174548">
        <w:rPr>
          <w:rFonts w:ascii="Times New Roman" w:hAnsi="Times New Roman"/>
          <w:lang w:val="en-GB"/>
        </w:rPr>
        <w:t xml:space="preserve">the </w:t>
      </w:r>
      <w:r>
        <w:rPr>
          <w:rFonts w:ascii="Times New Roman" w:hAnsi="Times New Roman"/>
          <w:lang w:val="en-GB"/>
        </w:rPr>
        <w:t>wall), which would be incoherent with the SNBL velocity profile.</w:t>
      </w:r>
    </w:p>
    <w:p w:rsidR="002E7C44" w:rsidRDefault="003B5162" w:rsidP="002E7C44">
      <w:pPr>
        <w:pStyle w:val="Normale1"/>
        <w:spacing w:line="240" w:lineRule="auto"/>
        <w:jc w:val="both"/>
        <w:rPr>
          <w:rFonts w:ascii="Times New Roman" w:hAnsi="Times New Roman"/>
          <w:lang w:val="en-GB"/>
        </w:rPr>
      </w:pPr>
      <w:r>
        <w:rPr>
          <w:rFonts w:ascii="Times New Roman" w:hAnsi="Times New Roman"/>
          <w:lang w:val="en-GB"/>
        </w:rPr>
        <w:t>One notices the following limit conditions</w:t>
      </w:r>
      <w:r w:rsidR="00A81827">
        <w:rPr>
          <w:rFonts w:ascii="Times New Roman" w:hAnsi="Times New Roman"/>
          <w:lang w:val="en-GB"/>
        </w:rPr>
        <w:t xml:space="preserve"> for the first line of </w:t>
      </w:r>
      <w:r w:rsidR="00A81827">
        <w:rPr>
          <w:rFonts w:ascii="Times New Roman" w:hAnsi="Times New Roman"/>
          <w:lang w:val="en-GB"/>
        </w:rPr>
        <w:fldChar w:fldCharType="begin"/>
      </w:r>
      <w:r w:rsidR="00A81827">
        <w:rPr>
          <w:rFonts w:ascii="Times New Roman" w:hAnsi="Times New Roman"/>
          <w:lang w:val="en-GB"/>
        </w:rPr>
        <w:instrText xml:space="preserve"> REF _Ref57039155 \h  \* MERGEFORMAT </w:instrText>
      </w:r>
      <w:r w:rsidR="00A81827">
        <w:rPr>
          <w:rFonts w:ascii="Times New Roman" w:hAnsi="Times New Roman"/>
          <w:lang w:val="en-GB"/>
        </w:rPr>
      </w:r>
      <w:r w:rsidR="00A81827">
        <w:rPr>
          <w:rFonts w:ascii="Times New Roman" w:hAnsi="Times New Roman"/>
          <w:lang w:val="en-GB"/>
        </w:rPr>
        <w:fldChar w:fldCharType="separate"/>
      </w:r>
      <w:r w:rsidR="00AB549F" w:rsidRPr="00AB549F">
        <w:rPr>
          <w:rFonts w:ascii="Times New Roman" w:hAnsi="Times New Roman"/>
          <w:lang w:val="en-GB"/>
        </w:rPr>
        <w:t>(6.35)</w:t>
      </w:r>
      <w:r w:rsidR="00A81827">
        <w:rPr>
          <w:rFonts w:ascii="Times New Roman" w:hAnsi="Times New Roman"/>
          <w:lang w:val="en-GB"/>
        </w:rPr>
        <w:fldChar w:fldCharType="end"/>
      </w:r>
      <w:r w:rsidR="002E7C44" w:rsidRPr="002E7C44">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276BBF" w:rsidTr="00B66629">
        <w:tc>
          <w:tcPr>
            <w:tcW w:w="4539" w:type="pct"/>
            <w:vAlign w:val="center"/>
          </w:tcPr>
          <w:p w:rsidR="00072799" w:rsidRDefault="00A81827" w:rsidP="00B66629">
            <w:pPr>
              <w:spacing w:line="240" w:lineRule="auto"/>
              <w:jc w:val="center"/>
            </w:pPr>
            <w:r w:rsidRPr="007D5D55">
              <w:rPr>
                <w:position w:val="-12"/>
              </w:rPr>
              <w:object w:dxaOrig="3519" w:dyaOrig="360">
                <v:shape id="_x0000_i1069" type="#_x0000_t75" style="width:166.6pt;height:17.85pt" o:ole="">
                  <v:imagedata r:id="rId111" o:title=""/>
                </v:shape>
                <o:OLEObject Type="Embed" ProgID="Equation.3" ShapeID="_x0000_i1069" DrawAspect="Content" ObjectID="_1667818110" r:id="rId112"/>
              </w:object>
            </w:r>
          </w:p>
          <w:p w:rsidR="007D5D55" w:rsidRPr="007D5D55" w:rsidRDefault="00A81827" w:rsidP="007D5D55">
            <w:pPr>
              <w:spacing w:line="240" w:lineRule="auto"/>
              <w:jc w:val="center"/>
            </w:pPr>
            <w:r w:rsidRPr="007D5D55">
              <w:rPr>
                <w:position w:val="-12"/>
              </w:rPr>
              <w:object w:dxaOrig="3379" w:dyaOrig="360">
                <v:shape id="_x0000_i1070" type="#_x0000_t75" style="width:159.75pt;height:17.85pt" o:ole="">
                  <v:imagedata r:id="rId113" o:title=""/>
                </v:shape>
                <o:OLEObject Type="Embed" ProgID="Equation.3" ShapeID="_x0000_i1070" DrawAspect="Content" ObjectID="_1667818111" r:id="rId114"/>
              </w:object>
            </w:r>
          </w:p>
        </w:tc>
        <w:tc>
          <w:tcPr>
            <w:tcW w:w="461" w:type="pct"/>
            <w:vAlign w:val="center"/>
          </w:tcPr>
          <w:p w:rsidR="00072799" w:rsidRPr="008007FF" w:rsidRDefault="00072799" w:rsidP="00B6662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A12DFE" w:rsidRPr="00A12DFE" w:rsidRDefault="00A12DFE" w:rsidP="00A12DFE">
      <w:pPr>
        <w:pStyle w:val="Normale1"/>
        <w:spacing w:line="240" w:lineRule="auto"/>
        <w:jc w:val="both"/>
        <w:rPr>
          <w:rFonts w:ascii="Times New Roman" w:hAnsi="Times New Roman"/>
          <w:lang w:val="en-GB"/>
        </w:rPr>
      </w:pPr>
      <w:r>
        <w:rPr>
          <w:rFonts w:ascii="Times New Roman" w:hAnsi="Times New Roman"/>
          <w:lang w:val="en-GB"/>
        </w:rPr>
        <w:t>Slip coefficient affects the momentum equation (Sec.</w:t>
      </w:r>
      <w:r>
        <w:rPr>
          <w:rFonts w:ascii="Times New Roman" w:hAnsi="Times New Roman"/>
          <w:lang w:val="en-GB"/>
        </w:rPr>
        <w:fldChar w:fldCharType="begin"/>
      </w:r>
      <w:r>
        <w:rPr>
          <w:rFonts w:ascii="Times New Roman" w:hAnsi="Times New Roman"/>
          <w:lang w:val="en-GB"/>
        </w:rPr>
        <w:instrText xml:space="preserve"> REF _Ref448234808 \r \h </w:instrText>
      </w:r>
      <w:r>
        <w:rPr>
          <w:rFonts w:ascii="Times New Roman" w:hAnsi="Times New Roman"/>
          <w:lang w:val="en-GB"/>
        </w:rPr>
      </w:r>
      <w:r>
        <w:rPr>
          <w:rFonts w:ascii="Times New Roman" w:hAnsi="Times New Roman"/>
          <w:lang w:val="en-GB"/>
        </w:rPr>
        <w:fldChar w:fldCharType="separate"/>
      </w:r>
      <w:r w:rsidR="00AB549F">
        <w:rPr>
          <w:rFonts w:ascii="Times New Roman" w:hAnsi="Times New Roman"/>
          <w:lang w:val="en-GB"/>
        </w:rPr>
        <w:t>6.2</w:t>
      </w:r>
      <w:r>
        <w:rPr>
          <w:rFonts w:ascii="Times New Roman" w:hAnsi="Times New Roman"/>
          <w:lang w:val="en-GB"/>
        </w:rPr>
        <w:fldChar w:fldCharType="end"/>
      </w:r>
      <w:r>
        <w:rPr>
          <w:rFonts w:ascii="Times New Roman" w:hAnsi="Times New Roman"/>
          <w:lang w:val="en-GB"/>
        </w:rPr>
        <w:t xml:space="preserve">). </w:t>
      </w:r>
      <w:r w:rsidRPr="00A12DFE">
        <w:rPr>
          <w:rFonts w:ascii="Times New Roman" w:hAnsi="Times New Roman"/>
          <w:lang w:val="en-GB"/>
        </w:rPr>
        <w:t>Each boundary-particle interaction has its own slip coefficient and turbulent viscosity depending on</w:t>
      </w:r>
      <w:r>
        <w:rPr>
          <w:rFonts w:ascii="Times New Roman" w:hAnsi="Times New Roman"/>
          <w:lang w:val="en-GB"/>
        </w:rPr>
        <w:t xml:space="preserve"> the following quantities</w:t>
      </w:r>
      <w:r w:rsidRPr="00A12DFE">
        <w:rPr>
          <w:rFonts w:ascii="Times New Roman" w:hAnsi="Times New Roman"/>
          <w:lang w:val="en-GB"/>
        </w:rPr>
        <w:t>:</w:t>
      </w:r>
      <w:r>
        <w:rPr>
          <w:rFonts w:ascii="Times New Roman" w:hAnsi="Times New Roman"/>
          <w:lang w:val="en-GB"/>
        </w:rPr>
        <w:t xml:space="preserve"> p</w:t>
      </w:r>
      <w:r w:rsidRPr="00A12DFE">
        <w:rPr>
          <w:rFonts w:ascii="Times New Roman" w:hAnsi="Times New Roman"/>
          <w:lang w:val="en-GB"/>
        </w:rPr>
        <w:t>article velocity</w:t>
      </w:r>
      <w:r>
        <w:rPr>
          <w:rFonts w:ascii="Times New Roman" w:hAnsi="Times New Roman"/>
          <w:lang w:val="en-GB"/>
        </w:rPr>
        <w:t>; p</w:t>
      </w:r>
      <w:r w:rsidRPr="00A12DFE">
        <w:rPr>
          <w:rFonts w:ascii="Times New Roman" w:hAnsi="Times New Roman"/>
          <w:lang w:val="en-GB"/>
        </w:rPr>
        <w:t>article-boundary distance</w:t>
      </w:r>
      <w:r>
        <w:rPr>
          <w:rFonts w:ascii="Times New Roman" w:hAnsi="Times New Roman"/>
          <w:lang w:val="en-GB"/>
        </w:rPr>
        <w:t>; b</w:t>
      </w:r>
      <w:r w:rsidRPr="00A12DFE">
        <w:rPr>
          <w:rFonts w:ascii="Times New Roman" w:hAnsi="Times New Roman"/>
          <w:lang w:val="en-GB"/>
        </w:rPr>
        <w:t>oundary roughness mean diameter</w:t>
      </w:r>
      <w:r>
        <w:rPr>
          <w:rFonts w:ascii="Times New Roman" w:hAnsi="Times New Roman"/>
          <w:lang w:val="en-GB"/>
        </w:rPr>
        <w:t>; f</w:t>
      </w:r>
      <w:r w:rsidRPr="00A12DFE">
        <w:rPr>
          <w:rFonts w:ascii="Times New Roman" w:hAnsi="Times New Roman"/>
          <w:lang w:val="en-GB"/>
        </w:rPr>
        <w:t>luid density</w:t>
      </w:r>
      <w:r>
        <w:rPr>
          <w:rFonts w:ascii="Times New Roman" w:hAnsi="Times New Roman"/>
          <w:lang w:val="en-GB"/>
        </w:rPr>
        <w:t xml:space="preserve"> (</w:t>
      </w:r>
      <w:r w:rsidRPr="00A12DFE">
        <w:rPr>
          <w:rFonts w:ascii="Times New Roman" w:hAnsi="Times New Roman"/>
          <w:lang w:val="en-GB"/>
        </w:rPr>
        <w:t>wall velocity is null in SASPH)</w:t>
      </w:r>
      <w:r>
        <w:rPr>
          <w:rFonts w:ascii="Times New Roman" w:hAnsi="Times New Roman"/>
          <w:lang w:val="en-GB"/>
        </w:rPr>
        <w:t xml:space="preserve">. Further, SPHERA log collects </w:t>
      </w:r>
      <w:r w:rsidRPr="00A12DFE">
        <w:rPr>
          <w:rFonts w:ascii="Times New Roman" w:hAnsi="Times New Roman"/>
          <w:lang w:val="en-GB"/>
        </w:rPr>
        <w:t xml:space="preserve">the </w:t>
      </w:r>
      <w:r>
        <w:rPr>
          <w:rFonts w:ascii="Times New Roman" w:hAnsi="Times New Roman"/>
          <w:lang w:val="en-GB"/>
        </w:rPr>
        <w:t xml:space="preserve">time evolution of the </w:t>
      </w:r>
      <w:r w:rsidRPr="00A12DFE">
        <w:rPr>
          <w:rFonts w:ascii="Times New Roman" w:hAnsi="Times New Roman"/>
          <w:lang w:val="en-GB"/>
        </w:rPr>
        <w:t>average slip coefficient, wall shear stress and turbulent viscosity for each boundary zone</w:t>
      </w:r>
      <w:r>
        <w:rPr>
          <w:rFonts w:ascii="Times New Roman" w:hAnsi="Times New Roman"/>
          <w:lang w:val="en-GB"/>
        </w:rPr>
        <w:t>.</w:t>
      </w:r>
    </w:p>
    <w:p w:rsidR="00A12DFE" w:rsidRDefault="00A12DFE" w:rsidP="00A12DFE">
      <w:pPr>
        <w:pStyle w:val="Normale1"/>
        <w:spacing w:line="240" w:lineRule="auto"/>
        <w:jc w:val="both"/>
        <w:rPr>
          <w:rFonts w:ascii="Times New Roman" w:hAnsi="Times New Roman"/>
          <w:lang w:val="en-GB"/>
        </w:rPr>
      </w:pPr>
      <w:r w:rsidRPr="00981CB0">
        <w:rPr>
          <w:rFonts w:ascii="Times New Roman" w:hAnsi="Times New Roman"/>
          <w:lang w:val="en-GB"/>
        </w:rPr>
        <w:t xml:space="preserve">The </w:t>
      </w:r>
      <w:r>
        <w:rPr>
          <w:rFonts w:ascii="Times New Roman" w:hAnsi="Times New Roman"/>
          <w:lang w:val="en-GB"/>
        </w:rPr>
        <w:t xml:space="preserve">same </w:t>
      </w:r>
      <w:r w:rsidRPr="00981CB0">
        <w:rPr>
          <w:rFonts w:ascii="Times New Roman" w:hAnsi="Times New Roman"/>
          <w:lang w:val="en-GB"/>
        </w:rPr>
        <w:t>slip coefficient</w:t>
      </w:r>
      <w:r>
        <w:rPr>
          <w:rFonts w:ascii="Times New Roman" w:hAnsi="Times New Roman"/>
          <w:lang w:val="en-GB"/>
        </w:rPr>
        <w:t>s</w:t>
      </w:r>
      <w:r w:rsidRPr="00981CB0">
        <w:rPr>
          <w:rFonts w:ascii="Times New Roman" w:hAnsi="Times New Roman"/>
          <w:lang w:val="en-GB"/>
        </w:rPr>
        <w:t xml:space="preserve"> also </w:t>
      </w:r>
      <w:r>
        <w:rPr>
          <w:rFonts w:ascii="Times New Roman" w:hAnsi="Times New Roman"/>
          <w:lang w:val="en-GB"/>
        </w:rPr>
        <w:t xml:space="preserve">interest </w:t>
      </w:r>
      <w:r w:rsidRPr="00981CB0">
        <w:rPr>
          <w:rFonts w:ascii="Times New Roman" w:hAnsi="Times New Roman"/>
          <w:lang w:val="en-GB"/>
        </w:rPr>
        <w:t>the partial smoothing of the velocity field</w:t>
      </w:r>
      <w:r>
        <w:rPr>
          <w:rFonts w:ascii="Times New Roman" w:hAnsi="Times New Roman"/>
          <w:lang w:val="en-GB"/>
        </w:rPr>
        <w:t xml:space="preserve"> (</w:t>
      </w:r>
      <w:r w:rsidRPr="00A12DFE">
        <w:rPr>
          <w:rFonts w:ascii="Times New Roman" w:hAnsi="Times New Roman"/>
          <w:lang w:val="en-GB"/>
        </w:rPr>
        <w:t>on the fly computation is preferred to saving the values</w:t>
      </w:r>
      <w:r>
        <w:rPr>
          <w:rFonts w:ascii="Times New Roman" w:hAnsi="Times New Roman"/>
          <w:lang w:val="en-GB"/>
        </w:rPr>
        <w:t>).</w:t>
      </w:r>
    </w:p>
    <w:p w:rsidR="00072799" w:rsidRDefault="00A12DFE" w:rsidP="00A12DFE">
      <w:pPr>
        <w:pStyle w:val="Normale1"/>
        <w:spacing w:line="240" w:lineRule="auto"/>
        <w:jc w:val="both"/>
        <w:rPr>
          <w:rFonts w:ascii="Times New Roman" w:hAnsi="Times New Roman"/>
          <w:lang w:val="en-GB"/>
        </w:rPr>
      </w:pPr>
      <w:r>
        <w:rPr>
          <w:rFonts w:ascii="Times New Roman" w:hAnsi="Times New Roman"/>
          <w:lang w:val="en-GB"/>
        </w:rPr>
        <w:t>One notices that the SASPH method does not apply the slip coefficient to the c</w:t>
      </w:r>
      <w:r w:rsidRPr="00A12DFE">
        <w:rPr>
          <w:rFonts w:ascii="Times New Roman" w:hAnsi="Times New Roman"/>
          <w:lang w:val="en-GB"/>
        </w:rPr>
        <w:t>ontinuity equation.</w:t>
      </w:r>
    </w:p>
    <w:p w:rsidR="002E7C44" w:rsidRPr="002E7C44" w:rsidRDefault="000C4157" w:rsidP="002E7C44">
      <w:pPr>
        <w:pStyle w:val="Normale1"/>
        <w:spacing w:line="240" w:lineRule="auto"/>
        <w:jc w:val="both"/>
        <w:rPr>
          <w:rFonts w:ascii="Times New Roman" w:hAnsi="Times New Roman"/>
          <w:lang w:val="en-GB"/>
        </w:rPr>
      </w:pPr>
      <w:r>
        <w:rPr>
          <w:rFonts w:ascii="Times New Roman" w:hAnsi="Times New Roman"/>
          <w:lang w:val="en-GB"/>
        </w:rPr>
        <w:t xml:space="preserve">Analogous </w:t>
      </w:r>
      <w:r w:rsidR="002E7C44" w:rsidRPr="002E7C44">
        <w:rPr>
          <w:rFonts w:ascii="Times New Roman" w:hAnsi="Times New Roman"/>
          <w:lang w:val="en-GB"/>
        </w:rPr>
        <w:t>approach</w:t>
      </w:r>
      <w:r>
        <w:rPr>
          <w:rFonts w:ascii="Times New Roman" w:hAnsi="Times New Roman"/>
          <w:lang w:val="en-GB"/>
        </w:rPr>
        <w:t>es</w:t>
      </w:r>
      <w:r w:rsidR="002E7C44" w:rsidRPr="002E7C44">
        <w:rPr>
          <w:rFonts w:ascii="Times New Roman" w:hAnsi="Times New Roman"/>
          <w:lang w:val="en-GB"/>
        </w:rPr>
        <w:t xml:space="preserve"> based on wall functions </w:t>
      </w:r>
      <w:r>
        <w:rPr>
          <w:rFonts w:ascii="Times New Roman" w:hAnsi="Times New Roman"/>
          <w:lang w:val="en-GB"/>
        </w:rPr>
        <w:t>are</w:t>
      </w:r>
      <w:r w:rsidR="002E7C44" w:rsidRPr="002E7C44">
        <w:rPr>
          <w:rFonts w:ascii="Times New Roman" w:hAnsi="Times New Roman"/>
          <w:lang w:val="en-GB"/>
        </w:rPr>
        <w:t xml:space="preserve"> </w:t>
      </w:r>
      <w:r>
        <w:rPr>
          <w:rFonts w:ascii="Times New Roman" w:hAnsi="Times New Roman"/>
          <w:lang w:val="en-GB"/>
        </w:rPr>
        <w:t xml:space="preserve">commonly </w:t>
      </w:r>
      <w:r w:rsidR="002E7C44" w:rsidRPr="002E7C44">
        <w:rPr>
          <w:rFonts w:ascii="Times New Roman" w:hAnsi="Times New Roman"/>
          <w:lang w:val="en-GB"/>
        </w:rPr>
        <w:t>a</w:t>
      </w:r>
      <w:r w:rsidR="00A81827">
        <w:rPr>
          <w:rFonts w:ascii="Times New Roman" w:hAnsi="Times New Roman"/>
          <w:lang w:val="en-GB"/>
        </w:rPr>
        <w:t xml:space="preserve">dopted by CFD codes (e.g., </w:t>
      </w:r>
      <w:r w:rsidR="002E7C44" w:rsidRPr="002E7C44">
        <w:rPr>
          <w:rFonts w:ascii="Times New Roman" w:hAnsi="Times New Roman"/>
          <w:lang w:val="en-GB"/>
        </w:rPr>
        <w:t>Ferrand et al., 2013</w:t>
      </w:r>
      <w:r w:rsidR="002153BD">
        <w:rPr>
          <w:rFonts w:ascii="Times New Roman" w:hAnsi="Times New Roman"/>
          <w:lang w:val="en-GB"/>
        </w:rPr>
        <w:t>, [</w:t>
      </w:r>
      <w:r w:rsidR="002153BD">
        <w:rPr>
          <w:rFonts w:ascii="Times New Roman" w:hAnsi="Times New Roman"/>
          <w:lang w:val="en-GB"/>
        </w:rPr>
        <w:fldChar w:fldCharType="begin"/>
      </w:r>
      <w:r w:rsidR="002153BD">
        <w:rPr>
          <w:rFonts w:ascii="Times New Roman" w:hAnsi="Times New Roman"/>
          <w:lang w:val="en-GB"/>
        </w:rPr>
        <w:instrText xml:space="preserve"> REF _Ref341105709 \r \h </w:instrText>
      </w:r>
      <w:r w:rsidR="002153BD">
        <w:rPr>
          <w:rFonts w:ascii="Times New Roman" w:hAnsi="Times New Roman"/>
          <w:lang w:val="en-GB"/>
        </w:rPr>
      </w:r>
      <w:r w:rsidR="002153BD">
        <w:rPr>
          <w:rFonts w:ascii="Times New Roman" w:hAnsi="Times New Roman"/>
          <w:lang w:val="en-GB"/>
        </w:rPr>
        <w:fldChar w:fldCharType="separate"/>
      </w:r>
      <w:r w:rsidR="00AB549F">
        <w:rPr>
          <w:rFonts w:ascii="Times New Roman" w:hAnsi="Times New Roman"/>
          <w:lang w:val="en-GB"/>
        </w:rPr>
        <w:t>57</w:t>
      </w:r>
      <w:r w:rsidR="002153BD">
        <w:rPr>
          <w:rFonts w:ascii="Times New Roman" w:hAnsi="Times New Roman"/>
          <w:lang w:val="en-GB"/>
        </w:rPr>
        <w:fldChar w:fldCharType="end"/>
      </w:r>
      <w:r w:rsidR="002153BD">
        <w:rPr>
          <w:rFonts w:ascii="Times New Roman" w:hAnsi="Times New Roman"/>
          <w:lang w:val="en-GB"/>
        </w:rPr>
        <w:t>]</w:t>
      </w:r>
      <w:r w:rsidR="00A81827">
        <w:rPr>
          <w:rFonts w:ascii="Times New Roman" w:hAnsi="Times New Roman"/>
          <w:lang w:val="en-GB"/>
        </w:rPr>
        <w:t>; CFX, 2020</w:t>
      </w:r>
      <w:r w:rsidR="002153BD">
        <w:rPr>
          <w:rFonts w:ascii="Times New Roman" w:hAnsi="Times New Roman"/>
          <w:lang w:val="en-GB"/>
        </w:rPr>
        <w:t xml:space="preserve">, </w:t>
      </w:r>
      <w:commentRangeStart w:id="104"/>
      <w:r w:rsidR="002153BD">
        <w:rPr>
          <w:rFonts w:ascii="Times New Roman" w:hAnsi="Times New Roman"/>
          <w:lang w:val="en-GB"/>
        </w:rPr>
        <w:t>[]</w:t>
      </w:r>
      <w:commentRangeEnd w:id="104"/>
      <w:r w:rsidR="002153BD">
        <w:rPr>
          <w:rStyle w:val="Rimandocommento"/>
          <w:rFonts w:ascii="Times New Roman" w:hAnsi="Times New Roman"/>
          <w:szCs w:val="20"/>
        </w:rPr>
        <w:commentReference w:id="104"/>
      </w:r>
      <w:r w:rsidR="002E7C44" w:rsidRPr="002E7C44">
        <w:rPr>
          <w:rFonts w:ascii="Times New Roman" w:hAnsi="Times New Roman"/>
          <w:lang w:val="en-GB"/>
        </w:rPr>
        <w:t>).</w:t>
      </w:r>
    </w:p>
    <w:p w:rsidR="00981CB0" w:rsidRPr="00276BBF" w:rsidRDefault="00981CB0" w:rsidP="00981CB0">
      <w:pPr>
        <w:pStyle w:val="Normale1"/>
        <w:spacing w:line="240" w:lineRule="auto"/>
        <w:jc w:val="both"/>
        <w:rPr>
          <w:rFonts w:ascii="Times New Roman" w:hAnsi="Times New Roman"/>
          <w:lang w:val="en-GB"/>
        </w:rPr>
      </w:pPr>
    </w:p>
    <w:p w:rsidR="00F91289" w:rsidRPr="00C70139" w:rsidRDefault="00DD2AB0" w:rsidP="003D504A">
      <w:pPr>
        <w:pStyle w:val="Amicarellititle2"/>
      </w:pPr>
      <w:bookmarkStart w:id="105" w:name="_Ref448249339"/>
      <w:bookmarkStart w:id="106" w:name="_Ref449701616"/>
      <w:bookmarkStart w:id="107" w:name="_Toc57198167"/>
      <w:r>
        <w:t xml:space="preserve">SPH </w:t>
      </w:r>
      <w:r w:rsidR="00F91289" w:rsidRPr="00C70139">
        <w:t>balance equations for rigid body transport</w:t>
      </w:r>
      <w:bookmarkEnd w:id="105"/>
      <w:bookmarkEnd w:id="106"/>
      <w:bookmarkEnd w:id="107"/>
    </w:p>
    <w:p w:rsidR="00B90520" w:rsidRPr="00B90520" w:rsidRDefault="00B90520" w:rsidP="00E705B5">
      <w:pPr>
        <w:pStyle w:val="Normale1"/>
        <w:spacing w:line="240" w:lineRule="auto"/>
        <w:jc w:val="both"/>
        <w:rPr>
          <w:rFonts w:ascii="Times New Roman" w:hAnsi="Times New Roman"/>
          <w:lang w:val="en-GB"/>
        </w:rPr>
      </w:pPr>
      <w:r w:rsidRPr="00B90520">
        <w:rPr>
          <w:rFonts w:ascii="Times New Roman" w:hAnsi="Times New Roman"/>
          <w:lang w:val="en-GB"/>
        </w:rPr>
        <w:t>This section relies on [</w:t>
      </w:r>
      <w:r>
        <w:rPr>
          <w:rFonts w:ascii="Times New Roman" w:hAnsi="Times New Roman"/>
        </w:rPr>
        <w:fldChar w:fldCharType="begin"/>
      </w:r>
      <w:r w:rsidRPr="00B90520">
        <w:rPr>
          <w:rFonts w:ascii="Times New Roman" w:hAnsi="Times New Roman"/>
          <w:lang w:val="en-GB"/>
        </w:rPr>
        <w:instrText xml:space="preserve"> REF _Ref447810426 \r \h </w:instrText>
      </w:r>
      <w:r>
        <w:rPr>
          <w:rFonts w:ascii="Times New Roman" w:hAnsi="Times New Roman"/>
        </w:rPr>
      </w:r>
      <w:r>
        <w:rPr>
          <w:rFonts w:ascii="Times New Roman" w:hAnsi="Times New Roman"/>
        </w:rPr>
        <w:fldChar w:fldCharType="separate"/>
      </w:r>
      <w:r w:rsidR="00AB549F">
        <w:rPr>
          <w:rFonts w:ascii="Times New Roman" w:hAnsi="Times New Roman"/>
          <w:lang w:val="en-GB"/>
        </w:rPr>
        <w:t>7</w:t>
      </w:r>
      <w:r>
        <w:rPr>
          <w:rFonts w:ascii="Times New Roman" w:hAnsi="Times New Roman"/>
        </w:rPr>
        <w:fldChar w:fldCharType="end"/>
      </w:r>
      <w:r w:rsidRPr="00B90520">
        <w:rPr>
          <w:rFonts w:ascii="Times New Roman" w:hAnsi="Times New Roman"/>
          <w:lang w:val="en-GB"/>
        </w:rPr>
        <w:t>], wh</w:t>
      </w:r>
      <w:r w:rsidR="003F4AE4">
        <w:rPr>
          <w:rFonts w:ascii="Times New Roman" w:hAnsi="Times New Roman"/>
          <w:lang w:val="en-GB"/>
        </w:rPr>
        <w:t xml:space="preserve">ose reading </w:t>
      </w:r>
      <w:r>
        <w:rPr>
          <w:rFonts w:ascii="Times New Roman" w:hAnsi="Times New Roman"/>
          <w:lang w:val="en-GB"/>
        </w:rPr>
        <w:t>is</w:t>
      </w:r>
      <w:r w:rsidRPr="00B90520">
        <w:rPr>
          <w:rFonts w:ascii="Times New Roman" w:hAnsi="Times New Roman"/>
          <w:lang w:val="en-GB"/>
        </w:rPr>
        <w:t xml:space="preserve"> suggested for further details.</w:t>
      </w:r>
    </w:p>
    <w:p w:rsidR="00F91289" w:rsidRPr="00E705B5" w:rsidRDefault="00F91289" w:rsidP="00E705B5">
      <w:pPr>
        <w:pStyle w:val="Normale1"/>
        <w:spacing w:line="240" w:lineRule="auto"/>
        <w:jc w:val="both"/>
        <w:rPr>
          <w:rFonts w:ascii="Times New Roman" w:hAnsi="Times New Roman"/>
          <w:lang w:val="en-GB"/>
        </w:rPr>
      </w:pPr>
      <w:r w:rsidRPr="00E705B5">
        <w:rPr>
          <w:rFonts w:ascii="Times New Roman" w:hAnsi="Times New Roman"/>
          <w:lang w:val="en-GB"/>
        </w:rPr>
        <w:t xml:space="preserve">Body dynamics is ruled by </w:t>
      </w:r>
      <w:del w:id="108" w:author="Amicarelli Andrea (RSE)" w:date="2020-06-04T09:24:00Z">
        <w:r w:rsidRPr="00E705B5" w:rsidDel="00A14CDA">
          <w:rPr>
            <w:rFonts w:ascii="Times New Roman" w:hAnsi="Times New Roman"/>
            <w:lang w:val="en-GB"/>
          </w:rPr>
          <w:delText>Euler-</w:delText>
        </w:r>
      </w:del>
      <w:r w:rsidRPr="00E705B5">
        <w:rPr>
          <w:rFonts w:ascii="Times New Roman" w:hAnsi="Times New Roman"/>
          <w:lang w:val="en-GB"/>
        </w:rPr>
        <w:t>Newton</w:t>
      </w:r>
      <w:ins w:id="109" w:author="Amicarelli Andrea (RSE)" w:date="2020-06-04T09:24:00Z">
        <w:r w:rsidR="00A14CDA">
          <w:rPr>
            <w:rFonts w:ascii="Times New Roman" w:hAnsi="Times New Roman"/>
            <w:lang w:val="en-GB"/>
          </w:rPr>
          <w:t>-</w:t>
        </w:r>
        <w:r w:rsidR="00A14CDA" w:rsidRPr="00E705B5">
          <w:rPr>
            <w:rFonts w:ascii="Times New Roman" w:hAnsi="Times New Roman"/>
            <w:lang w:val="en-GB"/>
          </w:rPr>
          <w:t>Euler</w:t>
        </w:r>
      </w:ins>
      <w:r w:rsidRPr="00E705B5">
        <w:rPr>
          <w:rFonts w:ascii="Times New Roman" w:hAnsi="Times New Roman"/>
          <w:lang w:val="en-GB"/>
        </w:rPr>
        <w:t xml:space="preserve"> equations, whose discretization takes advantage from the SPH formalism and the coupling terms </w:t>
      </w:r>
      <w:r w:rsidR="00DD2AB0">
        <w:rPr>
          <w:rFonts w:ascii="Times New Roman" w:hAnsi="Times New Roman"/>
          <w:lang w:val="en-GB"/>
        </w:rPr>
        <w:t>derived in the following sections</w:t>
      </w:r>
      <w:r w:rsidRPr="00E705B5">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110"/>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440" w:dyaOrig="680">
                <v:shape id="_x0000_i1071" type="#_x0000_t75" style="width:1in;height:34.15pt" o:ole="">
                  <v:imagedata r:id="rId115" o:title=""/>
                </v:shape>
                <o:OLEObject Type="Embed" ProgID="Equation.3" ShapeID="_x0000_i1071" DrawAspect="Content" ObjectID="_1667818112" r:id="rId116"/>
              </w:object>
            </w:r>
          </w:p>
          <w:p w:rsidR="00F91289" w:rsidRPr="00276BBF" w:rsidRDefault="00A14CDA" w:rsidP="007D6E7F">
            <w:pPr>
              <w:spacing w:line="240" w:lineRule="auto"/>
              <w:jc w:val="center"/>
              <w:rPr>
                <w:rFonts w:ascii="Times New Roman" w:hAnsi="Times New Roman"/>
                <w:position w:val="-30"/>
                <w:sz w:val="24"/>
                <w:szCs w:val="24"/>
              </w:rPr>
            </w:pPr>
            <w:r w:rsidRPr="007D6E7F">
              <w:rPr>
                <w:rFonts w:ascii="Times New Roman" w:hAnsi="Times New Roman"/>
                <w:position w:val="-24"/>
                <w:sz w:val="24"/>
                <w:szCs w:val="24"/>
              </w:rPr>
              <w:object w:dxaOrig="3040" w:dyaOrig="660">
                <v:shape id="_x0000_i1072" type="#_x0000_t75" style="width:152.95pt;height:32.6pt" o:ole="">
                  <v:imagedata r:id="rId117" o:title=""/>
                </v:shape>
                <o:OLEObject Type="Embed" ProgID="Equation.3" ShapeID="_x0000_i1072" DrawAspect="Content" ObjectID="_1667818113" r:id="rId118"/>
              </w:object>
            </w:r>
          </w:p>
        </w:tc>
        <w:tc>
          <w:tcPr>
            <w:tcW w:w="461" w:type="pct"/>
            <w:vAlign w:val="center"/>
          </w:tcPr>
          <w:p w:rsidR="00F91289" w:rsidRPr="008007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111" w:name="_Ref448232479"/>
            <w:bookmarkStart w:id="112" w:name="_Ref42155593"/>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37</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11"/>
            <w:r w:rsidRPr="008007FF">
              <w:rPr>
                <w:rFonts w:ascii="Times New Roman" w:eastAsia="Times New Roman" w:hAnsi="Times New Roman"/>
                <w:b w:val="0"/>
                <w:bCs w:val="0"/>
                <w:color w:val="auto"/>
                <w:sz w:val="24"/>
                <w:szCs w:val="24"/>
                <w:lang w:eastAsia="it-IT"/>
              </w:rPr>
              <w:t xml:space="preserve"> </w:t>
            </w:r>
            <w:commentRangeEnd w:id="110"/>
            <w:r w:rsidR="00A14CDA">
              <w:rPr>
                <w:rStyle w:val="Rimandocommento"/>
                <w:rFonts w:ascii="Times New Roman" w:eastAsia="Times New Roman" w:hAnsi="Times New Roman"/>
                <w:b w:val="0"/>
                <w:bCs w:val="0"/>
                <w:color w:val="auto"/>
                <w:szCs w:val="20"/>
                <w:lang w:val="it-IT" w:eastAsia="it-IT"/>
              </w:rPr>
              <w:commentReference w:id="110"/>
            </w:r>
            <w:bookmarkEnd w:id="112"/>
          </w:p>
        </w:tc>
      </w:tr>
    </w:tbl>
    <w:p w:rsidR="00A14CDA" w:rsidRDefault="00A14CDA" w:rsidP="00E705B5">
      <w:pPr>
        <w:pStyle w:val="Corpotesto"/>
        <w:spacing w:after="0" w:line="240" w:lineRule="auto"/>
        <w:ind w:firstLine="0"/>
        <w:rPr>
          <w:ins w:id="113" w:author="Amicarelli Andrea (RSE)" w:date="2020-06-04T09:32:00Z"/>
          <w:sz w:val="24"/>
          <w:szCs w:val="24"/>
        </w:rPr>
      </w:pPr>
    </w:p>
    <w:p w:rsidR="00607996" w:rsidRDefault="00607996" w:rsidP="00E705B5">
      <w:pPr>
        <w:pStyle w:val="Corpotesto"/>
        <w:spacing w:after="0" w:line="240" w:lineRule="auto"/>
        <w:ind w:firstLine="0"/>
        <w:rPr>
          <w:sz w:val="24"/>
          <w:szCs w:val="24"/>
        </w:rPr>
      </w:pPr>
      <w:ins w:id="114" w:author="Amicarelli Andrea (RSE)" w:date="2020-06-04T09:32:00Z">
        <w:r>
          <w:rPr>
            <w:sz w:val="24"/>
            <w:szCs w:val="24"/>
          </w:rPr>
          <w:t xml:space="preserve">The first formula of </w:t>
        </w:r>
      </w:ins>
      <w:r>
        <w:rPr>
          <w:sz w:val="24"/>
          <w:szCs w:val="24"/>
        </w:rPr>
        <w:fldChar w:fldCharType="begin"/>
      </w:r>
      <w:r>
        <w:rPr>
          <w:sz w:val="24"/>
          <w:szCs w:val="24"/>
        </w:rPr>
        <w:instrText xml:space="preserve"> REF _Ref42155593 \h  \* MERGEFORMAT </w:instrText>
      </w:r>
      <w:r>
        <w:rPr>
          <w:sz w:val="24"/>
          <w:szCs w:val="24"/>
        </w:rPr>
      </w:r>
      <w:r>
        <w:rPr>
          <w:sz w:val="24"/>
          <w:szCs w:val="24"/>
        </w:rPr>
        <w:fldChar w:fldCharType="separate"/>
      </w:r>
      <w:r w:rsidR="00AB549F" w:rsidRPr="00AB549F">
        <w:rPr>
          <w:sz w:val="24"/>
          <w:szCs w:val="24"/>
        </w:rPr>
        <w:t xml:space="preserve">(6.37) </w:t>
      </w:r>
      <w:r>
        <w:rPr>
          <w:sz w:val="24"/>
          <w:szCs w:val="24"/>
        </w:rPr>
        <w:fldChar w:fldCharType="end"/>
      </w:r>
      <w:ins w:id="115" w:author="Amicarelli Andrea (RSE)" w:date="2020-06-04T09:34:00Z">
        <w:r w:rsidRPr="00607996">
          <w:rPr>
            <w:sz w:val="24"/>
            <w:szCs w:val="24"/>
          </w:rPr>
          <w:t xml:space="preserve"> </w:t>
        </w:r>
        <w:r>
          <w:rPr>
            <w:sz w:val="24"/>
            <w:szCs w:val="24"/>
          </w:rPr>
          <w:t>represents the balance equation of the momentum of a solid rigid body</w:t>
        </w:r>
      </w:ins>
      <w:ins w:id="116" w:author="Amicarelli Andrea (RSE)" w:date="2020-06-04T09:35:00Z">
        <w:r>
          <w:rPr>
            <w:sz w:val="24"/>
            <w:szCs w:val="24"/>
          </w:rPr>
          <w:t>,</w:t>
        </w:r>
      </w:ins>
      <w:ins w:id="117" w:author="Amicarelli Andrea (RSE)" w:date="2020-06-04T09:34:00Z">
        <w:r>
          <w:rPr>
            <w:sz w:val="24"/>
            <w:szCs w:val="24"/>
          </w:rPr>
          <w:t xml:space="preserve"> which translates </w:t>
        </w:r>
      </w:ins>
      <w:ins w:id="118" w:author="Amicarelli Andrea (RSE)" w:date="2020-06-04T09:36:00Z">
        <w:r>
          <w:rPr>
            <w:sz w:val="24"/>
            <w:szCs w:val="24"/>
          </w:rPr>
          <w:t>with no rotation around its barycentre</w:t>
        </w:r>
      </w:ins>
      <w:ins w:id="119" w:author="Amicarelli Andrea (RSE)" w:date="2020-06-04T09:34:00Z">
        <w:r>
          <w:rPr>
            <w:sz w:val="24"/>
            <w:szCs w:val="24"/>
          </w:rPr>
          <w:t>.</w:t>
        </w:r>
      </w:ins>
      <w:r>
        <w:rPr>
          <w:sz w:val="24"/>
          <w:szCs w:val="24"/>
        </w:rPr>
        <w:t xml:space="preserve"> </w:t>
      </w:r>
      <w:ins w:id="120" w:author="Amicarelli Andrea (RSE)" w:date="2020-06-04T09:32:00Z">
        <w:r>
          <w:rPr>
            <w:sz w:val="24"/>
            <w:szCs w:val="24"/>
          </w:rPr>
          <w:t xml:space="preserve">The </w:t>
        </w:r>
      </w:ins>
      <w:ins w:id="121" w:author="Amicarelli Andrea (RSE)" w:date="2020-06-04T09:35:00Z">
        <w:r>
          <w:rPr>
            <w:sz w:val="24"/>
            <w:szCs w:val="24"/>
          </w:rPr>
          <w:t>s</w:t>
        </w:r>
      </w:ins>
      <w:ins w:id="122" w:author="Amicarelli Andrea (RSE)" w:date="2020-06-04T09:34:00Z">
        <w:r>
          <w:rPr>
            <w:sz w:val="24"/>
            <w:szCs w:val="24"/>
          </w:rPr>
          <w:t xml:space="preserve">econd </w:t>
        </w:r>
      </w:ins>
      <w:ins w:id="123" w:author="Amicarelli Andrea (RSE)" w:date="2020-06-04T09:32:00Z">
        <w:r>
          <w:rPr>
            <w:sz w:val="24"/>
            <w:szCs w:val="24"/>
          </w:rPr>
          <w:t xml:space="preserve">formula of </w:t>
        </w:r>
      </w:ins>
      <w:r>
        <w:rPr>
          <w:sz w:val="24"/>
          <w:szCs w:val="24"/>
        </w:rPr>
        <w:fldChar w:fldCharType="begin"/>
      </w:r>
      <w:r>
        <w:rPr>
          <w:sz w:val="24"/>
          <w:szCs w:val="24"/>
        </w:rPr>
        <w:instrText xml:space="preserve"> REF _Ref42155593 \h  \* MERGEFORMAT </w:instrText>
      </w:r>
      <w:r>
        <w:rPr>
          <w:sz w:val="24"/>
          <w:szCs w:val="24"/>
        </w:rPr>
      </w:r>
      <w:r>
        <w:rPr>
          <w:sz w:val="24"/>
          <w:szCs w:val="24"/>
        </w:rPr>
        <w:fldChar w:fldCharType="separate"/>
      </w:r>
      <w:r w:rsidR="00AB549F" w:rsidRPr="00AB549F">
        <w:rPr>
          <w:sz w:val="24"/>
          <w:szCs w:val="24"/>
        </w:rPr>
        <w:t xml:space="preserve">(6.37) </w:t>
      </w:r>
      <w:r>
        <w:rPr>
          <w:sz w:val="24"/>
          <w:szCs w:val="24"/>
        </w:rPr>
        <w:fldChar w:fldCharType="end"/>
      </w:r>
      <w:ins w:id="124" w:author="Amicarelli Andrea (RSE)" w:date="2020-06-04T09:34:00Z">
        <w:r>
          <w:rPr>
            <w:sz w:val="24"/>
            <w:szCs w:val="24"/>
          </w:rPr>
          <w:t>represents the balance equation of the momentum of a solid rigid body which rotates with no translation of its barycentre</w:t>
        </w:r>
      </w:ins>
      <w:ins w:id="125" w:author="Amicarelli Andrea (RSE)" w:date="2020-06-04T09:35:00Z">
        <w:r>
          <w:rPr>
            <w:sz w:val="24"/>
            <w:szCs w:val="24"/>
          </w:rPr>
          <w:t>; it is the balance equation of the body angular momentum</w:t>
        </w:r>
      </w:ins>
      <w:ins w:id="126" w:author="Amicarelli Andrea (RSE)" w:date="2020-06-04T09:34:00Z">
        <w:r>
          <w:rPr>
            <w:sz w:val="24"/>
            <w:szCs w:val="24"/>
          </w:rPr>
          <w:t xml:space="preserve">. </w:t>
        </w:r>
      </w:ins>
      <w:r>
        <w:rPr>
          <w:sz w:val="24"/>
          <w:szCs w:val="24"/>
        </w:rPr>
        <w:t xml:space="preserve"> </w:t>
      </w:r>
    </w:p>
    <w:p w:rsidR="00F91289" w:rsidRDefault="00A14CDA" w:rsidP="00E705B5">
      <w:pPr>
        <w:pStyle w:val="Corpotesto"/>
        <w:spacing w:after="0" w:line="240" w:lineRule="auto"/>
        <w:ind w:firstLine="0"/>
        <w:rPr>
          <w:sz w:val="24"/>
          <w:szCs w:val="24"/>
        </w:rPr>
      </w:pPr>
      <w:ins w:id="127" w:author="Amicarelli Andrea (RSE)" w:date="2020-06-04T09:25:00Z">
        <w:r>
          <w:rPr>
            <w:sz w:val="24"/>
            <w:szCs w:val="24"/>
          </w:rPr>
          <w:t xml:space="preserve">The following kinematics formulae are used for time integrating the body velocity and angular velocity to obtain the barycentre position and the </w:t>
        </w:r>
      </w:ins>
      <w:ins w:id="128" w:author="Amicarelli Andrea (RSE)" w:date="2020-06-04T09:26:00Z">
        <w:r>
          <w:rPr>
            <w:sz w:val="24"/>
            <w:szCs w:val="24"/>
          </w:rPr>
          <w:t>orientation of the body</w:t>
        </w:r>
      </w:ins>
      <w:r w:rsidR="00A32296">
        <w:rPr>
          <w:sz w:val="24"/>
          <w:szCs w:val="24"/>
        </w:rPr>
        <w:t>:</w:t>
      </w:r>
    </w:p>
    <w:tbl>
      <w:tblPr>
        <w:tblW w:w="5000" w:type="pct"/>
        <w:tblLook w:val="01E0" w:firstRow="1" w:lastRow="1" w:firstColumn="1" w:lastColumn="1" w:noHBand="0" w:noVBand="0"/>
      </w:tblPr>
      <w:tblGrid>
        <w:gridCol w:w="8945"/>
        <w:gridCol w:w="909"/>
      </w:tblGrid>
      <w:tr w:rsidR="007D6E7F" w:rsidRPr="00276BBF" w:rsidTr="00A14CDA">
        <w:tc>
          <w:tcPr>
            <w:tcW w:w="4539" w:type="pct"/>
            <w:vAlign w:val="center"/>
          </w:tcPr>
          <w:commentRangeStart w:id="129"/>
          <w:p w:rsidR="007D6E7F" w:rsidRPr="00276BBF" w:rsidRDefault="007D6E7F" w:rsidP="00A14CDA">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300" w:dyaOrig="639">
                <v:shape id="_x0000_i1073" type="#_x0000_t75" style="width:64.65pt;height:31.55pt" o:ole="">
                  <v:imagedata r:id="rId119" o:title=""/>
                </v:shape>
                <o:OLEObject Type="Embed" ProgID="Equation.3" ShapeID="_x0000_i1073" DrawAspect="Content" ObjectID="_1667818114" r:id="rId120"/>
              </w:object>
            </w:r>
          </w:p>
          <w:p w:rsidR="007D6E7F" w:rsidRPr="00276BBF" w:rsidRDefault="007D6E7F" w:rsidP="00A14CDA">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960" w:dyaOrig="620">
                <v:shape id="_x0000_i1074" type="#_x0000_t75" style="width:47.8pt;height:32.05pt" o:ole="">
                  <v:imagedata r:id="rId121" o:title=""/>
                </v:shape>
                <o:OLEObject Type="Embed" ProgID="Equation.3" ShapeID="_x0000_i1074" DrawAspect="Content" ObjectID="_1667818115" r:id="rId122"/>
              </w:object>
            </w:r>
          </w:p>
        </w:tc>
        <w:tc>
          <w:tcPr>
            <w:tcW w:w="461" w:type="pct"/>
            <w:vAlign w:val="center"/>
          </w:tcPr>
          <w:p w:rsidR="007D6E7F" w:rsidRPr="008007FF" w:rsidRDefault="007D6E7F" w:rsidP="00A14CD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commentRangeEnd w:id="129"/>
            <w:r w:rsidR="00A14CDA">
              <w:rPr>
                <w:rStyle w:val="Rimandocommento"/>
                <w:rFonts w:ascii="Times New Roman" w:eastAsia="Times New Roman" w:hAnsi="Times New Roman"/>
                <w:b w:val="0"/>
                <w:bCs w:val="0"/>
                <w:color w:val="auto"/>
                <w:szCs w:val="20"/>
                <w:lang w:val="it-IT" w:eastAsia="it-IT"/>
              </w:rPr>
              <w:commentReference w:id="129"/>
            </w:r>
          </w:p>
        </w:tc>
      </w:tr>
    </w:tbl>
    <w:p w:rsidR="007D6E7F" w:rsidRDefault="007D6E7F" w:rsidP="00E705B5">
      <w:pPr>
        <w:pStyle w:val="Corpotesto"/>
        <w:spacing w:after="0" w:line="240" w:lineRule="auto"/>
        <w:ind w:firstLine="0"/>
        <w:rPr>
          <w:sz w:val="24"/>
          <w:szCs w:val="24"/>
        </w:rPr>
      </w:pPr>
    </w:p>
    <w:p w:rsidR="00A32296" w:rsidRDefault="00A32296" w:rsidP="00E705B5">
      <w:pPr>
        <w:pStyle w:val="Normale1"/>
        <w:spacing w:line="240" w:lineRule="auto"/>
        <w:jc w:val="both"/>
        <w:rPr>
          <w:rFonts w:ascii="Times New Roman" w:hAnsi="Times New Roman"/>
          <w:lang w:val="en-GB"/>
        </w:rPr>
      </w:pPr>
      <w:ins w:id="130" w:author="Amicarelli Andrea (RSE)" w:date="2020-06-04T09:28:00Z">
        <w:r w:rsidRPr="00A32296">
          <w:rPr>
            <w:rFonts w:ascii="Times New Roman" w:hAnsi="Times New Roman"/>
            <w:lang w:val="en-GB"/>
          </w:rPr>
          <w:t xml:space="preserve">where </w:t>
        </w:r>
        <w:r w:rsidRPr="00A32296">
          <w:rPr>
            <w:rFonts w:ascii="Symbol" w:hAnsi="Symbol"/>
            <w:i/>
            <w:u w:val="single"/>
            <w:lang w:val="en-GB"/>
          </w:rPr>
          <w:t></w:t>
        </w:r>
        <w:r w:rsidRPr="00A32296">
          <w:rPr>
            <w:rFonts w:ascii="Times New Roman" w:hAnsi="Times New Roman"/>
            <w:lang w:val="en-GB"/>
          </w:rPr>
          <w:t xml:space="preserve"> is the vector of the angles lying between the body axes and the global reference system</w:t>
        </w:r>
      </w:ins>
      <w:r w:rsidRPr="00A32296">
        <w:rPr>
          <w:rFonts w:ascii="Times New Roman" w:hAnsi="Times New Roman"/>
          <w:lang w:val="en-GB"/>
        </w:rPr>
        <w:t>.</w:t>
      </w:r>
    </w:p>
    <w:p w:rsidR="00F91289" w:rsidRPr="00276BBF" w:rsidRDefault="00DD2AB0" w:rsidP="00E705B5">
      <w:pPr>
        <w:pStyle w:val="Normale1"/>
        <w:spacing w:line="240" w:lineRule="auto"/>
        <w:jc w:val="both"/>
        <w:rPr>
          <w:rFonts w:ascii="Times New Roman" w:hAnsi="Times New Roman"/>
          <w:lang w:val="en-GB"/>
        </w:rPr>
      </w:pPr>
      <w:r>
        <w:rPr>
          <w:rFonts w:ascii="Times New Roman" w:hAnsi="Times New Roman"/>
          <w:lang w:val="en-GB"/>
        </w:rPr>
        <w:t>H</w:t>
      </w:r>
      <w:r w:rsidR="00F91289" w:rsidRPr="00276BBF">
        <w:rPr>
          <w:rFonts w:ascii="Times New Roman" w:hAnsi="Times New Roman"/>
          <w:lang w:val="en-GB"/>
        </w:rPr>
        <w:t>ere the subscript “</w:t>
      </w:r>
      <w:r w:rsidR="00F91289" w:rsidRPr="003F4AE4">
        <w:rPr>
          <w:rFonts w:ascii="Times New Roman" w:hAnsi="Times New Roman"/>
          <w:i/>
          <w:vertAlign w:val="subscript"/>
          <w:lang w:val="en-GB"/>
        </w:rPr>
        <w:t>B</w:t>
      </w:r>
      <w:r w:rsidR="00F91289" w:rsidRPr="00276BBF">
        <w:rPr>
          <w:rFonts w:ascii="Times New Roman" w:hAnsi="Times New Roman"/>
          <w:lang w:val="en-GB"/>
        </w:rPr>
        <w:t>” refers to a generic computational body and “</w:t>
      </w:r>
      <w:r w:rsidR="00F91289" w:rsidRPr="003F4AE4">
        <w:rPr>
          <w:rFonts w:ascii="Times New Roman" w:hAnsi="Times New Roman"/>
          <w:i/>
          <w:vertAlign w:val="subscript"/>
          <w:lang w:val="en-GB"/>
        </w:rPr>
        <w:t>CM</w:t>
      </w:r>
      <w:r w:rsidR="00F91289" w:rsidRPr="00276BBF">
        <w:rPr>
          <w:rFonts w:ascii="Times New Roman" w:hAnsi="Times New Roman"/>
          <w:lang w:val="en-GB"/>
        </w:rPr>
        <w:t>” to its centre of mass.</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first </w:t>
      </w:r>
      <w:del w:id="131" w:author="Amicarelli Andrea (RSE)" w:date="2020-06-04T09:27:00Z">
        <w:r w:rsidRPr="00276BBF" w:rsidDel="00A32296">
          <w:rPr>
            <w:rFonts w:ascii="Times New Roman" w:hAnsi="Times New Roman"/>
            <w:lang w:val="en-GB"/>
          </w:rPr>
          <w:delText xml:space="preserve">two </w:delText>
        </w:r>
      </w:del>
      <w:r w:rsidR="00DD2AB0">
        <w:rPr>
          <w:rFonts w:ascii="Times New Roman" w:hAnsi="Times New Roman"/>
          <w:lang w:val="en-GB"/>
        </w:rPr>
        <w:t>formula</w:t>
      </w:r>
      <w:del w:id="132" w:author="Amicarelli Andrea (RSE)" w:date="2020-06-04T09:27:00Z">
        <w:r w:rsidR="00DD2AB0" w:rsidDel="00A32296">
          <w:rPr>
            <w:rFonts w:ascii="Times New Roman" w:hAnsi="Times New Roman"/>
            <w:lang w:val="en-GB"/>
          </w:rPr>
          <w:delText>s</w:delText>
        </w:r>
      </w:del>
      <w:r w:rsidRPr="00276BBF">
        <w:rPr>
          <w:rFonts w:ascii="Times New Roman" w:hAnsi="Times New Roman"/>
          <w:lang w:val="en-GB"/>
        </w:rPr>
        <w:t xml:space="preserve"> </w:t>
      </w:r>
      <w:r w:rsidRPr="00501921">
        <w:rPr>
          <w:rFonts w:ascii="Times New Roman" w:hAnsi="Times New Roman"/>
          <w:lang w:val="en-GB"/>
        </w:rPr>
        <w:t xml:space="preserve">of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6.37</w:t>
      </w:r>
      <w:r w:rsidR="00AB549F" w:rsidRPr="00AB549F">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represent</w:t>
      </w:r>
      <w:ins w:id="133" w:author="Amicarelli Andrea (RSE)" w:date="2020-06-04T09:27:00Z">
        <w:r w:rsidR="00A32296">
          <w:rPr>
            <w:rFonts w:ascii="Times New Roman" w:hAnsi="Times New Roman"/>
            <w:lang w:val="en-GB"/>
          </w:rPr>
          <w:t>s</w:t>
        </w:r>
      </w:ins>
      <w:r w:rsidRPr="00276BBF">
        <w:rPr>
          <w:rFonts w:ascii="Times New Roman" w:hAnsi="Times New Roman"/>
          <w:lang w:val="en-GB"/>
        </w:rPr>
        <w:t xml:space="preserve"> the balance equations for the momentum</w:t>
      </w:r>
      <w:ins w:id="134" w:author="Amicarelli Andrea (RSE)" w:date="2020-06-04T09:27:00Z">
        <w:r w:rsidR="00A32296">
          <w:rPr>
            <w:rFonts w:ascii="Times New Roman" w:hAnsi="Times New Roman"/>
            <w:lang w:val="en-GB"/>
          </w:rPr>
          <w:t>.</w:t>
        </w:r>
      </w:ins>
      <w:del w:id="135" w:author="Amicarelli Andrea (RSE)" w:date="2020-06-04T09:27:00Z">
        <w:r w:rsidRPr="00276BBF" w:rsidDel="00A32296">
          <w:rPr>
            <w:rFonts w:ascii="Times New Roman" w:hAnsi="Times New Roman"/>
            <w:lang w:val="en-GB"/>
          </w:rPr>
          <w:delText xml:space="preserve"> and the time law for the position of the body barycentre (</w:delText>
        </w:r>
      </w:del>
      <w:r w:rsidRPr="003F4AE4">
        <w:rPr>
          <w:rFonts w:ascii="Times New Roman" w:hAnsi="Times New Roman"/>
          <w:i/>
          <w:u w:val="single"/>
          <w:lang w:val="en-GB"/>
        </w:rPr>
        <w:t>F</w:t>
      </w:r>
      <w:r w:rsidRPr="003F4AE4">
        <w:rPr>
          <w:rFonts w:ascii="Times New Roman" w:hAnsi="Times New Roman"/>
          <w:i/>
          <w:vertAlign w:val="subscript"/>
          <w:lang w:val="en-GB"/>
        </w:rPr>
        <w:t>TOT</w:t>
      </w:r>
      <w:r w:rsidRPr="00276BBF">
        <w:rPr>
          <w:rFonts w:ascii="Times New Roman" w:hAnsi="Times New Roman"/>
          <w:lang w:val="en-GB"/>
        </w:rPr>
        <w:t xml:space="preserve"> is the global/resultant force acting on the solid</w:t>
      </w:r>
      <w:del w:id="136" w:author="Amicarelli Andrea (RSE)" w:date="2020-06-04T09:27:00Z">
        <w:r w:rsidRPr="00276BBF" w:rsidDel="00A32296">
          <w:rPr>
            <w:rFonts w:ascii="Times New Roman" w:hAnsi="Times New Roman"/>
            <w:lang w:val="en-GB"/>
          </w:rPr>
          <w:delText>)</w:delText>
        </w:r>
      </w:del>
      <w:ins w:id="137" w:author="Amicarelli Andrea (RSE)" w:date="2020-06-04T09:27:00Z">
        <w:r w:rsidR="00A32296">
          <w:rPr>
            <w:rFonts w:ascii="Times New Roman" w:hAnsi="Times New Roman"/>
            <w:lang w:val="en-GB"/>
          </w:rPr>
          <w:t xml:space="preserve"> body</w:t>
        </w:r>
      </w:ins>
      <w:r w:rsidRPr="00276BBF">
        <w:rPr>
          <w:rFonts w:ascii="Times New Roman" w:hAnsi="Times New Roman"/>
          <w:lang w:val="en-GB"/>
        </w:rPr>
        <w:t xml:space="preserve">. The last </w:t>
      </w:r>
      <w:del w:id="138" w:author="Amicarelli Andrea (RSE)" w:date="2020-06-04T09:27:00Z">
        <w:r w:rsidRPr="00276BBF" w:rsidDel="00A32296">
          <w:rPr>
            <w:rFonts w:ascii="Times New Roman" w:hAnsi="Times New Roman"/>
            <w:lang w:val="en-GB"/>
          </w:rPr>
          <w:delText xml:space="preserve">two </w:delText>
        </w:r>
      </w:del>
      <w:r w:rsidRPr="00276BBF">
        <w:rPr>
          <w:rFonts w:ascii="Times New Roman" w:hAnsi="Times New Roman"/>
          <w:lang w:val="en-GB"/>
        </w:rPr>
        <w:t>formula</w:t>
      </w:r>
      <w:del w:id="139" w:author="Amicarelli Andrea (RSE)" w:date="2020-06-04T09:28:00Z">
        <w:r w:rsidRPr="00276BBF" w:rsidDel="00A32296">
          <w:rPr>
            <w:rFonts w:ascii="Times New Roman" w:hAnsi="Times New Roman"/>
            <w:lang w:val="en-GB"/>
          </w:rPr>
          <w:delText>s</w:delText>
        </w:r>
      </w:del>
      <w:r w:rsidRPr="00276BBF">
        <w:rPr>
          <w:rFonts w:ascii="Times New Roman" w:hAnsi="Times New Roman"/>
          <w:lang w:val="en-GB"/>
        </w:rPr>
        <w:t xml:space="preserve"> of </w:t>
      </w:r>
      <w:r w:rsidR="00DD2AB0" w:rsidRPr="00501921">
        <w:rPr>
          <w:rFonts w:ascii="Times New Roman" w:hAnsi="Times New Roman"/>
          <w:lang w:val="en-GB"/>
        </w:rPr>
        <w:fldChar w:fldCharType="begin"/>
      </w:r>
      <w:r w:rsidR="00DD2AB0" w:rsidRPr="00501921">
        <w:rPr>
          <w:rFonts w:ascii="Times New Roman" w:hAnsi="Times New Roman"/>
          <w:lang w:val="en-GB"/>
        </w:rPr>
        <w:instrText xml:space="preserve"> REF _Ref448232479 \h  \* MERGEFORMAT </w:instrText>
      </w:r>
      <w:r w:rsidR="00DD2AB0" w:rsidRPr="00501921">
        <w:rPr>
          <w:rFonts w:ascii="Times New Roman" w:hAnsi="Times New Roman"/>
          <w:lang w:val="en-GB"/>
        </w:rPr>
      </w:r>
      <w:r w:rsidR="00DD2AB0" w:rsidRPr="00501921">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6.37</w:t>
      </w:r>
      <w:r w:rsidR="00AB549F" w:rsidRPr="00AB549F">
        <w:rPr>
          <w:rFonts w:ascii="Times New Roman" w:hAnsi="Times New Roman"/>
          <w:bCs/>
          <w:lang w:val="en-GB"/>
        </w:rPr>
        <w:t>)</w:t>
      </w:r>
      <w:r w:rsidR="00DD2AB0" w:rsidRPr="00501921">
        <w:rPr>
          <w:rFonts w:ascii="Times New Roman" w:hAnsi="Times New Roman"/>
          <w:lang w:val="en-GB"/>
        </w:rPr>
        <w:fldChar w:fldCharType="end"/>
      </w:r>
      <w:r w:rsidRPr="00276BBF">
        <w:rPr>
          <w:rFonts w:ascii="Times New Roman" w:hAnsi="Times New Roman"/>
          <w:lang w:val="en-GB"/>
        </w:rPr>
        <w:t xml:space="preserve"> express</w:t>
      </w:r>
      <w:ins w:id="140" w:author="Amicarelli Andrea (RSE)" w:date="2020-06-04T09:28:00Z">
        <w:r w:rsidR="00A32296">
          <w:rPr>
            <w:rFonts w:ascii="Times New Roman" w:hAnsi="Times New Roman"/>
            <w:lang w:val="en-GB"/>
          </w:rPr>
          <w:t>es</w:t>
        </w:r>
      </w:ins>
      <w:r w:rsidRPr="00276BBF">
        <w:rPr>
          <w:rFonts w:ascii="Times New Roman" w:hAnsi="Times New Roman"/>
          <w:lang w:val="en-GB"/>
        </w:rPr>
        <w:t xml:space="preserve"> the balance equation of the </w:t>
      </w:r>
      <w:ins w:id="141" w:author="Amicarelli Andrea (RSE)" w:date="2020-06-04T09:28:00Z">
        <w:r w:rsidR="00A32296">
          <w:rPr>
            <w:rFonts w:ascii="Times New Roman" w:hAnsi="Times New Roman"/>
            <w:lang w:val="en-GB"/>
          </w:rPr>
          <w:t xml:space="preserve">body </w:t>
        </w:r>
      </w:ins>
      <w:r w:rsidRPr="00276BBF">
        <w:rPr>
          <w:rFonts w:ascii="Times New Roman" w:hAnsi="Times New Roman"/>
          <w:lang w:val="en-GB"/>
        </w:rPr>
        <w:t>angular momentum</w:t>
      </w:r>
      <w:del w:id="142" w:author="Amicarelli Andrea (RSE)" w:date="2020-06-04T09:28:00Z">
        <w:r w:rsidRPr="00276BBF" w:rsidDel="00A32296">
          <w:rPr>
            <w:rFonts w:ascii="Times New Roman" w:hAnsi="Times New Roman"/>
            <w:lang w:val="en-GB"/>
          </w:rPr>
          <w:delText xml:space="preserve"> </w:delText>
        </w:r>
      </w:del>
      <w:ins w:id="143" w:author="Amicarelli Andrea (RSE)" w:date="2020-06-04T09:28:00Z">
        <w:r w:rsidR="00A32296">
          <w:rPr>
            <w:rFonts w:ascii="Times New Roman" w:hAnsi="Times New Roman"/>
            <w:lang w:val="en-GB"/>
          </w:rPr>
          <w:t xml:space="preserve">, where </w:t>
        </w:r>
      </w:ins>
      <w:del w:id="144" w:author="Amicarelli Andrea (RSE)" w:date="2020-06-04T09:28:00Z">
        <w:r w:rsidRPr="00276BBF" w:rsidDel="00A32296">
          <w:rPr>
            <w:rFonts w:ascii="Times New Roman" w:hAnsi="Times New Roman"/>
            <w:lang w:val="en-GB"/>
          </w:rPr>
          <w:delText>(</w:delText>
        </w:r>
      </w:del>
      <w:r w:rsidRPr="003F4AE4">
        <w:rPr>
          <w:rFonts w:ascii="Symbol" w:hAnsi="Symbol"/>
          <w:i/>
          <w:u w:val="single"/>
          <w:lang w:val="en-GB"/>
        </w:rPr>
        <w:t></w:t>
      </w:r>
      <w:r w:rsidRPr="003F4AE4">
        <w:rPr>
          <w:rFonts w:ascii="Symbol" w:hAnsi="Symbol"/>
          <w:i/>
          <w:vertAlign w:val="subscript"/>
          <w:lang w:val="en-GB"/>
        </w:rPr>
        <w:t></w:t>
      </w:r>
      <w:r w:rsidRPr="00276BBF">
        <w:rPr>
          <w:rFonts w:ascii="Times New Roman" w:hAnsi="Times New Roman"/>
          <w:lang w:val="en-GB"/>
        </w:rPr>
        <w:t xml:space="preserve"> denotes the angular velocity of the generic body</w:t>
      </w:r>
      <w:del w:id="145" w:author="Amicarelli Andrea (RSE)" w:date="2020-06-04T09:28:00Z">
        <w:r w:rsidRPr="00276BBF" w:rsidDel="00A32296">
          <w:rPr>
            <w:rFonts w:ascii="Times New Roman" w:hAnsi="Times New Roman"/>
            <w:lang w:val="en-GB"/>
          </w:rPr>
          <w:delText>)</w:delText>
        </w:r>
      </w:del>
      <w:ins w:id="146" w:author="Amicarelli Andrea (RSE)" w:date="2020-06-04T09:28:00Z">
        <w:r w:rsidR="00A32296">
          <w:rPr>
            <w:rFonts w:ascii="Times New Roman" w:hAnsi="Times New Roman"/>
            <w:lang w:val="en-GB"/>
          </w:rPr>
          <w:t>.</w:t>
        </w:r>
      </w:ins>
      <w:del w:id="147" w:author="Amicarelli Andrea (RSE)" w:date="2020-06-04T09:29:00Z">
        <w:r w:rsidRPr="00276BBF" w:rsidDel="00A32296">
          <w:rPr>
            <w:rFonts w:ascii="Times New Roman" w:hAnsi="Times New Roman"/>
            <w:lang w:val="en-GB"/>
          </w:rPr>
          <w:delText xml:space="preserve"> and the time evolution of the solid orientation (</w:delText>
        </w:r>
        <w:r w:rsidRPr="003F4AE4" w:rsidDel="00A32296">
          <w:rPr>
            <w:rFonts w:ascii="Symbol" w:hAnsi="Symbol"/>
            <w:i/>
            <w:u w:val="single"/>
            <w:lang w:val="en-GB"/>
          </w:rPr>
          <w:delText></w:delText>
        </w:r>
        <w:r w:rsidRPr="00276BBF" w:rsidDel="00A32296">
          <w:rPr>
            <w:rFonts w:ascii="Times New Roman" w:hAnsi="Times New Roman"/>
            <w:lang w:val="en-GB"/>
          </w:rPr>
          <w:delText xml:space="preserve"> is the vector of the a</w:delText>
        </w:r>
        <w:r w:rsidR="003F4AE4" w:rsidDel="00A32296">
          <w:rPr>
            <w:rFonts w:ascii="Times New Roman" w:hAnsi="Times New Roman"/>
            <w:lang w:val="en-GB"/>
          </w:rPr>
          <w:delText>ngles lying between the body axe</w:delText>
        </w:r>
        <w:r w:rsidRPr="00276BBF" w:rsidDel="00A32296">
          <w:rPr>
            <w:rFonts w:ascii="Times New Roman" w:hAnsi="Times New Roman"/>
            <w:lang w:val="en-GB"/>
          </w:rPr>
          <w:delText>s and the global reference system)</w:delText>
        </w:r>
      </w:del>
      <w:r w:rsidRPr="00276BBF">
        <w:rPr>
          <w:rFonts w:ascii="Times New Roman" w:hAnsi="Times New Roman"/>
          <w:lang w:val="en-GB"/>
        </w:rPr>
        <w:t xml:space="preserve">. </w:t>
      </w:r>
      <w:r w:rsidRPr="003F4AE4">
        <w:rPr>
          <w:rFonts w:ascii="Times New Roman" w:hAnsi="Times New Roman"/>
          <w:i/>
          <w:u w:val="single"/>
          <w:lang w:val="en-GB"/>
        </w:rPr>
        <w:t>M</w:t>
      </w:r>
      <w:r w:rsidRPr="003F4AE4">
        <w:rPr>
          <w:rFonts w:ascii="Times New Roman" w:hAnsi="Times New Roman"/>
          <w:i/>
          <w:vertAlign w:val="subscript"/>
          <w:lang w:val="en-GB"/>
        </w:rPr>
        <w:t>TOT</w:t>
      </w:r>
      <w:r w:rsidRPr="00276BBF">
        <w:rPr>
          <w:rFonts w:ascii="Times New Roman" w:hAnsi="Times New Roman"/>
          <w:lang w:val="en-GB"/>
        </w:rPr>
        <w:t xml:space="preserve"> represents the associated torque acting on the body and </w:t>
      </w:r>
      <w:r w:rsidRPr="00276BBF">
        <w:rPr>
          <w:rFonts w:ascii="Times New Roman" w:hAnsi="Times New Roman"/>
          <w:position w:val="-20"/>
          <w:lang w:val="en-GB"/>
        </w:rPr>
        <w:object w:dxaOrig="320" w:dyaOrig="440">
          <v:shape id="_x0000_i1075" type="#_x0000_t75" style="width:15.25pt;height:22.05pt" o:ole="">
            <v:imagedata r:id="rId123" o:title=""/>
          </v:shape>
          <o:OLEObject Type="Embed" ProgID="Equation.3" ShapeID="_x0000_i1075" DrawAspect="Content" ObjectID="_1667818116" r:id="rId124"/>
        </w:object>
      </w:r>
      <w:r w:rsidRPr="00276BBF">
        <w:rPr>
          <w:rFonts w:ascii="Times New Roman" w:hAnsi="Times New Roman"/>
          <w:lang w:val="en-GB"/>
        </w:rPr>
        <w:t>the matrix of the moment</w:t>
      </w:r>
      <w:r w:rsidR="003F4AE4">
        <w:rPr>
          <w:rFonts w:ascii="Times New Roman" w:hAnsi="Times New Roman"/>
          <w:lang w:val="en-GB"/>
        </w:rPr>
        <w:t>s</w:t>
      </w:r>
      <w:r w:rsidRPr="00276BBF">
        <w:rPr>
          <w:rFonts w:ascii="Times New Roman" w:hAnsi="Times New Roman"/>
          <w:lang w:val="en-GB"/>
        </w:rPr>
        <w:t xml:space="preserve"> of inertia of the computational body (Einstein’s notation works for the subscript “</w:t>
      </w:r>
      <w:r w:rsidRPr="003F4AE4">
        <w:rPr>
          <w:rFonts w:ascii="Times New Roman" w:hAnsi="Times New Roman"/>
          <w:i/>
          <w:vertAlign w:val="subscript"/>
          <w:lang w:val="en-GB"/>
        </w:rPr>
        <w:t>l</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148"/>
          <w:p w:rsidR="00F91289" w:rsidRDefault="008603CD" w:rsidP="0059092D">
            <w:pPr>
              <w:spacing w:line="240" w:lineRule="auto"/>
              <w:jc w:val="center"/>
              <w:rPr>
                <w:rFonts w:ascii="Times New Roman" w:hAnsi="Times New Roman"/>
                <w:sz w:val="24"/>
                <w:szCs w:val="24"/>
              </w:rPr>
            </w:pPr>
            <w:r w:rsidRPr="008603CD">
              <w:rPr>
                <w:rFonts w:ascii="Times New Roman" w:hAnsi="Times New Roman"/>
                <w:position w:val="-76"/>
                <w:sz w:val="24"/>
                <w:szCs w:val="24"/>
              </w:rPr>
              <w:object w:dxaOrig="5480" w:dyaOrig="1640">
                <v:shape id="_x0000_i1076" type="#_x0000_t75" style="width:273.8pt;height:82pt" o:ole="">
                  <v:imagedata r:id="rId125" o:title=""/>
                </v:shape>
                <o:OLEObject Type="Embed" ProgID="Equation.3" ShapeID="_x0000_i1076" DrawAspect="Content" ObjectID="_1667818117" r:id="rId126"/>
              </w:object>
            </w:r>
            <w:r>
              <w:rPr>
                <w:rFonts w:ascii="Times New Roman" w:hAnsi="Times New Roman"/>
                <w:sz w:val="24"/>
                <w:szCs w:val="24"/>
              </w:rPr>
              <w:t>,</w:t>
            </w:r>
          </w:p>
          <w:p w:rsidR="008603CD" w:rsidRPr="00276BBF" w:rsidRDefault="008603CD" w:rsidP="0059092D">
            <w:pPr>
              <w:spacing w:line="240" w:lineRule="auto"/>
              <w:jc w:val="center"/>
              <w:rPr>
                <w:rFonts w:ascii="Times New Roman" w:hAnsi="Times New Roman"/>
                <w:position w:val="-30"/>
                <w:sz w:val="24"/>
                <w:szCs w:val="24"/>
              </w:rPr>
            </w:pPr>
            <w:r w:rsidRPr="008603CD">
              <w:rPr>
                <w:rFonts w:ascii="Times New Roman" w:hAnsi="Times New Roman"/>
                <w:position w:val="-110"/>
                <w:sz w:val="24"/>
                <w:szCs w:val="24"/>
              </w:rPr>
              <w:object w:dxaOrig="5580" w:dyaOrig="2320">
                <v:shape id="_x0000_i1077" type="#_x0000_t75" style="width:278.55pt;height:116.15pt" o:ole="">
                  <v:imagedata r:id="rId127" o:title=""/>
                </v:shape>
                <o:OLEObject Type="Embed" ProgID="Equation.3" ShapeID="_x0000_i1077" DrawAspect="Content" ObjectID="_1667818118" r:id="rId128"/>
              </w:object>
            </w:r>
          </w:p>
        </w:tc>
        <w:tc>
          <w:tcPr>
            <w:tcW w:w="461" w:type="pct"/>
            <w:vAlign w:val="center"/>
          </w:tcPr>
          <w:p w:rsidR="00F91289" w:rsidRPr="008007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149" w:name="_Ref448232730"/>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39</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49"/>
            <w:r w:rsidRPr="008007FF">
              <w:rPr>
                <w:rFonts w:ascii="Times New Roman" w:eastAsia="Times New Roman" w:hAnsi="Times New Roman"/>
                <w:b w:val="0"/>
                <w:bCs w:val="0"/>
                <w:color w:val="auto"/>
                <w:sz w:val="24"/>
                <w:szCs w:val="24"/>
                <w:lang w:eastAsia="it-IT"/>
              </w:rPr>
              <w:t xml:space="preserve"> </w:t>
            </w:r>
            <w:commentRangeEnd w:id="148"/>
            <w:r w:rsidR="008603CD">
              <w:rPr>
                <w:rStyle w:val="Rimandocommento"/>
                <w:rFonts w:ascii="Times New Roman" w:eastAsia="Times New Roman" w:hAnsi="Times New Roman"/>
                <w:b w:val="0"/>
                <w:bCs w:val="0"/>
                <w:color w:val="auto"/>
                <w:szCs w:val="20"/>
                <w:lang w:val="it-IT" w:eastAsia="it-IT"/>
              </w:rPr>
              <w:commentReference w:id="148"/>
            </w:r>
          </w:p>
        </w:tc>
      </w:tr>
    </w:tbl>
    <w:p w:rsidR="00F91289" w:rsidRPr="00276BBF" w:rsidRDefault="00F91289"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In this sub-section</w:t>
      </w:r>
      <w:r w:rsidR="00DD2AB0">
        <w:rPr>
          <w:rFonts w:ascii="Times New Roman" w:hAnsi="Times New Roman"/>
          <w:lang w:val="en-GB"/>
        </w:rPr>
        <w:t>,</w:t>
      </w:r>
      <w:r w:rsidRPr="00276BBF">
        <w:rPr>
          <w:rFonts w:ascii="Times New Roman" w:hAnsi="Times New Roman"/>
          <w:lang w:val="en-GB"/>
        </w:rPr>
        <w:t xml:space="preserve"> </w:t>
      </w:r>
      <w:r w:rsidRPr="003F4AE4">
        <w:rPr>
          <w:rFonts w:ascii="Times New Roman" w:hAnsi="Times New Roman"/>
          <w:i/>
          <w:u w:val="single"/>
          <w:lang w:val="en-GB"/>
        </w:rPr>
        <w:t>r</w:t>
      </w:r>
      <w:r w:rsidRPr="00276BBF">
        <w:rPr>
          <w:rFonts w:ascii="Times New Roman" w:hAnsi="Times New Roman"/>
          <w:lang w:val="en-GB"/>
        </w:rPr>
        <w:t xml:space="preserve"> implicitly represents the relative distance from the body centre of mass.</w:t>
      </w:r>
    </w:p>
    <w:p w:rsidR="004A7301" w:rsidRDefault="009E60BA" w:rsidP="00E705B5">
      <w:pPr>
        <w:pStyle w:val="Normale1"/>
        <w:spacing w:line="240" w:lineRule="auto"/>
        <w:jc w:val="both"/>
        <w:rPr>
          <w:rFonts w:ascii="Times New Roman" w:hAnsi="Times New Roman"/>
          <w:lang w:val="en-GB"/>
        </w:rPr>
      </w:pPr>
      <w:ins w:id="150" w:author="Amicarelli Andrea (RSE)" w:date="2020-04-13T14:21:00Z">
        <w:r>
          <w:rPr>
            <w:rFonts w:ascii="Times New Roman" w:hAnsi="Times New Roman"/>
            <w:lang w:val="en-GB"/>
          </w:rPr>
          <w:t xml:space="preserve">One considers the final formulation of the </w:t>
        </w:r>
      </w:ins>
      <w:ins w:id="151" w:author="Amicarelli Andrea (RSE)" w:date="2020-06-04T09:29:00Z">
        <w:r w:rsidR="00A32296">
          <w:rPr>
            <w:rFonts w:ascii="Times New Roman" w:hAnsi="Times New Roman"/>
            <w:lang w:val="en-GB"/>
          </w:rPr>
          <w:t>second</w:t>
        </w:r>
      </w:ins>
      <w:ins w:id="152" w:author="Amicarelli Andrea (RSE)" w:date="2020-04-13T14:21:00Z">
        <w:r>
          <w:rPr>
            <w:rFonts w:ascii="Times New Roman" w:hAnsi="Times New Roman"/>
            <w:lang w:val="en-GB"/>
          </w:rPr>
          <w:t xml:space="preserve"> formula of </w:t>
        </w:r>
      </w:ins>
      <w:r>
        <w:rPr>
          <w:rFonts w:ascii="Times New Roman" w:hAnsi="Times New Roman"/>
          <w:lang w:val="en-GB"/>
        </w:rPr>
        <w:fldChar w:fldCharType="begin"/>
      </w:r>
      <w:r>
        <w:rPr>
          <w:rFonts w:ascii="Times New Roman" w:hAnsi="Times New Roman"/>
          <w:lang w:val="en-GB"/>
        </w:rPr>
        <w:instrText xml:space="preserve"> REF _Ref448232479 \h  \* MERGEFORMAT </w:instrText>
      </w:r>
      <w:r>
        <w:rPr>
          <w:rFonts w:ascii="Times New Roman" w:hAnsi="Times New Roman"/>
          <w:lang w:val="en-GB"/>
        </w:rPr>
      </w:r>
      <w:r>
        <w:rPr>
          <w:rFonts w:ascii="Times New Roman" w:hAnsi="Times New Roman"/>
          <w:lang w:val="en-GB"/>
        </w:rPr>
        <w:fldChar w:fldCharType="separate"/>
      </w:r>
      <w:r w:rsidR="00AB549F" w:rsidRPr="00AB549F">
        <w:rPr>
          <w:rFonts w:ascii="Times New Roman" w:hAnsi="Times New Roman"/>
          <w:lang w:val="en-GB"/>
        </w:rPr>
        <w:t>(6.37)</w:t>
      </w:r>
      <w:r>
        <w:rPr>
          <w:rFonts w:ascii="Times New Roman" w:hAnsi="Times New Roman"/>
          <w:lang w:val="en-GB"/>
        </w:rPr>
        <w:fldChar w:fldCharType="end"/>
      </w:r>
      <w:ins w:id="153" w:author="Amicarelli Andrea (RSE)" w:date="2020-04-13T14:21:00Z">
        <w:r>
          <w:rPr>
            <w:rFonts w:ascii="Times New Roman" w:hAnsi="Times New Roman"/>
            <w:lang w:val="en-GB"/>
          </w:rPr>
          <w:t>. When the first/second term in the squared parentheses is negligible, then the resulting rotation is called t</w:t>
        </w:r>
        <w:r w:rsidRPr="009E60BA">
          <w:rPr>
            <w:rFonts w:ascii="Times New Roman" w:hAnsi="Times New Roman"/>
            <w:lang w:val="en-GB"/>
          </w:rPr>
          <w:t>orque-free/</w:t>
        </w:r>
      </w:ins>
      <w:ins w:id="154" w:author="Amicarelli Andrea (RSE)" w:date="2020-06-04T09:30:00Z">
        <w:r w:rsidR="00A32296">
          <w:rPr>
            <w:rFonts w:ascii="Times New Roman" w:hAnsi="Times New Roman"/>
            <w:lang w:val="en-GB"/>
          </w:rPr>
          <w:t>torque-</w:t>
        </w:r>
      </w:ins>
      <w:ins w:id="155" w:author="Amicarelli Andrea (RSE)" w:date="2020-04-13T14:21:00Z">
        <w:r w:rsidRPr="009E60BA">
          <w:rPr>
            <w:rFonts w:ascii="Times New Roman" w:hAnsi="Times New Roman"/>
            <w:lang w:val="en-GB"/>
          </w:rPr>
          <w:t xml:space="preserve">induced </w:t>
        </w:r>
        <w:r w:rsidRPr="009E60BA">
          <w:rPr>
            <w:rFonts w:ascii="Times New Roman" w:hAnsi="Times New Roman"/>
            <w:lang w:val="en-GB"/>
          </w:rPr>
          <w:lastRenderedPageBreak/>
          <w:t>precession. The minor effect of the torque-free term on a torque-induced precession is called nutation.</w:t>
        </w:r>
        <w:r>
          <w:rPr>
            <w:rFonts w:ascii="Times New Roman" w:hAnsi="Times New Roman"/>
            <w:lang w:val="en-GB"/>
          </w:rPr>
          <w:t xml:space="preserve"> </w:t>
        </w:r>
      </w:ins>
    </w:p>
    <w:p w:rsidR="007E2B1C" w:rsidRDefault="007E2B1C" w:rsidP="00E705B5">
      <w:pPr>
        <w:pStyle w:val="Normale1"/>
        <w:spacing w:line="240" w:lineRule="auto"/>
        <w:jc w:val="both"/>
        <w:rPr>
          <w:ins w:id="156" w:author="Amicarelli Andrea (RSE)" w:date="2020-06-04T09:52:00Z"/>
          <w:rFonts w:ascii="Times New Roman" w:hAnsi="Times New Roman"/>
          <w:lang w:val="en-GB"/>
        </w:rPr>
      </w:pPr>
      <w:ins w:id="157" w:author="Amicarelli Andrea (RSE)" w:date="2020-06-04T09:31:00Z">
        <w:r>
          <w:rPr>
            <w:rFonts w:ascii="Times New Roman" w:hAnsi="Times New Roman"/>
            <w:lang w:val="en-GB"/>
          </w:rPr>
          <w:t>T</w:t>
        </w:r>
      </w:ins>
      <w:ins w:id="158" w:author="Amicarelli Andrea (RSE)" w:date="2020-04-13T14:21:00Z">
        <w:r w:rsidRPr="009E60BA">
          <w:rPr>
            <w:rFonts w:ascii="Times New Roman" w:hAnsi="Times New Roman"/>
            <w:lang w:val="en-GB"/>
          </w:rPr>
          <w:t>orque-free precession</w:t>
        </w:r>
      </w:ins>
      <w:r>
        <w:rPr>
          <w:rFonts w:ascii="Times New Roman" w:hAnsi="Times New Roman"/>
          <w:lang w:val="en-GB"/>
        </w:rPr>
        <w:t xml:space="preserve"> </w:t>
      </w:r>
      <w:ins w:id="159" w:author="Amicarelli Andrea (RSE)" w:date="2020-06-04T09:50:00Z">
        <w:r>
          <w:rPr>
            <w:rFonts w:ascii="Times New Roman" w:hAnsi="Times New Roman"/>
            <w:lang w:val="en-GB"/>
          </w:rPr>
          <w:t xml:space="preserve">occurs when the integral of the </w:t>
        </w:r>
      </w:ins>
      <w:ins w:id="160" w:author="Amicarelli Andrea (RSE)" w:date="2020-06-04T09:51:00Z">
        <w:r>
          <w:rPr>
            <w:rFonts w:ascii="Times New Roman" w:hAnsi="Times New Roman"/>
            <w:lang w:val="en-GB"/>
          </w:rPr>
          <w:t xml:space="preserve">external forces, </w:t>
        </w:r>
      </w:ins>
      <w:ins w:id="161" w:author="Amicarelli Andrea (RSE)" w:date="2020-06-04T09:50:00Z">
        <w:r>
          <w:rPr>
            <w:rFonts w:ascii="Times New Roman" w:hAnsi="Times New Roman"/>
            <w:lang w:val="en-GB"/>
          </w:rPr>
          <w:t>internal forces</w:t>
        </w:r>
      </w:ins>
      <w:ins w:id="162" w:author="Amicarelli Andrea (RSE)" w:date="2020-06-04T09:51:00Z">
        <w:r>
          <w:rPr>
            <w:rFonts w:ascii="Times New Roman" w:hAnsi="Times New Roman"/>
            <w:lang w:val="en-GB"/>
          </w:rPr>
          <w:t xml:space="preserve"> and external torques are null, but the integral of the internal torque</w:t>
        </w:r>
      </w:ins>
      <w:ins w:id="163" w:author="Amicarelli Andrea (RSE)" w:date="2020-06-04T09:52:00Z">
        <w:r>
          <w:rPr>
            <w:rFonts w:ascii="Times New Roman" w:hAnsi="Times New Roman"/>
            <w:lang w:val="en-GB"/>
          </w:rPr>
          <w:t>s</w:t>
        </w:r>
      </w:ins>
      <w:ins w:id="164" w:author="Amicarelli Andrea (RSE)" w:date="2020-06-04T09:51:00Z">
        <w:r>
          <w:rPr>
            <w:rFonts w:ascii="Times New Roman" w:hAnsi="Times New Roman"/>
            <w:lang w:val="en-GB"/>
          </w:rPr>
          <w:t xml:space="preserve"> is non</w:t>
        </w:r>
      </w:ins>
      <w:ins w:id="165" w:author="Amicarelli Andrea (RSE)" w:date="2020-06-04T09:52:00Z">
        <w:r>
          <w:rPr>
            <w:rFonts w:ascii="Times New Roman" w:hAnsi="Times New Roman"/>
            <w:lang w:val="en-GB"/>
          </w:rPr>
          <w:t>-</w:t>
        </w:r>
      </w:ins>
      <w:ins w:id="166" w:author="Amicarelli Andrea (RSE)" w:date="2020-06-04T09:51:00Z">
        <w:r>
          <w:rPr>
            <w:rFonts w:ascii="Times New Roman" w:hAnsi="Times New Roman"/>
            <w:lang w:val="en-GB"/>
          </w:rPr>
          <w:t>null</w:t>
        </w:r>
      </w:ins>
      <w:ins w:id="167" w:author="Amicarelli Andrea (RSE)" w:date="2020-06-04T09:52:00Z">
        <w:r>
          <w:rPr>
            <w:rFonts w:ascii="Times New Roman" w:hAnsi="Times New Roman"/>
            <w:lang w:val="en-GB"/>
          </w:rPr>
          <w:t xml:space="preserve">. The internal torques are induced by the internal forces. These </w:t>
        </w:r>
      </w:ins>
      <w:ins w:id="168" w:author="Amicarelli Andrea (RSE)" w:date="2020-06-04T09:53:00Z">
        <w:r>
          <w:rPr>
            <w:rFonts w:ascii="Times New Roman" w:hAnsi="Times New Roman"/>
            <w:lang w:val="en-GB"/>
          </w:rPr>
          <w:t xml:space="preserve">normal and shear stresses within the body material </w:t>
        </w:r>
      </w:ins>
      <w:ins w:id="169" w:author="Amicarelli Andrea (RSE)" w:date="2020-06-04T09:52:00Z">
        <w:r>
          <w:rPr>
            <w:rFonts w:ascii="Times New Roman" w:hAnsi="Times New Roman"/>
            <w:lang w:val="en-GB"/>
          </w:rPr>
          <w:t xml:space="preserve">are </w:t>
        </w:r>
      </w:ins>
      <w:ins w:id="170" w:author="Amicarelli Andrea (RSE)" w:date="2020-06-04T09:50:00Z">
        <w:r>
          <w:rPr>
            <w:rFonts w:ascii="Times New Roman" w:hAnsi="Times New Roman"/>
            <w:lang w:val="en-GB"/>
          </w:rPr>
          <w:t>necessary to permit the centripetal accelerations</w:t>
        </w:r>
      </w:ins>
      <w:ins w:id="171" w:author="Amicarelli Andrea (RSE)" w:date="2020-06-04T09:52:00Z">
        <w:r>
          <w:rPr>
            <w:rFonts w:ascii="Times New Roman" w:hAnsi="Times New Roman"/>
            <w:lang w:val="en-GB"/>
          </w:rPr>
          <w:t xml:space="preserve"> of the material points of the body</w:t>
        </w:r>
      </w:ins>
      <w:ins w:id="172" w:author="Amicarelli Andrea (RSE)" w:date="2020-06-04T09:53:00Z">
        <w:r>
          <w:rPr>
            <w:rFonts w:ascii="Times New Roman" w:hAnsi="Times New Roman"/>
            <w:lang w:val="en-GB"/>
          </w:rPr>
          <w:t>.</w:t>
        </w:r>
      </w:ins>
    </w:p>
    <w:p w:rsidR="008603CD" w:rsidRDefault="00A32296" w:rsidP="00E705B5">
      <w:pPr>
        <w:pStyle w:val="Normale1"/>
        <w:spacing w:line="240" w:lineRule="auto"/>
        <w:jc w:val="both"/>
        <w:rPr>
          <w:ins w:id="173" w:author="Amicarelli Andrea (RSE)" w:date="2020-06-04T09:43:00Z"/>
          <w:rFonts w:ascii="Times New Roman" w:hAnsi="Times New Roman"/>
          <w:lang w:val="en-GB"/>
        </w:rPr>
      </w:pPr>
      <w:ins w:id="174" w:author="Amicarelli Andrea (RSE)" w:date="2020-06-04T09:31:00Z">
        <w:r>
          <w:rPr>
            <w:rFonts w:ascii="Times New Roman" w:hAnsi="Times New Roman"/>
            <w:lang w:val="en-GB"/>
          </w:rPr>
          <w:t>T</w:t>
        </w:r>
      </w:ins>
      <w:ins w:id="175" w:author="Amicarelli Andrea (RSE)" w:date="2020-04-13T14:21:00Z">
        <w:r w:rsidR="009E60BA" w:rsidRPr="009E60BA">
          <w:rPr>
            <w:rFonts w:ascii="Times New Roman" w:hAnsi="Times New Roman"/>
            <w:lang w:val="en-GB"/>
          </w:rPr>
          <w:t>orque-free precession</w:t>
        </w:r>
      </w:ins>
      <w:ins w:id="176" w:author="Amicarelli Andrea (RSE)" w:date="2020-06-04T09:31:00Z">
        <w:r>
          <w:rPr>
            <w:rFonts w:ascii="Times New Roman" w:hAnsi="Times New Roman"/>
            <w:lang w:val="en-GB"/>
          </w:rPr>
          <w:t xml:space="preserve">s </w:t>
        </w:r>
      </w:ins>
      <w:ins w:id="177" w:author="Amicarelli Andrea (RSE)" w:date="2020-06-04T09:40:00Z">
        <w:r w:rsidR="008603CD">
          <w:rPr>
            <w:rFonts w:ascii="Times New Roman" w:hAnsi="Times New Roman"/>
            <w:lang w:val="en-GB"/>
          </w:rPr>
          <w:t xml:space="preserve">are prevented </w:t>
        </w:r>
      </w:ins>
      <w:ins w:id="178" w:author="Amicarelli Andrea (RSE)" w:date="2020-06-04T09:31:00Z">
        <w:r>
          <w:rPr>
            <w:rFonts w:ascii="Times New Roman" w:hAnsi="Times New Roman"/>
            <w:lang w:val="en-GB"/>
          </w:rPr>
          <w:t xml:space="preserve">if </w:t>
        </w:r>
      </w:ins>
      <w:ins w:id="179" w:author="Amicarelli Andrea (RSE)" w:date="2020-06-04T09:41:00Z">
        <w:r w:rsidR="008603CD">
          <w:rPr>
            <w:rFonts w:ascii="Times New Roman" w:hAnsi="Times New Roman"/>
            <w:lang w:val="en-GB"/>
          </w:rPr>
          <w:t xml:space="preserve">at least </w:t>
        </w:r>
      </w:ins>
      <w:ins w:id="180" w:author="Amicarelli Andrea (RSE)" w:date="2020-06-04T09:31:00Z">
        <w:r>
          <w:rPr>
            <w:rFonts w:ascii="Times New Roman" w:hAnsi="Times New Roman"/>
            <w:lang w:val="en-GB"/>
          </w:rPr>
          <w:t xml:space="preserve">one of the following requirements is satisfied: </w:t>
        </w:r>
      </w:ins>
      <w:ins w:id="181" w:author="Amicarelli Andrea (RSE)" w:date="2020-06-04T09:41:00Z">
        <w:r w:rsidR="008603CD">
          <w:rPr>
            <w:rFonts w:ascii="Times New Roman" w:hAnsi="Times New Roman"/>
            <w:lang w:val="en-GB"/>
          </w:rPr>
          <w:t xml:space="preserve">body symmetry around the current rotation axis; </w:t>
        </w:r>
      </w:ins>
      <w:ins w:id="182" w:author="Amicarelli Andrea (RSE)" w:date="2020-06-04T09:42:00Z">
        <w:r w:rsidR="008603CD">
          <w:rPr>
            <w:rFonts w:ascii="Times New Roman" w:hAnsi="Times New Roman"/>
            <w:lang w:val="en-GB"/>
          </w:rPr>
          <w:t xml:space="preserve">body symmetry around the plane normal to the current rotation axis and passing for the body barycentre; </w:t>
        </w:r>
      </w:ins>
      <w:ins w:id="183" w:author="Amicarelli Andrea (RSE)" w:date="2020-06-04T09:41:00Z">
        <w:r w:rsidR="008603CD">
          <w:rPr>
            <w:rFonts w:ascii="Times New Roman" w:hAnsi="Times New Roman"/>
            <w:lang w:val="en-GB"/>
          </w:rPr>
          <w:t>null angular velocity</w:t>
        </w:r>
      </w:ins>
      <w:ins w:id="184" w:author="Amicarelli Andrea (RSE)" w:date="2020-04-13T14:21:00Z">
        <w:r>
          <w:rPr>
            <w:rFonts w:ascii="Times New Roman" w:hAnsi="Times New Roman"/>
            <w:lang w:val="en-GB"/>
          </w:rPr>
          <w:t>.</w:t>
        </w:r>
      </w:ins>
    </w:p>
    <w:p w:rsidR="009E60BA" w:rsidRPr="00276BBF" w:rsidRDefault="008603CD" w:rsidP="00E705B5">
      <w:pPr>
        <w:pStyle w:val="Normale1"/>
        <w:spacing w:line="240" w:lineRule="auto"/>
        <w:jc w:val="both"/>
        <w:rPr>
          <w:rFonts w:ascii="Times New Roman" w:hAnsi="Times New Roman"/>
          <w:lang w:val="en-GB"/>
        </w:rPr>
      </w:pPr>
      <w:ins w:id="185" w:author="Amicarelli Andrea (RSE)" w:date="2020-06-04T09:45:00Z">
        <w:r>
          <w:rPr>
            <w:rFonts w:ascii="Times New Roman" w:hAnsi="Times New Roman"/>
            <w:lang w:val="en-GB"/>
          </w:rPr>
          <w:t xml:space="preserve">The inverse of the matrix of the moment of inertia acts like a rotation matrix for the torque in the second formula of </w:t>
        </w:r>
      </w:ins>
      <w:r>
        <w:rPr>
          <w:rFonts w:ascii="Times New Roman" w:hAnsi="Times New Roman"/>
          <w:lang w:val="en-GB"/>
        </w:rPr>
        <w:fldChar w:fldCharType="begin"/>
      </w:r>
      <w:r>
        <w:rPr>
          <w:rFonts w:ascii="Times New Roman" w:hAnsi="Times New Roman"/>
          <w:lang w:val="en-GB"/>
        </w:rPr>
        <w:instrText xml:space="preserve"> REF _Ref448232479 \h  \* MERGEFORMAT </w:instrText>
      </w:r>
      <w:r>
        <w:rPr>
          <w:rFonts w:ascii="Times New Roman" w:hAnsi="Times New Roman"/>
          <w:lang w:val="en-GB"/>
        </w:rPr>
      </w:r>
      <w:r>
        <w:rPr>
          <w:rFonts w:ascii="Times New Roman" w:hAnsi="Times New Roman"/>
          <w:lang w:val="en-GB"/>
        </w:rPr>
        <w:fldChar w:fldCharType="separate"/>
      </w:r>
      <w:r w:rsidR="00AB549F" w:rsidRPr="00AB549F">
        <w:rPr>
          <w:rFonts w:ascii="Times New Roman" w:hAnsi="Times New Roman"/>
          <w:lang w:val="en-GB"/>
        </w:rPr>
        <w:t>(6.37)</w:t>
      </w:r>
      <w:r>
        <w:rPr>
          <w:rFonts w:ascii="Times New Roman" w:hAnsi="Times New Roman"/>
          <w:lang w:val="en-GB"/>
        </w:rPr>
        <w:fldChar w:fldCharType="end"/>
      </w:r>
      <w:ins w:id="186" w:author="Amicarelli Andrea (RSE)" w:date="2020-06-04T09:45:00Z">
        <w:r>
          <w:rPr>
            <w:rFonts w:ascii="Times New Roman" w:hAnsi="Times New Roman"/>
            <w:lang w:val="en-GB"/>
          </w:rPr>
          <w:t xml:space="preserve"> and thus can induce a change in the rotation axis in the presence of an external torque. </w:t>
        </w:r>
      </w:ins>
      <w:ins w:id="187" w:author="Amicarelli Andrea (RSE)" w:date="2020-06-04T09:44:00Z">
        <w:r>
          <w:rPr>
            <w:rFonts w:ascii="Times New Roman" w:hAnsi="Times New Roman"/>
            <w:lang w:val="en-GB"/>
          </w:rPr>
          <w:t>Torque-induced precession is prevented if at least one of the following condition</w:t>
        </w:r>
      </w:ins>
      <w:ins w:id="188" w:author="Amicarelli Andrea (RSE)" w:date="2020-06-04T09:46:00Z">
        <w:r>
          <w:rPr>
            <w:rFonts w:ascii="Times New Roman" w:hAnsi="Times New Roman"/>
            <w:lang w:val="en-GB"/>
          </w:rPr>
          <w:t>s is satisfied: body symmetry around the current rotation axis; body symmetry around the plane normal to the current rotation axis and passing for the body barycentre; null torque.</w:t>
        </w:r>
      </w:ins>
      <w:del w:id="189" w:author="Amicarelli Andrea (RSE)" w:date="2020-06-04T09:30:00Z">
        <w:r w:rsidR="009E60BA" w:rsidRPr="00276BBF" w:rsidDel="00A32296">
          <w:rPr>
            <w:rFonts w:ascii="Times New Roman" w:hAnsi="Times New Roman"/>
            <w:lang w:val="en-GB"/>
          </w:rPr>
          <w:delText xml:space="preserve"> </w:delText>
        </w:r>
      </w:del>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In order to solve the system</w:t>
      </w:r>
      <w:r w:rsidR="00501921">
        <w:rPr>
          <w:rFonts w:ascii="Times New Roman" w:hAnsi="Times New Roman"/>
          <w:lang w:val="en-GB"/>
        </w:rPr>
        <w:t xml:space="preserve">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6.37</w:t>
      </w:r>
      <w:r w:rsidR="00AB549F" w:rsidRPr="00AB549F">
        <w:rPr>
          <w:rFonts w:ascii="Times New Roman" w:hAnsi="Times New Roman"/>
          <w:bCs/>
          <w:lang w:val="en-GB"/>
        </w:rPr>
        <w:t>)</w:t>
      </w:r>
      <w:r w:rsidR="00501921" w:rsidRPr="00501921">
        <w:rPr>
          <w:rFonts w:ascii="Times New Roman" w:hAnsi="Times New Roman"/>
          <w:lang w:val="en-GB"/>
        </w:rPr>
        <w:fldChar w:fldCharType="end"/>
      </w:r>
      <w:r w:rsidRPr="00276BBF">
        <w:rPr>
          <w:rFonts w:ascii="Times New Roman" w:hAnsi="Times New Roman"/>
          <w:lang w:val="en-GB"/>
        </w:rPr>
        <w:t xml:space="preserve">, we need to model the global force and torque, as described in the following. The resultant force is composed of several terms: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190"/>
          <w:p w:rsidR="00F91289" w:rsidRPr="00276BBF" w:rsidRDefault="008A206F" w:rsidP="0059092D">
            <w:pPr>
              <w:spacing w:line="240" w:lineRule="auto"/>
              <w:jc w:val="center"/>
              <w:rPr>
                <w:rFonts w:ascii="Times New Roman" w:hAnsi="Times New Roman"/>
                <w:position w:val="-30"/>
                <w:sz w:val="24"/>
                <w:szCs w:val="24"/>
              </w:rPr>
            </w:pPr>
            <w:r w:rsidRPr="008A206F">
              <w:rPr>
                <w:rFonts w:ascii="Times New Roman" w:hAnsi="Times New Roman"/>
                <w:position w:val="-10"/>
                <w:sz w:val="24"/>
                <w:szCs w:val="24"/>
              </w:rPr>
              <w:object w:dxaOrig="3000" w:dyaOrig="340">
                <v:shape id="_x0000_i1078" type="#_x0000_t75" style="width:151.35pt;height:17.35pt" o:ole="">
                  <v:imagedata r:id="rId129" o:title=""/>
                </v:shape>
                <o:OLEObject Type="Embed" ProgID="Equation.3" ShapeID="_x0000_i1078" DrawAspect="Content" ObjectID="_1667818119" r:id="rId130"/>
              </w:object>
            </w:r>
          </w:p>
        </w:tc>
        <w:tc>
          <w:tcPr>
            <w:tcW w:w="461" w:type="pct"/>
            <w:vAlign w:val="center"/>
          </w:tcPr>
          <w:p w:rsidR="00F91289" w:rsidRPr="008007FF" w:rsidRDefault="00E50A0A" w:rsidP="00E50A0A">
            <w:pPr>
              <w:pStyle w:val="Didascalia"/>
              <w:keepNext/>
              <w:spacing w:after="0"/>
              <w:rPr>
                <w:rFonts w:ascii="Times New Roman" w:eastAsia="Times New Roman" w:hAnsi="Times New Roman"/>
                <w:b w:val="0"/>
                <w:bCs w:val="0"/>
                <w:color w:val="auto"/>
                <w:sz w:val="24"/>
                <w:szCs w:val="24"/>
                <w:lang w:eastAsia="it-IT"/>
              </w:rPr>
            </w:pPr>
            <w:bookmarkStart w:id="191" w:name="_Ref44823656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91"/>
            <w:r w:rsidRPr="008007FF">
              <w:rPr>
                <w:rFonts w:ascii="Times New Roman" w:eastAsia="Times New Roman" w:hAnsi="Times New Roman"/>
                <w:b w:val="0"/>
                <w:bCs w:val="0"/>
                <w:color w:val="auto"/>
                <w:sz w:val="24"/>
                <w:szCs w:val="24"/>
                <w:lang w:eastAsia="it-IT"/>
              </w:rPr>
              <w:t xml:space="preserve"> </w:t>
            </w:r>
            <w:commentRangeEnd w:id="190"/>
            <w:r w:rsidR="008A206F">
              <w:rPr>
                <w:rStyle w:val="Rimandocommento"/>
                <w:rFonts w:ascii="Times New Roman" w:eastAsia="Times New Roman" w:hAnsi="Times New Roman"/>
                <w:b w:val="0"/>
                <w:bCs w:val="0"/>
                <w:color w:val="auto"/>
                <w:szCs w:val="20"/>
                <w:lang w:val="it-IT" w:eastAsia="it-IT"/>
              </w:rPr>
              <w:commentReference w:id="190"/>
            </w:r>
          </w:p>
        </w:tc>
      </w:tr>
    </w:tbl>
    <w:p w:rsidR="00F91289" w:rsidRPr="00276BBF" w:rsidRDefault="00F91289" w:rsidP="00E705B5">
      <w:pPr>
        <w:pStyle w:val="Normale1"/>
        <w:spacing w:line="240" w:lineRule="auto"/>
        <w:jc w:val="both"/>
        <w:rPr>
          <w:rFonts w:ascii="Times New Roman" w:hAnsi="Times New Roman"/>
          <w:u w:val="single"/>
          <w:lang w:val="en-GB"/>
        </w:rPr>
      </w:pPr>
    </w:p>
    <w:p w:rsidR="00F91289" w:rsidRPr="00276BBF" w:rsidRDefault="00F91289" w:rsidP="00E705B5">
      <w:pPr>
        <w:pStyle w:val="Normale1"/>
        <w:spacing w:line="240" w:lineRule="auto"/>
        <w:jc w:val="both"/>
        <w:rPr>
          <w:rFonts w:ascii="Times New Roman" w:hAnsi="Times New Roman"/>
          <w:lang w:val="en-GB"/>
        </w:rPr>
      </w:pPr>
      <w:r w:rsidRPr="003F4AE4">
        <w:rPr>
          <w:rFonts w:ascii="Times New Roman" w:hAnsi="Times New Roman"/>
          <w:i/>
          <w:u w:val="single"/>
          <w:lang w:val="en-GB"/>
        </w:rPr>
        <w:t>G</w:t>
      </w:r>
      <w:r w:rsidRPr="00276BBF">
        <w:rPr>
          <w:rFonts w:ascii="Times New Roman" w:hAnsi="Times New Roman"/>
          <w:lang w:val="en-GB"/>
        </w:rPr>
        <w:t xml:space="preserve"> represents the gravity force, wh</w:t>
      </w:r>
      <w:r w:rsidR="003F4AE4">
        <w:rPr>
          <w:rFonts w:ascii="Times New Roman" w:hAnsi="Times New Roman"/>
          <w:lang w:val="en-GB"/>
        </w:rPr>
        <w:t>ereas</w:t>
      </w:r>
      <w:r w:rsidRPr="00276BBF">
        <w:rPr>
          <w:rFonts w:ascii="Times New Roman" w:hAnsi="Times New Roman"/>
          <w:lang w:val="en-GB"/>
        </w:rPr>
        <w:t xml:space="preserve"> </w:t>
      </w:r>
      <w:r w:rsidRPr="003F4AE4">
        <w:rPr>
          <w:rFonts w:ascii="Times New Roman" w:hAnsi="Times New Roman"/>
          <w:i/>
          <w:u w:val="single"/>
          <w:lang w:val="en-GB"/>
        </w:rPr>
        <w:t>P</w:t>
      </w:r>
      <w:r w:rsidRPr="003F4AE4">
        <w:rPr>
          <w:rFonts w:ascii="Times New Roman" w:hAnsi="Times New Roman"/>
          <w:i/>
          <w:vertAlign w:val="subscript"/>
          <w:lang w:val="en-GB"/>
        </w:rPr>
        <w:t>F</w:t>
      </w:r>
      <w:r w:rsidRPr="00276BBF">
        <w:rPr>
          <w:rFonts w:ascii="Times New Roman" w:hAnsi="Times New Roman"/>
          <w:lang w:val="en-GB"/>
        </w:rPr>
        <w:t xml:space="preserve"> and </w:t>
      </w:r>
      <w:r w:rsidRPr="003F4AE4">
        <w:rPr>
          <w:rFonts w:ascii="Times New Roman" w:hAnsi="Times New Roman"/>
          <w:i/>
          <w:u w:val="single"/>
          <w:lang w:val="en-GB"/>
        </w:rPr>
        <w:t>T</w:t>
      </w:r>
      <w:r w:rsidRPr="003F4AE4">
        <w:rPr>
          <w:rFonts w:ascii="Times New Roman" w:hAnsi="Times New Roman"/>
          <w:i/>
          <w:vertAlign w:val="subscript"/>
          <w:lang w:val="en-GB"/>
        </w:rPr>
        <w:t>F</w:t>
      </w:r>
      <w:r w:rsidRPr="00276BBF">
        <w:rPr>
          <w:rFonts w:ascii="Times New Roman" w:hAnsi="Times New Roman"/>
          <w:lang w:val="en-GB"/>
        </w:rPr>
        <w:t xml:space="preserve"> the vector sums of the pressure and shear forces provided by the fluid. Analogously, </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and </w:t>
      </w:r>
      <w:r w:rsidRPr="003F4AE4">
        <w:rPr>
          <w:rFonts w:ascii="Times New Roman" w:hAnsi="Times New Roman"/>
          <w:i/>
          <w:u w:val="single"/>
          <w:lang w:val="en-GB"/>
        </w:rPr>
        <w:t>T</w:t>
      </w:r>
      <w:r w:rsidRPr="003F4AE4">
        <w:rPr>
          <w:rFonts w:ascii="Times New Roman" w:hAnsi="Times New Roman"/>
          <w:i/>
          <w:vertAlign w:val="subscript"/>
          <w:lang w:val="en-GB"/>
        </w:rPr>
        <w:t>S</w:t>
      </w:r>
      <w:r w:rsidRPr="00276BBF">
        <w:rPr>
          <w:rFonts w:ascii="Times New Roman" w:hAnsi="Times New Roman"/>
          <w:lang w:val="en-GB"/>
        </w:rPr>
        <w:t xml:space="preserve"> are the vector sums of the normal and the shear forces provided by other bodies or boundaries (solid-solid interactions). </w:t>
      </w:r>
      <w:r w:rsidR="003F4AE4">
        <w:rPr>
          <w:rFonts w:ascii="Times New Roman" w:hAnsi="Times New Roman"/>
          <w:lang w:val="en-GB"/>
        </w:rPr>
        <w:t xml:space="preserve">In case of </w:t>
      </w:r>
      <w:r w:rsidRPr="00276BBF">
        <w:rPr>
          <w:rFonts w:ascii="Times New Roman" w:hAnsi="Times New Roman"/>
          <w:lang w:val="en-GB"/>
        </w:rPr>
        <w:t xml:space="preserve">inertial and quasi-inertial fluid flows, we do not </w:t>
      </w:r>
      <w:r w:rsidR="003F4AE4">
        <w:rPr>
          <w:rFonts w:ascii="Times New Roman" w:hAnsi="Times New Roman"/>
          <w:lang w:val="en-GB"/>
        </w:rPr>
        <w:t xml:space="preserve">need to refer to </w:t>
      </w:r>
      <w:r w:rsidRPr="00276BBF">
        <w:rPr>
          <w:rFonts w:ascii="Times New Roman" w:hAnsi="Times New Roman"/>
          <w:lang w:val="en-GB"/>
        </w:rPr>
        <w:t>neither turbulence scheme nor tangential stresses (simplifying hypothesis)</w:t>
      </w:r>
      <w:r w:rsidR="003F4AE4">
        <w:rPr>
          <w:rFonts w:ascii="Times New Roman" w:hAnsi="Times New Roman"/>
          <w:lang w:val="en-GB"/>
        </w:rPr>
        <w:t>. Nonetheless, shear forces can be represented under more generic conditions (Sec.</w:t>
      </w:r>
      <w:r w:rsidR="003F4AE4">
        <w:rPr>
          <w:rFonts w:ascii="Times New Roman" w:hAnsi="Times New Roman"/>
          <w:lang w:val="en-GB"/>
        </w:rPr>
        <w:fldChar w:fldCharType="begin"/>
      </w:r>
      <w:r w:rsidR="003F4AE4">
        <w:rPr>
          <w:rFonts w:ascii="Times New Roman" w:hAnsi="Times New Roman"/>
          <w:lang w:val="en-GB"/>
        </w:rPr>
        <w:instrText xml:space="preserve"> REF _Ref521058275 \r \h </w:instrText>
      </w:r>
      <w:r w:rsidR="003F4AE4">
        <w:rPr>
          <w:rFonts w:ascii="Times New Roman" w:hAnsi="Times New Roman"/>
          <w:lang w:val="en-GB"/>
        </w:rPr>
      </w:r>
      <w:r w:rsidR="003F4AE4">
        <w:rPr>
          <w:rFonts w:ascii="Times New Roman" w:hAnsi="Times New Roman"/>
          <w:lang w:val="en-GB"/>
        </w:rPr>
        <w:fldChar w:fldCharType="separate"/>
      </w:r>
      <w:r w:rsidR="00AB549F">
        <w:rPr>
          <w:rFonts w:ascii="Times New Roman" w:hAnsi="Times New Roman"/>
          <w:lang w:val="en-GB"/>
        </w:rPr>
        <w:t>6.2</w:t>
      </w:r>
      <w:r w:rsidR="003F4AE4">
        <w:rPr>
          <w:rFonts w:ascii="Times New Roman" w:hAnsi="Times New Roman"/>
          <w:lang w:val="en-GB"/>
        </w:rPr>
        <w:fldChar w:fldCharType="end"/>
      </w:r>
      <w:r w:rsidR="003F4AE4">
        <w:rPr>
          <w:rFonts w:ascii="Times New Roman" w:hAnsi="Times New Roman"/>
          <w:lang w:val="en-GB"/>
        </w:rPr>
        <w:t>)</w:t>
      </w:r>
      <w:r w:rsidRPr="00276BBF">
        <w:rPr>
          <w:rFonts w:ascii="Times New Roman" w:hAnsi="Times New Roman"/>
          <w:lang w:val="en-GB"/>
        </w:rPr>
        <w:t>.</w:t>
      </w: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Gravity is always active.</w:t>
      </w:r>
      <w:r>
        <w:rPr>
          <w:rFonts w:ascii="Times New Roman" w:hAnsi="Times New Roman"/>
          <w:sz w:val="24"/>
          <w:szCs w:val="24"/>
        </w:rPr>
        <w:t xml:space="preserve"> </w:t>
      </w:r>
      <w:r w:rsidRPr="00757D25">
        <w:rPr>
          <w:rFonts w:ascii="Times New Roman" w:hAnsi="Times New Roman"/>
          <w:sz w:val="24"/>
          <w:szCs w:val="24"/>
        </w:rPr>
        <w:t>The expressions “gravity deactivated” (input file template) only refers to the activation of drag and reaction forces, which temporarily balances gravity components, during an impingement or in case of sliding. The approximations refer to drag and reaction forces, not to gravity.</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fluid-solid interaction is expressed by the following pressure force: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579" w:dyaOrig="540">
                <v:shape id="_x0000_i1079" type="#_x0000_t75" style="width:79.35pt;height:26.8pt" o:ole="">
                  <v:imagedata r:id="rId131" o:title=""/>
                </v:shape>
                <o:OLEObject Type="Embed" ProgID="Equation.3" ShapeID="_x0000_i1079" DrawAspect="Content" ObjectID="_1667818120" r:id="rId132"/>
              </w:object>
            </w:r>
          </w:p>
        </w:tc>
        <w:tc>
          <w:tcPr>
            <w:tcW w:w="461" w:type="pct"/>
            <w:vAlign w:val="center"/>
          </w:tcPr>
          <w:p w:rsidR="00F91289" w:rsidRPr="008007FF" w:rsidRDefault="00E50A0A" w:rsidP="00E50A0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computational body is numerically represented by solid volume elements, here called (solid) “body particles” (“</w:t>
      </w:r>
      <w:r w:rsidRPr="003F4AE4">
        <w:rPr>
          <w:rFonts w:ascii="Times New Roman" w:hAnsi="Times New Roman"/>
          <w:i/>
          <w:vertAlign w:val="subscript"/>
          <w:lang w:val="en-GB"/>
        </w:rPr>
        <w:t>s</w:t>
      </w:r>
      <w:r w:rsidRPr="00276BBF">
        <w:rPr>
          <w:rFonts w:ascii="Times New Roman" w:hAnsi="Times New Roman"/>
          <w:lang w:val="en-GB"/>
        </w:rPr>
        <w:t xml:space="preserve">”). Some of them describe the body surface and are referred to as “surface body particles”. These particular elements are also characterized by an area and a vector </w:t>
      </w:r>
      <w:r w:rsidRPr="003F4AE4">
        <w:rPr>
          <w:rFonts w:ascii="Times New Roman" w:hAnsi="Times New Roman"/>
          <w:i/>
          <w:u w:val="single"/>
          <w:lang w:val="en-GB"/>
        </w:rPr>
        <w:t>n</w:t>
      </w:r>
      <w:r w:rsidRPr="00276BBF">
        <w:rPr>
          <w:rFonts w:ascii="Times New Roman" w:hAnsi="Times New Roman"/>
          <w:lang w:val="en-GB"/>
        </w:rPr>
        <w:t xml:space="preserve"> of norm 1. This is </w:t>
      </w:r>
      <w:r w:rsidR="00DD2AB0">
        <w:rPr>
          <w:rFonts w:ascii="Times New Roman" w:hAnsi="Times New Roman"/>
          <w:lang w:val="en-GB"/>
        </w:rPr>
        <w:t xml:space="preserve">perpendicular </w:t>
      </w:r>
      <w:r w:rsidRPr="00276BBF">
        <w:rPr>
          <w:rFonts w:ascii="Times New Roman" w:hAnsi="Times New Roman"/>
          <w:lang w:val="en-GB"/>
        </w:rPr>
        <w:t xml:space="preserve">to the body face </w:t>
      </w:r>
      <w:r w:rsidR="00E50A0A">
        <w:rPr>
          <w:rFonts w:ascii="Times New Roman" w:hAnsi="Times New Roman"/>
          <w:lang w:val="en-GB"/>
        </w:rPr>
        <w:t xml:space="preserve">of </w:t>
      </w:r>
      <w:r w:rsidRPr="00276BBF">
        <w:rPr>
          <w:rFonts w:ascii="Times New Roman" w:hAnsi="Times New Roman"/>
          <w:lang w:val="en-GB"/>
        </w:rPr>
        <w:t>the particle (it belongs to) and points outward the fluid domain (inward the solid body).</w:t>
      </w:r>
    </w:p>
    <w:p w:rsidR="00F91289" w:rsidRPr="00276BBF" w:rsidRDefault="00E50A0A" w:rsidP="00E705B5">
      <w:pPr>
        <w:pStyle w:val="Normale1"/>
        <w:spacing w:line="240" w:lineRule="auto"/>
        <w:jc w:val="both"/>
        <w:rPr>
          <w:rFonts w:ascii="Times New Roman" w:hAnsi="Times New Roman"/>
          <w:lang w:val="en-GB"/>
        </w:rPr>
      </w:pPr>
      <w:r>
        <w:rPr>
          <w:rFonts w:ascii="Times New Roman" w:hAnsi="Times New Roman"/>
          <w:lang w:val="en-GB"/>
        </w:rPr>
        <w:t>T</w:t>
      </w:r>
      <w:r w:rsidRPr="006C2568">
        <w:rPr>
          <w:rFonts w:ascii="Times New Roman" w:hAnsi="Times New Roman"/>
          <w:lang w:val="en-GB"/>
        </w:rPr>
        <w:t>he pressure of a body particle</w:t>
      </w:r>
      <w:r w:rsidRPr="00276BBF">
        <w:rPr>
          <w:rFonts w:ascii="Times New Roman" w:hAnsi="Times New Roman"/>
          <w:lang w:val="en-GB"/>
        </w:rPr>
        <w:t xml:space="preserve"> </w:t>
      </w:r>
      <w:r>
        <w:rPr>
          <w:rFonts w:ascii="Times New Roman" w:hAnsi="Times New Roman"/>
          <w:lang w:val="en-GB"/>
        </w:rPr>
        <w:t xml:space="preserve">is computed by means of </w:t>
      </w:r>
      <w:r w:rsidR="00F91289" w:rsidRPr="00276BBF">
        <w:rPr>
          <w:rFonts w:ascii="Times New Roman" w:hAnsi="Times New Roman"/>
          <w:lang w:val="en-GB"/>
        </w:rPr>
        <w:t xml:space="preserve">the boundary </w:t>
      </w:r>
      <w:r w:rsidR="00F91289" w:rsidRPr="005D1DA9">
        <w:rPr>
          <w:rFonts w:ascii="Times New Roman" w:hAnsi="Times New Roman"/>
          <w:lang w:val="en-GB"/>
        </w:rPr>
        <w:t xml:space="preserve">treatment of </w:t>
      </w:r>
      <w:r>
        <w:rPr>
          <w:rFonts w:ascii="Times New Roman" w:hAnsi="Times New Roman"/>
          <w:lang w:val="en-GB"/>
        </w:rPr>
        <w:t xml:space="preserve">Adami et al. (2012, </w:t>
      </w:r>
      <w:r w:rsidR="00F91289" w:rsidRPr="005D1DA9">
        <w:rPr>
          <w:rFonts w:ascii="Times New Roman" w:hAnsi="Times New Roman"/>
          <w:lang w:val="en-GB"/>
        </w:rPr>
        <w:t>[</w:t>
      </w:r>
      <w:r w:rsidR="00F91289" w:rsidRPr="005D1DA9">
        <w:rPr>
          <w:rFonts w:ascii="Times New Roman" w:hAnsi="Times New Roman"/>
          <w:lang w:val="en-GB"/>
        </w:rPr>
        <w:fldChar w:fldCharType="begin"/>
      </w:r>
      <w:r w:rsidR="00F91289" w:rsidRPr="005D1DA9">
        <w:rPr>
          <w:rFonts w:ascii="Times New Roman" w:hAnsi="Times New Roman"/>
          <w:lang w:val="en-GB"/>
        </w:rPr>
        <w:instrText xml:space="preserve"> REF _Ref355092535 \r \h </w:instrText>
      </w:r>
      <w:r w:rsidR="00276BBF" w:rsidRPr="005D1DA9">
        <w:rPr>
          <w:rFonts w:ascii="Times New Roman" w:hAnsi="Times New Roman"/>
          <w:lang w:val="en-GB"/>
        </w:rPr>
        <w:instrText xml:space="preserve"> \* MERGEFORMAT </w:instrText>
      </w:r>
      <w:r w:rsidR="00F91289" w:rsidRPr="005D1DA9">
        <w:rPr>
          <w:rFonts w:ascii="Times New Roman" w:hAnsi="Times New Roman"/>
          <w:lang w:val="en-GB"/>
        </w:rPr>
      </w:r>
      <w:r w:rsidR="00F91289" w:rsidRPr="005D1DA9">
        <w:rPr>
          <w:rFonts w:ascii="Times New Roman" w:hAnsi="Times New Roman"/>
          <w:lang w:val="en-GB"/>
        </w:rPr>
        <w:fldChar w:fldCharType="separate"/>
      </w:r>
      <w:r w:rsidR="00AB549F" w:rsidRPr="00AB549F">
        <w:rPr>
          <w:rFonts w:ascii="Times New Roman" w:hAnsi="Times New Roman"/>
          <w:bCs/>
          <w:lang w:val="en-GB"/>
        </w:rPr>
        <w:t>1</w:t>
      </w:r>
      <w:r w:rsidR="00F91289" w:rsidRPr="005D1DA9">
        <w:rPr>
          <w:rFonts w:ascii="Times New Roman" w:hAnsi="Times New Roman"/>
          <w:lang w:val="en-GB"/>
        </w:rPr>
        <w:fldChar w:fldCharType="end"/>
      </w:r>
      <w:r w:rsidR="00F91289" w:rsidRPr="005D1DA9">
        <w:rPr>
          <w:rFonts w:ascii="Times New Roman" w:hAnsi="Times New Roman"/>
          <w:lang w:val="en-GB"/>
        </w:rPr>
        <w:t>]</w:t>
      </w:r>
      <w:r>
        <w:rPr>
          <w:rFonts w:ascii="Times New Roman" w:hAnsi="Times New Roman"/>
          <w:lang w:val="en-GB"/>
        </w:rPr>
        <w:t>)</w:t>
      </w:r>
      <w:r w:rsidR="00F91289" w:rsidRPr="006C2568">
        <w:rPr>
          <w:rFonts w:ascii="Times New Roman" w:hAnsi="Times New Roman"/>
          <w:lang w:val="en-GB"/>
        </w:rPr>
        <w:t xml:space="preserve">, </w:t>
      </w:r>
      <w:r>
        <w:rPr>
          <w:rFonts w:ascii="Times New Roman" w:hAnsi="Times New Roman"/>
          <w:lang w:val="en-GB"/>
        </w:rPr>
        <w:t xml:space="preserve">here implemented and adapted </w:t>
      </w:r>
      <w:r w:rsidR="00F91289" w:rsidRPr="006C2568">
        <w:rPr>
          <w:rFonts w:ascii="Times New Roman" w:hAnsi="Times New Roman"/>
          <w:lang w:val="en-GB"/>
        </w:rPr>
        <w:t xml:space="preserve">as </w:t>
      </w:r>
      <w:r>
        <w:rPr>
          <w:rFonts w:ascii="Times New Roman" w:hAnsi="Times New Roman"/>
          <w:lang w:val="en-GB"/>
        </w:rPr>
        <w:t>described in Sec</w:t>
      </w:r>
      <w:r w:rsidR="00B90520">
        <w:rPr>
          <w:rFonts w:ascii="Times New Roman" w:hAnsi="Times New Roman"/>
          <w:lang w:val="en-GB"/>
        </w:rPr>
        <w:t>.</w:t>
      </w:r>
      <w:r w:rsidR="00B90520">
        <w:rPr>
          <w:rFonts w:ascii="Times New Roman" w:hAnsi="Times New Roman"/>
          <w:lang w:val="en-GB"/>
        </w:rPr>
        <w:fldChar w:fldCharType="begin"/>
      </w:r>
      <w:r w:rsidR="00B90520">
        <w:rPr>
          <w:rFonts w:ascii="Times New Roman" w:hAnsi="Times New Roman"/>
          <w:lang w:val="en-GB"/>
        </w:rPr>
        <w:instrText xml:space="preserve"> REF _Ref449701616 \r \h </w:instrText>
      </w:r>
      <w:r w:rsidR="00B90520">
        <w:rPr>
          <w:rFonts w:ascii="Times New Roman" w:hAnsi="Times New Roman"/>
          <w:lang w:val="en-GB"/>
        </w:rPr>
      </w:r>
      <w:r w:rsidR="00B90520">
        <w:rPr>
          <w:rFonts w:ascii="Times New Roman" w:hAnsi="Times New Roman"/>
          <w:lang w:val="en-GB"/>
        </w:rPr>
        <w:fldChar w:fldCharType="separate"/>
      </w:r>
      <w:r w:rsidR="00AB549F">
        <w:rPr>
          <w:rFonts w:ascii="Times New Roman" w:hAnsi="Times New Roman"/>
          <w:lang w:val="en-GB"/>
        </w:rPr>
        <w:t>6.4</w:t>
      </w:r>
      <w:r w:rsidR="00B90520">
        <w:rPr>
          <w:rFonts w:ascii="Times New Roman" w:hAnsi="Times New Roman"/>
          <w:lang w:val="en-GB"/>
        </w:rPr>
        <w:fldChar w:fldCharType="end"/>
      </w:r>
      <w:r>
        <w:rPr>
          <w:rFonts w:ascii="Times New Roman" w:hAnsi="Times New Roman"/>
          <w:lang w:val="en-GB"/>
        </w:rPr>
        <w:t>.</w:t>
      </w:r>
      <w:r w:rsidR="00F91289" w:rsidRPr="006C2568">
        <w:rPr>
          <w:rFonts w:ascii="Times New Roman" w:hAnsi="Times New Roman"/>
          <w:lang w:val="en-GB"/>
        </w:rPr>
        <w:t xml:space="preserve"> </w:t>
      </w:r>
      <w:r w:rsidR="00F91289" w:rsidRPr="00276BBF">
        <w:rPr>
          <w:rFonts w:ascii="Times New Roman" w:hAnsi="Times New Roman"/>
          <w:lang w:val="en-GB"/>
        </w:rPr>
        <w:t>Further, the solid-solid interaction term (</w:t>
      </w:r>
      <w:r w:rsidR="00F91289" w:rsidRPr="003F4AE4">
        <w:rPr>
          <w:rFonts w:ascii="Times New Roman" w:hAnsi="Times New Roman"/>
          <w:i/>
          <w:u w:val="single"/>
          <w:lang w:val="en-GB"/>
        </w:rPr>
        <w:t>P</w:t>
      </w:r>
      <w:r w:rsidR="00F91289" w:rsidRPr="003F4AE4">
        <w:rPr>
          <w:rFonts w:ascii="Times New Roman" w:hAnsi="Times New Roman"/>
          <w:i/>
          <w:vertAlign w:val="subscript"/>
          <w:lang w:val="en-GB"/>
        </w:rPr>
        <w:t>s</w:t>
      </w:r>
      <w:r>
        <w:rPr>
          <w:rFonts w:ascii="Times New Roman" w:hAnsi="Times New Roman"/>
          <w:lang w:val="en-GB"/>
        </w:rPr>
        <w:t>) is presented in Sec</w:t>
      </w:r>
      <w:r w:rsidR="00B90520">
        <w:rPr>
          <w:rFonts w:ascii="Times New Roman" w:hAnsi="Times New Roman"/>
          <w:lang w:val="en-GB"/>
        </w:rPr>
        <w:t>.</w:t>
      </w:r>
      <w:r w:rsidR="00B90520">
        <w:rPr>
          <w:rFonts w:ascii="Times New Roman" w:hAnsi="Times New Roman"/>
          <w:lang w:val="en-GB"/>
        </w:rPr>
        <w:fldChar w:fldCharType="begin"/>
      </w:r>
      <w:r w:rsidR="00B90520">
        <w:rPr>
          <w:rFonts w:ascii="Times New Roman" w:hAnsi="Times New Roman"/>
          <w:lang w:val="en-GB"/>
        </w:rPr>
        <w:instrText xml:space="preserve"> REF _Ref449701630 \r \h </w:instrText>
      </w:r>
      <w:r w:rsidR="00B90520">
        <w:rPr>
          <w:rFonts w:ascii="Times New Roman" w:hAnsi="Times New Roman"/>
          <w:lang w:val="en-GB"/>
        </w:rPr>
      </w:r>
      <w:r w:rsidR="00B90520">
        <w:rPr>
          <w:rFonts w:ascii="Times New Roman" w:hAnsi="Times New Roman"/>
          <w:lang w:val="en-GB"/>
        </w:rPr>
        <w:fldChar w:fldCharType="separate"/>
      </w:r>
      <w:r w:rsidR="00AB549F">
        <w:rPr>
          <w:rFonts w:ascii="Times New Roman" w:hAnsi="Times New Roman"/>
          <w:lang w:val="en-GB"/>
        </w:rPr>
        <w:t>6.4</w:t>
      </w:r>
      <w:r w:rsidR="00B90520">
        <w:rPr>
          <w:rFonts w:ascii="Times New Roman" w:hAnsi="Times New Roman"/>
          <w:lang w:val="en-GB"/>
        </w:rPr>
        <w:fldChar w:fldCharType="end"/>
      </w:r>
      <w:r w:rsidR="00F91289" w:rsidRPr="00276BBF">
        <w:rPr>
          <w:rFonts w:ascii="Times New Roman" w:hAnsi="Times New Roman"/>
          <w:lang w:val="en-GB"/>
        </w:rPr>
        <w:t>.</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 the other hand, the torque in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6.37</w:t>
      </w:r>
      <w:r w:rsidR="00AB549F" w:rsidRPr="00AB549F">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 xml:space="preserve">is discretized as the summation of each vector product between the relative position </w:t>
      </w:r>
      <w:r w:rsidRPr="003F4AE4">
        <w:rPr>
          <w:rFonts w:ascii="Times New Roman" w:hAnsi="Times New Roman"/>
          <w:i/>
          <w:u w:val="single"/>
          <w:lang w:val="en-GB"/>
        </w:rPr>
        <w:t>r</w:t>
      </w:r>
      <w:r w:rsidRPr="003F4AE4">
        <w:rPr>
          <w:rFonts w:ascii="Times New Roman" w:hAnsi="Times New Roman"/>
          <w:i/>
          <w:vertAlign w:val="subscript"/>
          <w:lang w:val="en-GB"/>
        </w:rPr>
        <w:t>s</w:t>
      </w:r>
      <w:r w:rsidRPr="00276BBF">
        <w:rPr>
          <w:rFonts w:ascii="Times New Roman" w:hAnsi="Times New Roman"/>
          <w:lang w:val="en-GB"/>
        </w:rPr>
        <w:t>, of a surface body particle with respect to the body centre of mass, and the corresponding total particle force: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820" w:dyaOrig="560">
                <v:shape id="_x0000_i1080" type="#_x0000_t75" style="width:90.9pt;height:27.85pt" o:ole="">
                  <v:imagedata r:id="rId133" o:title=""/>
                </v:shape>
                <o:OLEObject Type="Embed" ProgID="Equation.3" ShapeID="_x0000_i1080" DrawAspect="Content" ObjectID="_1667818121" r:id="rId134"/>
              </w:object>
            </w:r>
          </w:p>
        </w:tc>
        <w:tc>
          <w:tcPr>
            <w:tcW w:w="461" w:type="pct"/>
            <w:vAlign w:val="center"/>
          </w:tcPr>
          <w:p w:rsidR="00F91289" w:rsidRPr="008007F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Time integration of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6.37</w:t>
      </w:r>
      <w:r w:rsidR="00AB549F" w:rsidRPr="00AB549F">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 xml:space="preserve">is performed using a Leapfrog scheme synchronized with </w:t>
      </w:r>
      <w:r w:rsidR="003E30F0">
        <w:rPr>
          <w:rFonts w:ascii="Times New Roman" w:hAnsi="Times New Roman"/>
          <w:lang w:val="en-GB"/>
        </w:rPr>
        <w:t>the fluid dynamics balance equations</w:t>
      </w:r>
      <w:r w:rsidRPr="00276BBF">
        <w:rPr>
          <w:rFonts w:ascii="Times New Roman" w:hAnsi="Times New Roman"/>
          <w:lang w:val="en-GB"/>
        </w:rPr>
        <w:t xml:space="preserve">. This means that the body particle pressure is computed simultaneously </w:t>
      </w:r>
      <w:r w:rsidRPr="00276BBF">
        <w:rPr>
          <w:rFonts w:ascii="Times New Roman" w:hAnsi="Times New Roman"/>
          <w:lang w:val="en-GB"/>
        </w:rPr>
        <w:lastRenderedPageBreak/>
        <w:t xml:space="preserve">to fluid pressure, so that this parameter is staggered of around </w:t>
      </w:r>
      <w:r w:rsidRPr="003F4AE4">
        <w:rPr>
          <w:rFonts w:ascii="Times New Roman" w:hAnsi="Times New Roman"/>
          <w:i/>
          <w:lang w:val="en-GB"/>
        </w:rPr>
        <w:t>dt</w:t>
      </w:r>
      <w:r w:rsidRPr="00276BBF">
        <w:rPr>
          <w:rFonts w:ascii="Times New Roman" w:hAnsi="Times New Roman"/>
          <w:lang w:val="en-GB"/>
        </w:rPr>
        <w:t>/2 with respect to all the other body particle parameters.</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After time integration, </w:t>
      </w:r>
      <w:r w:rsidR="003E30F0">
        <w:rPr>
          <w:rFonts w:ascii="Times New Roman" w:hAnsi="Times New Roman"/>
          <w:lang w:val="en-GB"/>
        </w:rPr>
        <w:t xml:space="preserve">the model </w:t>
      </w:r>
      <w:r w:rsidRPr="00276BBF">
        <w:rPr>
          <w:rFonts w:ascii="Times New Roman" w:hAnsi="Times New Roman"/>
          <w:lang w:val="en-GB"/>
        </w:rPr>
        <w:t>obtain</w:t>
      </w:r>
      <w:r w:rsidR="003E30F0">
        <w:rPr>
          <w:rFonts w:ascii="Times New Roman" w:hAnsi="Times New Roman"/>
          <w:lang w:val="en-GB"/>
        </w:rPr>
        <w:t>s</w:t>
      </w:r>
      <w:r w:rsidRPr="00276BBF">
        <w:rPr>
          <w:rFonts w:ascii="Times New Roman" w:hAnsi="Times New Roman"/>
          <w:lang w:val="en-GB"/>
        </w:rPr>
        <w:t xml:space="preserve"> the velocity of a body particle as the </w:t>
      </w:r>
      <w:r w:rsidR="003F4AE4">
        <w:rPr>
          <w:rFonts w:ascii="Times New Roman" w:hAnsi="Times New Roman"/>
          <w:lang w:val="en-GB"/>
        </w:rPr>
        <w:t xml:space="preserve">vector </w:t>
      </w:r>
      <w:r w:rsidRPr="00276BBF">
        <w:rPr>
          <w:rFonts w:ascii="Times New Roman" w:hAnsi="Times New Roman"/>
          <w:lang w:val="en-GB"/>
        </w:rPr>
        <w:t>sum of the velocity of the corresponding body barycentre and the relative velocity:</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840" w:dyaOrig="400">
                <v:shape id="_x0000_i1081" type="#_x0000_t75" style="width:91.95pt;height:19.95pt" o:ole="">
                  <v:imagedata r:id="rId135" o:title=""/>
                </v:shape>
                <o:OLEObject Type="Embed" ProgID="Equation.3" ShapeID="_x0000_i1081" DrawAspect="Content" ObjectID="_1667818122" r:id="rId136"/>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3E30F0" w:rsidP="00E705B5">
      <w:pPr>
        <w:pStyle w:val="Normale1"/>
        <w:spacing w:line="240" w:lineRule="auto"/>
        <w:jc w:val="both"/>
        <w:rPr>
          <w:rFonts w:ascii="Times New Roman" w:hAnsi="Times New Roman"/>
          <w:lang w:val="en-GB"/>
        </w:rPr>
      </w:pPr>
      <w:r>
        <w:rPr>
          <w:rFonts w:ascii="Times New Roman" w:hAnsi="Times New Roman"/>
          <w:lang w:val="en-GB"/>
        </w:rPr>
        <w:t>Finally</w:t>
      </w:r>
      <w:r w:rsidR="00F91289" w:rsidRPr="00276BBF">
        <w:rPr>
          <w:rFonts w:ascii="Times New Roman" w:hAnsi="Times New Roman"/>
          <w:lang w:val="en-GB"/>
        </w:rPr>
        <w:t xml:space="preserve">, </w:t>
      </w:r>
      <w:r>
        <w:rPr>
          <w:rFonts w:ascii="Times New Roman" w:hAnsi="Times New Roman"/>
          <w:lang w:val="en-GB"/>
        </w:rPr>
        <w:t xml:space="preserve">the model </w:t>
      </w:r>
      <w:r w:rsidR="00F91289" w:rsidRPr="00276BBF">
        <w:rPr>
          <w:rFonts w:ascii="Times New Roman" w:hAnsi="Times New Roman"/>
          <w:lang w:val="en-GB"/>
        </w:rPr>
        <w:t>update</w:t>
      </w:r>
      <w:r>
        <w:rPr>
          <w:rFonts w:ascii="Times New Roman" w:hAnsi="Times New Roman"/>
          <w:lang w:val="en-GB"/>
        </w:rPr>
        <w:t>s</w:t>
      </w:r>
      <w:r w:rsidR="00F91289" w:rsidRPr="00276BBF">
        <w:rPr>
          <w:rFonts w:ascii="Times New Roman" w:hAnsi="Times New Roman"/>
          <w:lang w:val="en-GB"/>
        </w:rPr>
        <w:t xml:space="preserve"> the body particle normal vectors and absolute positions, according to the following kinematics formulas (</w:t>
      </w:r>
      <w:r w:rsidR="00F91289" w:rsidRPr="00276BBF">
        <w:rPr>
          <w:rFonts w:ascii="Times New Roman" w:hAnsi="Times New Roman"/>
          <w:position w:val="-10"/>
        </w:rPr>
        <w:object w:dxaOrig="380" w:dyaOrig="340">
          <v:shape id="_x0000_i1082" type="#_x0000_t75" style="width:19.45pt;height:17.35pt" o:ole="">
            <v:imagedata r:id="rId137" o:title=""/>
          </v:shape>
          <o:OLEObject Type="Embed" ProgID="Equation.3" ShapeID="_x0000_i1082" DrawAspect="Content" ObjectID="_1667818123" r:id="rId138"/>
        </w:object>
      </w:r>
      <w:r w:rsidR="00F91289" w:rsidRPr="00276BBF">
        <w:rPr>
          <w:rFonts w:ascii="Times New Roman" w:hAnsi="Times New Roman"/>
          <w:lang w:val="en-GB"/>
        </w:rPr>
        <w:t xml:space="preserve">is the increment in the body rotation angle during the on-going time step and </w:t>
      </w:r>
      <w:r w:rsidR="00F91289" w:rsidRPr="003F4AE4">
        <w:rPr>
          <w:rFonts w:ascii="Times New Roman" w:hAnsi="Times New Roman"/>
          <w:i/>
          <w:lang w:val="en-GB"/>
        </w:rPr>
        <w:t>R</w:t>
      </w:r>
      <w:r w:rsidR="00F91289" w:rsidRPr="003F4AE4">
        <w:rPr>
          <w:rFonts w:ascii="Times New Roman" w:hAnsi="Times New Roman"/>
          <w:i/>
          <w:vertAlign w:val="subscript"/>
          <w:lang w:val="en-GB"/>
        </w:rPr>
        <w:t>ij</w:t>
      </w:r>
      <w:r w:rsidR="00F91289" w:rsidRPr="00276BBF">
        <w:rPr>
          <w:rFonts w:ascii="Times New Roman" w:hAnsi="Times New Roman"/>
          <w:lang w:val="en-GB"/>
        </w:rPr>
        <w:t xml:space="preserve"> </w:t>
      </w:r>
      <w:r w:rsidR="003F4AE4">
        <w:rPr>
          <w:rFonts w:ascii="Times New Roman" w:hAnsi="Times New Roman"/>
          <w:lang w:val="en-GB"/>
        </w:rPr>
        <w:t xml:space="preserve">is </w:t>
      </w:r>
      <w:r w:rsidR="00F91289" w:rsidRPr="00276BBF">
        <w:rPr>
          <w:rFonts w:ascii="Times New Roman" w:hAnsi="Times New Roman"/>
          <w:lang w:val="en-GB"/>
        </w:rPr>
        <w:t>the body rotation matrix):</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660" w:dyaOrig="400">
                <v:shape id="_x0000_i1083" type="#_x0000_t75" style="width:283.25pt;height:19.95pt" o:ole="">
                  <v:imagedata r:id="rId139" o:title=""/>
                </v:shape>
                <o:OLEObject Type="Embed" ProgID="Equation.3" ShapeID="_x0000_i1083" DrawAspect="Content" ObjectID="_1667818124" r:id="rId140"/>
              </w:object>
            </w:r>
          </w:p>
          <w:p w:rsidR="00F91289" w:rsidRPr="00276BBF" w:rsidRDefault="000C3321" w:rsidP="0059092D">
            <w:pPr>
              <w:spacing w:line="240" w:lineRule="auto"/>
              <w:jc w:val="center"/>
              <w:rPr>
                <w:rFonts w:ascii="Times New Roman" w:hAnsi="Times New Roman"/>
                <w:position w:val="-30"/>
                <w:sz w:val="24"/>
                <w:szCs w:val="24"/>
              </w:rPr>
            </w:pPr>
            <w:r w:rsidRPr="004945B3">
              <w:rPr>
                <w:rFonts w:ascii="Times New Roman" w:hAnsi="Times New Roman"/>
                <w:position w:val="-16"/>
                <w:sz w:val="24"/>
                <w:szCs w:val="24"/>
              </w:rPr>
              <w:object w:dxaOrig="3100" w:dyaOrig="400">
                <v:shape id="_x0000_i1084" type="#_x0000_t75" style="width:155.05pt;height:20.5pt" o:ole="">
                  <v:imagedata r:id="rId141" o:title=""/>
                </v:shape>
                <o:OLEObject Type="Embed" ProgID="Equation.3" ShapeID="_x0000_i1084" DrawAspect="Content" ObjectID="_1667818125" r:id="rId142"/>
              </w:object>
            </w:r>
          </w:p>
          <w:p w:rsidR="00F91289" w:rsidRPr="00276BBF" w:rsidRDefault="005E58B9" w:rsidP="0059092D">
            <w:pPr>
              <w:spacing w:line="240" w:lineRule="auto"/>
              <w:jc w:val="center"/>
              <w:rPr>
                <w:rFonts w:ascii="Times New Roman" w:hAnsi="Times New Roman"/>
                <w:position w:val="-30"/>
                <w:sz w:val="24"/>
                <w:szCs w:val="24"/>
              </w:rPr>
            </w:pPr>
            <w:r w:rsidRPr="005D00D6">
              <w:rPr>
                <w:rFonts w:ascii="Times New Roman" w:hAnsi="Times New Roman"/>
                <w:position w:val="-50"/>
                <w:sz w:val="24"/>
                <w:szCs w:val="24"/>
              </w:rPr>
              <w:object w:dxaOrig="3200" w:dyaOrig="1120">
                <v:shape id="_x0000_i1085" type="#_x0000_t75" style="width:142.95pt;height:49.95pt" o:ole="">
                  <v:imagedata r:id="rId143" o:title=""/>
                </v:shape>
                <o:OLEObject Type="Embed" ProgID="Equation.3" ShapeID="_x0000_i1085" DrawAspect="Content" ObjectID="_1667818126" r:id="rId144"/>
              </w:object>
            </w:r>
            <w:r w:rsidR="00F91289" w:rsidRPr="00276BBF">
              <w:rPr>
                <w:rFonts w:ascii="Times New Roman" w:hAnsi="Times New Roman"/>
                <w:position w:val="-30"/>
                <w:sz w:val="24"/>
                <w:szCs w:val="24"/>
              </w:rPr>
              <w:t>,</w:t>
            </w:r>
            <w:r w:rsidRPr="005D00D6">
              <w:rPr>
                <w:rFonts w:ascii="Times New Roman" w:hAnsi="Times New Roman"/>
                <w:position w:val="-52"/>
                <w:sz w:val="24"/>
                <w:szCs w:val="24"/>
              </w:rPr>
              <w:object w:dxaOrig="3180" w:dyaOrig="1160">
                <v:shape id="_x0000_i1086" type="#_x0000_t75" style="width:140.3pt;height:50.45pt" o:ole="">
                  <v:imagedata r:id="rId145" o:title=""/>
                </v:shape>
                <o:OLEObject Type="Embed" ProgID="Equation.3" ShapeID="_x0000_i1086" DrawAspect="Content" ObjectID="_1667818127" r:id="rId146"/>
              </w:object>
            </w:r>
            <w:r w:rsidR="00F91289" w:rsidRPr="00276BBF">
              <w:rPr>
                <w:rFonts w:ascii="Times New Roman" w:hAnsi="Times New Roman"/>
                <w:position w:val="-30"/>
                <w:sz w:val="24"/>
                <w:szCs w:val="24"/>
              </w:rPr>
              <w:t>,</w:t>
            </w:r>
            <w:r w:rsidRPr="005D00D6">
              <w:rPr>
                <w:rFonts w:ascii="Times New Roman" w:hAnsi="Times New Roman"/>
                <w:position w:val="-50"/>
                <w:sz w:val="24"/>
                <w:szCs w:val="24"/>
              </w:rPr>
              <w:object w:dxaOrig="3200" w:dyaOrig="1120">
                <v:shape id="_x0000_i1087" type="#_x0000_t75" style="width:137.7pt;height:47.8pt" o:ole="">
                  <v:imagedata r:id="rId147" o:title=""/>
                </v:shape>
                <o:OLEObject Type="Embed" ProgID="Equation.3" ShapeID="_x0000_i1087" DrawAspect="Content" ObjectID="_1667818128" r:id="rId148"/>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E45088" w:rsidRDefault="00E45088" w:rsidP="00E45088">
      <w:pPr>
        <w:pStyle w:val="Normale1"/>
        <w:spacing w:line="240" w:lineRule="auto"/>
        <w:rPr>
          <w:ins w:id="192" w:author="Amicarelli Andrea (RSE)" w:date="2020-04-13T11:56:00Z"/>
          <w:rFonts w:ascii="Times New Roman" w:hAnsi="Times New Roman"/>
          <w:lang w:val="en-GB"/>
        </w:rPr>
      </w:pPr>
      <w:ins w:id="193" w:author="Amicarelli Andrea (RSE)" w:date="2020-04-13T11:56:00Z">
        <w:r>
          <w:rPr>
            <w:rFonts w:ascii="Times New Roman" w:hAnsi="Times New Roman"/>
            <w:lang w:val="en-GB"/>
          </w:rPr>
          <w:t xml:space="preserve">At the moment, the following simplifications are assumed: the drag force </w:t>
        </w:r>
        <w:r w:rsidRPr="003F4AE4">
          <w:rPr>
            <w:rFonts w:ascii="Times New Roman" w:hAnsi="Times New Roman"/>
            <w:i/>
            <w:u w:val="single"/>
            <w:lang w:val="en-GB"/>
          </w:rPr>
          <w:t>T</w:t>
        </w:r>
        <w:r w:rsidRPr="003F4AE4">
          <w:rPr>
            <w:rFonts w:ascii="Times New Roman" w:hAnsi="Times New Roman"/>
            <w:i/>
            <w:vertAlign w:val="subscript"/>
            <w:lang w:val="en-GB"/>
          </w:rPr>
          <w:t>F</w:t>
        </w:r>
        <w:r>
          <w:rPr>
            <w:rFonts w:ascii="Times New Roman" w:hAnsi="Times New Roman"/>
            <w:i/>
            <w:vertAlign w:val="subscript"/>
            <w:lang w:val="en-GB"/>
          </w:rPr>
          <w:t xml:space="preserve"> </w:t>
        </w:r>
        <w:r>
          <w:rPr>
            <w:rFonts w:ascii="Times New Roman" w:hAnsi="Times New Roman"/>
            <w:lang w:val="en-GB"/>
          </w:rPr>
          <w:t xml:space="preserve">is not represented; </w:t>
        </w:r>
        <w:r w:rsidRPr="00E45088">
          <w:rPr>
            <w:rFonts w:ascii="Times New Roman" w:hAnsi="Times New Roman"/>
            <w:lang w:val="en-GB"/>
          </w:rPr>
          <w:t>each body is given in input a uniform density.</w:t>
        </w:r>
      </w:ins>
    </w:p>
    <w:p w:rsidR="008A206F" w:rsidRPr="008A206F" w:rsidRDefault="008A206F" w:rsidP="00FB0BAA">
      <w:pPr>
        <w:pStyle w:val="Normale1"/>
        <w:spacing w:line="240" w:lineRule="auto"/>
        <w:rPr>
          <w:rFonts w:ascii="Times New Roman" w:hAnsi="Times New Roman"/>
          <w:lang w:val="en-GB"/>
        </w:rPr>
      </w:pPr>
    </w:p>
    <w:p w:rsidR="00171640" w:rsidRPr="00C70139" w:rsidRDefault="00171640" w:rsidP="00171640">
      <w:pPr>
        <w:pStyle w:val="Amicarellititle2"/>
      </w:pPr>
      <w:bookmarkStart w:id="194" w:name="_Ref521058256"/>
      <w:bookmarkStart w:id="195" w:name="_Toc57198168"/>
      <w:r>
        <w:t>Improving 3D rotations</w:t>
      </w:r>
      <w:bookmarkEnd w:id="194"/>
      <w:bookmarkEnd w:id="195"/>
    </w:p>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The equations:</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Default="00171640" w:rsidP="00585F46">
            <w:pPr>
              <w:spacing w:line="240" w:lineRule="auto"/>
              <w:jc w:val="center"/>
            </w:pPr>
            <w:r w:rsidRPr="00276BBF">
              <w:rPr>
                <w:position w:val="-30"/>
              </w:rPr>
              <w:object w:dxaOrig="960" w:dyaOrig="620">
                <v:shape id="_x0000_i1088" type="#_x0000_t75" style="width:47.8pt;height:32.05pt" o:ole="">
                  <v:imagedata r:id="rId121" o:title=""/>
                </v:shape>
                <o:OLEObject Type="Embed" ProgID="Equation.3" ShapeID="_x0000_i1088" DrawAspect="Content" ObjectID="_1667818129" r:id="rId149"/>
              </w:object>
            </w:r>
          </w:p>
          <w:p w:rsidR="00171640" w:rsidRPr="00276BBF" w:rsidRDefault="00171640" w:rsidP="00585F46">
            <w:pPr>
              <w:spacing w:line="240" w:lineRule="auto"/>
              <w:jc w:val="center"/>
              <w:rPr>
                <w:rFonts w:ascii="Times New Roman" w:hAnsi="Times New Roman"/>
                <w:position w:val="-30"/>
                <w:sz w:val="24"/>
                <w:szCs w:val="24"/>
              </w:rPr>
            </w:pPr>
            <w:r w:rsidRPr="009C247A">
              <w:rPr>
                <w:position w:val="-20"/>
              </w:rPr>
              <w:object w:dxaOrig="1359" w:dyaOrig="440">
                <v:shape id="_x0000_i1089" type="#_x0000_t75" style="width:67.8pt;height:22.05pt" o:ole="">
                  <v:imagedata r:id="rId150" o:title=""/>
                </v:shape>
                <o:OLEObject Type="Embed" ProgID="Equation.3" ShapeID="_x0000_i1089" DrawAspect="Content" ObjectID="_1667818130" r:id="rId151"/>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bookmarkStart w:id="196" w:name="_Ref52105233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96"/>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P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are not exact and represent a limit when working with the </w:t>
      </w:r>
      <w:r>
        <w:rPr>
          <w:rFonts w:ascii="Times New Roman" w:hAnsi="Times New Roman"/>
          <w:lang w:val="en-GB"/>
        </w:rPr>
        <w:t xml:space="preserve">a </w:t>
      </w:r>
      <w:r w:rsidRPr="00171640">
        <w:rPr>
          <w:rFonts w:ascii="Times New Roman" w:hAnsi="Times New Roman"/>
          <w:lang w:val="en-GB"/>
        </w:rPr>
        <w:t>rotation matrix based on Euler angles</w:t>
      </w:r>
      <w:r w:rsidR="008904CA">
        <w:rPr>
          <w:rFonts w:ascii="Times New Roman" w:hAnsi="Times New Roman"/>
          <w:lang w:val="en-GB"/>
        </w:rPr>
        <w:t xml:space="preserve">: </w:t>
      </w:r>
      <w:r w:rsidRPr="00171640">
        <w:rPr>
          <w:rFonts w:ascii="Times New Roman" w:hAnsi="Times New Roman"/>
          <w:lang w:val="en-GB"/>
        </w:rPr>
        <w:t xml:space="preserve">the first equation </w:t>
      </w:r>
      <w:r w:rsidR="008904CA" w:rsidRPr="008904CA">
        <w:rPr>
          <w:rFonts w:ascii="Times New Roman" w:hAnsi="Times New Roman"/>
          <w:lang w:val="en-GB"/>
        </w:rPr>
        <w:t xml:space="preserve">of </w:t>
      </w:r>
      <w:r w:rsidR="008904CA" w:rsidRPr="008904CA">
        <w:rPr>
          <w:rFonts w:ascii="Times New Roman" w:hAnsi="Times New Roman"/>
          <w:lang w:val="en-GB"/>
        </w:rPr>
        <w:fldChar w:fldCharType="begin"/>
      </w:r>
      <w:r w:rsidR="008904CA" w:rsidRPr="008904CA">
        <w:rPr>
          <w:rFonts w:ascii="Times New Roman" w:hAnsi="Times New Roman"/>
          <w:lang w:val="en-GB"/>
        </w:rPr>
        <w:instrText xml:space="preserve"> REF _Ref521052334 \h  \* MERGEFORMAT </w:instrText>
      </w:r>
      <w:r w:rsidR="008904CA" w:rsidRPr="008904CA">
        <w:rPr>
          <w:rFonts w:ascii="Times New Roman" w:hAnsi="Times New Roman"/>
          <w:lang w:val="en-GB"/>
        </w:rPr>
      </w:r>
      <w:r w:rsidR="008904CA" w:rsidRPr="008904CA">
        <w:rPr>
          <w:rFonts w:ascii="Times New Roman" w:hAnsi="Times New Roman"/>
          <w:lang w:val="en-GB"/>
        </w:rPr>
        <w:fldChar w:fldCharType="separate"/>
      </w:r>
      <w:r w:rsidR="00AB549F" w:rsidRPr="00AB549F">
        <w:rPr>
          <w:rFonts w:ascii="Times New Roman" w:hAnsi="Times New Roman"/>
        </w:rPr>
        <w:t>(</w:t>
      </w:r>
      <w:r w:rsidR="00AB549F" w:rsidRPr="00AB549F">
        <w:rPr>
          <w:rFonts w:ascii="Times New Roman" w:hAnsi="Times New Roman"/>
          <w:bCs/>
          <w:noProof/>
        </w:rPr>
        <w:t>6.45</w:t>
      </w:r>
      <w:r w:rsidR="00AB549F" w:rsidRPr="00AB549F">
        <w:rPr>
          <w:rFonts w:ascii="Times New Roman" w:hAnsi="Times New Roman"/>
        </w:rPr>
        <w:t>)</w:t>
      </w:r>
      <w:r w:rsidR="008904CA" w:rsidRPr="008904CA">
        <w:rPr>
          <w:rFonts w:ascii="Times New Roman" w:hAnsi="Times New Roman"/>
          <w:lang w:val="en-GB"/>
        </w:rPr>
        <w:fldChar w:fldCharType="end"/>
      </w:r>
      <w:r w:rsidR="008904CA">
        <w:rPr>
          <w:rFonts w:ascii="Times New Roman" w:hAnsi="Times New Roman"/>
          <w:lang w:val="en-GB"/>
        </w:rPr>
        <w:t xml:space="preserve"> </w:t>
      </w:r>
      <w:r w:rsidRPr="00171640">
        <w:rPr>
          <w:rFonts w:ascii="Times New Roman" w:hAnsi="Times New Roman"/>
          <w:lang w:val="en-GB"/>
        </w:rPr>
        <w:t>is exact only for 1D rotation</w:t>
      </w:r>
      <w:r w:rsidR="008904CA">
        <w:rPr>
          <w:rFonts w:ascii="Times New Roman" w:hAnsi="Times New Roman"/>
          <w:lang w:val="en-GB"/>
        </w:rPr>
        <w:t>s</w:t>
      </w:r>
      <w:r w:rsidRPr="00171640">
        <w:rPr>
          <w:rFonts w:ascii="Times New Roman" w:hAnsi="Times New Roman"/>
          <w:lang w:val="en-GB"/>
        </w:rPr>
        <w:t xml:space="preserve">, the second </w:t>
      </w:r>
      <w:r w:rsidR="008904CA">
        <w:rPr>
          <w:rFonts w:ascii="Times New Roman" w:hAnsi="Times New Roman"/>
          <w:lang w:val="en-GB"/>
        </w:rPr>
        <w:t xml:space="preserve">one </w:t>
      </w:r>
      <w:r w:rsidRPr="00171640">
        <w:rPr>
          <w:rFonts w:ascii="Times New Roman" w:hAnsi="Times New Roman"/>
          <w:lang w:val="en-GB"/>
        </w:rPr>
        <w:t>is never exact</w:t>
      </w:r>
      <w:r w:rsidR="008904CA">
        <w:rPr>
          <w:rFonts w:ascii="Times New Roman" w:hAnsi="Times New Roman"/>
          <w:lang w:val="en-GB"/>
        </w:rPr>
        <w:t xml:space="preserve"> (</w:t>
      </w:r>
      <w:r w:rsidR="008904CA" w:rsidRPr="008904CA">
        <w:rPr>
          <w:rFonts w:ascii="Times New Roman" w:hAnsi="Times New Roman"/>
          <w:lang w:val="en-GB"/>
        </w:rPr>
        <w:t xml:space="preserve">non-commutative property of </w:t>
      </w:r>
      <w:r w:rsidR="008904CA">
        <w:rPr>
          <w:rFonts w:ascii="Times New Roman" w:hAnsi="Times New Roman"/>
          <w:lang w:val="en-GB"/>
        </w:rPr>
        <w:t xml:space="preserve">the rotation matrices based on </w:t>
      </w:r>
      <w:r w:rsidR="008904CA" w:rsidRPr="008904CA">
        <w:rPr>
          <w:rFonts w:ascii="Times New Roman" w:hAnsi="Times New Roman"/>
          <w:lang w:val="en-GB"/>
        </w:rPr>
        <w:t>Euler angles</w:t>
      </w:r>
      <w:r w:rsidR="008904CA">
        <w:rPr>
          <w:rFonts w:ascii="Times New Roman" w:hAnsi="Times New Roman"/>
          <w:lang w:val="en-GB"/>
        </w:rPr>
        <w:t>).</w:t>
      </w:r>
    </w:p>
    <w:p w:rsidR="00171640" w:rsidRDefault="00171640" w:rsidP="00171640">
      <w:pPr>
        <w:pStyle w:val="Normale1"/>
        <w:spacing w:line="240" w:lineRule="auto"/>
        <w:jc w:val="both"/>
        <w:rPr>
          <w:rFonts w:ascii="Times New Roman" w:hAnsi="Times New Roman"/>
          <w:lang w:val="en-GB"/>
        </w:rPr>
      </w:pPr>
      <w:r>
        <w:rPr>
          <w:rFonts w:ascii="Times New Roman" w:hAnsi="Times New Roman"/>
          <w:lang w:val="en-GB"/>
        </w:rPr>
        <w:t>The following formula represents a g</w:t>
      </w:r>
      <w:r w:rsidRPr="00171640">
        <w:rPr>
          <w:rFonts w:ascii="Times New Roman" w:hAnsi="Times New Roman"/>
          <w:lang w:val="en-GB"/>
        </w:rPr>
        <w:t>e</w:t>
      </w:r>
      <w:r>
        <w:rPr>
          <w:rFonts w:ascii="Times New Roman" w:hAnsi="Times New Roman"/>
          <w:lang w:val="en-GB"/>
        </w:rPr>
        <w:t>neralized Euler-Newton equation</w:t>
      </w:r>
      <w:r w:rsidRPr="00171640">
        <w:rPr>
          <w:rFonts w:ascii="Times New Roman" w:hAnsi="Times New Roman"/>
          <w:lang w:val="en-GB"/>
        </w:rPr>
        <w:t xml:space="preserve"> for 3D rotations</w:t>
      </w:r>
      <w:r>
        <w:rPr>
          <w:rFonts w:ascii="Times New Roman" w:hAnsi="Times New Roman"/>
          <w:lang w:val="en-GB"/>
        </w:rPr>
        <w:t xml:space="preserve"> and provides exact results in 3D:</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954A4B">
              <w:rPr>
                <w:position w:val="-24"/>
              </w:rPr>
              <w:object w:dxaOrig="1920" w:dyaOrig="680">
                <v:shape id="_x0000_i1090" type="#_x0000_t75" style="width:96.2pt;height:34.7pt" o:ole="">
                  <v:imagedata r:id="rId152" o:title=""/>
                </v:shape>
                <o:OLEObject Type="Embed" ProgID="Equation.3" ShapeID="_x0000_i1090" DrawAspect="Content" ObjectID="_1667818131" r:id="rId153"/>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89358F" w:rsidP="00171640">
      <w:pPr>
        <w:pStyle w:val="Normale1"/>
        <w:spacing w:line="240" w:lineRule="auto"/>
        <w:jc w:val="both"/>
        <w:rPr>
          <w:rFonts w:ascii="Times New Roman" w:hAnsi="Times New Roman"/>
          <w:lang w:val="en-GB"/>
        </w:rPr>
      </w:pPr>
      <w:r>
        <w:rPr>
          <w:rFonts w:ascii="Times New Roman" w:hAnsi="Times New Roman"/>
          <w:lang w:val="en-GB"/>
        </w:rPr>
        <w:t>Consider r</w:t>
      </w:r>
      <w:r w:rsidR="00171640" w:rsidRPr="00171640">
        <w:rPr>
          <w:rFonts w:ascii="Times New Roman" w:hAnsi="Times New Roman"/>
          <w:lang w:val="en-GB"/>
        </w:rPr>
        <w:t>otation matrices based on Euler’s theorem (</w:t>
      </w:r>
      <w:r w:rsidR="008904CA">
        <w:rPr>
          <w:rFonts w:ascii="Times New Roman" w:hAnsi="Times New Roman"/>
          <w:lang w:val="en-GB"/>
        </w:rPr>
        <w:t xml:space="preserve"> </w:t>
      </w:r>
      <w:r w:rsidR="00171640" w:rsidRPr="00171640">
        <w:rPr>
          <w:rFonts w:ascii="Times New Roman" w:hAnsi="Times New Roman"/>
          <w:lang w:val="en-GB"/>
        </w:rPr>
        <w:t>“each 3D rotation can be represented as a 1D rotation about a generic axis”</w:t>
      </w:r>
      <w:r>
        <w:rPr>
          <w:rFonts w:ascii="Times New Roman" w:hAnsi="Times New Roman"/>
          <w:lang w:val="en-GB"/>
        </w:rPr>
        <w:t xml:space="preserve"> of a unique rotation angle</w:t>
      </w:r>
      <w:r w:rsidR="00BD73AE">
        <w:rPr>
          <w:rFonts w:ascii="Times New Roman" w:hAnsi="Times New Roman"/>
          <w:lang w:val="en-GB"/>
        </w:rPr>
        <w:t xml:space="preserve"> </w:t>
      </w:r>
      <w:r w:rsidR="00BD73AE">
        <w:rPr>
          <w:rFonts w:ascii="Symbol" w:hAnsi="Symbol"/>
          <w:lang w:val="en-GB"/>
        </w:rPr>
        <w:t></w:t>
      </w:r>
      <w:r w:rsidR="00BD73AE" w:rsidRPr="00BD73AE">
        <w:rPr>
          <w:rFonts w:ascii="Times New Roman" w:hAnsi="Times New Roman"/>
          <w:vertAlign w:val="subscript"/>
          <w:lang w:val="en-GB"/>
        </w:rPr>
        <w:t>R</w:t>
      </w:r>
      <w:r w:rsidR="00171640" w:rsidRPr="00171640">
        <w:rPr>
          <w:rFonts w:ascii="Times New Roman" w:hAnsi="Times New Roman"/>
          <w:lang w:val="en-GB"/>
        </w:rPr>
        <w:t>). This approach is also called “matrix to axis-angle”</w:t>
      </w:r>
      <w:r>
        <w:rPr>
          <w:rFonts w:ascii="Times New Roman" w:hAnsi="Times New Roman"/>
          <w:lang w:val="en-GB"/>
        </w:rPr>
        <w:t xml:space="preserve"> </w:t>
      </w:r>
      <w:r w:rsidR="008904CA">
        <w:rPr>
          <w:rFonts w:ascii="Times New Roman" w:hAnsi="Times New Roman"/>
          <w:lang w:val="en-GB"/>
        </w:rPr>
        <w:t xml:space="preserve">and </w:t>
      </w:r>
      <w:r>
        <w:rPr>
          <w:rFonts w:ascii="Times New Roman" w:hAnsi="Times New Roman"/>
          <w:lang w:val="en-GB"/>
        </w:rPr>
        <w:t xml:space="preserve">is used by </w:t>
      </w:r>
      <w:r w:rsidRPr="00171640">
        <w:rPr>
          <w:rFonts w:ascii="Times New Roman" w:hAnsi="Times New Roman"/>
          <w:lang w:val="en-GB"/>
        </w:rPr>
        <w:t>Rodrigues formula</w:t>
      </w:r>
      <w:r>
        <w:rPr>
          <w:rFonts w:ascii="Times New Roman" w:hAnsi="Times New Roman"/>
          <w:lang w:val="en-GB"/>
        </w:rPr>
        <w:t xml:space="preserve"> to define the </w:t>
      </w:r>
      <w:r w:rsidRPr="00171640">
        <w:rPr>
          <w:rFonts w:ascii="Times New Roman" w:hAnsi="Times New Roman"/>
          <w:lang w:val="en-GB"/>
        </w:rPr>
        <w:t>rotation matrix</w:t>
      </w:r>
      <w:r>
        <w:rPr>
          <w:rFonts w:ascii="Times New Roman" w:hAnsi="Times New Roman"/>
          <w:lang w:val="en-GB"/>
        </w:rPr>
        <w:t>:</w:t>
      </w:r>
      <w:r w:rsidRPr="00171640">
        <w:rPr>
          <w:rFonts w:ascii="Times New Roman" w:hAnsi="Times New Roman"/>
          <w:lang w:val="en-GB"/>
        </w:rPr>
        <w:t xml:space="preserve"> </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411ED">
              <w:rPr>
                <w:position w:val="-16"/>
              </w:rPr>
              <w:object w:dxaOrig="4580" w:dyaOrig="440">
                <v:shape id="_x0000_i1091" type="#_x0000_t75" style="width:229.15pt;height:22.05pt" o:ole="">
                  <v:imagedata r:id="rId154" o:title=""/>
                </v:shape>
                <o:OLEObject Type="Embed" ProgID="Equation.3" ShapeID="_x0000_i1091" DrawAspect="Content" ObjectID="_1667818132" r:id="rId155"/>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04CA" w:rsidRDefault="008904CA" w:rsidP="008904CA">
      <w:pPr>
        <w:pStyle w:val="Normale1"/>
        <w:spacing w:line="240" w:lineRule="auto"/>
        <w:jc w:val="both"/>
        <w:rPr>
          <w:rFonts w:ascii="Times New Roman" w:hAnsi="Times New Roman"/>
          <w:lang w:val="en-GB"/>
        </w:rPr>
      </w:pPr>
      <w:r>
        <w:rPr>
          <w:rFonts w:ascii="Times New Roman" w:hAnsi="Times New Roman"/>
          <w:lang w:val="en-GB"/>
        </w:rPr>
        <w:t>where t</w:t>
      </w:r>
      <w:r w:rsidRPr="00171640">
        <w:rPr>
          <w:rFonts w:ascii="Times New Roman" w:hAnsi="Times New Roman"/>
          <w:lang w:val="en-GB"/>
        </w:rPr>
        <w:t xml:space="preserve">he rotation axis </w:t>
      </w:r>
      <w:r>
        <w:rPr>
          <w:rFonts w:ascii="Times New Roman" w:hAnsi="Times New Roman"/>
          <w:lang w:val="en-GB"/>
        </w:rPr>
        <w:t xml:space="preserve">is represented by the </w:t>
      </w:r>
      <w:r w:rsidRPr="00171640">
        <w:rPr>
          <w:rFonts w:ascii="Times New Roman" w:hAnsi="Times New Roman"/>
          <w:lang w:val="en-GB"/>
        </w:rPr>
        <w:t>unit vector</w:t>
      </w:r>
      <w:r w:rsidRPr="00BD73AE">
        <w:rPr>
          <w:rFonts w:ascii="Times New Roman" w:hAnsi="Times New Roman"/>
          <w:i/>
          <w:u w:val="single"/>
          <w:lang w:val="en-GB"/>
        </w:rPr>
        <w:t xml:space="preserve"> n</w:t>
      </w:r>
      <w:r w:rsidRPr="00BD73AE">
        <w:rPr>
          <w:rFonts w:ascii="Times New Roman" w:hAnsi="Times New Roman"/>
          <w:i/>
          <w:vertAlign w:val="subscript"/>
          <w:lang w:val="en-GB"/>
        </w:rPr>
        <w:t>R</w:t>
      </w:r>
      <w:r w:rsidRPr="008904CA">
        <w:rPr>
          <w:rFonts w:ascii="Times New Roman" w:hAnsi="Times New Roman"/>
          <w:lang w:val="en-GB"/>
        </w:rPr>
        <w:t>.</w:t>
      </w:r>
    </w:p>
    <w:p w:rsidR="00171640" w:rsidRDefault="0089358F" w:rsidP="00171640">
      <w:pPr>
        <w:pStyle w:val="Normale1"/>
        <w:spacing w:line="240" w:lineRule="auto"/>
        <w:jc w:val="both"/>
        <w:rPr>
          <w:rFonts w:ascii="Times New Roman" w:hAnsi="Times New Roman"/>
          <w:lang w:val="en-GB"/>
        </w:rPr>
      </w:pPr>
      <w:r>
        <w:rPr>
          <w:rFonts w:ascii="Times New Roman" w:hAnsi="Times New Roman"/>
          <w:lang w:val="en-GB"/>
        </w:rPr>
        <w:t>The</w:t>
      </w:r>
      <w:r w:rsidRPr="00171640">
        <w:rPr>
          <w:rFonts w:ascii="Times New Roman" w:hAnsi="Times New Roman"/>
          <w:lang w:val="en-GB"/>
        </w:rPr>
        <w:t xml:space="preserve"> </w:t>
      </w:r>
      <w:r>
        <w:rPr>
          <w:rFonts w:ascii="Times New Roman" w:hAnsi="Times New Roman"/>
          <w:lang w:val="en-GB"/>
        </w:rPr>
        <w:t>c</w:t>
      </w:r>
      <w:r w:rsidR="00171640" w:rsidRPr="00171640">
        <w:rPr>
          <w:rFonts w:ascii="Times New Roman" w:hAnsi="Times New Roman"/>
          <w:lang w:val="en-GB"/>
        </w:rPr>
        <w:t>ross-product matrix is a skew symmetric matrix:</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E143F">
              <w:rPr>
                <w:position w:val="-52"/>
              </w:rPr>
              <w:object w:dxaOrig="3340" w:dyaOrig="1160">
                <v:shape id="_x0000_i1092" type="#_x0000_t75" style="width:166.6pt;height:57.8pt" o:ole="">
                  <v:imagedata r:id="rId156" o:title=""/>
                </v:shape>
                <o:OLEObject Type="Embed" ProgID="Equation.3" ShapeID="_x0000_i1092" DrawAspect="Content" ObjectID="_1667818133" r:id="rId157"/>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The expansion of </w:t>
      </w:r>
      <w:r w:rsidRPr="00BD73AE">
        <w:rPr>
          <w:rFonts w:ascii="Times New Roman" w:hAnsi="Times New Roman"/>
          <w:i/>
          <w:lang w:val="en-GB"/>
        </w:rPr>
        <w:t>R</w:t>
      </w:r>
      <w:r w:rsidR="00BD73AE" w:rsidRPr="00BD73AE">
        <w:rPr>
          <w:rFonts w:ascii="Times New Roman" w:hAnsi="Times New Roman"/>
          <w:i/>
          <w:vertAlign w:val="subscript"/>
          <w:lang w:val="en-GB"/>
        </w:rPr>
        <w:t>ij</w:t>
      </w:r>
      <w:r w:rsidRPr="00171640">
        <w:rPr>
          <w:rFonts w:ascii="Times New Roman" w:hAnsi="Times New Roman"/>
          <w:lang w:val="en-GB"/>
        </w:rPr>
        <w:t xml:space="preserve"> </w:t>
      </w:r>
      <w:r w:rsidR="00BD73AE">
        <w:rPr>
          <w:rFonts w:ascii="Times New Roman" w:hAnsi="Times New Roman"/>
          <w:lang w:val="en-GB"/>
        </w:rPr>
        <w:t>reads</w:t>
      </w:r>
      <w:r w:rsidRPr="00171640">
        <w:rPr>
          <w:rFonts w:ascii="Times New Roman" w:hAnsi="Times New Roman"/>
          <w:lang w:val="en-GB"/>
        </w:rPr>
        <w:t>:</w:t>
      </w:r>
    </w:p>
    <w:tbl>
      <w:tblPr>
        <w:tblW w:w="5000" w:type="pct"/>
        <w:tblLook w:val="01E0" w:firstRow="1" w:lastRow="1" w:firstColumn="1" w:lastColumn="1" w:noHBand="0" w:noVBand="0"/>
      </w:tblPr>
      <w:tblGrid>
        <w:gridCol w:w="8981"/>
        <w:gridCol w:w="873"/>
      </w:tblGrid>
      <w:tr w:rsidR="00171640" w:rsidRPr="00276BBF" w:rsidTr="007B739A">
        <w:tc>
          <w:tcPr>
            <w:tcW w:w="4557"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6791F">
              <w:rPr>
                <w:position w:val="-52"/>
              </w:rPr>
              <w:object w:dxaOrig="9760" w:dyaOrig="1160">
                <v:shape id="_x0000_i1093" type="#_x0000_t75" style="width:438.3pt;height:52.05pt" o:ole="">
                  <v:imagedata r:id="rId158" o:title=""/>
                </v:shape>
                <o:OLEObject Type="Embed" ProgID="Equation.3" ShapeID="_x0000_i1093" DrawAspect="Content" ObjectID="_1667818134" r:id="rId159"/>
              </w:object>
            </w:r>
          </w:p>
        </w:tc>
        <w:tc>
          <w:tcPr>
            <w:tcW w:w="443"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7B739A" w:rsidRPr="007B739A" w:rsidRDefault="007B739A" w:rsidP="007B739A">
      <w:pPr>
        <w:pStyle w:val="Normale1"/>
        <w:spacing w:line="240" w:lineRule="auto"/>
        <w:jc w:val="both"/>
        <w:rPr>
          <w:ins w:id="197" w:author="Amicarelli Andrea (RSE)" w:date="2020-04-13T14:27:00Z"/>
          <w:rFonts w:ascii="Times New Roman" w:hAnsi="Times New Roman"/>
          <w:lang w:val="en-GB"/>
        </w:rPr>
      </w:pPr>
      <w:ins w:id="198" w:author="Amicarelli Andrea (RSE)" w:date="2020-04-13T14:27:00Z">
        <w:r w:rsidRPr="007B739A">
          <w:rPr>
            <w:rFonts w:ascii="Times New Roman" w:hAnsi="Times New Roman"/>
            <w:lang w:val="en-GB"/>
          </w:rPr>
          <w:t xml:space="preserve">In 2D, the Rodrigues’ </w:t>
        </w:r>
        <w:r w:rsidR="00830A04">
          <w:rPr>
            <w:rFonts w:ascii="Times New Roman" w:hAnsi="Times New Roman"/>
            <w:lang w:val="en-GB"/>
          </w:rPr>
          <w:t xml:space="preserve">rotation </w:t>
        </w:r>
        <w:r w:rsidRPr="007B739A">
          <w:rPr>
            <w:rFonts w:ascii="Times New Roman" w:hAnsi="Times New Roman"/>
            <w:lang w:val="en-GB"/>
          </w:rPr>
          <w:t xml:space="preserve">matrix is equal to Euler’s </w:t>
        </w:r>
        <w:r w:rsidR="00830A04">
          <w:rPr>
            <w:rFonts w:ascii="Times New Roman" w:hAnsi="Times New Roman"/>
            <w:lang w:val="en-GB"/>
          </w:rPr>
          <w:t xml:space="preserve">rotation </w:t>
        </w:r>
        <w:r w:rsidRPr="007B739A">
          <w:rPr>
            <w:rFonts w:ascii="Times New Roman" w:hAnsi="Times New Roman"/>
            <w:lang w:val="en-GB"/>
          </w:rPr>
          <w:t>matrix.</w:t>
        </w:r>
      </w:ins>
    </w:p>
    <w:p w:rsid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T</w:t>
      </w:r>
      <w:r w:rsidR="00171640" w:rsidRPr="00171640">
        <w:rPr>
          <w:rFonts w:ascii="Times New Roman" w:hAnsi="Times New Roman"/>
          <w:lang w:val="en-GB"/>
        </w:rPr>
        <w:t>he rotation angle depends on the angular velocity and the time step duration:</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Default="00171640" w:rsidP="00585F46">
            <w:pPr>
              <w:spacing w:line="240" w:lineRule="auto"/>
              <w:jc w:val="center"/>
              <w:rPr>
                <w:sz w:val="20"/>
                <w:szCs w:val="20"/>
              </w:rPr>
            </w:pPr>
            <w:r w:rsidRPr="0070463D">
              <w:rPr>
                <w:position w:val="-16"/>
                <w:sz w:val="20"/>
                <w:szCs w:val="20"/>
              </w:rPr>
              <w:object w:dxaOrig="1240" w:dyaOrig="400">
                <v:shape id="_x0000_i1094" type="#_x0000_t75" style="width:62pt;height:19.95pt" o:ole="">
                  <v:imagedata r:id="rId160" o:title=""/>
                </v:shape>
                <o:OLEObject Type="Embed" ProgID="Equation.3" ShapeID="_x0000_i1094" DrawAspect="Content" ObjectID="_1667818135" r:id="rId161"/>
              </w:object>
            </w:r>
          </w:p>
          <w:p w:rsidR="00171640" w:rsidRDefault="00171640" w:rsidP="00585F46">
            <w:pPr>
              <w:spacing w:line="240" w:lineRule="auto"/>
              <w:jc w:val="center"/>
              <w:rPr>
                <w:sz w:val="20"/>
                <w:szCs w:val="20"/>
              </w:rPr>
            </w:pPr>
            <w:r w:rsidRPr="0070463D">
              <w:rPr>
                <w:position w:val="-40"/>
                <w:sz w:val="20"/>
                <w:szCs w:val="20"/>
              </w:rPr>
              <w:object w:dxaOrig="940" w:dyaOrig="820">
                <v:shape id="_x0000_i1095" type="#_x0000_t75" style="width:46.75pt;height:41.5pt" o:ole="">
                  <v:imagedata r:id="rId162" o:title=""/>
                </v:shape>
                <o:OLEObject Type="Embed" ProgID="Equation.3" ShapeID="_x0000_i1095" DrawAspect="Content" ObjectID="_1667818136" r:id="rId163"/>
              </w:object>
            </w:r>
          </w:p>
          <w:p w:rsidR="00171640" w:rsidRPr="00276BBF" w:rsidRDefault="00171640" w:rsidP="00585F46">
            <w:pPr>
              <w:spacing w:line="240" w:lineRule="auto"/>
              <w:jc w:val="center"/>
              <w:rPr>
                <w:rFonts w:ascii="Times New Roman" w:hAnsi="Times New Roman"/>
                <w:position w:val="-30"/>
                <w:sz w:val="24"/>
                <w:szCs w:val="24"/>
              </w:rPr>
            </w:pPr>
            <w:r w:rsidRPr="00D019A8">
              <w:rPr>
                <w:position w:val="-18"/>
                <w:sz w:val="20"/>
                <w:szCs w:val="20"/>
              </w:rPr>
              <w:object w:dxaOrig="1120" w:dyaOrig="480">
                <v:shape id="_x0000_i1096" type="#_x0000_t75" style="width:55.7pt;height:23.65pt" o:ole="">
                  <v:imagedata r:id="rId164" o:title=""/>
                </v:shape>
                <o:OLEObject Type="Embed" ProgID="Equation.3" ShapeID="_x0000_i1096" DrawAspect="Content" ObjectID="_1667818137" r:id="rId165"/>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8904CA" w:rsidRDefault="008904CA" w:rsidP="008904CA">
      <w:pPr>
        <w:pStyle w:val="Normale1"/>
        <w:spacing w:line="240" w:lineRule="auto"/>
        <w:jc w:val="both"/>
        <w:rPr>
          <w:rFonts w:ascii="Times New Roman" w:hAnsi="Times New Roman"/>
          <w:lang w:val="en-GB"/>
        </w:rPr>
      </w:pPr>
      <w:r>
        <w:rPr>
          <w:rFonts w:ascii="Times New Roman" w:hAnsi="Times New Roman"/>
          <w:lang w:val="en-GB"/>
        </w:rPr>
        <w:t xml:space="preserve">When working with </w:t>
      </w:r>
      <w:r w:rsidRPr="00171640">
        <w:rPr>
          <w:rFonts w:ascii="Times New Roman" w:hAnsi="Times New Roman"/>
          <w:lang w:val="en-GB"/>
        </w:rPr>
        <w:t>rotation matrices</w:t>
      </w:r>
      <w:r>
        <w:rPr>
          <w:rFonts w:ascii="Times New Roman" w:hAnsi="Times New Roman"/>
          <w:lang w:val="en-GB"/>
        </w:rPr>
        <w:t>,</w:t>
      </w:r>
      <w:r w:rsidRPr="00171640">
        <w:rPr>
          <w:rFonts w:ascii="Times New Roman" w:hAnsi="Times New Roman"/>
          <w:lang w:val="en-GB"/>
        </w:rPr>
        <w:t xml:space="preserve"> Gimbal lock </w:t>
      </w:r>
      <w:r>
        <w:rPr>
          <w:rFonts w:ascii="Times New Roman" w:hAnsi="Times New Roman"/>
          <w:lang w:val="en-GB"/>
        </w:rPr>
        <w:t>can be only</w:t>
      </w:r>
      <w:r w:rsidRPr="00171640">
        <w:rPr>
          <w:rFonts w:ascii="Times New Roman" w:hAnsi="Times New Roman"/>
          <w:lang w:val="en-GB"/>
        </w:rPr>
        <w:t xml:space="preserve"> prevented </w:t>
      </w:r>
      <w:r>
        <w:rPr>
          <w:rFonts w:ascii="Times New Roman" w:hAnsi="Times New Roman"/>
          <w:lang w:val="en-GB"/>
        </w:rPr>
        <w:t>by Rodrigues formula.</w:t>
      </w:r>
    </w:p>
    <w:p w:rsidR="00BD73AE"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So far, </w:t>
      </w:r>
      <w:r w:rsidR="008904CA">
        <w:rPr>
          <w:rFonts w:ascii="Times New Roman" w:hAnsi="Times New Roman"/>
          <w:lang w:val="en-GB"/>
        </w:rPr>
        <w:t xml:space="preserve">SPHERA only applies </w:t>
      </w:r>
      <w:r>
        <w:rPr>
          <w:rFonts w:ascii="Times New Roman" w:hAnsi="Times New Roman"/>
          <w:lang w:val="en-GB"/>
        </w:rPr>
        <w:t>the ap</w:t>
      </w:r>
      <w:r w:rsidR="008904CA">
        <w:rPr>
          <w:rFonts w:ascii="Times New Roman" w:hAnsi="Times New Roman"/>
          <w:lang w:val="en-GB"/>
        </w:rPr>
        <w:t>proach described</w:t>
      </w:r>
      <w:r>
        <w:rPr>
          <w:rFonts w:ascii="Times New Roman" w:hAnsi="Times New Roman"/>
          <w:lang w:val="en-GB"/>
        </w:rPr>
        <w:t xml:space="preserve"> in this section to provide output data </w:t>
      </w:r>
      <w:r w:rsidR="008904CA">
        <w:rPr>
          <w:rFonts w:ascii="Times New Roman" w:hAnsi="Times New Roman"/>
          <w:lang w:val="en-GB"/>
        </w:rPr>
        <w:t xml:space="preserve">in order to </w:t>
      </w:r>
      <w:r>
        <w:rPr>
          <w:rFonts w:ascii="Times New Roman" w:hAnsi="Times New Roman"/>
          <w:lang w:val="en-GB"/>
        </w:rPr>
        <w:t xml:space="preserve">initialize a following restarted simulation. In this frame, </w:t>
      </w:r>
      <w:r w:rsidR="008904CA">
        <w:rPr>
          <w:rFonts w:ascii="Times New Roman" w:hAnsi="Times New Roman"/>
          <w:lang w:val="en-GB"/>
        </w:rPr>
        <w:t xml:space="preserve">SPHERA </w:t>
      </w:r>
      <w:r>
        <w:rPr>
          <w:rFonts w:ascii="Times New Roman" w:hAnsi="Times New Roman"/>
          <w:lang w:val="en-GB"/>
        </w:rPr>
        <w:t>determine</w:t>
      </w:r>
      <w:r w:rsidR="008904CA">
        <w:rPr>
          <w:rFonts w:ascii="Times New Roman" w:hAnsi="Times New Roman"/>
          <w:lang w:val="en-GB"/>
        </w:rPr>
        <w:t>s</w:t>
      </w:r>
      <w:r>
        <w:rPr>
          <w:rFonts w:ascii="Times New Roman" w:hAnsi="Times New Roman"/>
          <w:lang w:val="en-GB"/>
        </w:rPr>
        <w:t xml:space="preserve"> the rotation matrix which provides a rotation from the initial time of the former simulation to a generic time for which </w:t>
      </w:r>
      <w:r w:rsidR="008904CA">
        <w:rPr>
          <w:rFonts w:ascii="Times New Roman" w:hAnsi="Times New Roman"/>
          <w:lang w:val="en-GB"/>
        </w:rPr>
        <w:t>output data are av</w:t>
      </w:r>
      <w:r>
        <w:rPr>
          <w:rFonts w:ascii="Times New Roman" w:hAnsi="Times New Roman"/>
          <w:lang w:val="en-GB"/>
        </w:rPr>
        <w:t>a</w:t>
      </w:r>
      <w:r w:rsidR="008904CA">
        <w:rPr>
          <w:rFonts w:ascii="Times New Roman" w:hAnsi="Times New Roman"/>
          <w:lang w:val="en-GB"/>
        </w:rPr>
        <w:t>i</w:t>
      </w:r>
      <w:r>
        <w:rPr>
          <w:rFonts w:ascii="Times New Roman" w:hAnsi="Times New Roman"/>
          <w:lang w:val="en-GB"/>
        </w:rPr>
        <w:t>l</w:t>
      </w:r>
      <w:r w:rsidR="008904CA">
        <w:rPr>
          <w:rFonts w:ascii="Times New Roman" w:hAnsi="Times New Roman"/>
          <w:lang w:val="en-GB"/>
        </w:rPr>
        <w:t>a</w:t>
      </w:r>
      <w:r>
        <w:rPr>
          <w:rFonts w:ascii="Times New Roman" w:hAnsi="Times New Roman"/>
          <w:lang w:val="en-GB"/>
        </w:rPr>
        <w:t xml:space="preserve">ble </w:t>
      </w:r>
      <w:r w:rsidR="008904CA">
        <w:rPr>
          <w:rFonts w:ascii="Times New Roman" w:hAnsi="Times New Roman"/>
          <w:lang w:val="en-GB"/>
        </w:rPr>
        <w:t>for</w:t>
      </w:r>
      <w:r>
        <w:rPr>
          <w:rFonts w:ascii="Times New Roman" w:hAnsi="Times New Roman"/>
          <w:lang w:val="en-GB"/>
        </w:rPr>
        <w:t xml:space="preserve"> a following restarted simulation. </w:t>
      </w:r>
      <w:r w:rsidR="00171640" w:rsidRPr="00171640">
        <w:rPr>
          <w:rFonts w:ascii="Times New Roman" w:hAnsi="Times New Roman"/>
          <w:lang w:val="en-GB"/>
        </w:rPr>
        <w:t xml:space="preserve">This </w:t>
      </w:r>
      <w:r w:rsidR="008904CA">
        <w:rPr>
          <w:rFonts w:ascii="Times New Roman" w:hAnsi="Times New Roman"/>
          <w:lang w:val="en-GB"/>
        </w:rPr>
        <w:t xml:space="preserve">represents </w:t>
      </w:r>
      <w:r w:rsidR="00171640" w:rsidRPr="00171640">
        <w:rPr>
          <w:rFonts w:ascii="Times New Roman" w:hAnsi="Times New Roman"/>
          <w:lang w:val="en-GB"/>
        </w:rPr>
        <w:t>an approximated procedure which only guarantees a correct re</w:t>
      </w:r>
      <w:r w:rsidR="003F4AE4">
        <w:rPr>
          <w:rFonts w:ascii="Times New Roman" w:hAnsi="Times New Roman"/>
          <w:lang w:val="en-GB"/>
        </w:rPr>
        <w:t>-</w:t>
      </w:r>
      <w:r w:rsidR="00171640" w:rsidRPr="00171640">
        <w:rPr>
          <w:rFonts w:ascii="Times New Roman" w:hAnsi="Times New Roman"/>
          <w:lang w:val="en-GB"/>
        </w:rPr>
        <w:t>initialization of the relative position of the first body particle. As the body centre of mass is correctly imposed, the error in the body orientation (of a reinitialized simulation) is limited.</w:t>
      </w:r>
    </w:p>
    <w:p w:rsidR="00171640" w:rsidRDefault="00BD73AE"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However, </w:t>
      </w:r>
      <w:r>
        <w:rPr>
          <w:rFonts w:ascii="Times New Roman" w:hAnsi="Times New Roman"/>
          <w:lang w:val="en-GB"/>
        </w:rPr>
        <w:t xml:space="preserve">the approach of this section could be used </w:t>
      </w:r>
      <w:r w:rsidR="008904CA">
        <w:rPr>
          <w:rFonts w:ascii="Times New Roman" w:hAnsi="Times New Roman"/>
          <w:lang w:val="en-GB"/>
        </w:rPr>
        <w:t xml:space="preserve">in a more generic way </w:t>
      </w:r>
      <w:r>
        <w:rPr>
          <w:rFonts w:ascii="Times New Roman" w:hAnsi="Times New Roman"/>
          <w:lang w:val="en-GB"/>
        </w:rPr>
        <w:t xml:space="preserve">to </w:t>
      </w:r>
      <w:r w:rsidRPr="00171640">
        <w:rPr>
          <w:rFonts w:ascii="Times New Roman" w:hAnsi="Times New Roman"/>
          <w:lang w:val="en-GB"/>
        </w:rPr>
        <w:t>reproduce the exact body orientation</w:t>
      </w:r>
      <w:r>
        <w:rPr>
          <w:rFonts w:ascii="Times New Roman" w:hAnsi="Times New Roman"/>
          <w:lang w:val="en-GB"/>
        </w:rPr>
        <w:t xml:space="preserve"> in the body dynamics balance equations </w:t>
      </w:r>
      <w:r w:rsidR="008904CA">
        <w:rPr>
          <w:rFonts w:ascii="Times New Roman" w:hAnsi="Times New Roman"/>
          <w:lang w:val="en-GB"/>
        </w:rPr>
        <w:t xml:space="preserve">at every time step </w:t>
      </w:r>
      <w:r>
        <w:rPr>
          <w:rFonts w:ascii="Times New Roman" w:hAnsi="Times New Roman"/>
          <w:lang w:val="en-GB"/>
        </w:rPr>
        <w:t>(Sec.</w:t>
      </w:r>
      <w:r>
        <w:rPr>
          <w:rFonts w:ascii="Times New Roman" w:hAnsi="Times New Roman"/>
          <w:lang w:val="en-GB"/>
        </w:rPr>
        <w:fldChar w:fldCharType="begin"/>
      </w:r>
      <w:r>
        <w:rPr>
          <w:rFonts w:ascii="Times New Roman" w:hAnsi="Times New Roman"/>
          <w:lang w:val="en-GB"/>
        </w:rPr>
        <w:instrText xml:space="preserve"> REF _Ref448249339 \r \h </w:instrText>
      </w:r>
      <w:r>
        <w:rPr>
          <w:rFonts w:ascii="Times New Roman" w:hAnsi="Times New Roman"/>
          <w:lang w:val="en-GB"/>
        </w:rPr>
      </w:r>
      <w:r>
        <w:rPr>
          <w:rFonts w:ascii="Times New Roman" w:hAnsi="Times New Roman"/>
          <w:lang w:val="en-GB"/>
        </w:rPr>
        <w:fldChar w:fldCharType="separate"/>
      </w:r>
      <w:r w:rsidR="00AB549F">
        <w:rPr>
          <w:rFonts w:ascii="Times New Roman" w:hAnsi="Times New Roman"/>
          <w:lang w:val="en-GB"/>
        </w:rPr>
        <w:t>6.4</w:t>
      </w:r>
      <w:r>
        <w:rPr>
          <w:rFonts w:ascii="Times New Roman" w:hAnsi="Times New Roman"/>
          <w:lang w:val="en-GB"/>
        </w:rPr>
        <w:fldChar w:fldCharType="end"/>
      </w:r>
      <w:r>
        <w:rPr>
          <w:rFonts w:ascii="Times New Roman" w:hAnsi="Times New Roman"/>
          <w:lang w:val="en-GB"/>
        </w:rPr>
        <w:t>)</w:t>
      </w:r>
      <w:r w:rsidRPr="00171640">
        <w:rPr>
          <w:rFonts w:ascii="Times New Roman" w:hAnsi="Times New Roman"/>
          <w:lang w:val="en-GB"/>
        </w:rPr>
        <w:t>.</w:t>
      </w:r>
    </w:p>
    <w:p w:rsidR="00171640" w:rsidRP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Hereafter is reported the procedure to </w:t>
      </w:r>
      <w:r w:rsidRPr="00171640">
        <w:rPr>
          <w:rFonts w:ascii="Times New Roman" w:hAnsi="Times New Roman"/>
          <w:lang w:val="en-GB"/>
        </w:rPr>
        <w:t>det</w:t>
      </w:r>
      <w:r>
        <w:rPr>
          <w:rFonts w:ascii="Times New Roman" w:hAnsi="Times New Roman"/>
          <w:lang w:val="en-GB"/>
        </w:rPr>
        <w:t>e</w:t>
      </w:r>
      <w:r w:rsidRPr="00171640">
        <w:rPr>
          <w:rFonts w:ascii="Times New Roman" w:hAnsi="Times New Roman"/>
          <w:lang w:val="en-GB"/>
        </w:rPr>
        <w:t xml:space="preserve">rmine the rotation matrix to move from </w:t>
      </w:r>
      <w:r>
        <w:rPr>
          <w:rFonts w:ascii="Times New Roman" w:hAnsi="Times New Roman"/>
          <w:lang w:val="en-GB"/>
        </w:rPr>
        <w:t>a</w:t>
      </w:r>
      <w:r w:rsidRPr="00171640">
        <w:rPr>
          <w:rFonts w:ascii="Times New Roman" w:hAnsi="Times New Roman"/>
          <w:lang w:val="en-GB"/>
        </w:rPr>
        <w:t xml:space="preserve"> first </w:t>
      </w:r>
      <w:r w:rsidR="008904CA">
        <w:rPr>
          <w:rFonts w:ascii="Times New Roman" w:hAnsi="Times New Roman"/>
          <w:lang w:val="en-GB"/>
        </w:rPr>
        <w:t xml:space="preserve">vector (the relative position of the first body particle at the initial time) </w:t>
      </w:r>
      <w:r w:rsidRPr="00171640">
        <w:rPr>
          <w:rFonts w:ascii="Times New Roman" w:hAnsi="Times New Roman"/>
          <w:lang w:val="en-GB"/>
        </w:rPr>
        <w:t xml:space="preserve">to </w:t>
      </w:r>
      <w:r>
        <w:rPr>
          <w:rFonts w:ascii="Times New Roman" w:hAnsi="Times New Roman"/>
          <w:lang w:val="en-GB"/>
        </w:rPr>
        <w:t>a</w:t>
      </w:r>
      <w:r w:rsidRPr="00171640">
        <w:rPr>
          <w:rFonts w:ascii="Times New Roman" w:hAnsi="Times New Roman"/>
          <w:lang w:val="en-GB"/>
        </w:rPr>
        <w:t xml:space="preserve"> second vector</w:t>
      </w:r>
      <w:r w:rsidR="008904CA">
        <w:rPr>
          <w:rFonts w:ascii="Times New Roman" w:hAnsi="Times New Roman"/>
          <w:lang w:val="en-GB"/>
        </w:rPr>
        <w:t xml:space="preserve"> (the relative position of the first body particle at a generic output time)</w:t>
      </w:r>
      <w:r w:rsidR="00171640" w:rsidRPr="00171640">
        <w:rPr>
          <w:rFonts w:ascii="Times New Roman" w:hAnsi="Times New Roman"/>
          <w:lang w:val="en-GB"/>
        </w:rPr>
        <w:t>.</w:t>
      </w:r>
    </w:p>
    <w:p w:rsid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The </w:t>
      </w:r>
      <w:r w:rsidR="00171640" w:rsidRPr="00171640">
        <w:rPr>
          <w:rFonts w:ascii="Times New Roman" w:hAnsi="Times New Roman"/>
          <w:lang w:val="en-GB"/>
        </w:rPr>
        <w:t>rotation axis</w:t>
      </w:r>
      <w:r w:rsidR="00A43BD3">
        <w:rPr>
          <w:rFonts w:ascii="Times New Roman" w:hAnsi="Times New Roman"/>
          <w:lang w:val="en-GB"/>
        </w:rPr>
        <w:t xml:space="preserve"> unit vector is estimated as follows</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134C78">
              <w:rPr>
                <w:position w:val="-38"/>
                <w:sz w:val="20"/>
                <w:szCs w:val="20"/>
              </w:rPr>
              <w:object w:dxaOrig="1300" w:dyaOrig="800">
                <v:shape id="_x0000_i1097" type="#_x0000_t75" style="width:64.65pt;height:39.95pt" o:ole="">
                  <v:imagedata r:id="rId166" o:title=""/>
                </v:shape>
                <o:OLEObject Type="Embed" ProgID="Equation.3" ShapeID="_x0000_i1097" DrawAspect="Content" ObjectID="_1667818138" r:id="rId167"/>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The cross product is not sufficient </w:t>
      </w:r>
      <w:r w:rsidR="00A43BD3">
        <w:rPr>
          <w:rFonts w:ascii="Times New Roman" w:hAnsi="Times New Roman"/>
          <w:lang w:val="en-GB"/>
        </w:rPr>
        <w:t xml:space="preserve">to </w:t>
      </w:r>
      <w:r w:rsidRPr="00171640">
        <w:rPr>
          <w:rFonts w:ascii="Times New Roman" w:hAnsi="Times New Roman"/>
          <w:lang w:val="en-GB"/>
        </w:rPr>
        <w:t>distinguish b</w:t>
      </w:r>
      <w:r w:rsidR="00A43BD3">
        <w:rPr>
          <w:rFonts w:ascii="Times New Roman" w:hAnsi="Times New Roman"/>
          <w:lang w:val="en-GB"/>
        </w:rPr>
        <w:t>e</w:t>
      </w:r>
      <w:r w:rsidRPr="00171640">
        <w:rPr>
          <w:rFonts w:ascii="Times New Roman" w:hAnsi="Times New Roman"/>
          <w:lang w:val="en-GB"/>
        </w:rPr>
        <w:t xml:space="preserve">tween </w:t>
      </w:r>
      <w:r w:rsidR="00A43BD3" w:rsidRPr="00A43BD3">
        <w:rPr>
          <w:rFonts w:ascii="Symbol" w:hAnsi="Symbol"/>
          <w:i/>
          <w:lang w:val="en-GB"/>
        </w:rPr>
        <w:t></w:t>
      </w:r>
      <w:r w:rsidRPr="00A43BD3">
        <w:rPr>
          <w:rFonts w:ascii="Times New Roman" w:hAnsi="Times New Roman"/>
          <w:i/>
          <w:vertAlign w:val="subscript"/>
          <w:lang w:val="en-GB"/>
        </w:rPr>
        <w:t>R</w:t>
      </w:r>
      <w:r w:rsidRPr="00171640">
        <w:rPr>
          <w:rFonts w:ascii="Times New Roman" w:hAnsi="Times New Roman"/>
          <w:lang w:val="en-GB"/>
        </w:rPr>
        <w:t xml:space="preserve"> and </w:t>
      </w:r>
      <w:r w:rsidR="00A43BD3">
        <w:rPr>
          <w:rFonts w:ascii="Times New Roman" w:hAnsi="Times New Roman"/>
          <w:lang w:val="en-GB"/>
        </w:rPr>
        <w:t>(</w:t>
      </w:r>
      <w:r w:rsidR="00A43BD3" w:rsidRPr="00A43BD3">
        <w:rPr>
          <w:rFonts w:ascii="Symbol" w:hAnsi="Symbol"/>
          <w:i/>
          <w:lang w:val="en-GB"/>
        </w:rPr>
        <w:t></w:t>
      </w:r>
      <w:r w:rsidRPr="00171640">
        <w:rPr>
          <w:rFonts w:ascii="Times New Roman" w:hAnsi="Times New Roman"/>
          <w:lang w:val="en-GB"/>
        </w:rPr>
        <w:t>-</w:t>
      </w:r>
      <w:r w:rsidR="00A43BD3" w:rsidRPr="00A43BD3">
        <w:rPr>
          <w:rFonts w:ascii="Symbol" w:hAnsi="Symbol"/>
          <w:i/>
          <w:lang w:val="en-GB"/>
        </w:rPr>
        <w:t></w:t>
      </w:r>
      <w:r w:rsidRPr="00A43BD3">
        <w:rPr>
          <w:rFonts w:ascii="Times New Roman" w:hAnsi="Times New Roman"/>
          <w:i/>
          <w:vertAlign w:val="subscript"/>
          <w:lang w:val="en-GB"/>
        </w:rPr>
        <w:t>R</w:t>
      </w:r>
      <w:r w:rsidR="00A43BD3">
        <w:rPr>
          <w:rFonts w:ascii="Times New Roman" w:hAnsi="Times New Roman"/>
          <w:lang w:val="en-GB"/>
        </w:rPr>
        <w:t>)</w:t>
      </w:r>
      <w:r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BB467A">
              <w:rPr>
                <w:position w:val="-40"/>
                <w:sz w:val="20"/>
                <w:szCs w:val="20"/>
              </w:rPr>
              <w:object w:dxaOrig="1860" w:dyaOrig="920">
                <v:shape id="_x0000_i1098" type="#_x0000_t75" style="width:92.5pt;height:46.25pt" o:ole="">
                  <v:imagedata r:id="rId168" o:title=""/>
                </v:shape>
                <o:OLEObject Type="Embed" ProgID="Equation.3" ShapeID="_x0000_i1098" DrawAspect="Content" ObjectID="_1667818139" r:id="rId169"/>
              </w:object>
            </w:r>
            <w:r>
              <w:rPr>
                <w:sz w:val="20"/>
                <w:szCs w:val="20"/>
              </w:rPr>
              <w:t xml:space="preserve">, but don’t use </w:t>
            </w:r>
            <w:r w:rsidRPr="00BB467A">
              <w:rPr>
                <w:position w:val="-40"/>
                <w:sz w:val="20"/>
                <w:szCs w:val="20"/>
              </w:rPr>
              <w:object w:dxaOrig="2100" w:dyaOrig="920">
                <v:shape id="_x0000_i1099" type="#_x0000_t75" style="width:105.1pt;height:46.25pt" o:ole="">
                  <v:imagedata r:id="rId170" o:title=""/>
                </v:shape>
                <o:OLEObject Type="Embed" ProgID="Equation.3" ShapeID="_x0000_i1099" DrawAspect="Content" ObjectID="_1667818140" r:id="rId171"/>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P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However, consider that </w:t>
      </w:r>
      <w:r w:rsidR="00A43BD3" w:rsidRPr="00A43BD3">
        <w:rPr>
          <w:rFonts w:ascii="Symbol" w:hAnsi="Symbol"/>
          <w:i/>
          <w:lang w:val="en-GB"/>
        </w:rPr>
        <w:t></w:t>
      </w:r>
      <w:r w:rsidR="00A43BD3" w:rsidRPr="00A43BD3">
        <w:rPr>
          <w:rFonts w:ascii="Times New Roman" w:hAnsi="Times New Roman"/>
          <w:i/>
          <w:vertAlign w:val="subscript"/>
          <w:lang w:val="en-GB"/>
        </w:rPr>
        <w:t>R</w:t>
      </w:r>
      <w:r w:rsidR="00A43BD3" w:rsidRPr="00171640">
        <w:rPr>
          <w:rFonts w:ascii="Times New Roman" w:hAnsi="Times New Roman"/>
          <w:lang w:val="en-GB"/>
        </w:rPr>
        <w:t xml:space="preserve"> </w:t>
      </w:r>
      <w:r w:rsidR="00A43BD3">
        <w:rPr>
          <w:rFonts w:ascii="Times New Roman" w:hAnsi="Times New Roman"/>
          <w:lang w:val="en-GB"/>
        </w:rPr>
        <w:t>from the cross product au</w:t>
      </w:r>
      <w:r w:rsidRPr="00171640">
        <w:rPr>
          <w:rFonts w:ascii="Times New Roman" w:hAnsi="Times New Roman"/>
          <w:lang w:val="en-GB"/>
        </w:rPr>
        <w:t>t</w:t>
      </w:r>
      <w:r w:rsidR="00A43BD3">
        <w:rPr>
          <w:rFonts w:ascii="Times New Roman" w:hAnsi="Times New Roman"/>
          <w:lang w:val="en-GB"/>
        </w:rPr>
        <w:t>om</w:t>
      </w:r>
      <w:r w:rsidRPr="00171640">
        <w:rPr>
          <w:rFonts w:ascii="Times New Roman" w:hAnsi="Times New Roman"/>
          <w:lang w:val="en-GB"/>
        </w:rPr>
        <w:t>a</w:t>
      </w:r>
      <w:r w:rsidR="00A43BD3">
        <w:rPr>
          <w:rFonts w:ascii="Times New Roman" w:hAnsi="Times New Roman"/>
          <w:lang w:val="en-GB"/>
        </w:rPr>
        <w:t>ti</w:t>
      </w:r>
      <w:r w:rsidRPr="00171640">
        <w:rPr>
          <w:rFonts w:ascii="Times New Roman" w:hAnsi="Times New Roman"/>
          <w:lang w:val="en-GB"/>
        </w:rPr>
        <w:t xml:space="preserve">cally and correctly provides an angle between 0 and </w:t>
      </w:r>
      <w:r w:rsidR="00A43BD3" w:rsidRPr="00A43BD3">
        <w:rPr>
          <w:rFonts w:ascii="Symbol" w:hAnsi="Symbol"/>
          <w:i/>
          <w:lang w:val="en-GB"/>
        </w:rPr>
        <w:t></w:t>
      </w:r>
      <w:r w:rsidRPr="00171640">
        <w:rPr>
          <w:rFonts w:ascii="Times New Roman" w:hAnsi="Times New Roman"/>
          <w:lang w:val="en-GB"/>
        </w:rPr>
        <w:t xml:space="preserve"> </w:t>
      </w:r>
      <w:r w:rsidR="008904CA">
        <w:rPr>
          <w:rFonts w:ascii="Times New Roman" w:hAnsi="Times New Roman"/>
          <w:lang w:val="en-GB"/>
        </w:rPr>
        <w:t>(</w:t>
      </w:r>
      <w:r w:rsidRPr="00171640">
        <w:rPr>
          <w:rFonts w:ascii="Times New Roman" w:hAnsi="Times New Roman"/>
          <w:lang w:val="en-GB"/>
        </w:rPr>
        <w:t>sin</w:t>
      </w:r>
      <w:r w:rsidR="00A43BD3">
        <w:rPr>
          <w:rFonts w:ascii="Times New Roman" w:hAnsi="Times New Roman"/>
          <w:lang w:val="en-GB"/>
        </w:rPr>
        <w:t>(</w:t>
      </w:r>
      <w:r w:rsidR="00A43BD3" w:rsidRPr="00A43BD3">
        <w:rPr>
          <w:rFonts w:ascii="Symbol" w:hAnsi="Symbol"/>
          <w:i/>
          <w:lang w:val="en-GB"/>
        </w:rPr>
        <w:t></w:t>
      </w:r>
      <w:r w:rsidR="00A43BD3" w:rsidRPr="00A43BD3">
        <w:rPr>
          <w:rFonts w:ascii="Times New Roman" w:hAnsi="Times New Roman"/>
          <w:i/>
          <w:vertAlign w:val="subscript"/>
          <w:lang w:val="en-GB"/>
        </w:rPr>
        <w:t>R</w:t>
      </w:r>
      <w:r w:rsidR="00A43BD3" w:rsidRPr="00A43BD3">
        <w:rPr>
          <w:rFonts w:ascii="Times New Roman" w:hAnsi="Times New Roman"/>
          <w:lang w:val="en-GB"/>
        </w:rPr>
        <w:t>)</w:t>
      </w:r>
      <w:r w:rsidR="00A43BD3" w:rsidRPr="00171640">
        <w:rPr>
          <w:rFonts w:ascii="Times New Roman" w:hAnsi="Times New Roman"/>
          <w:lang w:val="en-GB"/>
        </w:rPr>
        <w:t xml:space="preserve"> </w:t>
      </w:r>
      <w:r w:rsidR="00A43BD3">
        <w:rPr>
          <w:rFonts w:ascii="Times New Roman" w:hAnsi="Times New Roman"/>
          <w:lang w:val="en-GB"/>
        </w:rPr>
        <w:t>is non-</w:t>
      </w:r>
      <w:r w:rsidRPr="00171640">
        <w:rPr>
          <w:rFonts w:ascii="Times New Roman" w:hAnsi="Times New Roman"/>
          <w:lang w:val="en-GB"/>
        </w:rPr>
        <w:t>negative).</w:t>
      </w: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 xml:space="preserve">The </w:t>
      </w:r>
      <w:r w:rsidR="00171640" w:rsidRPr="00171640">
        <w:rPr>
          <w:rFonts w:ascii="Times New Roman" w:hAnsi="Times New Roman"/>
          <w:lang w:val="en-GB"/>
        </w:rPr>
        <w:t>sine and cosine functions of the rotation angle</w:t>
      </w:r>
      <w:r>
        <w:rPr>
          <w:rFonts w:ascii="Times New Roman" w:hAnsi="Times New Roman"/>
          <w:lang w:val="en-GB"/>
        </w:rPr>
        <w:t xml:space="preserve"> read</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BB467A">
              <w:rPr>
                <w:position w:val="-38"/>
                <w:sz w:val="20"/>
                <w:szCs w:val="20"/>
              </w:rPr>
              <w:object w:dxaOrig="1600" w:dyaOrig="880">
                <v:shape id="_x0000_i1100" type="#_x0000_t75" style="width:79.9pt;height:44.15pt" o:ole="">
                  <v:imagedata r:id="rId172" o:title=""/>
                </v:shape>
                <o:OLEObject Type="Embed" ProgID="Equation.3" ShapeID="_x0000_i1100" DrawAspect="Content" ObjectID="_1667818141" r:id="rId173"/>
              </w:object>
            </w:r>
            <w:r>
              <w:rPr>
                <w:sz w:val="20"/>
                <w:szCs w:val="20"/>
              </w:rPr>
              <w:t xml:space="preserve">,   </w:t>
            </w:r>
            <w:r w:rsidRPr="00BB467A">
              <w:rPr>
                <w:position w:val="-38"/>
                <w:sz w:val="20"/>
                <w:szCs w:val="20"/>
              </w:rPr>
              <w:object w:dxaOrig="1520" w:dyaOrig="800">
                <v:shape id="_x0000_i1101" type="#_x0000_t75" style="width:76.2pt;height:39.95pt" o:ole="">
                  <v:imagedata r:id="rId174" o:title=""/>
                </v:shape>
                <o:OLEObject Type="Embed" ProgID="Equation.3" ShapeID="_x0000_i1101" DrawAspect="Content" ObjectID="_1667818142" r:id="rId175"/>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P</w:t>
      </w:r>
      <w:r w:rsidRPr="00171640">
        <w:rPr>
          <w:rFonts w:ascii="Times New Roman" w:hAnsi="Times New Roman"/>
          <w:lang w:val="en-GB"/>
        </w:rPr>
        <w:t>rovided its sin</w:t>
      </w:r>
      <w:r>
        <w:rPr>
          <w:rFonts w:ascii="Times New Roman" w:hAnsi="Times New Roman"/>
          <w:lang w:val="en-GB"/>
        </w:rPr>
        <w:t>e</w:t>
      </w:r>
      <w:r w:rsidRPr="00171640">
        <w:rPr>
          <w:rFonts w:ascii="Times New Roman" w:hAnsi="Times New Roman"/>
          <w:lang w:val="en-GB"/>
        </w:rPr>
        <w:t xml:space="preserve"> and cos</w:t>
      </w:r>
      <w:r>
        <w:rPr>
          <w:rFonts w:ascii="Times New Roman" w:hAnsi="Times New Roman"/>
          <w:lang w:val="en-GB"/>
        </w:rPr>
        <w:t>ine</w:t>
      </w:r>
      <w:r w:rsidRPr="00171640">
        <w:rPr>
          <w:rFonts w:ascii="Times New Roman" w:hAnsi="Times New Roman"/>
          <w:lang w:val="en-GB"/>
        </w:rPr>
        <w:t xml:space="preserve"> functions</w:t>
      </w:r>
      <w:r>
        <w:rPr>
          <w:rFonts w:ascii="Times New Roman" w:hAnsi="Times New Roman"/>
          <w:lang w:val="en-GB"/>
        </w:rPr>
        <w:t xml:space="preserve">, the value of the </w:t>
      </w:r>
      <w:r w:rsidR="008904CA">
        <w:rPr>
          <w:rFonts w:ascii="Times New Roman" w:hAnsi="Times New Roman"/>
          <w:lang w:val="en-GB"/>
        </w:rPr>
        <w:t xml:space="preserve">rotation </w:t>
      </w:r>
      <w:r w:rsidR="00171640" w:rsidRPr="00171640">
        <w:rPr>
          <w:rFonts w:ascii="Times New Roman" w:hAnsi="Times New Roman"/>
          <w:lang w:val="en-GB"/>
        </w:rPr>
        <w:t>angle</w:t>
      </w:r>
      <w:r>
        <w:rPr>
          <w:rFonts w:ascii="Times New Roman" w:hAnsi="Times New Roman"/>
          <w:lang w:val="en-GB"/>
        </w:rPr>
        <w:t xml:space="preserve"> can be estimated by means of the “atan2” function</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94F85">
              <w:rPr>
                <w:position w:val="-136"/>
                <w:sz w:val="20"/>
                <w:szCs w:val="20"/>
              </w:rPr>
              <w:object w:dxaOrig="6440" w:dyaOrig="2840">
                <v:shape id="_x0000_i1102" type="#_x0000_t75" style="width:322.15pt;height:140.85pt" o:ole="">
                  <v:imagedata r:id="rId176" o:title=""/>
                </v:shape>
                <o:OLEObject Type="Embed" ProgID="Equation.3" ShapeID="_x0000_i1102" DrawAspect="Content" ObjectID="_1667818143" r:id="rId177"/>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Once o</w:t>
      </w:r>
      <w:r w:rsidR="00171640" w:rsidRPr="00171640">
        <w:rPr>
          <w:rFonts w:ascii="Times New Roman" w:hAnsi="Times New Roman"/>
          <w:lang w:val="en-GB"/>
        </w:rPr>
        <w:t xml:space="preserve">btained the rotation axis and angle, Rodrigues formula </w:t>
      </w:r>
      <w:r>
        <w:rPr>
          <w:rFonts w:ascii="Times New Roman" w:hAnsi="Times New Roman"/>
          <w:lang w:val="en-GB"/>
        </w:rPr>
        <w:t xml:space="preserve">is used to build </w:t>
      </w:r>
      <w:r w:rsidR="00171640" w:rsidRPr="00171640">
        <w:rPr>
          <w:rFonts w:ascii="Times New Roman" w:hAnsi="Times New Roman"/>
          <w:lang w:val="en-GB"/>
        </w:rPr>
        <w:t>the rotation matrix</w:t>
      </w:r>
      <w:r w:rsidR="008904CA">
        <w:rPr>
          <w:rFonts w:ascii="Times New Roman" w:hAnsi="Times New Roman"/>
          <w:lang w:val="en-GB"/>
        </w:rPr>
        <w:t xml:space="preserve"> and rotate the whole body by means of a single rotation, from the initial time to the time chosen</w:t>
      </w:r>
      <w:r w:rsidR="00171640" w:rsidRPr="00171640">
        <w:rPr>
          <w:rFonts w:ascii="Times New Roman" w:hAnsi="Times New Roman"/>
          <w:lang w:val="en-GB"/>
        </w:rPr>
        <w:t>.</w:t>
      </w:r>
    </w:p>
    <w:p w:rsidR="00EF0B15" w:rsidRDefault="00EF0B15" w:rsidP="00171640">
      <w:pPr>
        <w:pStyle w:val="Normale1"/>
        <w:spacing w:line="240" w:lineRule="auto"/>
        <w:jc w:val="both"/>
        <w:rPr>
          <w:rFonts w:ascii="Times New Roman" w:hAnsi="Times New Roman"/>
          <w:lang w:val="en-GB"/>
        </w:rPr>
      </w:pPr>
    </w:p>
    <w:p w:rsidR="00534937" w:rsidRPr="00343DEA" w:rsidRDefault="00534937" w:rsidP="00534937">
      <w:pPr>
        <w:pStyle w:val="Amicarellititle2"/>
        <w:numPr>
          <w:ilvl w:val="1"/>
          <w:numId w:val="29"/>
        </w:numPr>
      </w:pPr>
      <w:bookmarkStart w:id="199" w:name="_Ref32419481"/>
      <w:bookmarkStart w:id="200" w:name="_Ref32424023"/>
      <w:bookmarkStart w:id="201" w:name="_Ref32484255"/>
      <w:bookmarkStart w:id="202" w:name="_Ref32484709"/>
      <w:bookmarkStart w:id="203" w:name="_Ref32585923"/>
      <w:bookmarkStart w:id="204" w:name="_Toc36631727"/>
      <w:bookmarkStart w:id="205" w:name="_Toc57198169"/>
      <w:commentRangeStart w:id="206"/>
      <w:r w:rsidRPr="00343DEA">
        <w:t>Reaction forces</w:t>
      </w:r>
      <w:bookmarkEnd w:id="199"/>
      <w:bookmarkEnd w:id="200"/>
      <w:bookmarkEnd w:id="201"/>
      <w:bookmarkEnd w:id="202"/>
      <w:bookmarkEnd w:id="203"/>
      <w:bookmarkEnd w:id="204"/>
      <w:commentRangeEnd w:id="206"/>
      <w:r w:rsidR="00D64F0F">
        <w:rPr>
          <w:rStyle w:val="Rimandocommento"/>
          <w:b w:val="0"/>
          <w:szCs w:val="20"/>
          <w:lang w:val="it-IT"/>
        </w:rPr>
        <w:commentReference w:id="206"/>
      </w:r>
      <w:bookmarkEnd w:id="205"/>
    </w:p>
    <w:p w:rsidR="00534937" w:rsidRPr="00EF0B15" w:rsidRDefault="00534937" w:rsidP="00534937">
      <w:pPr>
        <w:pStyle w:val="Normale1"/>
        <w:spacing w:line="240" w:lineRule="auto"/>
        <w:jc w:val="both"/>
        <w:rPr>
          <w:rFonts w:ascii="Times New Roman" w:hAnsi="Times New Roman"/>
          <w:lang w:val="en-GB"/>
        </w:rPr>
      </w:pPr>
      <w:r w:rsidRPr="00EF0B15">
        <w:rPr>
          <w:rFonts w:ascii="Times New Roman" w:hAnsi="Times New Roman"/>
          <w:lang w:val="en-GB"/>
        </w:rPr>
        <w:t>Following the superposition principle of effects, the reaction forces of a generic body dynamics configuration are computed as vector sums of the reaction forces associated with two different configurations: the associated hyperstatic configuration and the associated dynamic configuration in the absence of other forces. Under hyperstatic conditions, the system of governing equations concern 6 balance equations (associated with the 6 degrees of freedom of the 3D body) and n compatibility equations (representing the deformation consistency among different parts of the same body).</w:t>
      </w:r>
    </w:p>
    <w:p w:rsidR="00534937" w:rsidRPr="00EF0B15" w:rsidRDefault="00534937" w:rsidP="00534937">
      <w:pPr>
        <w:pStyle w:val="Normale1"/>
        <w:spacing w:line="240" w:lineRule="auto"/>
        <w:jc w:val="both"/>
        <w:rPr>
          <w:rFonts w:ascii="Times New Roman" w:hAnsi="Times New Roman"/>
          <w:lang w:val="en-GB"/>
        </w:rPr>
      </w:pPr>
      <w:r w:rsidRPr="00EF0B15">
        <w:rPr>
          <w:rFonts w:ascii="Times New Roman" w:hAnsi="Times New Roman"/>
          <w:lang w:val="en-GB"/>
        </w:rPr>
        <w:t>The contributions to the reaction forces in the dynamic configuration should superpose the effects of the following dynamics mechanisms: 1D impingements in any direction in 3D; 1D sliding in any direction in 3D; pitch; roll; yaw.</w:t>
      </w:r>
    </w:p>
    <w:p w:rsidR="00534937" w:rsidRPr="00EF0B15" w:rsidRDefault="00534937" w:rsidP="00534937">
      <w:pPr>
        <w:pStyle w:val="Normale1"/>
        <w:spacing w:line="240" w:lineRule="auto"/>
        <w:jc w:val="both"/>
        <w:rPr>
          <w:rFonts w:ascii="Times New Roman" w:hAnsi="Times New Roman"/>
          <w:lang w:val="en-GB"/>
        </w:rPr>
      </w:pPr>
      <w:r w:rsidRPr="00EF0B15">
        <w:rPr>
          <w:rFonts w:ascii="Times New Roman" w:hAnsi="Times New Roman"/>
          <w:lang w:val="en-GB"/>
        </w:rPr>
        <w:t>SPHERA treats hyperstatic conditions as a dynamic configuration with spurious negligible oscillations: the relative velocities between the solid elements allow to dynamically develop the reactions necessary to maintain the hyperstatic configuration. The normal reaction in SPHERA is formally null, if the normal velocity is zero. However, according to Monaghan (2005</w:t>
      </w:r>
      <w:r w:rsidR="00E37C1F">
        <w:rPr>
          <w:rFonts w:ascii="Times New Roman" w:hAnsi="Times New Roman"/>
          <w:lang w:val="en-GB"/>
        </w:rPr>
        <w:t>, [</w:t>
      </w:r>
      <w:r w:rsidR="00E37C1F">
        <w:rPr>
          <w:rFonts w:ascii="Times New Roman" w:hAnsi="Times New Roman"/>
          <w:lang w:val="en-GB"/>
        </w:rPr>
        <w:fldChar w:fldCharType="begin"/>
      </w:r>
      <w:r w:rsidR="00E37C1F">
        <w:rPr>
          <w:rFonts w:ascii="Times New Roman" w:hAnsi="Times New Roman"/>
          <w:lang w:val="en-GB"/>
        </w:rPr>
        <w:instrText xml:space="preserve"> REF _Ref341105676 \r \h </w:instrText>
      </w:r>
      <w:r w:rsidR="00E37C1F">
        <w:rPr>
          <w:rFonts w:ascii="Times New Roman" w:hAnsi="Times New Roman"/>
          <w:lang w:val="en-GB"/>
        </w:rPr>
      </w:r>
      <w:r w:rsidR="00E37C1F">
        <w:rPr>
          <w:rFonts w:ascii="Times New Roman" w:hAnsi="Times New Roman"/>
          <w:lang w:val="en-GB"/>
        </w:rPr>
        <w:fldChar w:fldCharType="separate"/>
      </w:r>
      <w:r w:rsidR="00AB549F">
        <w:rPr>
          <w:rFonts w:ascii="Times New Roman" w:hAnsi="Times New Roman"/>
          <w:lang w:val="en-GB"/>
        </w:rPr>
        <w:t>138</w:t>
      </w:r>
      <w:r w:rsidR="00E37C1F">
        <w:rPr>
          <w:rFonts w:ascii="Times New Roman" w:hAnsi="Times New Roman"/>
          <w:lang w:val="en-GB"/>
        </w:rPr>
        <w:fldChar w:fldCharType="end"/>
      </w:r>
      <w:r w:rsidR="00E37C1F">
        <w:rPr>
          <w:rFonts w:ascii="Times New Roman" w:hAnsi="Times New Roman"/>
          <w:lang w:val="en-GB"/>
        </w:rPr>
        <w:t>]</w:t>
      </w:r>
      <w:r w:rsidRPr="00EF0B15">
        <w:rPr>
          <w:rFonts w:ascii="Times New Roman" w:hAnsi="Times New Roman"/>
          <w:lang w:val="en-GB"/>
        </w:rPr>
        <w:t>), the normal forces of the boundary force particles dynamically restore the normal reaction forces. This approach is similar to a simple spring-model approach, but the reactions are triggered by the relative velocities, not the relative positions. In any case, these relative velocities and the associated displacements should be negligible with respect to the spatial resolution of the simulation.</w:t>
      </w:r>
    </w:p>
    <w:p w:rsidR="00EF0B15" w:rsidRDefault="00534937" w:rsidP="00171640">
      <w:pPr>
        <w:pStyle w:val="Normale1"/>
        <w:spacing w:line="240" w:lineRule="auto"/>
        <w:jc w:val="both"/>
        <w:rPr>
          <w:ins w:id="207" w:author="Amicarelli Andrea (RSE)" w:date="2020-09-14T18:06:00Z"/>
          <w:rFonts w:ascii="Times New Roman" w:hAnsi="Times New Roman"/>
          <w:lang w:val="en-GB"/>
        </w:rPr>
      </w:pPr>
      <w:r w:rsidRPr="00EF0B15">
        <w:rPr>
          <w:rFonts w:ascii="Times New Roman" w:hAnsi="Times New Roman"/>
          <w:lang w:val="en-GB"/>
        </w:rPr>
        <w:t>SPHERA directly treats 1D impingements in 3D and 1D sliding mechanisms in 3D. SPHERA models the boundary reaction forces associated with the pitch and roll mechanisms thanks to the particle-based assessment of both the impact velocity and the sliding friction limiter. Instead, SPHERA does not represent the boundary reaction forces to the yaw mechanism as the simulated sliding friction force is based on a body approach. Treating the sliding friction force as the vector sum of particle-based friction forces would allow in future to treat the reaction forces associated with the yaw dynamics mechanism.</w:t>
      </w:r>
    </w:p>
    <w:p w:rsidR="00660577" w:rsidRDefault="00660577" w:rsidP="00660577">
      <w:pPr>
        <w:pStyle w:val="Normale1"/>
        <w:spacing w:line="240" w:lineRule="auto"/>
        <w:jc w:val="both"/>
        <w:rPr>
          <w:ins w:id="208" w:author="Amicarelli Andrea (RSE)" w:date="2020-09-14T21:45:00Z"/>
          <w:rFonts w:ascii="Times New Roman" w:hAnsi="Times New Roman"/>
          <w:lang w:val="en-GB"/>
        </w:rPr>
      </w:pPr>
      <w:ins w:id="209" w:author="Amicarelli Andrea (RSE)" w:date="2020-09-14T21:45:00Z">
        <w:r>
          <w:rPr>
            <w:rFonts w:ascii="Times New Roman" w:hAnsi="Times New Roman"/>
            <w:lang w:val="en-GB"/>
          </w:rPr>
          <w:t xml:space="preserve">Contrarily to the normal reaction force, which is exerted gradually during the particle interaction, the sliding friction force is instantaneously applied at its maximum value as the particle interaction begins. This is correct in the frame of rigid bodies and point contacts. On the other hand, the </w:t>
        </w:r>
        <w:r>
          <w:rPr>
            <w:rFonts w:ascii="Times New Roman" w:hAnsi="Times New Roman"/>
            <w:lang w:val="en-GB"/>
          </w:rPr>
          <w:lastRenderedPageBreak/>
          <w:t>formulation for the normal reaction guarantees the correct representation of the bouncing velocity, no matter about the maximum force. This means that the maximum normal reaction could be reproduced either instantaneously or gradually for rigid bodies. However, the current modelling of sliding friction might represent a systematic overestimation especially in case of curved surfaces (e.g., a wheel rolling on a flat plate) due to the artificial increase of the contact surface and the contact time (a point contact is replaced by a distributed contact). Possible solutions are: the reduction of the influence region just for sliding friction; an alternative gradual activation of sliding friction as if the solids were deformable. Nonetheless, curved surfaces are not currently permitted when initializing a rigid body.</w:t>
        </w:r>
      </w:ins>
    </w:p>
    <w:p w:rsidR="00171640" w:rsidRDefault="00171640" w:rsidP="00171640">
      <w:pPr>
        <w:pStyle w:val="Normale1"/>
        <w:spacing w:line="240" w:lineRule="auto"/>
        <w:jc w:val="both"/>
        <w:rPr>
          <w:rFonts w:ascii="Times New Roman" w:hAnsi="Times New Roman"/>
          <w:lang w:val="en-GB"/>
        </w:rPr>
      </w:pPr>
    </w:p>
    <w:p w:rsidR="00FC592D" w:rsidRDefault="00FC592D" w:rsidP="00FC592D">
      <w:pPr>
        <w:pStyle w:val="Amicarellititle2"/>
      </w:pPr>
      <w:bookmarkStart w:id="210" w:name="_Toc482633744"/>
      <w:bookmarkStart w:id="211" w:name="_Ref521058275"/>
      <w:bookmarkStart w:id="212" w:name="_Toc57198170"/>
      <w:r w:rsidRPr="00757D25">
        <w:t>Sliding friction force</w:t>
      </w:r>
      <w:bookmarkEnd w:id="210"/>
      <w:bookmarkEnd w:id="211"/>
      <w:bookmarkEnd w:id="212"/>
    </w:p>
    <w:p w:rsidR="0088494B" w:rsidRDefault="00ED0B27" w:rsidP="001B4F72">
      <w:pPr>
        <w:pStyle w:val="Normale1"/>
        <w:spacing w:line="240" w:lineRule="auto"/>
        <w:jc w:val="both"/>
        <w:rPr>
          <w:rFonts w:ascii="Times New Roman" w:hAnsi="Times New Roman"/>
        </w:rPr>
      </w:pPr>
      <w:ins w:id="213" w:author="Amicarelli Andrea (RSE)" w:date="2020-04-13T10:00:00Z">
        <w:r w:rsidRPr="00ED0B27">
          <w:rPr>
            <w:rFonts w:ascii="Times New Roman" w:hAnsi="Times New Roman"/>
            <w:lang w:val="en-GB"/>
          </w:rPr>
          <w:t>The formulation of the current section refers to a single body interacting with multiple frontiers. It might be revised for a single body interacting with multiple bodies.</w:t>
        </w:r>
      </w:ins>
      <w:r w:rsidR="001B4F72">
        <w:rPr>
          <w:rFonts w:ascii="Times New Roman" w:hAnsi="Times New Roman"/>
          <w:lang w:val="en-GB"/>
        </w:rPr>
        <w:t xml:space="preserve"> </w:t>
      </w:r>
      <w:ins w:id="214" w:author="Amicarelli Andrea (RSE)" w:date="2020-04-13T11:51:00Z">
        <w:r w:rsidR="001B4F72">
          <w:rPr>
            <w:rFonts w:ascii="Times New Roman" w:hAnsi="Times New Roman"/>
          </w:rPr>
          <w:t xml:space="preserve">The current code version assumes </w:t>
        </w:r>
        <w:r w:rsidR="001B4F72" w:rsidRPr="002650F1">
          <w:rPr>
            <w:rFonts w:ascii="Times New Roman" w:hAnsi="Times New Roman"/>
          </w:rPr>
          <w:t>a unique friction angle applies to all the body-frontier interactions</w:t>
        </w:r>
        <w:r w:rsidR="001B4F72">
          <w:rPr>
            <w:rFonts w:ascii="Times New Roman" w:hAnsi="Times New Roman"/>
          </w:rPr>
          <w:t>.</w:t>
        </w:r>
      </w:ins>
      <w:r w:rsidR="0088494B">
        <w:rPr>
          <w:rFonts w:ascii="Times New Roman" w:hAnsi="Times New Roman"/>
        </w:rPr>
        <w:t xml:space="preserve"> </w:t>
      </w:r>
    </w:p>
    <w:p w:rsidR="0088494B" w:rsidRDefault="0088494B" w:rsidP="0088494B">
      <w:pPr>
        <w:pStyle w:val="Normale1"/>
        <w:spacing w:line="240" w:lineRule="auto"/>
        <w:jc w:val="both"/>
        <w:rPr>
          <w:ins w:id="215" w:author="Amicarelli Andrea (RSE)" w:date="2020-04-13T11:54:00Z"/>
          <w:rFonts w:ascii="Times New Roman" w:hAnsi="Times New Roman"/>
        </w:rPr>
      </w:pPr>
      <w:ins w:id="216" w:author="Amicarelli Andrea (RSE)" w:date="2020-04-13T11:54:00Z">
        <w:r>
          <w:rPr>
            <w:rFonts w:ascii="Times New Roman" w:hAnsi="Times New Roman"/>
          </w:rPr>
          <w:t>The overall normal of the neighbouring frontiers is the unit vector aligned with the vector sum of the neighbouring normals. In case of need, this sum might be weighted in a proper manner.</w:t>
        </w:r>
      </w:ins>
    </w:p>
    <w:p w:rsidR="00FC592D" w:rsidRPr="000D6B1C" w:rsidRDefault="00FC592D" w:rsidP="00FC592D">
      <w:pPr>
        <w:pStyle w:val="Amicarellititle3"/>
        <w:rPr>
          <w:lang w:val="en-GB"/>
        </w:rPr>
      </w:pPr>
      <w:bookmarkStart w:id="217" w:name="_Toc57198171"/>
      <w:r w:rsidRPr="00757D25">
        <w:rPr>
          <w:lang w:val="en-GB"/>
        </w:rPr>
        <w:t>Aerial stage</w:t>
      </w:r>
      <w:r>
        <w:rPr>
          <w:lang w:val="en-GB"/>
        </w:rPr>
        <w:t xml:space="preserve"> (non-negative value for the input friction angle and body-frontier interactions)</w:t>
      </w:r>
      <w:bookmarkEnd w:id="217"/>
    </w:p>
    <w:p w:rsidR="00FC592D" w:rsidRPr="00757D25" w:rsidRDefault="00FC592D" w:rsidP="00837D26">
      <w:pPr>
        <w:tabs>
          <w:tab w:val="left" w:pos="426"/>
        </w:tabs>
        <w:spacing w:after="0" w:line="240" w:lineRule="auto"/>
        <w:jc w:val="both"/>
        <w:rPr>
          <w:rFonts w:ascii="Times New Roman" w:hAnsi="Times New Roman"/>
          <w:sz w:val="24"/>
          <w:szCs w:val="24"/>
        </w:rPr>
      </w:pPr>
      <w:r w:rsidRPr="00757D25">
        <w:rPr>
          <w:rFonts w:ascii="Times New Roman" w:hAnsi="Times New Roman"/>
          <w:sz w:val="24"/>
          <w:szCs w:val="24"/>
        </w:rPr>
        <w:t xml:space="preserve">The </w:t>
      </w:r>
      <w:r>
        <w:rPr>
          <w:rFonts w:ascii="Times New Roman" w:hAnsi="Times New Roman"/>
          <w:sz w:val="24"/>
          <w:szCs w:val="24"/>
        </w:rPr>
        <w:t xml:space="preserve">simulated and exact </w:t>
      </w:r>
      <w:r w:rsidRPr="00757D25">
        <w:rPr>
          <w:rFonts w:ascii="Times New Roman" w:hAnsi="Times New Roman"/>
          <w:sz w:val="24"/>
          <w:szCs w:val="24"/>
        </w:rPr>
        <w:t>formulation (</w:t>
      </w:r>
      <w:r w:rsidRPr="000D6B1C">
        <w:rPr>
          <w:rFonts w:ascii="Times New Roman" w:hAnsi="Times New Roman"/>
          <w:i/>
          <w:sz w:val="24"/>
          <w:szCs w:val="24"/>
        </w:rPr>
        <w:t>*</w:t>
      </w:r>
      <w:r w:rsidRPr="00757D25">
        <w:rPr>
          <w:rFonts w:ascii="Times New Roman" w:hAnsi="Times New Roman"/>
          <w:sz w:val="24"/>
          <w:szCs w:val="24"/>
        </w:rPr>
        <w:t xml:space="preserve">) for the sliding friction force </w:t>
      </w:r>
      <w:r>
        <w:rPr>
          <w:rFonts w:ascii="Times New Roman" w:hAnsi="Times New Roman"/>
          <w:sz w:val="24"/>
          <w:szCs w:val="24"/>
        </w:rPr>
        <w:t>are equal</w:t>
      </w:r>
      <w:r w:rsidRPr="00757D25">
        <w:rPr>
          <w:rFonts w:ascii="Times New Roman" w:hAnsi="Times New Roman"/>
          <w:sz w:val="24"/>
          <w:szCs w:val="24"/>
        </w:rPr>
        <w:t>:</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6"/>
              </w:rPr>
              <w:object w:dxaOrig="3680" w:dyaOrig="420">
                <v:shape id="_x0000_i1103" type="#_x0000_t75" style="width:183.95pt;height:21.55pt" o:ole="">
                  <v:imagedata r:id="rId178" o:title=""/>
                </v:shape>
                <o:OLEObject Type="Embed" ProgID="Equation.3" ShapeID="_x0000_i1103" DrawAspect="Content" ObjectID="_1667818144" r:id="rId179"/>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55</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where </w:t>
      </w:r>
      <w:r w:rsidRPr="000D6B1C">
        <w:rPr>
          <w:rFonts w:ascii="Symbol" w:hAnsi="Symbol"/>
          <w:i/>
          <w:sz w:val="24"/>
          <w:szCs w:val="24"/>
        </w:rPr>
        <w:t></w:t>
      </w:r>
      <w:r w:rsidRPr="00757D25">
        <w:rPr>
          <w:rFonts w:ascii="Times New Roman" w:hAnsi="Times New Roman"/>
          <w:sz w:val="24"/>
          <w:szCs w:val="24"/>
        </w:rPr>
        <w:t xml:space="preserve"> is the sliding friction angle, the subscript “</w:t>
      </w:r>
      <w:r w:rsidRPr="000D6B1C">
        <w:rPr>
          <w:rFonts w:ascii="Times New Roman" w:hAnsi="Times New Roman"/>
          <w:i/>
          <w:sz w:val="24"/>
          <w:szCs w:val="24"/>
          <w:vertAlign w:val="subscript"/>
        </w:rPr>
        <w:t>dry</w:t>
      </w:r>
      <w:r w:rsidRPr="00757D25">
        <w:rPr>
          <w:rFonts w:ascii="Times New Roman" w:hAnsi="Times New Roman"/>
          <w:sz w:val="24"/>
          <w:szCs w:val="24"/>
        </w:rPr>
        <w:t xml:space="preserve">” refers to dry conditions, </w:t>
      </w:r>
      <w:r w:rsidRPr="000D6B1C">
        <w:rPr>
          <w:rFonts w:ascii="Times New Roman" w:hAnsi="Times New Roman"/>
          <w:i/>
          <w:sz w:val="24"/>
          <w:szCs w:val="24"/>
          <w:u w:val="single"/>
        </w:rPr>
        <w:t>s</w:t>
      </w:r>
      <w:r w:rsidRPr="000D6B1C">
        <w:rPr>
          <w:rFonts w:ascii="Times New Roman" w:hAnsi="Times New Roman"/>
          <w:i/>
          <w:sz w:val="24"/>
          <w:szCs w:val="24"/>
          <w:vertAlign w:val="subscript"/>
        </w:rPr>
        <w:t>w</w:t>
      </w:r>
      <w:r w:rsidRPr="00757D25">
        <w:rPr>
          <w:rFonts w:ascii="Times New Roman" w:hAnsi="Times New Roman"/>
          <w:sz w:val="24"/>
          <w:szCs w:val="24"/>
        </w:rPr>
        <w:t xml:space="preserve"> is the unit vector parallel to the </w:t>
      </w:r>
      <w:r>
        <w:rPr>
          <w:rFonts w:ascii="Times New Roman" w:hAnsi="Times New Roman"/>
          <w:sz w:val="24"/>
          <w:szCs w:val="24"/>
        </w:rPr>
        <w:t xml:space="preserve">local </w:t>
      </w:r>
      <w:r w:rsidRPr="00757D25">
        <w:rPr>
          <w:rFonts w:ascii="Times New Roman" w:hAnsi="Times New Roman"/>
          <w:sz w:val="24"/>
          <w:szCs w:val="24"/>
        </w:rPr>
        <w:t>frontier</w:t>
      </w:r>
      <w:r>
        <w:rPr>
          <w:rFonts w:ascii="Times New Roman" w:hAnsi="Times New Roman"/>
          <w:sz w:val="24"/>
          <w:szCs w:val="24"/>
        </w:rPr>
        <w:t>s</w:t>
      </w:r>
      <w:r w:rsidRPr="00757D25">
        <w:rPr>
          <w:rFonts w:ascii="Times New Roman" w:hAnsi="Times New Roman"/>
          <w:sz w:val="24"/>
          <w:szCs w:val="24"/>
        </w:rPr>
        <w:t xml:space="preserve"> and </w:t>
      </w:r>
      <w:r>
        <w:rPr>
          <w:rFonts w:ascii="Times New Roman" w:hAnsi="Times New Roman"/>
          <w:sz w:val="24"/>
          <w:szCs w:val="24"/>
        </w:rPr>
        <w:t>with direction opposite to the velocity vector of the body barycentr</w:t>
      </w:r>
      <w:r w:rsidR="0088494B">
        <w:rPr>
          <w:rFonts w:ascii="Times New Roman" w:hAnsi="Times New Roman"/>
          <w:sz w:val="24"/>
          <w:szCs w:val="24"/>
        </w:rPr>
        <w:t xml:space="preserve">e (projected on the local DEM). </w:t>
      </w:r>
      <w:del w:id="218" w:author="Amicarelli Andrea (RSE)" w:date="2020-04-13T11:54:00Z">
        <w:r w:rsidR="0088494B" w:rsidDel="0088494B">
          <w:rPr>
            <w:rFonts w:ascii="Times New Roman" w:hAnsi="Times New Roman"/>
            <w:sz w:val="24"/>
            <w:szCs w:val="24"/>
          </w:rPr>
          <w:delText>The overall normal of the neighbouring frontiers is the unit vector aligned with the vector sum of the neighbouring normals.</w:delText>
        </w:r>
      </w:del>
    </w:p>
    <w:p w:rsidR="00FC592D" w:rsidRPr="00757D25" w:rsidRDefault="00FC592D" w:rsidP="00FC592D">
      <w:pPr>
        <w:spacing w:after="0" w:line="240" w:lineRule="auto"/>
        <w:jc w:val="both"/>
        <w:rPr>
          <w:rFonts w:ascii="Times New Roman" w:hAnsi="Times New Roman"/>
          <w:sz w:val="24"/>
          <w:szCs w:val="24"/>
        </w:rPr>
      </w:pPr>
      <w:r>
        <w:rPr>
          <w:rFonts w:ascii="Times New Roman" w:hAnsi="Times New Roman"/>
          <w:sz w:val="24"/>
          <w:szCs w:val="24"/>
        </w:rPr>
        <w:t>T</w:t>
      </w:r>
      <w:r w:rsidRPr="00757D25">
        <w:rPr>
          <w:rFonts w:ascii="Times New Roman" w:hAnsi="Times New Roman"/>
          <w:sz w:val="24"/>
          <w:szCs w:val="24"/>
        </w:rPr>
        <w:t>he coefficient of sliding friction (</w:t>
      </w:r>
      <w:r w:rsidRPr="000D6B1C">
        <w:rPr>
          <w:rFonts w:ascii="Symbol" w:hAnsi="Symbol"/>
          <w:i/>
          <w:sz w:val="24"/>
          <w:szCs w:val="24"/>
        </w:rPr>
        <w:t></w:t>
      </w:r>
      <w:r w:rsidRPr="000D6B1C">
        <w:rPr>
          <w:rFonts w:ascii="Times New Roman" w:hAnsi="Times New Roman"/>
          <w:i/>
          <w:sz w:val="24"/>
          <w:szCs w:val="24"/>
          <w:vertAlign w:val="subscript"/>
        </w:rPr>
        <w:t>sf</w:t>
      </w:r>
      <w:r w:rsidRPr="00757D25">
        <w:rPr>
          <w:rFonts w:ascii="Times New Roman" w:hAnsi="Times New Roman"/>
          <w:sz w:val="24"/>
          <w:szCs w:val="24"/>
        </w:rPr>
        <w:t>) reads: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6750E">
              <w:rPr>
                <w:position w:val="-14"/>
              </w:rPr>
              <w:object w:dxaOrig="1400" w:dyaOrig="380">
                <v:shape id="_x0000_i1104" type="#_x0000_t75" style="width:69.35pt;height:19.45pt" o:ole="">
                  <v:imagedata r:id="rId180" o:title=""/>
                </v:shape>
                <o:OLEObject Type="Embed" ProgID="Equation.3" ShapeID="_x0000_i1104" DrawAspect="Content" ObjectID="_1667818145" r:id="rId181"/>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56</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absolute value for the exact formulation reads: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AE71E8">
              <w:rPr>
                <w:position w:val="-18"/>
              </w:rPr>
              <w:object w:dxaOrig="2720" w:dyaOrig="460">
                <v:shape id="_x0000_i1105" type="#_x0000_t75" style="width:136.1pt;height:22.6pt" o:ole="">
                  <v:imagedata r:id="rId182" o:title=""/>
                </v:shape>
                <o:OLEObject Type="Embed" ProgID="Equation.3" ShapeID="_x0000_i1105" DrawAspect="Content" ObjectID="_1667818146" r:id="rId183"/>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57</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3F4AE4" w:rsidP="00FC592D">
      <w:pPr>
        <w:spacing w:after="0" w:line="240" w:lineRule="auto"/>
        <w:jc w:val="both"/>
        <w:rPr>
          <w:rFonts w:ascii="Times New Roman" w:hAnsi="Times New Roman"/>
          <w:sz w:val="24"/>
          <w:szCs w:val="24"/>
        </w:rPr>
      </w:pPr>
      <w:r>
        <w:rPr>
          <w:rFonts w:ascii="Times New Roman" w:hAnsi="Times New Roman"/>
          <w:sz w:val="24"/>
          <w:szCs w:val="24"/>
        </w:rPr>
        <w:t>where the cosine</w:t>
      </w:r>
      <w:r w:rsidR="00FC592D" w:rsidRPr="00757D25">
        <w:rPr>
          <w:rFonts w:ascii="Times New Roman" w:hAnsi="Times New Roman"/>
          <w:sz w:val="24"/>
          <w:szCs w:val="24"/>
        </w:rPr>
        <w:t xml:space="preserve"> of the slope angle is obtained by means of a dot product:</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680" w:dyaOrig="460">
                <v:shape id="_x0000_i1106" type="#_x0000_t75" style="width:83.55pt;height:22.6pt" o:ole="">
                  <v:imagedata r:id="rId184" o:title=""/>
                </v:shape>
                <o:OLEObject Type="Embed" ProgID="Equation.3" ShapeID="_x0000_i1106" DrawAspect="Content" ObjectID="_1667818147" r:id="rId185"/>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58</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pStyle w:val="Amicarellititle2"/>
        <w:numPr>
          <w:ilvl w:val="0"/>
          <w:numId w:val="0"/>
        </w:numPr>
        <w:ind w:left="792"/>
      </w:pPr>
    </w:p>
    <w:p w:rsidR="00FC592D" w:rsidRDefault="00FC592D" w:rsidP="00FC592D">
      <w:pPr>
        <w:spacing w:after="0" w:line="240" w:lineRule="auto"/>
        <w:jc w:val="both"/>
        <w:rPr>
          <w:rFonts w:ascii="Times New Roman" w:hAnsi="Times New Roman"/>
          <w:sz w:val="24"/>
          <w:szCs w:val="24"/>
        </w:rPr>
      </w:pPr>
      <w:r w:rsidRPr="00B177C1">
        <w:rPr>
          <w:rFonts w:ascii="Times New Roman" w:hAnsi="Times New Roman"/>
          <w:sz w:val="24"/>
          <w:szCs w:val="24"/>
        </w:rPr>
        <w:t xml:space="preserve">The direction of the sliding friction force is the opposite to the velocity direction of the centre of </w:t>
      </w:r>
      <w:r w:rsidR="003F4AE4">
        <w:rPr>
          <w:rFonts w:ascii="Times New Roman" w:hAnsi="Times New Roman"/>
          <w:sz w:val="24"/>
          <w:szCs w:val="24"/>
        </w:rPr>
        <w:t>mass of the computational body.</w:t>
      </w:r>
    </w:p>
    <w:p w:rsidR="00FC592D" w:rsidRDefault="00FC592D" w:rsidP="00FC592D">
      <w:pPr>
        <w:spacing w:after="0" w:line="240" w:lineRule="auto"/>
        <w:jc w:val="both"/>
        <w:rPr>
          <w:rFonts w:ascii="Times New Roman" w:hAnsi="Times New Roman"/>
          <w:sz w:val="24"/>
          <w:szCs w:val="24"/>
        </w:rPr>
      </w:pPr>
      <w:r>
        <w:rPr>
          <w:rFonts w:ascii="Times New Roman" w:hAnsi="Times New Roman"/>
          <w:sz w:val="24"/>
          <w:szCs w:val="24"/>
        </w:rPr>
        <w:t>The following limiter applies to the sliding friction force:</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B75ABA">
              <w:rPr>
                <w:position w:val="-24"/>
              </w:rPr>
              <w:object w:dxaOrig="1520" w:dyaOrig="660">
                <v:shape id="_x0000_i1107" type="#_x0000_t75" style="width:75.15pt;height:33.1pt" o:ole="">
                  <v:imagedata r:id="rId186" o:title=""/>
                </v:shape>
                <o:OLEObject Type="Embed" ProgID="Equation.3" ShapeID="_x0000_i1107" DrawAspect="Content" ObjectID="_1667818148" r:id="rId187"/>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59</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Pr>
          <w:rFonts w:ascii="Times New Roman" w:hAnsi="Times New Roman"/>
          <w:sz w:val="24"/>
          <w:szCs w:val="24"/>
        </w:rPr>
        <w:t xml:space="preserve">where </w:t>
      </w:r>
      <w:r w:rsidRPr="00B75ABA">
        <w:rPr>
          <w:rFonts w:ascii="Times New Roman" w:hAnsi="Times New Roman"/>
          <w:position w:val="-10"/>
          <w:sz w:val="24"/>
          <w:szCs w:val="24"/>
        </w:rPr>
        <w:object w:dxaOrig="380" w:dyaOrig="340">
          <v:shape id="_x0000_i1108" type="#_x0000_t75" style="width:19.45pt;height:17.35pt" o:ole="">
            <v:imagedata r:id="rId188" o:title=""/>
          </v:shape>
          <o:OLEObject Type="Embed" ProgID="Equation.3" ShapeID="_x0000_i1108" DrawAspect="Content" ObjectID="_1667818149" r:id="rId189"/>
        </w:object>
      </w:r>
      <w:r w:rsidRPr="00B75ABA">
        <w:rPr>
          <w:rFonts w:ascii="Times New Roman" w:hAnsi="Times New Roman"/>
          <w:sz w:val="24"/>
          <w:szCs w:val="24"/>
        </w:rPr>
        <w:t xml:space="preserve"> is the maximum particle velocity </w:t>
      </w:r>
      <w:r>
        <w:rPr>
          <w:rFonts w:ascii="Times New Roman" w:hAnsi="Times New Roman"/>
          <w:sz w:val="24"/>
          <w:szCs w:val="24"/>
        </w:rPr>
        <w:t xml:space="preserve">(all over the computational body) </w:t>
      </w:r>
      <w:r w:rsidRPr="00B75ABA">
        <w:rPr>
          <w:rFonts w:ascii="Times New Roman" w:hAnsi="Times New Roman"/>
          <w:sz w:val="24"/>
          <w:szCs w:val="24"/>
        </w:rPr>
        <w:t xml:space="preserve">tangential to the interacting </w:t>
      </w:r>
      <w:r>
        <w:rPr>
          <w:rFonts w:ascii="Times New Roman" w:hAnsi="Times New Roman"/>
          <w:sz w:val="24"/>
          <w:szCs w:val="24"/>
        </w:rPr>
        <w:t xml:space="preserve">local </w:t>
      </w:r>
      <w:r w:rsidRPr="00B75ABA">
        <w:rPr>
          <w:rFonts w:ascii="Times New Roman" w:hAnsi="Times New Roman"/>
          <w:sz w:val="24"/>
          <w:szCs w:val="24"/>
        </w:rPr>
        <w:t>frontier element</w:t>
      </w:r>
      <w:r>
        <w:rPr>
          <w:rFonts w:ascii="Times New Roman" w:hAnsi="Times New Roman"/>
          <w:sz w:val="24"/>
          <w:szCs w:val="24"/>
        </w:rPr>
        <w:t>s</w:t>
      </w:r>
      <w:r w:rsidRPr="00B75ABA">
        <w:rPr>
          <w:rFonts w:ascii="Times New Roman" w:hAnsi="Times New Roman"/>
          <w:sz w:val="24"/>
          <w:szCs w:val="24"/>
        </w:rPr>
        <w:t>.</w:t>
      </w:r>
    </w:p>
    <w:p w:rsidR="00FC592D" w:rsidDel="001B4F72" w:rsidRDefault="003F4AE4" w:rsidP="00FC592D">
      <w:pPr>
        <w:spacing w:after="0" w:line="240" w:lineRule="auto"/>
        <w:jc w:val="both"/>
        <w:rPr>
          <w:del w:id="219" w:author="Amicarelli Andrea (RSE)" w:date="2020-04-13T11:51:00Z"/>
          <w:rFonts w:ascii="Times New Roman" w:hAnsi="Times New Roman"/>
          <w:sz w:val="24"/>
          <w:szCs w:val="24"/>
        </w:rPr>
      </w:pPr>
      <w:del w:id="220" w:author="Amicarelli Andrea (RSE)" w:date="2020-04-13T11:51:00Z">
        <w:r w:rsidDel="001B4F72">
          <w:rPr>
            <w:rFonts w:ascii="Times New Roman" w:hAnsi="Times New Roman"/>
            <w:sz w:val="24"/>
            <w:szCs w:val="24"/>
          </w:rPr>
          <w:delText xml:space="preserve">The current code versions assumes </w:delText>
        </w:r>
        <w:r w:rsidR="00FC592D" w:rsidRPr="002650F1" w:rsidDel="001B4F72">
          <w:rPr>
            <w:rFonts w:ascii="Times New Roman" w:hAnsi="Times New Roman"/>
            <w:sz w:val="24"/>
            <w:szCs w:val="24"/>
          </w:rPr>
          <w:delText xml:space="preserve">a unique friction angle applies to all the body-frontier interactions; the vector sum of the normal reaction force under sliding and the sliding friction force </w:delText>
        </w:r>
        <w:r w:rsidR="00FC592D" w:rsidRPr="002650F1" w:rsidDel="001B4F72">
          <w:rPr>
            <w:rFonts w:ascii="Times New Roman" w:hAnsi="Times New Roman"/>
            <w:sz w:val="24"/>
            <w:szCs w:val="24"/>
          </w:rPr>
          <w:lastRenderedPageBreak/>
          <w:delText>provide no contribution to the body torque</w:delText>
        </w:r>
        <w:r w:rsidR="00594E2B" w:rsidDel="001B4F72">
          <w:rPr>
            <w:rFonts w:ascii="Times New Roman" w:hAnsi="Times New Roman"/>
            <w:sz w:val="24"/>
            <w:szCs w:val="24"/>
          </w:rPr>
          <w:delText xml:space="preserve"> </w:delText>
        </w:r>
        <w:r w:rsidR="00594E2B" w:rsidRPr="002650F1" w:rsidDel="001B4F72">
          <w:rPr>
            <w:rFonts w:ascii="Times New Roman" w:hAnsi="Times New Roman"/>
            <w:sz w:val="24"/>
            <w:szCs w:val="24"/>
          </w:rPr>
          <w:delText>(nevertheless the limiter for the sliding friction force depends on the velocity of the solid particles interacting with the frontiers)</w:delText>
        </w:r>
        <w:r w:rsidR="00FC592D" w:rsidRPr="002650F1" w:rsidDel="001B4F72">
          <w:rPr>
            <w:rFonts w:ascii="Times New Roman" w:hAnsi="Times New Roman"/>
            <w:sz w:val="24"/>
            <w:szCs w:val="24"/>
          </w:rPr>
          <w:delText>.</w:delText>
        </w:r>
      </w:del>
    </w:p>
    <w:p w:rsidR="00FC592D" w:rsidRPr="000D6B1C" w:rsidRDefault="00FC592D" w:rsidP="00FC592D">
      <w:pPr>
        <w:pStyle w:val="Amicarellititle3"/>
        <w:rPr>
          <w:lang w:val="en-GB"/>
        </w:rPr>
      </w:pPr>
      <w:bookmarkStart w:id="221" w:name="_Toc482633745"/>
      <w:bookmarkStart w:id="222" w:name="_Toc57198172"/>
      <w:r w:rsidRPr="00757D25">
        <w:rPr>
          <w:lang w:val="en-GB"/>
        </w:rPr>
        <w:t>Aerial stage</w:t>
      </w:r>
      <w:bookmarkEnd w:id="221"/>
      <w:r>
        <w:rPr>
          <w:lang w:val="en-GB"/>
        </w:rPr>
        <w:t xml:space="preserve"> (negative value for the input friction angle or body-body interactions)</w:t>
      </w:r>
      <w:bookmarkEnd w:id="222"/>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sliding friction force (</w:t>
      </w:r>
      <w:r w:rsidRPr="000D6B1C">
        <w:rPr>
          <w:rFonts w:ascii="Times New Roman" w:hAnsi="Times New Roman"/>
          <w:i/>
          <w:sz w:val="24"/>
          <w:szCs w:val="24"/>
          <w:u w:val="single"/>
        </w:rPr>
        <w:t>T</w:t>
      </w:r>
      <w:r w:rsidRPr="000D6B1C">
        <w:rPr>
          <w:rFonts w:ascii="Times New Roman" w:hAnsi="Times New Roman"/>
          <w:i/>
          <w:sz w:val="24"/>
          <w:szCs w:val="24"/>
        </w:rPr>
        <w:t>s</w:t>
      </w:r>
      <w:r w:rsidRPr="00757D25">
        <w:rPr>
          <w:rFonts w:ascii="Times New Roman" w:hAnsi="Times New Roman"/>
          <w:sz w:val="24"/>
          <w:szCs w:val="24"/>
        </w:rPr>
        <w:t>: drag force on a body under body-boundary interactions) is approximately represented by means of a tangential force, which balances the tangential component of gravity:</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Pr>
                <w:sz w:val="20"/>
                <w:szCs w:val="20"/>
              </w:rPr>
              <w:t xml:space="preserve"> </w:t>
            </w:r>
            <w:r w:rsidRPr="00E81A9E">
              <w:rPr>
                <w:position w:val="-16"/>
              </w:rPr>
              <w:object w:dxaOrig="2060" w:dyaOrig="400">
                <v:shape id="_x0000_i1109" type="#_x0000_t75" style="width:102.5pt;height:19.95pt" o:ole="">
                  <v:imagedata r:id="rId190" o:title=""/>
                </v:shape>
                <o:OLEObject Type="Embed" ProgID="Equation.3" ShapeID="_x0000_i1109" DrawAspect="Content" ObjectID="_1667818150" r:id="rId191"/>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60</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Pr>
          <w:rFonts w:ascii="Times New Roman" w:hAnsi="Times New Roman"/>
          <w:sz w:val="24"/>
          <w:szCs w:val="24"/>
        </w:rPr>
        <w:t>I</w:t>
      </w:r>
      <w:r w:rsidRPr="00757D25">
        <w:rPr>
          <w:rFonts w:ascii="Times New Roman" w:hAnsi="Times New Roman"/>
          <w:sz w:val="24"/>
          <w:szCs w:val="24"/>
        </w:rPr>
        <w:t>ts absolute value is: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860" w:dyaOrig="480">
                <v:shape id="_x0000_i1110" type="#_x0000_t75" style="width:92.5pt;height:24.7pt" o:ole="">
                  <v:imagedata r:id="rId192" o:title=""/>
                </v:shape>
                <o:OLEObject Type="Embed" ProgID="Equation.3" ShapeID="_x0000_i1110" DrawAspect="Content" ObjectID="_1667818151" r:id="rId193"/>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61</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where </w:t>
      </w:r>
      <w:r w:rsidRPr="000D6B1C">
        <w:rPr>
          <w:rFonts w:ascii="Symbol" w:hAnsi="Symbol"/>
          <w:i/>
          <w:sz w:val="24"/>
          <w:szCs w:val="24"/>
        </w:rPr>
        <w:t></w:t>
      </w:r>
      <w:r w:rsidRPr="000D6B1C">
        <w:rPr>
          <w:rFonts w:ascii="Times New Roman" w:hAnsi="Times New Roman"/>
          <w:i/>
          <w:sz w:val="24"/>
          <w:szCs w:val="24"/>
          <w:vertAlign w:val="subscript"/>
        </w:rPr>
        <w:t>DTM</w:t>
      </w:r>
      <w:r w:rsidRPr="00757D25">
        <w:rPr>
          <w:rFonts w:ascii="Times New Roman" w:hAnsi="Times New Roman"/>
          <w:sz w:val="24"/>
          <w:szCs w:val="24"/>
        </w:rPr>
        <w:t xml:space="preserve"> is the slope angle and </w:t>
      </w:r>
      <w:r w:rsidRPr="000D6B1C">
        <w:rPr>
          <w:rFonts w:ascii="Times New Roman" w:hAnsi="Times New Roman"/>
          <w:i/>
          <w:sz w:val="24"/>
          <w:szCs w:val="24"/>
          <w:u w:val="single"/>
        </w:rPr>
        <w:t>k</w:t>
      </w:r>
      <w:r w:rsidRPr="00757D25">
        <w:rPr>
          <w:rFonts w:ascii="Times New Roman" w:hAnsi="Times New Roman"/>
          <w:sz w:val="24"/>
          <w:szCs w:val="24"/>
        </w:rPr>
        <w:t xml:space="preserve"> the unit vector aligned with the vertical axis: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719" w:dyaOrig="460">
                <v:shape id="_x0000_i1111" type="#_x0000_t75" style="width:86.2pt;height:22.6pt" o:ole="">
                  <v:imagedata r:id="rId194" o:title=""/>
                </v:shape>
                <o:OLEObject Type="Embed" ProgID="Equation.3" ShapeID="_x0000_i1111" DrawAspect="Content" ObjectID="_1667818152" r:id="rId195"/>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62</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The removal of the gravity force component which is parallel to the bottom is equivalent to introducing an approximated sliding friction force, where the slope angle approximates the sliding friction angle. </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Default="00FC592D" w:rsidP="00B91873">
            <w:pPr>
              <w:spacing w:line="240" w:lineRule="auto"/>
              <w:jc w:val="center"/>
            </w:pPr>
            <w:r w:rsidRPr="004B0BEC">
              <w:rPr>
                <w:position w:val="-16"/>
              </w:rPr>
              <w:object w:dxaOrig="1060" w:dyaOrig="420">
                <v:shape id="_x0000_i1112" type="#_x0000_t75" style="width:52.55pt;height:21.55pt" o:ole="">
                  <v:imagedata r:id="rId196" o:title=""/>
                </v:shape>
                <o:OLEObject Type="Embed" ProgID="Equation.3" ShapeID="_x0000_i1112" DrawAspect="Content" ObjectID="_1667818153" r:id="rId197"/>
              </w:object>
            </w:r>
          </w:p>
          <w:p w:rsidR="00FC592D" w:rsidRDefault="00FC592D" w:rsidP="00B91873">
            <w:pPr>
              <w:spacing w:line="240" w:lineRule="auto"/>
              <w:jc w:val="center"/>
            </w:pPr>
            <w:r w:rsidRPr="00295FB3">
              <w:rPr>
                <w:position w:val="-14"/>
              </w:rPr>
              <w:object w:dxaOrig="4140" w:dyaOrig="380">
                <v:shape id="_x0000_i1113" type="#_x0000_t75" style="width:206pt;height:19.45pt" o:ole="">
                  <v:imagedata r:id="rId198" o:title=""/>
                </v:shape>
                <o:OLEObject Type="Embed" ProgID="Equation.3" ShapeID="_x0000_i1113" DrawAspect="Content" ObjectID="_1667818154" r:id="rId199"/>
              </w:object>
            </w:r>
          </w:p>
          <w:p w:rsidR="00FC592D" w:rsidRPr="00276BBF" w:rsidRDefault="00FC592D" w:rsidP="00B91873">
            <w:pPr>
              <w:spacing w:line="240" w:lineRule="auto"/>
              <w:jc w:val="center"/>
              <w:rPr>
                <w:rFonts w:ascii="Times New Roman" w:hAnsi="Times New Roman"/>
                <w:position w:val="-30"/>
                <w:sz w:val="24"/>
                <w:szCs w:val="24"/>
              </w:rPr>
            </w:pPr>
            <w:r w:rsidRPr="00295FB3">
              <w:rPr>
                <w:position w:val="-14"/>
              </w:rPr>
              <w:object w:dxaOrig="1440" w:dyaOrig="380">
                <v:shape id="_x0000_i1114" type="#_x0000_t75" style="width:1in;height:19.45pt" o:ole="">
                  <v:imagedata r:id="rId200" o:title=""/>
                </v:shape>
                <o:OLEObject Type="Embed" ProgID="Equation.3" ShapeID="_x0000_i1114" DrawAspect="Content" ObjectID="_1667818155" r:id="rId201"/>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63</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This approximation might be acceptable, especially in case the sliding friction angle is unavailable.</w:t>
      </w:r>
    </w:p>
    <w:p w:rsidR="00594E2B" w:rsidRDefault="00594E2B" w:rsidP="00594E2B">
      <w:pPr>
        <w:spacing w:after="0" w:line="240" w:lineRule="auto"/>
        <w:jc w:val="both"/>
        <w:rPr>
          <w:rFonts w:ascii="Times New Roman" w:hAnsi="Times New Roman"/>
          <w:sz w:val="24"/>
          <w:szCs w:val="24"/>
        </w:rPr>
      </w:pPr>
      <w:ins w:id="223" w:author="Amicarelli Andrea (RSE)" w:date="2020-04-13T11:49:00Z">
        <w:r>
          <w:rPr>
            <w:rFonts w:ascii="Times New Roman" w:hAnsi="Times New Roman"/>
            <w:sz w:val="24"/>
            <w:szCs w:val="24"/>
          </w:rPr>
          <w:t>Under this configuration, n</w:t>
        </w:r>
        <w:r w:rsidRPr="00594E2B">
          <w:rPr>
            <w:rFonts w:ascii="Times New Roman" w:hAnsi="Times New Roman"/>
            <w:sz w:val="24"/>
            <w:szCs w:val="24"/>
          </w:rPr>
          <w:t xml:space="preserve">ormal reaction does not provide any </w:t>
        </w:r>
        <w:r>
          <w:rPr>
            <w:rFonts w:ascii="Times New Roman" w:hAnsi="Times New Roman"/>
            <w:sz w:val="24"/>
            <w:szCs w:val="24"/>
          </w:rPr>
          <w:t>torque</w:t>
        </w:r>
      </w:ins>
      <w:ins w:id="224" w:author="Amicarelli Andrea (RSE)" w:date="2020-04-13T11:50:00Z">
        <w:r>
          <w:rPr>
            <w:rFonts w:ascii="Times New Roman" w:hAnsi="Times New Roman"/>
            <w:sz w:val="24"/>
            <w:szCs w:val="24"/>
          </w:rPr>
          <w:t xml:space="preserve"> </w:t>
        </w:r>
        <w:r w:rsidRPr="002650F1">
          <w:rPr>
            <w:rFonts w:ascii="Times New Roman" w:hAnsi="Times New Roman"/>
            <w:sz w:val="24"/>
            <w:szCs w:val="24"/>
          </w:rPr>
          <w:t>(nevertheless the limiter for the sliding friction force depends on the velocity of the solid particles interacting with the frontiers)</w:t>
        </w:r>
      </w:ins>
      <w:ins w:id="225" w:author="Amicarelli Andrea (RSE)" w:date="2020-04-13T11:49:00Z">
        <w:r>
          <w:rPr>
            <w:rFonts w:ascii="Times New Roman" w:hAnsi="Times New Roman"/>
            <w:sz w:val="24"/>
            <w:szCs w:val="24"/>
          </w:rPr>
          <w:t>.</w:t>
        </w:r>
      </w:ins>
    </w:p>
    <w:p w:rsidR="00FC592D" w:rsidRDefault="00FC592D" w:rsidP="00FC592D">
      <w:pPr>
        <w:pStyle w:val="Amicarellititle3"/>
        <w:rPr>
          <w:lang w:val="en-GB"/>
        </w:rPr>
      </w:pPr>
      <w:bookmarkStart w:id="226" w:name="_Toc482633746"/>
      <w:bookmarkStart w:id="227" w:name="_Toc57198173"/>
      <w:r w:rsidRPr="000D6B1C">
        <w:rPr>
          <w:lang w:val="en-GB"/>
        </w:rPr>
        <w:t>Submerged stage</w:t>
      </w:r>
      <w:bookmarkEnd w:id="226"/>
      <w:bookmarkEnd w:id="227"/>
    </w:p>
    <w:p w:rsidR="00585F46" w:rsidRDefault="00585F46" w:rsidP="00585F46">
      <w:pPr>
        <w:pStyle w:val="Normale1"/>
        <w:spacing w:line="240" w:lineRule="auto"/>
        <w:jc w:val="both"/>
        <w:rPr>
          <w:rFonts w:ascii="Times New Roman" w:hAnsi="Times New Roman"/>
          <w:lang w:val="en-GB"/>
        </w:rPr>
      </w:pPr>
      <w:commentRangeStart w:id="228"/>
      <w:r w:rsidRPr="00EF0B15">
        <w:rPr>
          <w:rFonts w:ascii="Times New Roman" w:hAnsi="Times New Roman"/>
          <w:lang w:val="en-GB"/>
        </w:rPr>
        <w:t>The sliding friction provided by a solid boundary to a wet body assumes the following form:</w:t>
      </w:r>
    </w:p>
    <w:tbl>
      <w:tblPr>
        <w:tblW w:w="5000" w:type="pct"/>
        <w:tblLook w:val="01E0" w:firstRow="1" w:lastRow="1" w:firstColumn="1" w:lastColumn="1" w:noHBand="0" w:noVBand="0"/>
      </w:tblPr>
      <w:tblGrid>
        <w:gridCol w:w="8945"/>
        <w:gridCol w:w="909"/>
      </w:tblGrid>
      <w:tr w:rsidR="00585F46" w:rsidRPr="00276BBF" w:rsidTr="00585F46">
        <w:tc>
          <w:tcPr>
            <w:tcW w:w="4539" w:type="pct"/>
            <w:vAlign w:val="center"/>
          </w:tcPr>
          <w:p w:rsidR="00585F46" w:rsidRPr="00276BBF" w:rsidRDefault="00585F46" w:rsidP="00585F46">
            <w:pPr>
              <w:spacing w:line="240" w:lineRule="auto"/>
              <w:jc w:val="center"/>
              <w:rPr>
                <w:rFonts w:ascii="Times New Roman" w:hAnsi="Times New Roman"/>
                <w:position w:val="-30"/>
                <w:sz w:val="24"/>
                <w:szCs w:val="24"/>
              </w:rPr>
            </w:pPr>
            <w:r w:rsidRPr="00343DEA">
              <w:rPr>
                <w:position w:val="-16"/>
              </w:rPr>
              <w:object w:dxaOrig="2520" w:dyaOrig="440">
                <v:shape id="_x0000_i1115" type="#_x0000_t75" style="width:120.35pt;height:22.05pt" o:ole="">
                  <v:imagedata r:id="rId202" o:title=""/>
                </v:shape>
                <o:OLEObject Type="Embed" ProgID="Equation.3" ShapeID="_x0000_i1115" DrawAspect="Content" ObjectID="_1667818156" r:id="rId203"/>
              </w:object>
            </w:r>
          </w:p>
        </w:tc>
        <w:tc>
          <w:tcPr>
            <w:tcW w:w="461" w:type="pct"/>
            <w:vAlign w:val="center"/>
          </w:tcPr>
          <w:p w:rsidR="00585F46" w:rsidRPr="008007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8494B"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 xml:space="preserve">where </w:t>
      </w:r>
      <w:r w:rsidRPr="00A05876">
        <w:rPr>
          <w:rFonts w:ascii="Times New Roman" w:hAnsi="Times New Roman"/>
          <w:i/>
          <w:u w:val="single"/>
          <w:lang w:val="en-GB"/>
        </w:rPr>
        <w:t>s</w:t>
      </w:r>
      <w:r w:rsidRPr="00A05876">
        <w:rPr>
          <w:rFonts w:ascii="Times New Roman" w:hAnsi="Times New Roman"/>
          <w:i/>
          <w:vertAlign w:val="subscript"/>
          <w:lang w:val="en-GB"/>
        </w:rPr>
        <w:t>w</w:t>
      </w:r>
      <w:r w:rsidRPr="00EF0B15">
        <w:rPr>
          <w:rFonts w:ascii="Times New Roman" w:hAnsi="Times New Roman"/>
          <w:lang w:val="en-GB"/>
        </w:rPr>
        <w:t xml:space="preserve"> is the unit vector parallel to the local frontiers and with direction opposite to the velocity vector of the body barycentre (projected on the local frontier surface). If this velocity is null, t</w:t>
      </w:r>
      <w:r w:rsidR="0088494B">
        <w:rPr>
          <w:rFonts w:ascii="Times New Roman" w:hAnsi="Times New Roman"/>
          <w:lang w:val="en-GB"/>
        </w:rPr>
        <w:t>hen the friction force is zero.</w:t>
      </w:r>
    </w:p>
    <w:p w:rsidR="00585F46"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The maximum absolute value for the sliding friction reads:</w:t>
      </w:r>
    </w:p>
    <w:tbl>
      <w:tblPr>
        <w:tblW w:w="5000" w:type="pct"/>
        <w:tblLook w:val="01E0" w:firstRow="1" w:lastRow="1" w:firstColumn="1" w:lastColumn="1" w:noHBand="0" w:noVBand="0"/>
      </w:tblPr>
      <w:tblGrid>
        <w:gridCol w:w="8945"/>
        <w:gridCol w:w="909"/>
      </w:tblGrid>
      <w:tr w:rsidR="00585F46" w:rsidRPr="00276BBF" w:rsidTr="00585F46">
        <w:tc>
          <w:tcPr>
            <w:tcW w:w="4539" w:type="pct"/>
            <w:vAlign w:val="center"/>
          </w:tcPr>
          <w:p w:rsidR="00585F46" w:rsidRPr="00276BBF" w:rsidRDefault="00585F46" w:rsidP="00585F46">
            <w:pPr>
              <w:spacing w:line="240" w:lineRule="auto"/>
              <w:jc w:val="center"/>
              <w:rPr>
                <w:rFonts w:ascii="Times New Roman" w:hAnsi="Times New Roman"/>
                <w:position w:val="-30"/>
                <w:sz w:val="24"/>
                <w:szCs w:val="24"/>
              </w:rPr>
            </w:pPr>
            <w:r w:rsidRPr="00343DEA">
              <w:rPr>
                <w:position w:val="-18"/>
              </w:rPr>
              <w:object w:dxaOrig="2640" w:dyaOrig="480">
                <v:shape id="_x0000_i1116" type="#_x0000_t75" style="width:125.6pt;height:23.65pt" o:ole="">
                  <v:imagedata r:id="rId204" o:title=""/>
                </v:shape>
                <o:OLEObject Type="Embed" ProgID="Equation.3" ShapeID="_x0000_i1116" DrawAspect="Content" ObjectID="_1667818157" r:id="rId205"/>
              </w:object>
            </w:r>
          </w:p>
        </w:tc>
        <w:tc>
          <w:tcPr>
            <w:tcW w:w="461" w:type="pct"/>
            <w:vAlign w:val="center"/>
          </w:tcPr>
          <w:p w:rsidR="00585F46" w:rsidRPr="008007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585F46" w:rsidRPr="00EF0B15"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 xml:space="preserve">where </w:t>
      </w:r>
      <w:r w:rsidRPr="00A05876">
        <w:rPr>
          <w:rFonts w:ascii="Symbol" w:hAnsi="Symbol"/>
          <w:i/>
          <w:lang w:val="en-GB"/>
        </w:rPr>
        <w:t></w:t>
      </w:r>
      <w:r w:rsidRPr="00EF0B15">
        <w:rPr>
          <w:rFonts w:ascii="Times New Roman" w:hAnsi="Times New Roman"/>
          <w:lang w:val="en-GB"/>
        </w:rPr>
        <w:t xml:space="preserve"> is here the sliding friction angle (the current code version assumes a unique value for all the body-frontier interactions).</w:t>
      </w:r>
    </w:p>
    <w:p w:rsidR="00585F46" w:rsidRDefault="00CD60FF" w:rsidP="00585F46">
      <w:pPr>
        <w:pStyle w:val="Normale1"/>
        <w:spacing w:line="240" w:lineRule="auto"/>
        <w:jc w:val="both"/>
        <w:rPr>
          <w:rFonts w:ascii="Times New Roman" w:hAnsi="Times New Roman"/>
          <w:lang w:val="en-GB"/>
        </w:rPr>
      </w:pPr>
      <w:r>
        <w:rPr>
          <w:rFonts w:ascii="Times New Roman" w:hAnsi="Times New Roman"/>
          <w:lang w:val="en-GB"/>
        </w:rPr>
        <w:t xml:space="preserve">In order to prevent a dissipative force to increase the energy of the system, </w:t>
      </w:r>
      <w:r w:rsidR="00585F46" w:rsidRPr="00EF0B15">
        <w:rPr>
          <w:rFonts w:ascii="Times New Roman" w:hAnsi="Times New Roman"/>
          <w:lang w:val="en-GB"/>
        </w:rPr>
        <w:t>the following approximated limiter applies:</w:t>
      </w:r>
    </w:p>
    <w:tbl>
      <w:tblPr>
        <w:tblW w:w="5000" w:type="pct"/>
        <w:tblLook w:val="01E0" w:firstRow="1" w:lastRow="1" w:firstColumn="1" w:lastColumn="1" w:noHBand="0" w:noVBand="0"/>
      </w:tblPr>
      <w:tblGrid>
        <w:gridCol w:w="8945"/>
        <w:gridCol w:w="909"/>
      </w:tblGrid>
      <w:tr w:rsidR="00585F46" w:rsidRPr="00276BBF" w:rsidTr="00585F46">
        <w:tc>
          <w:tcPr>
            <w:tcW w:w="4539" w:type="pct"/>
            <w:vAlign w:val="center"/>
          </w:tcPr>
          <w:p w:rsidR="00585F46" w:rsidRPr="00276BBF" w:rsidRDefault="00585F46" w:rsidP="00585F46">
            <w:pPr>
              <w:spacing w:line="240" w:lineRule="auto"/>
              <w:jc w:val="center"/>
              <w:rPr>
                <w:rFonts w:ascii="Times New Roman" w:hAnsi="Times New Roman"/>
                <w:position w:val="-30"/>
                <w:sz w:val="24"/>
                <w:szCs w:val="24"/>
              </w:rPr>
            </w:pPr>
            <w:r w:rsidRPr="00343DEA">
              <w:rPr>
                <w:position w:val="-24"/>
              </w:rPr>
              <w:object w:dxaOrig="1579" w:dyaOrig="680">
                <v:shape id="_x0000_i1117" type="#_x0000_t75" style="width:71.45pt;height:30.5pt" o:ole="">
                  <v:imagedata r:id="rId206" o:title=""/>
                </v:shape>
                <o:OLEObject Type="Embed" ProgID="Equation.3" ShapeID="_x0000_i1117" DrawAspect="Content" ObjectID="_1667818158" r:id="rId207"/>
              </w:object>
            </w:r>
          </w:p>
        </w:tc>
        <w:tc>
          <w:tcPr>
            <w:tcW w:w="461" w:type="pct"/>
            <w:vAlign w:val="center"/>
          </w:tcPr>
          <w:p w:rsidR="00585F46" w:rsidRPr="008007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585F46" w:rsidRPr="00EF0B15"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lastRenderedPageBreak/>
        <w:t xml:space="preserve">where </w:t>
      </w:r>
      <w:r w:rsidRPr="00A05876">
        <w:rPr>
          <w:rFonts w:ascii="Times New Roman" w:hAnsi="Times New Roman"/>
          <w:position w:val="-12"/>
          <w:lang w:val="en-GB"/>
        </w:rPr>
        <w:object w:dxaOrig="400" w:dyaOrig="360">
          <v:shape id="_x0000_i1118" type="#_x0000_t75" style="width:19.95pt;height:18.4pt" o:ole="">
            <v:imagedata r:id="rId208" o:title=""/>
          </v:shape>
          <o:OLEObject Type="Embed" ProgID="Equation.3" ShapeID="_x0000_i1118" DrawAspect="Content" ObjectID="_1667818159" r:id="rId209"/>
        </w:object>
      </w:r>
      <w:r w:rsidRPr="00EF0B15">
        <w:rPr>
          <w:rFonts w:ascii="Times New Roman" w:hAnsi="Times New Roman"/>
          <w:lang w:val="en-GB"/>
        </w:rPr>
        <w:t>is the maximum particle velocity (all over the portion of the computational body within the boundary-body interaction region) tangential to the interacting local frontier elements.</w:t>
      </w:r>
      <w:r w:rsidR="00CD60FF">
        <w:rPr>
          <w:rFonts w:ascii="Times New Roman" w:hAnsi="Times New Roman"/>
          <w:lang w:val="en-GB"/>
        </w:rPr>
        <w:t xml:space="preserve"> This limiter is excessive as it avoids any surface velocity reversal.</w:t>
      </w:r>
    </w:p>
    <w:p w:rsidR="00585F46" w:rsidRPr="00EF0B15"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The sliding friction force contributes to the global torque. The application point of the friction force for any solid body is computed as the average position of the body particles involved in the "body particle - frontier" interactions. Each interaction has the same weight in this averaging process (every particle might be considered more than once).</w:t>
      </w:r>
    </w:p>
    <w:p w:rsidR="00585F46" w:rsidRPr="00EF0B15"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The following hypotheses are assumed: all the surface body particles in contact with wet boundaries have a defined pressure; all the body-boundary interfaces are hydraulically connected with the fluid; normal reaction forces (with bodies and boundaries, included the current boundaries providing friction) are not considered to assess the sliding force.</w:t>
      </w:r>
    </w:p>
    <w:p w:rsidR="00585F46" w:rsidRPr="00585F46"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All the SPH fluid particles within any solid body at the beginning of the simulation (initial          conditions for the fluid particle positions in case of Fluid - Structure interactions), due to design, are removed before the simulation time starts.</w:t>
      </w:r>
      <w:commentRangeEnd w:id="228"/>
      <w:r>
        <w:rPr>
          <w:rStyle w:val="Rimandocommento"/>
          <w:rFonts w:ascii="Times New Roman" w:hAnsi="Times New Roman"/>
          <w:szCs w:val="20"/>
        </w:rPr>
        <w:commentReference w:id="228"/>
      </w:r>
    </w:p>
    <w:p w:rsidR="00FC592D" w:rsidRPr="00757D25" w:rsidDel="00585F46" w:rsidRDefault="00FC592D" w:rsidP="00FC592D">
      <w:pPr>
        <w:spacing w:after="0" w:line="240" w:lineRule="auto"/>
        <w:jc w:val="both"/>
        <w:rPr>
          <w:del w:id="229" w:author="Amicarelli Andrea (RSE)" w:date="2020-04-13T10:22:00Z"/>
          <w:rFonts w:ascii="Times New Roman" w:hAnsi="Times New Roman"/>
          <w:sz w:val="24"/>
          <w:szCs w:val="24"/>
        </w:rPr>
      </w:pPr>
      <w:del w:id="230" w:author="Amicarelli Andrea (RSE)" w:date="2020-04-13T10:22:00Z">
        <w:r w:rsidRPr="00757D25" w:rsidDel="00585F46">
          <w:rPr>
            <w:rFonts w:ascii="Times New Roman" w:hAnsi="Times New Roman"/>
            <w:sz w:val="24"/>
            <w:szCs w:val="24"/>
          </w:rPr>
          <w:delText>The sliding friction force is negligible (hypothesis on the inertial fluid flows, Amicarelli et al., 2015, CAF):</w:delText>
        </w:r>
      </w:del>
    </w:p>
    <w:tbl>
      <w:tblPr>
        <w:tblW w:w="5000" w:type="pct"/>
        <w:tblLook w:val="01E0" w:firstRow="1" w:lastRow="1" w:firstColumn="1" w:lastColumn="1" w:noHBand="0" w:noVBand="0"/>
      </w:tblPr>
      <w:tblGrid>
        <w:gridCol w:w="8945"/>
        <w:gridCol w:w="909"/>
      </w:tblGrid>
      <w:tr w:rsidR="00FC592D" w:rsidRPr="00276BBF" w:rsidDel="00585F46" w:rsidTr="00B91873">
        <w:trPr>
          <w:del w:id="231" w:author="Amicarelli Andrea (RSE)" w:date="2020-04-13T10:22:00Z"/>
        </w:trPr>
        <w:tc>
          <w:tcPr>
            <w:tcW w:w="4539" w:type="pct"/>
            <w:vAlign w:val="center"/>
          </w:tcPr>
          <w:p w:rsidR="00FC592D" w:rsidRPr="00757D25" w:rsidDel="00585F46" w:rsidRDefault="00FC592D" w:rsidP="00B91873">
            <w:pPr>
              <w:spacing w:line="240" w:lineRule="auto"/>
              <w:jc w:val="center"/>
              <w:rPr>
                <w:del w:id="232" w:author="Amicarelli Andrea (RSE)" w:date="2020-04-13T10:22:00Z"/>
              </w:rPr>
            </w:pPr>
            <w:del w:id="233" w:author="Amicarelli Andrea (RSE)" w:date="2020-04-13T10:22:00Z">
              <w:r w:rsidRPr="004B0BEC" w:rsidDel="00585F46">
                <w:rPr>
                  <w:position w:val="-16"/>
                </w:rPr>
                <w:object w:dxaOrig="660" w:dyaOrig="400">
                  <v:shape id="_x0000_i1119" type="#_x0000_t75" style="width:32.6pt;height:19.95pt" o:ole="">
                    <v:imagedata r:id="rId210" o:title=""/>
                  </v:shape>
                  <o:OLEObject Type="Embed" ProgID="Equation.3" ShapeID="_x0000_i1119" DrawAspect="Content" ObjectID="_1667818160" r:id="rId211"/>
                </w:object>
              </w:r>
            </w:del>
          </w:p>
        </w:tc>
        <w:tc>
          <w:tcPr>
            <w:tcW w:w="461" w:type="pct"/>
            <w:vAlign w:val="center"/>
          </w:tcPr>
          <w:p w:rsidR="00FC592D" w:rsidRPr="009C316F" w:rsidDel="00585F46" w:rsidRDefault="00FC592D" w:rsidP="00B91873">
            <w:pPr>
              <w:pStyle w:val="Didascalia"/>
              <w:keepNext/>
              <w:spacing w:after="0"/>
              <w:rPr>
                <w:del w:id="234" w:author="Amicarelli Andrea (RSE)" w:date="2020-04-13T10:22:00Z"/>
                <w:rFonts w:ascii="Times New Roman" w:eastAsia="Times New Roman" w:hAnsi="Times New Roman"/>
                <w:b w:val="0"/>
                <w:bCs w:val="0"/>
                <w:color w:val="auto"/>
                <w:sz w:val="24"/>
                <w:szCs w:val="24"/>
                <w:lang w:eastAsia="it-IT"/>
              </w:rPr>
            </w:pPr>
            <w:del w:id="235" w:author="Amicarelli Andrea (RSE)" w:date="2020-04-13T10:22:00Z">
              <w:r w:rsidRPr="009C316F" w:rsidDel="00585F46">
                <w:rPr>
                  <w:rFonts w:ascii="Times New Roman" w:eastAsia="Times New Roman" w:hAnsi="Times New Roman"/>
                  <w:b w:val="0"/>
                  <w:bCs w:val="0"/>
                  <w:color w:val="auto"/>
                  <w:sz w:val="24"/>
                  <w:szCs w:val="24"/>
                  <w:lang w:eastAsia="it-IT"/>
                </w:rPr>
                <w:delText xml:space="preserve"> </w:delText>
              </w:r>
            </w:del>
          </w:p>
        </w:tc>
      </w:tr>
    </w:tbl>
    <w:p w:rsidR="00FC592D" w:rsidRPr="00757D25" w:rsidDel="00585F46" w:rsidRDefault="00FC592D" w:rsidP="00FC592D">
      <w:pPr>
        <w:spacing w:after="0" w:line="240" w:lineRule="auto"/>
        <w:jc w:val="both"/>
        <w:rPr>
          <w:del w:id="236" w:author="Amicarelli Andrea (RSE)" w:date="2020-04-13T10:22:00Z"/>
          <w:rFonts w:ascii="Times New Roman" w:hAnsi="Times New Roman"/>
          <w:sz w:val="24"/>
          <w:szCs w:val="24"/>
        </w:rPr>
      </w:pPr>
    </w:p>
    <w:p w:rsidR="00FC592D" w:rsidRPr="00757D25" w:rsidDel="00585F46" w:rsidRDefault="00FC592D" w:rsidP="00FC592D">
      <w:pPr>
        <w:spacing w:after="0" w:line="240" w:lineRule="auto"/>
        <w:jc w:val="both"/>
        <w:rPr>
          <w:del w:id="237" w:author="Amicarelli Andrea (RSE)" w:date="2020-04-13T10:22:00Z"/>
          <w:rFonts w:ascii="Times New Roman" w:hAnsi="Times New Roman"/>
          <w:sz w:val="24"/>
          <w:szCs w:val="24"/>
        </w:rPr>
      </w:pPr>
      <w:del w:id="238" w:author="Amicarelli Andrea (RSE)" w:date="2020-04-13T10:22:00Z">
        <w:r w:rsidRPr="00757D25" w:rsidDel="00585F46">
          <w:rPr>
            <w:rFonts w:ascii="Times New Roman" w:hAnsi="Times New Roman"/>
            <w:sz w:val="24"/>
            <w:szCs w:val="24"/>
          </w:rPr>
          <w:delText>The exact formulation reads:</w:delText>
        </w:r>
      </w:del>
    </w:p>
    <w:tbl>
      <w:tblPr>
        <w:tblW w:w="5000" w:type="pct"/>
        <w:tblLook w:val="01E0" w:firstRow="1" w:lastRow="1" w:firstColumn="1" w:lastColumn="1" w:noHBand="0" w:noVBand="0"/>
      </w:tblPr>
      <w:tblGrid>
        <w:gridCol w:w="8945"/>
        <w:gridCol w:w="909"/>
      </w:tblGrid>
      <w:tr w:rsidR="00FC592D" w:rsidRPr="00276BBF" w:rsidDel="00585F46" w:rsidTr="00B91873">
        <w:trPr>
          <w:del w:id="239" w:author="Amicarelli Andrea (RSE)" w:date="2020-04-13T10:22:00Z"/>
        </w:trPr>
        <w:tc>
          <w:tcPr>
            <w:tcW w:w="4539" w:type="pct"/>
            <w:vAlign w:val="center"/>
          </w:tcPr>
          <w:p w:rsidR="00FC592D" w:rsidRPr="00757D25" w:rsidDel="00585F46" w:rsidRDefault="00FC592D" w:rsidP="00B91873">
            <w:pPr>
              <w:spacing w:line="240" w:lineRule="auto"/>
              <w:jc w:val="center"/>
              <w:rPr>
                <w:del w:id="240" w:author="Amicarelli Andrea (RSE)" w:date="2020-04-13T10:22:00Z"/>
              </w:rPr>
            </w:pPr>
            <w:del w:id="241" w:author="Amicarelli Andrea (RSE)" w:date="2020-04-13T10:22:00Z">
              <w:r w:rsidRPr="004B0BEC" w:rsidDel="00585F46">
                <w:rPr>
                  <w:position w:val="-16"/>
                </w:rPr>
                <w:object w:dxaOrig="2900" w:dyaOrig="440">
                  <v:shape id="_x0000_i1120" type="#_x0000_t75" style="width:144.55pt;height:22.05pt" o:ole="">
                    <v:imagedata r:id="rId212" o:title=""/>
                  </v:shape>
                  <o:OLEObject Type="Embed" ProgID="Equation.3" ShapeID="_x0000_i1120" DrawAspect="Content" ObjectID="_1667818161" r:id="rId213"/>
                </w:object>
              </w:r>
            </w:del>
          </w:p>
        </w:tc>
        <w:tc>
          <w:tcPr>
            <w:tcW w:w="461" w:type="pct"/>
            <w:vAlign w:val="center"/>
          </w:tcPr>
          <w:p w:rsidR="00FC592D" w:rsidRPr="009C316F" w:rsidDel="00585F46" w:rsidRDefault="00FC592D" w:rsidP="00B91873">
            <w:pPr>
              <w:pStyle w:val="Didascalia"/>
              <w:keepNext/>
              <w:spacing w:after="0"/>
              <w:rPr>
                <w:del w:id="242" w:author="Amicarelli Andrea (RSE)" w:date="2020-04-13T10:22:00Z"/>
                <w:rFonts w:ascii="Times New Roman" w:eastAsia="Times New Roman" w:hAnsi="Times New Roman"/>
                <w:b w:val="0"/>
                <w:bCs w:val="0"/>
                <w:color w:val="auto"/>
                <w:sz w:val="24"/>
                <w:szCs w:val="24"/>
                <w:lang w:eastAsia="it-IT"/>
              </w:rPr>
            </w:pPr>
            <w:del w:id="243" w:author="Amicarelli Andrea (RSE)" w:date="2020-04-13T10:22:00Z">
              <w:r w:rsidRPr="009C316F" w:rsidDel="00585F46">
                <w:rPr>
                  <w:rFonts w:ascii="Times New Roman" w:eastAsia="Times New Roman" w:hAnsi="Times New Roman"/>
                  <w:b w:val="0"/>
                  <w:bCs w:val="0"/>
                  <w:color w:val="auto"/>
                  <w:sz w:val="24"/>
                  <w:szCs w:val="24"/>
                  <w:lang w:eastAsia="it-IT"/>
                </w:rPr>
                <w:delText xml:space="preserve"> </w:delText>
              </w:r>
            </w:del>
          </w:p>
        </w:tc>
      </w:tr>
    </w:tbl>
    <w:p w:rsidR="00FC592D" w:rsidRPr="000D6B1C" w:rsidRDefault="00FC592D" w:rsidP="00FC592D">
      <w:pPr>
        <w:pStyle w:val="Amicarellititle2"/>
      </w:pPr>
      <w:bookmarkStart w:id="244" w:name="_Toc482633747"/>
      <w:bookmarkStart w:id="245" w:name="_Ref521058298"/>
      <w:bookmarkStart w:id="246" w:name="_Toc57198174"/>
      <w:r w:rsidRPr="000D6B1C">
        <w:t>Body-boundary normal reaction force under sliding (at null normal velocity)</w:t>
      </w:r>
      <w:bookmarkEnd w:id="244"/>
      <w:bookmarkEnd w:id="245"/>
      <w:bookmarkEnd w:id="246"/>
    </w:p>
    <w:p w:rsidR="00FC592D" w:rsidRPr="000D6B1C" w:rsidRDefault="00FC592D" w:rsidP="00FC592D">
      <w:pPr>
        <w:pStyle w:val="Amicarellititle3"/>
        <w:rPr>
          <w:lang w:val="en-GB"/>
        </w:rPr>
      </w:pPr>
      <w:bookmarkStart w:id="247" w:name="_Toc482633748"/>
      <w:bookmarkStart w:id="248" w:name="_Toc57198175"/>
      <w:r w:rsidRPr="000D6B1C">
        <w:rPr>
          <w:lang w:val="en-GB"/>
        </w:rPr>
        <w:t>Aerial stage</w:t>
      </w:r>
      <w:bookmarkEnd w:id="247"/>
      <w:bookmarkEnd w:id="248"/>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exact formulation is correctly represented:</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3440" w:dyaOrig="420">
                <v:shape id="_x0000_i1121" type="#_x0000_t75" style="width:170.8pt;height:21.55pt" o:ole="">
                  <v:imagedata r:id="rId214" o:title=""/>
                </v:shape>
                <o:OLEObject Type="Embed" ProgID="Equation.3" ShapeID="_x0000_i1121" DrawAspect="Content" ObjectID="_1667818162" r:id="rId215"/>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67</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This term is added to the body-boundary normal force in the main file of this documentation </w:t>
      </w:r>
      <w:r w:rsidR="003F4AE4">
        <w:rPr>
          <w:rFonts w:ascii="Times New Roman" w:hAnsi="Times New Roman"/>
          <w:sz w:val="24"/>
          <w:szCs w:val="24"/>
        </w:rPr>
        <w:t xml:space="preserve">            </w:t>
      </w:r>
      <w:r w:rsidRPr="00757D25">
        <w:rPr>
          <w:rFonts w:ascii="Times New Roman" w:hAnsi="Times New Roman"/>
          <w:sz w:val="24"/>
          <w:szCs w:val="24"/>
        </w:rPr>
        <w:t>-Eq.(6.32)-.</w:t>
      </w:r>
      <w:r>
        <w:rPr>
          <w:rFonts w:ascii="Times New Roman" w:hAnsi="Times New Roman"/>
          <w:sz w:val="24"/>
          <w:szCs w:val="24"/>
        </w:rPr>
        <w:t xml:space="preserve"> The overall normal of the neighbouring frontiers is the unit vector aligned with the vector sum of the neighbouring normals.</w:t>
      </w:r>
    </w:p>
    <w:p w:rsidR="00FC592D" w:rsidRPr="000D6B1C" w:rsidRDefault="00FC592D" w:rsidP="00FC592D">
      <w:pPr>
        <w:pStyle w:val="Amicarellititle3"/>
        <w:rPr>
          <w:lang w:val="en-GB"/>
        </w:rPr>
      </w:pPr>
      <w:bookmarkStart w:id="249" w:name="_Toc482633749"/>
      <w:bookmarkStart w:id="250" w:name="_Toc57198176"/>
      <w:r w:rsidRPr="000D6B1C">
        <w:rPr>
          <w:lang w:val="en-GB"/>
        </w:rPr>
        <w:t>Submerged stage</w:t>
      </w:r>
      <w:bookmarkEnd w:id="249"/>
      <w:bookmarkEnd w:id="250"/>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The normal reaction is formally null. </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2040" w:dyaOrig="400">
                <v:shape id="_x0000_i1122" type="#_x0000_t75" style="width:101.45pt;height:19.95pt" o:ole="">
                  <v:imagedata r:id="rId216" o:title=""/>
                </v:shape>
                <o:OLEObject Type="Embed" ProgID="Equation.3" ShapeID="_x0000_i1122" DrawAspect="Content" ObjectID="_1667818163" r:id="rId217"/>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68</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A</w:t>
      </w:r>
      <w:r>
        <w:rPr>
          <w:rFonts w:ascii="Times New Roman" w:hAnsi="Times New Roman"/>
          <w:sz w:val="24"/>
          <w:szCs w:val="24"/>
        </w:rPr>
        <w:t>c</w:t>
      </w:r>
      <w:r w:rsidRPr="00757D25">
        <w:rPr>
          <w:rFonts w:ascii="Times New Roman" w:hAnsi="Times New Roman"/>
          <w:sz w:val="24"/>
          <w:szCs w:val="24"/>
        </w:rPr>
        <w:t>cording to Monaghan (2005), the normal forces of the boundary force particles (6.32) dynamically restore the normal reaction force (body-boundary interactions), despite some body spurious oscillations (normal to the frontier) in the interaction zone (noise amplitude comparable with the spatial resolution).</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3180" w:dyaOrig="420">
                <v:shape id="_x0000_i1123" type="#_x0000_t75" style="width:158.2pt;height:21.55pt" o:ole="">
                  <v:imagedata r:id="rId218" o:title=""/>
                </v:shape>
                <o:OLEObject Type="Embed" ProgID="Equation.3" ShapeID="_x0000_i1123" DrawAspect="Content" ObjectID="_1667818164" r:id="rId219"/>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69</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276BBF" w:rsidRDefault="00FC592D" w:rsidP="00FB0BAA">
      <w:pPr>
        <w:pStyle w:val="Normale1"/>
        <w:spacing w:line="240" w:lineRule="auto"/>
        <w:rPr>
          <w:rFonts w:ascii="Times New Roman" w:hAnsi="Times New Roman"/>
          <w:lang w:val="en-GB"/>
        </w:rPr>
      </w:pPr>
    </w:p>
    <w:p w:rsidR="00F91289" w:rsidRPr="006C2568" w:rsidRDefault="00B90520" w:rsidP="003D504A">
      <w:pPr>
        <w:pStyle w:val="Amicarellititle2"/>
      </w:pPr>
      <w:bookmarkStart w:id="251" w:name="_Ref448249340"/>
      <w:bookmarkStart w:id="252" w:name="_Ref449701630"/>
      <w:bookmarkStart w:id="253" w:name="_Toc57198177"/>
      <w:r>
        <w:t>F</w:t>
      </w:r>
      <w:r w:rsidR="00F91289" w:rsidRPr="006C2568">
        <w:t>luid-body interaction terms</w:t>
      </w:r>
      <w:bookmarkEnd w:id="251"/>
      <w:bookmarkEnd w:id="252"/>
      <w:bookmarkEnd w:id="253"/>
      <w:r w:rsidR="00F91289" w:rsidRPr="006C2568">
        <w:t xml:space="preserve"> </w:t>
      </w:r>
    </w:p>
    <w:p w:rsidR="00B90520" w:rsidRPr="00B90520" w:rsidRDefault="00B90520" w:rsidP="00B90520">
      <w:pPr>
        <w:pStyle w:val="Normale1"/>
        <w:spacing w:line="240" w:lineRule="auto"/>
        <w:jc w:val="both"/>
        <w:rPr>
          <w:rFonts w:ascii="Times New Roman" w:hAnsi="Times New Roman"/>
          <w:lang w:val="en-GB"/>
        </w:rPr>
      </w:pPr>
      <w:r w:rsidRPr="00B90520">
        <w:rPr>
          <w:rFonts w:ascii="Times New Roman" w:hAnsi="Times New Roman"/>
          <w:lang w:val="en-GB"/>
        </w:rPr>
        <w:t>This section relies on [</w:t>
      </w:r>
      <w:r w:rsidRPr="00B90520">
        <w:rPr>
          <w:rFonts w:ascii="Times New Roman" w:hAnsi="Times New Roman"/>
          <w:lang w:val="en-GB"/>
        </w:rPr>
        <w:fldChar w:fldCharType="begin"/>
      </w:r>
      <w:r w:rsidRPr="00B90520">
        <w:rPr>
          <w:rFonts w:ascii="Times New Roman" w:hAnsi="Times New Roman"/>
          <w:lang w:val="en-GB"/>
        </w:rPr>
        <w:instrText xml:space="preserve"> REF _Ref447810426 \r \h  \* MERGEFORMAT </w:instrText>
      </w:r>
      <w:r w:rsidRPr="00B90520">
        <w:rPr>
          <w:rFonts w:ascii="Times New Roman" w:hAnsi="Times New Roman"/>
          <w:lang w:val="en-GB"/>
        </w:rPr>
      </w:r>
      <w:r w:rsidRPr="00B90520">
        <w:rPr>
          <w:rFonts w:ascii="Times New Roman" w:hAnsi="Times New Roman"/>
          <w:lang w:val="en-GB"/>
        </w:rPr>
        <w:fldChar w:fldCharType="separate"/>
      </w:r>
      <w:r w:rsidR="00AB549F">
        <w:rPr>
          <w:rFonts w:ascii="Times New Roman" w:hAnsi="Times New Roman"/>
          <w:lang w:val="en-GB"/>
        </w:rPr>
        <w:t>7</w:t>
      </w:r>
      <w:r w:rsidRPr="00B90520">
        <w:rPr>
          <w:rFonts w:ascii="Times New Roman" w:hAnsi="Times New Roman"/>
          <w:lang w:val="en-GB"/>
        </w:rPr>
        <w:fldChar w:fldCharType="end"/>
      </w:r>
      <w:r w:rsidR="003F4AE4">
        <w:rPr>
          <w:rFonts w:ascii="Times New Roman" w:hAnsi="Times New Roman"/>
          <w:lang w:val="en-GB"/>
        </w:rPr>
        <w:t>], whose reading</w:t>
      </w:r>
      <w:r w:rsidRPr="00B90520">
        <w:rPr>
          <w:rFonts w:ascii="Times New Roman" w:hAnsi="Times New Roman"/>
          <w:lang w:val="en-GB"/>
        </w:rPr>
        <w:t xml:space="preserve"> is suggested for further details.</w:t>
      </w:r>
    </w:p>
    <w:p w:rsidR="00F91289" w:rsidRPr="00276BBF" w:rsidRDefault="00F91289" w:rsidP="00B90520">
      <w:pPr>
        <w:pStyle w:val="Normale1"/>
        <w:spacing w:line="240" w:lineRule="auto"/>
        <w:jc w:val="both"/>
        <w:rPr>
          <w:rFonts w:ascii="Times New Roman" w:hAnsi="Times New Roman"/>
          <w:lang w:val="en-GB"/>
        </w:rPr>
      </w:pPr>
      <w:r w:rsidRPr="00276BBF">
        <w:rPr>
          <w:rFonts w:ascii="Times New Roman" w:hAnsi="Times New Roman"/>
          <w:lang w:val="en-GB"/>
        </w:rPr>
        <w:t xml:space="preserve">The fluid-body interaction terms rely on the boundary technique introduced by </w:t>
      </w:r>
      <w:r w:rsidR="003E30F0">
        <w:rPr>
          <w:rFonts w:ascii="Times New Roman" w:hAnsi="Times New Roman"/>
          <w:lang w:val="en-GB"/>
        </w:rPr>
        <w:t xml:space="preserve">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w:instrText>
      </w:r>
      <w:r w:rsidR="00276BBF" w:rsidRPr="00276BBF">
        <w:rPr>
          <w:rFonts w:ascii="Times New Roman" w:hAnsi="Times New Roman"/>
          <w:lang w:val="en-GB"/>
        </w:rPr>
        <w:instrText xml:space="preserve"> \* MERGEFORMAT </w:instrText>
      </w:r>
      <w:r w:rsidRPr="00276BBF">
        <w:rPr>
          <w:rFonts w:ascii="Times New Roman" w:hAnsi="Times New Roman"/>
          <w:lang w:val="en-GB"/>
        </w:rPr>
      </w:r>
      <w:r w:rsidRPr="00276BBF">
        <w:rPr>
          <w:rFonts w:ascii="Times New Roman" w:hAnsi="Times New Roman"/>
          <w:lang w:val="en-GB"/>
        </w:rPr>
        <w:fldChar w:fldCharType="separate"/>
      </w:r>
      <w:r w:rsidR="00AB549F">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sidR="003E30F0">
        <w:rPr>
          <w:rFonts w:ascii="Times New Roman" w:hAnsi="Times New Roman"/>
          <w:lang w:val="en-GB"/>
        </w:rPr>
        <w:t>)</w:t>
      </w:r>
      <w:r w:rsidRPr="00276BBF">
        <w:rPr>
          <w:rFonts w:ascii="Times New Roman" w:hAnsi="Times New Roman"/>
          <w:lang w:val="en-GB"/>
        </w:rPr>
        <w:t>, implemented and adapted for free-slip conditions</w:t>
      </w:r>
      <w:r w:rsidR="003F4AE4">
        <w:rPr>
          <w:rFonts w:ascii="Times New Roman" w:hAnsi="Times New Roman"/>
          <w:lang w:val="en-GB"/>
        </w:rPr>
        <w:t xml:space="preserve"> (Amicarelli et al., 2015, [</w:t>
      </w:r>
      <w:r w:rsidR="003F4AE4">
        <w:rPr>
          <w:rFonts w:ascii="Times New Roman" w:hAnsi="Times New Roman"/>
          <w:lang w:val="en-GB"/>
        </w:rPr>
        <w:fldChar w:fldCharType="begin"/>
      </w:r>
      <w:r w:rsidR="003F4AE4">
        <w:rPr>
          <w:rFonts w:ascii="Times New Roman" w:hAnsi="Times New Roman"/>
          <w:lang w:val="en-GB"/>
        </w:rPr>
        <w:instrText xml:space="preserve"> REF _Ref521059265 \r \h </w:instrText>
      </w:r>
      <w:r w:rsidR="003F4AE4">
        <w:rPr>
          <w:rFonts w:ascii="Times New Roman" w:hAnsi="Times New Roman"/>
          <w:lang w:val="en-GB"/>
        </w:rPr>
      </w:r>
      <w:r w:rsidR="003F4AE4">
        <w:rPr>
          <w:rFonts w:ascii="Times New Roman" w:hAnsi="Times New Roman"/>
          <w:lang w:val="en-GB"/>
        </w:rPr>
        <w:fldChar w:fldCharType="separate"/>
      </w:r>
      <w:r w:rsidR="00AB549F">
        <w:rPr>
          <w:rFonts w:ascii="Times New Roman" w:hAnsi="Times New Roman"/>
          <w:lang w:val="en-GB"/>
        </w:rPr>
        <w:t>8</w:t>
      </w:r>
      <w:r w:rsidR="003F4AE4">
        <w:rPr>
          <w:rFonts w:ascii="Times New Roman" w:hAnsi="Times New Roman"/>
          <w:lang w:val="en-GB"/>
        </w:rPr>
        <w:fldChar w:fldCharType="end"/>
      </w:r>
      <w:r w:rsidR="003F4AE4">
        <w:rPr>
          <w:rFonts w:ascii="Times New Roman" w:hAnsi="Times New Roman"/>
          <w:lang w:val="en-GB"/>
        </w:rPr>
        <w:t>])</w:t>
      </w:r>
      <w:r w:rsidRPr="00276BBF">
        <w:rPr>
          <w:rFonts w:ascii="Times New Roman" w:hAnsi="Times New Roman"/>
          <w:lang w:val="en-GB"/>
        </w:rPr>
        <w:t>. If boundary is fixed, this method can be interpreted as a discretization of the semi-analytic approach used to treat fluid-boundary interactions (Sec.</w:t>
      </w:r>
      <w:r w:rsidR="003E30F0">
        <w:rPr>
          <w:rFonts w:ascii="Times New Roman" w:hAnsi="Times New Roman"/>
          <w:lang w:val="en-GB"/>
        </w:rPr>
        <w:fldChar w:fldCharType="begin"/>
      </w:r>
      <w:r w:rsidR="003E30F0">
        <w:rPr>
          <w:rFonts w:ascii="Times New Roman" w:hAnsi="Times New Roman"/>
          <w:lang w:val="en-GB"/>
        </w:rPr>
        <w:instrText xml:space="preserve"> REF _Ref448234808 \r \h </w:instrText>
      </w:r>
      <w:r w:rsidR="00B90520">
        <w:rPr>
          <w:rFonts w:ascii="Times New Roman" w:hAnsi="Times New Roman"/>
          <w:lang w:val="en-GB"/>
        </w:rPr>
        <w:instrText xml:space="preserve"> \* MERGEFORMAT </w:instrText>
      </w:r>
      <w:r w:rsidR="003E30F0">
        <w:rPr>
          <w:rFonts w:ascii="Times New Roman" w:hAnsi="Times New Roman"/>
          <w:lang w:val="en-GB"/>
        </w:rPr>
      </w:r>
      <w:r w:rsidR="003E30F0">
        <w:rPr>
          <w:rFonts w:ascii="Times New Roman" w:hAnsi="Times New Roman"/>
          <w:lang w:val="en-GB"/>
        </w:rPr>
        <w:fldChar w:fldCharType="separate"/>
      </w:r>
      <w:r w:rsidR="00AB549F">
        <w:rPr>
          <w:rFonts w:ascii="Times New Roman" w:hAnsi="Times New Roman"/>
          <w:lang w:val="en-GB"/>
        </w:rPr>
        <w:t>6.2</w:t>
      </w:r>
      <w:r w:rsidR="003E30F0">
        <w:rPr>
          <w:rFonts w:ascii="Times New Roman" w:hAnsi="Times New Roman"/>
          <w:lang w:val="en-GB"/>
        </w:rPr>
        <w:fldChar w:fldCharType="end"/>
      </w:r>
      <w:r w:rsidRPr="00276BBF">
        <w:rPr>
          <w:rFonts w:ascii="Times New Roman" w:hAnsi="Times New Roman"/>
          <w:lang w:val="en-GB"/>
        </w:rPr>
        <w:t xml:space="preserve">). </w:t>
      </w:r>
      <w:r w:rsidRPr="00BC1AE1">
        <w:rPr>
          <w:rFonts w:ascii="Times New Roman" w:hAnsi="Times New Roman"/>
          <w:lang w:val="en-GB"/>
        </w:rPr>
        <w:t xml:space="preserve">The outer domain of </w:t>
      </w:r>
      <w:r w:rsidR="00BC1AE1" w:rsidRPr="00B90520">
        <w:rPr>
          <w:rFonts w:ascii="Times New Roman" w:hAnsi="Times New Roman"/>
          <w:lang w:val="en-GB"/>
        </w:rPr>
        <w:fldChar w:fldCharType="begin"/>
      </w:r>
      <w:r w:rsidR="00BC1AE1" w:rsidRPr="00BC1AE1">
        <w:rPr>
          <w:rFonts w:ascii="Times New Roman" w:hAnsi="Times New Roman"/>
          <w:lang w:val="en-GB"/>
        </w:rPr>
        <w:instrText xml:space="preserve"> REF _Ref448232369 \h  \* MERGEFORMAT </w:instrText>
      </w:r>
      <w:r w:rsidR="00BC1AE1" w:rsidRPr="00B90520">
        <w:rPr>
          <w:rFonts w:ascii="Times New Roman" w:hAnsi="Times New Roman"/>
          <w:lang w:val="en-GB"/>
        </w:rPr>
      </w:r>
      <w:r w:rsidR="00BC1AE1" w:rsidRPr="00B90520">
        <w:rPr>
          <w:rFonts w:ascii="Times New Roman" w:hAnsi="Times New Roman"/>
          <w:lang w:val="en-GB"/>
        </w:rPr>
        <w:fldChar w:fldCharType="separate"/>
      </w:r>
      <w:r w:rsidR="00AB549F" w:rsidRPr="00AB549F">
        <w:rPr>
          <w:rFonts w:ascii="Times New Roman" w:hAnsi="Times New Roman"/>
          <w:lang w:val="en-GB"/>
        </w:rPr>
        <w:t>(6.5</w:t>
      </w:r>
      <w:r w:rsidR="00BC1AE1" w:rsidRPr="00B90520">
        <w:rPr>
          <w:rFonts w:ascii="Times New Roman" w:hAnsi="Times New Roman"/>
          <w:lang w:val="en-GB"/>
        </w:rPr>
        <w:fldChar w:fldCharType="end"/>
      </w:r>
      <w:r w:rsidR="00BC1AE1" w:rsidRPr="00BC1AE1">
        <w:rPr>
          <w:rFonts w:ascii="Times New Roman" w:hAnsi="Times New Roman"/>
          <w:lang w:val="en-GB"/>
        </w:rPr>
        <w:t xml:space="preserve">) </w:t>
      </w:r>
      <w:r w:rsidRPr="00BC1AE1">
        <w:rPr>
          <w:rFonts w:ascii="Times New Roman" w:hAnsi="Times New Roman"/>
          <w:lang w:val="en-GB"/>
        </w:rPr>
        <w:t>i</w:t>
      </w:r>
      <w:r w:rsidRPr="00276BBF">
        <w:rPr>
          <w:rFonts w:ascii="Times New Roman" w:hAnsi="Times New Roman"/>
          <w:lang w:val="en-GB"/>
        </w:rPr>
        <w:t>s here represented by all the body particles inside the kernel support of the computational fluid particle. Further</w:t>
      </w:r>
      <w:r w:rsidR="00B90520">
        <w:rPr>
          <w:rFonts w:ascii="Times New Roman" w:hAnsi="Times New Roman"/>
          <w:lang w:val="en-GB"/>
        </w:rPr>
        <w:t>,</w:t>
      </w:r>
      <w:r w:rsidRPr="00276BBF">
        <w:rPr>
          <w:rFonts w:ascii="Times New Roman" w:hAnsi="Times New Roman"/>
          <w:lang w:val="en-GB"/>
        </w:rPr>
        <w:t xml:space="preserve"> </w:t>
      </w:r>
      <w:r w:rsidR="003E30F0">
        <w:rPr>
          <w:rFonts w:ascii="Times New Roman" w:hAnsi="Times New Roman"/>
          <w:lang w:val="en-GB"/>
        </w:rPr>
        <w:t xml:space="preserve">Adami et al. (2012, </w:t>
      </w:r>
      <w:r w:rsidRPr="00276BBF">
        <w:rPr>
          <w:rFonts w:ascii="Times New Roman" w:hAnsi="Times New Roman"/>
          <w:lang w:val="en-GB"/>
        </w:rPr>
        <w:lastRenderedPageBreak/>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w:instrText>
      </w:r>
      <w:r w:rsidR="00276BBF" w:rsidRPr="00276BBF">
        <w:rPr>
          <w:rFonts w:ascii="Times New Roman" w:hAnsi="Times New Roman"/>
          <w:lang w:val="en-GB"/>
        </w:rPr>
        <w:instrText xml:space="preserve"> \* MERGEFORMAT </w:instrText>
      </w:r>
      <w:r w:rsidRPr="00276BBF">
        <w:rPr>
          <w:rFonts w:ascii="Times New Roman" w:hAnsi="Times New Roman"/>
          <w:lang w:val="en-GB"/>
        </w:rPr>
      </w:r>
      <w:r w:rsidRPr="00276BBF">
        <w:rPr>
          <w:rFonts w:ascii="Times New Roman" w:hAnsi="Times New Roman"/>
          <w:lang w:val="en-GB"/>
        </w:rPr>
        <w:fldChar w:fldCharType="separate"/>
      </w:r>
      <w:r w:rsidR="00AB549F">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sidR="003E30F0">
        <w:rPr>
          <w:rFonts w:ascii="Times New Roman" w:hAnsi="Times New Roman"/>
          <w:lang w:val="en-GB"/>
        </w:rPr>
        <w:t>) introduce</w:t>
      </w:r>
      <w:r w:rsidRPr="00276BBF">
        <w:rPr>
          <w:rFonts w:ascii="Times New Roman" w:hAnsi="Times New Roman"/>
          <w:lang w:val="en-GB"/>
        </w:rPr>
        <w:t xml:space="preserve"> a new term, related to the acceleration of the fluid-solid interface, which influences the estimation of body particle pressure. The implementation and our modifications of this technique </w:t>
      </w:r>
      <w:r w:rsidR="003E30F0">
        <w:rPr>
          <w:rFonts w:ascii="Times New Roman" w:hAnsi="Times New Roman"/>
          <w:lang w:val="en-GB"/>
        </w:rPr>
        <w:t>is</w:t>
      </w:r>
      <w:r w:rsidRPr="00276BBF">
        <w:rPr>
          <w:rFonts w:ascii="Times New Roman" w:hAnsi="Times New Roman"/>
          <w:lang w:val="en-GB"/>
        </w:rPr>
        <w:t xml:space="preserve"> hereafter described.</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fluid-body interaction term in the continuity equation represents a discrete approximation of the analogous term </w:t>
      </w:r>
      <w:r w:rsidRPr="00BC1AE1">
        <w:rPr>
          <w:rFonts w:ascii="Times New Roman" w:hAnsi="Times New Roman"/>
          <w:lang w:val="en-GB"/>
        </w:rPr>
        <w:t>in</w:t>
      </w:r>
      <w:r w:rsidR="00BC1AE1" w:rsidRPr="00BC1AE1">
        <w:rPr>
          <w:rFonts w:ascii="Times New Roman" w:hAnsi="Times New Roman"/>
          <w:lang w:val="en-GB"/>
        </w:rPr>
        <w:t xml:space="preserve"> </w:t>
      </w:r>
      <w:r w:rsidR="00BC1AE1" w:rsidRPr="00BC1AE1">
        <w:rPr>
          <w:rFonts w:ascii="Times New Roman" w:hAnsi="Times New Roman"/>
          <w:lang w:val="en-GB"/>
        </w:rPr>
        <w:fldChar w:fldCharType="begin"/>
      </w:r>
      <w:r w:rsidR="00BC1AE1" w:rsidRPr="00BC1AE1">
        <w:rPr>
          <w:rFonts w:ascii="Times New Roman" w:hAnsi="Times New Roman"/>
          <w:lang w:val="en-GB"/>
        </w:rPr>
        <w:instrText xml:space="preserve"> REF _Ref448232390 \h  \* MERGEFORMAT </w:instrText>
      </w:r>
      <w:r w:rsidR="00BC1AE1" w:rsidRPr="00BC1AE1">
        <w:rPr>
          <w:rFonts w:ascii="Times New Roman" w:hAnsi="Times New Roman"/>
          <w:lang w:val="en-GB"/>
        </w:rPr>
      </w:r>
      <w:r w:rsidR="00BC1AE1" w:rsidRPr="00BC1AE1">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6.15</w:t>
      </w:r>
      <w:r w:rsidR="00BC1AE1" w:rsidRPr="00BC1AE1">
        <w:rPr>
          <w:rFonts w:ascii="Times New Roman" w:hAnsi="Times New Roman"/>
          <w:lang w:val="en-GB"/>
        </w:rPr>
        <w:fldChar w:fldCharType="end"/>
      </w:r>
      <w:r w:rsidR="00BC1AE1" w:rsidRPr="00BC1AE1">
        <w:rPr>
          <w:rFonts w:ascii="Times New Roman" w:hAnsi="Times New Roman"/>
          <w:lang w:val="en-GB"/>
        </w:rPr>
        <w:t>)</w:t>
      </w:r>
      <w:r w:rsidRPr="00276BBF">
        <w:rPr>
          <w:rFonts w:ascii="Times New Roman" w:hAnsi="Times New Roman"/>
          <w:lang w:val="en-GB"/>
        </w:rPr>
        <w:t xml:space="preserve">, used to treat </w:t>
      </w:r>
      <w:r w:rsidR="003E30F0">
        <w:rPr>
          <w:rFonts w:ascii="Times New Roman" w:hAnsi="Times New Roman"/>
          <w:lang w:val="en-GB"/>
        </w:rPr>
        <w:t xml:space="preserve">solid </w:t>
      </w:r>
      <w:r w:rsidRPr="00276BBF">
        <w:rPr>
          <w:rFonts w:ascii="Times New Roman" w:hAnsi="Times New Roman"/>
          <w:lang w:val="en-GB"/>
        </w:rPr>
        <w:t>frontiers (free-slip conditions):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30215" w:rsidP="0059092D">
            <w:pPr>
              <w:spacing w:line="240" w:lineRule="auto"/>
              <w:jc w:val="center"/>
              <w:rPr>
                <w:rFonts w:ascii="Times New Roman" w:hAnsi="Times New Roman"/>
                <w:position w:val="-30"/>
                <w:sz w:val="24"/>
                <w:szCs w:val="24"/>
              </w:rPr>
            </w:pPr>
            <w:r w:rsidRPr="00A30215">
              <w:rPr>
                <w:rFonts w:ascii="Times New Roman" w:hAnsi="Times New Roman"/>
                <w:position w:val="-28"/>
                <w:sz w:val="24"/>
                <w:szCs w:val="24"/>
              </w:rPr>
              <w:object w:dxaOrig="2920" w:dyaOrig="540">
                <v:shape id="_x0000_i1124" type="#_x0000_t75" style="width:146.65pt;height:26.8pt" o:ole="">
                  <v:imagedata r:id="rId220" o:title=""/>
                </v:shape>
                <o:OLEObject Type="Embed" ProgID="Equation.3" ShapeID="_x0000_i1124" DrawAspect="Content" ObjectID="_1667818165" r:id="rId221"/>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254" w:name="_Ref44823449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54"/>
            <w:r w:rsidRPr="009C316F">
              <w:rPr>
                <w:rFonts w:ascii="Times New Roman" w:eastAsia="Times New Roman" w:hAnsi="Times New Roman"/>
                <w:b w:val="0"/>
                <w:bCs w:val="0"/>
                <w:color w:val="auto"/>
                <w:sz w:val="24"/>
                <w:szCs w:val="24"/>
                <w:lang w:eastAsia="it-IT"/>
              </w:rPr>
              <w:t xml:space="preserve"> </w:t>
            </w:r>
          </w:p>
        </w:tc>
      </w:tr>
    </w:tbl>
    <w:p w:rsidR="00C41506" w:rsidRDefault="00C41506" w:rsidP="00C41506">
      <w:pPr>
        <w:pStyle w:val="Normale1"/>
        <w:spacing w:line="240" w:lineRule="auto"/>
        <w:jc w:val="both"/>
        <w:rPr>
          <w:rFonts w:ascii="Times New Roman" w:hAnsi="Times New Roman"/>
          <w:lang w:val="en-GB"/>
        </w:rPr>
      </w:pPr>
      <w:commentRangeStart w:id="255"/>
      <w:r w:rsidRPr="00EF0B15">
        <w:rPr>
          <w:rFonts w:ascii="Times New Roman" w:hAnsi="Times New Roman"/>
          <w:lang w:val="en-GB"/>
        </w:rPr>
        <w:t xml:space="preserve">Modelling the shear stress gradient term in the Navier-Stokes equation requires </w:t>
      </w:r>
      <w:r w:rsidR="00323837">
        <w:rPr>
          <w:rFonts w:ascii="Times New Roman" w:hAnsi="Times New Roman"/>
          <w:lang w:val="en-GB"/>
        </w:rPr>
        <w:t xml:space="preserve">an alternative formulation to </w:t>
      </w:r>
      <w:r w:rsidR="00323837">
        <w:rPr>
          <w:rFonts w:ascii="Times New Roman" w:hAnsi="Times New Roman"/>
          <w:lang w:val="en-GB"/>
        </w:rPr>
        <w:fldChar w:fldCharType="begin"/>
      </w:r>
      <w:r w:rsidR="00323837">
        <w:rPr>
          <w:rFonts w:ascii="Times New Roman" w:hAnsi="Times New Roman"/>
          <w:lang w:val="en-GB"/>
        </w:rPr>
        <w:instrText xml:space="preserve"> REF _Ref448234494 \h  \* MERGEFORMAT </w:instrText>
      </w:r>
      <w:r w:rsidR="00323837">
        <w:rPr>
          <w:rFonts w:ascii="Times New Roman" w:hAnsi="Times New Roman"/>
          <w:lang w:val="en-GB"/>
        </w:rPr>
      </w:r>
      <w:r w:rsidR="00323837">
        <w:rPr>
          <w:rFonts w:ascii="Times New Roman" w:hAnsi="Times New Roman"/>
          <w:lang w:val="en-GB"/>
        </w:rPr>
        <w:fldChar w:fldCharType="separate"/>
      </w:r>
      <w:r w:rsidR="00AB549F" w:rsidRPr="00AB549F">
        <w:rPr>
          <w:rFonts w:ascii="Times New Roman" w:hAnsi="Times New Roman"/>
          <w:lang w:val="en-GB"/>
        </w:rPr>
        <w:t>(6.70)</w:t>
      </w:r>
      <w:r w:rsidR="00323837">
        <w:rPr>
          <w:rFonts w:ascii="Times New Roman" w:hAnsi="Times New Roman"/>
          <w:lang w:val="en-GB"/>
        </w:rPr>
        <w:fldChar w:fldCharType="end"/>
      </w:r>
      <w:r w:rsidRPr="00EF0B15">
        <w:rPr>
          <w:rFonts w:ascii="Times New Roman" w:hAnsi="Times New Roman"/>
          <w:lang w:val="en-GB"/>
        </w:rPr>
        <w:t>. The discretization of this term, which is coherent with the definition of the inter-particle velocity under no-slip conditions, assumes the following form:</w:t>
      </w:r>
    </w:p>
    <w:tbl>
      <w:tblPr>
        <w:tblW w:w="5000" w:type="pct"/>
        <w:tblLook w:val="01E0" w:firstRow="1" w:lastRow="1" w:firstColumn="1" w:lastColumn="1" w:noHBand="0" w:noVBand="0"/>
      </w:tblPr>
      <w:tblGrid>
        <w:gridCol w:w="8945"/>
        <w:gridCol w:w="909"/>
      </w:tblGrid>
      <w:tr w:rsidR="00C41506" w:rsidRPr="00276BBF" w:rsidTr="00897949">
        <w:tc>
          <w:tcPr>
            <w:tcW w:w="4539" w:type="pct"/>
            <w:vAlign w:val="center"/>
          </w:tcPr>
          <w:p w:rsidR="00C41506" w:rsidRPr="00276BBF" w:rsidRDefault="00C41506" w:rsidP="00897949">
            <w:pPr>
              <w:spacing w:line="240" w:lineRule="auto"/>
              <w:jc w:val="center"/>
              <w:rPr>
                <w:rFonts w:ascii="Times New Roman" w:hAnsi="Times New Roman"/>
                <w:position w:val="-30"/>
                <w:sz w:val="24"/>
                <w:szCs w:val="24"/>
              </w:rPr>
            </w:pPr>
            <w:r w:rsidRPr="00343DEA">
              <w:rPr>
                <w:rFonts w:ascii="Book Antiqua" w:hAnsi="Book Antiqua"/>
                <w:position w:val="-28"/>
                <w:szCs w:val="24"/>
              </w:rPr>
              <w:object w:dxaOrig="2880" w:dyaOrig="504">
                <v:shape id="_x0000_i1125" type="#_x0000_t75" style="width:2in;height:24.7pt" o:ole="">
                  <v:imagedata r:id="rId222" o:title=""/>
                </v:shape>
                <o:OLEObject Type="Embed" ProgID="Equation.3" ShapeID="_x0000_i1125" DrawAspect="Content" ObjectID="_1667818166" r:id="rId223"/>
              </w:object>
            </w:r>
          </w:p>
        </w:tc>
        <w:tc>
          <w:tcPr>
            <w:tcW w:w="461" w:type="pct"/>
            <w:vAlign w:val="center"/>
          </w:tcPr>
          <w:p w:rsidR="00C41506" w:rsidRPr="008007FF" w:rsidRDefault="00C41506"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255"/>
    <w:p w:rsidR="00323837" w:rsidRDefault="00323837" w:rsidP="00E705B5">
      <w:pPr>
        <w:pStyle w:val="Normale1"/>
        <w:spacing w:line="240" w:lineRule="auto"/>
        <w:jc w:val="both"/>
        <w:rPr>
          <w:rFonts w:ascii="Times New Roman" w:hAnsi="Times New Roman"/>
          <w:lang w:val="en-GB"/>
        </w:rPr>
      </w:pPr>
      <w:r>
        <w:rPr>
          <w:rStyle w:val="Rimandocommento"/>
          <w:rFonts w:ascii="Times New Roman" w:hAnsi="Times New Roman"/>
          <w:szCs w:val="20"/>
        </w:rPr>
        <w:commentReference w:id="255"/>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Analogously, the fluid-body interaction term in the momentum </w:t>
      </w:r>
      <w:r w:rsidRPr="00BC1AE1">
        <w:rPr>
          <w:rFonts w:ascii="Times New Roman" w:hAnsi="Times New Roman"/>
          <w:lang w:val="en-GB"/>
        </w:rPr>
        <w:t xml:space="preserve">equation </w:t>
      </w:r>
      <w:r w:rsidR="00BC1AE1" w:rsidRPr="00BC1AE1">
        <w:rPr>
          <w:rFonts w:ascii="Times New Roman" w:hAnsi="Times New Roman"/>
          <w:lang w:val="en-GB"/>
        </w:rPr>
        <w:fldChar w:fldCharType="begin"/>
      </w:r>
      <w:r w:rsidR="00BC1AE1" w:rsidRPr="00BC1AE1">
        <w:rPr>
          <w:rFonts w:ascii="Times New Roman" w:hAnsi="Times New Roman"/>
          <w:lang w:val="en-GB"/>
        </w:rPr>
        <w:instrText xml:space="preserve"> REF _Ref448232409 \h  \* MERGEFORMAT </w:instrText>
      </w:r>
      <w:r w:rsidR="00BC1AE1" w:rsidRPr="00BC1AE1">
        <w:rPr>
          <w:rFonts w:ascii="Times New Roman" w:hAnsi="Times New Roman"/>
          <w:lang w:val="en-GB"/>
        </w:rPr>
      </w:r>
      <w:r w:rsidR="00BC1AE1" w:rsidRPr="00BC1AE1">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6.16</w:t>
      </w:r>
      <w:r w:rsidR="00BC1AE1" w:rsidRPr="00BC1AE1">
        <w:rPr>
          <w:rFonts w:ascii="Times New Roman" w:hAnsi="Times New Roman"/>
          <w:lang w:val="en-GB"/>
        </w:rPr>
        <w:fldChar w:fldCharType="end"/>
      </w:r>
      <w:r w:rsidR="00BC1AE1" w:rsidRPr="00BC1AE1">
        <w:rPr>
          <w:rFonts w:ascii="Times New Roman" w:hAnsi="Times New Roman"/>
          <w:lang w:val="en-GB"/>
        </w:rPr>
        <w:t>)</w:t>
      </w:r>
      <w:r w:rsidRPr="00276BBF">
        <w:rPr>
          <w:rFonts w:ascii="Times New Roman" w:hAnsi="Times New Roman"/>
          <w:lang w:val="en-GB"/>
        </w:rPr>
        <w:t xml:space="preserve"> assumes the form:</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256"/>
          <w:p w:rsidR="00F91289" w:rsidRPr="00276BBF" w:rsidRDefault="0072353B" w:rsidP="0072353B">
            <w:pPr>
              <w:spacing w:line="240" w:lineRule="auto"/>
              <w:jc w:val="center"/>
              <w:rPr>
                <w:rFonts w:ascii="Times New Roman" w:hAnsi="Times New Roman"/>
                <w:position w:val="-30"/>
                <w:sz w:val="24"/>
                <w:szCs w:val="24"/>
              </w:rPr>
            </w:pPr>
            <w:r w:rsidRPr="0072353B">
              <w:rPr>
                <w:rFonts w:ascii="Times New Roman" w:hAnsi="Times New Roman"/>
                <w:position w:val="-32"/>
                <w:sz w:val="24"/>
                <w:szCs w:val="24"/>
              </w:rPr>
              <w:object w:dxaOrig="4840" w:dyaOrig="760">
                <v:shape id="_x0000_i1126" type="#_x0000_t75" style="width:243.85pt;height:37.85pt" o:ole="">
                  <v:imagedata r:id="rId224" o:title=""/>
                </v:shape>
                <o:OLEObject Type="Embed" ProgID="Equation.3" ShapeID="_x0000_i1126" DrawAspect="Content" ObjectID="_1667818167" r:id="rId225"/>
              </w:object>
            </w:r>
            <w:commentRangeEnd w:id="256"/>
            <w:r>
              <w:rPr>
                <w:rStyle w:val="Rimandocommento"/>
                <w:rFonts w:ascii="Times New Roman" w:eastAsia="Times New Roman" w:hAnsi="Times New Roman"/>
                <w:szCs w:val="20"/>
                <w:lang w:val="it-IT" w:eastAsia="it-IT"/>
              </w:rPr>
              <w:commentReference w:id="256"/>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257" w:name="_Ref3766628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57"/>
            <w:r w:rsidRPr="009C316F">
              <w:rPr>
                <w:rFonts w:ascii="Times New Roman" w:eastAsia="Times New Roman" w:hAnsi="Times New Roman"/>
                <w:b w:val="0"/>
                <w:bCs w:val="0"/>
                <w:color w:val="auto"/>
                <w:sz w:val="24"/>
                <w:szCs w:val="24"/>
                <w:lang w:eastAsia="it-IT"/>
              </w:rPr>
              <w:t xml:space="preserve"> </w:t>
            </w:r>
          </w:p>
        </w:tc>
      </w:tr>
    </w:tbl>
    <w:p w:rsidR="00F91289" w:rsidRDefault="00F91289" w:rsidP="00E705B5">
      <w:pPr>
        <w:pStyle w:val="Normale1"/>
        <w:spacing w:line="240" w:lineRule="auto"/>
        <w:jc w:val="both"/>
        <w:rPr>
          <w:rFonts w:ascii="Times New Roman" w:hAnsi="Times New Roman"/>
          <w:lang w:val="en-GB"/>
        </w:rPr>
      </w:pPr>
    </w:p>
    <w:p w:rsidR="0072353B" w:rsidRPr="00276BBF" w:rsidRDefault="0072353B" w:rsidP="00E705B5">
      <w:pPr>
        <w:pStyle w:val="Normale1"/>
        <w:spacing w:line="240" w:lineRule="auto"/>
        <w:jc w:val="both"/>
        <w:rPr>
          <w:rFonts w:ascii="Times New Roman" w:hAnsi="Times New Roman"/>
          <w:lang w:val="en-GB"/>
        </w:rPr>
      </w:pPr>
      <w:commentRangeStart w:id="258"/>
      <w:r w:rsidRPr="00EF0B15">
        <w:rPr>
          <w:rFonts w:ascii="Times New Roman" w:hAnsi="Times New Roman"/>
          <w:lang w:val="en-GB"/>
        </w:rPr>
        <w:t>where the subscript “</w:t>
      </w:r>
      <w:r w:rsidRPr="00A05876">
        <w:rPr>
          <w:rFonts w:ascii="Times New Roman" w:hAnsi="Times New Roman"/>
          <w:i/>
          <w:lang w:val="en-GB"/>
        </w:rPr>
        <w:t>s</w:t>
      </w:r>
      <w:r w:rsidRPr="00A05876">
        <w:rPr>
          <w:rFonts w:ascii="Times New Roman" w:hAnsi="Times New Roman"/>
          <w:i/>
          <w:vertAlign w:val="subscript"/>
          <w:lang w:val="en-GB"/>
        </w:rPr>
        <w:t>0</w:t>
      </w:r>
      <w:r w:rsidRPr="00EF0B15">
        <w:rPr>
          <w:rFonts w:ascii="Times New Roman" w:hAnsi="Times New Roman"/>
          <w:lang w:val="en-GB"/>
        </w:rPr>
        <w:t>” denotes a generic solid-fluid inter-particle interaction</w:t>
      </w:r>
      <w:r>
        <w:rPr>
          <w:rFonts w:ascii="Times New Roman" w:hAnsi="Times New Roman"/>
          <w:lang w:val="en-GB"/>
        </w:rPr>
        <w:t xml:space="preserve">. </w:t>
      </w:r>
      <w:commentRangeEnd w:id="258"/>
      <w:r>
        <w:rPr>
          <w:rStyle w:val="Rimandocommento"/>
          <w:rFonts w:ascii="Times New Roman" w:hAnsi="Times New Roman"/>
          <w:szCs w:val="20"/>
        </w:rPr>
        <w:commentReference w:id="258"/>
      </w:r>
      <w:commentRangeStart w:id="259"/>
      <w:r>
        <w:rPr>
          <w:rFonts w:ascii="Times New Roman" w:hAnsi="Times New Roman"/>
          <w:lang w:val="en-GB"/>
        </w:rPr>
        <w:t xml:space="preserve">The first term in the RHS of </w:t>
      </w:r>
      <w:r>
        <w:rPr>
          <w:rFonts w:ascii="Times New Roman" w:hAnsi="Times New Roman"/>
          <w:lang w:val="en-GB"/>
        </w:rPr>
        <w:fldChar w:fldCharType="begin"/>
      </w:r>
      <w:r>
        <w:rPr>
          <w:rFonts w:ascii="Times New Roman" w:hAnsi="Times New Roman"/>
          <w:lang w:val="en-GB"/>
        </w:rPr>
        <w:instrText xml:space="preserve"> REF _Ref37666283 \h  \* MERGEFORMAT </w:instrText>
      </w:r>
      <w:r>
        <w:rPr>
          <w:rFonts w:ascii="Times New Roman" w:hAnsi="Times New Roman"/>
          <w:lang w:val="en-GB"/>
        </w:rPr>
      </w:r>
      <w:r>
        <w:rPr>
          <w:rFonts w:ascii="Times New Roman" w:hAnsi="Times New Roman"/>
          <w:lang w:val="en-GB"/>
        </w:rPr>
        <w:fldChar w:fldCharType="separate"/>
      </w:r>
      <w:r w:rsidR="00AB549F" w:rsidRPr="00AB549F">
        <w:rPr>
          <w:rFonts w:ascii="Times New Roman" w:hAnsi="Times New Roman"/>
          <w:lang w:val="en-GB"/>
        </w:rPr>
        <w:t>(6.72)</w:t>
      </w:r>
      <w:r>
        <w:rPr>
          <w:rFonts w:ascii="Times New Roman" w:hAnsi="Times New Roman"/>
          <w:lang w:val="en-GB"/>
        </w:rPr>
        <w:fldChar w:fldCharType="end"/>
      </w:r>
      <w:r>
        <w:rPr>
          <w:rFonts w:ascii="Times New Roman" w:hAnsi="Times New Roman"/>
          <w:lang w:val="en-GB"/>
        </w:rPr>
        <w:t xml:space="preserve"> is reported by 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 MERGEFORMAT </w:instrText>
      </w:r>
      <w:r w:rsidRPr="00276BBF">
        <w:rPr>
          <w:rFonts w:ascii="Times New Roman" w:hAnsi="Times New Roman"/>
          <w:lang w:val="en-GB"/>
        </w:rPr>
      </w:r>
      <w:r w:rsidRPr="00276BBF">
        <w:rPr>
          <w:rFonts w:ascii="Times New Roman" w:hAnsi="Times New Roman"/>
          <w:lang w:val="en-GB"/>
        </w:rPr>
        <w:fldChar w:fldCharType="separate"/>
      </w:r>
      <w:r w:rsidR="00AB549F">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Pr>
          <w:rFonts w:ascii="Times New Roman" w:hAnsi="Times New Roman"/>
          <w:lang w:val="en-GB"/>
        </w:rPr>
        <w:t>) whereas the last term will be discussed later on this section.</w:t>
      </w:r>
      <w:commentRangeEnd w:id="259"/>
      <w:r>
        <w:rPr>
          <w:rStyle w:val="Rimandocommento"/>
          <w:rFonts w:ascii="Times New Roman" w:hAnsi="Times New Roman"/>
          <w:szCs w:val="20"/>
        </w:rPr>
        <w:commentReference w:id="259"/>
      </w:r>
    </w:p>
    <w:p w:rsidR="00F91289"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pressure value of the generic neighbouring surface body particle “</w:t>
      </w:r>
      <w:r w:rsidRPr="003F4AE4">
        <w:rPr>
          <w:rFonts w:ascii="Times New Roman" w:hAnsi="Times New Roman"/>
          <w:i/>
          <w:vertAlign w:val="subscript"/>
          <w:lang w:val="en-GB"/>
        </w:rPr>
        <w:t>s</w:t>
      </w:r>
      <w:r w:rsidRPr="00276BBF">
        <w:rPr>
          <w:rFonts w:ascii="Times New Roman" w:hAnsi="Times New Roman"/>
          <w:lang w:val="en-GB"/>
        </w:rPr>
        <w:t xml:space="preserve">” is derived as follows. </w:t>
      </w:r>
    </w:p>
    <w:p w:rsidR="00F91289" w:rsidRPr="00276BBF" w:rsidRDefault="003E30F0" w:rsidP="00E705B5">
      <w:pPr>
        <w:pStyle w:val="Normale1"/>
        <w:spacing w:line="240" w:lineRule="auto"/>
        <w:jc w:val="both"/>
        <w:rPr>
          <w:rFonts w:ascii="Times New Roman" w:hAnsi="Times New Roman"/>
          <w:lang w:val="en-GB"/>
        </w:rPr>
      </w:pPr>
      <w:r>
        <w:rPr>
          <w:rFonts w:ascii="Times New Roman" w:hAnsi="Times New Roman"/>
          <w:lang w:val="en-GB"/>
        </w:rPr>
        <w:t>C</w:t>
      </w:r>
      <w:r w:rsidR="00F91289" w:rsidRPr="00276BBF">
        <w:rPr>
          <w:rFonts w:ascii="Times New Roman" w:hAnsi="Times New Roman"/>
          <w:lang w:val="en-GB"/>
        </w:rPr>
        <w:t>onsider a generic point at a generic fluid-body interface. In case of free-slip conditions, the normal projection of the acceleration on the fluid side (“</w:t>
      </w:r>
      <w:r w:rsidR="00F91289" w:rsidRPr="003F4AE4">
        <w:rPr>
          <w:rFonts w:ascii="Times New Roman" w:hAnsi="Times New Roman"/>
          <w:i/>
          <w:vertAlign w:val="subscript"/>
          <w:lang w:val="en-GB"/>
        </w:rPr>
        <w:t>f</w:t>
      </w:r>
      <w:r w:rsidR="00F91289" w:rsidRPr="00276BBF">
        <w:rPr>
          <w:rFonts w:ascii="Times New Roman" w:hAnsi="Times New Roman"/>
          <w:lang w:val="en-GB"/>
        </w:rPr>
        <w:t>”) and on the solid side (“</w:t>
      </w:r>
      <w:r w:rsidR="00F91289" w:rsidRPr="003F4AE4">
        <w:rPr>
          <w:rFonts w:ascii="Times New Roman" w:hAnsi="Times New Roman"/>
          <w:i/>
          <w:vertAlign w:val="subscript"/>
          <w:lang w:val="en-GB"/>
        </w:rPr>
        <w:t>w</w:t>
      </w:r>
      <w:r w:rsidR="00F91289" w:rsidRPr="00276BBF">
        <w:rPr>
          <w:rFonts w:ascii="Times New Roman" w:hAnsi="Times New Roman"/>
          <w:lang w:val="en-GB"/>
        </w:rPr>
        <w:t>”) are equal (in-built motion in the direction normal to the interface):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300" w:dyaOrig="800">
                <v:shape id="_x0000_i1127" type="#_x0000_t75" style="width:215.45pt;height:39.95pt" o:ole="">
                  <v:imagedata r:id="rId226" o:title=""/>
                </v:shape>
                <o:OLEObject Type="Embed" ProgID="Equation.3" ShapeID="_x0000_i1127" DrawAspect="Content" ObjectID="_1667818168" r:id="rId227"/>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260" w:name="_Ref448234548"/>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60"/>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r w:rsidRPr="005849F8">
        <w:rPr>
          <w:rFonts w:ascii="Times New Roman" w:hAnsi="Times New Roman"/>
          <w:lang w:val="en-GB"/>
        </w:rPr>
        <w:t>The “wall” acceleration at the position of a generic body particle can then be derived by linearizing</w:t>
      </w:r>
      <w:r w:rsidR="005849F8" w:rsidRPr="005849F8">
        <w:rPr>
          <w:rFonts w:ascii="Times New Roman" w:hAnsi="Times New Roman"/>
          <w:lang w:val="en-GB"/>
        </w:rPr>
        <w:t xml:space="preserve">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_Ref448234548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6.73</w:t>
      </w:r>
      <w:r w:rsidR="00AB549F" w:rsidRPr="00AB549F">
        <w:rPr>
          <w:rFonts w:ascii="Times New Roman" w:hAnsi="Times New Roman"/>
          <w:bCs/>
          <w:lang w:val="en-GB"/>
        </w:rPr>
        <w:t>)</w:t>
      </w:r>
      <w:r w:rsidR="005849F8" w:rsidRPr="005849F8">
        <w:rPr>
          <w:rFonts w:ascii="Times New Roman" w:hAnsi="Times New Roman"/>
          <w:lang w:val="en-GB"/>
        </w:rPr>
        <w:fldChar w:fldCharType="end"/>
      </w:r>
      <w:r w:rsidRPr="005849F8">
        <w:rPr>
          <w:rFonts w:ascii="Times New Roman" w:hAnsi="Times New Roman"/>
          <w:lang w:val="en-GB"/>
        </w:rPr>
        <w:t>.</w:t>
      </w:r>
      <w:r w:rsidRPr="00276BBF">
        <w:rPr>
          <w:rFonts w:ascii="Times New Roman" w:hAnsi="Times New Roman"/>
          <w:lang w:val="en-GB"/>
        </w:rPr>
        <w:t xml:space="preserve"> This depends on the particular computational fluid particle “</w:t>
      </w:r>
      <w:r w:rsidRPr="003F4AE4">
        <w:rPr>
          <w:rFonts w:ascii="Times New Roman" w:hAnsi="Times New Roman"/>
          <w:i/>
          <w:vertAlign w:val="subscript"/>
          <w:lang w:val="en-GB"/>
        </w:rPr>
        <w:t>0</w:t>
      </w:r>
      <w:r w:rsidRPr="00276BBF">
        <w:rPr>
          <w:rFonts w:ascii="Times New Roman" w:hAnsi="Times New Roman"/>
          <w:lang w:val="en-GB"/>
        </w:rPr>
        <w:t>” we are considering, so that we can refer to the interaction subscript “</w:t>
      </w:r>
      <w:r w:rsidRPr="003F4AE4">
        <w:rPr>
          <w:rFonts w:ascii="Times New Roman" w:hAnsi="Times New Roman"/>
          <w:i/>
          <w:vertAlign w:val="subscript"/>
          <w:lang w:val="en-GB"/>
        </w:rPr>
        <w:t>s,0</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593811" w:rsidRPr="00276BBF" w:rsidTr="00585F46">
        <w:tc>
          <w:tcPr>
            <w:tcW w:w="4539" w:type="pct"/>
            <w:vAlign w:val="center"/>
          </w:tcPr>
          <w:p w:rsidR="00593811" w:rsidRPr="00276BBF" w:rsidRDefault="00593811" w:rsidP="00585F46">
            <w:pPr>
              <w:spacing w:line="240" w:lineRule="auto"/>
              <w:jc w:val="center"/>
              <w:rPr>
                <w:rFonts w:ascii="Times New Roman" w:hAnsi="Times New Roman"/>
                <w:position w:val="-30"/>
                <w:sz w:val="24"/>
                <w:szCs w:val="24"/>
              </w:rPr>
            </w:pPr>
            <w:r w:rsidRPr="00593811">
              <w:rPr>
                <w:position w:val="-54"/>
              </w:rPr>
              <w:object w:dxaOrig="4099" w:dyaOrig="1200">
                <v:shape id="_x0000_i1128" type="#_x0000_t75" style="width:204.95pt;height:59.9pt" o:ole="">
                  <v:imagedata r:id="rId228" o:title=""/>
                </v:shape>
                <o:OLEObject Type="Embed" ProgID="Equation.3" ShapeID="_x0000_i1128" DrawAspect="Content" ObjectID="_1667818169" r:id="rId229"/>
              </w:object>
            </w:r>
          </w:p>
        </w:tc>
        <w:tc>
          <w:tcPr>
            <w:tcW w:w="461" w:type="pct"/>
            <w:vAlign w:val="center"/>
          </w:tcPr>
          <w:p w:rsidR="00593811" w:rsidRPr="009C316F" w:rsidRDefault="00593811" w:rsidP="00585F46">
            <w:pPr>
              <w:pStyle w:val="Didascalia"/>
              <w:keepNext/>
              <w:spacing w:after="0"/>
              <w:rPr>
                <w:rFonts w:ascii="Times New Roman" w:eastAsia="Times New Roman" w:hAnsi="Times New Roman"/>
                <w:b w:val="0"/>
                <w:bCs w:val="0"/>
                <w:color w:val="auto"/>
                <w:sz w:val="24"/>
                <w:szCs w:val="24"/>
                <w:lang w:eastAsia="it-IT"/>
              </w:rPr>
            </w:pPr>
            <w:bookmarkStart w:id="261" w:name="_Ref3766940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61"/>
            <w:r w:rsidRPr="009C316F">
              <w:rPr>
                <w:rFonts w:ascii="Times New Roman" w:eastAsia="Times New Roman" w:hAnsi="Times New Roman"/>
                <w:b w:val="0"/>
                <w:bCs w:val="0"/>
                <w:color w:val="auto"/>
                <w:sz w:val="24"/>
                <w:szCs w:val="24"/>
                <w:lang w:eastAsia="it-IT"/>
              </w:rPr>
              <w:t xml:space="preserve"> </w:t>
            </w:r>
          </w:p>
        </w:tc>
      </w:tr>
    </w:tbl>
    <w:p w:rsidR="00593811" w:rsidRDefault="00593811" w:rsidP="00593811">
      <w:pPr>
        <w:pStyle w:val="Normale1"/>
        <w:spacing w:line="240" w:lineRule="auto"/>
        <w:jc w:val="both"/>
        <w:rPr>
          <w:rFonts w:ascii="Times New Roman" w:hAnsi="Times New Roman"/>
          <w:lang w:val="en-GB"/>
        </w:rPr>
      </w:pPr>
    </w:p>
    <w:p w:rsidR="00593811" w:rsidRDefault="00572A1A" w:rsidP="00593811">
      <w:pPr>
        <w:pStyle w:val="Normale1"/>
        <w:spacing w:line="240" w:lineRule="auto"/>
        <w:jc w:val="both"/>
        <w:rPr>
          <w:rFonts w:ascii="Times New Roman" w:hAnsi="Times New Roman"/>
          <w:lang w:val="en-GB"/>
        </w:rPr>
      </w:pPr>
      <w:r>
        <w:rPr>
          <w:rFonts w:ascii="Times New Roman" w:hAnsi="Times New Roman"/>
          <w:lang w:val="en-GB"/>
        </w:rPr>
        <w:t>w</w:t>
      </w:r>
      <w:r w:rsidR="00593811" w:rsidRPr="00593811">
        <w:rPr>
          <w:rFonts w:ascii="Times New Roman" w:hAnsi="Times New Roman"/>
          <w:lang w:val="en-GB"/>
        </w:rPr>
        <w:t xml:space="preserve">here </w:t>
      </w:r>
      <w:r w:rsidR="00593811" w:rsidRPr="00572A1A">
        <w:rPr>
          <w:rFonts w:ascii="Times New Roman" w:hAnsi="Times New Roman"/>
          <w:i/>
          <w:u w:val="single"/>
          <w:lang w:val="en-GB"/>
        </w:rPr>
        <w:t>dl</w:t>
      </w:r>
      <w:r w:rsidR="00593811" w:rsidRPr="00572A1A">
        <w:rPr>
          <w:rFonts w:ascii="Times New Roman" w:hAnsi="Times New Roman"/>
          <w:i/>
          <w:u w:val="single"/>
          <w:vertAlign w:val="subscript"/>
          <w:lang w:val="en-GB"/>
        </w:rPr>
        <w:t>n</w:t>
      </w:r>
      <w:r w:rsidR="00593811" w:rsidRPr="00593811">
        <w:rPr>
          <w:rFonts w:ascii="Times New Roman" w:hAnsi="Times New Roman"/>
          <w:lang w:val="en-GB"/>
        </w:rPr>
        <w:t xml:space="preserve"> is a vectorial length element along the cent</w:t>
      </w:r>
      <w:r>
        <w:rPr>
          <w:rFonts w:ascii="Times New Roman" w:hAnsi="Times New Roman"/>
          <w:lang w:val="en-GB"/>
        </w:rPr>
        <w:t>re</w:t>
      </w:r>
      <w:r w:rsidR="00593811" w:rsidRPr="00593811">
        <w:rPr>
          <w:rFonts w:ascii="Times New Roman" w:hAnsi="Times New Roman"/>
          <w:lang w:val="en-GB"/>
        </w:rPr>
        <w:t>line of the two particles, projected along the wall element normal.</w:t>
      </w:r>
    </w:p>
    <w:p w:rsidR="00572A1A" w:rsidRPr="004945B3" w:rsidRDefault="00572A1A" w:rsidP="00593811">
      <w:pPr>
        <w:pStyle w:val="Normale1"/>
        <w:spacing w:line="240" w:lineRule="auto"/>
        <w:jc w:val="both"/>
        <w:rPr>
          <w:rFonts w:ascii="Times New Roman" w:hAnsi="Times New Roman"/>
        </w:rPr>
      </w:pPr>
      <w:r w:rsidRPr="00276BBF">
        <w:rPr>
          <w:rFonts w:ascii="Times New Roman" w:hAnsi="Times New Roman"/>
          <w:lang w:val="en-GB"/>
        </w:rPr>
        <w:t xml:space="preserve">One </w:t>
      </w:r>
      <w:del w:id="262" w:author="Amicarelli Andrea (RSE)" w:date="2020-04-13T10:37:00Z">
        <w:r w:rsidRPr="00276BBF" w:rsidDel="00EC11DB">
          <w:rPr>
            <w:rFonts w:ascii="Times New Roman" w:hAnsi="Times New Roman"/>
            <w:lang w:val="en-GB"/>
          </w:rPr>
          <w:delText xml:space="preserve">may </w:delText>
        </w:r>
      </w:del>
      <w:r w:rsidRPr="00276BBF">
        <w:rPr>
          <w:rFonts w:ascii="Times New Roman" w:hAnsi="Times New Roman"/>
          <w:lang w:val="en-GB"/>
        </w:rPr>
        <w:t>appl</w:t>
      </w:r>
      <w:ins w:id="263" w:author="Amicarelli Andrea (RSE)" w:date="2020-04-13T10:37:00Z">
        <w:r w:rsidR="00EC11DB">
          <w:rPr>
            <w:rFonts w:ascii="Times New Roman" w:hAnsi="Times New Roman"/>
            <w:lang w:val="en-GB"/>
          </w:rPr>
          <w:t>ies</w:t>
        </w:r>
      </w:ins>
      <w:del w:id="264" w:author="Amicarelli Andrea (RSE)" w:date="2020-04-13T10:37:00Z">
        <w:r w:rsidRPr="00276BBF" w:rsidDel="00EC11DB">
          <w:rPr>
            <w:rFonts w:ascii="Times New Roman" w:hAnsi="Times New Roman"/>
            <w:lang w:val="en-GB"/>
          </w:rPr>
          <w:delText>y</w:delText>
        </w:r>
      </w:del>
      <w:r w:rsidRPr="00276BBF">
        <w:rPr>
          <w:rFonts w:ascii="Times New Roman" w:hAnsi="Times New Roman"/>
          <w:lang w:val="en-GB"/>
        </w:rPr>
        <w:t xml:space="preserve"> a SPH interpolation over all the pressure values estimated </w:t>
      </w:r>
      <w:r w:rsidRPr="005849F8">
        <w:rPr>
          <w:rFonts w:ascii="Times New Roman" w:hAnsi="Times New Roman"/>
          <w:lang w:val="en-GB"/>
        </w:rPr>
        <w:t xml:space="preserve">according to </w:t>
      </w:r>
      <w:r w:rsidR="002E081B">
        <w:rPr>
          <w:rFonts w:ascii="Times New Roman" w:hAnsi="Times New Roman"/>
          <w:lang w:val="en-GB"/>
        </w:rPr>
        <w:t xml:space="preserve">Adami et al. (2012, </w:t>
      </w:r>
      <w:r w:rsidR="002E081B" w:rsidRPr="00276BBF">
        <w:rPr>
          <w:rFonts w:ascii="Times New Roman" w:hAnsi="Times New Roman"/>
          <w:lang w:val="en-GB"/>
        </w:rPr>
        <w:t>[</w:t>
      </w:r>
      <w:r w:rsidR="002E081B" w:rsidRPr="00276BBF">
        <w:rPr>
          <w:rFonts w:ascii="Times New Roman" w:hAnsi="Times New Roman"/>
          <w:lang w:val="en-GB"/>
        </w:rPr>
        <w:fldChar w:fldCharType="begin"/>
      </w:r>
      <w:r w:rsidR="002E081B" w:rsidRPr="00276BBF">
        <w:rPr>
          <w:rFonts w:ascii="Times New Roman" w:hAnsi="Times New Roman"/>
          <w:lang w:val="en-GB"/>
        </w:rPr>
        <w:instrText xml:space="preserve"> REF _Ref355092535 \r \h  \* MERGEFORMAT </w:instrText>
      </w:r>
      <w:r w:rsidR="002E081B" w:rsidRPr="00276BBF">
        <w:rPr>
          <w:rFonts w:ascii="Times New Roman" w:hAnsi="Times New Roman"/>
          <w:lang w:val="en-GB"/>
        </w:rPr>
      </w:r>
      <w:r w:rsidR="002E081B" w:rsidRPr="00276BBF">
        <w:rPr>
          <w:rFonts w:ascii="Times New Roman" w:hAnsi="Times New Roman"/>
          <w:lang w:val="en-GB"/>
        </w:rPr>
        <w:fldChar w:fldCharType="separate"/>
      </w:r>
      <w:r w:rsidR="00AB549F">
        <w:rPr>
          <w:rFonts w:ascii="Times New Roman" w:hAnsi="Times New Roman"/>
          <w:lang w:val="en-GB"/>
        </w:rPr>
        <w:t>1</w:t>
      </w:r>
      <w:r w:rsidR="002E081B" w:rsidRPr="00276BBF">
        <w:rPr>
          <w:rFonts w:ascii="Times New Roman" w:hAnsi="Times New Roman"/>
          <w:lang w:val="en-GB"/>
        </w:rPr>
        <w:fldChar w:fldCharType="end"/>
      </w:r>
      <w:r w:rsidR="002E081B" w:rsidRPr="00276BBF">
        <w:rPr>
          <w:rFonts w:ascii="Times New Roman" w:hAnsi="Times New Roman"/>
          <w:lang w:val="en-GB"/>
        </w:rPr>
        <w:t>]</w:t>
      </w:r>
      <w:r w:rsidR="002E081B">
        <w:rPr>
          <w:rFonts w:ascii="Times New Roman" w:hAnsi="Times New Roman"/>
          <w:lang w:val="en-GB"/>
        </w:rPr>
        <w:t xml:space="preserve">) </w:t>
      </w:r>
      <w:r w:rsidRPr="004945B3">
        <w:rPr>
          <w:rFonts w:ascii="Times New Roman" w:hAnsi="Times New Roman"/>
        </w:rPr>
        <w:t>to derive a unique pressure value for a body particle:</w:t>
      </w:r>
    </w:p>
    <w:tbl>
      <w:tblPr>
        <w:tblW w:w="5000" w:type="pct"/>
        <w:tblLook w:val="01E0" w:firstRow="1" w:lastRow="1" w:firstColumn="1" w:lastColumn="1" w:noHBand="0" w:noVBand="0"/>
      </w:tblPr>
      <w:tblGrid>
        <w:gridCol w:w="8945"/>
        <w:gridCol w:w="909"/>
      </w:tblGrid>
      <w:tr w:rsidR="00593811" w:rsidRPr="00276BBF" w:rsidTr="00585F46">
        <w:tc>
          <w:tcPr>
            <w:tcW w:w="4539" w:type="pct"/>
            <w:vAlign w:val="center"/>
          </w:tcPr>
          <w:p w:rsidR="00593811" w:rsidRPr="00276BBF" w:rsidRDefault="00593811" w:rsidP="00585F46">
            <w:pPr>
              <w:spacing w:line="240" w:lineRule="auto"/>
              <w:jc w:val="center"/>
              <w:rPr>
                <w:rFonts w:ascii="Times New Roman" w:hAnsi="Times New Roman"/>
                <w:position w:val="-30"/>
                <w:sz w:val="24"/>
                <w:szCs w:val="24"/>
              </w:rPr>
            </w:pPr>
            <w:r w:rsidRPr="00593811">
              <w:rPr>
                <w:position w:val="-66"/>
              </w:rPr>
              <w:object w:dxaOrig="6880" w:dyaOrig="1440">
                <v:shape id="_x0000_i1129" type="#_x0000_t75" style="width:344.25pt;height:1in" o:ole="">
                  <v:imagedata r:id="rId230" o:title=""/>
                </v:shape>
                <o:OLEObject Type="Embed" ProgID="Equation.3" ShapeID="_x0000_i1129" DrawAspect="Content" ObjectID="_1667818170" r:id="rId231"/>
              </w:object>
            </w:r>
          </w:p>
        </w:tc>
        <w:tc>
          <w:tcPr>
            <w:tcW w:w="461" w:type="pct"/>
            <w:vAlign w:val="center"/>
          </w:tcPr>
          <w:p w:rsidR="00593811" w:rsidRPr="009C316F" w:rsidRDefault="00593811" w:rsidP="00585F46">
            <w:pPr>
              <w:pStyle w:val="Didascalia"/>
              <w:keepNext/>
              <w:spacing w:after="0"/>
              <w:rPr>
                <w:rFonts w:ascii="Times New Roman" w:eastAsia="Times New Roman" w:hAnsi="Times New Roman"/>
                <w:b w:val="0"/>
                <w:bCs w:val="0"/>
                <w:color w:val="auto"/>
                <w:sz w:val="24"/>
                <w:szCs w:val="24"/>
                <w:lang w:eastAsia="it-IT"/>
              </w:rPr>
            </w:pPr>
            <w:bookmarkStart w:id="265" w:name="_Ref520973008"/>
            <w:bookmarkStart w:id="266" w:name="_Ref52097321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65"/>
            <w:bookmarkEnd w:id="266"/>
            <w:r w:rsidRPr="009C316F">
              <w:rPr>
                <w:rFonts w:ascii="Times New Roman" w:eastAsia="Times New Roman" w:hAnsi="Times New Roman"/>
                <w:b w:val="0"/>
                <w:bCs w:val="0"/>
                <w:color w:val="auto"/>
                <w:sz w:val="24"/>
                <w:szCs w:val="24"/>
                <w:lang w:eastAsia="it-IT"/>
              </w:rPr>
              <w:t xml:space="preserve"> </w:t>
            </w:r>
          </w:p>
        </w:tc>
      </w:tr>
    </w:tbl>
    <w:p w:rsidR="000657D8" w:rsidRDefault="000657D8" w:rsidP="00593811">
      <w:pPr>
        <w:pStyle w:val="Normale1"/>
        <w:spacing w:line="240" w:lineRule="auto"/>
        <w:jc w:val="both"/>
        <w:rPr>
          <w:rFonts w:ascii="Times New Roman" w:hAnsi="Times New Roman"/>
          <w:lang w:val="en-GB"/>
        </w:rPr>
      </w:pPr>
    </w:p>
    <w:p w:rsidR="000657D8" w:rsidRDefault="000657D8" w:rsidP="00593811">
      <w:pPr>
        <w:pStyle w:val="Normale1"/>
        <w:spacing w:line="240" w:lineRule="auto"/>
        <w:jc w:val="both"/>
        <w:rPr>
          <w:rFonts w:ascii="Times New Roman" w:hAnsi="Times New Roman"/>
          <w:lang w:val="en-GB"/>
        </w:rPr>
      </w:pPr>
      <w:commentRangeStart w:id="267"/>
      <w:r>
        <w:rPr>
          <w:rFonts w:ascii="Times New Roman" w:hAnsi="Times New Roman"/>
          <w:lang w:val="en-GB"/>
        </w:rPr>
        <w:lastRenderedPageBreak/>
        <w:t>In case of no-slip conditions</w:t>
      </w:r>
      <w:r w:rsidRPr="00572A1A">
        <w:rPr>
          <w:rFonts w:ascii="Times New Roman" w:hAnsi="Times New Roman"/>
          <w:lang w:val="en-GB"/>
        </w:rPr>
        <w:t>,</w:t>
      </w:r>
      <w:r w:rsidR="005A34BA">
        <w:rPr>
          <w:rFonts w:ascii="Times New Roman" w:hAnsi="Times New Roman"/>
          <w:lang w:val="en-GB"/>
        </w:rPr>
        <w:t xml:space="preserve"> in-built motion interests all the acceleration components and the shear stress gradient term is involved; </w:t>
      </w:r>
      <w:r w:rsidR="005A34BA">
        <w:rPr>
          <w:rFonts w:ascii="Times New Roman" w:hAnsi="Times New Roman"/>
          <w:lang w:val="en-GB"/>
        </w:rPr>
        <w:fldChar w:fldCharType="begin"/>
      </w:r>
      <w:r w:rsidR="005A34BA">
        <w:rPr>
          <w:rFonts w:ascii="Times New Roman" w:hAnsi="Times New Roman"/>
          <w:lang w:val="en-GB"/>
        </w:rPr>
        <w:instrText xml:space="preserve"> REF _Ref448234548 \h  \* MERGEFORMAT </w:instrText>
      </w:r>
      <w:r w:rsidR="005A34BA">
        <w:rPr>
          <w:rFonts w:ascii="Times New Roman" w:hAnsi="Times New Roman"/>
          <w:lang w:val="en-GB"/>
        </w:rPr>
      </w:r>
      <w:r w:rsidR="005A34BA">
        <w:rPr>
          <w:rFonts w:ascii="Times New Roman" w:hAnsi="Times New Roman"/>
          <w:lang w:val="en-GB"/>
        </w:rPr>
        <w:fldChar w:fldCharType="separate"/>
      </w:r>
      <w:r w:rsidR="00AB549F" w:rsidRPr="00AB549F">
        <w:rPr>
          <w:rFonts w:ascii="Times New Roman" w:hAnsi="Times New Roman"/>
          <w:lang w:val="en-GB"/>
        </w:rPr>
        <w:t>(6.73)</w:t>
      </w:r>
      <w:r w:rsidR="005A34BA">
        <w:rPr>
          <w:rFonts w:ascii="Times New Roman" w:hAnsi="Times New Roman"/>
          <w:lang w:val="en-GB"/>
        </w:rPr>
        <w:fldChar w:fldCharType="end"/>
      </w:r>
      <w:r w:rsidR="005A34BA">
        <w:rPr>
          <w:rFonts w:ascii="Times New Roman" w:hAnsi="Times New Roman"/>
          <w:lang w:val="en-GB"/>
        </w:rPr>
        <w:t xml:space="preserve"> is replaced by the following expression:</w:t>
      </w:r>
    </w:p>
    <w:tbl>
      <w:tblPr>
        <w:tblW w:w="5000" w:type="pct"/>
        <w:tblLook w:val="01E0" w:firstRow="1" w:lastRow="1" w:firstColumn="1" w:lastColumn="1" w:noHBand="0" w:noVBand="0"/>
      </w:tblPr>
      <w:tblGrid>
        <w:gridCol w:w="8945"/>
        <w:gridCol w:w="909"/>
      </w:tblGrid>
      <w:tr w:rsidR="000657D8" w:rsidRPr="00276BBF" w:rsidTr="005A34BA">
        <w:tc>
          <w:tcPr>
            <w:tcW w:w="4539" w:type="pct"/>
            <w:vAlign w:val="center"/>
          </w:tcPr>
          <w:p w:rsidR="000657D8" w:rsidRPr="00276BBF" w:rsidRDefault="005A34BA" w:rsidP="005A34BA">
            <w:pPr>
              <w:spacing w:line="240" w:lineRule="auto"/>
              <w:jc w:val="center"/>
              <w:rPr>
                <w:rFonts w:ascii="Times New Roman" w:hAnsi="Times New Roman"/>
                <w:position w:val="-30"/>
                <w:sz w:val="24"/>
                <w:szCs w:val="24"/>
              </w:rPr>
            </w:pPr>
            <w:r w:rsidRPr="000657D8">
              <w:rPr>
                <w:rFonts w:ascii="Times New Roman" w:hAnsi="Times New Roman"/>
                <w:position w:val="-34"/>
                <w:sz w:val="24"/>
                <w:szCs w:val="24"/>
              </w:rPr>
              <w:object w:dxaOrig="3760" w:dyaOrig="800">
                <v:shape id="_x0000_i1130" type="#_x0000_t75" style="width:188.15pt;height:39.95pt" o:ole="">
                  <v:imagedata r:id="rId232" o:title=""/>
                </v:shape>
                <o:OLEObject Type="Embed" ProgID="Equation.3" ShapeID="_x0000_i1130" DrawAspect="Content" ObjectID="_1667818171" r:id="rId233"/>
              </w:object>
            </w:r>
          </w:p>
        </w:tc>
        <w:tc>
          <w:tcPr>
            <w:tcW w:w="461" w:type="pct"/>
            <w:vAlign w:val="center"/>
          </w:tcPr>
          <w:p w:rsidR="000657D8" w:rsidRPr="009C316F" w:rsidRDefault="000657D8"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593811" w:rsidRDefault="00593811" w:rsidP="00593811">
      <w:pPr>
        <w:pStyle w:val="Normale1"/>
        <w:spacing w:line="240" w:lineRule="auto"/>
        <w:jc w:val="both"/>
        <w:rPr>
          <w:rFonts w:ascii="Times New Roman" w:hAnsi="Times New Roman"/>
          <w:lang w:val="en-GB"/>
        </w:rPr>
      </w:pPr>
    </w:p>
    <w:p w:rsidR="005A34BA" w:rsidRDefault="005A34BA" w:rsidP="005A34BA">
      <w:pPr>
        <w:pStyle w:val="Normale1"/>
        <w:spacing w:line="240" w:lineRule="auto"/>
        <w:jc w:val="both"/>
        <w:rPr>
          <w:rFonts w:ascii="Times New Roman" w:hAnsi="Times New Roman"/>
          <w:lang w:val="en-GB"/>
        </w:rPr>
      </w:pPr>
      <w:r>
        <w:rPr>
          <w:rFonts w:ascii="Times New Roman" w:hAnsi="Times New Roman"/>
          <w:lang w:val="en-GB"/>
        </w:rPr>
        <w:t xml:space="preserve">Analogously to </w:t>
      </w:r>
      <w:r>
        <w:rPr>
          <w:rFonts w:ascii="Times New Roman" w:hAnsi="Times New Roman"/>
          <w:lang w:val="en-GB"/>
        </w:rPr>
        <w:fldChar w:fldCharType="begin"/>
      </w:r>
      <w:r>
        <w:rPr>
          <w:rFonts w:ascii="Times New Roman" w:hAnsi="Times New Roman"/>
          <w:lang w:val="en-GB"/>
        </w:rPr>
        <w:instrText xml:space="preserve"> REF _Ref37669403 \h  \* MERGEFORMAT </w:instrText>
      </w:r>
      <w:r>
        <w:rPr>
          <w:rFonts w:ascii="Times New Roman" w:hAnsi="Times New Roman"/>
          <w:lang w:val="en-GB"/>
        </w:rPr>
      </w:r>
      <w:r>
        <w:rPr>
          <w:rFonts w:ascii="Times New Roman" w:hAnsi="Times New Roman"/>
          <w:lang w:val="en-GB"/>
        </w:rPr>
        <w:fldChar w:fldCharType="separate"/>
      </w:r>
      <w:r w:rsidR="00AB549F" w:rsidRPr="00AB549F">
        <w:rPr>
          <w:rFonts w:ascii="Times New Roman" w:hAnsi="Times New Roman"/>
          <w:lang w:val="en-GB"/>
        </w:rPr>
        <w:t>(6.74)</w:t>
      </w:r>
      <w:r>
        <w:rPr>
          <w:rFonts w:ascii="Times New Roman" w:hAnsi="Times New Roman"/>
          <w:lang w:val="en-GB"/>
        </w:rPr>
        <w:fldChar w:fldCharType="end"/>
      </w:r>
      <w:r>
        <w:rPr>
          <w:rFonts w:ascii="Times New Roman" w:hAnsi="Times New Roman"/>
          <w:lang w:val="en-GB"/>
        </w:rPr>
        <w:t>, one obtains</w:t>
      </w:r>
      <w:r w:rsidRPr="00EF0B15">
        <w:rPr>
          <w:rFonts w:ascii="Times New Roman" w:hAnsi="Times New Roman"/>
          <w:lang w:val="en-GB"/>
        </w:rPr>
        <w:t>:</w:t>
      </w:r>
    </w:p>
    <w:tbl>
      <w:tblPr>
        <w:tblW w:w="5000" w:type="pct"/>
        <w:tblLook w:val="01E0" w:firstRow="1" w:lastRow="1" w:firstColumn="1" w:lastColumn="1" w:noHBand="0" w:noVBand="0"/>
      </w:tblPr>
      <w:tblGrid>
        <w:gridCol w:w="8945"/>
        <w:gridCol w:w="909"/>
      </w:tblGrid>
      <w:tr w:rsidR="005A34BA" w:rsidRPr="00276BBF" w:rsidTr="005A34BA">
        <w:tc>
          <w:tcPr>
            <w:tcW w:w="4539" w:type="pct"/>
            <w:vAlign w:val="center"/>
          </w:tcPr>
          <w:p w:rsidR="005A34BA" w:rsidRPr="00276BBF" w:rsidRDefault="005A34BA" w:rsidP="005A34BA">
            <w:pPr>
              <w:spacing w:line="240" w:lineRule="auto"/>
              <w:jc w:val="center"/>
              <w:rPr>
                <w:rFonts w:ascii="Times New Roman" w:hAnsi="Times New Roman"/>
                <w:position w:val="-30"/>
                <w:sz w:val="24"/>
                <w:szCs w:val="24"/>
              </w:rPr>
            </w:pPr>
            <w:r w:rsidRPr="00343DEA">
              <w:rPr>
                <w:rFonts w:ascii="Book Antiqua" w:hAnsi="Book Antiqua"/>
                <w:position w:val="-34"/>
                <w:szCs w:val="24"/>
              </w:rPr>
              <w:object w:dxaOrig="8540" w:dyaOrig="800">
                <v:shape id="_x0000_i1131" type="#_x0000_t75" style="width:375.75pt;height:36.25pt" o:ole="">
                  <v:imagedata r:id="rId234" o:title=""/>
                </v:shape>
                <o:OLEObject Type="Embed" ProgID="Equation.3" ShapeID="_x0000_i1131" DrawAspect="Content" ObjectID="_1667818172" r:id="rId235"/>
              </w:object>
            </w:r>
          </w:p>
        </w:tc>
        <w:tc>
          <w:tcPr>
            <w:tcW w:w="461" w:type="pct"/>
            <w:vAlign w:val="center"/>
          </w:tcPr>
          <w:p w:rsidR="005A34BA" w:rsidRPr="008007FF" w:rsidRDefault="005A34BA"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5A34BA" w:rsidRDefault="005A34BA" w:rsidP="00593811">
      <w:pPr>
        <w:pStyle w:val="Normale1"/>
        <w:spacing w:line="240" w:lineRule="auto"/>
        <w:jc w:val="both"/>
        <w:rPr>
          <w:rFonts w:ascii="Times New Roman" w:hAnsi="Times New Roman"/>
          <w:lang w:val="en-GB"/>
        </w:rPr>
      </w:pPr>
    </w:p>
    <w:p w:rsidR="00593811" w:rsidRDefault="00572A1A" w:rsidP="00593811">
      <w:pPr>
        <w:pStyle w:val="Normale1"/>
        <w:spacing w:line="240" w:lineRule="auto"/>
        <w:jc w:val="both"/>
        <w:rPr>
          <w:rFonts w:ascii="Times New Roman" w:hAnsi="Times New Roman"/>
          <w:lang w:val="en-GB"/>
        </w:rPr>
      </w:pPr>
      <w:r>
        <w:rPr>
          <w:rFonts w:ascii="Times New Roman" w:hAnsi="Times New Roman"/>
          <w:lang w:val="en-GB"/>
        </w:rPr>
        <w:t>In case of no-slip conditions</w:t>
      </w:r>
      <w:r w:rsidRPr="00572A1A">
        <w:rPr>
          <w:rFonts w:ascii="Times New Roman" w:hAnsi="Times New Roman"/>
          <w:lang w:val="en-GB"/>
        </w:rPr>
        <w:t xml:space="preserve">, </w:t>
      </w:r>
      <w:r w:rsidRPr="00572A1A">
        <w:rPr>
          <w:rFonts w:ascii="Times New Roman" w:hAnsi="Times New Roman"/>
          <w:lang w:val="en-GB"/>
        </w:rPr>
        <w:fldChar w:fldCharType="begin"/>
      </w:r>
      <w:r w:rsidRPr="00572A1A">
        <w:rPr>
          <w:rFonts w:ascii="Times New Roman" w:hAnsi="Times New Roman"/>
          <w:lang w:val="en-GB"/>
        </w:rPr>
        <w:instrText xml:space="preserve"> REF _Ref520973008 \h  \* MERGEFORMAT </w:instrText>
      </w:r>
      <w:r w:rsidRPr="00572A1A">
        <w:rPr>
          <w:rFonts w:ascii="Times New Roman" w:hAnsi="Times New Roman"/>
          <w:lang w:val="en-GB"/>
        </w:rPr>
      </w:r>
      <w:r w:rsidRPr="00572A1A">
        <w:rPr>
          <w:rFonts w:ascii="Times New Roman" w:hAnsi="Times New Roman"/>
          <w:lang w:val="en-GB"/>
        </w:rPr>
        <w:fldChar w:fldCharType="separate"/>
      </w:r>
      <w:r w:rsidR="00AB549F" w:rsidRPr="00AB549F">
        <w:rPr>
          <w:rFonts w:ascii="Times New Roman" w:hAnsi="Times New Roman"/>
          <w:lang w:val="en-GB"/>
        </w:rPr>
        <w:t>(</w:t>
      </w:r>
      <w:r w:rsidR="00AB549F" w:rsidRPr="00AB549F">
        <w:rPr>
          <w:rFonts w:ascii="Times New Roman" w:hAnsi="Times New Roman"/>
          <w:bCs/>
          <w:noProof/>
          <w:lang w:val="en-GB"/>
        </w:rPr>
        <w:t>6.75</w:t>
      </w:r>
      <w:r w:rsidR="00AB549F" w:rsidRPr="00AB549F">
        <w:rPr>
          <w:rFonts w:ascii="Times New Roman" w:hAnsi="Times New Roman"/>
          <w:lang w:val="en-GB"/>
        </w:rPr>
        <w:t>)</w:t>
      </w:r>
      <w:r w:rsidRPr="00572A1A">
        <w:rPr>
          <w:rFonts w:ascii="Times New Roman" w:hAnsi="Times New Roman"/>
          <w:lang w:val="en-GB"/>
        </w:rPr>
        <w:fldChar w:fldCharType="end"/>
      </w:r>
      <w:r>
        <w:rPr>
          <w:rFonts w:ascii="Times New Roman" w:hAnsi="Times New Roman"/>
          <w:lang w:val="en-GB"/>
        </w:rPr>
        <w:t xml:space="preserve"> </w:t>
      </w:r>
      <w:r w:rsidR="005A34BA">
        <w:rPr>
          <w:rFonts w:ascii="Times New Roman" w:hAnsi="Times New Roman"/>
          <w:lang w:val="en-GB"/>
        </w:rPr>
        <w:t>is replaced by the following expression</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2E081B" w:rsidRPr="00276BBF" w:rsidTr="00585F46">
        <w:tc>
          <w:tcPr>
            <w:tcW w:w="4539" w:type="pct"/>
            <w:vAlign w:val="center"/>
          </w:tcPr>
          <w:p w:rsidR="002E081B" w:rsidRPr="00276BBF" w:rsidRDefault="005A34BA" w:rsidP="00585F46">
            <w:pPr>
              <w:spacing w:line="240" w:lineRule="auto"/>
              <w:jc w:val="center"/>
              <w:rPr>
                <w:rFonts w:ascii="Times New Roman" w:hAnsi="Times New Roman"/>
                <w:position w:val="-30"/>
                <w:sz w:val="24"/>
                <w:szCs w:val="24"/>
              </w:rPr>
            </w:pPr>
            <w:r w:rsidRPr="005A34BA">
              <w:rPr>
                <w:rFonts w:ascii="Times New Roman" w:hAnsi="Times New Roman"/>
                <w:position w:val="-66"/>
                <w:sz w:val="24"/>
                <w:szCs w:val="24"/>
              </w:rPr>
              <w:object w:dxaOrig="6500" w:dyaOrig="1440">
                <v:shape id="_x0000_i1132" type="#_x0000_t75" style="width:325.3pt;height:1in" o:ole="">
                  <v:imagedata r:id="rId236" o:title=""/>
                </v:shape>
                <o:OLEObject Type="Embed" ProgID="Equation.3" ShapeID="_x0000_i1132" DrawAspect="Content" ObjectID="_1667818173" r:id="rId237"/>
              </w:object>
            </w:r>
          </w:p>
        </w:tc>
        <w:tc>
          <w:tcPr>
            <w:tcW w:w="461" w:type="pct"/>
            <w:vAlign w:val="center"/>
          </w:tcPr>
          <w:p w:rsidR="002E081B" w:rsidRPr="009C316F" w:rsidRDefault="002E081B" w:rsidP="00585F46">
            <w:pPr>
              <w:pStyle w:val="Didascalia"/>
              <w:keepNext/>
              <w:spacing w:after="0"/>
              <w:rPr>
                <w:rFonts w:ascii="Times New Roman" w:eastAsia="Times New Roman" w:hAnsi="Times New Roman"/>
                <w:b w:val="0"/>
                <w:bCs w:val="0"/>
                <w:color w:val="auto"/>
                <w:sz w:val="24"/>
                <w:szCs w:val="24"/>
                <w:lang w:eastAsia="it-IT"/>
              </w:rPr>
            </w:pPr>
            <w:bookmarkStart w:id="268" w:name="_Ref448235028"/>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68"/>
            <w:r w:rsidRPr="009C316F">
              <w:rPr>
                <w:rFonts w:ascii="Times New Roman" w:eastAsia="Times New Roman" w:hAnsi="Times New Roman"/>
                <w:b w:val="0"/>
                <w:bCs w:val="0"/>
                <w:color w:val="auto"/>
                <w:sz w:val="24"/>
                <w:szCs w:val="24"/>
                <w:lang w:eastAsia="it-IT"/>
              </w:rPr>
              <w:t xml:space="preserve"> </w:t>
            </w:r>
          </w:p>
        </w:tc>
      </w:tr>
    </w:tbl>
    <w:p w:rsidR="00572A1A" w:rsidRDefault="00572A1A" w:rsidP="00593811">
      <w:pPr>
        <w:pStyle w:val="Normale1"/>
        <w:spacing w:line="240" w:lineRule="auto"/>
        <w:jc w:val="both"/>
        <w:rPr>
          <w:rFonts w:ascii="Times New Roman" w:hAnsi="Times New Roman"/>
          <w:lang w:val="en-GB"/>
        </w:rPr>
      </w:pPr>
    </w:p>
    <w:p w:rsidR="005A34BA" w:rsidRDefault="005A34BA" w:rsidP="00593811">
      <w:pPr>
        <w:pStyle w:val="Normale1"/>
        <w:spacing w:line="240" w:lineRule="auto"/>
        <w:jc w:val="both"/>
        <w:rPr>
          <w:rFonts w:ascii="Times New Roman" w:hAnsi="Times New Roman"/>
          <w:lang w:val="en-GB"/>
        </w:rPr>
      </w:pPr>
      <w:r>
        <w:rPr>
          <w:rFonts w:ascii="Times New Roman" w:hAnsi="Times New Roman"/>
          <w:lang w:val="en-GB"/>
        </w:rPr>
        <w:t>which is at the moment approximated by this formula:</w:t>
      </w:r>
    </w:p>
    <w:tbl>
      <w:tblPr>
        <w:tblW w:w="5000" w:type="pct"/>
        <w:tblLook w:val="01E0" w:firstRow="1" w:lastRow="1" w:firstColumn="1" w:lastColumn="1" w:noHBand="0" w:noVBand="0"/>
      </w:tblPr>
      <w:tblGrid>
        <w:gridCol w:w="8945"/>
        <w:gridCol w:w="909"/>
      </w:tblGrid>
      <w:tr w:rsidR="005A34BA" w:rsidRPr="00276BBF" w:rsidTr="005A34BA">
        <w:tc>
          <w:tcPr>
            <w:tcW w:w="4539" w:type="pct"/>
            <w:vAlign w:val="center"/>
          </w:tcPr>
          <w:p w:rsidR="005A34BA" w:rsidRPr="00276BBF" w:rsidRDefault="005A34BA" w:rsidP="005A34BA">
            <w:pPr>
              <w:spacing w:line="240" w:lineRule="auto"/>
              <w:jc w:val="center"/>
              <w:rPr>
                <w:rFonts w:ascii="Times New Roman" w:hAnsi="Times New Roman"/>
                <w:position w:val="-30"/>
                <w:sz w:val="24"/>
                <w:szCs w:val="24"/>
              </w:rPr>
            </w:pPr>
            <w:r w:rsidRPr="005A34BA">
              <w:rPr>
                <w:rFonts w:ascii="Times New Roman" w:hAnsi="Times New Roman"/>
                <w:position w:val="-68"/>
                <w:sz w:val="24"/>
                <w:szCs w:val="24"/>
              </w:rPr>
              <w:object w:dxaOrig="5560" w:dyaOrig="1480">
                <v:shape id="_x0000_i1133" type="#_x0000_t75" style="width:276.95pt;height:73.6pt" o:ole="">
                  <v:imagedata r:id="rId238" o:title=""/>
                </v:shape>
                <o:OLEObject Type="Embed" ProgID="Equation.3" ShapeID="_x0000_i1133" DrawAspect="Content" ObjectID="_1667818174" r:id="rId239"/>
              </w:object>
            </w:r>
          </w:p>
        </w:tc>
        <w:tc>
          <w:tcPr>
            <w:tcW w:w="461" w:type="pct"/>
            <w:vAlign w:val="center"/>
          </w:tcPr>
          <w:p w:rsidR="005A34BA" w:rsidRPr="009C316F" w:rsidRDefault="005A34BA" w:rsidP="005A34BA">
            <w:pPr>
              <w:pStyle w:val="Didascalia"/>
              <w:keepNext/>
              <w:spacing w:after="0"/>
              <w:rPr>
                <w:rFonts w:ascii="Times New Roman" w:eastAsia="Times New Roman" w:hAnsi="Times New Roman"/>
                <w:b w:val="0"/>
                <w:bCs w:val="0"/>
                <w:color w:val="auto"/>
                <w:sz w:val="24"/>
                <w:szCs w:val="24"/>
                <w:lang w:eastAsia="it-IT"/>
              </w:rPr>
            </w:pPr>
            <w:bookmarkStart w:id="269" w:name="_Ref37669765"/>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69"/>
            <w:r w:rsidRPr="009C316F">
              <w:rPr>
                <w:rFonts w:ascii="Times New Roman" w:eastAsia="Times New Roman" w:hAnsi="Times New Roman"/>
                <w:b w:val="0"/>
                <w:bCs w:val="0"/>
                <w:color w:val="auto"/>
                <w:sz w:val="24"/>
                <w:szCs w:val="24"/>
                <w:lang w:eastAsia="it-IT"/>
              </w:rPr>
              <w:t xml:space="preserve"> </w:t>
            </w:r>
          </w:p>
        </w:tc>
      </w:tr>
    </w:tbl>
    <w:p w:rsidR="005A34BA" w:rsidRDefault="005A34BA" w:rsidP="00593811">
      <w:pPr>
        <w:pStyle w:val="Normale1"/>
        <w:spacing w:line="240" w:lineRule="auto"/>
        <w:jc w:val="both"/>
        <w:rPr>
          <w:rFonts w:ascii="Times New Roman" w:hAnsi="Times New Roman"/>
          <w:lang w:val="en-GB"/>
        </w:rPr>
      </w:pPr>
    </w:p>
    <w:p w:rsidR="00F91289" w:rsidRPr="00501921"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w:t>
      </w:r>
      <w:r w:rsidR="002E081B">
        <w:rPr>
          <w:rFonts w:ascii="Times New Roman" w:hAnsi="Times New Roman"/>
          <w:lang w:val="en-GB"/>
        </w:rPr>
        <w:t xml:space="preserve">e </w:t>
      </w:r>
      <w:r w:rsidRPr="00276BBF">
        <w:rPr>
          <w:rFonts w:ascii="Times New Roman" w:hAnsi="Times New Roman"/>
          <w:lang w:val="en-GB"/>
        </w:rPr>
        <w:t xml:space="preserve">pressure value </w:t>
      </w:r>
      <w:r w:rsidR="002E081B" w:rsidRPr="002E081B">
        <w:rPr>
          <w:rFonts w:ascii="Times New Roman" w:hAnsi="Times New Roman"/>
          <w:lang w:val="en-GB"/>
        </w:rPr>
        <w:t xml:space="preserve">of </w:t>
      </w:r>
      <w:r w:rsidR="002E081B" w:rsidRPr="002E081B">
        <w:rPr>
          <w:rFonts w:ascii="Times New Roman" w:hAnsi="Times New Roman"/>
          <w:lang w:val="en-GB"/>
        </w:rPr>
        <w:fldChar w:fldCharType="begin"/>
      </w:r>
      <w:r w:rsidR="002E081B" w:rsidRPr="002E081B">
        <w:rPr>
          <w:rFonts w:ascii="Times New Roman" w:hAnsi="Times New Roman"/>
          <w:lang w:val="en-GB"/>
        </w:rPr>
        <w:instrText xml:space="preserve"> REF _Ref520973214 \h  \* MERGEFORMAT </w:instrText>
      </w:r>
      <w:r w:rsidR="002E081B" w:rsidRPr="002E081B">
        <w:rPr>
          <w:rFonts w:ascii="Times New Roman" w:hAnsi="Times New Roman"/>
          <w:lang w:val="en-GB"/>
        </w:rPr>
      </w:r>
      <w:r w:rsidR="002E081B" w:rsidRPr="002E081B">
        <w:rPr>
          <w:rFonts w:ascii="Times New Roman" w:hAnsi="Times New Roman"/>
          <w:lang w:val="en-GB"/>
        </w:rPr>
        <w:fldChar w:fldCharType="separate"/>
      </w:r>
      <w:r w:rsidR="00AB549F" w:rsidRPr="00AB549F">
        <w:rPr>
          <w:rFonts w:ascii="Times New Roman" w:hAnsi="Times New Roman"/>
          <w:lang w:val="en-GB"/>
        </w:rPr>
        <w:t>(</w:t>
      </w:r>
      <w:r w:rsidR="00AB549F" w:rsidRPr="00AB549F">
        <w:rPr>
          <w:rFonts w:ascii="Times New Roman" w:hAnsi="Times New Roman"/>
          <w:bCs/>
          <w:noProof/>
          <w:lang w:val="en-GB"/>
        </w:rPr>
        <w:t>6.75</w:t>
      </w:r>
      <w:r w:rsidR="00AB549F" w:rsidRPr="00AB549F">
        <w:rPr>
          <w:rFonts w:ascii="Times New Roman" w:hAnsi="Times New Roman"/>
          <w:lang w:val="en-GB"/>
        </w:rPr>
        <w:t>)</w:t>
      </w:r>
      <w:r w:rsidR="002E081B" w:rsidRPr="002E081B">
        <w:rPr>
          <w:rFonts w:ascii="Times New Roman" w:hAnsi="Times New Roman"/>
          <w:lang w:val="en-GB"/>
        </w:rPr>
        <w:fldChar w:fldCharType="end"/>
      </w:r>
      <w:r w:rsidR="002E081B" w:rsidRPr="002E081B">
        <w:rPr>
          <w:rFonts w:ascii="Times New Roman" w:hAnsi="Times New Roman"/>
          <w:lang w:val="en-GB"/>
        </w:rPr>
        <w:t xml:space="preserve"> or </w:t>
      </w:r>
      <w:r w:rsidR="005A34BA">
        <w:rPr>
          <w:rFonts w:ascii="Times New Roman" w:hAnsi="Times New Roman"/>
          <w:lang w:val="en-GB"/>
        </w:rPr>
        <w:fldChar w:fldCharType="begin"/>
      </w:r>
      <w:r w:rsidR="005A34BA">
        <w:rPr>
          <w:rFonts w:ascii="Times New Roman" w:hAnsi="Times New Roman"/>
          <w:lang w:val="en-GB"/>
        </w:rPr>
        <w:instrText xml:space="preserve"> REF _Ref37669765 \h  \* MERGEFORMAT </w:instrText>
      </w:r>
      <w:r w:rsidR="005A34BA">
        <w:rPr>
          <w:rFonts w:ascii="Times New Roman" w:hAnsi="Times New Roman"/>
          <w:lang w:val="en-GB"/>
        </w:rPr>
      </w:r>
      <w:r w:rsidR="005A34BA">
        <w:rPr>
          <w:rFonts w:ascii="Times New Roman" w:hAnsi="Times New Roman"/>
          <w:lang w:val="en-GB"/>
        </w:rPr>
        <w:fldChar w:fldCharType="separate"/>
      </w:r>
      <w:r w:rsidR="00AB549F" w:rsidRPr="00AB549F">
        <w:rPr>
          <w:rFonts w:ascii="Times New Roman" w:hAnsi="Times New Roman"/>
          <w:lang w:val="en-GB"/>
        </w:rPr>
        <w:t>(6.79)</w:t>
      </w:r>
      <w:r w:rsidR="005A34BA">
        <w:rPr>
          <w:rFonts w:ascii="Times New Roman" w:hAnsi="Times New Roman"/>
          <w:lang w:val="en-GB"/>
        </w:rPr>
        <w:fldChar w:fldCharType="end"/>
      </w:r>
      <w:r w:rsidR="002E081B">
        <w:rPr>
          <w:rFonts w:ascii="Times New Roman" w:hAnsi="Times New Roman"/>
          <w:lang w:val="en-GB"/>
        </w:rPr>
        <w:t xml:space="preserve"> </w:t>
      </w:r>
      <w:r w:rsidRPr="00276BBF">
        <w:rPr>
          <w:rFonts w:ascii="Times New Roman" w:hAnsi="Times New Roman"/>
          <w:lang w:val="en-GB"/>
        </w:rPr>
        <w:t>is finally used in</w:t>
      </w:r>
      <w:r w:rsidR="00AC365E">
        <w:rPr>
          <w:rFonts w:ascii="Times New Roman" w:hAnsi="Times New Roman"/>
          <w:lang w:val="en-GB"/>
        </w:rPr>
        <w:t xml:space="preserve"> </w:t>
      </w:r>
      <w:r w:rsidR="00AC365E">
        <w:rPr>
          <w:rFonts w:ascii="Times New Roman" w:hAnsi="Times New Roman"/>
          <w:lang w:val="en-GB"/>
        </w:rPr>
        <w:fldChar w:fldCharType="begin"/>
      </w:r>
      <w:r w:rsidR="00AC365E">
        <w:rPr>
          <w:rFonts w:ascii="Times New Roman" w:hAnsi="Times New Roman"/>
          <w:lang w:val="en-GB"/>
        </w:rPr>
        <w:instrText xml:space="preserve"> REF _Ref37666283 \h  \* MERGEFORMAT </w:instrText>
      </w:r>
      <w:r w:rsidR="00AC365E">
        <w:rPr>
          <w:rFonts w:ascii="Times New Roman" w:hAnsi="Times New Roman"/>
          <w:lang w:val="en-GB"/>
        </w:rPr>
      </w:r>
      <w:r w:rsidR="00AC365E">
        <w:rPr>
          <w:rFonts w:ascii="Times New Roman" w:hAnsi="Times New Roman"/>
          <w:lang w:val="en-GB"/>
        </w:rPr>
        <w:fldChar w:fldCharType="separate"/>
      </w:r>
      <w:r w:rsidR="00AB549F" w:rsidRPr="00AB549F">
        <w:rPr>
          <w:rFonts w:ascii="Times New Roman" w:hAnsi="Times New Roman"/>
          <w:lang w:val="en-GB"/>
        </w:rPr>
        <w:t>(6.72)</w:t>
      </w:r>
      <w:r w:rsidR="00AC365E">
        <w:rPr>
          <w:rFonts w:ascii="Times New Roman" w:hAnsi="Times New Roman"/>
          <w:lang w:val="en-GB"/>
        </w:rPr>
        <w:fldChar w:fldCharType="end"/>
      </w:r>
      <w:r w:rsidRPr="005849F8">
        <w:rPr>
          <w:rFonts w:ascii="Times New Roman" w:hAnsi="Times New Roman"/>
          <w:lang w:val="en-GB"/>
        </w:rPr>
        <w:t>.</w:t>
      </w:r>
      <w:r w:rsidRPr="00501921">
        <w:rPr>
          <w:rFonts w:ascii="Times New Roman" w:hAnsi="Times New Roman"/>
          <w:lang w:val="en-GB"/>
        </w:rPr>
        <w:t xml:space="preserve"> </w:t>
      </w:r>
      <w:commentRangeEnd w:id="267"/>
      <w:r w:rsidR="00C41506">
        <w:rPr>
          <w:rStyle w:val="Rimandocommento"/>
          <w:rFonts w:ascii="Times New Roman" w:hAnsi="Times New Roman"/>
          <w:szCs w:val="20"/>
        </w:rPr>
        <w:commentReference w:id="267"/>
      </w:r>
    </w:p>
    <w:p w:rsidR="00F91289" w:rsidRPr="00276BBF" w:rsidRDefault="00187505" w:rsidP="00E705B5">
      <w:pPr>
        <w:pStyle w:val="Normale1"/>
        <w:spacing w:line="240" w:lineRule="auto"/>
        <w:jc w:val="both"/>
        <w:rPr>
          <w:rFonts w:ascii="Times New Roman" w:hAnsi="Times New Roman"/>
          <w:lang w:val="en-GB"/>
        </w:rPr>
      </w:pPr>
      <w:r>
        <w:rPr>
          <w:rFonts w:ascii="Times New Roman" w:hAnsi="Times New Roman"/>
          <w:lang w:val="en-GB"/>
        </w:rPr>
        <w:t>O</w:t>
      </w:r>
      <w:r w:rsidR="00F91289" w:rsidRPr="00276BBF">
        <w:rPr>
          <w:rFonts w:ascii="Times New Roman" w:hAnsi="Times New Roman"/>
          <w:lang w:val="en-GB"/>
        </w:rPr>
        <w:t>nly a minority of the body particles represents the body surface, but we also need many inner body particles to estimate p</w:t>
      </w:r>
      <w:r w:rsidR="00F91289" w:rsidRPr="00276BBF">
        <w:rPr>
          <w:rFonts w:ascii="Times New Roman" w:hAnsi="Times New Roman"/>
          <w:vertAlign w:val="subscript"/>
          <w:lang w:val="en-GB"/>
        </w:rPr>
        <w:t>s</w:t>
      </w:r>
      <w:r w:rsidR="00F91289" w:rsidRPr="00276BBF">
        <w:rPr>
          <w:rFonts w:ascii="Times New Roman" w:hAnsi="Times New Roman"/>
          <w:lang w:val="en-GB"/>
        </w:rPr>
        <w:t>. Thus, the model defines the normal vectors for the neighbouring body particles lying inside the bodies, as described by the following algorithm.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For any fluid-body particle interaction, each fluid particle searches for the most representative surface body particle to define </w:t>
      </w:r>
      <w:r w:rsidRPr="003F4AE4">
        <w:rPr>
          <w:rFonts w:ascii="Times New Roman" w:hAnsi="Times New Roman"/>
          <w:i/>
          <w:u w:val="single"/>
          <w:lang w:val="en-GB"/>
        </w:rPr>
        <w:t>n</w:t>
      </w:r>
      <w:r w:rsidRPr="003F4AE4">
        <w:rPr>
          <w:rFonts w:ascii="Times New Roman" w:hAnsi="Times New Roman"/>
          <w:i/>
          <w:vertAlign w:val="subscript"/>
          <w:lang w:val="en-GB"/>
        </w:rPr>
        <w:t>s</w:t>
      </w:r>
      <w:r w:rsidRPr="00276BBF">
        <w:rPr>
          <w:rFonts w:ascii="Times New Roman" w:hAnsi="Times New Roman"/>
          <w:lang w:val="en-GB"/>
        </w:rPr>
        <w:t xml:space="preserve"> in</w:t>
      </w:r>
      <w:r w:rsidR="00187505">
        <w:rPr>
          <w:rFonts w:ascii="Times New Roman" w:hAnsi="Times New Roman"/>
          <w:lang w:val="en-GB"/>
        </w:rPr>
        <w:t xml:space="preserve"> </w:t>
      </w:r>
      <w:r w:rsidR="00187505" w:rsidRPr="00187505">
        <w:rPr>
          <w:rFonts w:ascii="Times New Roman" w:hAnsi="Times New Roman"/>
          <w:lang w:val="en-GB"/>
        </w:rPr>
        <w:fldChar w:fldCharType="begin"/>
      </w:r>
      <w:r w:rsidR="00187505" w:rsidRPr="00187505">
        <w:rPr>
          <w:rFonts w:ascii="Times New Roman" w:hAnsi="Times New Roman"/>
          <w:lang w:val="en-GB"/>
        </w:rPr>
        <w:instrText xml:space="preserve"> REF _Ref448235028 \h  \* MERGEFORMAT </w:instrText>
      </w:r>
      <w:r w:rsidR="00187505" w:rsidRPr="00187505">
        <w:rPr>
          <w:rFonts w:ascii="Times New Roman" w:hAnsi="Times New Roman"/>
          <w:lang w:val="en-GB"/>
        </w:rPr>
      </w:r>
      <w:r w:rsidR="00187505" w:rsidRPr="00187505">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6.78</w:t>
      </w:r>
      <w:r w:rsidR="00AB549F" w:rsidRPr="00AB549F">
        <w:rPr>
          <w:rFonts w:ascii="Times New Roman" w:hAnsi="Times New Roman"/>
          <w:bCs/>
          <w:lang w:val="en-GB"/>
        </w:rPr>
        <w:t>)</w:t>
      </w:r>
      <w:r w:rsidR="00187505" w:rsidRPr="00187505">
        <w:rPr>
          <w:rFonts w:ascii="Times New Roman" w:hAnsi="Times New Roman"/>
          <w:lang w:val="en-GB"/>
        </w:rPr>
        <w:fldChar w:fldCharType="end"/>
      </w:r>
      <w:r w:rsidR="00187505" w:rsidRPr="00187505">
        <w:rPr>
          <w:rFonts w:ascii="Times New Roman" w:hAnsi="Times New Roman"/>
          <w:lang w:val="en-GB"/>
        </w:rPr>
        <w:t xml:space="preserve"> </w:t>
      </w:r>
      <w:r w:rsidRPr="00276BBF">
        <w:rPr>
          <w:rFonts w:ascii="Times New Roman" w:hAnsi="Times New Roman"/>
          <w:lang w:val="en-GB"/>
        </w:rPr>
        <w:t>-“</w:t>
      </w:r>
      <w:r w:rsidRPr="003F4AE4">
        <w:rPr>
          <w:rFonts w:ascii="Times New Roman" w:hAnsi="Times New Roman"/>
          <w:i/>
          <w:vertAlign w:val="subscript"/>
          <w:lang w:val="en-GB"/>
        </w:rPr>
        <w:t>s0</w:t>
      </w:r>
      <w:r w:rsidRPr="00276BBF">
        <w:rPr>
          <w:rFonts w:ascii="Times New Roman" w:hAnsi="Times New Roman"/>
          <w:lang w:val="en-GB"/>
        </w:rPr>
        <w:t>” interaction-. If the on-going body particle “</w:t>
      </w:r>
      <w:r w:rsidRPr="003F4AE4">
        <w:rPr>
          <w:rFonts w:ascii="Times New Roman" w:hAnsi="Times New Roman"/>
          <w:i/>
          <w:vertAlign w:val="subscript"/>
          <w:lang w:val="en-GB"/>
        </w:rPr>
        <w:t>s</w:t>
      </w:r>
      <w:r w:rsidRPr="00276BBF">
        <w:rPr>
          <w:rFonts w:ascii="Times New Roman" w:hAnsi="Times New Roman"/>
          <w:lang w:val="en-GB"/>
        </w:rPr>
        <w:t>” belongs to the body surface, then it is immediately considered as representative. Otherwise, the fluid particle “</w:t>
      </w:r>
      <w:r w:rsidRPr="003F4AE4">
        <w:rPr>
          <w:rFonts w:ascii="Times New Roman" w:hAnsi="Times New Roman"/>
          <w:i/>
          <w:vertAlign w:val="subscript"/>
          <w:lang w:val="en-GB"/>
        </w:rPr>
        <w:t>0</w:t>
      </w:r>
      <w:r w:rsidRPr="00276BBF">
        <w:rPr>
          <w:rFonts w:ascii="Times New Roman" w:hAnsi="Times New Roman"/>
          <w:lang w:val="en-GB"/>
        </w:rPr>
        <w:t>” isolates its visible neighbouring surface body particles. Visibility is assessed considering the sign of the projection of the inter-particle distance on the body particle normal. The visible neighbour, which is the closest to the joining segment of particles “</w:t>
      </w:r>
      <w:smartTag w:uri="urn:schemas-microsoft-com:office:smarttags" w:element="metricconverter">
        <w:smartTagPr>
          <w:attr w:name="ProductID" w:val="0”"/>
        </w:smartTagPr>
        <w:r w:rsidRPr="003F4AE4">
          <w:rPr>
            <w:rFonts w:ascii="Times New Roman" w:hAnsi="Times New Roman"/>
            <w:i/>
            <w:vertAlign w:val="subscript"/>
            <w:lang w:val="en-GB"/>
          </w:rPr>
          <w:t>0</w:t>
        </w:r>
        <w:r w:rsidRPr="00276BBF">
          <w:rPr>
            <w:rFonts w:ascii="Times New Roman" w:hAnsi="Times New Roman"/>
            <w:lang w:val="en-GB"/>
          </w:rPr>
          <w:t>”</w:t>
        </w:r>
      </w:smartTag>
      <w:r w:rsidRPr="00276BBF">
        <w:rPr>
          <w:rFonts w:ascii="Times New Roman" w:hAnsi="Times New Roman"/>
          <w:lang w:val="en-GB"/>
        </w:rPr>
        <w:t xml:space="preserve"> and “</w:t>
      </w:r>
      <w:r w:rsidRPr="003F4AE4">
        <w:rPr>
          <w:rFonts w:ascii="Times New Roman" w:hAnsi="Times New Roman"/>
          <w:i/>
          <w:vertAlign w:val="subscript"/>
          <w:lang w:val="en-GB"/>
        </w:rPr>
        <w:t>s</w:t>
      </w:r>
      <w:r w:rsidRPr="00276BBF">
        <w:rPr>
          <w:rFonts w:ascii="Times New Roman" w:hAnsi="Times New Roman"/>
          <w:lang w:val="en-GB"/>
        </w:rPr>
        <w:t>”, is then selected. This particle provides the normal “</w:t>
      </w:r>
      <w:r w:rsidRPr="003F4AE4">
        <w:rPr>
          <w:rFonts w:ascii="Times New Roman" w:hAnsi="Times New Roman"/>
          <w:i/>
          <w:u w:val="single"/>
          <w:lang w:val="en-GB"/>
        </w:rPr>
        <w:t>n</w:t>
      </w:r>
      <w:r w:rsidRPr="003F4AE4">
        <w:rPr>
          <w:rFonts w:ascii="Times New Roman" w:hAnsi="Times New Roman"/>
          <w:i/>
          <w:vertAlign w:val="subscript"/>
          <w:lang w:val="en-GB"/>
        </w:rPr>
        <w:t>s</w:t>
      </w:r>
      <w:r w:rsidRPr="00276BBF">
        <w:rPr>
          <w:rFonts w:ascii="Times New Roman" w:hAnsi="Times New Roman"/>
          <w:lang w:val="en-GB"/>
        </w:rPr>
        <w:t>” for the fluid-solid particle interaction “</w:t>
      </w:r>
      <w:r w:rsidRPr="003F4AE4">
        <w:rPr>
          <w:rFonts w:ascii="Times New Roman" w:hAnsi="Times New Roman"/>
          <w:i/>
          <w:vertAlign w:val="subscript"/>
          <w:lang w:val="en-GB"/>
        </w:rPr>
        <w:t>s0</w:t>
      </w:r>
      <w:r w:rsidRPr="00276BBF">
        <w:rPr>
          <w:rFonts w:ascii="Times New Roman" w:hAnsi="Times New Roman"/>
          <w:lang w:val="en-GB"/>
        </w:rPr>
        <w:t>” in</w:t>
      </w:r>
      <w:r w:rsidR="00187505">
        <w:rPr>
          <w:rFonts w:ascii="Times New Roman" w:hAnsi="Times New Roman"/>
          <w:lang w:val="en-GB"/>
        </w:rPr>
        <w:t xml:space="preserve"> </w:t>
      </w:r>
      <w:r w:rsidR="00187505" w:rsidRPr="00187505">
        <w:rPr>
          <w:rFonts w:ascii="Times New Roman" w:hAnsi="Times New Roman"/>
          <w:lang w:val="en-GB"/>
        </w:rPr>
        <w:fldChar w:fldCharType="begin"/>
      </w:r>
      <w:r w:rsidR="00187505" w:rsidRPr="00187505">
        <w:rPr>
          <w:rFonts w:ascii="Times New Roman" w:hAnsi="Times New Roman"/>
          <w:lang w:val="en-GB"/>
        </w:rPr>
        <w:instrText xml:space="preserve"> REF _Ref448235028 \h  \* MERGEFORMAT </w:instrText>
      </w:r>
      <w:r w:rsidR="00187505" w:rsidRPr="00187505">
        <w:rPr>
          <w:rFonts w:ascii="Times New Roman" w:hAnsi="Times New Roman"/>
          <w:lang w:val="en-GB"/>
        </w:rPr>
      </w:r>
      <w:r w:rsidR="00187505" w:rsidRPr="00187505">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6.78</w:t>
      </w:r>
      <w:r w:rsidR="00AB549F" w:rsidRPr="00AB549F">
        <w:rPr>
          <w:rFonts w:ascii="Times New Roman" w:hAnsi="Times New Roman"/>
          <w:bCs/>
          <w:lang w:val="en-GB"/>
        </w:rPr>
        <w:t>)</w:t>
      </w:r>
      <w:r w:rsidR="00187505" w:rsidRPr="00187505">
        <w:rPr>
          <w:rFonts w:ascii="Times New Roman" w:hAnsi="Times New Roman"/>
          <w:lang w:val="en-GB"/>
        </w:rPr>
        <w:fldChar w:fldCharType="end"/>
      </w:r>
      <w:r w:rsidRPr="00276BBF">
        <w:rPr>
          <w:rFonts w:ascii="Times New Roman" w:hAnsi="Times New Roman"/>
          <w:lang w:val="en-GB"/>
        </w:rPr>
        <w:t xml:space="preserve">. </w:t>
      </w:r>
    </w:p>
    <w:p w:rsidR="00F91289" w:rsidRDefault="00187505" w:rsidP="00E705B5">
      <w:pPr>
        <w:pStyle w:val="Normale1"/>
        <w:spacing w:line="240" w:lineRule="auto"/>
        <w:jc w:val="both"/>
        <w:rPr>
          <w:rFonts w:ascii="Times New Roman" w:hAnsi="Times New Roman"/>
          <w:lang w:val="en-GB"/>
        </w:rPr>
      </w:pPr>
      <w:r>
        <w:rPr>
          <w:rFonts w:ascii="Times New Roman" w:hAnsi="Times New Roman"/>
          <w:lang w:val="en-GB"/>
        </w:rPr>
        <w:t>T</w:t>
      </w:r>
      <w:r w:rsidR="00F91289" w:rsidRPr="00276BBF">
        <w:rPr>
          <w:rFonts w:ascii="Times New Roman" w:hAnsi="Times New Roman"/>
          <w:lang w:val="en-GB"/>
        </w:rPr>
        <w:t xml:space="preserve">he assumption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_Ref448234548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6.73</w:t>
      </w:r>
      <w:r w:rsidR="00AB549F" w:rsidRPr="00AB549F">
        <w:rPr>
          <w:rFonts w:ascii="Times New Roman" w:hAnsi="Times New Roman"/>
          <w:bCs/>
          <w:lang w:val="en-GB"/>
        </w:rPr>
        <w:t>)</w:t>
      </w:r>
      <w:r w:rsidR="005849F8" w:rsidRPr="005849F8">
        <w:rPr>
          <w:rFonts w:ascii="Times New Roman" w:hAnsi="Times New Roman"/>
          <w:lang w:val="en-GB"/>
        </w:rPr>
        <w:fldChar w:fldCharType="end"/>
      </w:r>
      <w:r w:rsidR="005849F8">
        <w:rPr>
          <w:rFonts w:ascii="Times New Roman" w:hAnsi="Times New Roman"/>
          <w:lang w:val="en-GB"/>
        </w:rPr>
        <w:t xml:space="preserve"> </w:t>
      </w:r>
      <w:r w:rsidR="00F91289" w:rsidRPr="00276BBF">
        <w:rPr>
          <w:rFonts w:ascii="Times New Roman" w:hAnsi="Times New Roman"/>
          <w:lang w:val="en-GB"/>
        </w:rPr>
        <w:t>relies on the fact that all the involved variables are differentiable in time. This means that this equation cannot properly deal with impulses (infinite accelerations). However, the numerical accelerations of our model are always finite and the solid particle accelerations can be easily used in</w:t>
      </w:r>
      <w:r w:rsidRPr="00187505">
        <w:rPr>
          <w:rFonts w:ascii="Times New Roman" w:hAnsi="Times New Roman"/>
          <w:lang w:val="en-GB"/>
        </w:rPr>
        <w:t xml:space="preserve"> </w:t>
      </w:r>
      <w:r w:rsidRPr="00187505">
        <w:rPr>
          <w:rFonts w:ascii="Times New Roman" w:hAnsi="Times New Roman"/>
          <w:lang w:val="en-GB"/>
        </w:rPr>
        <w:fldChar w:fldCharType="begin"/>
      </w:r>
      <w:r w:rsidRPr="00187505">
        <w:rPr>
          <w:rFonts w:ascii="Times New Roman" w:hAnsi="Times New Roman"/>
          <w:lang w:val="en-GB"/>
        </w:rPr>
        <w:instrText xml:space="preserve"> REF _Ref448235028 \h  \* MERGEFORMAT </w:instrText>
      </w:r>
      <w:r w:rsidRPr="00187505">
        <w:rPr>
          <w:rFonts w:ascii="Times New Roman" w:hAnsi="Times New Roman"/>
          <w:lang w:val="en-GB"/>
        </w:rPr>
      </w:r>
      <w:r w:rsidRPr="00187505">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6.78</w:t>
      </w:r>
      <w:r w:rsidR="00AB549F" w:rsidRPr="00AB549F">
        <w:rPr>
          <w:rFonts w:ascii="Times New Roman" w:hAnsi="Times New Roman"/>
          <w:bCs/>
          <w:lang w:val="en-GB"/>
        </w:rPr>
        <w:t>)</w:t>
      </w:r>
      <w:r w:rsidRPr="00187505">
        <w:rPr>
          <w:rFonts w:ascii="Times New Roman" w:hAnsi="Times New Roman"/>
          <w:lang w:val="en-GB"/>
        </w:rPr>
        <w:fldChar w:fldCharType="end"/>
      </w:r>
      <w:r>
        <w:rPr>
          <w:rFonts w:ascii="Times New Roman" w:hAnsi="Times New Roman"/>
          <w:lang w:val="en-GB"/>
        </w:rPr>
        <w:t>. Nevertheless, we prefer defining</w:t>
      </w:r>
      <w:r w:rsidR="00F91289" w:rsidRPr="00276BBF">
        <w:rPr>
          <w:rFonts w:ascii="Times New Roman" w:hAnsi="Times New Roman"/>
          <w:lang w:val="en-GB"/>
        </w:rPr>
        <w:t xml:space="preserve"> a maximum threshold for |</w:t>
      </w:r>
      <w:r w:rsidR="00F91289" w:rsidRPr="003F4AE4">
        <w:rPr>
          <w:rFonts w:ascii="Times New Roman" w:hAnsi="Times New Roman"/>
          <w:i/>
          <w:u w:val="single"/>
          <w:lang w:val="en-GB"/>
        </w:rPr>
        <w:t>a</w:t>
      </w:r>
      <w:r w:rsidR="00F91289" w:rsidRPr="003F4AE4">
        <w:rPr>
          <w:rFonts w:ascii="Times New Roman" w:hAnsi="Times New Roman"/>
          <w:i/>
          <w:vertAlign w:val="subscript"/>
          <w:lang w:val="en-GB"/>
        </w:rPr>
        <w:t>s</w:t>
      </w:r>
      <w:r w:rsidR="00F91289" w:rsidRPr="00276BBF">
        <w:rPr>
          <w:rFonts w:ascii="Times New Roman" w:hAnsi="Times New Roman"/>
          <w:lang w:val="en-GB"/>
        </w:rPr>
        <w:t>|, here equal to 10</w:t>
      </w:r>
      <w:r w:rsidR="00F91289" w:rsidRPr="003F4AE4">
        <w:rPr>
          <w:rFonts w:ascii="Times New Roman" w:hAnsi="Times New Roman"/>
          <w:i/>
          <w:lang w:val="en-GB"/>
        </w:rPr>
        <w:t>g</w:t>
      </w:r>
      <w:r w:rsidR="00F91289" w:rsidRPr="00276BBF">
        <w:rPr>
          <w:rFonts w:ascii="Times New Roman" w:hAnsi="Times New Roman"/>
          <w:lang w:val="en-GB"/>
        </w:rPr>
        <w:t>.</w:t>
      </w:r>
    </w:p>
    <w:p w:rsidR="007B78B0" w:rsidRDefault="007B78B0" w:rsidP="007B78B0">
      <w:pPr>
        <w:pStyle w:val="Normale1"/>
        <w:spacing w:line="240" w:lineRule="auto"/>
        <w:jc w:val="both"/>
        <w:rPr>
          <w:rFonts w:ascii="Times New Roman" w:hAnsi="Times New Roman"/>
          <w:lang w:val="en-GB"/>
        </w:rPr>
      </w:pPr>
      <w:commentRangeStart w:id="270"/>
      <w:r w:rsidRPr="006D0B3B">
        <w:rPr>
          <w:rFonts w:ascii="Times New Roman" w:hAnsi="Times New Roman"/>
          <w:lang w:val="en-GB"/>
        </w:rPr>
        <w:t>The search for the fluid-body interaction normals is only carried out in case of free-slip conditions.</w:t>
      </w:r>
    </w:p>
    <w:p w:rsidR="007B78B0" w:rsidRPr="007B78B0" w:rsidRDefault="007B78B0" w:rsidP="007B78B0">
      <w:pPr>
        <w:pStyle w:val="Normale1"/>
        <w:spacing w:line="240" w:lineRule="auto"/>
        <w:jc w:val="both"/>
        <w:rPr>
          <w:rFonts w:ascii="Times New Roman" w:hAnsi="Times New Roman"/>
          <w:lang w:val="en-GB"/>
        </w:rPr>
      </w:pPr>
      <w:r>
        <w:rPr>
          <w:rFonts w:ascii="Times New Roman" w:hAnsi="Times New Roman"/>
          <w:lang w:val="en-GB"/>
        </w:rPr>
        <w:t xml:space="preserve">An improvement </w:t>
      </w:r>
      <w:r w:rsidRPr="006D0B3B">
        <w:rPr>
          <w:rFonts w:ascii="Times New Roman" w:hAnsi="Times New Roman"/>
          <w:lang w:val="en-GB"/>
        </w:rPr>
        <w:t xml:space="preserve">on </w:t>
      </w:r>
      <w:r>
        <w:rPr>
          <w:rFonts w:ascii="Times New Roman" w:hAnsi="Times New Roman"/>
          <w:lang w:val="en-GB"/>
        </w:rPr>
        <w:t xml:space="preserve">the </w:t>
      </w:r>
      <w:r w:rsidRPr="006D0B3B">
        <w:rPr>
          <w:rFonts w:ascii="Times New Roman" w:hAnsi="Times New Roman"/>
          <w:lang w:val="en-GB"/>
        </w:rPr>
        <w:t xml:space="preserve">searching </w:t>
      </w:r>
      <w:r>
        <w:rPr>
          <w:rFonts w:ascii="Times New Roman" w:hAnsi="Times New Roman"/>
          <w:lang w:val="en-GB"/>
        </w:rPr>
        <w:t xml:space="preserve">algorithm </w:t>
      </w:r>
      <w:r w:rsidRPr="006D0B3B">
        <w:rPr>
          <w:rFonts w:ascii="Times New Roman" w:hAnsi="Times New Roman"/>
          <w:lang w:val="en-GB"/>
        </w:rPr>
        <w:t xml:space="preserve">for the fluid-body interaction normals </w:t>
      </w:r>
      <w:r>
        <w:rPr>
          <w:rFonts w:ascii="Times New Roman" w:hAnsi="Times New Roman"/>
          <w:lang w:val="en-GB"/>
        </w:rPr>
        <w:t xml:space="preserve">provides </w:t>
      </w:r>
      <w:r w:rsidRPr="006D0B3B">
        <w:rPr>
          <w:rFonts w:ascii="Times New Roman" w:hAnsi="Times New Roman"/>
          <w:lang w:val="en-GB"/>
        </w:rPr>
        <w:t xml:space="preserve">more accurate </w:t>
      </w:r>
      <w:r>
        <w:rPr>
          <w:rFonts w:ascii="Times New Roman" w:hAnsi="Times New Roman"/>
          <w:lang w:val="en-GB"/>
        </w:rPr>
        <w:t xml:space="preserve">results </w:t>
      </w:r>
      <w:r w:rsidRPr="006D0B3B">
        <w:rPr>
          <w:rFonts w:ascii="Times New Roman" w:hAnsi="Times New Roman"/>
          <w:lang w:val="en-GB"/>
        </w:rPr>
        <w:t xml:space="preserve">and </w:t>
      </w:r>
      <w:r>
        <w:rPr>
          <w:rFonts w:ascii="Times New Roman" w:hAnsi="Times New Roman"/>
          <w:lang w:val="en-GB"/>
        </w:rPr>
        <w:t>a computational time reduction with respect to Amicarelli et al. (2015, [</w:t>
      </w:r>
      <w:r>
        <w:rPr>
          <w:rFonts w:ascii="Times New Roman" w:hAnsi="Times New Roman"/>
          <w:lang w:val="en-GB"/>
        </w:rPr>
        <w:fldChar w:fldCharType="begin"/>
      </w:r>
      <w:r>
        <w:rPr>
          <w:rFonts w:ascii="Times New Roman" w:hAnsi="Times New Roman"/>
          <w:lang w:val="en-GB"/>
        </w:rPr>
        <w:instrText xml:space="preserve"> REF _Ref521059265 \r \h </w:instrText>
      </w:r>
      <w:r>
        <w:rPr>
          <w:rFonts w:ascii="Times New Roman" w:hAnsi="Times New Roman"/>
          <w:lang w:val="en-GB"/>
        </w:rPr>
      </w:r>
      <w:r>
        <w:rPr>
          <w:rFonts w:ascii="Times New Roman" w:hAnsi="Times New Roman"/>
          <w:lang w:val="en-GB"/>
        </w:rPr>
        <w:fldChar w:fldCharType="separate"/>
      </w:r>
      <w:r w:rsidR="00AB549F">
        <w:rPr>
          <w:rFonts w:ascii="Times New Roman" w:hAnsi="Times New Roman"/>
          <w:lang w:val="en-GB"/>
        </w:rPr>
        <w:t>8</w:t>
      </w:r>
      <w:r>
        <w:rPr>
          <w:rFonts w:ascii="Times New Roman" w:hAnsi="Times New Roman"/>
          <w:lang w:val="en-GB"/>
        </w:rPr>
        <w:fldChar w:fldCharType="end"/>
      </w:r>
      <w:r>
        <w:rPr>
          <w:rFonts w:ascii="Times New Roman" w:hAnsi="Times New Roman"/>
          <w:lang w:val="en-GB"/>
        </w:rPr>
        <w:t xml:space="preserve">]), as described in the following. In that paper, the searching </w:t>
      </w:r>
      <w:r w:rsidR="003B1BF6">
        <w:rPr>
          <w:rFonts w:ascii="Times New Roman" w:hAnsi="Times New Roman"/>
          <w:lang w:val="en-GB"/>
        </w:rPr>
        <w:t>volume V</w:t>
      </w:r>
      <w:r w:rsidR="003B1BF6" w:rsidRPr="003B1BF6">
        <w:rPr>
          <w:rFonts w:ascii="Times New Roman" w:hAnsi="Times New Roman"/>
          <w:i/>
          <w:vertAlign w:val="subscript"/>
          <w:lang w:val="en-GB"/>
        </w:rPr>
        <w:t>s</w:t>
      </w:r>
      <w:r w:rsidR="003B1BF6">
        <w:rPr>
          <w:rFonts w:ascii="Times New Roman" w:hAnsi="Times New Roman"/>
          <w:lang w:val="en-GB"/>
        </w:rPr>
        <w:t xml:space="preserve"> </w:t>
      </w:r>
      <w:r>
        <w:rPr>
          <w:rFonts w:ascii="Times New Roman" w:hAnsi="Times New Roman"/>
          <w:lang w:val="en-GB"/>
        </w:rPr>
        <w:t xml:space="preserve">was defined </w:t>
      </w:r>
      <w:r w:rsidR="003B1BF6">
        <w:rPr>
          <w:rFonts w:ascii="Times New Roman" w:hAnsi="Times New Roman"/>
          <w:lang w:val="en-GB"/>
        </w:rPr>
        <w:t xml:space="preserve">as </w:t>
      </w:r>
      <w:r>
        <w:rPr>
          <w:rFonts w:ascii="Times New Roman" w:hAnsi="Times New Roman"/>
          <w:lang w:val="en-GB"/>
        </w:rPr>
        <w:t>the parallelepiped described by the coordinate</w:t>
      </w:r>
      <w:r w:rsidR="003B1BF6">
        <w:rPr>
          <w:rFonts w:ascii="Times New Roman" w:hAnsi="Times New Roman"/>
          <w:lang w:val="en-GB"/>
        </w:rPr>
        <w:t>s of the interacting particles:</w:t>
      </w:r>
    </w:p>
    <w:tbl>
      <w:tblPr>
        <w:tblW w:w="5000" w:type="pct"/>
        <w:tblLook w:val="01E0" w:firstRow="1" w:lastRow="1" w:firstColumn="1" w:lastColumn="1" w:noHBand="0" w:noVBand="0"/>
      </w:tblPr>
      <w:tblGrid>
        <w:gridCol w:w="8945"/>
        <w:gridCol w:w="909"/>
      </w:tblGrid>
      <w:tr w:rsidR="007B78B0" w:rsidRPr="00276BBF" w:rsidTr="007B78B0">
        <w:tc>
          <w:tcPr>
            <w:tcW w:w="4539" w:type="pct"/>
            <w:vAlign w:val="center"/>
          </w:tcPr>
          <w:p w:rsidR="007B78B0" w:rsidRPr="00276BBF" w:rsidRDefault="003B1BF6" w:rsidP="007B78B0">
            <w:pPr>
              <w:spacing w:line="240" w:lineRule="auto"/>
              <w:jc w:val="center"/>
              <w:rPr>
                <w:rFonts w:ascii="Times New Roman" w:hAnsi="Times New Roman"/>
                <w:position w:val="-30"/>
                <w:sz w:val="24"/>
                <w:szCs w:val="24"/>
              </w:rPr>
            </w:pPr>
            <w:r w:rsidRPr="007B78B0">
              <w:rPr>
                <w:rFonts w:ascii="Times New Roman" w:hAnsi="Times New Roman"/>
                <w:position w:val="-14"/>
                <w:sz w:val="24"/>
                <w:szCs w:val="24"/>
              </w:rPr>
              <w:object w:dxaOrig="2160" w:dyaOrig="380">
                <v:shape id="_x0000_i1134" type="#_x0000_t75" style="width:108.25pt;height:19.45pt" o:ole="">
                  <v:imagedata r:id="rId240" o:title=""/>
                </v:shape>
                <o:OLEObject Type="Embed" ProgID="Equation.3" ShapeID="_x0000_i1134" DrawAspect="Content" ObjectID="_1667818175" r:id="rId241"/>
              </w:object>
            </w:r>
          </w:p>
        </w:tc>
        <w:tc>
          <w:tcPr>
            <w:tcW w:w="461" w:type="pct"/>
            <w:vAlign w:val="center"/>
          </w:tcPr>
          <w:p w:rsidR="007B78B0" w:rsidRPr="009C316F" w:rsidRDefault="007B78B0"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7B78B0" w:rsidRPr="007B78B0" w:rsidRDefault="007B78B0" w:rsidP="007B78B0">
      <w:pPr>
        <w:pStyle w:val="Normale1"/>
        <w:spacing w:line="240" w:lineRule="auto"/>
        <w:jc w:val="both"/>
        <w:rPr>
          <w:rFonts w:ascii="Times New Roman" w:hAnsi="Times New Roman"/>
          <w:lang w:val="en-GB"/>
        </w:rPr>
      </w:pPr>
    </w:p>
    <w:p w:rsidR="007B78B0" w:rsidRPr="007B78B0" w:rsidRDefault="007B78B0" w:rsidP="007B78B0">
      <w:pPr>
        <w:pStyle w:val="Normale1"/>
        <w:spacing w:line="240" w:lineRule="auto"/>
        <w:jc w:val="both"/>
        <w:rPr>
          <w:rFonts w:ascii="Times New Roman" w:hAnsi="Times New Roman"/>
          <w:lang w:val="en-GB"/>
        </w:rPr>
      </w:pPr>
      <w:r w:rsidRPr="007B78B0">
        <w:rPr>
          <w:rFonts w:ascii="Times New Roman" w:hAnsi="Times New Roman"/>
          <w:lang w:val="en-GB"/>
        </w:rPr>
        <w:t>This caused some issues (i.e. searching area close to zero or no accurate result for the searching</w:t>
      </w:r>
      <w:r>
        <w:rPr>
          <w:rFonts w:ascii="Times New Roman" w:hAnsi="Times New Roman"/>
          <w:lang w:val="en-GB"/>
        </w:rPr>
        <w:t xml:space="preserve"> algorithm) under the following configurations: interacting particles having almost the same value for one coordinate</w:t>
      </w:r>
      <w:r w:rsidR="008B5034">
        <w:rPr>
          <w:rFonts w:ascii="Times New Roman" w:hAnsi="Times New Roman"/>
          <w:lang w:val="en-GB"/>
        </w:rPr>
        <w:t>;</w:t>
      </w:r>
      <w:r>
        <w:rPr>
          <w:rFonts w:ascii="Times New Roman" w:hAnsi="Times New Roman"/>
          <w:lang w:val="en-GB"/>
        </w:rPr>
        <w:t xml:space="preserve"> surface solid particle being one of the interacting particles. To solve these issues, the new searching algorithm extends the searching region, which is here defined as the intersection between the two identical spheres centred at the interacting particle positions and radius equal to the inter-particle distance</w:t>
      </w:r>
      <w:r w:rsidR="003B1BF6">
        <w:rPr>
          <w:rFonts w:ascii="Times New Roman" w:hAnsi="Times New Roman"/>
          <w:lang w:val="en-GB"/>
        </w:rPr>
        <w:t xml:space="preserve"> (</w:t>
      </w:r>
      <w:r w:rsidR="003B1BF6">
        <w:rPr>
          <w:rFonts w:ascii="Times New Roman" w:hAnsi="Times New Roman"/>
          <w:lang w:val="en-GB"/>
        </w:rPr>
        <w:fldChar w:fldCharType="begin"/>
      </w:r>
      <w:r w:rsidR="003B1BF6">
        <w:rPr>
          <w:rFonts w:ascii="Times New Roman" w:hAnsi="Times New Roman"/>
          <w:lang w:val="en-GB"/>
        </w:rPr>
        <w:instrText xml:space="preserve"> REF _Ref37685198 \h </w:instrText>
      </w:r>
      <w:r w:rsidR="003B1BF6">
        <w:rPr>
          <w:rFonts w:ascii="Times New Roman" w:hAnsi="Times New Roman"/>
          <w:lang w:val="en-GB"/>
        </w:rPr>
      </w:r>
      <w:r w:rsidR="003B1BF6">
        <w:rPr>
          <w:rFonts w:ascii="Times New Roman" w:hAnsi="Times New Roman"/>
          <w:lang w:val="en-GB"/>
        </w:rPr>
        <w:fldChar w:fldCharType="separate"/>
      </w:r>
      <w:r w:rsidR="00AB549F" w:rsidRPr="00B2376C">
        <w:rPr>
          <w:rFonts w:ascii="Times New Roman" w:hAnsi="Times New Roman"/>
        </w:rPr>
        <w:t xml:space="preserve">Figure </w:t>
      </w:r>
      <w:r w:rsidR="00AB549F">
        <w:rPr>
          <w:rFonts w:ascii="Times New Roman" w:hAnsi="Times New Roman"/>
          <w:noProof/>
        </w:rPr>
        <w:t>6</w:t>
      </w:r>
      <w:r w:rsidR="00AB549F" w:rsidRPr="00B2376C">
        <w:rPr>
          <w:rFonts w:ascii="Times New Roman" w:hAnsi="Times New Roman"/>
        </w:rPr>
        <w:t>.</w:t>
      </w:r>
      <w:r w:rsidR="00AB549F">
        <w:rPr>
          <w:rFonts w:ascii="Times New Roman" w:hAnsi="Times New Roman"/>
          <w:noProof/>
        </w:rPr>
        <w:t>1</w:t>
      </w:r>
      <w:r w:rsidR="003B1BF6">
        <w:rPr>
          <w:rFonts w:ascii="Times New Roman" w:hAnsi="Times New Roman"/>
          <w:lang w:val="en-GB"/>
        </w:rPr>
        <w:fldChar w:fldCharType="end"/>
      </w:r>
      <w:r w:rsidR="003B1BF6">
        <w:rPr>
          <w:rFonts w:ascii="Times New Roman" w:hAnsi="Times New Roman"/>
          <w:lang w:val="en-GB"/>
        </w:rPr>
        <w:t>)</w:t>
      </w:r>
      <w:r w:rsidR="008B5034">
        <w:rPr>
          <w:rFonts w:ascii="Times New Roman" w:hAnsi="Times New Roman"/>
          <w:lang w:val="en-GB"/>
        </w:rPr>
        <w:t xml:space="preserve">. The </w:t>
      </w:r>
      <w:r w:rsidR="003B1BF6">
        <w:rPr>
          <w:rFonts w:ascii="Times New Roman" w:hAnsi="Times New Roman"/>
          <w:lang w:val="en-GB"/>
        </w:rPr>
        <w:t>new definition of the searching volume reads</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7B78B0" w:rsidRPr="00276BBF" w:rsidTr="007B78B0">
        <w:tc>
          <w:tcPr>
            <w:tcW w:w="4539" w:type="pct"/>
            <w:vAlign w:val="center"/>
          </w:tcPr>
          <w:p w:rsidR="007B78B0" w:rsidRPr="00276BBF" w:rsidRDefault="003B1BF6" w:rsidP="007B78B0">
            <w:pPr>
              <w:spacing w:line="240" w:lineRule="auto"/>
              <w:jc w:val="center"/>
              <w:rPr>
                <w:rFonts w:ascii="Times New Roman" w:hAnsi="Times New Roman"/>
                <w:position w:val="-30"/>
                <w:sz w:val="24"/>
                <w:szCs w:val="24"/>
              </w:rPr>
            </w:pPr>
            <w:r w:rsidRPr="008B5034">
              <w:rPr>
                <w:rFonts w:ascii="Times New Roman" w:hAnsi="Times New Roman"/>
                <w:position w:val="-32"/>
                <w:sz w:val="24"/>
                <w:szCs w:val="24"/>
              </w:rPr>
              <w:object w:dxaOrig="4099" w:dyaOrig="760">
                <v:shape id="_x0000_i1135" type="#_x0000_t75" style="width:204.95pt;height:38.35pt" o:ole="">
                  <v:imagedata r:id="rId242" o:title=""/>
                </v:shape>
                <o:OLEObject Type="Embed" ProgID="Equation.3" ShapeID="_x0000_i1135" DrawAspect="Content" ObjectID="_1667818176" r:id="rId243"/>
              </w:object>
            </w:r>
          </w:p>
        </w:tc>
        <w:tc>
          <w:tcPr>
            <w:tcW w:w="461" w:type="pct"/>
            <w:vAlign w:val="center"/>
          </w:tcPr>
          <w:p w:rsidR="007B78B0" w:rsidRPr="009C316F" w:rsidRDefault="007B78B0"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8B5034" w:rsidRDefault="008B5034" w:rsidP="007B78B0">
      <w:pPr>
        <w:pStyle w:val="Normale1"/>
        <w:spacing w:line="240" w:lineRule="auto"/>
        <w:jc w:val="both"/>
        <w:rPr>
          <w:rFonts w:ascii="Times New Roman" w:hAnsi="Times New Roman"/>
          <w:lang w:val="en-GB"/>
        </w:rPr>
      </w:pPr>
    </w:p>
    <w:p w:rsidR="007B78B0" w:rsidRDefault="008B5034" w:rsidP="007B78B0">
      <w:pPr>
        <w:pStyle w:val="Normale1"/>
        <w:spacing w:line="240" w:lineRule="auto"/>
        <w:jc w:val="both"/>
        <w:rPr>
          <w:rFonts w:ascii="Times New Roman" w:hAnsi="Times New Roman"/>
          <w:lang w:val="en-GB"/>
        </w:rPr>
      </w:pPr>
      <w:r>
        <w:rPr>
          <w:rFonts w:ascii="Times New Roman" w:hAnsi="Times New Roman"/>
          <w:lang w:val="en-GB"/>
        </w:rPr>
        <w:t xml:space="preserve">where </w:t>
      </w:r>
      <w:r w:rsidRPr="008B5034">
        <w:rPr>
          <w:rFonts w:ascii="Times New Roman" w:hAnsi="Times New Roman"/>
          <w:i/>
          <w:lang w:val="en-GB"/>
        </w:rPr>
        <w:t>d</w:t>
      </w:r>
      <w:r>
        <w:rPr>
          <w:rFonts w:ascii="Times New Roman" w:hAnsi="Times New Roman"/>
          <w:lang w:val="en-GB"/>
        </w:rPr>
        <w:t>(…) (m) is here the distance between two points.</w:t>
      </w:r>
      <w:commentRangeEnd w:id="270"/>
      <w:r>
        <w:rPr>
          <w:rStyle w:val="Rimandocommento"/>
          <w:rFonts w:ascii="Times New Roman" w:hAnsi="Times New Roman"/>
          <w:szCs w:val="20"/>
        </w:rPr>
        <w:commentReference w:id="270"/>
      </w:r>
    </w:p>
    <w:p w:rsidR="003B1BF6" w:rsidRDefault="003B1BF6" w:rsidP="007B78B0">
      <w:pPr>
        <w:pStyle w:val="Normale1"/>
        <w:spacing w:line="240" w:lineRule="auto"/>
        <w:jc w:val="both"/>
        <w:rPr>
          <w:rFonts w:ascii="Times New Roman" w:hAnsi="Times New Roman"/>
          <w:lang w:val="en-GB"/>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4"/>
      </w:tblGrid>
      <w:tr w:rsidR="003B1BF6" w:rsidRPr="0063576B" w:rsidTr="00E741EF">
        <w:trPr>
          <w:jc w:val="center"/>
        </w:trPr>
        <w:tc>
          <w:tcPr>
            <w:tcW w:w="5000" w:type="pct"/>
            <w:vAlign w:val="center"/>
          </w:tcPr>
          <w:p w:rsidR="003B1BF6" w:rsidRPr="0063576B" w:rsidRDefault="007D78E7" w:rsidP="00E741EF">
            <w:pPr>
              <w:spacing w:after="0" w:line="240" w:lineRule="auto"/>
              <w:jc w:val="center"/>
              <w:rPr>
                <w:position w:val="-10"/>
                <w:sz w:val="16"/>
                <w:szCs w:val="16"/>
              </w:rPr>
            </w:pPr>
            <w:r>
              <w:pict>
                <v:group id="_x0000_s1229" editas="canvas" style="width:99.65pt;height:113.4pt;mso-position-horizontal-relative:char;mso-position-vertical-relative:line" coordorigin="5754,5541" coordsize="1432,1630">
                  <o:lock v:ext="edit" aspectratio="t"/>
                  <v:shape id="_x0000_s1230" type="#_x0000_t75" style="position:absolute;left:5754;top:5541;width:1432;height:1630" o:preferrelative="f">
                    <v:fill o:detectmouseclick="t"/>
                    <v:path o:extrusionok="t" o:connecttype="none"/>
                    <o:lock v:ext="edit" text="t"/>
                  </v:shape>
                  <v:oval id="_x0000_s1231" style="position:absolute;left:6090;top:6037;width:1042;height:1090" filled="f"/>
                  <v:rect id="_x0000_s1232" style="position:absolute;left:6294;top:6143;width:322;height:416">
                    <v:stroke dashstyle="dash"/>
                  </v:rect>
                  <v:oval id="_x0000_s1233" style="position:absolute;left:5778;top:5577;width:1042;height:1090" filled="f"/>
                  <v:shape id="_x0000_s1234" type="#_x0000_t75" style="position:absolute;left:6090;top:5838;width:186;height:240">
                    <v:imagedata r:id="rId244" o:title=""/>
                  </v:shape>
                  <v:oval id="_x0000_s1235" style="position:absolute;left:6272;top:6112;width:57;height:57;flip:x" fillcolor="black">
                    <v:fill color2="fill darken(118)" recolor="t" rotate="t" method="linear sigma" focus="100%" type="gradient"/>
                    <o:lock v:ext="edit" aspectratio="t"/>
                  </v:oval>
                  <v:oval id="_x0000_s1236" style="position:absolute;left:6568;top:6526;width:57;height:57;flip:x" fillcolor="black">
                    <v:fill color2="fill darken(118)" recolor="t" rotate="t" method="linear sigma" focus="100%" type="gradient"/>
                    <o:lock v:ext="edit" aspectratio="t"/>
                  </v:oval>
                  <v:shape id="_x0000_s1237" type="#_x0000_t75" style="position:absolute;left:6352;top:6214;width:213;height:254">
                    <v:imagedata r:id="rId245" o:title=""/>
                  </v:shape>
                  <v:shape id="_x0000_s1238" type="#_x0000_t75" style="position:absolute;left:6659;top:6563;width:186;height:240">
                    <v:imagedata r:id="rId246" o:title=""/>
                  </v:shape>
                  <v:shape id="_x0000_s1239" type="#_x0000_t75" style="position:absolute;left:6600;top:6040;width:227;height:254">
                    <v:imagedata r:id="rId247" o:title=""/>
                  </v:shape>
                  <v:shape id="_x0000_s1240" type="#_x0000_t75" style="position:absolute;left:6090;top:6360;width:227;height:254">
                    <v:imagedata r:id="rId248" o:title=""/>
                  </v:shape>
                  <w10:wrap type="none"/>
                  <w10:anchorlock/>
                </v:group>
                <o:OLEObject Type="Embed" ProgID="Equation.3" ShapeID="_x0000_s1234" DrawAspect="Content" ObjectID="_1667818312" r:id="rId249"/>
                <o:OLEObject Type="Embed" ProgID="Equation.3" ShapeID="_x0000_s1237" DrawAspect="Content" ObjectID="_1667818313" r:id="rId250"/>
                <o:OLEObject Type="Embed" ProgID="Equation.3" ShapeID="_x0000_s1238" DrawAspect="Content" ObjectID="_1667818314" r:id="rId251"/>
                <o:OLEObject Type="Embed" ProgID="Equation.3" ShapeID="_x0000_s1239" DrawAspect="Content" ObjectID="_1667818315" r:id="rId252"/>
                <o:OLEObject Type="Embed" ProgID="Equation.3" ShapeID="_x0000_s1240" DrawAspect="Content" ObjectID="_1667818316" r:id="rId253"/>
              </w:pict>
            </w:r>
          </w:p>
        </w:tc>
      </w:tr>
    </w:tbl>
    <w:p w:rsidR="003B1BF6" w:rsidRPr="00903A00" w:rsidRDefault="003B1BF6" w:rsidP="003B1BF6">
      <w:pPr>
        <w:spacing w:after="0" w:line="240" w:lineRule="auto"/>
        <w:jc w:val="center"/>
        <w:rPr>
          <w:rFonts w:ascii="Times New Roman" w:hAnsi="Times New Roman"/>
          <w:szCs w:val="24"/>
        </w:rPr>
      </w:pPr>
      <w:bookmarkStart w:id="271" w:name="_Ref37685198"/>
      <w:commentRangeStart w:id="272"/>
      <w:r w:rsidRPr="00B2376C">
        <w:rPr>
          <w:rFonts w:ascii="Times New Roman" w:hAnsi="Times New Roman"/>
          <w:szCs w:val="24"/>
        </w:rPr>
        <w:t xml:space="preserve">Figure </w:t>
      </w:r>
      <w:r w:rsidRPr="00ED6D25">
        <w:rPr>
          <w:rFonts w:ascii="Times New Roman" w:hAnsi="Times New Roman"/>
          <w:szCs w:val="24"/>
          <w:lang w:val="it-IT"/>
        </w:rPr>
        <w:fldChar w:fldCharType="begin"/>
      </w:r>
      <w:r w:rsidRPr="00B2376C">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B549F">
        <w:rPr>
          <w:rFonts w:ascii="Times New Roman" w:hAnsi="Times New Roman"/>
          <w:noProof/>
          <w:szCs w:val="24"/>
        </w:rPr>
        <w:t>6</w:t>
      </w:r>
      <w:r w:rsidRPr="00ED6D25">
        <w:rPr>
          <w:rFonts w:ascii="Times New Roman" w:hAnsi="Times New Roman"/>
          <w:szCs w:val="24"/>
          <w:lang w:val="it-IT"/>
        </w:rPr>
        <w:fldChar w:fldCharType="end"/>
      </w:r>
      <w:r w:rsidRPr="00B2376C">
        <w:rPr>
          <w:rFonts w:ascii="Times New Roman" w:hAnsi="Times New Roman"/>
          <w:szCs w:val="24"/>
        </w:rPr>
        <w:t>.</w:t>
      </w:r>
      <w:r w:rsidRPr="00ED6D25">
        <w:rPr>
          <w:rFonts w:ascii="Times New Roman" w:hAnsi="Times New Roman"/>
          <w:szCs w:val="24"/>
          <w:lang w:val="it-IT"/>
        </w:rPr>
        <w:fldChar w:fldCharType="begin"/>
      </w:r>
      <w:r w:rsidRPr="00B2376C">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B549F">
        <w:rPr>
          <w:rFonts w:ascii="Times New Roman" w:hAnsi="Times New Roman"/>
          <w:noProof/>
          <w:szCs w:val="24"/>
        </w:rPr>
        <w:t>1</w:t>
      </w:r>
      <w:r w:rsidRPr="00ED6D25">
        <w:rPr>
          <w:rFonts w:ascii="Times New Roman" w:hAnsi="Times New Roman"/>
          <w:szCs w:val="24"/>
          <w:lang w:val="it-IT"/>
        </w:rPr>
        <w:fldChar w:fldCharType="end"/>
      </w:r>
      <w:bookmarkEnd w:id="271"/>
      <w:r w:rsidRPr="00B2376C">
        <w:rPr>
          <w:rFonts w:ascii="Times New Roman" w:hAnsi="Times New Roman"/>
          <w:szCs w:val="24"/>
        </w:rPr>
        <w:t xml:space="preserve">. </w:t>
      </w:r>
      <w:r>
        <w:rPr>
          <w:rFonts w:ascii="Times New Roman" w:hAnsi="Times New Roman"/>
          <w:szCs w:val="24"/>
        </w:rPr>
        <w:t>Searching volume in fluid-body interactions to define the interaction normal to the fluid-body interface</w:t>
      </w:r>
      <w:r w:rsidRPr="00903A00">
        <w:rPr>
          <w:rFonts w:ascii="Times New Roman" w:hAnsi="Times New Roman"/>
          <w:szCs w:val="24"/>
        </w:rPr>
        <w:t>.</w:t>
      </w:r>
      <w:commentRangeEnd w:id="272"/>
      <w:r>
        <w:rPr>
          <w:rStyle w:val="Rimandocommento"/>
          <w:rFonts w:ascii="Times New Roman" w:eastAsia="Times New Roman" w:hAnsi="Times New Roman"/>
          <w:szCs w:val="20"/>
          <w:lang w:val="it-IT" w:eastAsia="it-IT"/>
        </w:rPr>
        <w:commentReference w:id="272"/>
      </w:r>
    </w:p>
    <w:p w:rsidR="003B1BF6" w:rsidRDefault="003B1BF6" w:rsidP="007B78B0">
      <w:pPr>
        <w:pStyle w:val="Normale1"/>
        <w:spacing w:line="240" w:lineRule="auto"/>
        <w:jc w:val="both"/>
        <w:rPr>
          <w:rFonts w:ascii="Times New Roman" w:hAnsi="Times New Roman"/>
          <w:lang w:val="en-GB"/>
        </w:rPr>
      </w:pPr>
    </w:p>
    <w:p w:rsidR="00D27D01" w:rsidRDefault="00D27D01" w:rsidP="00D27D01">
      <w:pPr>
        <w:pStyle w:val="Normale1"/>
        <w:spacing w:line="240" w:lineRule="auto"/>
        <w:jc w:val="both"/>
        <w:rPr>
          <w:ins w:id="273" w:author="Amicarelli Andrea (RSE)" w:date="2020-04-13T15:58:00Z"/>
          <w:rFonts w:ascii="Times New Roman" w:hAnsi="Times New Roman"/>
          <w:lang w:val="en-GB"/>
        </w:rPr>
      </w:pPr>
      <w:ins w:id="274" w:author="Amicarelli Andrea (RSE)" w:date="2020-04-13T15:58:00Z">
        <w:r w:rsidRPr="006D0B3B">
          <w:rPr>
            <w:rFonts w:ascii="Times New Roman" w:hAnsi="Times New Roman"/>
            <w:lang w:val="en-GB"/>
          </w:rPr>
          <w:t>The search for the fluid-body interaction normals now explicitly reports possible fluid-solid mass penetrations (just in case of free-slip conditions). In case of penetration (allowed for rough spatial resolutions), the supplementary search for a formal normal now only involves surface body particles.</w:t>
        </w:r>
      </w:ins>
    </w:p>
    <w:p w:rsidR="00DB6C78" w:rsidRDefault="00DB6C78" w:rsidP="00E705B5">
      <w:pPr>
        <w:pStyle w:val="Normale1"/>
        <w:spacing w:line="240" w:lineRule="auto"/>
        <w:jc w:val="both"/>
        <w:rPr>
          <w:rFonts w:ascii="Times New Roman" w:hAnsi="Times New Roman"/>
          <w:lang w:val="en-GB"/>
        </w:rPr>
      </w:pPr>
      <w:r>
        <w:rPr>
          <w:rFonts w:ascii="Times New Roman" w:hAnsi="Times New Roman"/>
          <w:lang w:val="en-GB"/>
        </w:rPr>
        <w:t>Two pressure limiters can be activated to treat the fluid-solid interface.</w:t>
      </w: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The “n</w:t>
      </w:r>
      <w:r w:rsidRPr="00DB6C78">
        <w:rPr>
          <w:rFonts w:ascii="Times New Roman" w:hAnsi="Times New Roman"/>
          <w:lang w:val="en-GB"/>
        </w:rPr>
        <w:t>egative value pressure limiter</w:t>
      </w:r>
      <w:r>
        <w:rPr>
          <w:rFonts w:ascii="Times New Roman" w:hAnsi="Times New Roman"/>
          <w:lang w:val="en-GB"/>
        </w:rPr>
        <w:t>” provides a minimum threshold</w:t>
      </w:r>
      <w:r w:rsidRPr="00DB6C78">
        <w:rPr>
          <w:rFonts w:ascii="Times New Roman" w:hAnsi="Times New Roman"/>
          <w:lang w:val="en-GB"/>
        </w:rPr>
        <w:t>:</w:t>
      </w:r>
    </w:p>
    <w:tbl>
      <w:tblPr>
        <w:tblW w:w="5000" w:type="pct"/>
        <w:tblLook w:val="01E0" w:firstRow="1" w:lastRow="1" w:firstColumn="1" w:lastColumn="1" w:noHBand="0" w:noVBand="0"/>
      </w:tblPr>
      <w:tblGrid>
        <w:gridCol w:w="8945"/>
        <w:gridCol w:w="909"/>
      </w:tblGrid>
      <w:tr w:rsidR="00DB6C78" w:rsidRPr="00276BBF" w:rsidTr="00585F46">
        <w:tc>
          <w:tcPr>
            <w:tcW w:w="4539" w:type="pct"/>
            <w:vAlign w:val="center"/>
          </w:tcPr>
          <w:p w:rsidR="00DB6C78" w:rsidRPr="00276BBF" w:rsidRDefault="00DB6C78" w:rsidP="00585F46">
            <w:pPr>
              <w:spacing w:line="240" w:lineRule="auto"/>
              <w:jc w:val="center"/>
              <w:rPr>
                <w:rFonts w:ascii="Times New Roman" w:hAnsi="Times New Roman"/>
                <w:position w:val="-30"/>
                <w:sz w:val="24"/>
                <w:szCs w:val="24"/>
              </w:rPr>
            </w:pPr>
            <w:r w:rsidRPr="00F10ED0">
              <w:rPr>
                <w:position w:val="-10"/>
              </w:rPr>
              <w:object w:dxaOrig="859" w:dyaOrig="340">
                <v:shape id="_x0000_i1136" type="#_x0000_t75" style="width:42.55pt;height:17.35pt" o:ole="">
                  <v:imagedata r:id="rId254" o:title=""/>
                </v:shape>
                <o:OLEObject Type="Embed" ProgID="Equation.3" ShapeID="_x0000_i1136" DrawAspect="Content" ObjectID="_1667818177" r:id="rId255"/>
              </w:object>
            </w:r>
          </w:p>
        </w:tc>
        <w:tc>
          <w:tcPr>
            <w:tcW w:w="461" w:type="pct"/>
            <w:vAlign w:val="center"/>
          </w:tcPr>
          <w:p w:rsidR="00DB6C78" w:rsidRPr="009C316F" w:rsidRDefault="00DB6C78"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DB6C78" w:rsidRDefault="00DB6C78" w:rsidP="00DB6C78">
      <w:pPr>
        <w:pStyle w:val="Normale1"/>
        <w:spacing w:line="240" w:lineRule="auto"/>
        <w:jc w:val="both"/>
        <w:rPr>
          <w:rFonts w:ascii="Times New Roman" w:hAnsi="Times New Roman"/>
          <w:lang w:val="en-GB"/>
        </w:rPr>
      </w:pP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The “p</w:t>
      </w:r>
      <w:r w:rsidRPr="00DB6C78">
        <w:rPr>
          <w:rFonts w:ascii="Times New Roman" w:hAnsi="Times New Roman"/>
          <w:lang w:val="en-GB"/>
        </w:rPr>
        <w:t>ositive value pressure limiter</w:t>
      </w:r>
      <w:r>
        <w:rPr>
          <w:rFonts w:ascii="Times New Roman" w:hAnsi="Times New Roman"/>
          <w:lang w:val="en-GB"/>
        </w:rPr>
        <w:t>”</w:t>
      </w:r>
      <w:r w:rsidRPr="00DB6C78">
        <w:rPr>
          <w:rFonts w:ascii="Times New Roman" w:hAnsi="Times New Roman"/>
          <w:lang w:val="en-GB"/>
        </w:rPr>
        <w:t xml:space="preserve"> </w:t>
      </w:r>
      <w:r>
        <w:rPr>
          <w:rFonts w:ascii="Times New Roman" w:hAnsi="Times New Roman"/>
          <w:lang w:val="en-GB"/>
        </w:rPr>
        <w:t xml:space="preserve">acts as a </w:t>
      </w:r>
      <w:r w:rsidRPr="00DB6C78">
        <w:rPr>
          <w:rFonts w:ascii="Times New Roman" w:hAnsi="Times New Roman"/>
          <w:lang w:val="en-GB"/>
        </w:rPr>
        <w:t>LPRS</w:t>
      </w:r>
      <w:r>
        <w:rPr>
          <w:rFonts w:ascii="Times New Roman" w:hAnsi="Times New Roman"/>
          <w:lang w:val="en-GB"/>
        </w:rPr>
        <w:t xml:space="preserve"> and provides a maximum pressure threshold:</w:t>
      </w:r>
    </w:p>
    <w:tbl>
      <w:tblPr>
        <w:tblW w:w="5000" w:type="pct"/>
        <w:tblLook w:val="01E0" w:firstRow="1" w:lastRow="1" w:firstColumn="1" w:lastColumn="1" w:noHBand="0" w:noVBand="0"/>
      </w:tblPr>
      <w:tblGrid>
        <w:gridCol w:w="8945"/>
        <w:gridCol w:w="909"/>
      </w:tblGrid>
      <w:tr w:rsidR="00DB6C78" w:rsidRPr="00276BBF" w:rsidTr="00585F46">
        <w:tc>
          <w:tcPr>
            <w:tcW w:w="4539" w:type="pct"/>
            <w:vAlign w:val="center"/>
          </w:tcPr>
          <w:p w:rsidR="00DB6C78" w:rsidRPr="00276BBF" w:rsidRDefault="00DB6C78" w:rsidP="00585F46">
            <w:pPr>
              <w:spacing w:line="240" w:lineRule="auto"/>
              <w:jc w:val="center"/>
              <w:rPr>
                <w:rFonts w:ascii="Times New Roman" w:hAnsi="Times New Roman"/>
                <w:position w:val="-30"/>
                <w:sz w:val="24"/>
                <w:szCs w:val="24"/>
              </w:rPr>
            </w:pPr>
            <w:r w:rsidRPr="005D7FAE">
              <w:rPr>
                <w:position w:val="-16"/>
              </w:rPr>
              <w:object w:dxaOrig="6420" w:dyaOrig="440">
                <v:shape id="_x0000_i1137" type="#_x0000_t75" style="width:317.45pt;height:22.6pt" o:ole="">
                  <v:imagedata r:id="rId256" o:title=""/>
                </v:shape>
                <o:OLEObject Type="Embed" ProgID="Equation.3" ShapeID="_x0000_i1137" DrawAspect="Content" ObjectID="_1667818178" r:id="rId257"/>
              </w:object>
            </w:r>
          </w:p>
        </w:tc>
        <w:tc>
          <w:tcPr>
            <w:tcW w:w="461" w:type="pct"/>
            <w:vAlign w:val="center"/>
          </w:tcPr>
          <w:p w:rsidR="00DB6C78" w:rsidRPr="009C316F" w:rsidRDefault="00DB6C78" w:rsidP="00585F46">
            <w:pPr>
              <w:pStyle w:val="Didascalia"/>
              <w:keepNext/>
              <w:spacing w:after="0"/>
              <w:rPr>
                <w:rFonts w:ascii="Times New Roman" w:eastAsia="Times New Roman" w:hAnsi="Times New Roman"/>
                <w:b w:val="0"/>
                <w:bCs w:val="0"/>
                <w:color w:val="auto"/>
                <w:sz w:val="24"/>
                <w:szCs w:val="24"/>
                <w:lang w:eastAsia="it-IT"/>
              </w:rPr>
            </w:pPr>
            <w:bookmarkStart w:id="275" w:name="_Ref521049225"/>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75"/>
            <w:r w:rsidRPr="009C316F">
              <w:rPr>
                <w:rFonts w:ascii="Times New Roman" w:eastAsia="Times New Roman" w:hAnsi="Times New Roman"/>
                <w:b w:val="0"/>
                <w:bCs w:val="0"/>
                <w:color w:val="auto"/>
                <w:sz w:val="24"/>
                <w:szCs w:val="24"/>
                <w:lang w:eastAsia="it-IT"/>
              </w:rPr>
              <w:t xml:space="preserve"> </w:t>
            </w:r>
          </w:p>
        </w:tc>
      </w:tr>
    </w:tbl>
    <w:p w:rsidR="00DB6C78" w:rsidRDefault="00DB6C78" w:rsidP="00DB6C78">
      <w:pPr>
        <w:pStyle w:val="Normale1"/>
        <w:spacing w:line="240" w:lineRule="auto"/>
        <w:jc w:val="both"/>
        <w:rPr>
          <w:rFonts w:ascii="Times New Roman" w:hAnsi="Times New Roman"/>
          <w:lang w:val="en-GB"/>
        </w:rPr>
      </w:pP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 xml:space="preserve">The maximum and minimum operators in the Right Hand Side of </w:t>
      </w:r>
      <w:r w:rsidRPr="00DB6C78">
        <w:rPr>
          <w:rFonts w:ascii="Times New Roman" w:hAnsi="Times New Roman"/>
          <w:lang w:val="en-GB"/>
        </w:rPr>
        <w:fldChar w:fldCharType="begin"/>
      </w:r>
      <w:r w:rsidRPr="00DB6C78">
        <w:rPr>
          <w:rFonts w:ascii="Times New Roman" w:hAnsi="Times New Roman"/>
          <w:lang w:val="en-GB"/>
        </w:rPr>
        <w:instrText xml:space="preserve"> REF _Ref521049225 \h  \* MERGEFORMAT </w:instrText>
      </w:r>
      <w:r w:rsidRPr="00DB6C78">
        <w:rPr>
          <w:rFonts w:ascii="Times New Roman" w:hAnsi="Times New Roman"/>
          <w:lang w:val="en-GB"/>
        </w:rPr>
      </w:r>
      <w:r w:rsidRPr="00DB6C78">
        <w:rPr>
          <w:rFonts w:ascii="Times New Roman" w:hAnsi="Times New Roman"/>
          <w:lang w:val="en-GB"/>
        </w:rPr>
        <w:fldChar w:fldCharType="separate"/>
      </w:r>
      <w:r w:rsidR="00AB549F" w:rsidRPr="00AB549F">
        <w:rPr>
          <w:rFonts w:ascii="Times New Roman" w:hAnsi="Times New Roman"/>
        </w:rPr>
        <w:t>(</w:t>
      </w:r>
      <w:r w:rsidR="00AB549F" w:rsidRPr="00AB549F">
        <w:rPr>
          <w:rFonts w:ascii="Times New Roman" w:hAnsi="Times New Roman"/>
          <w:bCs/>
          <w:noProof/>
        </w:rPr>
        <w:t>6.83</w:t>
      </w:r>
      <w:r w:rsidR="00AB549F" w:rsidRPr="00AB549F">
        <w:rPr>
          <w:rFonts w:ascii="Times New Roman" w:hAnsi="Times New Roman"/>
        </w:rPr>
        <w:t>)</w:t>
      </w:r>
      <w:r w:rsidRPr="00DB6C78">
        <w:rPr>
          <w:rFonts w:ascii="Times New Roman" w:hAnsi="Times New Roman"/>
          <w:lang w:val="en-GB"/>
        </w:rPr>
        <w:fldChar w:fldCharType="end"/>
      </w:r>
      <w:r>
        <w:rPr>
          <w:rFonts w:ascii="Times New Roman" w:hAnsi="Times New Roman"/>
          <w:lang w:val="en-GB"/>
        </w:rPr>
        <w:t xml:space="preserve"> apply to the whole domain</w:t>
      </w:r>
      <w:r w:rsidRPr="00DB6C78">
        <w:rPr>
          <w:rFonts w:ascii="Times New Roman" w:hAnsi="Times New Roman"/>
          <w:lang w:val="en-GB"/>
        </w:rPr>
        <w:t>.</w:t>
      </w:r>
    </w:p>
    <w:p w:rsidR="0072353B" w:rsidRDefault="00EE1DF7" w:rsidP="0072353B">
      <w:pPr>
        <w:pStyle w:val="Normale1"/>
        <w:spacing w:line="240" w:lineRule="auto"/>
        <w:jc w:val="both"/>
        <w:rPr>
          <w:rFonts w:ascii="Times New Roman" w:hAnsi="Times New Roman"/>
          <w:lang w:val="en-GB"/>
        </w:rPr>
      </w:pPr>
      <w:commentRangeStart w:id="276"/>
      <w:r w:rsidRPr="00EF0B15">
        <w:rPr>
          <w:rFonts w:ascii="Times New Roman" w:hAnsi="Times New Roman"/>
          <w:lang w:val="en-GB"/>
        </w:rPr>
        <w:t xml:space="preserve">Modelling the shear stress gradient term in the Navier-Stokes equation requires the introduction of </w:t>
      </w:r>
      <w:r w:rsidR="0072353B">
        <w:rPr>
          <w:rFonts w:ascii="Times New Roman" w:hAnsi="Times New Roman"/>
          <w:lang w:val="en-GB"/>
        </w:rPr>
        <w:t>an</w:t>
      </w:r>
      <w:r w:rsidRPr="00EF0B15">
        <w:rPr>
          <w:rFonts w:ascii="Times New Roman" w:hAnsi="Times New Roman"/>
          <w:lang w:val="en-GB"/>
        </w:rPr>
        <w:t xml:space="preserve"> additional fluid-body coupling term in the Right Hand Side (RHS) of the fluid momentum equation. </w:t>
      </w:r>
      <w:r w:rsidR="0072353B">
        <w:rPr>
          <w:rFonts w:ascii="Times New Roman" w:hAnsi="Times New Roman"/>
          <w:lang w:val="en-GB"/>
        </w:rPr>
        <w:t xml:space="preserve">It is the last term of </w:t>
      </w:r>
      <w:r w:rsidR="0072353B">
        <w:rPr>
          <w:rFonts w:ascii="Times New Roman" w:hAnsi="Times New Roman"/>
          <w:lang w:val="en-GB"/>
        </w:rPr>
        <w:fldChar w:fldCharType="begin"/>
      </w:r>
      <w:r w:rsidR="0072353B">
        <w:rPr>
          <w:rFonts w:ascii="Times New Roman" w:hAnsi="Times New Roman"/>
          <w:lang w:val="en-GB"/>
        </w:rPr>
        <w:instrText xml:space="preserve"> REF _Ref37666283 \h  \* MERGEFORMAT </w:instrText>
      </w:r>
      <w:r w:rsidR="0072353B">
        <w:rPr>
          <w:rFonts w:ascii="Times New Roman" w:hAnsi="Times New Roman"/>
          <w:lang w:val="en-GB"/>
        </w:rPr>
      </w:r>
      <w:r w:rsidR="0072353B">
        <w:rPr>
          <w:rFonts w:ascii="Times New Roman" w:hAnsi="Times New Roman"/>
          <w:lang w:val="en-GB"/>
        </w:rPr>
        <w:fldChar w:fldCharType="separate"/>
      </w:r>
      <w:r w:rsidR="00AB549F" w:rsidRPr="00AB549F">
        <w:rPr>
          <w:rFonts w:ascii="Times New Roman" w:hAnsi="Times New Roman"/>
          <w:lang w:val="en-GB"/>
        </w:rPr>
        <w:t>(6.72)</w:t>
      </w:r>
      <w:r w:rsidR="0072353B">
        <w:rPr>
          <w:rFonts w:ascii="Times New Roman" w:hAnsi="Times New Roman"/>
          <w:lang w:val="en-GB"/>
        </w:rPr>
        <w:fldChar w:fldCharType="end"/>
      </w:r>
      <w:r w:rsidR="0072353B">
        <w:rPr>
          <w:rFonts w:ascii="Times New Roman" w:hAnsi="Times New Roman"/>
          <w:lang w:val="en-GB"/>
        </w:rPr>
        <w:t xml:space="preserve">. </w:t>
      </w:r>
      <w:r w:rsidRPr="00EF0B15">
        <w:rPr>
          <w:rFonts w:ascii="Times New Roman" w:hAnsi="Times New Roman"/>
          <w:lang w:val="en-GB"/>
        </w:rPr>
        <w:t xml:space="preserve">The discretization of this coupling term, which takes into account the shear stress exchanged at the fluid-body interface, </w:t>
      </w:r>
      <w:r w:rsidR="0072353B">
        <w:rPr>
          <w:rFonts w:ascii="Times New Roman" w:hAnsi="Times New Roman"/>
          <w:lang w:val="en-GB"/>
        </w:rPr>
        <w:t xml:space="preserve">is derived in coherence </w:t>
      </w:r>
      <w:r w:rsidRPr="00EF0B15">
        <w:rPr>
          <w:rFonts w:ascii="Times New Roman" w:hAnsi="Times New Roman"/>
          <w:lang w:val="en-GB"/>
        </w:rPr>
        <w:t>with the SPH particle approximation in the inner domain</w:t>
      </w:r>
      <w:r w:rsidR="0072353B">
        <w:rPr>
          <w:rFonts w:ascii="Times New Roman" w:hAnsi="Times New Roman"/>
          <w:lang w:val="en-GB"/>
        </w:rPr>
        <w:t>.</w:t>
      </w:r>
      <w:r w:rsidR="0072353B" w:rsidRPr="00EF0B15">
        <w:rPr>
          <w:rFonts w:ascii="Times New Roman" w:hAnsi="Times New Roman"/>
          <w:lang w:val="en-GB"/>
        </w:rPr>
        <w:t xml:space="preserve"> </w:t>
      </w:r>
    </w:p>
    <w:p w:rsidR="00EE1DF7" w:rsidRDefault="0072353B" w:rsidP="0072353B">
      <w:pPr>
        <w:pStyle w:val="Normale1"/>
        <w:spacing w:line="240" w:lineRule="auto"/>
        <w:jc w:val="both"/>
        <w:rPr>
          <w:rFonts w:ascii="Times New Roman" w:hAnsi="Times New Roman"/>
          <w:lang w:val="en-GB"/>
        </w:rPr>
      </w:pPr>
      <w:r>
        <w:rPr>
          <w:rFonts w:ascii="Times New Roman" w:hAnsi="Times New Roman"/>
          <w:lang w:val="en-GB"/>
        </w:rPr>
        <w:t>T</w:t>
      </w:r>
      <w:r w:rsidR="00EE1DF7" w:rsidRPr="00EF0B15">
        <w:rPr>
          <w:rFonts w:ascii="Times New Roman" w:hAnsi="Times New Roman"/>
          <w:lang w:val="en-GB"/>
        </w:rPr>
        <w:t>he solid particle volume is computed as follows:</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72"/>
                <w:szCs w:val="24"/>
              </w:rPr>
              <w:object w:dxaOrig="2112" w:dyaOrig="1512">
                <v:shape id="_x0000_i1138" type="#_x0000_t75" style="width:98.3pt;height:71.45pt" o:ole="">
                  <v:imagedata r:id="rId258" o:title=""/>
                </v:shape>
                <o:OLEObject Type="Embed" ProgID="Equation.3" ShapeID="_x0000_i1138" DrawAspect="Content" ObjectID="_1667818179" r:id="rId259"/>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E1DF7" w:rsidRPr="00EF0B15"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lastRenderedPageBreak/>
        <w:t xml:space="preserve">The inter-particle velocity </w:t>
      </w:r>
      <w:r w:rsidRPr="00A05876">
        <w:rPr>
          <w:rFonts w:ascii="Times New Roman" w:hAnsi="Times New Roman"/>
          <w:i/>
          <w:lang w:val="en-GB"/>
        </w:rPr>
        <w:t>u</w:t>
      </w:r>
      <w:r w:rsidRPr="00A05876">
        <w:rPr>
          <w:rFonts w:ascii="Times New Roman" w:hAnsi="Times New Roman"/>
          <w:i/>
          <w:vertAlign w:val="subscript"/>
          <w:lang w:val="en-GB"/>
        </w:rPr>
        <w:t>s0</w:t>
      </w:r>
      <w:r w:rsidRPr="00EF0B15">
        <w:rPr>
          <w:rFonts w:ascii="Times New Roman" w:hAnsi="Times New Roman"/>
          <w:lang w:val="en-GB"/>
        </w:rPr>
        <w:t xml:space="preserve"> represents the field of the fluid velocity virtually reconstructed within the portion of the kernel support, which is truncated by the solid body.</w:t>
      </w:r>
    </w:p>
    <w:p w:rsidR="00EE1DF7"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The component of the inter-particle velocity, which is normal to the interface, guarantees no mass penetration (symmetric conditions) at the interface:</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14"/>
                <w:szCs w:val="24"/>
              </w:rPr>
              <w:object w:dxaOrig="6300" w:dyaOrig="384">
                <v:shape id="_x0000_i1139" type="#_x0000_t75" style="width:300.1pt;height:18.4pt" o:ole="">
                  <v:imagedata r:id="rId260" o:title=""/>
                </v:shape>
                <o:OLEObject Type="Embed" ProgID="Equation.3" ShapeID="_x0000_i1139" DrawAspect="Content" ObjectID="_1667818180" r:id="rId261"/>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E1DF7"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Under no-slip conditions, the component of the inter-particle velocity, which is tangential (subscript “</w:t>
      </w:r>
      <w:r w:rsidRPr="00A05876">
        <w:rPr>
          <w:rFonts w:ascii="Times New Roman" w:hAnsi="Times New Roman"/>
          <w:i/>
          <w:vertAlign w:val="subscript"/>
          <w:lang w:val="en-GB"/>
        </w:rPr>
        <w:t>T</w:t>
      </w:r>
      <w:r w:rsidRPr="00EF0B15">
        <w:rPr>
          <w:rFonts w:ascii="Times New Roman" w:hAnsi="Times New Roman"/>
          <w:lang w:val="en-GB"/>
        </w:rPr>
        <w:t>”) to the interface, guarantees a uniform velocity gradient around the interface (if its position is assumed to be the average of the positions of the interacting particles):</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14"/>
                <w:szCs w:val="24"/>
              </w:rPr>
              <w:object w:dxaOrig="5496" w:dyaOrig="384">
                <v:shape id="_x0000_i1140" type="#_x0000_t75" style="width:252.8pt;height:17.35pt" o:ole="">
                  <v:imagedata r:id="rId262" o:title=""/>
                </v:shape>
                <o:OLEObject Type="Embed" ProgID="Equation.3" ShapeID="_x0000_i1140" DrawAspect="Content" ObjectID="_1667818181" r:id="rId263"/>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E1DF7" w:rsidRPr="00EF0B15"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 xml:space="preserve">where the unit vector </w:t>
      </w:r>
      <w:r w:rsidRPr="00A05876">
        <w:rPr>
          <w:rFonts w:ascii="Times New Roman" w:hAnsi="Times New Roman"/>
          <w:i/>
          <w:u w:val="single"/>
          <w:lang w:val="en-GB"/>
        </w:rPr>
        <w:t>t</w:t>
      </w:r>
      <w:r w:rsidRPr="00EF0B15">
        <w:rPr>
          <w:rFonts w:ascii="Times New Roman" w:hAnsi="Times New Roman"/>
          <w:lang w:val="en-GB"/>
        </w:rPr>
        <w:t xml:space="preserve"> is tangential to the interface.</w:t>
      </w:r>
    </w:p>
    <w:p w:rsidR="00EE1DF7"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Under no-slip conditions, the difference between the inter-particle velocity and the fluid particle velocity in Eq. (51) is expressed as follows:</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10"/>
                <w:szCs w:val="24"/>
              </w:rPr>
              <w:object w:dxaOrig="2040" w:dyaOrig="336">
                <v:shape id="_x0000_i1141" type="#_x0000_t75" style="width:96.7pt;height:15.75pt" o:ole="">
                  <v:imagedata r:id="rId55" o:title=""/>
                </v:shape>
                <o:OLEObject Type="Embed" ProgID="Equation.3" ShapeID="_x0000_i1141" DrawAspect="Content" ObjectID="_1667818182" r:id="rId264"/>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276"/>
    <w:p w:rsidR="00C41506" w:rsidRDefault="00C41506" w:rsidP="00EE1DF7">
      <w:pPr>
        <w:pStyle w:val="Normale1"/>
        <w:spacing w:line="240" w:lineRule="auto"/>
        <w:jc w:val="both"/>
        <w:rPr>
          <w:rFonts w:ascii="Times New Roman" w:hAnsi="Times New Roman"/>
          <w:lang w:val="en-GB"/>
        </w:rPr>
      </w:pPr>
      <w:r>
        <w:rPr>
          <w:rStyle w:val="Rimandocommento"/>
          <w:rFonts w:ascii="Times New Roman" w:hAnsi="Times New Roman"/>
          <w:szCs w:val="20"/>
        </w:rPr>
        <w:commentReference w:id="276"/>
      </w:r>
    </w:p>
    <w:p w:rsidR="00F91289" w:rsidRPr="006C2568" w:rsidRDefault="00652F0F" w:rsidP="003D504A">
      <w:pPr>
        <w:pStyle w:val="Amicarellititle2"/>
      </w:pPr>
      <w:bookmarkStart w:id="277" w:name="_Ref448249341"/>
      <w:bookmarkStart w:id="278" w:name="_Toc57198178"/>
      <w:r>
        <w:t>S</w:t>
      </w:r>
      <w:r w:rsidR="00F91289" w:rsidRPr="006C2568">
        <w:t>olid-solid interaction terms</w:t>
      </w:r>
      <w:bookmarkEnd w:id="277"/>
      <w:bookmarkEnd w:id="278"/>
      <w:r w:rsidR="00F91289" w:rsidRPr="006C2568">
        <w:t xml:space="preserve"> </w:t>
      </w:r>
    </w:p>
    <w:p w:rsidR="000B7E8A" w:rsidRPr="000B7E8A" w:rsidRDefault="000B7E8A" w:rsidP="000B7E8A">
      <w:pPr>
        <w:pStyle w:val="Normale1"/>
        <w:spacing w:line="240" w:lineRule="auto"/>
        <w:jc w:val="both"/>
        <w:rPr>
          <w:rFonts w:ascii="Times New Roman" w:hAnsi="Times New Roman"/>
          <w:lang w:val="en-GB"/>
        </w:rPr>
      </w:pPr>
      <w:r w:rsidRPr="000B7E8A">
        <w:rPr>
          <w:rFonts w:ascii="Times New Roman" w:hAnsi="Times New Roman"/>
          <w:lang w:val="en-GB"/>
        </w:rPr>
        <w:t>This section relies on [</w:t>
      </w:r>
      <w:r w:rsidRPr="000B7E8A">
        <w:rPr>
          <w:rFonts w:ascii="Times New Roman" w:hAnsi="Times New Roman"/>
          <w:lang w:val="en-GB"/>
        </w:rPr>
        <w:fldChar w:fldCharType="begin"/>
      </w:r>
      <w:r w:rsidRPr="000B7E8A">
        <w:rPr>
          <w:rFonts w:ascii="Times New Roman" w:hAnsi="Times New Roman"/>
          <w:lang w:val="en-GB"/>
        </w:rPr>
        <w:instrText xml:space="preserve"> REF _Ref447810426 \r \h  \* MERGEFORMAT </w:instrText>
      </w:r>
      <w:r w:rsidRPr="000B7E8A">
        <w:rPr>
          <w:rFonts w:ascii="Times New Roman" w:hAnsi="Times New Roman"/>
          <w:lang w:val="en-GB"/>
        </w:rPr>
      </w:r>
      <w:r w:rsidRPr="000B7E8A">
        <w:rPr>
          <w:rFonts w:ascii="Times New Roman" w:hAnsi="Times New Roman"/>
          <w:lang w:val="en-GB"/>
        </w:rPr>
        <w:fldChar w:fldCharType="separate"/>
      </w:r>
      <w:r w:rsidR="00AB549F">
        <w:rPr>
          <w:rFonts w:ascii="Times New Roman" w:hAnsi="Times New Roman"/>
          <w:lang w:val="en-GB"/>
        </w:rPr>
        <w:t>7</w:t>
      </w:r>
      <w:r w:rsidRPr="000B7E8A">
        <w:rPr>
          <w:rFonts w:ascii="Times New Roman" w:hAnsi="Times New Roman"/>
          <w:lang w:val="en-GB"/>
        </w:rPr>
        <w:fldChar w:fldCharType="end"/>
      </w:r>
      <w:r w:rsidRPr="000B7E8A">
        <w:rPr>
          <w:rFonts w:ascii="Times New Roman" w:hAnsi="Times New Roman"/>
          <w:lang w:val="en-GB"/>
        </w:rPr>
        <w:t>], wh</w:t>
      </w:r>
      <w:r w:rsidR="003F4AE4">
        <w:rPr>
          <w:rFonts w:ascii="Times New Roman" w:hAnsi="Times New Roman"/>
          <w:lang w:val="en-GB"/>
        </w:rPr>
        <w:t>ose reading</w:t>
      </w:r>
      <w:r w:rsidRPr="000B7E8A">
        <w:rPr>
          <w:rFonts w:ascii="Times New Roman" w:hAnsi="Times New Roman"/>
          <w:lang w:val="en-GB"/>
        </w:rPr>
        <w:t xml:space="preserve"> is suggested for further details.</w:t>
      </w:r>
    </w:p>
    <w:p w:rsidR="00F91289" w:rsidRPr="00276BBF" w:rsidRDefault="00F91289" w:rsidP="00501921">
      <w:pPr>
        <w:pStyle w:val="Normale1"/>
        <w:spacing w:line="240" w:lineRule="auto"/>
        <w:jc w:val="both"/>
        <w:rPr>
          <w:rFonts w:ascii="Times New Roman" w:hAnsi="Times New Roman"/>
          <w:lang w:val="en-GB"/>
        </w:rPr>
      </w:pPr>
      <w:r w:rsidRPr="00276BBF">
        <w:rPr>
          <w:rFonts w:ascii="Times New Roman" w:hAnsi="Times New Roman"/>
          <w:lang w:val="en-GB"/>
        </w:rPr>
        <w:t xml:space="preserve">The solid-solid interaction term </w:t>
      </w:r>
      <w:r w:rsidRPr="00365BA5">
        <w:rPr>
          <w:rFonts w:ascii="Times New Roman" w:hAnsi="Times New Roman"/>
          <w:lang w:val="en-GB"/>
        </w:rPr>
        <w:t xml:space="preserve">in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_Ref448236563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AB549F" w:rsidRPr="00AB549F">
        <w:rPr>
          <w:rFonts w:ascii="Times New Roman" w:hAnsi="Times New Roman"/>
          <w:lang w:val="en-GB"/>
        </w:rPr>
        <w:t>(6.40)</w:t>
      </w:r>
      <w:r w:rsidR="00365BA5" w:rsidRPr="00365BA5">
        <w:rPr>
          <w:rFonts w:ascii="Times New Roman" w:hAnsi="Times New Roman"/>
          <w:lang w:val="en-GB"/>
        </w:rPr>
        <w:fldChar w:fldCharType="end"/>
      </w:r>
      <w:r w:rsidR="00E50A0A">
        <w:rPr>
          <w:rFonts w:ascii="Times New Roman" w:hAnsi="Times New Roman"/>
          <w:lang w:val="en-GB"/>
        </w:rPr>
        <w:t xml:space="preserve"> </w:t>
      </w:r>
      <w:r w:rsidRPr="00276BBF">
        <w:rPr>
          <w:rFonts w:ascii="Times New Roman" w:hAnsi="Times New Roman"/>
          <w:lang w:val="en-GB"/>
        </w:rPr>
        <w:t>-</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represents body-body and body-boundary impingement forces, whose time and spatial evolution, in the continuum, is theoretically proportional to Dirac’s delta. The numerical model needs to discretize </w:t>
      </w:r>
      <w:r w:rsidRPr="003F4AE4">
        <w:rPr>
          <w:rFonts w:ascii="Times New Roman" w:hAnsi="Times New Roman"/>
          <w:i/>
          <w:u w:val="single"/>
          <w:lang w:val="en-GB"/>
        </w:rPr>
        <w:t>P</w:t>
      </w:r>
      <w:r w:rsidRPr="003F4AE4">
        <w:rPr>
          <w:rFonts w:ascii="Times New Roman" w:hAnsi="Times New Roman"/>
          <w:i/>
          <w:vertAlign w:val="subscript"/>
          <w:lang w:val="en-GB"/>
        </w:rPr>
        <w:t>s</w:t>
      </w:r>
      <w:r w:rsidR="00A466CF">
        <w:rPr>
          <w:rFonts w:ascii="Times New Roman" w:hAnsi="Times New Roman"/>
          <w:lang w:val="en-GB"/>
        </w:rPr>
        <w:t>,</w:t>
      </w:r>
      <w:r w:rsidRPr="00276BBF">
        <w:rPr>
          <w:rFonts w:ascii="Times New Roman" w:hAnsi="Times New Roman"/>
          <w:lang w:val="en-GB"/>
        </w:rPr>
        <w:t xml:space="preserve"> as explained hereafter.</w:t>
      </w:r>
    </w:p>
    <w:p w:rsidR="00F91289" w:rsidRDefault="00F91289" w:rsidP="00501921">
      <w:pPr>
        <w:pStyle w:val="Normale1"/>
        <w:spacing w:line="240" w:lineRule="auto"/>
        <w:jc w:val="both"/>
        <w:rPr>
          <w:rFonts w:ascii="Times New Roman" w:hAnsi="Times New Roman"/>
          <w:lang w:val="en-GB"/>
        </w:rPr>
      </w:pPr>
      <w:r w:rsidRPr="00276BBF">
        <w:rPr>
          <w:rFonts w:ascii="Times New Roman" w:hAnsi="Times New Roman"/>
          <w:lang w:val="en-GB"/>
        </w:rPr>
        <w:t xml:space="preserve">The “boundary force particle” method of </w:t>
      </w:r>
      <w:r w:rsidR="00365BA5">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AB549F">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w:t>
      </w:r>
      <w:r w:rsidR="00365BA5">
        <w:rPr>
          <w:rFonts w:ascii="Times New Roman" w:hAnsi="Times New Roman"/>
          <w:lang w:val="en-GB"/>
        </w:rPr>
        <w:t>)</w:t>
      </w:r>
      <w:r w:rsidRPr="00276BBF">
        <w:rPr>
          <w:rFonts w:ascii="Times New Roman" w:hAnsi="Times New Roman"/>
          <w:lang w:val="en-GB"/>
        </w:rPr>
        <w:t xml:space="preserve"> defines repulsive forces to represent a conservative full elastic impingement between two SPH interacting particles (of any medium). In particular, the acceleration </w:t>
      </w:r>
      <w:r w:rsidRPr="00276BBF">
        <w:rPr>
          <w:rFonts w:ascii="Times New Roman" w:hAnsi="Times New Roman"/>
          <w:position w:val="-14"/>
        </w:rPr>
        <w:object w:dxaOrig="580" w:dyaOrig="380">
          <v:shape id="_x0000_i1142" type="#_x0000_t75" style="width:28.9pt;height:19.45pt" o:ole="">
            <v:imagedata r:id="rId265" o:title=""/>
          </v:shape>
          <o:OLEObject Type="Embed" ProgID="Equation.3" ShapeID="_x0000_i1142" DrawAspect="Content" ObjectID="_1667818183" r:id="rId266"/>
        </w:object>
      </w:r>
      <w:r w:rsidRPr="00276BBF">
        <w:rPr>
          <w:rFonts w:ascii="Times New Roman" w:hAnsi="Times New Roman"/>
          <w:lang w:val="en-GB"/>
        </w:rPr>
        <w:t xml:space="preserve"> of particle “</w:t>
      </w:r>
      <w:r w:rsidRPr="003F4AE4">
        <w:rPr>
          <w:rFonts w:ascii="Times New Roman" w:hAnsi="Times New Roman"/>
          <w:i/>
          <w:vertAlign w:val="subscript"/>
          <w:lang w:val="en-GB"/>
        </w:rPr>
        <w:t>j</w:t>
      </w:r>
      <w:r w:rsidRPr="00276BBF">
        <w:rPr>
          <w:rFonts w:ascii="Times New Roman" w:hAnsi="Times New Roman"/>
          <w:lang w:val="en-GB"/>
        </w:rPr>
        <w:t>”, due to the impingement with particle “</w:t>
      </w:r>
      <w:r w:rsidRPr="003F4AE4">
        <w:rPr>
          <w:rFonts w:ascii="Times New Roman" w:hAnsi="Times New Roman"/>
          <w:i/>
          <w:vertAlign w:val="subscript"/>
          <w:lang w:val="en-GB"/>
        </w:rPr>
        <w:t>k</w:t>
      </w:r>
      <w:r w:rsidRPr="00276BBF">
        <w:rPr>
          <w:rFonts w:ascii="Times New Roman" w:hAnsi="Times New Roman"/>
          <w:lang w:val="en-GB"/>
        </w:rPr>
        <w:t xml:space="preserve">”, is aligned with the inter-particle distance </w:t>
      </w:r>
      <w:r w:rsidRPr="003F4AE4">
        <w:rPr>
          <w:rFonts w:ascii="Times New Roman" w:hAnsi="Times New Roman"/>
          <w:i/>
          <w:u w:val="single"/>
          <w:lang w:val="en-GB"/>
        </w:rPr>
        <w:t>r</w:t>
      </w:r>
      <w:r w:rsidRPr="00276BBF">
        <w:rPr>
          <w:rFonts w:ascii="Times New Roman" w:hAnsi="Times New Roman"/>
          <w:lang w:val="en-GB"/>
        </w:rPr>
        <w:t xml:space="preserve"> and inversely proportional to its absolute value </w:t>
      </w:r>
      <w:r w:rsidRPr="003F4AE4">
        <w:rPr>
          <w:rFonts w:ascii="Times New Roman" w:hAnsi="Times New Roman"/>
          <w:i/>
          <w:lang w:val="en-GB"/>
        </w:rPr>
        <w:t>r</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86198E" w:rsidRPr="00276BBF" w:rsidTr="009B773C">
        <w:tc>
          <w:tcPr>
            <w:tcW w:w="4539" w:type="pct"/>
            <w:vAlign w:val="center"/>
          </w:tcPr>
          <w:p w:rsidR="0086198E" w:rsidRPr="00276BBF" w:rsidRDefault="00365BA5" w:rsidP="009B773C">
            <w:pPr>
              <w:spacing w:line="240" w:lineRule="auto"/>
              <w:jc w:val="center"/>
              <w:rPr>
                <w:rFonts w:ascii="Times New Roman" w:hAnsi="Times New Roman"/>
                <w:position w:val="-30"/>
                <w:sz w:val="24"/>
                <w:szCs w:val="24"/>
              </w:rPr>
            </w:pPr>
            <w:r w:rsidRPr="00365BA5">
              <w:rPr>
                <w:rFonts w:ascii="Times New Roman" w:hAnsi="Times New Roman"/>
                <w:position w:val="-34"/>
                <w:sz w:val="24"/>
                <w:szCs w:val="24"/>
              </w:rPr>
              <w:object w:dxaOrig="2280" w:dyaOrig="740">
                <v:shape id="_x0000_i1143" type="#_x0000_t75" style="width:114.05pt;height:37.3pt" o:ole="">
                  <v:imagedata r:id="rId267" o:title=""/>
                </v:shape>
                <o:OLEObject Type="Embed" ProgID="Equation.3" ShapeID="_x0000_i1143" DrawAspect="Content" ObjectID="_1667818184" r:id="rId268"/>
              </w:object>
            </w:r>
          </w:p>
        </w:tc>
        <w:tc>
          <w:tcPr>
            <w:tcW w:w="461" w:type="pct"/>
            <w:vAlign w:val="center"/>
          </w:tcPr>
          <w:p w:rsidR="0086198E"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sidRPr="009C316F">
              <w:rPr>
                <w:rFonts w:ascii="Times New Roman" w:eastAsia="Times New Roman" w:hAnsi="Times New Roman"/>
                <w:b w:val="0"/>
                <w:bCs w:val="0"/>
                <w:color w:val="auto"/>
                <w:sz w:val="24"/>
                <w:szCs w:val="24"/>
                <w:lang w:eastAsia="it-IT"/>
              </w:rPr>
              <w:t xml:space="preserve"> </w:t>
            </w:r>
            <w:bookmarkStart w:id="279" w:name="_Ref448236646"/>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88</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279"/>
          </w:p>
        </w:tc>
      </w:tr>
    </w:tbl>
    <w:p w:rsidR="00365BA5" w:rsidRDefault="00365BA5"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analytic function </w:t>
      </w:r>
      <w:r w:rsidRPr="003F4AE4">
        <w:rPr>
          <w:rFonts w:ascii="Times New Roman" w:hAnsi="Times New Roman"/>
          <w:i/>
          <w:lang w:val="en-GB"/>
        </w:rPr>
        <w:t>f</w:t>
      </w:r>
      <w:r w:rsidRPr="003F4AE4">
        <w:rPr>
          <w:rFonts w:ascii="Times New Roman" w:hAnsi="Times New Roman"/>
          <w:i/>
          <w:vertAlign w:val="subscript"/>
          <w:lang w:val="en-GB"/>
        </w:rPr>
        <w:t>bfp</w:t>
      </w:r>
      <w:r w:rsidRPr="00276BBF">
        <w:rPr>
          <w:rFonts w:ascii="Times New Roman" w:hAnsi="Times New Roman"/>
          <w:lang w:val="en-GB"/>
        </w:rPr>
        <w:t xml:space="preserve"> is symmetric with respect to the impact point. The dependence </w:t>
      </w:r>
      <w:r w:rsidRPr="00365BA5">
        <w:rPr>
          <w:rFonts w:ascii="Times New Roman" w:hAnsi="Times New Roman"/>
          <w:lang w:val="en-GB"/>
        </w:rPr>
        <w:t xml:space="preserve">of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_Ref448236646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6.88</w:t>
      </w:r>
      <w:r w:rsidR="00AB549F" w:rsidRPr="00AB549F">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on the particle masses allows conserving both global momentum </w:t>
      </w:r>
      <w:r w:rsidRPr="00276BBF">
        <w:rPr>
          <w:rFonts w:ascii="Times New Roman" w:hAnsi="Times New Roman"/>
          <w:position w:val="-14"/>
        </w:rPr>
        <w:object w:dxaOrig="2120" w:dyaOrig="380">
          <v:shape id="_x0000_i1144" type="#_x0000_t75" style="width:106.15pt;height:19.45pt" o:ole="">
            <v:imagedata r:id="rId269" o:title=""/>
          </v:shape>
          <o:OLEObject Type="Embed" ProgID="Equation.3" ShapeID="_x0000_i1144" DrawAspect="Content" ObjectID="_1667818185" r:id="rId270"/>
        </w:object>
      </w:r>
      <w:r w:rsidRPr="00276BBF">
        <w:rPr>
          <w:rFonts w:ascii="Times New Roman" w:hAnsi="Times New Roman"/>
          <w:lang w:val="en-GB"/>
        </w:rPr>
        <w:t xml:space="preserve"> and kinetic energy (one may notice that </w:t>
      </w:r>
      <w:r w:rsidR="00365BA5" w:rsidRPr="00365BA5">
        <w:rPr>
          <w:rFonts w:ascii="Times New Roman" w:hAnsi="Times New Roman"/>
          <w:position w:val="-14"/>
        </w:rPr>
        <w:object w:dxaOrig="980" w:dyaOrig="380">
          <v:shape id="_x0000_i1145" type="#_x0000_t75" style="width:49.4pt;height:19.45pt" o:ole="">
            <v:imagedata r:id="rId271" o:title=""/>
          </v:shape>
          <o:OLEObject Type="Embed" ProgID="Equation.3" ShapeID="_x0000_i1145" DrawAspect="Content" ObjectID="_1667818186" r:id="rId272"/>
        </w:object>
      </w:r>
      <w:r w:rsidRPr="00276BBF">
        <w:rPr>
          <w:rFonts w:ascii="Times New Roman" w:hAnsi="Times New Roman"/>
          <w:lang w:val="en-GB"/>
        </w:rPr>
        <w:t xml:space="preserve"> and </w:t>
      </w:r>
      <w:r w:rsidRPr="00276BBF">
        <w:rPr>
          <w:rFonts w:ascii="Times New Roman" w:hAnsi="Times New Roman"/>
          <w:position w:val="-14"/>
        </w:rPr>
        <w:object w:dxaOrig="840" w:dyaOrig="380">
          <v:shape id="_x0000_i1146" type="#_x0000_t75" style="width:42.05pt;height:19.45pt" o:ole="">
            <v:imagedata r:id="rId273" o:title=""/>
          </v:shape>
          <o:OLEObject Type="Embed" ProgID="Equation.3" ShapeID="_x0000_i1146" DrawAspect="Content" ObjectID="_1667818187" r:id="rId274"/>
        </w:object>
      </w:r>
      <w:r w:rsidRPr="00276BBF">
        <w:rPr>
          <w:rFonts w:ascii="Times New Roman" w:hAnsi="Times New Roman"/>
          <w:lang w:val="en-GB"/>
        </w:rPr>
        <w:t>). The formulation works for inter-particle high velocity impacts.</w:t>
      </w:r>
    </w:p>
    <w:p w:rsidR="00365BA5"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This formulation is here </w:t>
      </w:r>
      <w:r w:rsidR="00365BA5">
        <w:rPr>
          <w:rFonts w:ascii="Times New Roman" w:hAnsi="Times New Roman"/>
          <w:lang w:val="en-GB"/>
        </w:rPr>
        <w:t xml:space="preserve">implemented </w:t>
      </w:r>
      <w:r w:rsidRPr="00276BBF">
        <w:rPr>
          <w:rFonts w:ascii="Times New Roman" w:hAnsi="Times New Roman"/>
          <w:lang w:val="en-GB"/>
        </w:rPr>
        <w:t>and extended to whole solid bodies (not only particle impingements), even at low velocities,</w:t>
      </w:r>
      <w:r w:rsidRPr="00276BBF" w:rsidDel="00711D9C">
        <w:rPr>
          <w:rFonts w:ascii="Times New Roman" w:hAnsi="Times New Roman"/>
          <w:lang w:val="en-GB"/>
        </w:rPr>
        <w:t xml:space="preserve"> </w:t>
      </w:r>
      <w:r w:rsidRPr="00276BBF">
        <w:rPr>
          <w:rFonts w:ascii="Times New Roman" w:hAnsi="Times New Roman"/>
          <w:lang w:val="en-GB"/>
        </w:rPr>
        <w:t xml:space="preserve">as well as body-frontier interactions. </w:t>
      </w:r>
    </w:p>
    <w:p w:rsidR="00365BA5"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Consider the overall force </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which represents the impingements between a generic computational body (“</w:t>
      </w:r>
      <w:r w:rsidRPr="003F4AE4">
        <w:rPr>
          <w:rFonts w:ascii="Times New Roman" w:hAnsi="Times New Roman"/>
          <w:i/>
          <w:vertAlign w:val="subscript"/>
          <w:lang w:val="en-GB"/>
        </w:rPr>
        <w:t>B</w:t>
      </w:r>
      <w:r w:rsidRPr="00276BBF">
        <w:rPr>
          <w:rFonts w:ascii="Times New Roman" w:hAnsi="Times New Roman"/>
          <w:lang w:val="en-GB"/>
        </w:rPr>
        <w:t>”) and all its neighbouring bodies (“</w:t>
      </w:r>
      <w:r w:rsidRPr="003F4AE4">
        <w:rPr>
          <w:rFonts w:ascii="Times New Roman" w:hAnsi="Times New Roman"/>
          <w:i/>
          <w:vertAlign w:val="subscript"/>
          <w:lang w:val="en-GB"/>
        </w:rPr>
        <w:t>K</w:t>
      </w:r>
      <w:r w:rsidRPr="00276BBF">
        <w:rPr>
          <w:rFonts w:ascii="Times New Roman" w:hAnsi="Times New Roman"/>
          <w:lang w:val="en-GB"/>
        </w:rPr>
        <w:t>”) and frontiers (“</w:t>
      </w:r>
      <w:r w:rsidRPr="003F4AE4">
        <w:rPr>
          <w:rFonts w:ascii="Times New Roman" w:hAnsi="Times New Roman"/>
          <w:i/>
          <w:vertAlign w:val="subscript"/>
          <w:lang w:val="en-GB"/>
        </w:rPr>
        <w:t>K*</w:t>
      </w:r>
      <w:r w:rsidRPr="00276BBF">
        <w:rPr>
          <w:rFonts w:ascii="Times New Roman" w:hAnsi="Times New Roman"/>
          <w:lang w:val="en-GB"/>
        </w:rPr>
        <w:t xml:space="preserve">”). </w:t>
      </w:r>
    </w:p>
    <w:p w:rsidR="00F91289" w:rsidRPr="00276BBF" w:rsidRDefault="00F91289" w:rsidP="00E705B5">
      <w:pPr>
        <w:pStyle w:val="Normale1"/>
        <w:spacing w:line="240" w:lineRule="auto"/>
        <w:jc w:val="both"/>
        <w:rPr>
          <w:rFonts w:ascii="Times New Roman" w:hAnsi="Times New Roman"/>
          <w:lang w:val="en-GB"/>
        </w:rPr>
      </w:pP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is decomposed in elementary 2-body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and body-frontier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interactions: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280"/>
          <w:p w:rsidR="00F91289" w:rsidRPr="00276BBF" w:rsidRDefault="006C0892" w:rsidP="0059092D">
            <w:pPr>
              <w:spacing w:line="240" w:lineRule="auto"/>
              <w:jc w:val="center"/>
              <w:rPr>
                <w:rFonts w:ascii="Times New Roman" w:hAnsi="Times New Roman"/>
                <w:position w:val="-30"/>
                <w:sz w:val="24"/>
                <w:szCs w:val="24"/>
              </w:rPr>
            </w:pPr>
            <w:r w:rsidRPr="006C0892">
              <w:rPr>
                <w:rFonts w:ascii="Times New Roman" w:hAnsi="Times New Roman"/>
                <w:position w:val="-30"/>
                <w:sz w:val="24"/>
                <w:szCs w:val="24"/>
              </w:rPr>
              <w:object w:dxaOrig="2280" w:dyaOrig="880">
                <v:shape id="_x0000_i1147" type="#_x0000_t75" style="width:114.05pt;height:43.6pt" o:ole="">
                  <v:imagedata r:id="rId275" o:title=""/>
                </v:shape>
                <o:OLEObject Type="Embed" ProgID="Equation.3" ShapeID="_x0000_i1147" DrawAspect="Content" ObjectID="_1667818188" r:id="rId276"/>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89</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00501921" w:rsidRPr="009C316F">
              <w:rPr>
                <w:rFonts w:ascii="Times New Roman" w:eastAsia="Times New Roman" w:hAnsi="Times New Roman"/>
                <w:b w:val="0"/>
                <w:bCs w:val="0"/>
                <w:color w:val="auto"/>
                <w:sz w:val="24"/>
                <w:szCs w:val="24"/>
                <w:lang w:eastAsia="it-IT"/>
              </w:rPr>
              <w:t xml:space="preserve"> </w:t>
            </w:r>
            <w:commentRangeEnd w:id="280"/>
            <w:r w:rsidR="006C0892">
              <w:rPr>
                <w:rStyle w:val="Rimandocommento"/>
                <w:rFonts w:ascii="Times New Roman" w:eastAsia="Times New Roman" w:hAnsi="Times New Roman"/>
                <w:b w:val="0"/>
                <w:bCs w:val="0"/>
                <w:color w:val="auto"/>
                <w:szCs w:val="20"/>
                <w:lang w:val="it-IT" w:eastAsia="it-IT"/>
              </w:rPr>
              <w:commentReference w:id="280"/>
            </w:r>
          </w:p>
        </w:tc>
      </w:tr>
    </w:tbl>
    <w:p w:rsidR="00F91289" w:rsidRPr="00276BBF" w:rsidRDefault="00F91289" w:rsidP="00E705B5">
      <w:pPr>
        <w:pStyle w:val="Normale1"/>
        <w:spacing w:line="240" w:lineRule="auto"/>
        <w:jc w:val="both"/>
        <w:rPr>
          <w:rFonts w:ascii="Times New Roman" w:hAnsi="Times New Roman"/>
          <w:lang w:val="en-GB"/>
        </w:rPr>
      </w:pPr>
    </w:p>
    <w:p w:rsidR="006C0892" w:rsidRDefault="006C0892" w:rsidP="006C0892">
      <w:pPr>
        <w:pStyle w:val="Normale1"/>
        <w:spacing w:line="240" w:lineRule="auto"/>
        <w:jc w:val="both"/>
        <w:rPr>
          <w:ins w:id="281" w:author="Amicarelli Andrea (RSE)" w:date="2020-04-13T11:45:00Z"/>
          <w:rFonts w:ascii="Times New Roman" w:hAnsi="Times New Roman"/>
          <w:lang w:val="en-GB"/>
        </w:rPr>
      </w:pPr>
      <w:ins w:id="282" w:author="Amicarelli Andrea (RSE)" w:date="2020-04-13T11:45:00Z">
        <w:r>
          <w:rPr>
            <w:rFonts w:ascii="Times New Roman" w:hAnsi="Times New Roman"/>
            <w:lang w:val="en-GB"/>
          </w:rPr>
          <w:t xml:space="preserve">where </w:t>
        </w:r>
        <w:r w:rsidRPr="006C0892">
          <w:rPr>
            <w:rFonts w:ascii="Times New Roman" w:hAnsi="Times New Roman"/>
            <w:i/>
            <w:lang w:val="en-GB"/>
          </w:rPr>
          <w:t>N</w:t>
        </w:r>
        <w:r w:rsidRPr="006C0892">
          <w:rPr>
            <w:rFonts w:ascii="Times New Roman" w:hAnsi="Times New Roman"/>
            <w:i/>
            <w:vertAlign w:val="subscript"/>
            <w:lang w:val="en-GB"/>
          </w:rPr>
          <w:t>BK*</w:t>
        </w:r>
        <w:r>
          <w:rPr>
            <w:rFonts w:ascii="Times New Roman" w:hAnsi="Times New Roman"/>
            <w:lang w:val="en-GB"/>
          </w:rPr>
          <w:t xml:space="preserve"> is the number of boundary frontiers.</w:t>
        </w:r>
      </w:ins>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Adopting the same principles of the boundary force particle method,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involves interactions between all the body particles “</w:t>
      </w:r>
      <w:r w:rsidRPr="003F4AE4">
        <w:rPr>
          <w:rFonts w:ascii="Times New Roman" w:hAnsi="Times New Roman"/>
          <w:i/>
          <w:vertAlign w:val="subscript"/>
          <w:lang w:val="en-GB"/>
        </w:rPr>
        <w:t>j</w:t>
      </w:r>
      <w:r w:rsidRPr="00276BBF">
        <w:rPr>
          <w:rFonts w:ascii="Times New Roman" w:hAnsi="Times New Roman"/>
          <w:lang w:val="en-GB"/>
        </w:rPr>
        <w:t>” of the computational body “</w:t>
      </w:r>
      <w:r w:rsidRPr="003F4AE4">
        <w:rPr>
          <w:rFonts w:ascii="Times New Roman" w:hAnsi="Times New Roman"/>
          <w:i/>
          <w:vertAlign w:val="subscript"/>
          <w:lang w:val="en-GB"/>
        </w:rPr>
        <w:t>B</w:t>
      </w:r>
      <w:r w:rsidRPr="00276BBF">
        <w:rPr>
          <w:rFonts w:ascii="Times New Roman" w:hAnsi="Times New Roman"/>
          <w:lang w:val="en-GB"/>
        </w:rPr>
        <w:t>” and their neighbour body particles “</w:t>
      </w:r>
      <w:r w:rsidRPr="003F4AE4">
        <w:rPr>
          <w:rFonts w:ascii="Times New Roman" w:hAnsi="Times New Roman"/>
          <w:i/>
          <w:vertAlign w:val="subscript"/>
          <w:lang w:val="en-GB"/>
        </w:rPr>
        <w:t>k</w:t>
      </w:r>
      <w:r w:rsidRPr="00276BBF">
        <w:rPr>
          <w:rFonts w:ascii="Times New Roman" w:hAnsi="Times New Roman"/>
          <w:lang w:val="en-GB"/>
        </w:rPr>
        <w:t>”, belonging to the neighbouring body “</w:t>
      </w:r>
      <w:r w:rsidRPr="003F4AE4">
        <w:rPr>
          <w:rFonts w:ascii="Times New Roman" w:hAnsi="Times New Roman"/>
          <w:i/>
          <w:vertAlign w:val="subscript"/>
          <w:lang w:val="en-GB"/>
        </w:rPr>
        <w:t>K</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640" w:dyaOrig="760">
                <v:shape id="_x0000_i1148" type="#_x0000_t75" style="width:232.8pt;height:37.85pt" o:ole="">
                  <v:imagedata r:id="rId277" o:title=""/>
                </v:shape>
                <o:OLEObject Type="Embed" ProgID="Equation.3" ShapeID="_x0000_i1148" DrawAspect="Content" ObjectID="_1667818189" r:id="rId278"/>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283" w:name="_Ref448236737"/>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90</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283"/>
            <w:r w:rsidRPr="009C316F">
              <w:rPr>
                <w:rFonts w:ascii="Times New Roman" w:eastAsia="Times New Roman" w:hAnsi="Times New Roman"/>
                <w:b w:val="0"/>
                <w:bCs w:val="0"/>
                <w:color w:val="auto"/>
                <w:sz w:val="24"/>
                <w:szCs w:val="24"/>
                <w:lang w:eastAsia="it-IT"/>
              </w:rPr>
              <w:t xml:space="preserve"> </w:t>
            </w:r>
            <w:r w:rsidR="00501921"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components of the inter-particle relative distance</w:t>
      </w:r>
      <w:r w:rsidR="00365BA5">
        <w:rPr>
          <w:rFonts w:ascii="Times New Roman" w:hAnsi="Times New Roman"/>
          <w:lang w:val="en-GB"/>
        </w:rPr>
        <w:t xml:space="preserve">, </w:t>
      </w:r>
      <w:r w:rsidRPr="003F4AE4">
        <w:rPr>
          <w:rFonts w:ascii="Times New Roman" w:hAnsi="Times New Roman"/>
          <w:i/>
          <w:u w:val="single"/>
          <w:lang w:val="en-GB"/>
        </w:rPr>
        <w:t>r</w:t>
      </w:r>
      <w:r w:rsidRPr="003F4AE4">
        <w:rPr>
          <w:rFonts w:ascii="Times New Roman" w:hAnsi="Times New Roman"/>
          <w:i/>
          <w:vertAlign w:val="subscript"/>
          <w:lang w:val="en-GB"/>
        </w:rPr>
        <w:t>par</w:t>
      </w:r>
      <w:r w:rsidRPr="00276BBF">
        <w:rPr>
          <w:rFonts w:ascii="Times New Roman" w:hAnsi="Times New Roman"/>
          <w:lang w:val="en-GB"/>
        </w:rPr>
        <w:t xml:space="preserve"> and </w:t>
      </w:r>
      <w:r w:rsidRPr="003F4AE4">
        <w:rPr>
          <w:rFonts w:ascii="Times New Roman" w:hAnsi="Times New Roman"/>
          <w:i/>
          <w:u w:val="single"/>
          <w:lang w:val="en-GB"/>
        </w:rPr>
        <w:t>r</w:t>
      </w:r>
      <w:r w:rsidRPr="003F4AE4">
        <w:rPr>
          <w:rFonts w:ascii="Times New Roman" w:hAnsi="Times New Roman"/>
          <w:i/>
          <w:vertAlign w:val="subscript"/>
          <w:lang w:val="en-GB"/>
        </w:rPr>
        <w:t>per</w:t>
      </w:r>
      <w:r w:rsidRPr="00276BBF">
        <w:rPr>
          <w:rFonts w:ascii="Times New Roman" w:hAnsi="Times New Roman"/>
          <w:lang w:val="en-GB"/>
        </w:rPr>
        <w:t xml:space="preserve">, are parallel and perpendicular to the neighbour normal, respectively. The term within brackets in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_Ref448236737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6.90</w:t>
      </w:r>
      <w:r w:rsidR="00AB549F" w:rsidRPr="00AB549F">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deforms the kernel support of the body particles “</w:t>
      </w:r>
      <w:r w:rsidRPr="003F4AE4">
        <w:rPr>
          <w:rFonts w:ascii="Times New Roman" w:hAnsi="Times New Roman"/>
          <w:i/>
          <w:vertAlign w:val="subscript"/>
          <w:lang w:val="en-GB"/>
        </w:rPr>
        <w:t>j</w:t>
      </w:r>
      <w:r w:rsidRPr="00276BBF">
        <w:rPr>
          <w:rFonts w:ascii="Times New Roman" w:hAnsi="Times New Roman"/>
          <w:lang w:val="en-GB"/>
        </w:rPr>
        <w:t>”, so that it mainly develops along the direction aligned with the normal of the neighbouring particle (</w:t>
      </w:r>
      <w:r w:rsidRPr="003F4AE4">
        <w:rPr>
          <w:rFonts w:ascii="Times New Roman" w:hAnsi="Times New Roman"/>
          <w:i/>
          <w:lang w:val="en-GB"/>
        </w:rPr>
        <w:t>dx</w:t>
      </w:r>
      <w:r w:rsidRPr="003F4AE4">
        <w:rPr>
          <w:rFonts w:ascii="Times New Roman" w:hAnsi="Times New Roman"/>
          <w:i/>
          <w:vertAlign w:val="subscript"/>
          <w:lang w:val="en-GB"/>
        </w:rPr>
        <w:t>s</w:t>
      </w:r>
      <w:r w:rsidRPr="00276BBF">
        <w:rPr>
          <w:rFonts w:ascii="Times New Roman" w:hAnsi="Times New Roman"/>
          <w:lang w:val="en-GB"/>
        </w:rPr>
        <w:t xml:space="preserve"> is the size of the body particles). The weighting function </w:t>
      </w:r>
      <w:r w:rsidRPr="003F4AE4">
        <w:rPr>
          <w:rFonts w:ascii="Symbol" w:hAnsi="Symbol"/>
          <w:i/>
          <w:lang w:val="en-GB"/>
        </w:rPr>
        <w:t></w:t>
      </w:r>
      <w:r w:rsidRPr="00276BBF">
        <w:rPr>
          <w:rFonts w:ascii="Times New Roman" w:hAnsi="Times New Roman"/>
          <w:lang w:val="en-GB"/>
        </w:rPr>
        <w:t xml:space="preserve"> is expressed according to </w:t>
      </w:r>
      <w:r w:rsidR="00365BA5">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AB549F">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w:t>
      </w:r>
      <w:r w:rsidR="00365BA5">
        <w:rPr>
          <w:rFonts w:ascii="Times New Roman" w:hAnsi="Times New Roman"/>
          <w:lang w:val="en-GB"/>
        </w:rPr>
        <w:t>)</w:t>
      </w:r>
      <w:r w:rsidRPr="00276BBF">
        <w:rPr>
          <w:rFonts w:ascii="Times New Roman" w:hAnsi="Times New Roman"/>
          <w:lang w:val="en-GB"/>
        </w:rPr>
        <w:t xml:space="preserve"> and depends on </w:t>
      </w:r>
      <w:r w:rsidRPr="003F4AE4">
        <w:rPr>
          <w:rFonts w:ascii="Times New Roman" w:hAnsi="Times New Roman"/>
          <w:i/>
          <w:lang w:val="en-GB"/>
        </w:rPr>
        <w:t>q</w:t>
      </w:r>
      <w:r w:rsidRPr="00276BBF">
        <w:rPr>
          <w:rFonts w:ascii="Times New Roman" w:hAnsi="Times New Roman"/>
          <w:lang w:val="en-GB"/>
        </w:rPr>
        <w:t xml:space="preserve">= </w:t>
      </w:r>
      <w:r w:rsidRPr="003F4AE4">
        <w:rPr>
          <w:rFonts w:ascii="Times New Roman" w:hAnsi="Times New Roman"/>
          <w:i/>
          <w:lang w:val="en-GB"/>
        </w:rPr>
        <w:t>r</w:t>
      </w:r>
      <w:r w:rsidRPr="003F4AE4">
        <w:rPr>
          <w:rFonts w:ascii="Times New Roman" w:hAnsi="Times New Roman"/>
          <w:i/>
          <w:vertAlign w:val="subscript"/>
          <w:lang w:val="en-GB"/>
        </w:rPr>
        <w:t>jk</w:t>
      </w:r>
      <w:r w:rsidRPr="00276BBF">
        <w:rPr>
          <w:rFonts w:ascii="Times New Roman" w:hAnsi="Times New Roman"/>
          <w:lang w:val="en-GB"/>
        </w:rPr>
        <w:t>/</w:t>
      </w:r>
      <w:r w:rsidRPr="003F4AE4">
        <w:rPr>
          <w:rFonts w:ascii="Times New Roman" w:hAnsi="Times New Roman"/>
          <w:i/>
          <w:lang w:val="en-GB"/>
        </w:rPr>
        <w:t>h</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3320" w:dyaOrig="2360">
                <v:shape id="_x0000_i1149" type="#_x0000_t75" style="width:166.05pt;height:117.2pt" o:ole="">
                  <v:imagedata r:id="rId279" o:title=""/>
                </v:shape>
                <o:OLEObject Type="Embed" ProgID="Equation.3" ShapeID="_x0000_i1149" DrawAspect="Content" ObjectID="_1667818190" r:id="rId280"/>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91</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00501921" w:rsidRPr="009C316F">
              <w:rPr>
                <w:rFonts w:ascii="Times New Roman" w:eastAsia="Times New Roman" w:hAnsi="Times New Roman"/>
                <w:b w:val="0"/>
                <w:bCs w:val="0"/>
                <w:color w:val="auto"/>
                <w:sz w:val="24"/>
                <w:szCs w:val="24"/>
                <w:lang w:eastAsia="it-IT"/>
              </w:rPr>
              <w:t xml:space="preserve"> </w:t>
            </w:r>
          </w:p>
        </w:tc>
      </w:tr>
    </w:tbl>
    <w:p w:rsidR="00F91289" w:rsidRPr="00E705B5" w:rsidRDefault="00F91289" w:rsidP="00E705B5">
      <w:pPr>
        <w:pStyle w:val="Normale1"/>
        <w:spacing w:line="240" w:lineRule="auto"/>
        <w:jc w:val="both"/>
        <w:rPr>
          <w:rFonts w:ascii="Times New Roman" w:hAnsi="Times New Roman"/>
          <w:lang w:val="en-GB"/>
        </w:rPr>
      </w:pPr>
    </w:p>
    <w:p w:rsidR="00F91289" w:rsidRPr="00E705B5" w:rsidRDefault="00365BA5" w:rsidP="00E705B5">
      <w:pPr>
        <w:pStyle w:val="Normale1"/>
        <w:spacing w:line="240" w:lineRule="auto"/>
        <w:jc w:val="both"/>
        <w:rPr>
          <w:rFonts w:ascii="Times New Roman" w:hAnsi="Times New Roman"/>
          <w:lang w:val="en-GB"/>
        </w:rPr>
      </w:pPr>
      <w:r>
        <w:rPr>
          <w:rFonts w:ascii="Times New Roman" w:hAnsi="Times New Roman"/>
          <w:lang w:val="en-GB"/>
        </w:rPr>
        <w:t xml:space="preserve">The present model </w:t>
      </w:r>
      <w:r w:rsidR="00F91289" w:rsidRPr="00E705B5">
        <w:rPr>
          <w:rFonts w:ascii="Times New Roman" w:hAnsi="Times New Roman"/>
          <w:lang w:val="en-GB"/>
        </w:rPr>
        <w:t xml:space="preserve">introduces two modifications for body-body interactions, with respect to the original formulation of the boundary force particles. The first one concerns the impact velocity </w:t>
      </w:r>
      <w:r w:rsidR="00F91289" w:rsidRPr="00E705B5">
        <w:rPr>
          <w:rFonts w:ascii="Times New Roman" w:hAnsi="Times New Roman"/>
          <w:position w:val="-14"/>
        </w:rPr>
        <w:object w:dxaOrig="480" w:dyaOrig="400">
          <v:shape id="_x0000_i1150" type="#_x0000_t75" style="width:24.7pt;height:19.95pt" o:ole="">
            <v:imagedata r:id="rId281" o:title=""/>
          </v:shape>
          <o:OLEObject Type="Embed" ProgID="Equation.3" ShapeID="_x0000_i1150" DrawAspect="Content" ObjectID="_1667818191" r:id="rId282"/>
        </w:object>
      </w:r>
      <w:r w:rsidR="003F4AE4">
        <w:rPr>
          <w:rFonts w:ascii="Times New Roman" w:hAnsi="Times New Roman"/>
          <w:lang w:val="en-GB"/>
        </w:rPr>
        <w:t>, which replaces the term (</w:t>
      </w:r>
      <w:r w:rsidR="00F91289" w:rsidRPr="00E705B5">
        <w:rPr>
          <w:rFonts w:ascii="Times New Roman" w:hAnsi="Times New Roman"/>
          <w:lang w:val="en-GB"/>
        </w:rPr>
        <w:t>0.1</w:t>
      </w:r>
      <w:r w:rsidR="00F91289" w:rsidRPr="003F4AE4">
        <w:rPr>
          <w:rFonts w:ascii="Times New Roman" w:hAnsi="Times New Roman"/>
          <w:i/>
          <w:lang w:val="en-GB"/>
        </w:rPr>
        <w:t>c</w:t>
      </w:r>
      <w:r w:rsidR="003F4AE4" w:rsidRPr="003F4AE4">
        <w:rPr>
          <w:rFonts w:ascii="Times New Roman" w:hAnsi="Times New Roman"/>
          <w:lang w:val="en-GB"/>
        </w:rPr>
        <w:t>)</w:t>
      </w:r>
      <w:r w:rsidR="00F91289" w:rsidRPr="00E705B5">
        <w:rPr>
          <w:rFonts w:ascii="Times New Roman" w:hAnsi="Times New Roman"/>
          <w:lang w:val="en-GB"/>
        </w:rPr>
        <w:t xml:space="preserve"> in the formulation of </w:t>
      </w:r>
      <w:r>
        <w:rPr>
          <w:rFonts w:ascii="Times New Roman" w:hAnsi="Times New Roman"/>
          <w:lang w:val="en-GB"/>
        </w:rPr>
        <w:t xml:space="preserve">Monaghan (2005, </w:t>
      </w:r>
      <w:r w:rsidR="00F91289" w:rsidRPr="00E705B5">
        <w:rPr>
          <w:rFonts w:ascii="Times New Roman" w:hAnsi="Times New Roman"/>
          <w:lang w:val="en-GB"/>
        </w:rPr>
        <w:t>[</w:t>
      </w:r>
      <w:r w:rsidR="00F91289" w:rsidRPr="00E705B5">
        <w:rPr>
          <w:rFonts w:ascii="Times New Roman" w:hAnsi="Times New Roman"/>
          <w:lang w:val="en-GB"/>
        </w:rPr>
        <w:fldChar w:fldCharType="begin"/>
      </w:r>
      <w:r w:rsidR="00F91289" w:rsidRPr="00E705B5">
        <w:rPr>
          <w:rFonts w:ascii="Times New Roman" w:hAnsi="Times New Roman"/>
          <w:lang w:val="en-GB"/>
        </w:rPr>
        <w:instrText xml:space="preserve"> REF _Ref341105676 \r \h  \* MERGEFORMAT </w:instrText>
      </w:r>
      <w:r w:rsidR="00F91289" w:rsidRPr="00E705B5">
        <w:rPr>
          <w:rFonts w:ascii="Times New Roman" w:hAnsi="Times New Roman"/>
          <w:lang w:val="en-GB"/>
        </w:rPr>
      </w:r>
      <w:r w:rsidR="00F91289" w:rsidRPr="00E705B5">
        <w:rPr>
          <w:rFonts w:ascii="Times New Roman" w:hAnsi="Times New Roman"/>
          <w:lang w:val="en-GB"/>
        </w:rPr>
        <w:fldChar w:fldCharType="separate"/>
      </w:r>
      <w:r w:rsidR="00AB549F" w:rsidRPr="00AB549F">
        <w:rPr>
          <w:rFonts w:ascii="Times New Roman" w:hAnsi="Times New Roman"/>
          <w:bCs/>
          <w:lang w:val="en-GB"/>
        </w:rPr>
        <w:t>138</w:t>
      </w:r>
      <w:r w:rsidR="00F91289" w:rsidRPr="00E705B5">
        <w:rPr>
          <w:rFonts w:ascii="Times New Roman" w:hAnsi="Times New Roman"/>
          <w:lang w:val="en-GB"/>
        </w:rPr>
        <w:fldChar w:fldCharType="end"/>
      </w:r>
      <w:r w:rsidR="00F91289" w:rsidRPr="00E705B5">
        <w:rPr>
          <w:rFonts w:ascii="Times New Roman" w:hAnsi="Times New Roman"/>
          <w:lang w:val="en-GB"/>
        </w:rPr>
        <w:t>]</w:t>
      </w:r>
      <w:r>
        <w:rPr>
          <w:rFonts w:ascii="Times New Roman" w:hAnsi="Times New Roman"/>
          <w:lang w:val="en-GB"/>
        </w:rPr>
        <w:t>)</w:t>
      </w:r>
      <w:r w:rsidR="00F91289" w:rsidRPr="00E705B5">
        <w:rPr>
          <w:rFonts w:ascii="Times New Roman" w:hAnsi="Times New Roman"/>
          <w:lang w:val="en-GB"/>
        </w:rPr>
        <w:t xml:space="preserve"> and properly deals with low velocity impacts. It avoids too strong or too weak impingement forces. For each body-body interaction, the impact velocity has a unique value for all the particle-particle interactions during the on-going time step. This velocity is computed as the maximum of the absolute values of the inter-particle relative velocity (projected over the normal of the neighbouring particle). For this purpose, the model considers all the inter-particle interactions recorded while the 2 bodies are approaching. The expression for the impact velocity reads: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599" w:dyaOrig="440">
                <v:shape id="_x0000_i1151" type="#_x0000_t75" style="width:230.2pt;height:22.05pt" o:ole="">
                  <v:imagedata r:id="rId283" o:title=""/>
                </v:shape>
                <o:OLEObject Type="Embed" ProgID="Equation.3" ShapeID="_x0000_i1151" DrawAspect="Content" ObjectID="_1667818192" r:id="rId284"/>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284" w:name="_Ref448233131"/>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92</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284"/>
            <w:r w:rsidR="00501921"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3F4AE4">
        <w:rPr>
          <w:rFonts w:ascii="Times New Roman" w:hAnsi="Times New Roman"/>
          <w:i/>
          <w:lang w:val="en-GB"/>
        </w:rPr>
        <w:t>t</w:t>
      </w:r>
      <w:r w:rsidRPr="003F4AE4">
        <w:rPr>
          <w:rFonts w:ascii="Times New Roman" w:hAnsi="Times New Roman"/>
          <w:i/>
          <w:vertAlign w:val="subscript"/>
          <w:lang w:val="en-GB"/>
        </w:rPr>
        <w:t>0</w:t>
      </w:r>
      <w:r w:rsidRPr="00276BBF">
        <w:rPr>
          <w:rFonts w:ascii="Times New Roman" w:hAnsi="Times New Roman"/>
          <w:lang w:val="en-GB"/>
        </w:rPr>
        <w:t xml:space="preserve"> refers to the beginning of the approaching phase. When other forces (e.g. pressure and gravity forces) are taken into account, the impact velocity can eventually increase in the inter-body impact zone, causing a potential and partial penetration of a solid into another body. In this case, and only during the approaching phase</w:t>
      </w:r>
      <w:r w:rsidRPr="00F1468B">
        <w:rPr>
          <w:rFonts w:ascii="Times New Roman" w:hAnsi="Times New Roman"/>
          <w:lang w:val="en-GB"/>
        </w:rPr>
        <w:t xml:space="preserve">, </w:t>
      </w:r>
      <w:r w:rsidR="00F1468B" w:rsidRPr="00F1468B">
        <w:rPr>
          <w:rFonts w:ascii="Times New Roman" w:hAnsi="Times New Roman"/>
          <w:lang w:val="en-GB"/>
        </w:rPr>
        <w:fldChar w:fldCharType="begin"/>
      </w:r>
      <w:r w:rsidR="00F1468B" w:rsidRPr="00F1468B">
        <w:rPr>
          <w:rFonts w:ascii="Times New Roman" w:hAnsi="Times New Roman"/>
          <w:lang w:val="en-GB"/>
        </w:rPr>
        <w:instrText xml:space="preserve"> REF _Ref448233131 \h  \* MERGEFORMAT </w:instrText>
      </w:r>
      <w:r w:rsidR="00F1468B" w:rsidRPr="00F1468B">
        <w:rPr>
          <w:rFonts w:ascii="Times New Roman" w:hAnsi="Times New Roman"/>
          <w:lang w:val="en-GB"/>
        </w:rPr>
      </w:r>
      <w:r w:rsidR="00F1468B" w:rsidRPr="00F1468B">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6.92</w:t>
      </w:r>
      <w:r w:rsidR="00AB549F" w:rsidRPr="00AB549F">
        <w:rPr>
          <w:rFonts w:ascii="Times New Roman" w:hAnsi="Times New Roman"/>
          <w:bCs/>
          <w:lang w:val="en-GB"/>
        </w:rPr>
        <w:t>)</w:t>
      </w:r>
      <w:r w:rsidR="00F1468B" w:rsidRPr="00F1468B">
        <w:rPr>
          <w:rFonts w:ascii="Times New Roman" w:hAnsi="Times New Roman"/>
          <w:lang w:val="en-GB"/>
        </w:rPr>
        <w:fldChar w:fldCharType="end"/>
      </w:r>
      <w:r w:rsidR="00F1468B">
        <w:rPr>
          <w:rFonts w:ascii="Times New Roman" w:hAnsi="Times New Roman"/>
          <w:lang w:val="en-GB"/>
        </w:rPr>
        <w:t xml:space="preserve"> </w:t>
      </w:r>
      <w:r w:rsidRPr="00276BBF">
        <w:rPr>
          <w:rFonts w:ascii="Times New Roman" w:hAnsi="Times New Roman"/>
          <w:lang w:val="en-GB"/>
        </w:rPr>
        <w:t xml:space="preserve">allows increasing the magnitude of the impingement force, depending on the actual impact velocity (instead of the undisturbed impact velocity). This modification avoids mass penetrations in case of complex impingements. </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Further, </w:t>
      </w:r>
      <w:r w:rsidR="00365BA5">
        <w:rPr>
          <w:rFonts w:ascii="Times New Roman" w:hAnsi="Times New Roman"/>
          <w:lang w:val="en-GB"/>
        </w:rPr>
        <w:fldChar w:fldCharType="begin"/>
      </w:r>
      <w:r w:rsidR="00365BA5">
        <w:rPr>
          <w:rFonts w:ascii="Times New Roman" w:hAnsi="Times New Roman"/>
          <w:lang w:val="en-GB"/>
        </w:rPr>
        <w:instrText xml:space="preserve"> REF _Ref448236737 \h  \* MERGEFORMAT </w:instrText>
      </w:r>
      <w:r w:rsidR="00365BA5">
        <w:rPr>
          <w:rFonts w:ascii="Times New Roman" w:hAnsi="Times New Roman"/>
          <w:lang w:val="en-GB"/>
        </w:rPr>
      </w:r>
      <w:r w:rsidR="00365BA5">
        <w:rPr>
          <w:rFonts w:ascii="Times New Roman" w:hAnsi="Times New Roman"/>
          <w:lang w:val="en-GB"/>
        </w:rPr>
        <w:fldChar w:fldCharType="separate"/>
      </w:r>
      <w:r w:rsidR="00AB549F" w:rsidRPr="00AB549F">
        <w:rPr>
          <w:rFonts w:ascii="Times New Roman" w:hAnsi="Times New Roman"/>
          <w:lang w:val="en-GB"/>
        </w:rPr>
        <w:t>(6.90)</w:t>
      </w:r>
      <w:r w:rsidR="00365BA5">
        <w:rPr>
          <w:rFonts w:ascii="Times New Roman" w:hAnsi="Times New Roman"/>
          <w:lang w:val="en-GB"/>
        </w:rPr>
        <w:fldChar w:fldCharType="end"/>
      </w:r>
      <w:r w:rsidR="00365BA5">
        <w:rPr>
          <w:rFonts w:ascii="Times New Roman" w:hAnsi="Times New Roman"/>
          <w:lang w:val="en-GB"/>
        </w:rPr>
        <w:t xml:space="preserve"> </w:t>
      </w:r>
      <w:r w:rsidRPr="00276BBF">
        <w:rPr>
          <w:rFonts w:ascii="Times New Roman" w:hAnsi="Times New Roman"/>
          <w:lang w:val="en-GB"/>
        </w:rPr>
        <w:t xml:space="preserve">introduces the coefficient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This normalizing parameter corrects discretization errors and better preserves the global momentum and kinetic energy of the body-body system during the impingement. </w:t>
      </w:r>
      <w:r w:rsidR="00365BA5">
        <w:rPr>
          <w:rFonts w:ascii="Times New Roman" w:hAnsi="Times New Roman"/>
          <w:lang w:val="en-GB"/>
        </w:rPr>
        <w:t xml:space="preserve">If one omitted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w:t>
      </w:r>
      <w:r w:rsidR="00365BA5">
        <w:rPr>
          <w:rFonts w:ascii="Times New Roman" w:hAnsi="Times New Roman"/>
          <w:lang w:val="en-GB"/>
        </w:rPr>
        <w:fldChar w:fldCharType="begin"/>
      </w:r>
      <w:r w:rsidR="00365BA5">
        <w:rPr>
          <w:rFonts w:ascii="Times New Roman" w:hAnsi="Times New Roman"/>
          <w:lang w:val="en-GB"/>
        </w:rPr>
        <w:instrText xml:space="preserve"> REF _Ref448236737 \h  \* MERGEFORMAT </w:instrText>
      </w:r>
      <w:r w:rsidR="00365BA5">
        <w:rPr>
          <w:rFonts w:ascii="Times New Roman" w:hAnsi="Times New Roman"/>
          <w:lang w:val="en-GB"/>
        </w:rPr>
      </w:r>
      <w:r w:rsidR="00365BA5">
        <w:rPr>
          <w:rFonts w:ascii="Times New Roman" w:hAnsi="Times New Roman"/>
          <w:lang w:val="en-GB"/>
        </w:rPr>
        <w:fldChar w:fldCharType="separate"/>
      </w:r>
      <w:r w:rsidR="00AB549F" w:rsidRPr="00AB549F">
        <w:rPr>
          <w:rFonts w:ascii="Times New Roman" w:hAnsi="Times New Roman"/>
          <w:lang w:val="en-GB"/>
        </w:rPr>
        <w:t>(6.90)</w:t>
      </w:r>
      <w:r w:rsidR="00365BA5">
        <w:rPr>
          <w:rFonts w:ascii="Times New Roman" w:hAnsi="Times New Roman"/>
          <w:lang w:val="en-GB"/>
        </w:rPr>
        <w:fldChar w:fldCharType="end"/>
      </w:r>
      <w:r w:rsidRPr="00276BBF">
        <w:rPr>
          <w:rFonts w:ascii="Times New Roman" w:hAnsi="Times New Roman"/>
          <w:lang w:val="en-GB"/>
        </w:rPr>
        <w:t xml:space="preserve"> </w:t>
      </w:r>
      <w:r w:rsidR="00365BA5">
        <w:rPr>
          <w:rFonts w:ascii="Times New Roman" w:hAnsi="Times New Roman"/>
          <w:lang w:val="en-GB"/>
        </w:rPr>
        <w:t>would drastically under-estimate</w:t>
      </w:r>
      <w:r w:rsidRPr="00276BBF">
        <w:rPr>
          <w:rFonts w:ascii="Times New Roman" w:hAnsi="Times New Roman"/>
          <w:lang w:val="en-GB"/>
        </w:rPr>
        <w:t xml:space="preserve"> the impingement forces if t</w:t>
      </w:r>
      <w:r w:rsidR="00365BA5">
        <w:rPr>
          <w:rFonts w:ascii="Times New Roman" w:hAnsi="Times New Roman"/>
          <w:lang w:val="en-GB"/>
        </w:rPr>
        <w:t>he whole mass of the bodies did</w:t>
      </w:r>
      <w:r w:rsidRPr="00276BBF">
        <w:rPr>
          <w:rFonts w:ascii="Times New Roman" w:hAnsi="Times New Roman"/>
          <w:lang w:val="en-GB"/>
        </w:rPr>
        <w:t xml:space="preserve"> not lie within the impact zone (of depth 2</w:t>
      </w:r>
      <w:r w:rsidRPr="003F4AE4">
        <w:rPr>
          <w:rFonts w:ascii="Times New Roman" w:hAnsi="Times New Roman"/>
          <w:i/>
          <w:lang w:val="en-GB"/>
        </w:rPr>
        <w:t>h</w:t>
      </w:r>
      <w:r w:rsidRPr="00276BBF">
        <w:rPr>
          <w:rFonts w:ascii="Times New Roman" w:hAnsi="Times New Roman"/>
          <w:lang w:val="en-GB"/>
        </w:rPr>
        <w:t xml:space="preserve">). To avoid this shortcoming, a formulation for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is presented hereafter. Consider the absolute value of the impingement force </w:t>
      </w:r>
      <w:r w:rsidRPr="003F4AE4">
        <w:rPr>
          <w:rFonts w:ascii="Times New Roman" w:hAnsi="Times New Roman"/>
          <w:i/>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as a function of the global parameters of the bodies, instead of the particle values. This second formulation for </w:t>
      </w:r>
      <w:r w:rsidRPr="003F4AE4">
        <w:rPr>
          <w:rFonts w:ascii="Times New Roman" w:hAnsi="Times New Roman"/>
          <w:i/>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is denoted as follows: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2540" w:dyaOrig="740">
                <v:shape id="_x0000_i1152" type="#_x0000_t75" style="width:127.2pt;height:37.3pt" o:ole="">
                  <v:imagedata r:id="rId285" o:title=""/>
                </v:shape>
                <o:OLEObject Type="Embed" ProgID="Equation.3" ShapeID="_x0000_i1152" DrawAspect="Content" ObjectID="_1667818193" r:id="rId286"/>
              </w:object>
            </w:r>
            <w:r w:rsidRPr="00276BBF">
              <w:rPr>
                <w:rFonts w:ascii="Times New Roman" w:hAnsi="Times New Roman"/>
                <w:position w:val="-30"/>
                <w:sz w:val="24"/>
                <w:szCs w:val="24"/>
              </w:rPr>
              <w:t xml:space="preserve">,      </w:t>
            </w:r>
            <w:r w:rsidRPr="00276BBF">
              <w:rPr>
                <w:rFonts w:ascii="Times New Roman" w:hAnsi="Times New Roman"/>
                <w:position w:val="-30"/>
                <w:sz w:val="24"/>
                <w:szCs w:val="24"/>
              </w:rPr>
              <w:object w:dxaOrig="4640" w:dyaOrig="400">
                <v:shape id="_x0000_i1153" type="#_x0000_t75" style="width:232.8pt;height:19.95pt" o:ole="">
                  <v:imagedata r:id="rId287" o:title=""/>
                </v:shape>
                <o:OLEObject Type="Embed" ProgID="Equation.3" ShapeID="_x0000_i1153" DrawAspect="Content" ObjectID="_1667818194" r:id="rId288"/>
              </w:object>
            </w:r>
            <w:r w:rsidRPr="00276BBF">
              <w:rPr>
                <w:rFonts w:ascii="Times New Roman" w:hAnsi="Times New Roman"/>
                <w:position w:val="-30"/>
                <w:sz w:val="24"/>
                <w:szCs w:val="24"/>
              </w:rPr>
              <w:t xml:space="preserve"> </w: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93</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lastRenderedPageBreak/>
        <w:t xml:space="preserve">The inter-body velocity impact </w:t>
      </w:r>
      <w:r w:rsidRPr="00276BBF">
        <w:rPr>
          <w:rFonts w:ascii="Times New Roman" w:hAnsi="Times New Roman"/>
          <w:position w:val="-14"/>
        </w:rPr>
        <w:object w:dxaOrig="540" w:dyaOrig="400">
          <v:shape id="_x0000_i1154" type="#_x0000_t75" style="width:26.8pt;height:19.95pt" o:ole="">
            <v:imagedata r:id="rId289" o:title=""/>
          </v:shape>
          <o:OLEObject Type="Embed" ProgID="Equation.3" ShapeID="_x0000_i1154" DrawAspect="Content" ObjectID="_1667818195" r:id="rId290"/>
        </w:object>
      </w:r>
      <w:r w:rsidRPr="00276BBF">
        <w:rPr>
          <w:rFonts w:ascii="Times New Roman" w:hAnsi="Times New Roman"/>
          <w:lang w:val="en-GB"/>
        </w:rPr>
        <w:t xml:space="preserve">is now defined as the highest among the particle impact velocities, while the relative inter-body distance is considered as the minimum among the corresponding inter-particle distances. In practise, </w:t>
      </w:r>
      <w:r w:rsidRPr="00276BBF">
        <w:rPr>
          <w:rFonts w:ascii="Times New Roman" w:hAnsi="Times New Roman"/>
          <w:position w:val="-14"/>
          <w:lang w:val="en-GB"/>
        </w:rPr>
        <w:object w:dxaOrig="540" w:dyaOrig="400">
          <v:shape id="_x0000_i1155" type="#_x0000_t75" style="width:26.8pt;height:19.95pt" o:ole="">
            <v:imagedata r:id="rId291" o:title=""/>
          </v:shape>
          <o:OLEObject Type="Embed" ProgID="Equation.3" ShapeID="_x0000_i1155" DrawAspect="Content" ObjectID="_1667818196" r:id="rId292"/>
        </w:object>
      </w:r>
      <w:r w:rsidRPr="00276BBF">
        <w:rPr>
          <w:rFonts w:ascii="Times New Roman" w:hAnsi="Times New Roman"/>
          <w:lang w:val="en-GB"/>
        </w:rPr>
        <w:t>can be roughly, but more efficiently, estimated as the sum of the absolute values of the two body particles, whose interaction shows the highest relative velocity in the system.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One may now derive a proper definition for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by equalling </w:t>
      </w:r>
      <w:r w:rsidRPr="003F4AE4">
        <w:rPr>
          <w:rFonts w:ascii="Times New Roman" w:hAnsi="Times New Roman"/>
          <w:i/>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to </w:t>
      </w:r>
      <w:r w:rsidRPr="003F4AE4">
        <w:rPr>
          <w:rFonts w:ascii="Times New Roman" w:hAnsi="Times New Roman"/>
          <w:i/>
          <w:lang w:val="en-GB"/>
        </w:rPr>
        <w:t>P</w:t>
      </w:r>
      <w:r w:rsidRPr="003F4AE4">
        <w:rPr>
          <w:rFonts w:ascii="Times New Roman" w:hAnsi="Times New Roman"/>
          <w:i/>
          <w:vertAlign w:val="subscript"/>
          <w:lang w:val="en-GB"/>
        </w:rPr>
        <w:t>BK</w:t>
      </w:r>
      <w:r w:rsidRPr="003F4AE4">
        <w:rPr>
          <w:rFonts w:ascii="Times New Roman" w:hAnsi="Times New Roman"/>
          <w:i/>
          <w:lang w:val="en-GB"/>
        </w:rPr>
        <w:t>’</w:t>
      </w:r>
      <w:r w:rsidRPr="00276BBF">
        <w:rPr>
          <w:rFonts w:ascii="Times New Roman" w:hAnsi="Times New Roman"/>
          <w:lang w:val="en-GB"/>
        </w:rPr>
        <w:t xml:space="preserve">: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921D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5920" w:dyaOrig="1460">
                <v:shape id="_x0000_i1156" type="#_x0000_t75" style="width:296.4pt;height:73.05pt" o:ole="">
                  <v:imagedata r:id="rId293" o:title=""/>
                </v:shape>
                <o:OLEObject Type="Embed" ProgID="Equation.3" ShapeID="_x0000_i1156" DrawAspect="Content" ObjectID="_1667818197" r:id="rId294"/>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285" w:name="_Ref448237042"/>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94</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285"/>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In practise, </w:t>
      </w:r>
      <w:r w:rsidR="00365BA5">
        <w:rPr>
          <w:rFonts w:ascii="Times New Roman" w:hAnsi="Times New Roman"/>
          <w:lang w:val="en-GB"/>
        </w:rPr>
        <w:t xml:space="preserve">the model </w:t>
      </w:r>
      <w:r w:rsidRPr="00276BBF">
        <w:rPr>
          <w:rFonts w:ascii="Times New Roman" w:hAnsi="Times New Roman"/>
          <w:lang w:val="en-GB"/>
        </w:rPr>
        <w:t>prefer</w:t>
      </w:r>
      <w:r w:rsidR="00A466CF">
        <w:rPr>
          <w:rFonts w:ascii="Times New Roman" w:hAnsi="Times New Roman"/>
          <w:lang w:val="en-GB"/>
        </w:rPr>
        <w:t>s</w:t>
      </w:r>
      <w:r w:rsidRPr="00276BBF">
        <w:rPr>
          <w:rFonts w:ascii="Times New Roman" w:hAnsi="Times New Roman"/>
          <w:lang w:val="en-GB"/>
        </w:rPr>
        <w:t xml:space="preserve"> </w:t>
      </w:r>
      <w:r w:rsidR="00365BA5">
        <w:rPr>
          <w:rFonts w:ascii="Times New Roman" w:hAnsi="Times New Roman"/>
          <w:lang w:val="en-GB"/>
        </w:rPr>
        <w:t xml:space="preserve">using </w:t>
      </w:r>
      <w:r w:rsidRPr="00276BBF">
        <w:rPr>
          <w:rFonts w:ascii="Times New Roman" w:hAnsi="Times New Roman"/>
          <w:lang w:val="en-GB"/>
        </w:rPr>
        <w:t>the following approximated formulation to speed-up the simulations: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921D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5920" w:dyaOrig="1420">
                <v:shape id="_x0000_i1157" type="#_x0000_t75" style="width:296.4pt;height:70.95pt" o:ole="">
                  <v:imagedata r:id="rId295" o:title=""/>
                </v:shape>
                <o:OLEObject Type="Embed" ProgID="Equation.3" ShapeID="_x0000_i1157" DrawAspect="Content" ObjectID="_1667818198" r:id="rId296"/>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95</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Default="00F91289" w:rsidP="00E705B5">
      <w:pPr>
        <w:pStyle w:val="Normale1"/>
        <w:spacing w:line="240" w:lineRule="auto"/>
        <w:jc w:val="both"/>
        <w:rPr>
          <w:rFonts w:ascii="Times New Roman" w:hAnsi="Times New Roman"/>
          <w:lang w:val="en-GB"/>
        </w:rPr>
      </w:pPr>
    </w:p>
    <w:p w:rsidR="00F91289" w:rsidRPr="00276BBF" w:rsidRDefault="00F1468B" w:rsidP="00E705B5">
      <w:pPr>
        <w:pStyle w:val="Normale1"/>
        <w:spacing w:line="240" w:lineRule="auto"/>
        <w:jc w:val="both"/>
        <w:rPr>
          <w:rFonts w:ascii="Times New Roman" w:hAnsi="Times New Roman"/>
          <w:lang w:val="en-GB"/>
        </w:rPr>
      </w:pPr>
      <w:r>
        <w:rPr>
          <w:rFonts w:ascii="Times New Roman" w:hAnsi="Times New Roman"/>
          <w:lang w:val="en-GB"/>
        </w:rPr>
        <w:t xml:space="preserve">This </w:t>
      </w:r>
      <w:r w:rsidR="00F91289" w:rsidRPr="00276BBF">
        <w:rPr>
          <w:rFonts w:ascii="Times New Roman" w:hAnsi="Times New Roman"/>
          <w:lang w:val="en-GB"/>
        </w:rPr>
        <w:t>is equivalent to considering the body impact velocity as a weighted average of the part</w:t>
      </w:r>
      <w:r w:rsidR="00365BA5">
        <w:rPr>
          <w:rFonts w:ascii="Times New Roman" w:hAnsi="Times New Roman"/>
          <w:lang w:val="en-GB"/>
        </w:rPr>
        <w:t>icle impact velocities</w:t>
      </w:r>
      <w:r w:rsidR="003F4AE4">
        <w:rPr>
          <w:rFonts w:ascii="Times New Roman" w:hAnsi="Times New Roman"/>
          <w:lang w:val="en-GB"/>
        </w:rPr>
        <w:t>.</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At a first approximation, the normalizing factor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roughly represents the inverse of the fraction of the system mass which lies into the impingement zone. This mass should numerically represent the 2-body system during the impact. On the other hand, one cannot </w:t>
      </w:r>
      <w:r w:rsidRPr="00365BA5">
        <w:rPr>
          <w:rFonts w:ascii="Times New Roman" w:hAnsi="Times New Roman"/>
          <w:lang w:val="en-GB"/>
        </w:rPr>
        <w:t xml:space="preserve">use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_Ref448237042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6.94</w:t>
      </w:r>
      <w:r w:rsidR="00AB549F" w:rsidRPr="00AB549F">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to model a body-body impact. In this case, for example, a definition for the direction of </w:t>
      </w:r>
      <w:r w:rsidRPr="003F4AE4">
        <w:rPr>
          <w:rFonts w:ascii="Times New Roman" w:hAnsi="Times New Roman"/>
          <w:i/>
          <w:lang w:val="en-GB"/>
        </w:rPr>
        <w:t>P</w:t>
      </w:r>
      <w:r w:rsidRPr="003F4AE4">
        <w:rPr>
          <w:rFonts w:ascii="Times New Roman" w:hAnsi="Times New Roman"/>
          <w:i/>
          <w:vertAlign w:val="subscript"/>
          <w:lang w:val="en-GB"/>
        </w:rPr>
        <w:t>s</w:t>
      </w:r>
      <w:r w:rsidRPr="003F4AE4">
        <w:rPr>
          <w:rFonts w:ascii="Times New Roman" w:hAnsi="Times New Roman"/>
          <w:i/>
          <w:lang w:val="en-GB"/>
        </w:rPr>
        <w:t>’</w:t>
      </w:r>
      <w:r w:rsidRPr="00276BBF">
        <w:rPr>
          <w:rFonts w:ascii="Times New Roman" w:hAnsi="Times New Roman"/>
          <w:lang w:val="en-GB"/>
        </w:rPr>
        <w:t xml:space="preserve"> is required, but the direction of the relative distance between the two bodies does not avoid mass penetration. This would happen, for example, if two cubic bodies, very close to each other and with null barycentre velocities, began to rotate.</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Finally, the model represents body-boundary interactions. A generic boundary is modelled as a body with infinite mass and discretization tending to zero (the semi-analytic approach, used to model frontiers, is an integral method). The interaction force assumes the following expression (here the subscript “</w:t>
      </w:r>
      <w:r w:rsidRPr="003F4AE4">
        <w:rPr>
          <w:rFonts w:ascii="Times New Roman" w:hAnsi="Times New Roman"/>
          <w:i/>
          <w:vertAlign w:val="subscript"/>
          <w:lang w:val="en-GB"/>
        </w:rPr>
        <w:t>K*</w:t>
      </w:r>
      <w:r w:rsidRPr="00276BBF">
        <w:rPr>
          <w:rFonts w:ascii="Times New Roman" w:hAnsi="Times New Roman"/>
          <w:lang w:val="en-GB"/>
        </w:rPr>
        <w:t xml:space="preserve">” refers to a generic neighbouring frontier):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C56B0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6840" w:dyaOrig="1420">
                <v:shape id="_x0000_i1158" type="#_x0000_t75" style="width:342.65pt;height:70.95pt" o:ole="">
                  <v:imagedata r:id="rId297" o:title=""/>
                </v:shape>
                <o:OLEObject Type="Embed" ProgID="Equation.3" ShapeID="_x0000_i1158" DrawAspect="Content" ObjectID="_1667818199" r:id="rId298"/>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96</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A6515C" w:rsidRDefault="00A6515C" w:rsidP="0059092D">
      <w:pPr>
        <w:spacing w:after="0" w:line="240" w:lineRule="auto"/>
        <w:jc w:val="both"/>
        <w:rPr>
          <w:rFonts w:ascii="Cambria Math" w:hAnsi="Cambria Math"/>
          <w:sz w:val="24"/>
          <w:szCs w:val="24"/>
        </w:rPr>
      </w:pPr>
    </w:p>
    <w:p w:rsidR="006C0892" w:rsidRPr="006C0892" w:rsidRDefault="006C0892" w:rsidP="006C0892">
      <w:pPr>
        <w:pStyle w:val="Normale1"/>
        <w:spacing w:line="240" w:lineRule="auto"/>
        <w:jc w:val="both"/>
        <w:rPr>
          <w:rFonts w:ascii="Times New Roman" w:hAnsi="Times New Roman"/>
          <w:lang w:val="en-GB"/>
        </w:rPr>
      </w:pPr>
      <w:r w:rsidRPr="006C0892">
        <w:rPr>
          <w:rFonts w:ascii="Times New Roman" w:hAnsi="Times New Roman"/>
          <w:lang w:val="en-GB"/>
        </w:rPr>
        <w:t>The body-boundary forces are normalized by the number of neighbouring frontiers for a given body. This number is approximated by the maximum number of neighbouring frontiers of a single body particle belonging to the body</w:t>
      </w:r>
      <w:r>
        <w:rPr>
          <w:rFonts w:ascii="Times New Roman" w:hAnsi="Times New Roman"/>
          <w:lang w:val="en-GB"/>
        </w:rPr>
        <w:t>.</w:t>
      </w:r>
    </w:p>
    <w:p w:rsidR="006C0892" w:rsidRDefault="006C0892" w:rsidP="0059092D">
      <w:pPr>
        <w:spacing w:after="0" w:line="240" w:lineRule="auto"/>
        <w:jc w:val="both"/>
        <w:rPr>
          <w:rFonts w:ascii="Cambria Math" w:hAnsi="Cambria Math"/>
          <w:sz w:val="24"/>
          <w:szCs w:val="24"/>
        </w:rPr>
      </w:pPr>
    </w:p>
    <w:p w:rsidR="009253B9" w:rsidRDefault="009253B9" w:rsidP="009253B9">
      <w:pPr>
        <w:pStyle w:val="Amicarellititle2"/>
      </w:pPr>
      <w:bookmarkStart w:id="286" w:name="_Toc482633750"/>
      <w:bookmarkStart w:id="287" w:name="_Ref521058313"/>
      <w:bookmarkStart w:id="288" w:name="_Toc57198179"/>
      <w:r w:rsidRPr="000D6B1C">
        <w:t>Normal restitution coefficient</w:t>
      </w:r>
      <w:bookmarkEnd w:id="286"/>
      <w:bookmarkEnd w:id="287"/>
      <w:bookmarkEnd w:id="288"/>
    </w:p>
    <w:p w:rsidR="009253B9" w:rsidRDefault="009253B9" w:rsidP="009253B9">
      <w:pPr>
        <w:spacing w:after="0" w:line="240" w:lineRule="auto"/>
        <w:jc w:val="both"/>
        <w:rPr>
          <w:rFonts w:ascii="Times New Roman" w:hAnsi="Times New Roman"/>
          <w:sz w:val="24"/>
          <w:szCs w:val="24"/>
        </w:rPr>
      </w:pPr>
      <w:r w:rsidRPr="00757D25">
        <w:rPr>
          <w:rFonts w:ascii="Times New Roman" w:hAnsi="Times New Roman"/>
          <w:sz w:val="24"/>
          <w:szCs w:val="24"/>
        </w:rPr>
        <w:t xml:space="preserve">The simulated normal restitution coefficient </w:t>
      </w:r>
      <w:r w:rsidR="00652F0F">
        <w:rPr>
          <w:rFonts w:ascii="Times New Roman" w:hAnsi="Times New Roman"/>
          <w:sz w:val="24"/>
          <w:szCs w:val="24"/>
        </w:rPr>
        <w:t>(</w:t>
      </w:r>
      <w:r w:rsidR="00652F0F" w:rsidRPr="00652F0F">
        <w:rPr>
          <w:rFonts w:ascii="Times New Roman" w:hAnsi="Times New Roman"/>
          <w:i/>
          <w:sz w:val="24"/>
          <w:szCs w:val="24"/>
        </w:rPr>
        <w:t>Rn</w:t>
      </w:r>
      <w:r w:rsidR="00652F0F">
        <w:rPr>
          <w:rFonts w:ascii="Times New Roman" w:hAnsi="Times New Roman"/>
          <w:sz w:val="24"/>
          <w:szCs w:val="24"/>
        </w:rPr>
        <w:t xml:space="preserve">) </w:t>
      </w:r>
      <w:r w:rsidRPr="00757D25">
        <w:rPr>
          <w:rFonts w:ascii="Times New Roman" w:hAnsi="Times New Roman"/>
          <w:sz w:val="24"/>
          <w:szCs w:val="24"/>
        </w:rPr>
        <w:t xml:space="preserve">is equal to unity if all the following conditions are satisfied: homogeneous velocity of the solid particles belonging to the impinging body, impingement with a single frontier element, isolated impingement, body axes aligned with the </w:t>
      </w:r>
      <w:r w:rsidRPr="00757D25">
        <w:rPr>
          <w:rFonts w:ascii="Times New Roman" w:hAnsi="Times New Roman"/>
          <w:sz w:val="24"/>
          <w:szCs w:val="24"/>
        </w:rPr>
        <w:lastRenderedPageBreak/>
        <w:t xml:space="preserve">frontier axes. Otherwise (real cases), the scheme for body-boundary force is dissipative and represents </w:t>
      </w:r>
      <w:r w:rsidRPr="00F6619B">
        <w:rPr>
          <w:rFonts w:ascii="Times New Roman" w:hAnsi="Times New Roman"/>
          <w:i/>
          <w:sz w:val="24"/>
          <w:szCs w:val="24"/>
        </w:rPr>
        <w:t>R</w:t>
      </w:r>
      <w:r w:rsidRPr="00F6619B">
        <w:rPr>
          <w:rFonts w:ascii="Times New Roman" w:hAnsi="Times New Roman"/>
          <w:i/>
          <w:sz w:val="24"/>
          <w:szCs w:val="24"/>
          <w:vertAlign w:val="subscript"/>
        </w:rPr>
        <w:t>n</w:t>
      </w:r>
      <w:r w:rsidRPr="00757D25">
        <w:rPr>
          <w:rFonts w:ascii="Times New Roman" w:hAnsi="Times New Roman"/>
          <w:sz w:val="24"/>
          <w:szCs w:val="24"/>
        </w:rPr>
        <w:t>&lt;1. The equivalent value of the restitution coefficient might be estimated a posteriori.</w:t>
      </w:r>
    </w:p>
    <w:p w:rsidR="009253B9" w:rsidRDefault="009253B9" w:rsidP="009253B9">
      <w:pPr>
        <w:spacing w:after="0" w:line="240" w:lineRule="auto"/>
        <w:jc w:val="both"/>
        <w:rPr>
          <w:rFonts w:ascii="Times New Roman" w:hAnsi="Times New Roman"/>
          <w:sz w:val="24"/>
          <w:szCs w:val="24"/>
        </w:rPr>
      </w:pPr>
    </w:p>
    <w:p w:rsidR="003D504A" w:rsidRPr="009253B9" w:rsidRDefault="003D504A" w:rsidP="001E6489">
      <w:pPr>
        <w:spacing w:after="0" w:line="240" w:lineRule="auto"/>
        <w:rPr>
          <w:rFonts w:ascii="Times New Roman" w:hAnsi="Times New Roman"/>
          <w:sz w:val="24"/>
          <w:szCs w:val="24"/>
        </w:rPr>
      </w:pPr>
    </w:p>
    <w:p w:rsidR="00C70139"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89" w:name="_Toc447794863"/>
      <w:bookmarkStart w:id="290" w:name="_Toc447795348"/>
      <w:bookmarkStart w:id="291" w:name="_Toc447795455"/>
      <w:bookmarkStart w:id="292" w:name="_Ref449963221"/>
      <w:bookmarkStart w:id="293" w:name="_Toc57198180"/>
      <w:r>
        <w:rPr>
          <w:rFonts w:ascii="Book Antiqua" w:hAnsi="Book Antiqua"/>
          <w:caps/>
          <w:kern w:val="0"/>
          <w:sz w:val="24"/>
          <w:szCs w:val="24"/>
        </w:rPr>
        <w:lastRenderedPageBreak/>
        <w:t>The s</w:t>
      </w:r>
      <w:r w:rsidR="00D11CE8">
        <w:rPr>
          <w:rFonts w:ascii="Book Antiqua" w:hAnsi="Book Antiqua"/>
          <w:caps/>
          <w:kern w:val="0"/>
          <w:sz w:val="24"/>
          <w:szCs w:val="24"/>
        </w:rPr>
        <w:t xml:space="preserve">cheme for </w:t>
      </w:r>
      <w:r w:rsidR="008A6A20">
        <w:rPr>
          <w:rFonts w:ascii="Book Antiqua" w:hAnsi="Book Antiqua"/>
          <w:caps/>
          <w:kern w:val="0"/>
          <w:sz w:val="24"/>
          <w:szCs w:val="24"/>
        </w:rPr>
        <w:t>dense granular flows</w:t>
      </w:r>
      <w:bookmarkEnd w:id="289"/>
      <w:bookmarkEnd w:id="290"/>
      <w:bookmarkEnd w:id="291"/>
      <w:bookmarkEnd w:id="292"/>
      <w:bookmarkEnd w:id="293"/>
    </w:p>
    <w:p w:rsidR="008A6A20" w:rsidRPr="008A6A20"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 xml:space="preserve">This section describes </w:t>
      </w:r>
      <w:r w:rsidR="008F6FC8">
        <w:rPr>
          <w:rFonts w:ascii="Times New Roman" w:hAnsi="Times New Roman"/>
          <w:lang w:val="en-GB"/>
        </w:rPr>
        <w:t xml:space="preserve">the </w:t>
      </w:r>
      <w:r w:rsidR="00D05FC1">
        <w:rPr>
          <w:rFonts w:ascii="Times New Roman" w:hAnsi="Times New Roman"/>
          <w:lang w:val="en-GB"/>
        </w:rPr>
        <w:t xml:space="preserve">mathematical and numerical models </w:t>
      </w:r>
      <w:r w:rsidRPr="008A6A20">
        <w:rPr>
          <w:rFonts w:ascii="Times New Roman" w:hAnsi="Times New Roman"/>
          <w:lang w:val="en-GB"/>
        </w:rPr>
        <w:t xml:space="preserve">for </w:t>
      </w:r>
      <w:r w:rsidR="008F6FC8">
        <w:rPr>
          <w:rFonts w:ascii="Times New Roman" w:hAnsi="Times New Roman"/>
          <w:lang w:val="en-GB"/>
        </w:rPr>
        <w:t xml:space="preserve">dense granular flows </w:t>
      </w:r>
      <w:r w:rsidRPr="008A6A20">
        <w:rPr>
          <w:rFonts w:ascii="Times New Roman" w:hAnsi="Times New Roman"/>
          <w:lang w:val="en-GB"/>
        </w:rPr>
        <w:t xml:space="preserve">(Amicarelli </w:t>
      </w:r>
      <w:r w:rsidR="008F6FC8">
        <w:rPr>
          <w:rFonts w:ascii="Times New Roman" w:hAnsi="Times New Roman"/>
          <w:lang w:val="en-GB"/>
        </w:rPr>
        <w:t>et al., 2017</w:t>
      </w:r>
      <w:r w:rsidRPr="008A6A20">
        <w:rPr>
          <w:rFonts w:ascii="Times New Roman" w:hAnsi="Times New Roman"/>
          <w:lang w:val="en-GB"/>
        </w:rPr>
        <w:t>, [</w:t>
      </w:r>
      <w:r w:rsidR="00D05FC1">
        <w:rPr>
          <w:rFonts w:ascii="Times New Roman" w:hAnsi="Times New Roman"/>
          <w:lang w:val="en-GB"/>
        </w:rPr>
        <w:fldChar w:fldCharType="begin"/>
      </w:r>
      <w:r w:rsidR="00D05FC1">
        <w:rPr>
          <w:rFonts w:ascii="Times New Roman" w:hAnsi="Times New Roman"/>
          <w:lang w:val="en-GB"/>
        </w:rPr>
        <w:instrText xml:space="preserve"> REF _Ref520373754 \r \h  \* MERGEFORMAT </w:instrText>
      </w:r>
      <w:r w:rsidR="00D05FC1">
        <w:rPr>
          <w:rFonts w:ascii="Times New Roman" w:hAnsi="Times New Roman"/>
          <w:lang w:val="en-GB"/>
        </w:rPr>
      </w:r>
      <w:r w:rsidR="00D05FC1">
        <w:rPr>
          <w:rFonts w:ascii="Times New Roman" w:hAnsi="Times New Roman"/>
          <w:lang w:val="en-GB"/>
        </w:rPr>
        <w:fldChar w:fldCharType="separate"/>
      </w:r>
      <w:r w:rsidR="00AB549F">
        <w:rPr>
          <w:rFonts w:ascii="Times New Roman" w:hAnsi="Times New Roman"/>
          <w:lang w:val="en-GB"/>
        </w:rPr>
        <w:t>9</w:t>
      </w:r>
      <w:r w:rsidR="00D05FC1">
        <w:rPr>
          <w:rFonts w:ascii="Times New Roman" w:hAnsi="Times New Roman"/>
          <w:lang w:val="en-GB"/>
        </w:rPr>
        <w:fldChar w:fldCharType="end"/>
      </w:r>
      <w:r w:rsidRPr="008A6A20">
        <w:rPr>
          <w:rFonts w:ascii="Times New Roman" w:hAnsi="Times New Roman"/>
          <w:lang w:val="en-GB"/>
        </w:rPr>
        <w:t>]</w:t>
      </w:r>
      <w:r w:rsidR="00D05FC1">
        <w:rPr>
          <w:rFonts w:ascii="Times New Roman" w:hAnsi="Times New Roman"/>
          <w:lang w:val="en-GB"/>
        </w:rPr>
        <w:t>, Sec.</w:t>
      </w:r>
      <w:r w:rsidR="00D05FC1">
        <w:rPr>
          <w:rFonts w:ascii="Times New Roman" w:hAnsi="Times New Roman"/>
          <w:lang w:val="en-GB"/>
        </w:rPr>
        <w:fldChar w:fldCharType="begin"/>
      </w:r>
      <w:r w:rsidR="00D05FC1">
        <w:rPr>
          <w:rFonts w:ascii="Times New Roman" w:hAnsi="Times New Roman"/>
          <w:lang w:val="en-GB"/>
        </w:rPr>
        <w:instrText xml:space="preserve"> REF _Ref520373755 \r \h  \* MERGEFORMAT </w:instrText>
      </w:r>
      <w:r w:rsidR="00D05FC1">
        <w:rPr>
          <w:rFonts w:ascii="Times New Roman" w:hAnsi="Times New Roman"/>
          <w:lang w:val="en-GB"/>
        </w:rPr>
      </w:r>
      <w:r w:rsidR="00D05FC1">
        <w:rPr>
          <w:rFonts w:ascii="Times New Roman" w:hAnsi="Times New Roman"/>
          <w:lang w:val="en-GB"/>
        </w:rPr>
        <w:fldChar w:fldCharType="separate"/>
      </w:r>
      <w:r w:rsidR="00AB549F">
        <w:rPr>
          <w:rFonts w:ascii="Times New Roman" w:hAnsi="Times New Roman"/>
          <w:lang w:val="en-GB"/>
        </w:rPr>
        <w:t>7.1</w:t>
      </w:r>
      <w:r w:rsidR="00D05FC1">
        <w:rPr>
          <w:rFonts w:ascii="Times New Roman" w:hAnsi="Times New Roman"/>
          <w:lang w:val="en-GB"/>
        </w:rPr>
        <w:fldChar w:fldCharType="end"/>
      </w:r>
      <w:r w:rsidRPr="008A6A20">
        <w:rPr>
          <w:rFonts w:ascii="Times New Roman" w:hAnsi="Times New Roman"/>
          <w:lang w:val="en-GB"/>
        </w:rPr>
        <w:t>) and its possible speed-up by means of a 2-interface 3D erosion scheme (Amicarelli &amp; Agate, 2014, [</w:t>
      </w:r>
      <w:r w:rsidRPr="008A6A20">
        <w:rPr>
          <w:rFonts w:ascii="Times New Roman" w:hAnsi="Times New Roman"/>
          <w:lang w:val="en-GB"/>
        </w:rPr>
        <w:fldChar w:fldCharType="begin"/>
      </w:r>
      <w:r w:rsidRPr="008A6A20">
        <w:rPr>
          <w:rFonts w:ascii="Times New Roman" w:hAnsi="Times New Roman"/>
          <w:lang w:val="en-GB"/>
        </w:rPr>
        <w:instrText xml:space="preserve"> REF _Ref448247883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AB549F">
        <w:rPr>
          <w:rFonts w:ascii="Times New Roman" w:hAnsi="Times New Roman"/>
          <w:lang w:val="en-GB"/>
        </w:rPr>
        <w:t>5</w:t>
      </w:r>
      <w:r w:rsidRPr="008A6A20">
        <w:rPr>
          <w:rFonts w:ascii="Times New Roman" w:hAnsi="Times New Roman"/>
          <w:lang w:val="en-GB"/>
        </w:rPr>
        <w:fldChar w:fldCharType="end"/>
      </w:r>
      <w:r w:rsidRPr="008A6A20">
        <w:rPr>
          <w:rFonts w:ascii="Times New Roman" w:hAnsi="Times New Roman"/>
          <w:lang w:val="en-GB"/>
        </w:rPr>
        <w:t>], Sec.</w:t>
      </w:r>
      <w:r w:rsidRPr="008A6A20">
        <w:rPr>
          <w:rFonts w:ascii="Times New Roman" w:hAnsi="Times New Roman"/>
          <w:lang w:val="en-GB"/>
        </w:rPr>
        <w:fldChar w:fldCharType="begin"/>
      </w:r>
      <w:r w:rsidRPr="008A6A20">
        <w:rPr>
          <w:rFonts w:ascii="Times New Roman" w:hAnsi="Times New Roman"/>
          <w:lang w:val="en-GB"/>
        </w:rPr>
        <w:instrText xml:space="preserve"> REF _Ref448247886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AB549F">
        <w:rPr>
          <w:rFonts w:ascii="Times New Roman" w:hAnsi="Times New Roman"/>
          <w:lang w:val="en-GB"/>
        </w:rPr>
        <w:t>7.2</w:t>
      </w:r>
      <w:r w:rsidRPr="008A6A20">
        <w:rPr>
          <w:rFonts w:ascii="Times New Roman" w:hAnsi="Times New Roman"/>
          <w:lang w:val="en-GB"/>
        </w:rPr>
        <w:fldChar w:fldCharType="end"/>
      </w:r>
      <w:r w:rsidRPr="008A6A20">
        <w:rPr>
          <w:rFonts w:ascii="Times New Roman" w:hAnsi="Times New Roman"/>
          <w:lang w:val="en-GB"/>
        </w:rPr>
        <w:t>), which extends the (1-interface) 2D erosion scheme of Manenti et al. (2012, [</w:t>
      </w:r>
      <w:r w:rsidRPr="008A6A20">
        <w:rPr>
          <w:rFonts w:ascii="Times New Roman" w:hAnsi="Times New Roman"/>
          <w:lang w:val="en-GB"/>
        </w:rPr>
        <w:fldChar w:fldCharType="begin"/>
      </w:r>
      <w:r w:rsidRPr="008A6A20">
        <w:rPr>
          <w:rFonts w:ascii="Times New Roman" w:hAnsi="Times New Roman"/>
          <w:lang w:val="en-GB"/>
        </w:rPr>
        <w:instrText xml:space="preserve"> REF _Ref447811118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AB549F">
        <w:rPr>
          <w:rFonts w:ascii="Times New Roman" w:hAnsi="Times New Roman"/>
          <w:lang w:val="en-GB"/>
        </w:rPr>
        <w:t>122</w:t>
      </w:r>
      <w:r w:rsidRPr="008A6A20">
        <w:rPr>
          <w:rFonts w:ascii="Times New Roman" w:hAnsi="Times New Roman"/>
          <w:lang w:val="en-GB"/>
        </w:rPr>
        <w:fldChar w:fldCharType="end"/>
      </w:r>
      <w:r w:rsidRPr="008A6A20">
        <w:rPr>
          <w:rFonts w:ascii="Times New Roman" w:hAnsi="Times New Roman"/>
          <w:lang w:val="en-GB"/>
        </w:rPr>
        <w:t>], Sec.</w:t>
      </w:r>
      <w:r w:rsidRPr="008A6A20">
        <w:rPr>
          <w:rFonts w:ascii="Times New Roman" w:hAnsi="Times New Roman"/>
          <w:lang w:val="en-GB"/>
        </w:rPr>
        <w:fldChar w:fldCharType="begin"/>
      </w:r>
      <w:r w:rsidRPr="008A6A20">
        <w:rPr>
          <w:rFonts w:ascii="Times New Roman" w:hAnsi="Times New Roman"/>
          <w:lang w:val="en-GB"/>
        </w:rPr>
        <w:instrText xml:space="preserve"> REF _Ref448247886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AB549F">
        <w:rPr>
          <w:rFonts w:ascii="Times New Roman" w:hAnsi="Times New Roman"/>
          <w:lang w:val="en-GB"/>
        </w:rPr>
        <w:t>7.2</w:t>
      </w:r>
      <w:r w:rsidRPr="008A6A20">
        <w:rPr>
          <w:rFonts w:ascii="Times New Roman" w:hAnsi="Times New Roman"/>
          <w:lang w:val="en-GB"/>
        </w:rPr>
        <w:fldChar w:fldCharType="end"/>
      </w:r>
      <w:r w:rsidR="00D05FC1">
        <w:rPr>
          <w:rFonts w:ascii="Times New Roman" w:hAnsi="Times New Roman"/>
          <w:lang w:val="en-GB"/>
        </w:rPr>
        <w:t>).</w:t>
      </w:r>
    </w:p>
    <w:p w:rsidR="00D05FC1"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 xml:space="preserve">This </w:t>
      </w:r>
      <w:r w:rsidR="00D05FC1">
        <w:rPr>
          <w:rFonts w:ascii="Times New Roman" w:hAnsi="Times New Roman"/>
          <w:lang w:val="en-GB"/>
        </w:rPr>
        <w:t xml:space="preserve">mixture </w:t>
      </w:r>
      <w:r w:rsidRPr="008A6A20">
        <w:rPr>
          <w:rFonts w:ascii="Times New Roman" w:hAnsi="Times New Roman"/>
          <w:lang w:val="en-GB"/>
        </w:rPr>
        <w:t xml:space="preserve">model </w:t>
      </w:r>
      <w:r w:rsidR="00D05FC1">
        <w:rPr>
          <w:rFonts w:ascii="Times New Roman" w:hAnsi="Times New Roman"/>
          <w:lang w:val="en-GB"/>
        </w:rPr>
        <w:t xml:space="preserve">for dense granular flows (e.g., bed-load transport, fast landslides) </w:t>
      </w:r>
      <w:r w:rsidRPr="008A6A20">
        <w:rPr>
          <w:rFonts w:ascii="Times New Roman" w:hAnsi="Times New Roman"/>
          <w:lang w:val="en-GB"/>
        </w:rPr>
        <w:t>is consistent with the “packing limit” of the Kinetic Theory of Gra</w:t>
      </w:r>
      <w:r w:rsidR="00D05FC1">
        <w:rPr>
          <w:rFonts w:ascii="Times New Roman" w:hAnsi="Times New Roman"/>
          <w:lang w:val="en-GB"/>
        </w:rPr>
        <w:t>nular Flow (KTGF) and no tuning parameter is used to r</w:t>
      </w:r>
      <w:r w:rsidR="00737B27">
        <w:rPr>
          <w:rFonts w:ascii="Times New Roman" w:hAnsi="Times New Roman"/>
          <w:lang w:val="en-GB"/>
        </w:rPr>
        <w:t>epresent the mixture viscosity.</w:t>
      </w:r>
    </w:p>
    <w:p w:rsidR="008A6A20"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In this code version, the bed-load transport model can only be associated with the boundary treatment of the Semi-Analytic approach (SASPH).</w:t>
      </w:r>
    </w:p>
    <w:p w:rsidR="00D11CE8" w:rsidRDefault="00D11CE8" w:rsidP="00D05FC1">
      <w:pPr>
        <w:pStyle w:val="Normale1"/>
        <w:spacing w:line="240" w:lineRule="auto"/>
        <w:jc w:val="both"/>
        <w:rPr>
          <w:rFonts w:ascii="Times New Roman" w:hAnsi="Times New Roman"/>
          <w:lang w:val="en-GB"/>
        </w:rPr>
      </w:pPr>
    </w:p>
    <w:p w:rsidR="00D11CE8" w:rsidRPr="00980A7A" w:rsidRDefault="00D11CE8" w:rsidP="00D11CE8">
      <w:pPr>
        <w:pStyle w:val="Amicarellititle2"/>
      </w:pPr>
      <w:bookmarkStart w:id="294" w:name="_Ref520373755"/>
      <w:bookmarkStart w:id="295" w:name="_Toc57198181"/>
      <w:r>
        <w:t>Mixture model for dense granular flows</w:t>
      </w:r>
      <w:bookmarkEnd w:id="294"/>
      <w:bookmarkEnd w:id="295"/>
    </w:p>
    <w:p w:rsidR="00D05FC1" w:rsidRDefault="00D05FC1" w:rsidP="00D05FC1">
      <w:pPr>
        <w:pStyle w:val="Normale1"/>
        <w:spacing w:line="240" w:lineRule="auto"/>
        <w:jc w:val="both"/>
        <w:rPr>
          <w:rFonts w:ascii="Times New Roman" w:hAnsi="Times New Roman"/>
          <w:lang w:val="en-GB"/>
        </w:rPr>
      </w:pPr>
      <w:r>
        <w:rPr>
          <w:rFonts w:ascii="Times New Roman" w:hAnsi="Times New Roman"/>
          <w:lang w:val="en-GB"/>
        </w:rPr>
        <w:t xml:space="preserve">This whole section constantly refers to </w:t>
      </w:r>
      <w:r w:rsidRPr="008A6A20">
        <w:rPr>
          <w:rFonts w:ascii="Times New Roman" w:hAnsi="Times New Roman"/>
          <w:lang w:val="en-GB"/>
        </w:rPr>
        <w:t xml:space="preserve">Amicarelli </w:t>
      </w:r>
      <w:r>
        <w:rPr>
          <w:rFonts w:ascii="Times New Roman" w:hAnsi="Times New Roman"/>
          <w:lang w:val="en-GB"/>
        </w:rPr>
        <w:t>et al. (2017</w:t>
      </w:r>
      <w:r w:rsidRPr="008A6A20">
        <w:rPr>
          <w:rFonts w:ascii="Times New Roman" w:hAnsi="Times New Roman"/>
          <w:lang w:val="en-GB"/>
        </w:rPr>
        <w:t>, [</w:t>
      </w:r>
      <w:r>
        <w:rPr>
          <w:rFonts w:ascii="Times New Roman" w:hAnsi="Times New Roman"/>
          <w:lang w:val="en-GB"/>
        </w:rPr>
        <w:fldChar w:fldCharType="begin"/>
      </w:r>
      <w:r>
        <w:rPr>
          <w:rFonts w:ascii="Times New Roman" w:hAnsi="Times New Roman"/>
          <w:lang w:val="en-GB"/>
        </w:rPr>
        <w:instrText xml:space="preserve"> REF _Ref520373754 \r \h  \* MERGEFORMAT </w:instrText>
      </w:r>
      <w:r>
        <w:rPr>
          <w:rFonts w:ascii="Times New Roman" w:hAnsi="Times New Roman"/>
          <w:lang w:val="en-GB"/>
        </w:rPr>
      </w:r>
      <w:r>
        <w:rPr>
          <w:rFonts w:ascii="Times New Roman" w:hAnsi="Times New Roman"/>
          <w:lang w:val="en-GB"/>
        </w:rPr>
        <w:fldChar w:fldCharType="separate"/>
      </w:r>
      <w:r w:rsidR="00AB549F">
        <w:rPr>
          <w:rFonts w:ascii="Times New Roman" w:hAnsi="Times New Roman"/>
          <w:lang w:val="en-GB"/>
        </w:rPr>
        <w:t>9</w:t>
      </w:r>
      <w:r>
        <w:rPr>
          <w:rFonts w:ascii="Times New Roman" w:hAnsi="Times New Roman"/>
          <w:lang w:val="en-GB"/>
        </w:rPr>
        <w:fldChar w:fldCharType="end"/>
      </w:r>
      <w:r w:rsidRPr="008A6A20">
        <w:rPr>
          <w:rFonts w:ascii="Times New Roman" w:hAnsi="Times New Roman"/>
          <w:lang w:val="en-GB"/>
        </w:rPr>
        <w:t>]</w:t>
      </w:r>
      <w:r>
        <w:rPr>
          <w:rFonts w:ascii="Times New Roman" w:hAnsi="Times New Roman"/>
          <w:lang w:val="en-GB"/>
        </w:rPr>
        <w:t xml:space="preserve">), but some </w:t>
      </w:r>
      <w:r w:rsidR="00737B27">
        <w:rPr>
          <w:rFonts w:ascii="Times New Roman" w:hAnsi="Times New Roman"/>
          <w:lang w:val="en-GB"/>
        </w:rPr>
        <w:t xml:space="preserve">further </w:t>
      </w:r>
      <w:r>
        <w:rPr>
          <w:rFonts w:ascii="Times New Roman" w:hAnsi="Times New Roman"/>
          <w:lang w:val="en-GB"/>
        </w:rPr>
        <w:t>details and more recent code updates.</w:t>
      </w: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This SPH model represents the mixture of pure fluid and </w:t>
      </w:r>
      <w:r>
        <w:rPr>
          <w:rFonts w:ascii="Times New Roman" w:hAnsi="Times New Roman"/>
          <w:lang w:val="en-GB"/>
        </w:rPr>
        <w:t xml:space="preserve">non-cohesive </w:t>
      </w:r>
      <w:r w:rsidRPr="005C6AA9">
        <w:rPr>
          <w:rFonts w:ascii="Times New Roman" w:hAnsi="Times New Roman"/>
          <w:lang w:val="en-GB"/>
        </w:rPr>
        <w:t>solid granular material</w:t>
      </w:r>
      <w:r>
        <w:rPr>
          <w:rFonts w:ascii="Times New Roman" w:hAnsi="Times New Roman"/>
          <w:lang w:val="en-GB"/>
        </w:rPr>
        <w:t>, under the “packing limit” of the Kinetic Theory of Granular Flow (KTGF, [</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AB549F">
        <w:rPr>
          <w:rFonts w:ascii="Times New Roman" w:hAnsi="Times New Roman"/>
          <w:lang w:val="en-GB"/>
        </w:rPr>
        <w:t>16</w:t>
      </w:r>
      <w:r w:rsidR="00100196">
        <w:rPr>
          <w:rFonts w:ascii="Times New Roman" w:hAnsi="Times New Roman"/>
          <w:lang w:val="en-GB"/>
        </w:rPr>
        <w:fldChar w:fldCharType="end"/>
      </w:r>
      <w:r w:rsidRPr="00100196">
        <w:rPr>
          <w:rFonts w:ascii="Times New Roman" w:hAnsi="Times New Roman"/>
          <w:lang w:val="en-GB"/>
        </w:rPr>
        <w:t xml:space="preserve">]) for dense granular flows. </w:t>
      </w:r>
      <w:r>
        <w:rPr>
          <w:rFonts w:ascii="Times New Roman" w:hAnsi="Times New Roman"/>
          <w:lang w:val="en-GB"/>
        </w:rPr>
        <w:t>This limit refers to the maximum values of the solid phase volume fraction and is peculiar of bed-load transport (e.g., erosional dam breaks) and fast landslides.</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continuity equation for the fluid phase (“</w:t>
      </w:r>
      <w:r w:rsidRPr="0089547B">
        <w:rPr>
          <w:rFonts w:ascii="Times New Roman" w:hAnsi="Times New Roman"/>
          <w:vertAlign w:val="subscript"/>
          <w:lang w:val="en-GB"/>
        </w:rPr>
        <w:t>f</w:t>
      </w:r>
      <w:r w:rsidRPr="005C6AA9">
        <w:rPr>
          <w:rFonts w:ascii="Times New Roman" w:hAnsi="Times New Roman"/>
          <w:lang w:val="en-GB"/>
        </w:rPr>
        <w:t xml:space="preserve">”) </w:t>
      </w:r>
      <w:r>
        <w:rPr>
          <w:rFonts w:ascii="Times New Roman" w:hAnsi="Times New Roman"/>
          <w:lang w:val="en-GB"/>
        </w:rPr>
        <w:t>can be expressed as follows</w:t>
      </w:r>
      <w:r w:rsidRPr="005C6AA9">
        <w:rPr>
          <w:rFonts w:ascii="Times New Roman" w:hAnsi="Times New Roman"/>
          <w:lang w:val="en-GB"/>
        </w:rPr>
        <w:t xml:space="preserve"> (</w:t>
      </w:r>
      <w:r>
        <w:rPr>
          <w:rFonts w:ascii="Times New Roman" w:hAnsi="Times New Roman"/>
          <w:lang w:val="en-GB"/>
        </w:rPr>
        <w:t>[</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AB549F">
        <w:rPr>
          <w:rFonts w:ascii="Times New Roman" w:hAnsi="Times New Roman"/>
          <w:lang w:val="en-GB"/>
        </w:rPr>
        <w:t>16</w:t>
      </w:r>
      <w:r w:rsidR="0010019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480" w:dyaOrig="760">
                <v:shape id="_x0000_i1159" type="#_x0000_t75" style="width:108.8pt;height:35.75pt" o:ole="">
                  <v:imagedata r:id="rId299" o:title=""/>
                </v:shape>
                <o:OLEObject Type="Embed" ProgID="Equation.3" ShapeID="_x0000_i1159" DrawAspect="Content" ObjectID="_1667818200" r:id="rId30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96" w:name="_Ref52037897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96"/>
          </w:p>
        </w:tc>
      </w:tr>
    </w:tbl>
    <w:p w:rsidR="00CF4C3E" w:rsidRDefault="00CF4C3E" w:rsidP="00D05FC1">
      <w:pPr>
        <w:pStyle w:val="Normale1"/>
        <w:spacing w:line="240" w:lineRule="auto"/>
        <w:jc w:val="both"/>
        <w:rPr>
          <w:rFonts w:ascii="Times New Roman" w:hAnsi="Times New Roman"/>
          <w:lang w:val="en-GB"/>
        </w:rPr>
      </w:pP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380209">
        <w:rPr>
          <w:rFonts w:ascii="Symbol" w:hAnsi="Symbol"/>
          <w:i/>
          <w:lang w:val="en-GB"/>
        </w:rPr>
        <w:t></w:t>
      </w:r>
      <w:r w:rsidRPr="005C6AA9">
        <w:rPr>
          <w:rFonts w:ascii="Times New Roman" w:hAnsi="Times New Roman"/>
          <w:lang w:val="en-GB"/>
        </w:rPr>
        <w:t xml:space="preserve"> </w:t>
      </w:r>
      <w:r>
        <w:rPr>
          <w:lang w:val="en-US"/>
        </w:rPr>
        <w:t>(kg×m</w:t>
      </w:r>
      <w:r>
        <w:rPr>
          <w:vertAlign w:val="superscript"/>
          <w:lang w:val="en-US"/>
        </w:rPr>
        <w:t>-3</w:t>
      </w:r>
      <w:r>
        <w:rPr>
          <w:lang w:val="en-US"/>
        </w:rPr>
        <w:t xml:space="preserve">) </w:t>
      </w:r>
      <w:r w:rsidRPr="005C6AA9">
        <w:rPr>
          <w:rFonts w:ascii="Times New Roman" w:hAnsi="Times New Roman"/>
          <w:lang w:val="en-GB"/>
        </w:rPr>
        <w:t xml:space="preserve">is density, </w:t>
      </w:r>
      <w:r w:rsidRPr="00380209">
        <w:rPr>
          <w:rFonts w:ascii="Symbol" w:hAnsi="Symbol"/>
          <w:i/>
          <w:lang w:val="en-GB"/>
        </w:rPr>
        <w:t></w:t>
      </w:r>
      <w:r w:rsidRPr="005C6AA9">
        <w:rPr>
          <w:rFonts w:ascii="Times New Roman" w:hAnsi="Times New Roman"/>
          <w:lang w:val="en-GB"/>
        </w:rPr>
        <w:t xml:space="preserve"> the phase volume fraction, </w:t>
      </w:r>
      <w:r w:rsidRPr="00380209">
        <w:rPr>
          <w:rFonts w:ascii="Times New Roman" w:hAnsi="Times New Roman"/>
          <w:i/>
          <w:u w:val="single"/>
          <w:lang w:val="en-GB"/>
        </w:rPr>
        <w:t>u</w:t>
      </w:r>
      <w:r w:rsidRPr="005C6AA9">
        <w:rPr>
          <w:rFonts w:ascii="Times New Roman" w:hAnsi="Times New Roman"/>
          <w:lang w:val="en-GB"/>
        </w:rPr>
        <w:t xml:space="preserve"> </w:t>
      </w:r>
      <w:r>
        <w:rPr>
          <w:lang w:val="en-US"/>
        </w:rPr>
        <w:t>(m×s</w:t>
      </w:r>
      <w:r>
        <w:rPr>
          <w:vertAlign w:val="superscript"/>
          <w:lang w:val="en-US"/>
        </w:rPr>
        <w:t>-1</w:t>
      </w:r>
      <w:r>
        <w:rPr>
          <w:lang w:val="en-US"/>
        </w:rPr>
        <w:t xml:space="preserve">) </w:t>
      </w:r>
      <w:r w:rsidRPr="005C6AA9">
        <w:rPr>
          <w:rFonts w:ascii="Times New Roman" w:hAnsi="Times New Roman"/>
          <w:lang w:val="en-GB"/>
        </w:rPr>
        <w:t>the velocity vector,</w:t>
      </w:r>
      <w:r w:rsidRPr="00380209">
        <w:rPr>
          <w:rFonts w:ascii="Times New Roman" w:hAnsi="Times New Roman"/>
          <w:i/>
          <w:lang w:val="en-GB"/>
        </w:rPr>
        <w:t xml:space="preserve"> t</w:t>
      </w:r>
      <w:r w:rsidRPr="005C6AA9">
        <w:rPr>
          <w:rFonts w:ascii="Times New Roman" w:hAnsi="Times New Roman"/>
          <w:lang w:val="en-GB"/>
        </w:rPr>
        <w:t xml:space="preserve"> represents time and </w:t>
      </w:r>
      <w:r w:rsidRPr="00380209">
        <w:rPr>
          <w:rFonts w:ascii="Times New Roman" w:hAnsi="Times New Roman"/>
          <w:i/>
          <w:u w:val="single"/>
          <w:lang w:val="en-GB"/>
        </w:rPr>
        <w:t>x</w:t>
      </w:r>
      <w:r w:rsidRPr="005C6AA9">
        <w:rPr>
          <w:rFonts w:ascii="Times New Roman" w:hAnsi="Times New Roman"/>
          <w:lang w:val="en-GB"/>
        </w:rPr>
        <w:t xml:space="preserve"> </w:t>
      </w:r>
      <w:r>
        <w:rPr>
          <w:lang w:val="en-US"/>
        </w:rPr>
        <w:t xml:space="preserve">(m) </w:t>
      </w:r>
      <w:r w:rsidRPr="005C6AA9">
        <w:rPr>
          <w:rFonts w:ascii="Times New Roman" w:hAnsi="Times New Roman"/>
          <w:lang w:val="en-GB"/>
        </w:rPr>
        <w:t>the position vector. Einstein</w:t>
      </w:r>
      <w:r>
        <w:rPr>
          <w:rFonts w:ascii="Times New Roman" w:hAnsi="Times New Roman"/>
          <w:lang w:val="en-GB"/>
        </w:rPr>
        <w:t>’s</w:t>
      </w:r>
      <w:r w:rsidRPr="005C6AA9">
        <w:rPr>
          <w:rFonts w:ascii="Times New Roman" w:hAnsi="Times New Roman"/>
          <w:lang w:val="en-GB"/>
        </w:rPr>
        <w:t xml:space="preserve"> notation applies to the subscript “</w:t>
      </w:r>
      <w:r w:rsidRPr="00380209">
        <w:rPr>
          <w:rFonts w:ascii="Times New Roman" w:hAnsi="Times New Roman"/>
          <w:i/>
          <w:vertAlign w:val="subscript"/>
          <w:lang w:val="en-GB"/>
        </w:rPr>
        <w:t>j</w:t>
      </w:r>
      <w:r w:rsidRPr="005C6AA9">
        <w:rPr>
          <w:rFonts w:ascii="Times New Roman" w:hAnsi="Times New Roman"/>
          <w:lang w:val="en-GB"/>
        </w:rPr>
        <w:t xml:space="preserve">”, hereafter. </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continuity equation for the incompressible solid phase (“</w:t>
      </w:r>
      <w:r w:rsidRPr="00380209">
        <w:rPr>
          <w:rFonts w:ascii="Times New Roman" w:hAnsi="Times New Roman"/>
          <w:i/>
          <w:vertAlign w:val="subscript"/>
          <w:lang w:val="en-GB"/>
        </w:rPr>
        <w:t>s</w:t>
      </w:r>
      <w:r w:rsidRPr="005C6AA9">
        <w:rPr>
          <w:rFonts w:ascii="Times New Roman" w:hAnsi="Times New Roman"/>
          <w:lang w:val="en-GB"/>
        </w:rPr>
        <w:t xml:space="preserve">”) </w:t>
      </w:r>
      <w:r>
        <w:rPr>
          <w:rFonts w:ascii="Times New Roman" w:hAnsi="Times New Roman"/>
          <w:lang w:val="en-GB"/>
        </w:rPr>
        <w:t xml:space="preserve">can be expressed as follows </w:t>
      </w:r>
      <w:r w:rsidRPr="005C6AA9">
        <w:rPr>
          <w:rFonts w:ascii="Times New Roman" w:hAnsi="Times New Roman"/>
          <w:lang w:val="en-GB"/>
        </w:rPr>
        <w:t>(</w:t>
      </w:r>
      <w:r>
        <w:rPr>
          <w:rFonts w:ascii="Times New Roman" w:hAnsi="Times New Roman"/>
          <w:lang w:val="en-GB"/>
        </w:rPr>
        <w:t>[</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AB549F">
        <w:rPr>
          <w:rFonts w:ascii="Times New Roman" w:hAnsi="Times New Roman"/>
          <w:lang w:val="en-GB"/>
        </w:rPr>
        <w:t>16</w:t>
      </w:r>
      <w:r w:rsidR="0010019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 xml:space="preserve">): </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320" w:dyaOrig="760">
                <v:shape id="_x0000_i1160" type="#_x0000_t75" style="width:101.45pt;height:35.75pt" o:ole="">
                  <v:imagedata r:id="rId301" o:title=""/>
                </v:shape>
                <o:OLEObject Type="Embed" ProgID="Equation.3" ShapeID="_x0000_i1160" DrawAspect="Content" ObjectID="_1667818201" r:id="rId302"/>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97" w:name="_Ref520378979"/>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97"/>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volume balance equation assumes the following form:</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080" w:dyaOrig="380">
                <v:shape id="_x0000_i1161" type="#_x0000_t75" style="width:45.2pt;height:15.75pt" o:ole="">
                  <v:imagedata r:id="rId303" o:title=""/>
                </v:shape>
                <o:OLEObject Type="Embed" ProgID="Equation.3" ShapeID="_x0000_i1161" DrawAspect="Content" ObjectID="_1667818202" r:id="rId30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After defining the mixture density and velocity (the subscript “</w:t>
      </w:r>
      <w:r w:rsidRPr="00BE334B">
        <w:rPr>
          <w:rFonts w:ascii="Times New Roman" w:hAnsi="Times New Roman"/>
          <w:i/>
          <w:vertAlign w:val="subscript"/>
          <w:lang w:val="en-GB"/>
        </w:rPr>
        <w:t>m</w:t>
      </w:r>
      <w:r w:rsidRPr="005C6AA9">
        <w:rPr>
          <w:rFonts w:ascii="Times New Roman" w:hAnsi="Times New Roman"/>
          <w:lang w:val="en-GB"/>
        </w:rPr>
        <w:t>” is always omitted):</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8"/>
              </w:rPr>
              <w:object w:dxaOrig="4360" w:dyaOrig="680">
                <v:shape id="_x0000_i1162" type="#_x0000_t75" style="width:206pt;height:34.15pt" o:ole="">
                  <v:imagedata r:id="rId305" o:title=""/>
                </v:shape>
                <o:OLEObject Type="Embed" ProgID="Equation.3" ShapeID="_x0000_i1162" DrawAspect="Content" ObjectID="_1667818203" r:id="rId30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8A6A20">
      <w:pPr>
        <w:pStyle w:val="Normale1"/>
        <w:spacing w:line="240" w:lineRule="auto"/>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lang w:val="en-GB"/>
        </w:rPr>
      </w:pPr>
      <w:r w:rsidRPr="00EC4C35">
        <w:rPr>
          <w:rFonts w:ascii="Times New Roman" w:hAnsi="Times New Roman"/>
          <w:lang w:val="en-GB"/>
        </w:rPr>
        <w:t xml:space="preserve">the summation of </w:t>
      </w:r>
      <w:r w:rsidR="00EC4C35" w:rsidRPr="00EC4C35">
        <w:rPr>
          <w:rFonts w:ascii="Times New Roman" w:hAnsi="Times New Roman"/>
        </w:rPr>
        <w:fldChar w:fldCharType="begin"/>
      </w:r>
      <w:r w:rsidR="00EC4C35" w:rsidRPr="00EC4C35">
        <w:rPr>
          <w:rFonts w:ascii="Times New Roman" w:hAnsi="Times New Roman"/>
          <w:lang w:val="en-GB"/>
        </w:rPr>
        <w:instrText xml:space="preserve"> REF _Ref520378978 \h  \* MERGEFORMAT </w:instrText>
      </w:r>
      <w:r w:rsidR="00EC4C35" w:rsidRPr="00EC4C35">
        <w:rPr>
          <w:rFonts w:ascii="Times New Roman" w:hAnsi="Times New Roman"/>
        </w:rPr>
      </w:r>
      <w:r w:rsidR="00EC4C35" w:rsidRPr="00EC4C35">
        <w:rPr>
          <w:rFonts w:ascii="Times New Roman" w:hAnsi="Times New Roman"/>
        </w:rPr>
        <w:fldChar w:fldCharType="separate"/>
      </w:r>
      <w:r w:rsidR="00AB549F" w:rsidRPr="00AB549F">
        <w:rPr>
          <w:rFonts w:ascii="Times New Roman" w:hAnsi="Times New Roman"/>
          <w:lang w:val="en-GB"/>
        </w:rPr>
        <w:t>(</w:t>
      </w:r>
      <w:r w:rsidR="00AB549F" w:rsidRPr="00AB549F">
        <w:rPr>
          <w:rFonts w:ascii="Times New Roman" w:hAnsi="Times New Roman"/>
          <w:bCs/>
          <w:noProof/>
          <w:lang w:val="en-GB"/>
        </w:rPr>
        <w:t>7.1</w:t>
      </w:r>
      <w:r w:rsidR="00AB549F" w:rsidRPr="00AB549F">
        <w:rPr>
          <w:rFonts w:ascii="Times New Roman" w:hAnsi="Times New Roman"/>
          <w:lang w:val="en-GB"/>
        </w:rPr>
        <w:t>)</w:t>
      </w:r>
      <w:r w:rsidR="00EC4C35" w:rsidRPr="00EC4C35">
        <w:rPr>
          <w:rFonts w:ascii="Times New Roman" w:hAnsi="Times New Roman"/>
        </w:rPr>
        <w:fldChar w:fldCharType="end"/>
      </w:r>
      <w:r w:rsidR="00EC4C35" w:rsidRPr="00EC4C35">
        <w:rPr>
          <w:rFonts w:ascii="Times New Roman" w:hAnsi="Times New Roman"/>
          <w:lang w:val="en-GB"/>
        </w:rPr>
        <w:t xml:space="preserve"> and </w:t>
      </w:r>
      <w:r w:rsidR="00EC4C35" w:rsidRPr="00EC4C35">
        <w:rPr>
          <w:rFonts w:ascii="Times New Roman" w:hAnsi="Times New Roman"/>
        </w:rPr>
        <w:fldChar w:fldCharType="begin"/>
      </w:r>
      <w:r w:rsidR="00EC4C35" w:rsidRPr="00EC4C35">
        <w:rPr>
          <w:rFonts w:ascii="Times New Roman" w:hAnsi="Times New Roman"/>
          <w:lang w:val="en-GB"/>
        </w:rPr>
        <w:instrText xml:space="preserve"> REF _Ref520378979 \h  \* MERGEFORMAT </w:instrText>
      </w:r>
      <w:r w:rsidR="00EC4C35" w:rsidRPr="00EC4C35">
        <w:rPr>
          <w:rFonts w:ascii="Times New Roman" w:hAnsi="Times New Roman"/>
        </w:rPr>
      </w:r>
      <w:r w:rsidR="00EC4C35" w:rsidRPr="00EC4C35">
        <w:rPr>
          <w:rFonts w:ascii="Times New Roman" w:hAnsi="Times New Roman"/>
        </w:rPr>
        <w:fldChar w:fldCharType="separate"/>
      </w:r>
      <w:r w:rsidR="00AB549F" w:rsidRPr="00AB549F">
        <w:rPr>
          <w:rFonts w:ascii="Times New Roman" w:hAnsi="Times New Roman"/>
          <w:lang w:val="en-GB"/>
        </w:rPr>
        <w:t>(</w:t>
      </w:r>
      <w:r w:rsidR="00AB549F" w:rsidRPr="00AB549F">
        <w:rPr>
          <w:rFonts w:ascii="Times New Roman" w:hAnsi="Times New Roman"/>
          <w:bCs/>
          <w:noProof/>
          <w:lang w:val="en-GB"/>
        </w:rPr>
        <w:t>7.2</w:t>
      </w:r>
      <w:r w:rsidR="00AB549F" w:rsidRPr="00AB549F">
        <w:rPr>
          <w:rFonts w:ascii="Times New Roman" w:hAnsi="Times New Roman"/>
          <w:lang w:val="en-GB"/>
        </w:rPr>
        <w:t>)</w:t>
      </w:r>
      <w:r w:rsidR="00EC4C35" w:rsidRPr="00EC4C35">
        <w:rPr>
          <w:rFonts w:ascii="Times New Roman" w:hAnsi="Times New Roman"/>
        </w:rPr>
        <w:fldChar w:fldCharType="end"/>
      </w:r>
      <w:r w:rsidR="00EC4C35" w:rsidRPr="00EC4C35">
        <w:rPr>
          <w:rFonts w:ascii="Times New Roman" w:hAnsi="Times New Roman"/>
          <w:lang w:val="en-GB"/>
        </w:rPr>
        <w:t xml:space="preserve"> </w:t>
      </w:r>
      <w:r w:rsidRPr="00EC4C35">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2"/>
              </w:rPr>
              <w:object w:dxaOrig="1440" w:dyaOrig="720">
                <v:shape id="_x0000_i1163" type="#_x0000_t75" style="width:67.8pt;height:36.25pt" o:ole="">
                  <v:imagedata r:id="rId307" o:title=""/>
                </v:shape>
                <o:OLEObject Type="Embed" ProgID="Equation.3" ShapeID="_x0000_i1163" DrawAspect="Content" ObjectID="_1667818204" r:id="rId30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The model assumes that SPH particles are conservative (i.e. </w:t>
      </w:r>
      <w:r>
        <w:rPr>
          <w:rFonts w:ascii="Times New Roman" w:hAnsi="Times New Roman"/>
          <w:lang w:val="en-GB"/>
        </w:rPr>
        <w:t>mixture</w:t>
      </w:r>
      <w:r w:rsidRPr="005C6AA9">
        <w:rPr>
          <w:rFonts w:ascii="Times New Roman" w:hAnsi="Times New Roman"/>
          <w:lang w:val="en-GB"/>
        </w:rPr>
        <w:t xml:space="preserve"> particles do not exchange </w:t>
      </w:r>
      <w:r w:rsidR="00CF4C3E">
        <w:rPr>
          <w:rFonts w:ascii="Times New Roman" w:hAnsi="Times New Roman"/>
          <w:lang w:val="en-GB"/>
        </w:rPr>
        <w:t xml:space="preserve">net </w:t>
      </w:r>
      <w:r w:rsidRPr="005C6AA9">
        <w:rPr>
          <w:rFonts w:ascii="Times New Roman" w:hAnsi="Times New Roman"/>
          <w:lang w:val="en-GB"/>
        </w:rPr>
        <w:t xml:space="preserve">mass </w:t>
      </w:r>
      <w:r w:rsidR="00CF4C3E">
        <w:rPr>
          <w:rFonts w:ascii="Times New Roman" w:hAnsi="Times New Roman"/>
          <w:lang w:val="en-GB"/>
        </w:rPr>
        <w:t xml:space="preserve">fluxes </w:t>
      </w:r>
      <w:r w:rsidRPr="005C6AA9">
        <w:rPr>
          <w:rFonts w:ascii="Times New Roman" w:hAnsi="Times New Roman"/>
          <w:lang w:val="en-GB"/>
        </w:rPr>
        <w:t xml:space="preserve">with the surrounding </w:t>
      </w:r>
      <w:r w:rsidR="00CF4C3E">
        <w:rPr>
          <w:rFonts w:ascii="Times New Roman" w:hAnsi="Times New Roman"/>
          <w:lang w:val="en-GB"/>
        </w:rPr>
        <w:t>environment</w:t>
      </w:r>
      <w:r w:rsidRPr="005C6AA9">
        <w:rPr>
          <w:rFonts w:ascii="Times New Roman" w:hAnsi="Times New Roman"/>
          <w:lang w:val="en-GB"/>
        </w:rPr>
        <w:t>), which is a reasonable hypothesis for high solid volume fractions in saturated soils</w:t>
      </w:r>
      <w:r>
        <w:rPr>
          <w:rFonts w:ascii="Times New Roman" w:hAnsi="Times New Roman"/>
          <w:lang w:val="en-GB"/>
        </w:rPr>
        <w:t>, according to the</w:t>
      </w:r>
      <w:r w:rsidRPr="005C6AA9">
        <w:rPr>
          <w:rFonts w:ascii="Times New Roman" w:hAnsi="Times New Roman"/>
          <w:lang w:val="en-GB"/>
        </w:rPr>
        <w:t xml:space="preserve"> “packing limit” of the </w:t>
      </w:r>
      <w:r w:rsidRPr="003B49F5">
        <w:rPr>
          <w:rFonts w:ascii="Times New Roman" w:hAnsi="Times New Roman"/>
          <w:lang w:val="en-US"/>
        </w:rPr>
        <w:t>Kinetic Theory of Granular Flow</w:t>
      </w:r>
      <w:r w:rsidRPr="005C6AA9">
        <w:rPr>
          <w:rFonts w:ascii="Times New Roman" w:hAnsi="Times New Roman"/>
          <w:lang w:val="en-GB"/>
        </w:rPr>
        <w:t xml:space="preserve"> </w:t>
      </w:r>
      <w:r>
        <w:rPr>
          <w:rFonts w:ascii="Times New Roman" w:hAnsi="Times New Roman"/>
          <w:lang w:val="en-GB"/>
        </w:rPr>
        <w:t>(</w:t>
      </w:r>
      <w:r w:rsidRPr="005C6AA9">
        <w:rPr>
          <w:rFonts w:ascii="Times New Roman" w:hAnsi="Times New Roman"/>
          <w:lang w:val="en-GB"/>
        </w:rPr>
        <w:t>KTGF</w:t>
      </w:r>
      <w:r>
        <w:rPr>
          <w:rFonts w:ascii="Times New Roman" w:hAnsi="Times New Roman"/>
          <w:lang w:val="en-GB"/>
        </w:rPr>
        <w:t>, [</w:t>
      </w:r>
      <w:r w:rsidR="00EC4C35">
        <w:rPr>
          <w:rFonts w:ascii="Times New Roman" w:hAnsi="Times New Roman"/>
          <w:lang w:val="en-GB"/>
        </w:rPr>
        <w:fldChar w:fldCharType="begin"/>
      </w:r>
      <w:r w:rsidR="00EC4C35">
        <w:rPr>
          <w:rFonts w:ascii="Times New Roman" w:hAnsi="Times New Roman"/>
          <w:lang w:val="en-GB"/>
        </w:rPr>
        <w:instrText xml:space="preserve"> REF _Ref520374383 \r \h </w:instrText>
      </w:r>
      <w:r w:rsidR="00EC4C35">
        <w:rPr>
          <w:rFonts w:ascii="Times New Roman" w:hAnsi="Times New Roman"/>
          <w:lang w:val="en-GB"/>
        </w:rPr>
      </w:r>
      <w:r w:rsidR="00EC4C35">
        <w:rPr>
          <w:rFonts w:ascii="Times New Roman" w:hAnsi="Times New Roman"/>
          <w:lang w:val="en-GB"/>
        </w:rPr>
        <w:fldChar w:fldCharType="separate"/>
      </w:r>
      <w:r w:rsidR="00AB549F">
        <w:rPr>
          <w:rFonts w:ascii="Times New Roman" w:hAnsi="Times New Roman"/>
          <w:lang w:val="en-GB"/>
        </w:rPr>
        <w:t>16</w:t>
      </w:r>
      <w:r w:rsidR="00EC4C35">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2"/>
              </w:rPr>
              <w:object w:dxaOrig="1840" w:dyaOrig="720">
                <v:shape id="_x0000_i1164" type="#_x0000_t75" style="width:84.1pt;height:36.25pt" o:ole="">
                  <v:imagedata r:id="rId309" o:title=""/>
                </v:shape>
                <o:OLEObject Type="Embed" ProgID="Equation.3" ShapeID="_x0000_i1164" DrawAspect="Content" ObjectID="_1667818205" r:id="rId31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98" w:name="_Ref520378980"/>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98"/>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Starting from</w:t>
      </w:r>
      <w:r w:rsidR="00EC4C35" w:rsidRPr="00EC4C35">
        <w:rPr>
          <w:rFonts w:ascii="Times New Roman" w:hAnsi="Times New Roman"/>
          <w:lang w:val="en-GB"/>
        </w:rPr>
        <w:t xml:space="preserve"> </w:t>
      </w:r>
      <w:r w:rsidR="00EC4C35" w:rsidRPr="00EC4C35">
        <w:rPr>
          <w:rFonts w:ascii="Times New Roman" w:hAnsi="Times New Roman"/>
          <w:lang w:val="en-GB"/>
        </w:rPr>
        <w:fldChar w:fldCharType="begin"/>
      </w:r>
      <w:r w:rsidR="00EC4C35" w:rsidRPr="00EC4C35">
        <w:rPr>
          <w:rFonts w:ascii="Times New Roman" w:hAnsi="Times New Roman"/>
          <w:lang w:val="en-GB"/>
        </w:rPr>
        <w:instrText xml:space="preserve"> REF _Ref520378980 \h  \* MERGEFORMAT </w:instrText>
      </w:r>
      <w:r w:rsidR="00EC4C35" w:rsidRPr="00EC4C35">
        <w:rPr>
          <w:rFonts w:ascii="Times New Roman" w:hAnsi="Times New Roman"/>
          <w:lang w:val="en-GB"/>
        </w:rPr>
      </w:r>
      <w:r w:rsidR="00EC4C35" w:rsidRPr="00EC4C35">
        <w:rPr>
          <w:rFonts w:ascii="Times New Roman" w:hAnsi="Times New Roman"/>
          <w:lang w:val="en-GB"/>
        </w:rPr>
        <w:fldChar w:fldCharType="separate"/>
      </w:r>
      <w:r w:rsidR="00AB549F" w:rsidRPr="00AB549F">
        <w:rPr>
          <w:rFonts w:ascii="Times New Roman" w:hAnsi="Times New Roman"/>
          <w:lang w:val="en-GB"/>
        </w:rPr>
        <w:t>(</w:t>
      </w:r>
      <w:r w:rsidR="00AB549F" w:rsidRPr="00AB549F">
        <w:rPr>
          <w:rFonts w:ascii="Times New Roman" w:hAnsi="Times New Roman"/>
          <w:bCs/>
          <w:noProof/>
          <w:lang w:val="en-GB"/>
        </w:rPr>
        <w:t>7.6</w:t>
      </w:r>
      <w:r w:rsidR="00AB549F" w:rsidRPr="00AB549F">
        <w:rPr>
          <w:rFonts w:ascii="Times New Roman" w:hAnsi="Times New Roman"/>
          <w:lang w:val="en-GB"/>
        </w:rPr>
        <w:t>)</w:t>
      </w:r>
      <w:r w:rsidR="00EC4C35" w:rsidRPr="00EC4C35">
        <w:rPr>
          <w:rFonts w:ascii="Times New Roman" w:hAnsi="Times New Roman"/>
          <w:lang w:val="en-GB"/>
        </w:rPr>
        <w:fldChar w:fldCharType="end"/>
      </w:r>
      <w:r w:rsidRPr="005C6AA9">
        <w:rPr>
          <w:rFonts w:ascii="Times New Roman" w:hAnsi="Times New Roman"/>
          <w:lang w:val="en-GB"/>
        </w:rPr>
        <w:t>, the model adopts a Weakly Compressible approach to obtain:</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340" w:dyaOrig="760">
                <v:shape id="_x0000_i1165" type="#_x0000_t75" style="width:63.6pt;height:37.85pt" o:ole="">
                  <v:imagedata r:id="rId311" o:title=""/>
                </v:shape>
                <o:OLEObject Type="Embed" ProgID="Equation.3" ShapeID="_x0000_i1165" DrawAspect="Content" ObjectID="_1667818206" r:id="rId312"/>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99" w:name="_Ref52037915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99"/>
          </w:p>
        </w:tc>
      </w:tr>
    </w:tbl>
    <w:p w:rsidR="008A6A20" w:rsidRDefault="008A6A20" w:rsidP="00D05FC1">
      <w:pPr>
        <w:pStyle w:val="Normale1"/>
        <w:spacing w:line="240" w:lineRule="auto"/>
        <w:jc w:val="both"/>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lang w:val="en-GB"/>
        </w:rPr>
      </w:pPr>
      <w:r>
        <w:rPr>
          <w:rFonts w:ascii="Times New Roman" w:hAnsi="Times New Roman"/>
          <w:lang w:val="en-GB"/>
        </w:rPr>
        <w:t>Following the multi-phase approach of [</w:t>
      </w:r>
      <w:r w:rsidR="00EC4C35">
        <w:rPr>
          <w:rFonts w:ascii="Times New Roman" w:hAnsi="Times New Roman"/>
          <w:lang w:val="en-GB"/>
        </w:rPr>
        <w:fldChar w:fldCharType="begin"/>
      </w:r>
      <w:r w:rsidR="00EC4C35">
        <w:rPr>
          <w:rFonts w:ascii="Times New Roman" w:hAnsi="Times New Roman"/>
          <w:lang w:val="en-GB"/>
        </w:rPr>
        <w:instrText xml:space="preserve"> REF _Ref520379157 \r \h </w:instrText>
      </w:r>
      <w:r w:rsidR="00EC4C35">
        <w:rPr>
          <w:rFonts w:ascii="Times New Roman" w:hAnsi="Times New Roman"/>
          <w:lang w:val="en-GB"/>
        </w:rPr>
      </w:r>
      <w:r w:rsidR="00EC4C35">
        <w:rPr>
          <w:rFonts w:ascii="Times New Roman" w:hAnsi="Times New Roman"/>
          <w:lang w:val="en-GB"/>
        </w:rPr>
        <w:fldChar w:fldCharType="separate"/>
      </w:r>
      <w:r w:rsidR="00AB549F">
        <w:rPr>
          <w:rFonts w:ascii="Times New Roman" w:hAnsi="Times New Roman"/>
          <w:lang w:val="en-GB"/>
        </w:rPr>
        <w:t>127</w:t>
      </w:r>
      <w:r w:rsidR="00EC4C35">
        <w:rPr>
          <w:rFonts w:ascii="Times New Roman" w:hAnsi="Times New Roman"/>
          <w:lang w:val="en-GB"/>
        </w:rPr>
        <w:fldChar w:fldCharType="end"/>
      </w:r>
      <w:r w:rsidRPr="00EC4C35">
        <w:rPr>
          <w:rFonts w:ascii="Times New Roman" w:hAnsi="Times New Roman"/>
          <w:lang w:val="en-GB"/>
        </w:rPr>
        <w:t xml:space="preserve">], </w:t>
      </w:r>
      <w:r w:rsidR="00EC4C35">
        <w:rPr>
          <w:rFonts w:ascii="Times New Roman" w:hAnsi="Times New Roman"/>
          <w:lang w:val="en-GB"/>
        </w:rPr>
        <w:t>t</w:t>
      </w:r>
      <w:r w:rsidRPr="00EC4C35">
        <w:rPr>
          <w:rFonts w:ascii="Times New Roman" w:hAnsi="Times New Roman"/>
          <w:lang w:val="en-GB"/>
        </w:rPr>
        <w:t xml:space="preserve">he SPH approximation of </w:t>
      </w:r>
      <w:r w:rsidR="00EC4C35" w:rsidRPr="00EC4C35">
        <w:rPr>
          <w:rFonts w:ascii="Times New Roman" w:hAnsi="Times New Roman"/>
          <w:lang w:val="en-GB"/>
        </w:rPr>
        <w:fldChar w:fldCharType="begin"/>
      </w:r>
      <w:r w:rsidR="00EC4C35" w:rsidRPr="00EC4C35">
        <w:rPr>
          <w:rFonts w:ascii="Times New Roman" w:hAnsi="Times New Roman"/>
          <w:lang w:val="en-GB"/>
        </w:rPr>
        <w:instrText xml:space="preserve"> REF _Ref520379158 \h  \* MERGEFORMAT </w:instrText>
      </w:r>
      <w:r w:rsidR="00EC4C35" w:rsidRPr="00EC4C35">
        <w:rPr>
          <w:rFonts w:ascii="Times New Roman" w:hAnsi="Times New Roman"/>
          <w:lang w:val="en-GB"/>
        </w:rPr>
      </w:r>
      <w:r w:rsidR="00EC4C35" w:rsidRPr="00EC4C35">
        <w:rPr>
          <w:rFonts w:ascii="Times New Roman" w:hAnsi="Times New Roman"/>
          <w:lang w:val="en-GB"/>
        </w:rPr>
        <w:fldChar w:fldCharType="separate"/>
      </w:r>
      <w:r w:rsidR="00AB549F" w:rsidRPr="00AB549F">
        <w:rPr>
          <w:rFonts w:ascii="Times New Roman" w:hAnsi="Times New Roman"/>
          <w:lang w:val="en-GB"/>
        </w:rPr>
        <w:t>(</w:t>
      </w:r>
      <w:r w:rsidR="00AB549F" w:rsidRPr="00AB549F">
        <w:rPr>
          <w:rFonts w:ascii="Times New Roman" w:hAnsi="Times New Roman"/>
          <w:bCs/>
          <w:noProof/>
          <w:lang w:val="en-GB"/>
        </w:rPr>
        <w:t>7.7</w:t>
      </w:r>
      <w:r w:rsidR="00AB549F" w:rsidRPr="00AB549F">
        <w:rPr>
          <w:rFonts w:ascii="Times New Roman" w:hAnsi="Times New Roman"/>
          <w:lang w:val="en-GB"/>
        </w:rPr>
        <w:t>)</w:t>
      </w:r>
      <w:r w:rsidR="00EC4C35" w:rsidRPr="00EC4C35">
        <w:rPr>
          <w:rFonts w:ascii="Times New Roman" w:hAnsi="Times New Roman"/>
          <w:lang w:val="en-GB"/>
        </w:rPr>
        <w:fldChar w:fldCharType="end"/>
      </w:r>
      <w:r w:rsidR="00EC4C35">
        <w:rPr>
          <w:rFonts w:ascii="Times New Roman" w:hAnsi="Times New Roman"/>
          <w:lang w:val="en-GB"/>
        </w:rPr>
        <w:t xml:space="preserve"> </w:t>
      </w:r>
      <w:r w:rsidRPr="00EC4C35">
        <w:rPr>
          <w:rFonts w:ascii="Times New Roman" w:hAnsi="Times New Roman"/>
          <w:lang w:val="en-GB"/>
        </w:rPr>
        <w:t>can be expressed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89547B">
              <w:rPr>
                <w:position w:val="-36"/>
              </w:rPr>
              <w:object w:dxaOrig="5899" w:dyaOrig="820">
                <v:shape id="_x0000_i1166" type="#_x0000_t75" style="width:266.45pt;height:37.85pt" o:ole="">
                  <v:imagedata r:id="rId313" o:title=""/>
                </v:shape>
                <o:OLEObject Type="Embed" ProgID="Equation.3" ShapeID="_x0000_i1166" DrawAspect="Content" ObjectID="_1667818207" r:id="rId31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Pr="00E04F46"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430F59">
        <w:rPr>
          <w:rFonts w:ascii="Times New Roman" w:hAnsi="Times New Roman"/>
          <w:i/>
          <w:u w:val="single"/>
          <w:lang w:val="en-GB"/>
        </w:rPr>
        <w:t>n</w:t>
      </w:r>
      <w:r w:rsidRPr="005C6AA9">
        <w:rPr>
          <w:rFonts w:ascii="Times New Roman" w:hAnsi="Times New Roman"/>
          <w:lang w:val="en-GB"/>
        </w:rPr>
        <w:t xml:space="preserve"> </w:t>
      </w:r>
      <w:r>
        <w:rPr>
          <w:rFonts w:ascii="Times New Roman" w:hAnsi="Times New Roman"/>
          <w:lang w:val="en-GB"/>
        </w:rPr>
        <w:t xml:space="preserve">is the unit vector normal to </w:t>
      </w:r>
      <w:r w:rsidRPr="005C6AA9">
        <w:rPr>
          <w:rFonts w:ascii="Times New Roman" w:hAnsi="Times New Roman"/>
          <w:lang w:val="en-GB"/>
        </w:rPr>
        <w:t>the frontier.</w:t>
      </w:r>
      <w:r>
        <w:rPr>
          <w:rFonts w:ascii="Times New Roman" w:hAnsi="Times New Roman"/>
          <w:lang w:val="en-GB"/>
        </w:rPr>
        <w:t xml:space="preserve"> </w:t>
      </w:r>
      <w:r w:rsidRPr="005C6AA9">
        <w:rPr>
          <w:rFonts w:ascii="Times New Roman" w:hAnsi="Times New Roman"/>
          <w:lang w:val="en-GB"/>
        </w:rPr>
        <w:t>The subscripts “</w:t>
      </w:r>
      <w:r w:rsidRPr="0028533E">
        <w:rPr>
          <w:rFonts w:ascii="Times New Roman" w:hAnsi="Times New Roman"/>
          <w:i/>
          <w:vertAlign w:val="subscript"/>
          <w:lang w:val="en-GB"/>
        </w:rPr>
        <w:t>0</w:t>
      </w:r>
      <w:r w:rsidRPr="005C6AA9">
        <w:rPr>
          <w:rFonts w:ascii="Times New Roman" w:hAnsi="Times New Roman"/>
          <w:lang w:val="en-GB"/>
        </w:rPr>
        <w:t>”, “</w:t>
      </w:r>
      <w:r w:rsidRPr="0028533E">
        <w:rPr>
          <w:rFonts w:ascii="Times New Roman" w:hAnsi="Times New Roman"/>
          <w:i/>
          <w:vertAlign w:val="subscript"/>
          <w:lang w:val="en-GB"/>
        </w:rPr>
        <w:t>b</w:t>
      </w:r>
      <w:r w:rsidRPr="005C6AA9">
        <w:rPr>
          <w:rFonts w:ascii="Times New Roman" w:hAnsi="Times New Roman"/>
          <w:lang w:val="en-GB"/>
        </w:rPr>
        <w:t>” and “</w:t>
      </w:r>
      <w:r w:rsidRPr="0028533E">
        <w:rPr>
          <w:rFonts w:ascii="Times New Roman" w:hAnsi="Times New Roman"/>
          <w:i/>
          <w:vertAlign w:val="subscript"/>
          <w:lang w:val="en-GB"/>
        </w:rPr>
        <w:t>w</w:t>
      </w:r>
      <w:r w:rsidRPr="005C6AA9">
        <w:rPr>
          <w:rFonts w:ascii="Times New Roman" w:hAnsi="Times New Roman"/>
          <w:lang w:val="en-GB"/>
        </w:rPr>
        <w:t xml:space="preserve">” refer to the computational particle, a neighbouring particle and a wall frontier, respectively. </w:t>
      </w:r>
      <w:r w:rsidRPr="00E04F46">
        <w:rPr>
          <w:rFonts w:ascii="Times New Roman" w:hAnsi="Times New Roman"/>
          <w:lang w:val="en-GB"/>
        </w:rPr>
        <w:t>The integral boundary term is computed according to [</w:t>
      </w:r>
      <w:r w:rsidR="00116C36">
        <w:rPr>
          <w:rFonts w:ascii="Times New Roman" w:hAnsi="Times New Roman"/>
          <w:lang w:val="en-GB"/>
        </w:rPr>
        <w:fldChar w:fldCharType="begin"/>
      </w:r>
      <w:r w:rsidR="00116C36">
        <w:rPr>
          <w:rFonts w:ascii="Times New Roman" w:hAnsi="Times New Roman"/>
          <w:lang w:val="en-GB"/>
        </w:rPr>
        <w:instrText xml:space="preserve"> REF _Ref341105389 \r \h </w:instrText>
      </w:r>
      <w:r w:rsidR="00116C36">
        <w:rPr>
          <w:rFonts w:ascii="Times New Roman" w:hAnsi="Times New Roman"/>
          <w:lang w:val="en-GB"/>
        </w:rPr>
      </w:r>
      <w:r w:rsidR="00116C36">
        <w:rPr>
          <w:rFonts w:ascii="Times New Roman" w:hAnsi="Times New Roman"/>
          <w:lang w:val="en-GB"/>
        </w:rPr>
        <w:fldChar w:fldCharType="separate"/>
      </w:r>
      <w:r w:rsidR="00AB549F">
        <w:rPr>
          <w:rFonts w:ascii="Times New Roman" w:hAnsi="Times New Roman"/>
          <w:lang w:val="en-GB"/>
        </w:rPr>
        <w:t>46</w:t>
      </w:r>
      <w:r w:rsidR="00116C36">
        <w:rPr>
          <w:rFonts w:ascii="Times New Roman" w:hAnsi="Times New Roman"/>
          <w:lang w:val="en-GB"/>
        </w:rPr>
        <w:fldChar w:fldCharType="end"/>
      </w:r>
      <w:r w:rsidRPr="00E04F46">
        <w:rPr>
          <w:rFonts w:ascii="Times New Roman" w:hAnsi="Times New Roman"/>
          <w:lang w:val="en-GB"/>
        </w:rPr>
        <w:t>]</w:t>
      </w:r>
      <w:r>
        <w:rPr>
          <w:rFonts w:ascii="Times New Roman" w:hAnsi="Times New Roman"/>
          <w:lang w:val="en-GB"/>
        </w:rPr>
        <w:t xml:space="preserve"> and represents the effects of wall frontiers</w:t>
      </w:r>
      <w:r w:rsidRPr="00E04F46">
        <w:rPr>
          <w:rFonts w:ascii="Times New Roman" w:hAnsi="Times New Roman"/>
          <w:lang w:val="en-GB"/>
        </w:rPr>
        <w:t>.</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Considering the KTGF, the momentum equation for the fluid phase</w:t>
      </w:r>
      <w:r w:rsidRPr="00187F26">
        <w:rPr>
          <w:rFonts w:ascii="Times New Roman" w:hAnsi="Times New Roman"/>
          <w:lang w:val="en-GB"/>
        </w:rPr>
        <w:t xml:space="preserve"> </w:t>
      </w:r>
      <w:r>
        <w:rPr>
          <w:rFonts w:ascii="Times New Roman" w:hAnsi="Times New Roman"/>
          <w:lang w:val="en-GB"/>
        </w:rPr>
        <w:t>can be expressed as follows ([</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AB549F">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5679" w:dyaOrig="720">
                <v:shape id="_x0000_i1167" type="#_x0000_t75" style="width:270.15pt;height:36.25pt" o:ole="">
                  <v:imagedata r:id="rId315" o:title=""/>
                </v:shape>
                <o:OLEObject Type="Embed" ProgID="Equation.3" ShapeID="_x0000_i1167" DrawAspect="Content" ObjectID="_1667818208" r:id="rId31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00" w:name="_Ref52037926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00"/>
          </w:p>
        </w:tc>
      </w:tr>
    </w:tbl>
    <w:p w:rsidR="008A6A20" w:rsidRDefault="008A6A20" w:rsidP="00D05FC1">
      <w:pPr>
        <w:pStyle w:val="Normale1"/>
        <w:spacing w:line="240" w:lineRule="auto"/>
        <w:jc w:val="both"/>
        <w:rPr>
          <w:rFonts w:ascii="Times New Roman" w:hAnsi="Times New Roman"/>
          <w:lang w:val="en-GB"/>
        </w:rPr>
      </w:pP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AC1B6F">
        <w:rPr>
          <w:rFonts w:ascii="Symbol" w:hAnsi="Symbol"/>
          <w:i/>
          <w:lang w:val="en-GB"/>
        </w:rPr>
        <w:t></w:t>
      </w:r>
      <w:r w:rsidRPr="000E4E1A">
        <w:rPr>
          <w:rFonts w:ascii="Times New Roman" w:hAnsi="Times New Roman"/>
          <w:i/>
          <w:vertAlign w:val="subscript"/>
          <w:lang w:val="en-GB"/>
        </w:rPr>
        <w:t>ij</w:t>
      </w:r>
      <w:r w:rsidRPr="005C6AA9">
        <w:rPr>
          <w:rFonts w:ascii="Times New Roman" w:hAnsi="Times New Roman"/>
          <w:lang w:val="en-GB"/>
        </w:rPr>
        <w:t xml:space="preserve"> </w:t>
      </w:r>
      <w:r>
        <w:rPr>
          <w:lang w:val="en-US"/>
        </w:rPr>
        <w:t xml:space="preserve">(Pa) </w:t>
      </w:r>
      <w:r w:rsidRPr="005C6AA9">
        <w:rPr>
          <w:rFonts w:ascii="Times New Roman" w:hAnsi="Times New Roman"/>
          <w:lang w:val="en-GB"/>
        </w:rPr>
        <w:t xml:space="preserve">is the deviatoric (or shear) stress tensor, </w:t>
      </w:r>
      <w:r w:rsidRPr="00AC1B6F">
        <w:rPr>
          <w:rFonts w:ascii="Times New Roman" w:hAnsi="Times New Roman"/>
          <w:i/>
          <w:lang w:val="en-GB"/>
        </w:rPr>
        <w:t>g</w:t>
      </w:r>
      <w:r w:rsidRPr="005C6AA9">
        <w:rPr>
          <w:rFonts w:ascii="Times New Roman" w:hAnsi="Times New Roman"/>
          <w:lang w:val="en-GB"/>
        </w:rPr>
        <w:t xml:space="preserve"> </w:t>
      </w:r>
      <w:r>
        <w:rPr>
          <w:lang w:val="en-US"/>
        </w:rPr>
        <w:t>(m×s</w:t>
      </w:r>
      <w:r>
        <w:rPr>
          <w:vertAlign w:val="superscript"/>
          <w:lang w:val="en-US"/>
        </w:rPr>
        <w:t>-2</w:t>
      </w:r>
      <w:r>
        <w:rPr>
          <w:lang w:val="en-US"/>
        </w:rPr>
        <w:t xml:space="preserve">) </w:t>
      </w:r>
      <w:r w:rsidRPr="005C6AA9">
        <w:rPr>
          <w:rFonts w:ascii="Times New Roman" w:hAnsi="Times New Roman"/>
          <w:lang w:val="en-GB"/>
        </w:rPr>
        <w:t>gravity acceleration</w:t>
      </w:r>
      <w:r>
        <w:rPr>
          <w:rFonts w:ascii="Times New Roman" w:hAnsi="Times New Roman"/>
          <w:lang w:val="en-GB"/>
        </w:rPr>
        <w:t xml:space="preserve"> and</w:t>
      </w:r>
      <w:r w:rsidRPr="005C6AA9">
        <w:rPr>
          <w:rFonts w:ascii="Times New Roman" w:hAnsi="Times New Roman"/>
          <w:lang w:val="en-GB"/>
        </w:rPr>
        <w:t xml:space="preserve"> </w:t>
      </w:r>
      <w:r w:rsidRPr="00AC1B6F">
        <w:rPr>
          <w:rFonts w:ascii="Times New Roman" w:hAnsi="Times New Roman"/>
          <w:i/>
          <w:lang w:val="en-GB"/>
        </w:rPr>
        <w:t>p</w:t>
      </w:r>
      <w:r>
        <w:rPr>
          <w:rFonts w:ascii="Times New Roman" w:hAnsi="Times New Roman"/>
          <w:i/>
          <w:lang w:val="en-GB"/>
        </w:rPr>
        <w:t xml:space="preserve"> </w:t>
      </w:r>
      <w:r>
        <w:rPr>
          <w:lang w:val="en-US"/>
        </w:rPr>
        <w:t>(Pa)</w:t>
      </w:r>
      <w:r w:rsidRPr="005C6AA9">
        <w:rPr>
          <w:rFonts w:ascii="Times New Roman" w:hAnsi="Times New Roman"/>
          <w:lang w:val="en-GB"/>
        </w:rPr>
        <w:t xml:space="preserve"> pressure. The last term depends on the relative velocity between the phases (filtration process)</w:t>
      </w:r>
      <w:r>
        <w:rPr>
          <w:rFonts w:ascii="Times New Roman" w:hAnsi="Times New Roman"/>
          <w:lang w:val="en-GB"/>
        </w:rPr>
        <w:t xml:space="preserve"> through the drag coefficient </w:t>
      </w:r>
      <w:r>
        <w:rPr>
          <w:rFonts w:ascii="Times New Roman" w:hAnsi="Times New Roman"/>
          <w:i/>
          <w:lang w:val="en-GB"/>
        </w:rPr>
        <w:t>K</w:t>
      </w:r>
      <w:r>
        <w:rPr>
          <w:rFonts w:ascii="Times New Roman" w:hAnsi="Times New Roman"/>
          <w:i/>
          <w:vertAlign w:val="subscript"/>
          <w:lang w:val="en-GB"/>
        </w:rPr>
        <w:t>gs</w:t>
      </w:r>
      <w:r>
        <w:rPr>
          <w:rFonts w:ascii="Times New Roman" w:hAnsi="Times New Roman"/>
          <w:lang w:val="en-GB"/>
        </w:rPr>
        <w:t xml:space="preserve"> </w:t>
      </w:r>
      <w:r>
        <w:rPr>
          <w:lang w:val="en-US"/>
        </w:rPr>
        <w:t>(kg×m</w:t>
      </w:r>
      <w:r>
        <w:rPr>
          <w:vertAlign w:val="superscript"/>
          <w:lang w:val="en-US"/>
        </w:rPr>
        <w:t>-3</w:t>
      </w:r>
      <w:r>
        <w:rPr>
          <w:lang w:val="en-US"/>
        </w:rPr>
        <w:t>×s</w:t>
      </w:r>
      <w:r>
        <w:rPr>
          <w:vertAlign w:val="superscript"/>
          <w:lang w:val="en-US"/>
        </w:rPr>
        <w:t>-1</w:t>
      </w:r>
      <w:r>
        <w:rPr>
          <w:lang w:val="en-US"/>
        </w:rPr>
        <w:t>)</w:t>
      </w:r>
      <w:r w:rsidRPr="005C6AA9">
        <w:rPr>
          <w:rFonts w:ascii="Times New Roman" w:hAnsi="Times New Roman"/>
          <w:lang w:val="en-GB"/>
        </w:rPr>
        <w:t xml:space="preserve">. </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momentum equation for the solid phase</w:t>
      </w:r>
      <w:r w:rsidRPr="00187F26">
        <w:rPr>
          <w:rFonts w:ascii="Times New Roman" w:hAnsi="Times New Roman"/>
          <w:lang w:val="en-GB"/>
        </w:rPr>
        <w:t xml:space="preserve"> </w:t>
      </w:r>
      <w:r>
        <w:rPr>
          <w:rFonts w:ascii="Times New Roman" w:hAnsi="Times New Roman"/>
          <w:lang w:val="en-GB"/>
        </w:rPr>
        <w:t>can be expressed as follows</w:t>
      </w:r>
      <w:r w:rsidRPr="005C6AA9">
        <w:rPr>
          <w:rFonts w:ascii="Times New Roman" w:hAnsi="Times New Roman"/>
          <w:lang w:val="en-GB"/>
        </w:rPr>
        <w:t xml:space="preserve"> </w:t>
      </w:r>
      <w:r>
        <w:rPr>
          <w:rFonts w:ascii="Times New Roman" w:hAnsi="Times New Roman"/>
          <w:lang w:val="en-GB"/>
        </w:rPr>
        <w:t>([</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AB549F">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6020" w:dyaOrig="720">
                <v:shape id="_x0000_i1168" type="#_x0000_t75" style="width:286.4pt;height:36.25pt" o:ole="">
                  <v:imagedata r:id="rId317" o:title=""/>
                </v:shape>
                <o:OLEObject Type="Embed" ProgID="Equation.3" ShapeID="_x0000_i1168" DrawAspect="Content" ObjectID="_1667818209" r:id="rId31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01" w:name="_Ref520379266"/>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01"/>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Provided the volume equation and the definitions of the mixture velocity and density, the sum of </w:t>
      </w:r>
      <w:r w:rsidR="00116C36" w:rsidRPr="00116C36">
        <w:rPr>
          <w:rFonts w:ascii="Times New Roman" w:hAnsi="Times New Roman"/>
          <w:lang w:val="en-GB"/>
        </w:rPr>
        <w:fldChar w:fldCharType="begin"/>
      </w:r>
      <w:r w:rsidR="00116C36" w:rsidRPr="00116C36">
        <w:rPr>
          <w:rFonts w:ascii="Times New Roman" w:hAnsi="Times New Roman"/>
          <w:lang w:val="en-GB"/>
        </w:rPr>
        <w:instrText xml:space="preserve"> REF _Ref520379264 \h  \* MERGEFORMAT </w:instrText>
      </w:r>
      <w:r w:rsidR="00116C36" w:rsidRPr="00116C36">
        <w:rPr>
          <w:rFonts w:ascii="Times New Roman" w:hAnsi="Times New Roman"/>
          <w:lang w:val="en-GB"/>
        </w:rPr>
      </w:r>
      <w:r w:rsidR="00116C36" w:rsidRPr="00116C36">
        <w:rPr>
          <w:rFonts w:ascii="Times New Roman" w:hAnsi="Times New Roman"/>
          <w:lang w:val="en-GB"/>
        </w:rPr>
        <w:fldChar w:fldCharType="separate"/>
      </w:r>
      <w:r w:rsidR="00AB549F" w:rsidRPr="00AB549F">
        <w:rPr>
          <w:rFonts w:ascii="Times New Roman" w:hAnsi="Times New Roman"/>
          <w:lang w:val="en-GB"/>
        </w:rPr>
        <w:t>(</w:t>
      </w:r>
      <w:r w:rsidR="00AB549F" w:rsidRPr="00AB549F">
        <w:rPr>
          <w:rFonts w:ascii="Times New Roman" w:hAnsi="Times New Roman"/>
          <w:bCs/>
          <w:noProof/>
          <w:lang w:val="en-GB"/>
        </w:rPr>
        <w:t>7.9</w:t>
      </w:r>
      <w:r w:rsidR="00AB549F" w:rsidRPr="00AB549F">
        <w:rPr>
          <w:rFonts w:ascii="Times New Roman" w:hAnsi="Times New Roman"/>
          <w:lang w:val="en-GB"/>
        </w:rPr>
        <w:t>)</w:t>
      </w:r>
      <w:r w:rsidR="00116C36" w:rsidRPr="00116C36">
        <w:rPr>
          <w:rFonts w:ascii="Times New Roman" w:hAnsi="Times New Roman"/>
          <w:lang w:val="en-GB"/>
        </w:rPr>
        <w:fldChar w:fldCharType="end"/>
      </w:r>
      <w:r w:rsidR="00116C36" w:rsidRPr="00116C36">
        <w:rPr>
          <w:rFonts w:ascii="Times New Roman" w:hAnsi="Times New Roman"/>
          <w:lang w:val="en-GB"/>
        </w:rPr>
        <w:t xml:space="preserve"> and </w:t>
      </w:r>
      <w:r w:rsidR="00116C36" w:rsidRPr="00116C36">
        <w:rPr>
          <w:rFonts w:ascii="Times New Roman" w:hAnsi="Times New Roman"/>
          <w:lang w:val="en-GB"/>
        </w:rPr>
        <w:fldChar w:fldCharType="begin"/>
      </w:r>
      <w:r w:rsidR="00116C36" w:rsidRPr="00116C36">
        <w:rPr>
          <w:rFonts w:ascii="Times New Roman" w:hAnsi="Times New Roman"/>
          <w:lang w:val="en-GB"/>
        </w:rPr>
        <w:instrText xml:space="preserve"> REF _Ref520379266 \h  \* MERGEFORMAT </w:instrText>
      </w:r>
      <w:r w:rsidR="00116C36" w:rsidRPr="00116C36">
        <w:rPr>
          <w:rFonts w:ascii="Times New Roman" w:hAnsi="Times New Roman"/>
          <w:lang w:val="en-GB"/>
        </w:rPr>
      </w:r>
      <w:r w:rsidR="00116C36" w:rsidRPr="00116C36">
        <w:rPr>
          <w:rFonts w:ascii="Times New Roman" w:hAnsi="Times New Roman"/>
          <w:lang w:val="en-GB"/>
        </w:rPr>
        <w:fldChar w:fldCharType="separate"/>
      </w:r>
      <w:r w:rsidR="00AB549F" w:rsidRPr="00AB549F">
        <w:rPr>
          <w:rFonts w:ascii="Times New Roman" w:hAnsi="Times New Roman"/>
          <w:lang w:val="en-GB"/>
        </w:rPr>
        <w:t>(</w:t>
      </w:r>
      <w:r w:rsidR="00AB549F" w:rsidRPr="00AB549F">
        <w:rPr>
          <w:rFonts w:ascii="Times New Roman" w:hAnsi="Times New Roman"/>
          <w:bCs/>
          <w:noProof/>
          <w:lang w:val="en-GB"/>
        </w:rPr>
        <w:t>7.10</w:t>
      </w:r>
      <w:r w:rsidR="00AB549F" w:rsidRPr="00AB549F">
        <w:rPr>
          <w:rFonts w:ascii="Times New Roman" w:hAnsi="Times New Roman"/>
          <w:lang w:val="en-GB"/>
        </w:rPr>
        <w:t>)</w:t>
      </w:r>
      <w:r w:rsidR="00116C36" w:rsidRPr="00116C36">
        <w:rPr>
          <w:rFonts w:ascii="Times New Roman" w:hAnsi="Times New Roman"/>
          <w:lang w:val="en-GB"/>
        </w:rPr>
        <w:fldChar w:fldCharType="end"/>
      </w:r>
      <w:r w:rsidR="00116C36">
        <w:rPr>
          <w:rFonts w:ascii="Times New Roman" w:hAnsi="Times New Roman"/>
          <w:lang w:val="en-GB"/>
        </w:rPr>
        <w:t xml:space="preserve"> </w:t>
      </w:r>
      <w:r w:rsidRPr="00692B73">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4360" w:dyaOrig="720">
                <v:shape id="_x0000_i1169" type="#_x0000_t75" style="width:207.05pt;height:36.25pt" o:ole="">
                  <v:imagedata r:id="rId319" o:title=""/>
                </v:shape>
                <o:OLEObject Type="Embed" ProgID="Equation.3" ShapeID="_x0000_i1169" DrawAspect="Content" ObjectID="_1667818210" r:id="rId32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Considering the assumption on conservative SPH particles, the shear stress gradient term of the fluid phase </w:t>
      </w:r>
      <w:r>
        <w:rPr>
          <w:rFonts w:ascii="Times New Roman" w:hAnsi="Times New Roman"/>
          <w:lang w:val="en-GB"/>
        </w:rPr>
        <w:t>can be expressed as follows ([</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AB549F">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3900" w:dyaOrig="859">
                <v:shape id="_x0000_i1170" type="#_x0000_t75" style="width:185pt;height:43.1pt" o:ole="">
                  <v:imagedata r:id="rId321" o:title=""/>
                </v:shape>
                <o:OLEObject Type="Embed" ProgID="Equation.3" ShapeID="_x0000_i1170" DrawAspect="Content" ObjectID="_1667818211" r:id="rId322"/>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r>
        <w:rPr>
          <w:rFonts w:ascii="Times New Roman" w:hAnsi="Times New Roman"/>
          <w:lang w:val="en-GB"/>
        </w:rPr>
        <w:t xml:space="preserve">where </w:t>
      </w:r>
      <w:r w:rsidRPr="002618F4">
        <w:rPr>
          <w:rFonts w:ascii="Symbol" w:hAnsi="Symbol"/>
          <w:i/>
          <w:lang w:val="en-GB"/>
        </w:rPr>
        <w:t></w:t>
      </w:r>
      <w:r>
        <w:rPr>
          <w:rFonts w:ascii="Times New Roman" w:hAnsi="Times New Roman"/>
          <w:lang w:val="en-GB"/>
        </w:rPr>
        <w:t xml:space="preserve"> (Pa×s) represents viscosity. </w:t>
      </w:r>
      <w:r w:rsidRPr="00692B73">
        <w:rPr>
          <w:rFonts w:ascii="Times New Roman" w:hAnsi="Times New Roman"/>
          <w:lang w:val="en-GB"/>
        </w:rPr>
        <w:t xml:space="preserve">Under the hypothesis of plain strain, the shear stress gradient term is represented by </w:t>
      </w:r>
      <w:r>
        <w:rPr>
          <w:rFonts w:ascii="Times New Roman" w:hAnsi="Times New Roman"/>
          <w:lang w:val="en-GB"/>
        </w:rPr>
        <w:t>[</w:t>
      </w:r>
      <w:r w:rsidR="00116C36">
        <w:rPr>
          <w:rFonts w:ascii="Times New Roman" w:hAnsi="Times New Roman"/>
          <w:lang w:val="en-GB"/>
        </w:rPr>
        <w:fldChar w:fldCharType="begin"/>
      </w:r>
      <w:r w:rsidR="00116C36">
        <w:rPr>
          <w:rFonts w:ascii="Times New Roman" w:hAnsi="Times New Roman"/>
          <w:lang w:val="en-GB"/>
        </w:rPr>
        <w:instrText xml:space="preserve"> REF _Ref520379408 \r \h </w:instrText>
      </w:r>
      <w:r w:rsidR="00116C36">
        <w:rPr>
          <w:rFonts w:ascii="Times New Roman" w:hAnsi="Times New Roman"/>
          <w:lang w:val="en-GB"/>
        </w:rPr>
      </w:r>
      <w:r w:rsidR="00116C36">
        <w:rPr>
          <w:rFonts w:ascii="Times New Roman" w:hAnsi="Times New Roman"/>
          <w:lang w:val="en-GB"/>
        </w:rPr>
        <w:fldChar w:fldCharType="separate"/>
      </w:r>
      <w:r w:rsidR="00AB549F">
        <w:rPr>
          <w:rFonts w:ascii="Times New Roman" w:hAnsi="Times New Roman"/>
          <w:lang w:val="en-GB"/>
        </w:rPr>
        <w:t>174</w:t>
      </w:r>
      <w:r w:rsidR="00116C36">
        <w:rPr>
          <w:rFonts w:ascii="Times New Roman" w:hAnsi="Times New Roman"/>
          <w:lang w:val="en-GB"/>
        </w:rPr>
        <w:fldChar w:fldCharType="end"/>
      </w:r>
      <w:r>
        <w:rPr>
          <w:rFonts w:ascii="Times New Roman" w:hAnsi="Times New Roman"/>
          <w:lang w:val="en-GB"/>
        </w:rPr>
        <w:t xml:space="preserve">] </w:t>
      </w:r>
      <w:r w:rsidRPr="00692B73">
        <w:rPr>
          <w:rFonts w:ascii="Times New Roman" w:hAnsi="Times New Roman"/>
          <w:lang w:val="en-GB"/>
        </w:rPr>
        <w:t>(</w:t>
      </w:r>
      <w:r>
        <w:rPr>
          <w:rFonts w:ascii="Times New Roman" w:hAnsi="Times New Roman"/>
          <w:lang w:val="en-GB"/>
        </w:rPr>
        <w:t>visco-</w:t>
      </w:r>
      <w:r w:rsidRPr="00692B73">
        <w:rPr>
          <w:rFonts w:ascii="Times New Roman" w:hAnsi="Times New Roman"/>
          <w:lang w:val="en-GB"/>
        </w:rPr>
        <w:t>plastic model for dry granular material based on internal friction), by means of a parameter, which KTFG names frictional viscosity, as described in the following.</w:t>
      </w: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The pressure of the solid phase is treated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0"/>
              </w:rPr>
              <w:object w:dxaOrig="1640" w:dyaOrig="740">
                <v:shape id="_x0000_i1171" type="#_x0000_t75" style="width:76.75pt;height:36.25pt" o:ole="">
                  <v:imagedata r:id="rId323" o:title=""/>
                </v:shape>
                <o:OLEObject Type="Embed" ProgID="Equation.3" ShapeID="_x0000_i1171" DrawAspect="Content" ObjectID="_1667818212" r:id="rId324"/>
              </w:object>
            </w:r>
            <w:r w:rsidRPr="00E04F46">
              <w:t xml:space="preserve">,   </w:t>
            </w:r>
            <w:r w:rsidRPr="00DA468D">
              <w:rPr>
                <w:position w:val="-28"/>
              </w:rPr>
              <w:object w:dxaOrig="1140" w:dyaOrig="680">
                <v:shape id="_x0000_i1172" type="#_x0000_t75" style="width:54.15pt;height:33.1pt" o:ole="">
                  <v:imagedata r:id="rId325" o:title=""/>
                </v:shape>
                <o:OLEObject Type="Embed" ProgID="Equation.3" ShapeID="_x0000_i1172" DrawAspect="Content" ObjectID="_1667818213" r:id="rId32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where </w:t>
      </w:r>
      <w:r w:rsidRPr="002618F4">
        <w:rPr>
          <w:rFonts w:ascii="Times New Roman" w:hAnsi="Times New Roman"/>
          <w:position w:val="-12"/>
          <w:lang w:val="en-GB"/>
        </w:rPr>
        <w:object w:dxaOrig="279" w:dyaOrig="380">
          <v:shape id="_x0000_i1173" type="#_x0000_t75" style="width:13.15pt;height:19.45pt" o:ole="">
            <v:imagedata r:id="rId327" o:title=""/>
          </v:shape>
          <o:OLEObject Type="Embed" ProgID="Equation.3" ShapeID="_x0000_i1173" DrawAspect="Content" ObjectID="_1667818214" r:id="rId328"/>
        </w:object>
      </w:r>
      <w:r>
        <w:rPr>
          <w:rFonts w:ascii="Times New Roman" w:hAnsi="Times New Roman"/>
          <w:lang w:val="en-GB"/>
        </w:rPr>
        <w:t xml:space="preserve">(Pa) are </w:t>
      </w:r>
      <w:r w:rsidRPr="00692B73">
        <w:rPr>
          <w:rFonts w:ascii="Times New Roman" w:hAnsi="Times New Roman"/>
          <w:lang w:val="en-GB"/>
        </w:rPr>
        <w:t>the effective stress</w:t>
      </w:r>
      <w:r>
        <w:rPr>
          <w:rFonts w:ascii="Times New Roman" w:hAnsi="Times New Roman"/>
          <w:lang w:val="en-GB"/>
        </w:rPr>
        <w:t>es along the principal directions and</w:t>
      </w:r>
      <w:r w:rsidRPr="00FC78E8">
        <w:rPr>
          <w:rFonts w:ascii="Times New Roman" w:hAnsi="Times New Roman"/>
          <w:lang w:val="en-GB"/>
        </w:rPr>
        <w:t xml:space="preserve"> </w:t>
      </w:r>
      <w:r w:rsidRPr="00FC78E8">
        <w:rPr>
          <w:rFonts w:ascii="Times New Roman" w:hAnsi="Times New Roman"/>
          <w:position w:val="-12"/>
          <w:lang w:val="en-GB"/>
        </w:rPr>
        <w:object w:dxaOrig="340" w:dyaOrig="380">
          <v:shape id="_x0000_i1174" type="#_x0000_t75" style="width:15.75pt;height:19.45pt" o:ole="">
            <v:imagedata r:id="rId329" o:title=""/>
          </v:shape>
          <o:OLEObject Type="Embed" ProgID="Equation.3" ShapeID="_x0000_i1174" DrawAspect="Content" ObjectID="_1667818215" r:id="rId330"/>
        </w:object>
      </w:r>
      <w:r>
        <w:rPr>
          <w:rFonts w:ascii="Times New Roman" w:hAnsi="Times New Roman"/>
          <w:lang w:val="en-GB"/>
        </w:rPr>
        <w:t xml:space="preserve">(Pa) </w:t>
      </w:r>
      <w:r w:rsidRPr="00692B73">
        <w:rPr>
          <w:rFonts w:ascii="Times New Roman" w:hAnsi="Times New Roman"/>
          <w:lang w:val="en-GB"/>
        </w:rPr>
        <w:t>is the mean effective stress (</w:t>
      </w:r>
      <w:r>
        <w:rPr>
          <w:rFonts w:ascii="Times New Roman" w:hAnsi="Times New Roman"/>
          <w:lang w:val="en-GB"/>
        </w:rPr>
        <w:t>[</w:t>
      </w:r>
      <w:r w:rsidR="00E77347">
        <w:rPr>
          <w:rFonts w:ascii="Times New Roman" w:hAnsi="Times New Roman"/>
          <w:lang w:val="en-GB"/>
        </w:rPr>
        <w:fldChar w:fldCharType="begin"/>
      </w:r>
      <w:r w:rsidR="00E77347">
        <w:rPr>
          <w:rFonts w:ascii="Times New Roman" w:hAnsi="Times New Roman"/>
          <w:lang w:val="en-GB"/>
        </w:rPr>
        <w:instrText xml:space="preserve"> REF _Ref520379408 \r \h </w:instrText>
      </w:r>
      <w:r w:rsidR="00E77347">
        <w:rPr>
          <w:rFonts w:ascii="Times New Roman" w:hAnsi="Times New Roman"/>
          <w:lang w:val="en-GB"/>
        </w:rPr>
      </w:r>
      <w:r w:rsidR="00E77347">
        <w:rPr>
          <w:rFonts w:ascii="Times New Roman" w:hAnsi="Times New Roman"/>
          <w:lang w:val="en-GB"/>
        </w:rPr>
        <w:fldChar w:fldCharType="separate"/>
      </w:r>
      <w:r w:rsidR="00AB549F">
        <w:rPr>
          <w:rFonts w:ascii="Times New Roman" w:hAnsi="Times New Roman"/>
          <w:lang w:val="en-GB"/>
        </w:rPr>
        <w:t>174</w:t>
      </w:r>
      <w:r w:rsidR="00E77347">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refers to </w:t>
      </w:r>
      <w:r>
        <w:rPr>
          <w:rFonts w:ascii="Times New Roman" w:hAnsi="Times New Roman"/>
          <w:lang w:val="en-GB"/>
        </w:rPr>
        <w:t xml:space="preserve">a smoothed approximation of the 3D </w:t>
      </w:r>
      <w:r w:rsidRPr="00692B73">
        <w:rPr>
          <w:rFonts w:ascii="Times New Roman" w:hAnsi="Times New Roman"/>
          <w:lang w:val="en-GB"/>
        </w:rPr>
        <w:t>Mohr-Coulomb criterion; the extension to Mohr-Coulomb-Terzaghi criterion for saturated soils is straightforward). The shear stress gradient term in the momentum equation</w:t>
      </w:r>
      <w:r w:rsidRPr="00187F26">
        <w:rPr>
          <w:rFonts w:ascii="Times New Roman" w:hAnsi="Times New Roman"/>
          <w:lang w:val="en-GB"/>
        </w:rPr>
        <w:t xml:space="preserve"> </w:t>
      </w:r>
      <w:r>
        <w:rPr>
          <w:rFonts w:ascii="Times New Roman" w:hAnsi="Times New Roman"/>
          <w:lang w:val="en-GB"/>
        </w:rPr>
        <w:t>can be expressed as follows</w:t>
      </w:r>
      <w:r w:rsidRPr="00692B73">
        <w:rPr>
          <w:rFonts w:ascii="Times New Roman" w:hAnsi="Times New Roman"/>
          <w:lang w:val="en-GB"/>
        </w:rPr>
        <w:t xml:space="preserve"> (</w:t>
      </w:r>
      <w:r>
        <w:rPr>
          <w:rFonts w:ascii="Times New Roman" w:hAnsi="Times New Roman"/>
          <w:lang w:val="en-GB"/>
        </w:rPr>
        <w:t>[</w:t>
      </w:r>
      <w:r w:rsidR="00E77347">
        <w:rPr>
          <w:rFonts w:ascii="Times New Roman" w:hAnsi="Times New Roman"/>
          <w:lang w:val="en-GB"/>
        </w:rPr>
        <w:fldChar w:fldCharType="begin"/>
      </w:r>
      <w:r w:rsidR="00E77347">
        <w:rPr>
          <w:rFonts w:ascii="Times New Roman" w:hAnsi="Times New Roman"/>
          <w:lang w:val="en-GB"/>
        </w:rPr>
        <w:instrText xml:space="preserve"> REF _Ref520379408 \r \h </w:instrText>
      </w:r>
      <w:r w:rsidR="00E77347">
        <w:rPr>
          <w:rFonts w:ascii="Times New Roman" w:hAnsi="Times New Roman"/>
          <w:lang w:val="en-GB"/>
        </w:rPr>
      </w:r>
      <w:r w:rsidR="00E77347">
        <w:rPr>
          <w:rFonts w:ascii="Times New Roman" w:hAnsi="Times New Roman"/>
          <w:lang w:val="en-GB"/>
        </w:rPr>
        <w:fldChar w:fldCharType="separate"/>
      </w:r>
      <w:r w:rsidR="00AB549F">
        <w:rPr>
          <w:rFonts w:ascii="Times New Roman" w:hAnsi="Times New Roman"/>
          <w:lang w:val="en-GB"/>
        </w:rPr>
        <w:t>174</w:t>
      </w:r>
      <w:r w:rsidR="00E77347">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42F2A" w:rsidRDefault="00CF4C3E" w:rsidP="00CF4C3E">
            <w:pPr>
              <w:spacing w:line="240" w:lineRule="auto"/>
              <w:jc w:val="center"/>
            </w:pPr>
            <w:r w:rsidRPr="002E57B0">
              <w:rPr>
                <w:position w:val="-32"/>
              </w:rPr>
              <w:object w:dxaOrig="3000" w:dyaOrig="720">
                <v:shape id="_x0000_i1175" type="#_x0000_t75" style="width:141.35pt;height:36.25pt" o:ole="">
                  <v:imagedata r:id="rId331" o:title=""/>
                </v:shape>
                <o:OLEObject Type="Embed" ProgID="Equation.3" ShapeID="_x0000_i1175" DrawAspect="Content" ObjectID="_1667818216" r:id="rId332"/>
              </w:object>
            </w:r>
            <w:r w:rsidRPr="00242F2A">
              <w:t xml:space="preserve">,   </w:t>
            </w:r>
            <w:r w:rsidRPr="00DA468D">
              <w:rPr>
                <w:position w:val="-34"/>
              </w:rPr>
              <w:object w:dxaOrig="1880" w:dyaOrig="800">
                <v:shape id="_x0000_i1176" type="#_x0000_t75" style="width:87.75pt;height:39.4pt" o:ole="">
                  <v:imagedata r:id="rId333" o:title=""/>
                </v:shape>
                <o:OLEObject Type="Embed" ProgID="Equation.3" ShapeID="_x0000_i1176" DrawAspect="Content" ObjectID="_1667818217" r:id="rId334"/>
              </w:object>
            </w:r>
          </w:p>
          <w:p w:rsidR="00CF4C3E" w:rsidRPr="00276BBF" w:rsidRDefault="00CF4C3E" w:rsidP="00CF4C3E">
            <w:pPr>
              <w:spacing w:after="0" w:line="240" w:lineRule="auto"/>
              <w:jc w:val="center"/>
              <w:rPr>
                <w:rFonts w:ascii="Times New Roman" w:eastAsia="Times New Roman" w:hAnsi="Times New Roman"/>
                <w:position w:val="-34"/>
                <w:sz w:val="24"/>
                <w:szCs w:val="24"/>
                <w:lang w:eastAsia="it-IT"/>
              </w:rPr>
            </w:pPr>
            <w:r w:rsidRPr="00DA468D">
              <w:rPr>
                <w:position w:val="-34"/>
              </w:rPr>
              <w:object w:dxaOrig="2600" w:dyaOrig="920">
                <v:shape id="_x0000_i1177" type="#_x0000_t75" style="width:121.95pt;height:45.2pt" o:ole="">
                  <v:imagedata r:id="rId335" o:title=""/>
                </v:shape>
                <o:OLEObject Type="Embed" ProgID="Equation.3" ShapeID="_x0000_i1177" DrawAspect="Content" ObjectID="_1667818218" r:id="rId336"/>
              </w:object>
            </w:r>
            <w:r w:rsidRPr="00242F2A">
              <w:t xml:space="preserve">,   </w:t>
            </w:r>
            <w:r w:rsidRPr="00DA468D">
              <w:rPr>
                <w:position w:val="-10"/>
              </w:rPr>
              <w:object w:dxaOrig="1359" w:dyaOrig="380">
                <v:shape id="_x0000_i1178" type="#_x0000_t75" style="width:63.6pt;height:17.85pt" o:ole="">
                  <v:imagedata r:id="rId337" o:title=""/>
                </v:shape>
                <o:OLEObject Type="Embed" ProgID="Equation.3" ShapeID="_x0000_i1178" DrawAspect="Content" ObjectID="_1667818219" r:id="rId33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02" w:name="_Ref520379492"/>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02"/>
          </w:p>
        </w:tc>
      </w:tr>
    </w:tbl>
    <w:p w:rsidR="00CF4C3E" w:rsidRDefault="00CF4C3E" w:rsidP="00D05FC1">
      <w:pPr>
        <w:pStyle w:val="Normale1"/>
        <w:spacing w:line="240" w:lineRule="auto"/>
        <w:jc w:val="both"/>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rPr>
      </w:pPr>
      <w:r w:rsidRPr="00692B73">
        <w:rPr>
          <w:rFonts w:ascii="Times New Roman" w:hAnsi="Times New Roman"/>
          <w:lang w:val="en-GB"/>
        </w:rPr>
        <w:t xml:space="preserve">where </w:t>
      </w:r>
      <w:r w:rsidRPr="00661473">
        <w:rPr>
          <w:rFonts w:ascii="Symbol" w:hAnsi="Symbol"/>
          <w:i/>
          <w:lang w:val="en-GB"/>
        </w:rPr>
        <w:t></w:t>
      </w:r>
      <w:r w:rsidRPr="00692B73">
        <w:rPr>
          <w:rFonts w:ascii="Times New Roman" w:hAnsi="Times New Roman"/>
          <w:lang w:val="en-GB"/>
        </w:rPr>
        <w:t xml:space="preserve"> </w:t>
      </w:r>
      <w:r>
        <w:rPr>
          <w:rFonts w:ascii="Times New Roman" w:hAnsi="Times New Roman"/>
          <w:lang w:val="en-GB"/>
        </w:rPr>
        <w:t xml:space="preserve">(rad) </w:t>
      </w:r>
      <w:r w:rsidRPr="00692B73">
        <w:rPr>
          <w:rFonts w:ascii="Times New Roman" w:hAnsi="Times New Roman"/>
          <w:lang w:val="en-GB"/>
        </w:rPr>
        <w:t xml:space="preserve">is the internal friction angle, </w:t>
      </w:r>
      <w:r w:rsidRPr="00661473">
        <w:rPr>
          <w:rFonts w:ascii="Times New Roman" w:hAnsi="Times New Roman"/>
          <w:i/>
          <w:lang w:val="en-GB"/>
        </w:rPr>
        <w:t>e</w:t>
      </w:r>
      <w:r w:rsidRPr="00661473">
        <w:rPr>
          <w:rFonts w:ascii="Times New Roman" w:hAnsi="Times New Roman"/>
          <w:i/>
          <w:vertAlign w:val="subscript"/>
          <w:lang w:val="en-GB"/>
        </w:rPr>
        <w:t>ij</w:t>
      </w:r>
      <w:r w:rsidRPr="00692B73">
        <w:rPr>
          <w:rFonts w:ascii="Times New Roman" w:hAnsi="Times New Roman"/>
          <w:lang w:val="en-GB"/>
        </w:rPr>
        <w:t xml:space="preserve"> </w:t>
      </w:r>
      <w:r>
        <w:rPr>
          <w:rFonts w:ascii="Times New Roman" w:hAnsi="Times New Roman"/>
          <w:lang w:val="en-GB"/>
        </w:rPr>
        <w:t>(s</w:t>
      </w:r>
      <w:r w:rsidRPr="002618F4">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 xml:space="preserve">is the strain-rate tensor and </w:t>
      </w:r>
      <w:r w:rsidRPr="00661473">
        <w:rPr>
          <w:rFonts w:ascii="Times New Roman" w:hAnsi="Times New Roman"/>
          <w:i/>
          <w:lang w:val="en-GB"/>
        </w:rPr>
        <w:t>I</w:t>
      </w:r>
      <w:r w:rsidRPr="00661473">
        <w:rPr>
          <w:rFonts w:ascii="Times New Roman" w:hAnsi="Times New Roman"/>
          <w:i/>
          <w:vertAlign w:val="subscript"/>
          <w:lang w:val="en-GB"/>
        </w:rPr>
        <w:t>2</w:t>
      </w:r>
      <w:r w:rsidRPr="00692B73">
        <w:rPr>
          <w:rFonts w:ascii="Times New Roman" w:hAnsi="Times New Roman"/>
          <w:lang w:val="en-GB"/>
        </w:rPr>
        <w:t>(</w:t>
      </w:r>
      <w:r w:rsidRPr="00661473">
        <w:rPr>
          <w:rFonts w:ascii="Times New Roman" w:hAnsi="Times New Roman"/>
          <w:i/>
          <w:lang w:val="en-GB"/>
        </w:rPr>
        <w:t>e</w:t>
      </w:r>
      <w:r w:rsidRPr="00661473">
        <w:rPr>
          <w:rFonts w:ascii="Times New Roman" w:hAnsi="Times New Roman"/>
          <w:i/>
          <w:vertAlign w:val="subscript"/>
          <w:lang w:val="en-GB"/>
        </w:rPr>
        <w:t>ij</w:t>
      </w:r>
      <w:r w:rsidRPr="00692B73">
        <w:rPr>
          <w:rFonts w:ascii="Times New Roman" w:hAnsi="Times New Roman"/>
          <w:lang w:val="en-GB"/>
        </w:rPr>
        <w:t xml:space="preserve">) </w:t>
      </w:r>
      <w:r>
        <w:rPr>
          <w:rFonts w:ascii="Times New Roman" w:hAnsi="Times New Roman"/>
          <w:lang w:val="en-GB"/>
        </w:rPr>
        <w:t>(s</w:t>
      </w:r>
      <w:r w:rsidRPr="002E57B0">
        <w:rPr>
          <w:rFonts w:ascii="Times New Roman" w:hAnsi="Times New Roman"/>
          <w:vertAlign w:val="superscript"/>
          <w:lang w:val="en-GB"/>
        </w:rPr>
        <w:t>-2</w:t>
      </w:r>
      <w:r>
        <w:rPr>
          <w:rFonts w:ascii="Times New Roman" w:hAnsi="Times New Roman"/>
          <w:lang w:val="en-GB"/>
        </w:rPr>
        <w:t xml:space="preserve">) </w:t>
      </w:r>
      <w:r w:rsidRPr="00692B73">
        <w:rPr>
          <w:rFonts w:ascii="Times New Roman" w:hAnsi="Times New Roman"/>
          <w:lang w:val="en-GB"/>
        </w:rPr>
        <w:t xml:space="preserve">represents its second invariant (formulation for incompressible fluids). </w:t>
      </w:r>
      <w:r w:rsidRPr="00E77347">
        <w:rPr>
          <w:rFonts w:ascii="Times New Roman" w:hAnsi="Times New Roman"/>
          <w:lang w:val="en-GB"/>
        </w:rPr>
        <w:t xml:space="preserve">One may notice that the term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_Ref520379492 \h  \* MERGEFORMAT </w:instrText>
      </w:r>
      <w:r w:rsidR="00E77347" w:rsidRPr="00E77347">
        <w:rPr>
          <w:rFonts w:ascii="Times New Roman" w:hAnsi="Times New Roman"/>
        </w:rPr>
      </w:r>
      <w:r w:rsidR="00E77347" w:rsidRPr="00E77347">
        <w:rPr>
          <w:rFonts w:ascii="Times New Roman" w:hAnsi="Times New Roman"/>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7.14</w:t>
      </w:r>
      <w:r w:rsidR="00AB549F" w:rsidRPr="00AB549F">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Pr="00692B73">
        <w:rPr>
          <w:rFonts w:ascii="Times New Roman" w:hAnsi="Times New Roman"/>
          <w:lang w:val="en-GB"/>
        </w:rPr>
        <w:t xml:space="preserve">is potentially unstable at high internal friction angles and that, in the “packing limit” of the KTGF, the shear stress terms of the collisional-kinetic regime are zeroed. </w:t>
      </w:r>
      <w:r w:rsidRPr="00EC4C35">
        <w:rPr>
          <w:rFonts w:ascii="Times New Roman" w:hAnsi="Times New Roman"/>
        </w:rPr>
        <w:t>Eq.</w:t>
      </w:r>
      <w:r w:rsidR="00E77347" w:rsidRPr="00E77347">
        <w:rPr>
          <w:rFonts w:ascii="Times New Roman" w:hAnsi="Times New Roman"/>
          <w:bCs/>
          <w:noProof/>
          <w:lang w:val="en-GB"/>
        </w:rPr>
        <w:t>8</w:t>
      </w:r>
      <w:r w:rsidR="00E77347" w:rsidRPr="00E77347">
        <w:rPr>
          <w:rFonts w:ascii="Times New Roman" w:hAnsi="Times New Roman"/>
          <w:bCs/>
          <w:lang w:val="en-GB"/>
        </w:rPr>
        <w:t>.</w:t>
      </w:r>
      <w:r w:rsidR="00E77347" w:rsidRPr="00E77347">
        <w:rPr>
          <w:rFonts w:ascii="Times New Roman" w:hAnsi="Times New Roman"/>
          <w:bCs/>
          <w:noProof/>
          <w:lang w:val="en-GB"/>
        </w:rPr>
        <w:t>14</w:t>
      </w:r>
      <w:r w:rsidR="00E77347">
        <w:rPr>
          <w:rFonts w:ascii="Times New Roman" w:hAnsi="Times New Roman"/>
          <w:bCs/>
          <w:noProof/>
          <w:lang w:val="en-GB"/>
        </w:rPr>
        <w:t xml:space="preserve"> </w:t>
      </w:r>
      <w:r w:rsidRPr="00EC4C35">
        <w:rPr>
          <w:rFonts w:ascii="Times New Roman" w:hAnsi="Times New Roman"/>
        </w:rPr>
        <w:t>can be rearranged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3440" w:dyaOrig="880">
                <v:shape id="_x0000_i1179" type="#_x0000_t75" style="width:163.45pt;height:44.15pt" o:ole="">
                  <v:imagedata r:id="rId339" o:title=""/>
                </v:shape>
                <o:OLEObject Type="Embed" ProgID="Equation.3" ShapeID="_x0000_i1179" DrawAspect="Content" ObjectID="_1667818220" r:id="rId34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A023AB" w:rsidRDefault="00A023AB" w:rsidP="00A023AB">
      <w:pPr>
        <w:spacing w:after="0" w:line="240" w:lineRule="auto"/>
        <w:rPr>
          <w:rFonts w:ascii="Times New Roman" w:hAnsi="Times New Roman"/>
          <w:sz w:val="24"/>
          <w:szCs w:val="24"/>
        </w:rPr>
      </w:pPr>
      <w:r>
        <w:rPr>
          <w:rFonts w:ascii="Times New Roman" w:hAnsi="Times New Roman"/>
          <w:sz w:val="24"/>
          <w:szCs w:val="24"/>
        </w:rPr>
        <w:t>T</w:t>
      </w:r>
      <w:r w:rsidRPr="00D33A2A">
        <w:rPr>
          <w:rFonts w:ascii="Times New Roman" w:hAnsi="Times New Roman"/>
          <w:sz w:val="24"/>
          <w:szCs w:val="24"/>
        </w:rPr>
        <w:t>he strain-rate tensor</w:t>
      </w:r>
      <w:r>
        <w:rPr>
          <w:rFonts w:ascii="Times New Roman" w:hAnsi="Times New Roman"/>
          <w:sz w:val="24"/>
          <w:szCs w:val="24"/>
        </w:rPr>
        <w:t xml:space="preserve"> reads</w:t>
      </w:r>
      <w:r w:rsidRPr="00D33A2A">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p w:rsidR="00A023AB" w:rsidRPr="00276BBF" w:rsidRDefault="00A023AB" w:rsidP="00585F46">
            <w:pPr>
              <w:spacing w:after="0" w:line="240" w:lineRule="auto"/>
              <w:jc w:val="center"/>
              <w:rPr>
                <w:rFonts w:ascii="Times New Roman" w:eastAsia="Times New Roman" w:hAnsi="Times New Roman"/>
                <w:position w:val="-34"/>
                <w:sz w:val="24"/>
                <w:szCs w:val="24"/>
                <w:lang w:eastAsia="it-IT"/>
              </w:rPr>
            </w:pPr>
            <w:r w:rsidRPr="00100909">
              <w:rPr>
                <w:position w:val="-34"/>
              </w:rPr>
              <w:object w:dxaOrig="1880" w:dyaOrig="800">
                <v:shape id="_x0000_i1180" type="#_x0000_t75" style="width:87.25pt;height:39.4pt" o:ole="">
                  <v:imagedata r:id="rId333" o:title=""/>
                </v:shape>
                <o:OLEObject Type="Embed" ProgID="Equation.3" ShapeID="_x0000_i1180" DrawAspect="Content" ObjectID="_1667818221" r:id="rId341"/>
              </w:object>
            </w:r>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A023AB">
      <w:pPr>
        <w:spacing w:after="0" w:line="240" w:lineRule="auto"/>
        <w:rPr>
          <w:rFonts w:ascii="Times New Roman" w:hAnsi="Times New Roman"/>
          <w:sz w:val="24"/>
          <w:szCs w:val="24"/>
        </w:rPr>
      </w:pPr>
    </w:p>
    <w:p w:rsidR="00A023AB" w:rsidRDefault="00A023AB" w:rsidP="00A023AB">
      <w:pPr>
        <w:spacing w:after="0" w:line="240" w:lineRule="auto"/>
        <w:jc w:val="both"/>
        <w:rPr>
          <w:rFonts w:ascii="Times New Roman" w:hAnsi="Times New Roman"/>
          <w:sz w:val="24"/>
          <w:szCs w:val="24"/>
        </w:rPr>
      </w:pPr>
      <w:r>
        <w:rPr>
          <w:rFonts w:ascii="Times New Roman" w:hAnsi="Times New Roman"/>
          <w:sz w:val="24"/>
          <w:szCs w:val="24"/>
        </w:rPr>
        <w:t>whereas its second invariant (in case of free divergence flows) assumes the following expression</w:t>
      </w:r>
      <w:r w:rsidRPr="00AC68C7">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commentRangeStart w:id="303"/>
          <w:p w:rsidR="00A023AB" w:rsidRPr="00276BBF" w:rsidRDefault="000A5F83" w:rsidP="00585F46">
            <w:pPr>
              <w:spacing w:after="0" w:line="240" w:lineRule="auto"/>
              <w:jc w:val="center"/>
              <w:rPr>
                <w:rFonts w:ascii="Times New Roman" w:eastAsia="Times New Roman" w:hAnsi="Times New Roman"/>
                <w:position w:val="-34"/>
                <w:sz w:val="24"/>
                <w:szCs w:val="24"/>
                <w:lang w:eastAsia="it-IT"/>
              </w:rPr>
            </w:pPr>
            <w:r w:rsidRPr="00D626C9">
              <w:rPr>
                <w:position w:val="-38"/>
              </w:rPr>
              <w:object w:dxaOrig="7920" w:dyaOrig="880">
                <v:shape id="_x0000_i1181" type="#_x0000_t75" style="width:335.8pt;height:38.35pt" o:ole="">
                  <v:imagedata r:id="rId342" o:title=""/>
                </v:shape>
                <o:OLEObject Type="Embed" ProgID="Equation.3" ShapeID="_x0000_i1181" DrawAspect="Content" ObjectID="_1667818222" r:id="rId343"/>
              </w:object>
            </w:r>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bookmarkStart w:id="304" w:name="_Ref520890140"/>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04"/>
            <w:commentRangeEnd w:id="303"/>
            <w:r w:rsidR="000A5F83">
              <w:rPr>
                <w:rStyle w:val="Rimandocommento"/>
                <w:rFonts w:ascii="Times New Roman" w:eastAsia="Times New Roman" w:hAnsi="Times New Roman"/>
                <w:b w:val="0"/>
                <w:bCs w:val="0"/>
                <w:color w:val="auto"/>
                <w:szCs w:val="20"/>
                <w:lang w:val="it-IT" w:eastAsia="it-IT"/>
              </w:rPr>
              <w:commentReference w:id="303"/>
            </w:r>
          </w:p>
        </w:tc>
      </w:tr>
    </w:tbl>
    <w:p w:rsidR="00A023AB" w:rsidRDefault="00A023AB" w:rsidP="00A023AB">
      <w:pPr>
        <w:spacing w:after="0" w:line="240" w:lineRule="auto"/>
        <w:rPr>
          <w:rFonts w:ascii="Times New Roman" w:hAnsi="Times New Roman"/>
          <w:sz w:val="24"/>
          <w:szCs w:val="24"/>
        </w:rPr>
      </w:pPr>
    </w:p>
    <w:p w:rsidR="00A023AB" w:rsidRPr="005D00D6" w:rsidRDefault="00A023AB" w:rsidP="00A023AB">
      <w:pPr>
        <w:spacing w:after="0" w:line="240" w:lineRule="auto"/>
        <w:jc w:val="both"/>
        <w:rPr>
          <w:rFonts w:ascii="Times New Roman" w:hAnsi="Times New Roman"/>
          <w:sz w:val="24"/>
          <w:szCs w:val="24"/>
        </w:rPr>
      </w:pPr>
      <w:r w:rsidRPr="00AC68C7">
        <w:rPr>
          <w:rFonts w:ascii="Times New Roman" w:hAnsi="Times New Roman"/>
          <w:sz w:val="24"/>
          <w:szCs w:val="24"/>
        </w:rPr>
        <w:t>Renormalization (Randles &amp; Libertsky, 1996, [</w:t>
      </w:r>
      <w:r>
        <w:rPr>
          <w:rFonts w:ascii="Times New Roman" w:hAnsi="Times New Roman"/>
          <w:sz w:val="24"/>
          <w:szCs w:val="24"/>
          <w:lang w:val="it-IT"/>
        </w:rPr>
        <w:fldChar w:fldCharType="begin"/>
      </w:r>
      <w:r w:rsidRPr="00AC68C7">
        <w:rPr>
          <w:rFonts w:ascii="Times New Roman" w:hAnsi="Times New Roman"/>
          <w:sz w:val="24"/>
          <w:szCs w:val="24"/>
        </w:rPr>
        <w:instrText xml:space="preserve"> REF _Ref449706167 \r \h </w:instrText>
      </w:r>
      <w:r>
        <w:rPr>
          <w:rFonts w:ascii="Times New Roman" w:hAnsi="Times New Roman"/>
          <w:sz w:val="24"/>
          <w:szCs w:val="24"/>
          <w:lang w:val="it-IT"/>
        </w:rPr>
      </w:r>
      <w:r>
        <w:rPr>
          <w:rFonts w:ascii="Times New Roman" w:hAnsi="Times New Roman"/>
          <w:sz w:val="24"/>
          <w:szCs w:val="24"/>
          <w:lang w:val="it-IT"/>
        </w:rPr>
        <w:fldChar w:fldCharType="separate"/>
      </w:r>
      <w:r w:rsidR="00AB549F">
        <w:rPr>
          <w:rFonts w:ascii="Times New Roman" w:hAnsi="Times New Roman"/>
          <w:sz w:val="24"/>
          <w:szCs w:val="24"/>
        </w:rPr>
        <w:t>167</w:t>
      </w:r>
      <w:r>
        <w:rPr>
          <w:rFonts w:ascii="Times New Roman" w:hAnsi="Times New Roman"/>
          <w:sz w:val="24"/>
          <w:szCs w:val="24"/>
          <w:lang w:val="it-IT"/>
        </w:rPr>
        <w:fldChar w:fldCharType="end"/>
      </w:r>
      <w:r w:rsidRPr="00AC68C7">
        <w:rPr>
          <w:rFonts w:ascii="Times New Roman" w:hAnsi="Times New Roman"/>
          <w:sz w:val="24"/>
          <w:szCs w:val="24"/>
        </w:rPr>
        <w:t>]) applies to the velocity derivatives in</w:t>
      </w:r>
      <w:r>
        <w:rPr>
          <w:rFonts w:ascii="Times New Roman" w:hAnsi="Times New Roman"/>
          <w:sz w:val="24"/>
          <w:szCs w:val="24"/>
        </w:rPr>
        <w:t xml:space="preserve"> </w:t>
      </w:r>
      <w:r w:rsidRPr="00A023AB">
        <w:rPr>
          <w:rFonts w:ascii="Times New Roman" w:hAnsi="Times New Roman"/>
          <w:sz w:val="24"/>
          <w:szCs w:val="24"/>
        </w:rPr>
        <w:fldChar w:fldCharType="begin"/>
      </w:r>
      <w:r w:rsidRPr="00A023AB">
        <w:rPr>
          <w:rFonts w:ascii="Times New Roman" w:hAnsi="Times New Roman"/>
          <w:sz w:val="24"/>
          <w:szCs w:val="24"/>
        </w:rPr>
        <w:instrText xml:space="preserve"> REF _Ref520890140 \h  \* MERGEFORMAT </w:instrText>
      </w:r>
      <w:r w:rsidRPr="00A023AB">
        <w:rPr>
          <w:rFonts w:ascii="Times New Roman" w:hAnsi="Times New Roman"/>
          <w:sz w:val="24"/>
          <w:szCs w:val="24"/>
        </w:rPr>
      </w:r>
      <w:r w:rsidRPr="00A023AB">
        <w:rPr>
          <w:rFonts w:ascii="Times New Roman" w:hAnsi="Times New Roman"/>
          <w:sz w:val="24"/>
          <w:szCs w:val="24"/>
        </w:rPr>
        <w:fldChar w:fldCharType="separate"/>
      </w:r>
      <w:r w:rsidR="00AB549F" w:rsidRPr="00AB549F">
        <w:rPr>
          <w:rFonts w:ascii="Times New Roman" w:eastAsia="Times New Roman" w:hAnsi="Times New Roman"/>
          <w:sz w:val="24"/>
          <w:szCs w:val="24"/>
          <w:lang w:eastAsia="it-IT"/>
        </w:rPr>
        <w:t>(</w:t>
      </w:r>
      <w:r w:rsidR="00AB549F" w:rsidRPr="00AB549F">
        <w:rPr>
          <w:rFonts w:ascii="Times New Roman" w:eastAsia="Times New Roman" w:hAnsi="Times New Roman"/>
          <w:bCs/>
          <w:noProof/>
          <w:sz w:val="24"/>
          <w:szCs w:val="24"/>
          <w:lang w:eastAsia="it-IT"/>
        </w:rPr>
        <w:t>7.17</w:t>
      </w:r>
      <w:r w:rsidR="00AB549F" w:rsidRPr="00AB549F">
        <w:rPr>
          <w:rFonts w:ascii="Times New Roman" w:eastAsia="Times New Roman" w:hAnsi="Times New Roman"/>
          <w:sz w:val="24"/>
          <w:szCs w:val="24"/>
          <w:lang w:eastAsia="it-IT"/>
        </w:rPr>
        <w:t>)</w:t>
      </w:r>
      <w:r w:rsidRPr="00A023AB">
        <w:rPr>
          <w:rFonts w:ascii="Times New Roman" w:hAnsi="Times New Roman"/>
          <w:sz w:val="24"/>
          <w:szCs w:val="24"/>
        </w:rPr>
        <w:fldChar w:fldCharType="end"/>
      </w:r>
      <w:r w:rsidRPr="005D00D6">
        <w:rPr>
          <w:rFonts w:ascii="Times New Roman" w:hAnsi="Times New Roman"/>
          <w:sz w:val="24"/>
          <w:szCs w:val="24"/>
        </w:rPr>
        <w:t>, only for 2D simulations:</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p w:rsidR="00A023AB" w:rsidRPr="00276BBF" w:rsidRDefault="007D78E7" w:rsidP="00585F46">
            <w:pPr>
              <w:spacing w:after="0" w:line="240" w:lineRule="auto"/>
              <w:jc w:val="center"/>
              <w:rPr>
                <w:rFonts w:ascii="Times New Roman" w:eastAsia="Times New Roman" w:hAnsi="Times New Roman"/>
                <w:position w:val="-34"/>
                <w:sz w:val="24"/>
                <w:szCs w:val="24"/>
                <w:lang w:eastAsia="it-IT"/>
              </w:rPr>
            </w:pPr>
            <m:oMathPara>
              <m:oMath>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∂f</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0</m:t>
                            </m:r>
                          </m:sub>
                        </m:sSub>
                      </m:e>
                    </m:d>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bar>
                                      <m:barPr>
                                        <m:ctrlPr>
                                          <w:rPr>
                                            <w:rFonts w:ascii="Cambria Math" w:hAnsi="Cambria Math"/>
                                            <w:i/>
                                            <w:sz w:val="24"/>
                                            <w:szCs w:val="24"/>
                                          </w:rPr>
                                        </m:ctrlPr>
                                      </m:barPr>
                                      <m:e>
                                        <m:r>
                                          <w:rPr>
                                            <w:rFonts w:ascii="Cambria Math" w:hAnsi="Cambria Math"/>
                                            <w:sz w:val="24"/>
                                            <w:szCs w:val="24"/>
                                          </w:rPr>
                                          <m:t>B</m:t>
                                        </m:r>
                                      </m:e>
                                    </m:bar>
                                  </m:e>
                                </m:bar>
                              </m:e>
                              <m:sub>
                                <m:r>
                                  <w:rPr>
                                    <w:rFonts w:ascii="Cambria Math" w:hAnsi="Cambria Math"/>
                                    <w:sz w:val="24"/>
                                    <w:szCs w:val="24"/>
                                  </w:rPr>
                                  <m:t>0</m:t>
                                </m:r>
                              </m:sub>
                            </m:sSub>
                            <m:r>
                              <w:rPr>
                                <w:rFonts w:ascii="Cambria Math" w:hAnsi="Cambria Math"/>
                                <w:sz w:val="24"/>
                                <w:szCs w:val="24"/>
                              </w:rPr>
                              <m:t>⋅</m:t>
                            </m:r>
                            <m:bar>
                              <m:barPr>
                                <m:ctrlPr>
                                  <w:rPr>
                                    <w:rFonts w:ascii="Cambria Math" w:hAnsi="Cambria Math"/>
                                    <w:i/>
                                    <w:sz w:val="24"/>
                                    <w:szCs w:val="24"/>
                                  </w:rPr>
                                </m:ctrlPr>
                              </m:barPr>
                              <m:e>
                                <m:r>
                                  <m:rPr>
                                    <m:sty m:val="p"/>
                                  </m:rPr>
                                  <w:rPr>
                                    <w:rFonts w:ascii="Cambria Math" w:hAnsi="Cambria Math"/>
                                    <w:sz w:val="24"/>
                                    <w:szCs w:val="24"/>
                                  </w:rPr>
                                  <m:t>∇</m:t>
                                </m:r>
                              </m:e>
                            </m:ba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b</m:t>
                                </m:r>
                              </m:sub>
                            </m:sSub>
                          </m:e>
                        </m:d>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r>
                  <w:rPr>
                    <w:rFonts w:ascii="Cambria Math" w:hAnsi="Cambria Math"/>
                    <w:noProof/>
                    <w:sz w:val="24"/>
                    <w:szCs w:val="24"/>
                  </w:rPr>
                  <m:t xml:space="preserve">,   </m:t>
                </m:r>
                <m:sSubSup>
                  <m:sSubSupPr>
                    <m:ctrlPr>
                      <w:rPr>
                        <w:rFonts w:ascii="Cambria Math" w:hAnsi="Cambria Math"/>
                        <w:i/>
                        <w:noProof/>
                        <w:sz w:val="24"/>
                        <w:szCs w:val="24"/>
                      </w:rPr>
                    </m:ctrlPr>
                  </m:sSubSupPr>
                  <m:e>
                    <m:r>
                      <w:rPr>
                        <w:rFonts w:ascii="Cambria Math" w:hAnsi="Cambria Math"/>
                        <w:noProof/>
                        <w:sz w:val="24"/>
                        <w:szCs w:val="24"/>
                      </w:rPr>
                      <m:t>B</m:t>
                    </m:r>
                  </m:e>
                  <m:sub>
                    <m:r>
                      <w:rPr>
                        <w:rFonts w:ascii="Cambria Math" w:hAnsi="Cambria Math"/>
                        <w:noProof/>
                        <w:sz w:val="24"/>
                        <w:szCs w:val="24"/>
                      </w:rPr>
                      <m:t>0.ij</m:t>
                    </m:r>
                  </m:sub>
                  <m:sup>
                    <m:r>
                      <w:rPr>
                        <w:rFonts w:ascii="Cambria Math" w:hAnsi="Cambria Math"/>
                        <w:noProof/>
                        <w:sz w:val="24"/>
                        <w:szCs w:val="24"/>
                      </w:rPr>
                      <m:t>-1</m:t>
                    </m:r>
                  </m:sup>
                </m:sSubSup>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e>
                      <m:sub>
                        <m:r>
                          <w:rPr>
                            <w:rFonts w:ascii="Cambria Math" w:hAnsi="Cambria Math"/>
                            <w:sz w:val="24"/>
                            <w:szCs w:val="24"/>
                          </w:rPr>
                          <m:t>j</m:t>
                        </m:r>
                      </m:sub>
                    </m:sSub>
                    <m:f>
                      <m:fPr>
                        <m:ctrlPr>
                          <w:rPr>
                            <w:rFonts w:ascii="Cambria Math" w:hAnsi="Cambria Math"/>
                            <w:i/>
                            <w:sz w:val="24"/>
                            <w:szCs w:val="24"/>
                          </w:rPr>
                        </m:ctrlPr>
                      </m:fPr>
                      <m:num>
                        <m:r>
                          <w:rPr>
                            <w:rFonts w:ascii="Cambria Math" w:hAnsi="Cambria Math"/>
                            <w:sz w:val="24"/>
                            <w:szCs w:val="24"/>
                          </w:rPr>
                          <m:t>∂W</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oMath>
            </m:oMathPara>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A023AB">
      <w:pPr>
        <w:spacing w:after="0" w:line="240" w:lineRule="auto"/>
        <w:rPr>
          <w:rFonts w:ascii="Times New Roman" w:hAnsi="Times New Roman"/>
          <w:sz w:val="24"/>
          <w:szCs w:val="24"/>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The KTGF introduces the following definition</w:t>
      </w:r>
      <w:r>
        <w:rPr>
          <w:rFonts w:ascii="Times New Roman" w:hAnsi="Times New Roman"/>
          <w:lang w:val="en-GB"/>
        </w:rPr>
        <w:t xml:space="preserve"> for the frictional viscosity </w:t>
      </w:r>
      <w:r w:rsidRPr="002E57B0">
        <w:rPr>
          <w:rFonts w:ascii="Symbol" w:hAnsi="Symbol"/>
          <w:i/>
          <w:lang w:val="en-GB"/>
        </w:rPr>
        <w:t></w:t>
      </w:r>
      <w:r w:rsidRPr="002E57B0">
        <w:rPr>
          <w:rFonts w:ascii="Times New Roman" w:hAnsi="Times New Roman"/>
          <w:i/>
          <w:vertAlign w:val="subscript"/>
          <w:lang w:val="en-GB"/>
        </w:rPr>
        <w:t>fr</w:t>
      </w:r>
      <w:r>
        <w:rPr>
          <w:rFonts w:ascii="Times New Roman" w:hAnsi="Times New Roman"/>
          <w:lang w:val="en-GB"/>
        </w:rPr>
        <w:t xml:space="preserve"> (Pa×s)</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1780" w:dyaOrig="880">
                <v:shape id="_x0000_i1182" type="#_x0000_t75" style="width:83.55pt;height:44.15pt" o:ole="">
                  <v:imagedata r:id="rId344" o:title=""/>
                </v:shape>
                <o:OLEObject Type="Embed" ProgID="Equation.3" ShapeID="_x0000_i1182" DrawAspect="Content" ObjectID="_1667818223" r:id="rId34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05" w:name="_Ref520386533"/>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05"/>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to </w:t>
      </w:r>
      <w:r>
        <w:rPr>
          <w:rFonts w:ascii="Times New Roman" w:hAnsi="Times New Roman"/>
          <w:lang w:val="en-GB"/>
        </w:rPr>
        <w:t>obtain</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980" w:dyaOrig="760">
                <v:shape id="_x0000_i1183" type="#_x0000_t75" style="width:93.55pt;height:37.85pt" o:ole="">
                  <v:imagedata r:id="rId346" o:title=""/>
                </v:shape>
                <o:OLEObject Type="Embed" ProgID="Equation.3" ShapeID="_x0000_i1183" DrawAspect="Content" ObjectID="_1667818224" r:id="rId34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06" w:name="_Ref52037954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06"/>
          </w:p>
        </w:tc>
      </w:tr>
    </w:tbl>
    <w:p w:rsidR="008A6A20" w:rsidRDefault="008A6A20"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r w:rsidRPr="00E77347">
        <w:rPr>
          <w:rFonts w:ascii="Times New Roman" w:hAnsi="Times New Roman"/>
          <w:lang w:val="en-GB"/>
        </w:rPr>
        <w:t>Eq.</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_Ref520379544 \h  \* MERGEFORMAT </w:instrText>
      </w:r>
      <w:r w:rsidR="00E77347" w:rsidRPr="00E77347">
        <w:rPr>
          <w:rFonts w:ascii="Times New Roman" w:hAnsi="Times New Roman"/>
        </w:rPr>
      </w:r>
      <w:r w:rsidR="00E77347" w:rsidRPr="00E77347">
        <w:rPr>
          <w:rFonts w:ascii="Times New Roman" w:hAnsi="Times New Roman"/>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7.20</w:t>
      </w:r>
      <w:r w:rsidR="00AB549F" w:rsidRPr="00AB549F">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Pr="00692B73">
        <w:rPr>
          <w:rFonts w:ascii="Times New Roman" w:hAnsi="Times New Roman"/>
          <w:lang w:val="en-GB"/>
        </w:rPr>
        <w:t>is consistent with internal friction, as it does not depend on the magnitude</w:t>
      </w:r>
      <w:r>
        <w:rPr>
          <w:rFonts w:ascii="Times New Roman" w:hAnsi="Times New Roman"/>
          <w:lang w:val="en-GB"/>
        </w:rPr>
        <w:t xml:space="preserve"> of the strain-rate tensor</w:t>
      </w:r>
      <w:r w:rsidRPr="00692B73">
        <w:rPr>
          <w:rFonts w:ascii="Times New Roman" w:hAnsi="Times New Roman"/>
          <w:lang w:val="en-GB"/>
        </w:rPr>
        <w:t>.</w:t>
      </w: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In analogy to the Navier-Stokes equation (for incompressible flows), under the stron</w:t>
      </w:r>
      <w:r>
        <w:rPr>
          <w:rFonts w:ascii="Times New Roman" w:hAnsi="Times New Roman"/>
          <w:lang w:val="en-GB"/>
        </w:rPr>
        <w:t>g but accepted hypothesis of smooth</w:t>
      </w:r>
      <w:r w:rsidRPr="00692B73">
        <w:rPr>
          <w:rFonts w:ascii="Times New Roman" w:hAnsi="Times New Roman"/>
          <w:lang w:val="en-GB"/>
        </w:rPr>
        <w:t xml:space="preserve"> spatial variations of </w:t>
      </w:r>
      <w:r w:rsidRPr="00A973E3">
        <w:rPr>
          <w:rFonts w:ascii="Symbol" w:hAnsi="Symbol"/>
          <w:lang w:val="en-GB"/>
        </w:rPr>
        <w:t></w:t>
      </w:r>
      <w:r w:rsidRPr="00A973E3">
        <w:rPr>
          <w:rFonts w:ascii="Times New Roman" w:hAnsi="Times New Roman"/>
          <w:vertAlign w:val="subscript"/>
          <w:lang w:val="en-GB"/>
        </w:rPr>
        <w:t>fr</w:t>
      </w:r>
      <w:r w:rsidRPr="00692B73">
        <w:rPr>
          <w:rFonts w:ascii="Times New Roman" w:hAnsi="Times New Roman"/>
          <w:lang w:val="en-GB"/>
        </w:rPr>
        <w:t xml:space="preserve">,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_Ref520379544 \h  \* MERGEFORMAT </w:instrText>
      </w:r>
      <w:r w:rsidR="00E77347" w:rsidRPr="00E77347">
        <w:rPr>
          <w:rFonts w:ascii="Times New Roman" w:hAnsi="Times New Roman"/>
        </w:rPr>
      </w:r>
      <w:r w:rsidR="00E77347" w:rsidRPr="00E77347">
        <w:rPr>
          <w:rFonts w:ascii="Times New Roman" w:hAnsi="Times New Roman"/>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7.20</w:t>
      </w:r>
      <w:r w:rsidR="00AB549F" w:rsidRPr="00AB549F">
        <w:rPr>
          <w:rFonts w:ascii="Times New Roman" w:hAnsi="Times New Roman"/>
          <w:bCs/>
          <w:lang w:val="en-GB"/>
        </w:rPr>
        <w:t>)</w:t>
      </w:r>
      <w:r w:rsidR="00E77347" w:rsidRPr="00E77347">
        <w:rPr>
          <w:rFonts w:ascii="Times New Roman" w:hAnsi="Times New Roman"/>
        </w:rPr>
        <w:fldChar w:fldCharType="end"/>
      </w:r>
      <w:r w:rsidRPr="00692B73">
        <w:rPr>
          <w:rFonts w:ascii="Times New Roman" w:hAnsi="Times New Roman"/>
          <w:lang w:val="en-GB"/>
        </w:rPr>
        <w:t xml:space="preserve"> 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620" w:dyaOrig="760">
                <v:shape id="_x0000_i1184" type="#_x0000_t75" style="width:76.75pt;height:37.85pt" o:ole="">
                  <v:imagedata r:id="rId348" o:title=""/>
                </v:shape>
                <o:OLEObject Type="Embed" ProgID="Equation.3" ShapeID="_x0000_i1184" DrawAspect="Content" ObjectID="_1667818225" r:id="rId34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Pr="00E77347"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lastRenderedPageBreak/>
        <w:t>which is valid in the “packing limit” of the KTGF</w:t>
      </w:r>
      <w:r>
        <w:rPr>
          <w:rFonts w:ascii="Times New Roman" w:hAnsi="Times New Roman"/>
          <w:lang w:val="en-GB"/>
        </w:rPr>
        <w:t xml:space="preserve"> </w:t>
      </w:r>
      <w:r w:rsidRPr="00692B73">
        <w:rPr>
          <w:rFonts w:ascii="Times New Roman" w:hAnsi="Times New Roman"/>
          <w:lang w:val="en-GB"/>
        </w:rPr>
        <w:t>(</w:t>
      </w:r>
      <w:r>
        <w:rPr>
          <w:rFonts w:ascii="Times New Roman" w:hAnsi="Times New Roman"/>
          <w:lang w:val="en-GB"/>
        </w:rPr>
        <w:t xml:space="preserve">i.e. for </w:t>
      </w:r>
      <w:r w:rsidRPr="005D2C0C">
        <w:rPr>
          <w:rFonts w:ascii="Symbol" w:hAnsi="Symbol"/>
          <w:i/>
          <w:lang w:val="en-GB"/>
        </w:rPr>
        <w:t></w:t>
      </w:r>
      <w:r w:rsidRPr="005D2C0C">
        <w:rPr>
          <w:rFonts w:ascii="Times New Roman" w:hAnsi="Times New Roman"/>
          <w:i/>
          <w:vertAlign w:val="subscript"/>
          <w:lang w:val="en-GB"/>
        </w:rPr>
        <w:t>s</w:t>
      </w:r>
      <w:r>
        <w:rPr>
          <w:rFonts w:ascii="Times New Roman" w:hAnsi="Times New Roman"/>
          <w:lang w:val="en-GB"/>
        </w:rPr>
        <w:t xml:space="preserve"> close enough to the value of </w:t>
      </w:r>
      <w:r w:rsidRPr="00692B73">
        <w:rPr>
          <w:rFonts w:ascii="Times New Roman" w:hAnsi="Times New Roman"/>
          <w:lang w:val="en-GB"/>
        </w:rPr>
        <w:t>0.5</w:t>
      </w:r>
      <w:r>
        <w:rPr>
          <w:rFonts w:ascii="Times New Roman" w:hAnsi="Times New Roman"/>
          <w:lang w:val="en-GB"/>
        </w:rPr>
        <w:t xml:space="preserve">9, which is </w:t>
      </w:r>
      <w:r w:rsidRPr="005A0EE3">
        <w:rPr>
          <w:rFonts w:ascii="Times New Roman" w:hAnsi="Times New Roman"/>
          <w:lang w:val="en-GB"/>
        </w:rPr>
        <w:t>the maximum attainable volume fraction for a sheared inelastic hard sphere fluid</w:t>
      </w:r>
      <w:r>
        <w:rPr>
          <w:rFonts w:ascii="Times New Roman" w:hAnsi="Times New Roman"/>
          <w:lang w:val="en-GB"/>
        </w:rPr>
        <w:t>, [</w:t>
      </w:r>
      <w:r w:rsidR="00E77347">
        <w:rPr>
          <w:rFonts w:ascii="Times New Roman" w:hAnsi="Times New Roman"/>
          <w:lang w:val="en-GB"/>
        </w:rPr>
        <w:fldChar w:fldCharType="begin"/>
      </w:r>
      <w:r w:rsidR="00E77347">
        <w:rPr>
          <w:rFonts w:ascii="Times New Roman" w:hAnsi="Times New Roman"/>
          <w:lang w:val="en-GB"/>
        </w:rPr>
        <w:instrText xml:space="preserve"> REF _Ref520379750 \r \h </w:instrText>
      </w:r>
      <w:r w:rsidR="00E77347">
        <w:rPr>
          <w:rFonts w:ascii="Times New Roman" w:hAnsi="Times New Roman"/>
          <w:lang w:val="en-GB"/>
        </w:rPr>
      </w:r>
      <w:r w:rsidR="00E77347">
        <w:rPr>
          <w:rFonts w:ascii="Times New Roman" w:hAnsi="Times New Roman"/>
          <w:lang w:val="en-GB"/>
        </w:rPr>
        <w:fldChar w:fldCharType="separate"/>
      </w:r>
      <w:r w:rsidR="00AB549F">
        <w:rPr>
          <w:rFonts w:ascii="Times New Roman" w:hAnsi="Times New Roman"/>
          <w:lang w:val="en-GB"/>
        </w:rPr>
        <w:t>103</w:t>
      </w:r>
      <w:r w:rsidR="00E77347">
        <w:rPr>
          <w:rFonts w:ascii="Times New Roman" w:hAnsi="Times New Roman"/>
          <w:lang w:val="en-GB"/>
        </w:rPr>
        <w:fldChar w:fldCharType="end"/>
      </w:r>
      <w:r w:rsidRPr="00E77347">
        <w:rPr>
          <w:rFonts w:ascii="Times New Roman" w:hAnsi="Times New Roman"/>
          <w:lang w:val="en-GB"/>
        </w:rPr>
        <w:t xml:space="preserve">]). The model then defines the mixture total pressure </w:t>
      </w:r>
      <w:r w:rsidRPr="00E77347">
        <w:rPr>
          <w:rFonts w:ascii="Times New Roman" w:hAnsi="Times New Roman"/>
          <w:i/>
          <w:lang w:val="en-GB"/>
        </w:rPr>
        <w:t>p</w:t>
      </w:r>
      <w:r w:rsidRPr="00E77347">
        <w:rPr>
          <w:rFonts w:ascii="Times New Roman" w:hAnsi="Times New Roman"/>
          <w:lang w:val="en-GB"/>
        </w:rPr>
        <w:t xml:space="preserve"> (Pa) as: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219" w:dyaOrig="400">
                <v:shape id="_x0000_i1185" type="#_x0000_t75" style="width:56.75pt;height:19.95pt" o:ole="">
                  <v:imagedata r:id="rId350" o:title=""/>
                </v:shape>
                <o:OLEObject Type="Embed" ProgID="Equation.3" ShapeID="_x0000_i1185" DrawAspect="Content" ObjectID="_1667818226" r:id="rId351"/>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07" w:name="_Ref52037975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07"/>
          </w:p>
        </w:tc>
      </w:tr>
    </w:tbl>
    <w:p w:rsidR="00CF4C3E" w:rsidRDefault="00CF4C3E" w:rsidP="00D05FC1">
      <w:pPr>
        <w:pStyle w:val="Normale1"/>
        <w:spacing w:line="240" w:lineRule="auto"/>
        <w:jc w:val="both"/>
        <w:rPr>
          <w:rFonts w:ascii="Times New Roman" w:hAnsi="Times New Roman"/>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One may consider that the mean effective stress can only be formulated under simplifying assumptions (e.g., </w:t>
      </w:r>
      <w:r w:rsidRPr="001765AA">
        <w:rPr>
          <w:rFonts w:ascii="Times New Roman" w:hAnsi="Times New Roman"/>
          <w:i/>
          <w:lang w:val="en-GB"/>
        </w:rPr>
        <w:t>x</w:t>
      </w:r>
      <w:r>
        <w:rPr>
          <w:rFonts w:ascii="Times New Roman" w:hAnsi="Times New Roman"/>
          <w:lang w:val="en-GB"/>
        </w:rPr>
        <w:t>,</w:t>
      </w:r>
      <w:r>
        <w:rPr>
          <w:rFonts w:ascii="Times New Roman" w:hAnsi="Times New Roman"/>
          <w:i/>
          <w:lang w:val="en-GB"/>
        </w:rPr>
        <w:t xml:space="preserve"> </w:t>
      </w:r>
      <w:r w:rsidRPr="001765AA">
        <w:rPr>
          <w:rFonts w:ascii="Times New Roman" w:hAnsi="Times New Roman"/>
          <w:i/>
          <w:lang w:val="en-GB"/>
        </w:rPr>
        <w:t>y</w:t>
      </w:r>
      <w:r>
        <w:rPr>
          <w:rFonts w:ascii="Times New Roman" w:hAnsi="Times New Roman"/>
          <w:lang w:val="en-GB"/>
        </w:rPr>
        <w:t xml:space="preserve"> and</w:t>
      </w:r>
      <w:r>
        <w:rPr>
          <w:rFonts w:ascii="Times New Roman" w:hAnsi="Times New Roman"/>
          <w:i/>
          <w:lang w:val="en-GB"/>
        </w:rPr>
        <w:t xml:space="preserve"> </w:t>
      </w:r>
      <w:r w:rsidRPr="001765AA">
        <w:rPr>
          <w:rFonts w:ascii="Times New Roman" w:hAnsi="Times New Roman"/>
          <w:i/>
          <w:lang w:val="en-GB"/>
        </w:rPr>
        <w:t>z</w:t>
      </w:r>
      <w:r w:rsidRPr="00692B73">
        <w:rPr>
          <w:rFonts w:ascii="Times New Roman" w:hAnsi="Times New Roman"/>
          <w:lang w:val="en-GB"/>
        </w:rPr>
        <w:t xml:space="preserve"> need to be the principal ax</w:t>
      </w:r>
      <w:r>
        <w:rPr>
          <w:rFonts w:ascii="Times New Roman" w:hAnsi="Times New Roman"/>
          <w:lang w:val="en-GB"/>
        </w:rPr>
        <w:t>e</w:t>
      </w:r>
      <w:r w:rsidRPr="00692B73">
        <w:rPr>
          <w:rFonts w:ascii="Times New Roman" w:hAnsi="Times New Roman"/>
          <w:lang w:val="en-GB"/>
        </w:rPr>
        <w:t xml:space="preserve">s). Thus, </w:t>
      </w:r>
      <w:r w:rsidRPr="00A973E3">
        <w:rPr>
          <w:rFonts w:ascii="Times New Roman" w:hAnsi="Times New Roman"/>
          <w:position w:val="-12"/>
          <w:lang w:val="en-GB"/>
        </w:rPr>
        <w:object w:dxaOrig="340" w:dyaOrig="380">
          <v:shape id="_x0000_i1186" type="#_x0000_t75" style="width:15.75pt;height:19.45pt" o:ole="">
            <v:imagedata r:id="rId352" o:title=""/>
          </v:shape>
          <o:OLEObject Type="Embed" ProgID="Equation.3" ShapeID="_x0000_i1186" DrawAspect="Content" ObjectID="_1667818227" r:id="rId353"/>
        </w:object>
      </w:r>
      <w:r w:rsidRPr="00692B73">
        <w:rPr>
          <w:rFonts w:ascii="Times New Roman" w:hAnsi="Times New Roman"/>
          <w:lang w:val="en-GB"/>
        </w:rPr>
        <w:t xml:space="preserve"> is computed as the difference between the total pressure and the fluid pressure:</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740" w:dyaOrig="400">
                <v:shape id="_x0000_i1187" type="#_x0000_t75" style="width:114.55pt;height:16.3pt" o:ole="">
                  <v:imagedata r:id="rId354" o:title=""/>
                </v:shape>
                <o:OLEObject Type="Embed" ProgID="Equation.3" ShapeID="_x0000_i1187" DrawAspect="Content" ObjectID="_1667818228" r:id="rId35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Both fluid and solid pressures are </w:t>
      </w:r>
      <w:r>
        <w:rPr>
          <w:rFonts w:ascii="Times New Roman" w:hAnsi="Times New Roman"/>
          <w:lang w:val="en-GB"/>
        </w:rPr>
        <w:t xml:space="preserve">limited to positive </w:t>
      </w:r>
      <w:r w:rsidRPr="00692B73">
        <w:rPr>
          <w:rFonts w:ascii="Times New Roman" w:hAnsi="Times New Roman"/>
          <w:lang w:val="en-GB"/>
        </w:rPr>
        <w:t>values as soils</w:t>
      </w:r>
      <w:r>
        <w:rPr>
          <w:rFonts w:ascii="Times New Roman" w:hAnsi="Times New Roman"/>
          <w:lang w:val="en-GB"/>
        </w:rPr>
        <w:t>,</w:t>
      </w:r>
      <w:r w:rsidRPr="00692B73">
        <w:rPr>
          <w:rFonts w:ascii="Times New Roman" w:hAnsi="Times New Roman"/>
          <w:lang w:val="en-GB"/>
        </w:rPr>
        <w:t xml:space="preserve"> </w:t>
      </w:r>
      <w:r>
        <w:rPr>
          <w:rFonts w:ascii="Times New Roman" w:hAnsi="Times New Roman"/>
          <w:lang w:val="en-GB"/>
        </w:rPr>
        <w:t xml:space="preserve">which </w:t>
      </w:r>
      <w:r w:rsidRPr="00692B73">
        <w:rPr>
          <w:rFonts w:ascii="Times New Roman" w:hAnsi="Times New Roman"/>
          <w:lang w:val="en-GB"/>
        </w:rPr>
        <w:t xml:space="preserve">are </w:t>
      </w:r>
      <w:r>
        <w:rPr>
          <w:rFonts w:ascii="Times New Roman" w:hAnsi="Times New Roman"/>
          <w:lang w:val="en-GB"/>
        </w:rPr>
        <w:t xml:space="preserve">either </w:t>
      </w:r>
      <w:r w:rsidRPr="00692B73">
        <w:rPr>
          <w:rFonts w:ascii="Times New Roman" w:hAnsi="Times New Roman"/>
          <w:lang w:val="en-GB"/>
        </w:rPr>
        <w:t>fully saturated or dry</w:t>
      </w:r>
      <w:r>
        <w:rPr>
          <w:rFonts w:ascii="Times New Roman" w:hAnsi="Times New Roman"/>
          <w:lang w:val="en-GB"/>
        </w:rPr>
        <w:t>,</w:t>
      </w:r>
      <w:r w:rsidRPr="00692B73">
        <w:rPr>
          <w:rFonts w:ascii="Times New Roman" w:hAnsi="Times New Roman"/>
          <w:lang w:val="en-GB"/>
        </w:rPr>
        <w:t xml:space="preserve"> do not bear tension. Considering the continuity equation, the momentum equation for the mixture can be rearranged as: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1D1CCB">
              <w:rPr>
                <w:position w:val="-32"/>
              </w:rPr>
              <w:object w:dxaOrig="6380" w:dyaOrig="760">
                <v:shape id="_x0000_i1188" type="#_x0000_t75" style="width:301.65pt;height:37.85pt" o:ole="">
                  <v:imagedata r:id="rId356" o:title=""/>
                </v:shape>
                <o:OLEObject Type="Embed" ProgID="Equation.3" ShapeID="_x0000_i1188" DrawAspect="Content" ObjectID="_1667818229" r:id="rId35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08" w:name="_Ref520379752"/>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08"/>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where </w:t>
      </w:r>
      <w:r>
        <w:rPr>
          <w:rFonts w:ascii="Times New Roman" w:hAnsi="Times New Roman"/>
          <w:i/>
          <w:lang w:val="en-GB"/>
        </w:rPr>
        <w:t>ε</w:t>
      </w:r>
      <w:r>
        <w:rPr>
          <w:rFonts w:ascii="Times New Roman" w:hAnsi="Times New Roman"/>
          <w:i/>
          <w:vertAlign w:val="subscript"/>
          <w:lang w:val="en-GB"/>
        </w:rPr>
        <w:t>s,p</w:t>
      </w:r>
      <w:r>
        <w:rPr>
          <w:rFonts w:ascii="Times New Roman" w:hAnsi="Times New Roman"/>
          <w:lang w:val="en-GB"/>
        </w:rPr>
        <w:t xml:space="preserve"> = ca.0.59 and</w:t>
      </w:r>
      <w:r w:rsidRPr="00692B73">
        <w:rPr>
          <w:rFonts w:ascii="Times New Roman" w:hAnsi="Times New Roman"/>
          <w:lang w:val="en-GB"/>
        </w:rPr>
        <w:t xml:space="preserve"> H(x) is the Heaviside step function:</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4"/>
              </w:rPr>
              <w:object w:dxaOrig="1980" w:dyaOrig="620">
                <v:shape id="_x0000_i1189" type="#_x0000_t75" style="width:91.95pt;height:28.9pt" o:ole="">
                  <v:imagedata r:id="rId358" o:title=""/>
                </v:shape>
                <o:OLEObject Type="Embed" ProgID="Equation.3" ShapeID="_x0000_i1189" DrawAspect="Content" ObjectID="_1667818230" r:id="rId35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Assuming SPH conservative particles implies that the velocity of each phase is basically equal to the one of the mixture</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100" w:dyaOrig="380">
                <v:shape id="_x0000_i1190" type="#_x0000_t75" style="width:113pt;height:19.95pt" o:ole="">
                  <v:imagedata r:id="rId360" o:title=""/>
                </v:shape>
                <o:OLEObject Type="Embed" ProgID="Equation.3" ShapeID="_x0000_i1190" DrawAspect="Content" ObjectID="_1667818231" r:id="rId361"/>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CF4C3E" w:rsidP="00D05FC1">
      <w:pPr>
        <w:pStyle w:val="Normale1"/>
        <w:spacing w:line="240" w:lineRule="auto"/>
        <w:jc w:val="both"/>
        <w:rPr>
          <w:rFonts w:ascii="Times New Roman" w:hAnsi="Times New Roman"/>
          <w:lang w:val="en-GB"/>
        </w:rPr>
      </w:pPr>
      <w:r w:rsidRPr="00E77347">
        <w:rPr>
          <w:rFonts w:ascii="Times New Roman" w:hAnsi="Times New Roman"/>
          <w:lang w:val="en-GB"/>
        </w:rPr>
        <w:t>C</w:t>
      </w:r>
      <w:r w:rsidR="008A6A20" w:rsidRPr="00E77347">
        <w:rPr>
          <w:rFonts w:ascii="Times New Roman" w:hAnsi="Times New Roman"/>
          <w:lang w:val="en-GB"/>
        </w:rPr>
        <w:t xml:space="preserve">onsidering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_Ref520379751 \h  \* MERGEFORMAT </w:instrText>
      </w:r>
      <w:r w:rsidR="00E77347" w:rsidRPr="00E77347">
        <w:rPr>
          <w:rFonts w:ascii="Times New Roman" w:hAnsi="Times New Roman"/>
        </w:rPr>
      </w:r>
      <w:r w:rsidR="00E77347" w:rsidRPr="00E77347">
        <w:rPr>
          <w:rFonts w:ascii="Times New Roman" w:hAnsi="Times New Roman"/>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7.22</w:t>
      </w:r>
      <w:r w:rsidR="00AB549F" w:rsidRPr="00AB549F">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008A6A20" w:rsidRPr="00E77347">
        <w:rPr>
          <w:rFonts w:ascii="Times New Roman" w:hAnsi="Times New Roman"/>
          <w:lang w:val="en-GB"/>
        </w:rPr>
        <w:t xml:space="preserve">and the assumption of SPH conservative particles, </w:t>
      </w:r>
      <w:r w:rsidR="00E77347" w:rsidRPr="00E77347">
        <w:rPr>
          <w:rFonts w:ascii="Times New Roman" w:hAnsi="Times New Roman"/>
          <w:lang w:val="en-GB"/>
        </w:rPr>
        <w:fldChar w:fldCharType="begin"/>
      </w:r>
      <w:r w:rsidR="00E77347" w:rsidRPr="00E77347">
        <w:rPr>
          <w:rFonts w:ascii="Times New Roman" w:hAnsi="Times New Roman"/>
          <w:lang w:val="en-GB"/>
        </w:rPr>
        <w:instrText xml:space="preserve"> REF _Ref520379752 \h  \* MERGEFORMAT </w:instrText>
      </w:r>
      <w:r w:rsidR="00E77347" w:rsidRPr="00E77347">
        <w:rPr>
          <w:rFonts w:ascii="Times New Roman" w:hAnsi="Times New Roman"/>
          <w:lang w:val="en-GB"/>
        </w:rPr>
      </w:r>
      <w:r w:rsidR="00E77347" w:rsidRPr="00E77347">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7.24</w:t>
      </w:r>
      <w:r w:rsidR="00AB549F" w:rsidRPr="00AB549F">
        <w:rPr>
          <w:rFonts w:ascii="Times New Roman" w:hAnsi="Times New Roman"/>
          <w:bCs/>
          <w:lang w:val="en-GB"/>
        </w:rPr>
        <w:t>)</w:t>
      </w:r>
      <w:r w:rsidR="00E77347" w:rsidRPr="00E77347">
        <w:rPr>
          <w:rFonts w:ascii="Times New Roman" w:hAnsi="Times New Roman"/>
          <w:lang w:val="en-GB"/>
        </w:rPr>
        <w:fldChar w:fldCharType="end"/>
      </w:r>
      <w:r w:rsidR="00E77347" w:rsidRPr="00E77347">
        <w:rPr>
          <w:rFonts w:ascii="Times New Roman" w:hAnsi="Times New Roman"/>
          <w:lang w:val="en-GB"/>
        </w:rPr>
        <w:t xml:space="preserve"> </w:t>
      </w:r>
      <w:r w:rsidR="008A6A20" w:rsidRPr="00E77347">
        <w:rPr>
          <w:rFonts w:ascii="Times New Roman" w:hAnsi="Times New Roman"/>
          <w:lang w:val="en-GB"/>
        </w:rPr>
        <w:t>reduces</w:t>
      </w:r>
      <w:r w:rsidR="008A6A20">
        <w:rPr>
          <w:rFonts w:ascii="Times New Roman" w:hAnsi="Times New Roman"/>
          <w:lang w:val="en-GB"/>
        </w:rPr>
        <w:t xml:space="preserve"> to:</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820" w:dyaOrig="760">
                <v:shape id="_x0000_i1191" type="#_x0000_t75" style="width:127.7pt;height:35.75pt" o:ole="">
                  <v:imagedata r:id="rId362" o:title=""/>
                </v:shape>
                <o:OLEObject Type="Embed" ProgID="Equation.3" ShapeID="_x0000_i1191" DrawAspect="Content" ObjectID="_1667818232" r:id="rId363"/>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09" w:name="_Ref52037983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09"/>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 xml:space="preserve">where </w:t>
      </w:r>
      <w:r w:rsidRPr="00692B73">
        <w:rPr>
          <w:rFonts w:ascii="Times New Roman" w:hAnsi="Times New Roman"/>
          <w:lang w:val="en-GB"/>
        </w:rPr>
        <w:t xml:space="preserve">the mixture viscosity </w:t>
      </w:r>
      <w:r w:rsidRPr="001765AA">
        <w:rPr>
          <w:rFonts w:ascii="Symbol" w:hAnsi="Symbol"/>
          <w:i/>
          <w:lang w:val="en-GB"/>
        </w:rPr>
        <w:t></w:t>
      </w:r>
      <w:r>
        <w:rPr>
          <w:rFonts w:ascii="Times New Roman" w:hAnsi="Times New Roman"/>
          <w:lang w:val="en-GB"/>
        </w:rPr>
        <w:t xml:space="preserve"> is finally defined as</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600" w:dyaOrig="380">
                <v:shape id="_x0000_i1192" type="#_x0000_t75" style="width:121.95pt;height:17.85pt" o:ole="">
                  <v:imagedata r:id="rId364" o:title=""/>
                </v:shape>
                <o:OLEObject Type="Embed" ProgID="Equation.3" ShapeID="_x0000_i1192" DrawAspect="Content" ObjectID="_1667818233" r:id="rId36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8A6A20">
      <w:pPr>
        <w:pStyle w:val="Normale1"/>
        <w:spacing w:line="240" w:lineRule="auto"/>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FC1BD6">
        <w:rPr>
          <w:rFonts w:ascii="Times New Roman" w:hAnsi="Times New Roman"/>
          <w:lang w:val="en-GB"/>
        </w:rPr>
        <w:t xml:space="preserve">and </w:t>
      </w:r>
      <w:r w:rsidRPr="00FC1BD6">
        <w:rPr>
          <w:position w:val="-28"/>
        </w:rPr>
        <w:object w:dxaOrig="660" w:dyaOrig="660">
          <v:shape id="_x0000_i1193" type="#_x0000_t75" style="width:27.35pt;height:26.8pt" o:ole="">
            <v:imagedata r:id="rId366" o:title=""/>
          </v:shape>
          <o:OLEObject Type="Embed" ProgID="Equation.3" ShapeID="_x0000_i1193" DrawAspect="Content" ObjectID="_1667818234" r:id="rId367"/>
        </w:object>
      </w:r>
      <w:r>
        <w:rPr>
          <w:rFonts w:ascii="Symbol" w:hAnsi="Symbol"/>
          <w:i/>
          <w:lang w:val="en-GB"/>
        </w:rPr>
        <w:t></w:t>
      </w:r>
      <w:r>
        <w:rPr>
          <w:rFonts w:ascii="Times New Roman" w:hAnsi="Times New Roman"/>
          <w:lang w:val="en-GB"/>
        </w:rPr>
        <w:t>(m</w:t>
      </w:r>
      <w:r>
        <w:rPr>
          <w:rFonts w:ascii="Times New Roman" w:hAnsi="Times New Roman"/>
          <w:vertAlign w:val="superscript"/>
          <w:lang w:val="en-GB"/>
        </w:rPr>
        <w:t>2</w:t>
      </w:r>
      <w:r>
        <w:rPr>
          <w:rFonts w:ascii="Times New Roman" w:hAnsi="Times New Roman"/>
          <w:lang w:val="en-GB"/>
        </w:rPr>
        <w:t>×s</w:t>
      </w:r>
      <w:r>
        <w:rPr>
          <w:rFonts w:ascii="Times New Roman" w:hAnsi="Times New Roman"/>
          <w:vertAlign w:val="superscript"/>
          <w:lang w:val="en-GB"/>
        </w:rPr>
        <w:t>-1</w:t>
      </w:r>
      <w:r>
        <w:rPr>
          <w:rFonts w:ascii="Times New Roman" w:hAnsi="Times New Roman"/>
          <w:lang w:val="en-GB"/>
        </w:rPr>
        <w:t xml:space="preserve">) is </w:t>
      </w:r>
      <w:r w:rsidRPr="00FC1BD6">
        <w:rPr>
          <w:rFonts w:ascii="Times New Roman" w:hAnsi="Times New Roman"/>
          <w:lang w:val="en-GB"/>
        </w:rPr>
        <w:t xml:space="preserve">the </w:t>
      </w:r>
      <w:r>
        <w:rPr>
          <w:rFonts w:ascii="Times New Roman" w:hAnsi="Times New Roman"/>
          <w:lang w:val="en-GB"/>
        </w:rPr>
        <w:t xml:space="preserve">mixture </w:t>
      </w:r>
      <w:r w:rsidRPr="00FC1BD6">
        <w:rPr>
          <w:rFonts w:ascii="Times New Roman" w:hAnsi="Times New Roman"/>
          <w:lang w:val="en-GB"/>
        </w:rPr>
        <w:t>kinematic viscosity</w:t>
      </w:r>
      <w:r>
        <w:rPr>
          <w:rFonts w:ascii="Times New Roman" w:hAnsi="Times New Roman"/>
          <w:lang w:val="en-GB"/>
        </w:rPr>
        <w:t>.</w:t>
      </w:r>
    </w:p>
    <w:p w:rsidR="008A6A20" w:rsidRPr="003D27BA" w:rsidRDefault="008A6A20" w:rsidP="00D05FC1">
      <w:pPr>
        <w:pStyle w:val="Normale1"/>
        <w:spacing w:line="240" w:lineRule="auto"/>
        <w:jc w:val="both"/>
        <w:rPr>
          <w:rFonts w:ascii="Times New Roman" w:hAnsi="Times New Roman"/>
          <w:lang w:val="en-GB"/>
        </w:rPr>
      </w:pPr>
      <w:r>
        <w:rPr>
          <w:rFonts w:ascii="Times New Roman" w:hAnsi="Times New Roman"/>
          <w:lang w:val="en-GB"/>
        </w:rPr>
        <w:t>Following the multi-phase approach of [</w:t>
      </w:r>
      <w:r w:rsidR="003D27BA">
        <w:rPr>
          <w:rFonts w:ascii="Times New Roman" w:hAnsi="Times New Roman"/>
          <w:lang w:val="en-GB"/>
        </w:rPr>
        <w:fldChar w:fldCharType="begin"/>
      </w:r>
      <w:r w:rsidR="003D27BA">
        <w:rPr>
          <w:rFonts w:ascii="Times New Roman" w:hAnsi="Times New Roman"/>
          <w:lang w:val="en-GB"/>
        </w:rPr>
        <w:instrText xml:space="preserve"> REF _Ref520379157 \r \h </w:instrText>
      </w:r>
      <w:r w:rsidR="003D27BA">
        <w:rPr>
          <w:rFonts w:ascii="Times New Roman" w:hAnsi="Times New Roman"/>
          <w:lang w:val="en-GB"/>
        </w:rPr>
      </w:r>
      <w:r w:rsidR="003D27BA">
        <w:rPr>
          <w:rFonts w:ascii="Times New Roman" w:hAnsi="Times New Roman"/>
          <w:lang w:val="en-GB"/>
        </w:rPr>
        <w:fldChar w:fldCharType="separate"/>
      </w:r>
      <w:r w:rsidR="00AB549F">
        <w:rPr>
          <w:rFonts w:ascii="Times New Roman" w:hAnsi="Times New Roman"/>
          <w:lang w:val="en-GB"/>
        </w:rPr>
        <w:t>127</w:t>
      </w:r>
      <w:r w:rsidR="003D27BA">
        <w:rPr>
          <w:rFonts w:ascii="Times New Roman" w:hAnsi="Times New Roman"/>
          <w:lang w:val="en-GB"/>
        </w:rPr>
        <w:fldChar w:fldCharType="end"/>
      </w:r>
      <w:r>
        <w:rPr>
          <w:rFonts w:ascii="Times New Roman" w:hAnsi="Times New Roman"/>
          <w:lang w:val="en-GB"/>
        </w:rPr>
        <w:t>], w</w:t>
      </w:r>
      <w:r w:rsidRPr="00692B73">
        <w:rPr>
          <w:rFonts w:ascii="Times New Roman" w:hAnsi="Times New Roman"/>
          <w:lang w:val="en-GB"/>
        </w:rPr>
        <w:t xml:space="preserve">ith the boundary treatment </w:t>
      </w:r>
      <w:r>
        <w:rPr>
          <w:rFonts w:ascii="Times New Roman" w:hAnsi="Times New Roman"/>
          <w:lang w:val="en-GB"/>
        </w:rPr>
        <w:t>method proposed by [</w:t>
      </w:r>
      <w:r w:rsidR="003D27BA">
        <w:rPr>
          <w:rFonts w:ascii="Times New Roman" w:hAnsi="Times New Roman"/>
          <w:lang w:val="en-GB"/>
        </w:rPr>
        <w:fldChar w:fldCharType="begin"/>
      </w:r>
      <w:r w:rsidR="003D27BA">
        <w:rPr>
          <w:rFonts w:ascii="Times New Roman" w:hAnsi="Times New Roman"/>
          <w:lang w:val="en-GB"/>
        </w:rPr>
        <w:instrText xml:space="preserve"> REF _Ref341105389 \r \h </w:instrText>
      </w:r>
      <w:r w:rsidR="003D27BA">
        <w:rPr>
          <w:rFonts w:ascii="Times New Roman" w:hAnsi="Times New Roman"/>
          <w:lang w:val="en-GB"/>
        </w:rPr>
      </w:r>
      <w:r w:rsidR="003D27BA">
        <w:rPr>
          <w:rFonts w:ascii="Times New Roman" w:hAnsi="Times New Roman"/>
          <w:lang w:val="en-GB"/>
        </w:rPr>
        <w:fldChar w:fldCharType="separate"/>
      </w:r>
      <w:r w:rsidR="00AB549F">
        <w:rPr>
          <w:rFonts w:ascii="Times New Roman" w:hAnsi="Times New Roman"/>
          <w:lang w:val="en-GB"/>
        </w:rPr>
        <w:t>46</w:t>
      </w:r>
      <w:r w:rsidR="003D27BA">
        <w:rPr>
          <w:rFonts w:ascii="Times New Roman" w:hAnsi="Times New Roman"/>
          <w:lang w:val="en-GB"/>
        </w:rPr>
        <w:fldChar w:fldCharType="end"/>
      </w:r>
      <w:r w:rsidRPr="003D27BA">
        <w:rPr>
          <w:rFonts w:ascii="Times New Roman" w:hAnsi="Times New Roman"/>
          <w:lang w:val="en-GB"/>
        </w:rPr>
        <w:t xml:space="preserve">], the SPH approximation of </w:t>
      </w:r>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_Ref520379831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7.27</w:t>
      </w:r>
      <w:r w:rsidR="00AB549F" w:rsidRPr="00AB549F">
        <w:rPr>
          <w:rFonts w:ascii="Times New Roman" w:hAnsi="Times New Roman"/>
          <w:bCs/>
          <w:lang w:val="en-GB"/>
        </w:rPr>
        <w:t>)</w:t>
      </w:r>
      <w:r w:rsidR="003D27BA" w:rsidRPr="003D27BA">
        <w:rPr>
          <w:rFonts w:ascii="Times New Roman" w:hAnsi="Times New Roman"/>
          <w:lang w:val="en-GB"/>
        </w:rPr>
        <w:fldChar w:fldCharType="end"/>
      </w:r>
      <w:r w:rsidR="003D27BA">
        <w:rPr>
          <w:rFonts w:ascii="Times New Roman" w:hAnsi="Times New Roman"/>
          <w:lang w:val="en-GB"/>
        </w:rPr>
        <w:t xml:space="preserve"> </w:t>
      </w:r>
      <w:r w:rsidRPr="003D27BA">
        <w:rPr>
          <w:rFonts w:ascii="Times New Roman" w:hAnsi="Times New Roman"/>
          <w:lang w:val="en-GB"/>
        </w:rPr>
        <w:t>becomes: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4200" w:dyaOrig="800">
                <v:shape id="_x0000_i1194" type="#_x0000_t75" style="width:173.95pt;height:32.6pt" o:ole="">
                  <v:imagedata r:id="rId368" o:title=""/>
                </v:shape>
                <o:OLEObject Type="Embed" ProgID="Equation.3" ShapeID="_x0000_i1194" DrawAspect="Content" ObjectID="_1667818235" r:id="rId369"/>
              </w:object>
            </w:r>
            <w:r w:rsidRPr="00DA468D">
              <w:rPr>
                <w:position w:val="-36"/>
              </w:rPr>
              <w:object w:dxaOrig="4680" w:dyaOrig="800">
                <v:shape id="_x0000_i1195" type="#_x0000_t75" style="width:199.2pt;height:32.6pt" o:ole="">
                  <v:imagedata r:id="rId370" o:title=""/>
                </v:shape>
                <o:OLEObject Type="Embed" ProgID="Equation.3" ShapeID="_x0000_i1195" DrawAspect="Content" ObjectID="_1667818236" r:id="rId371"/>
              </w:object>
            </w:r>
            <w:r w:rsidRPr="00272E48">
              <w:rPr>
                <w:position w:val="-34"/>
              </w:rPr>
              <w:object w:dxaOrig="3660" w:dyaOrig="780">
                <v:shape id="_x0000_i1196" type="#_x0000_t75" style="width:152.95pt;height:33.1pt" o:ole="">
                  <v:imagedata r:id="rId372" o:title=""/>
                </v:shape>
                <o:OLEObject Type="Embed" ProgID="Equation.3" ShapeID="_x0000_i1196" DrawAspect="Content" ObjectID="_1667818237" r:id="rId373"/>
              </w:object>
            </w:r>
            <w:r w:rsidRPr="00DA468D">
              <w:rPr>
                <w:position w:val="-38"/>
              </w:rPr>
              <w:object w:dxaOrig="3960" w:dyaOrig="880">
                <v:shape id="_x0000_i1197" type="#_x0000_t75" style="width:165.55pt;height:37.85pt" o:ole="">
                  <v:imagedata r:id="rId374" o:title=""/>
                </v:shape>
                <o:OLEObject Type="Embed" ProgID="Equation.3" ShapeID="_x0000_i1197" DrawAspect="Content" ObjectID="_1667818238" r:id="rId375"/>
              </w:object>
            </w:r>
            <w:r w:rsidRPr="00DA468D">
              <w:rPr>
                <w:position w:val="-38"/>
              </w:rPr>
              <w:object w:dxaOrig="2880" w:dyaOrig="880">
                <v:shape id="_x0000_i1198" type="#_x0000_t75" style="width:121.4pt;height:37.85pt" o:ole="">
                  <v:imagedata r:id="rId376" o:title=""/>
                </v:shape>
                <o:OLEObject Type="Embed" ProgID="Equation.3" ShapeID="_x0000_i1198" DrawAspect="Content" ObjectID="_1667818239" r:id="rId37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where </w:t>
      </w:r>
      <w:r w:rsidRPr="00272E48">
        <w:rPr>
          <w:rFonts w:ascii="Times New Roman" w:hAnsi="Times New Roman"/>
          <w:i/>
          <w:lang w:val="en-GB"/>
        </w:rPr>
        <w:t>r</w:t>
      </w:r>
      <w:r w:rsidRPr="00692B73">
        <w:rPr>
          <w:rFonts w:ascii="Times New Roman" w:hAnsi="Times New Roman"/>
          <w:lang w:val="en-GB"/>
        </w:rPr>
        <w:t xml:space="preserve"> </w:t>
      </w:r>
      <w:r>
        <w:rPr>
          <w:rFonts w:ascii="Times New Roman" w:hAnsi="Times New Roman"/>
          <w:lang w:val="en-GB"/>
        </w:rPr>
        <w:t xml:space="preserve">(m) is </w:t>
      </w:r>
      <w:r w:rsidRPr="00692B73">
        <w:rPr>
          <w:rFonts w:ascii="Times New Roman" w:hAnsi="Times New Roman"/>
          <w:lang w:val="en-GB"/>
        </w:rPr>
        <w:t xml:space="preserve">the distance between </w:t>
      </w:r>
      <w:r>
        <w:rPr>
          <w:rFonts w:ascii="Times New Roman" w:hAnsi="Times New Roman"/>
          <w:lang w:val="en-GB"/>
        </w:rPr>
        <w:t>two</w:t>
      </w:r>
      <w:r w:rsidRPr="00692B73">
        <w:rPr>
          <w:rFonts w:ascii="Times New Roman" w:hAnsi="Times New Roman"/>
          <w:lang w:val="en-GB"/>
        </w:rPr>
        <w:t xml:space="preserve"> interacting </w:t>
      </w:r>
      <w:r>
        <w:rPr>
          <w:rFonts w:ascii="Times New Roman" w:hAnsi="Times New Roman"/>
          <w:lang w:val="en-GB"/>
        </w:rPr>
        <w:t>particles</w:t>
      </w:r>
      <w:r w:rsidRPr="00FC1BD6">
        <w:rPr>
          <w:rFonts w:ascii="Times New Roman" w:hAnsi="Times New Roman"/>
          <w:i/>
          <w:lang w:val="en-GB"/>
        </w:rPr>
        <w:t xml:space="preserve">, </w:t>
      </w:r>
      <w:r>
        <w:rPr>
          <w:rFonts w:ascii="Times New Roman" w:hAnsi="Times New Roman"/>
          <w:lang w:val="en-GB"/>
        </w:rPr>
        <w:t xml:space="preserve">whereas </w:t>
      </w:r>
      <w:r w:rsidRPr="00F6509B">
        <w:rPr>
          <w:rFonts w:ascii="Symbol" w:hAnsi="Symbol"/>
          <w:i/>
          <w:lang w:val="en-GB"/>
        </w:rPr>
        <w:t></w:t>
      </w:r>
      <w:r w:rsidRPr="00F6509B">
        <w:rPr>
          <w:rFonts w:ascii="Times New Roman" w:hAnsi="Times New Roman"/>
          <w:i/>
          <w:vertAlign w:val="subscript"/>
          <w:lang w:val="en-GB"/>
        </w:rPr>
        <w:t>M</w:t>
      </w:r>
      <w:r w:rsidRPr="00692B73">
        <w:rPr>
          <w:rFonts w:ascii="Times New Roman" w:hAnsi="Times New Roman"/>
          <w:lang w:val="en-GB"/>
        </w:rPr>
        <w:t xml:space="preserve"> </w:t>
      </w:r>
      <w:r>
        <w:rPr>
          <w:rFonts w:ascii="Times New Roman" w:hAnsi="Times New Roman"/>
          <w:lang w:val="en-GB"/>
        </w:rPr>
        <w:t>(m</w:t>
      </w:r>
      <w:r>
        <w:rPr>
          <w:rFonts w:ascii="Times New Roman" w:hAnsi="Times New Roman"/>
          <w:vertAlign w:val="superscript"/>
          <w:lang w:val="en-GB"/>
        </w:rPr>
        <w:t>2</w:t>
      </w:r>
      <w:r>
        <w:rPr>
          <w:rFonts w:ascii="Times New Roman" w:hAnsi="Times New Roman"/>
          <w:lang w:val="en-GB"/>
        </w:rPr>
        <w:t>×s</w:t>
      </w:r>
      <w:r>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stands for the artificial viscosity (</w:t>
      </w:r>
      <w:r>
        <w:rPr>
          <w:rFonts w:ascii="Times New Roman" w:hAnsi="Times New Roman"/>
          <w:lang w:val="en-GB"/>
        </w:rPr>
        <w:t>[</w:t>
      </w:r>
      <w:r w:rsidR="003D27BA">
        <w:rPr>
          <w:rFonts w:ascii="Times New Roman" w:hAnsi="Times New Roman"/>
          <w:lang w:val="en-GB"/>
        </w:rPr>
        <w:fldChar w:fldCharType="begin"/>
      </w:r>
      <w:r w:rsidR="003D27BA">
        <w:rPr>
          <w:rFonts w:ascii="Times New Roman" w:hAnsi="Times New Roman"/>
          <w:lang w:val="en-GB"/>
        </w:rPr>
        <w:instrText xml:space="preserve"> REF _Ref341105676 \r \h </w:instrText>
      </w:r>
      <w:r w:rsidR="003D27BA">
        <w:rPr>
          <w:rFonts w:ascii="Times New Roman" w:hAnsi="Times New Roman"/>
          <w:lang w:val="en-GB"/>
        </w:rPr>
      </w:r>
      <w:r w:rsidR="003D27BA">
        <w:rPr>
          <w:rFonts w:ascii="Times New Roman" w:hAnsi="Times New Roman"/>
          <w:lang w:val="en-GB"/>
        </w:rPr>
        <w:fldChar w:fldCharType="separate"/>
      </w:r>
      <w:r w:rsidR="00AB549F">
        <w:rPr>
          <w:rFonts w:ascii="Times New Roman" w:hAnsi="Times New Roman"/>
          <w:lang w:val="en-GB"/>
        </w:rPr>
        <w:t>138</w:t>
      </w:r>
      <w:r w:rsidR="003D27BA">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The boundary </w:t>
      </w:r>
      <w:r>
        <w:rPr>
          <w:rFonts w:ascii="Times New Roman" w:hAnsi="Times New Roman"/>
          <w:lang w:val="en-GB"/>
        </w:rPr>
        <w:t>value</w:t>
      </w:r>
      <w:r w:rsidRPr="00692B73">
        <w:rPr>
          <w:rFonts w:ascii="Times New Roman" w:hAnsi="Times New Roman"/>
          <w:lang w:val="en-GB"/>
        </w:rPr>
        <w:t xml:space="preserve"> </w:t>
      </w:r>
      <w:r w:rsidRPr="00F6509B">
        <w:rPr>
          <w:rFonts w:ascii="Times New Roman" w:hAnsi="Times New Roman"/>
          <w:i/>
          <w:u w:val="single"/>
          <w:lang w:val="en-GB"/>
        </w:rPr>
        <w:t>u</w:t>
      </w:r>
      <w:r w:rsidRPr="00F6509B">
        <w:rPr>
          <w:rFonts w:ascii="Times New Roman" w:hAnsi="Times New Roman"/>
          <w:i/>
          <w:vertAlign w:val="subscript"/>
          <w:lang w:val="en-GB"/>
        </w:rPr>
        <w:t>SA</w:t>
      </w:r>
      <w:r w:rsidRPr="00692B73">
        <w:rPr>
          <w:rFonts w:ascii="Times New Roman" w:hAnsi="Times New Roman"/>
          <w:lang w:val="en-GB"/>
        </w:rPr>
        <w:t xml:space="preserve"> </w:t>
      </w:r>
      <w:r>
        <w:rPr>
          <w:rFonts w:ascii="Times New Roman" w:hAnsi="Times New Roman"/>
          <w:lang w:val="en-GB"/>
        </w:rPr>
        <w:t>(m×s</w:t>
      </w:r>
      <w:r w:rsidRPr="0029018E">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 xml:space="preserve">of the </w:t>
      </w:r>
      <w:r>
        <w:rPr>
          <w:rFonts w:ascii="Times New Roman" w:hAnsi="Times New Roman"/>
          <w:lang w:val="en-GB"/>
        </w:rPr>
        <w:t xml:space="preserve">velocity in the external </w:t>
      </w:r>
      <w:r w:rsidRPr="00692B73">
        <w:rPr>
          <w:rFonts w:ascii="Times New Roman" w:hAnsi="Times New Roman"/>
          <w:lang w:val="en-GB"/>
        </w:rPr>
        <w:t xml:space="preserve">portion </w:t>
      </w:r>
      <w:r w:rsidRPr="001765AA">
        <w:rPr>
          <w:rFonts w:ascii="Times New Roman" w:hAnsi="Times New Roman"/>
          <w:i/>
          <w:lang w:val="en-GB"/>
        </w:rPr>
        <w:t>V</w:t>
      </w:r>
      <w:r w:rsidRPr="001765AA">
        <w:rPr>
          <w:rFonts w:ascii="Times New Roman" w:hAnsi="Times New Roman"/>
          <w:i/>
          <w:vertAlign w:val="subscript"/>
          <w:lang w:val="en-GB"/>
        </w:rPr>
        <w:t>h</w:t>
      </w:r>
      <w:r w:rsidRPr="001765AA">
        <w:rPr>
          <w:rFonts w:ascii="Times New Roman" w:hAnsi="Times New Roman"/>
          <w:i/>
          <w:lang w:val="en-GB"/>
        </w:rPr>
        <w:t>’</w:t>
      </w:r>
      <w:r>
        <w:rPr>
          <w:rFonts w:ascii="Times New Roman" w:hAnsi="Times New Roman"/>
          <w:lang w:val="en-GB"/>
        </w:rPr>
        <w:t xml:space="preserve"> (m</w:t>
      </w:r>
      <w:r w:rsidRPr="0029018E">
        <w:rPr>
          <w:rFonts w:ascii="Times New Roman" w:hAnsi="Times New Roman"/>
          <w:vertAlign w:val="superscript"/>
          <w:lang w:val="en-GB"/>
        </w:rPr>
        <w:t>3</w:t>
      </w:r>
      <w:r>
        <w:rPr>
          <w:rFonts w:ascii="Times New Roman" w:hAnsi="Times New Roman"/>
          <w:lang w:val="en-GB"/>
        </w:rPr>
        <w:t xml:space="preserve">) </w:t>
      </w:r>
      <w:r w:rsidRPr="00692B73">
        <w:rPr>
          <w:rFonts w:ascii="Times New Roman" w:hAnsi="Times New Roman"/>
          <w:lang w:val="en-GB"/>
        </w:rPr>
        <w:t xml:space="preserve">of the kernel support </w:t>
      </w:r>
      <w:r>
        <w:rPr>
          <w:rFonts w:ascii="Times New Roman" w:hAnsi="Times New Roman"/>
          <w:lang w:val="en-GB"/>
        </w:rPr>
        <w:t>is assigned according to [</w:t>
      </w:r>
      <w:r w:rsidR="003D27BA">
        <w:rPr>
          <w:rFonts w:ascii="Times New Roman" w:hAnsi="Times New Roman"/>
          <w:lang w:val="en-GB"/>
        </w:rPr>
        <w:fldChar w:fldCharType="begin"/>
      </w:r>
      <w:r w:rsidR="003D27BA">
        <w:rPr>
          <w:rFonts w:ascii="Times New Roman" w:hAnsi="Times New Roman"/>
          <w:lang w:val="en-GB"/>
        </w:rPr>
        <w:instrText xml:space="preserve"> REF _Ref341105389 \r \h </w:instrText>
      </w:r>
      <w:r w:rsidR="003D27BA">
        <w:rPr>
          <w:rFonts w:ascii="Times New Roman" w:hAnsi="Times New Roman"/>
          <w:lang w:val="en-GB"/>
        </w:rPr>
      </w:r>
      <w:r w:rsidR="003D27BA">
        <w:rPr>
          <w:rFonts w:ascii="Times New Roman" w:hAnsi="Times New Roman"/>
          <w:lang w:val="en-GB"/>
        </w:rPr>
        <w:fldChar w:fldCharType="separate"/>
      </w:r>
      <w:r w:rsidR="00AB549F">
        <w:rPr>
          <w:rFonts w:ascii="Times New Roman" w:hAnsi="Times New Roman"/>
          <w:lang w:val="en-GB"/>
        </w:rPr>
        <w:t>46</w:t>
      </w:r>
      <w:r w:rsidR="003D27BA">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w:t>
      </w:r>
      <w:r>
        <w:rPr>
          <w:rFonts w:ascii="Times New Roman" w:hAnsi="Times New Roman"/>
          <w:lang w:val="en-GB"/>
        </w:rPr>
        <w:t>So far</w:t>
      </w:r>
      <w:r w:rsidRPr="00692B73">
        <w:rPr>
          <w:rFonts w:ascii="Times New Roman" w:hAnsi="Times New Roman"/>
          <w:lang w:val="en-GB"/>
        </w:rPr>
        <w:t>, the last term, representing the bottom drag, has been validated in 2D.</w:t>
      </w:r>
    </w:p>
    <w:p w:rsidR="00A023AB" w:rsidRDefault="00A023AB" w:rsidP="00A023AB">
      <w:pPr>
        <w:spacing w:after="0" w:line="240" w:lineRule="auto"/>
        <w:jc w:val="both"/>
        <w:rPr>
          <w:rFonts w:ascii="Times New Roman" w:hAnsi="Times New Roman"/>
          <w:sz w:val="24"/>
          <w:szCs w:val="24"/>
        </w:rPr>
      </w:pPr>
      <w:r w:rsidRPr="00AC68C7">
        <w:rPr>
          <w:rFonts w:ascii="Times New Roman" w:hAnsi="Times New Roman"/>
          <w:sz w:val="24"/>
          <w:szCs w:val="24"/>
        </w:rPr>
        <w:t>The artificial viscosity is always activated, both for approac</w:t>
      </w:r>
      <w:r>
        <w:rPr>
          <w:rFonts w:ascii="Times New Roman" w:hAnsi="Times New Roman"/>
          <w:sz w:val="24"/>
          <w:szCs w:val="24"/>
        </w:rPr>
        <w:t>h</w:t>
      </w:r>
      <w:r w:rsidRPr="00AC68C7">
        <w:rPr>
          <w:rFonts w:ascii="Times New Roman" w:hAnsi="Times New Roman"/>
          <w:sz w:val="24"/>
          <w:szCs w:val="24"/>
        </w:rPr>
        <w:t>ing and separating particles</w:t>
      </w:r>
      <w:r>
        <w:rPr>
          <w:rFonts w:ascii="Times New Roman" w:hAnsi="Times New Roman"/>
          <w:sz w:val="24"/>
          <w:szCs w:val="24"/>
        </w:rPr>
        <w:t xml:space="preserve"> (t</w:t>
      </w:r>
      <w:r w:rsidRPr="00C26A31">
        <w:rPr>
          <w:rFonts w:ascii="Times New Roman" w:hAnsi="Times New Roman"/>
          <w:sz w:val="24"/>
          <w:szCs w:val="24"/>
        </w:rPr>
        <w:t>he latter configuration was not considered in Di Monaco et al.</w:t>
      </w:r>
      <w:r>
        <w:rPr>
          <w:rFonts w:ascii="Times New Roman" w:hAnsi="Times New Roman"/>
          <w:sz w:val="24"/>
          <w:szCs w:val="24"/>
        </w:rPr>
        <w:t>,</w:t>
      </w:r>
      <w:r w:rsidRPr="00C26A31">
        <w:rPr>
          <w:rFonts w:ascii="Times New Roman" w:hAnsi="Times New Roman"/>
          <w:sz w:val="24"/>
          <w:szCs w:val="24"/>
        </w:rPr>
        <w:t xml:space="preserve"> 2011, [</w:t>
      </w:r>
      <w:r>
        <w:rPr>
          <w:rFonts w:ascii="Times New Roman" w:hAnsi="Times New Roman"/>
          <w:sz w:val="24"/>
          <w:szCs w:val="24"/>
        </w:rPr>
        <w:fldChar w:fldCharType="begin"/>
      </w:r>
      <w:r w:rsidRPr="00C26A31">
        <w:rPr>
          <w:rFonts w:ascii="Times New Roman" w:hAnsi="Times New Roman"/>
          <w:sz w:val="24"/>
          <w:szCs w:val="24"/>
        </w:rPr>
        <w:instrText xml:space="preserve"> REF _Ref341105389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46</w:t>
      </w:r>
      <w:r>
        <w:rPr>
          <w:rFonts w:ascii="Times New Roman" w:hAnsi="Times New Roman"/>
          <w:sz w:val="24"/>
          <w:szCs w:val="24"/>
        </w:rPr>
        <w:fldChar w:fldCharType="end"/>
      </w:r>
      <w:r w:rsidRPr="00C26A3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p w:rsidR="00A023AB" w:rsidRPr="00276BBF" w:rsidRDefault="007D78E7" w:rsidP="00585F46">
            <w:pPr>
              <w:spacing w:after="0" w:line="240" w:lineRule="auto"/>
              <w:jc w:val="center"/>
              <w:rPr>
                <w:rFonts w:ascii="Times New Roman" w:eastAsia="Times New Roman" w:hAnsi="Times New Roman"/>
                <w:position w:val="-34"/>
                <w:sz w:val="24"/>
                <w:szCs w:val="24"/>
                <w:lang w:eastAsia="it-IT"/>
              </w:rPr>
            </w:pPr>
            <m:oMathPara>
              <m:oMath>
                <m:sSub>
                  <m:sSubPr>
                    <m:ctrlPr>
                      <w:rPr>
                        <w:rFonts w:ascii="Cambria Math" w:hAnsi="Cambria Math"/>
                        <w:i/>
                        <w:sz w:val="24"/>
                        <w:szCs w:val="24"/>
                      </w:rPr>
                    </m:ctrlPr>
                  </m:sSubPr>
                  <m:e>
                    <m:r>
                      <w:rPr>
                        <w:rFonts w:ascii="Cambria Math" w:hAnsi="Cambria Math"/>
                        <w:sz w:val="24"/>
                        <w:szCs w:val="24"/>
                      </w:rPr>
                      <m:t>υ</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αhc</m:t>
                    </m:r>
                  </m:num>
                  <m:den>
                    <m:r>
                      <w:rPr>
                        <w:rFonts w:ascii="Cambria Math" w:hAnsi="Cambria Math"/>
                        <w:sz w:val="24"/>
                        <w:szCs w:val="24"/>
                      </w:rPr>
                      <m:t>ρ</m:t>
                    </m:r>
                  </m:den>
                </m:f>
              </m:oMath>
            </m:oMathPara>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Despite its </w:t>
      </w:r>
      <w:r>
        <w:rPr>
          <w:rFonts w:ascii="Times New Roman" w:hAnsi="Times New Roman"/>
          <w:lang w:val="en-GB"/>
        </w:rPr>
        <w:t xml:space="preserve">formulation as a </w:t>
      </w:r>
      <w:r w:rsidRPr="00692B73">
        <w:rPr>
          <w:rFonts w:ascii="Times New Roman" w:hAnsi="Times New Roman"/>
          <w:lang w:val="en-GB"/>
        </w:rPr>
        <w:t>mono-phase mixture, the model needs to adopt a simplified approach to represent fluid pressure in the granular material.</w:t>
      </w:r>
      <w:r>
        <w:rPr>
          <w:rFonts w:ascii="Times New Roman" w:hAnsi="Times New Roman"/>
          <w:lang w:val="en-GB"/>
        </w:rPr>
        <w:t xml:space="preserve"> This parameter can be related to two different soil conditions: uniform fully saturated soil and uniform dry soil (the first condition being applied to all the test cases in this study):</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A973E3">
              <w:rPr>
                <w:position w:val="-38"/>
              </w:rPr>
              <w:object w:dxaOrig="7940" w:dyaOrig="880">
                <v:shape id="_x0000_i1199" type="#_x0000_t75" style="width:333.2pt;height:39.4pt" o:ole="">
                  <v:imagedata r:id="rId378" o:title=""/>
                </v:shape>
                <o:OLEObject Type="Embed" ProgID="Equation.3" ShapeID="_x0000_i1199" DrawAspect="Content" ObjectID="_1667818240" r:id="rId37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10" w:name="_Ref52037992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10"/>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where the subscript “</w:t>
      </w:r>
      <w:r w:rsidRPr="00272E48">
        <w:rPr>
          <w:rFonts w:ascii="Times New Roman" w:hAnsi="Times New Roman"/>
          <w:i/>
          <w:vertAlign w:val="subscript"/>
          <w:lang w:val="en-GB"/>
        </w:rPr>
        <w:t>blt-top</w:t>
      </w:r>
      <w:r w:rsidRPr="00692B73">
        <w:rPr>
          <w:rFonts w:ascii="Times New Roman" w:hAnsi="Times New Roman"/>
          <w:lang w:val="en-GB"/>
        </w:rPr>
        <w:t>” refers to the top of the bed-load transport layer (or the layer of saturated material). Eq</w:t>
      </w:r>
      <w:r w:rsidRPr="003D27BA">
        <w:rPr>
          <w:rFonts w:ascii="Times New Roman" w:hAnsi="Times New Roman"/>
          <w:lang w:val="en-GB"/>
        </w:rPr>
        <w:t>.</w:t>
      </w:r>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_Ref520379925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7.31</w:t>
      </w:r>
      <w:r w:rsidR="00AB549F" w:rsidRPr="00AB549F">
        <w:rPr>
          <w:rFonts w:ascii="Times New Roman" w:hAnsi="Times New Roman"/>
          <w:bCs/>
          <w:lang w:val="en-GB"/>
        </w:rPr>
        <w:t>)</w:t>
      </w:r>
      <w:r w:rsidR="003D27BA" w:rsidRPr="003D27BA">
        <w:rPr>
          <w:rFonts w:ascii="Times New Roman" w:hAnsi="Times New Roman"/>
          <w:lang w:val="en-GB"/>
        </w:rPr>
        <w:fldChar w:fldCharType="end"/>
      </w:r>
      <w:r w:rsidR="003D27BA">
        <w:rPr>
          <w:rFonts w:ascii="Times New Roman" w:hAnsi="Times New Roman"/>
          <w:lang w:val="en-GB"/>
        </w:rPr>
        <w:t xml:space="preserve"> </w:t>
      </w:r>
      <w:r w:rsidRPr="00692B73">
        <w:rPr>
          <w:rFonts w:ascii="Times New Roman" w:hAnsi="Times New Roman"/>
          <w:lang w:val="en-GB"/>
        </w:rPr>
        <w:t>assumes a 1D filtration flow parallel to the slope of the granular material. This simplifying hypothesis is still consistent with SPH conservative particles</w:t>
      </w:r>
      <w:r>
        <w:rPr>
          <w:rFonts w:ascii="Times New Roman" w:hAnsi="Times New Roman"/>
          <w:lang w:val="en-GB"/>
        </w:rPr>
        <w:t xml:space="preserve">; </w:t>
      </w:r>
      <w:r w:rsidRPr="00A973E3">
        <w:rPr>
          <w:rFonts w:ascii="Symbol" w:hAnsi="Symbol"/>
          <w:lang w:val="en-GB"/>
        </w:rPr>
        <w:t></w:t>
      </w:r>
      <w:r w:rsidRPr="00A973E3">
        <w:rPr>
          <w:rFonts w:ascii="Symbol" w:hAnsi="Symbol"/>
          <w:vertAlign w:val="subscript"/>
          <w:lang w:val="en-GB"/>
        </w:rPr>
        <w:t></w:t>
      </w:r>
      <w:r w:rsidRPr="00A973E3">
        <w:rPr>
          <w:rFonts w:ascii="Symbol" w:hAnsi="Symbol"/>
          <w:vertAlign w:val="subscript"/>
          <w:lang w:val="en-GB"/>
        </w:rPr>
        <w:t></w:t>
      </w:r>
      <w:r w:rsidRPr="00A973E3">
        <w:rPr>
          <w:rFonts w:ascii="Symbol" w:hAnsi="Symbol"/>
          <w:vertAlign w:val="subscript"/>
          <w:lang w:val="en-GB"/>
        </w:rPr>
        <w:t></w:t>
      </w:r>
      <w:r w:rsidRPr="00A973E3">
        <w:rPr>
          <w:rFonts w:ascii="Symbol" w:hAnsi="Symbol"/>
          <w:lang w:val="en-GB"/>
        </w:rPr>
        <w:t></w:t>
      </w:r>
      <w:r>
        <w:rPr>
          <w:rFonts w:ascii="Symbol" w:hAnsi="Symbol"/>
          <w:lang w:val="en-GB"/>
        </w:rPr>
        <w:t></w:t>
      </w:r>
      <w:r w:rsidRPr="0029018E">
        <w:rPr>
          <w:rFonts w:ascii="Times New Roman" w:hAnsi="Times New Roman"/>
          <w:lang w:val="en-GB"/>
        </w:rPr>
        <w:t>rad</w:t>
      </w:r>
      <w:r>
        <w:rPr>
          <w:rFonts w:ascii="Symbol" w:hAnsi="Symbol"/>
          <w:lang w:val="en-GB"/>
        </w:rPr>
        <w:t></w:t>
      </w:r>
      <w:r>
        <w:rPr>
          <w:rFonts w:ascii="Symbol" w:hAnsi="Symbol"/>
          <w:lang w:val="en-GB"/>
        </w:rPr>
        <w:t></w:t>
      </w:r>
      <w:r>
        <w:rPr>
          <w:rFonts w:ascii="Times New Roman" w:hAnsi="Times New Roman"/>
          <w:lang w:val="en-GB"/>
        </w:rPr>
        <w:t>is the t</w:t>
      </w:r>
      <w:r w:rsidRPr="00692B73">
        <w:rPr>
          <w:rFonts w:ascii="Times New Roman" w:hAnsi="Times New Roman"/>
          <w:lang w:val="en-GB"/>
        </w:rPr>
        <w:t xml:space="preserve">opographic angle at the </w:t>
      </w:r>
      <w:r>
        <w:rPr>
          <w:rFonts w:ascii="Times New Roman" w:hAnsi="Times New Roman"/>
          <w:lang w:val="en-GB"/>
        </w:rPr>
        <w:t>t</w:t>
      </w:r>
      <w:r w:rsidRPr="00692B73">
        <w:rPr>
          <w:rFonts w:ascii="Times New Roman" w:hAnsi="Times New Roman"/>
          <w:lang w:val="en-GB"/>
        </w:rPr>
        <w:t xml:space="preserve">op of the </w:t>
      </w:r>
      <w:r>
        <w:rPr>
          <w:rFonts w:ascii="Times New Roman" w:hAnsi="Times New Roman"/>
          <w:lang w:val="en-GB"/>
        </w:rPr>
        <w:t>b</w:t>
      </w:r>
      <w:r w:rsidRPr="00692B73">
        <w:rPr>
          <w:rFonts w:ascii="Times New Roman" w:hAnsi="Times New Roman"/>
          <w:lang w:val="en-GB"/>
        </w:rPr>
        <w:t xml:space="preserve">ed-load transport layer and lies between the local interface normal </w:t>
      </w:r>
      <w:r w:rsidRPr="0029018E">
        <w:rPr>
          <w:rFonts w:ascii="Times New Roman" w:hAnsi="Times New Roman"/>
          <w:i/>
          <w:u w:val="single"/>
          <w:lang w:val="en-GB"/>
        </w:rPr>
        <w:t>n</w:t>
      </w:r>
      <w:r w:rsidRPr="0029018E">
        <w:rPr>
          <w:rFonts w:ascii="Times New Roman" w:hAnsi="Times New Roman"/>
          <w:i/>
          <w:vertAlign w:val="subscript"/>
          <w:lang w:val="en-GB"/>
        </w:rPr>
        <w:t>blt-top</w:t>
      </w:r>
      <w:r>
        <w:rPr>
          <w:rFonts w:ascii="Times New Roman" w:hAnsi="Times New Roman"/>
          <w:lang w:val="en-GB"/>
        </w:rPr>
        <w:t xml:space="preserve"> </w:t>
      </w:r>
      <w:r w:rsidRPr="00692B73">
        <w:rPr>
          <w:rFonts w:ascii="Times New Roman" w:hAnsi="Times New Roman"/>
          <w:lang w:val="en-GB"/>
        </w:rPr>
        <w:t>and the vertical:</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8"/>
              </w:rPr>
              <w:object w:dxaOrig="3080" w:dyaOrig="680">
                <v:shape id="_x0000_i1200" type="#_x0000_t75" style="width:135.6pt;height:31pt" o:ole="">
                  <v:imagedata r:id="rId380" o:title=""/>
                </v:shape>
                <o:OLEObject Type="Embed" ProgID="Equation.3" ShapeID="_x0000_i1200" DrawAspect="Content" ObjectID="_1667818241" r:id="rId381"/>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11" w:name="_Ref52037994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11"/>
          </w:p>
        </w:tc>
      </w:tr>
    </w:tbl>
    <w:p w:rsidR="00CF4C3E" w:rsidRDefault="00CF4C3E"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r w:rsidRPr="003D27BA">
        <w:rPr>
          <w:rFonts w:ascii="Times New Roman" w:hAnsi="Times New Roman"/>
          <w:lang w:val="en-GB"/>
        </w:rPr>
        <w:t>The angle limiter in</w:t>
      </w:r>
      <w:r w:rsidR="003D27BA" w:rsidRPr="003D27BA">
        <w:rPr>
          <w:rFonts w:ascii="Times New Roman" w:hAnsi="Times New Roman"/>
          <w:lang w:val="en-GB"/>
        </w:rPr>
        <w:t xml:space="preserve"> </w:t>
      </w:r>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_Ref520379947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AB549F" w:rsidRPr="00AB549F">
        <w:rPr>
          <w:rFonts w:ascii="Times New Roman" w:hAnsi="Times New Roman"/>
          <w:bCs/>
          <w:lang w:val="en-GB"/>
        </w:rPr>
        <w:t>(</w:t>
      </w:r>
      <w:r w:rsidR="00AB549F" w:rsidRPr="00AB549F">
        <w:rPr>
          <w:rFonts w:ascii="Times New Roman" w:hAnsi="Times New Roman"/>
          <w:bCs/>
          <w:noProof/>
          <w:lang w:val="en-GB"/>
        </w:rPr>
        <w:t>7.32</w:t>
      </w:r>
      <w:r w:rsidR="00AB549F" w:rsidRPr="00AB549F">
        <w:rPr>
          <w:rFonts w:ascii="Times New Roman" w:hAnsi="Times New Roman"/>
          <w:bCs/>
          <w:lang w:val="en-GB"/>
        </w:rPr>
        <w:t>)</w:t>
      </w:r>
      <w:r w:rsidR="003D27BA" w:rsidRPr="003D27BA">
        <w:rPr>
          <w:rFonts w:ascii="Times New Roman" w:hAnsi="Times New Roman"/>
          <w:lang w:val="en-GB"/>
        </w:rPr>
        <w:fldChar w:fldCharType="end"/>
      </w:r>
      <w:r w:rsidRPr="003D27BA">
        <w:rPr>
          <w:rFonts w:ascii="Times New Roman" w:hAnsi="Times New Roman"/>
          <w:lang w:val="en-GB"/>
        </w:rPr>
        <w:t xml:space="preserve"> </w:t>
      </w:r>
      <w:r w:rsidRPr="00692B73">
        <w:rPr>
          <w:rFonts w:ascii="Times New Roman" w:hAnsi="Times New Roman"/>
          <w:lang w:val="en-GB"/>
        </w:rPr>
        <w:t xml:space="preserve">allows one to assign null </w:t>
      </w:r>
      <w:r w:rsidRPr="00272E48">
        <w:rPr>
          <w:rFonts w:ascii="Times New Roman" w:hAnsi="Times New Roman"/>
          <w:i/>
          <w:lang w:val="en-GB"/>
        </w:rPr>
        <w:t>p</w:t>
      </w:r>
      <w:r w:rsidRPr="00272E48">
        <w:rPr>
          <w:rFonts w:ascii="Times New Roman" w:hAnsi="Times New Roman"/>
          <w:i/>
          <w:vertAlign w:val="subscript"/>
          <w:lang w:val="en-GB"/>
        </w:rPr>
        <w:t>f</w:t>
      </w:r>
      <w:r w:rsidRPr="00692B73">
        <w:rPr>
          <w:rFonts w:ascii="Times New Roman" w:hAnsi="Times New Roman"/>
          <w:lang w:val="en-GB"/>
        </w:rPr>
        <w:t xml:space="preserve"> values in case of slope anomalies (very rare and unstable). </w:t>
      </w:r>
    </w:p>
    <w:p w:rsidR="008A6A20" w:rsidRDefault="008A6A20" w:rsidP="00D05FC1">
      <w:pPr>
        <w:pStyle w:val="Normale1"/>
        <w:spacing w:line="240" w:lineRule="auto"/>
        <w:jc w:val="both"/>
        <w:rPr>
          <w:rFonts w:ascii="Times New Roman" w:hAnsi="Times New Roman"/>
          <w:lang w:val="en-GB"/>
        </w:rPr>
      </w:pPr>
      <w:r w:rsidRPr="00435057">
        <w:rPr>
          <w:rFonts w:ascii="Times New Roman" w:hAnsi="Times New Roman"/>
          <w:lang w:val="en-GB"/>
        </w:rPr>
        <w:t xml:space="preserve">The mixture pressure is computed by means of a barotropic equation of state (linearized around </w:t>
      </w:r>
      <w:r>
        <w:rPr>
          <w:rFonts w:ascii="Times New Roman" w:hAnsi="Times New Roman"/>
          <w:lang w:val="en-GB"/>
        </w:rPr>
        <w:t xml:space="preserve">a </w:t>
      </w:r>
      <w:r w:rsidRPr="00435057">
        <w:rPr>
          <w:rFonts w:ascii="Times New Roman" w:hAnsi="Times New Roman"/>
          <w:lang w:val="en-GB"/>
        </w:rPr>
        <w:t>reference state</w:t>
      </w:r>
      <w:r>
        <w:rPr>
          <w:rFonts w:ascii="Times New Roman" w:hAnsi="Times New Roman"/>
          <w:lang w:val="en-GB"/>
        </w:rPr>
        <w:t xml:space="preserve"> indicated by subscript </w:t>
      </w:r>
      <w:r w:rsidRPr="00435057">
        <w:rPr>
          <w:rFonts w:ascii="Times New Roman" w:hAnsi="Times New Roman"/>
          <w:lang w:val="en-GB"/>
        </w:rPr>
        <w:t>“</w:t>
      </w:r>
      <w:r w:rsidRPr="00F160BD">
        <w:rPr>
          <w:rFonts w:ascii="Times New Roman" w:hAnsi="Times New Roman"/>
          <w:vertAlign w:val="subscript"/>
          <w:lang w:val="en-GB"/>
        </w:rPr>
        <w:t>ref</w:t>
      </w:r>
      <w:r w:rsidRPr="00435057">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680" w:dyaOrig="400">
                <v:shape id="_x0000_i1201" type="#_x0000_t75" style="width:65.7pt;height:16.3pt" o:ole="">
                  <v:imagedata r:id="rId382" o:title=""/>
                </v:shape>
                <o:OLEObject Type="Embed" ProgID="Equation.3" ShapeID="_x0000_i1201" DrawAspect="Content" ObjectID="_1667818242" r:id="rId383"/>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834919">
        <w:rPr>
          <w:rFonts w:ascii="Times New Roman" w:hAnsi="Times New Roman"/>
          <w:lang w:val="en-GB"/>
        </w:rPr>
        <w:t xml:space="preserve">It has been shown that the </w:t>
      </w:r>
      <w:r>
        <w:rPr>
          <w:rFonts w:ascii="Times New Roman" w:hAnsi="Times New Roman"/>
          <w:lang w:val="en-GB"/>
        </w:rPr>
        <w:t xml:space="preserve">artificial speed of </w:t>
      </w:r>
      <w:r w:rsidRPr="00834919">
        <w:rPr>
          <w:rFonts w:ascii="Times New Roman" w:hAnsi="Times New Roman"/>
          <w:lang w:val="en-GB"/>
        </w:rPr>
        <w:t xml:space="preserve">sound </w:t>
      </w:r>
      <w:r w:rsidRPr="001765AA">
        <w:rPr>
          <w:rFonts w:ascii="Times New Roman" w:hAnsi="Times New Roman"/>
          <w:i/>
          <w:lang w:val="en-GB"/>
        </w:rPr>
        <w:t>c</w:t>
      </w:r>
      <w:r>
        <w:rPr>
          <w:rFonts w:ascii="Times New Roman" w:hAnsi="Times New Roman"/>
          <w:lang w:val="en-GB"/>
        </w:rPr>
        <w:t xml:space="preserve"> (m/s) in the </w:t>
      </w:r>
      <w:r w:rsidRPr="003D4BAE">
        <w:rPr>
          <w:rFonts w:ascii="Times New Roman" w:hAnsi="Times New Roman"/>
          <w:lang w:val="en-GB"/>
        </w:rPr>
        <w:t>Weakly-Compressible approach</w:t>
      </w:r>
      <w:r w:rsidRPr="00834919">
        <w:rPr>
          <w:rFonts w:ascii="Times New Roman" w:hAnsi="Times New Roman"/>
          <w:lang w:val="en-GB"/>
        </w:rPr>
        <w:t xml:space="preserve"> should be at least 10 times greater than the maximum velocity to </w:t>
      </w:r>
      <w:r>
        <w:rPr>
          <w:rFonts w:ascii="Times New Roman" w:hAnsi="Times New Roman"/>
          <w:lang w:val="en-GB"/>
        </w:rPr>
        <w:t xml:space="preserve">reduce the pressure error associated to </w:t>
      </w:r>
      <w:r w:rsidRPr="00834919">
        <w:rPr>
          <w:rFonts w:ascii="Times New Roman" w:hAnsi="Times New Roman"/>
          <w:lang w:val="en-GB"/>
        </w:rPr>
        <w:t xml:space="preserve">artificial compressibility effects </w:t>
      </w:r>
      <w:r>
        <w:rPr>
          <w:rFonts w:ascii="Times New Roman" w:hAnsi="Times New Roman"/>
          <w:lang w:val="en-GB"/>
        </w:rPr>
        <w:t>below 1%</w:t>
      </w:r>
      <w:r w:rsidRPr="00834919">
        <w:rPr>
          <w:rFonts w:ascii="Times New Roman" w:hAnsi="Times New Roman"/>
          <w:lang w:val="en-GB"/>
        </w:rPr>
        <w:t xml:space="preserve"> (</w:t>
      </w:r>
      <w:r>
        <w:rPr>
          <w:rFonts w:ascii="Times New Roman" w:hAnsi="Times New Roman"/>
          <w:lang w:val="en-GB"/>
        </w:rPr>
        <w:t>[</w:t>
      </w:r>
      <w:r w:rsidR="003D27BA">
        <w:rPr>
          <w:rFonts w:ascii="Times New Roman" w:hAnsi="Times New Roman"/>
          <w:lang w:val="en-GB"/>
        </w:rPr>
        <w:fldChar w:fldCharType="begin"/>
      </w:r>
      <w:r w:rsidR="003D27BA">
        <w:rPr>
          <w:rFonts w:ascii="Times New Roman" w:hAnsi="Times New Roman"/>
          <w:lang w:val="en-GB"/>
        </w:rPr>
        <w:instrText xml:space="preserve"> REF _Ref520379157 \r \h </w:instrText>
      </w:r>
      <w:r w:rsidR="003D27BA">
        <w:rPr>
          <w:rFonts w:ascii="Times New Roman" w:hAnsi="Times New Roman"/>
          <w:lang w:val="en-GB"/>
        </w:rPr>
      </w:r>
      <w:r w:rsidR="003D27BA">
        <w:rPr>
          <w:rFonts w:ascii="Times New Roman" w:hAnsi="Times New Roman"/>
          <w:lang w:val="en-GB"/>
        </w:rPr>
        <w:fldChar w:fldCharType="separate"/>
      </w:r>
      <w:r w:rsidR="00AB549F">
        <w:rPr>
          <w:rFonts w:ascii="Times New Roman" w:hAnsi="Times New Roman"/>
          <w:lang w:val="en-GB"/>
        </w:rPr>
        <w:t>127</w:t>
      </w:r>
      <w:r w:rsidR="003D27BA">
        <w:rPr>
          <w:rFonts w:ascii="Times New Roman" w:hAnsi="Times New Roman"/>
          <w:lang w:val="en-GB"/>
        </w:rPr>
        <w:fldChar w:fldCharType="end"/>
      </w:r>
      <w:r>
        <w:rPr>
          <w:rFonts w:ascii="Times New Roman" w:hAnsi="Times New Roman"/>
          <w:lang w:val="en-GB"/>
        </w:rPr>
        <w:t>]</w:t>
      </w:r>
      <w:r w:rsidRPr="00834919">
        <w:rPr>
          <w:rFonts w:ascii="Times New Roman" w:hAnsi="Times New Roman"/>
          <w:lang w:val="en-GB"/>
        </w:rPr>
        <w:t>).</w:t>
      </w:r>
      <w:r>
        <w:rPr>
          <w:rFonts w:ascii="Times New Roman" w:hAnsi="Times New Roman"/>
          <w:lang w:val="en-GB"/>
        </w:rPr>
        <w:t xml:space="preserve"> </w:t>
      </w:r>
      <w:r w:rsidRPr="003D4BAE">
        <w:rPr>
          <w:rFonts w:ascii="Times New Roman" w:hAnsi="Times New Roman"/>
          <w:lang w:val="en-GB"/>
        </w:rPr>
        <w:t>A unique speed of sound can be chosen (i.e. the highest among the SPH particle values, no matter about</w:t>
      </w:r>
      <w:r>
        <w:rPr>
          <w:rFonts w:ascii="Times New Roman" w:hAnsi="Times New Roman"/>
          <w:lang w:val="en-GB"/>
        </w:rPr>
        <w:t xml:space="preserve"> their phase volume fractions).</w:t>
      </w:r>
    </w:p>
    <w:p w:rsidR="005920E5" w:rsidRDefault="005920E5" w:rsidP="005920E5">
      <w:pPr>
        <w:pStyle w:val="Normale1"/>
        <w:spacing w:line="240" w:lineRule="auto"/>
        <w:jc w:val="both"/>
        <w:rPr>
          <w:rFonts w:ascii="Times New Roman" w:hAnsi="Times New Roman"/>
          <w:lang w:val="en-GB"/>
        </w:rPr>
      </w:pPr>
      <w:r w:rsidRPr="003D4BAE">
        <w:rPr>
          <w:rFonts w:ascii="Times New Roman" w:hAnsi="Times New Roman"/>
          <w:lang w:val="en-GB"/>
        </w:rPr>
        <w:t>In order to reduce the computational time and avoid the unbounded growth of</w:t>
      </w:r>
      <w:r>
        <w:rPr>
          <w:rFonts w:ascii="Times New Roman" w:hAnsi="Times New Roman"/>
          <w:lang w:val="en-GB"/>
        </w:rPr>
        <w:t xml:space="preserve"> </w:t>
      </w:r>
      <w:r>
        <w:rPr>
          <w:rFonts w:ascii="Times New Roman" w:hAnsi="Times New Roman"/>
          <w:lang w:val="en-GB"/>
        </w:rPr>
        <w:fldChar w:fldCharType="begin"/>
      </w:r>
      <w:r>
        <w:rPr>
          <w:rFonts w:ascii="Times New Roman" w:hAnsi="Times New Roman"/>
          <w:lang w:val="en-GB"/>
        </w:rPr>
        <w:instrText xml:space="preserve"> REF _Ref520386533 \h  \* MERGEFORMAT </w:instrText>
      </w:r>
      <w:r>
        <w:rPr>
          <w:rFonts w:ascii="Times New Roman" w:hAnsi="Times New Roman"/>
          <w:lang w:val="en-GB"/>
        </w:rPr>
      </w:r>
      <w:r>
        <w:rPr>
          <w:rFonts w:ascii="Times New Roman" w:hAnsi="Times New Roman"/>
          <w:lang w:val="en-GB"/>
        </w:rPr>
        <w:fldChar w:fldCharType="separate"/>
      </w:r>
      <w:r w:rsidR="00AB549F" w:rsidRPr="00AB549F">
        <w:rPr>
          <w:rFonts w:ascii="Times New Roman" w:hAnsi="Times New Roman"/>
          <w:lang w:val="en-GB"/>
        </w:rPr>
        <w:t>(7.19)</w:t>
      </w:r>
      <w:r>
        <w:rPr>
          <w:rFonts w:ascii="Times New Roman" w:hAnsi="Times New Roman"/>
          <w:lang w:val="en-GB"/>
        </w:rPr>
        <w:fldChar w:fldCharType="end"/>
      </w:r>
      <w:r w:rsidRPr="003D4BAE">
        <w:rPr>
          <w:rFonts w:ascii="Times New Roman" w:hAnsi="Times New Roman"/>
          <w:lang w:val="en-GB"/>
        </w:rPr>
        <w:t>, a threshold for the mixture viscosity can be defined</w:t>
      </w:r>
      <w:r>
        <w:rPr>
          <w:rFonts w:ascii="Times New Roman" w:hAnsi="Times New Roman"/>
          <w:lang w:val="en-GB"/>
        </w:rPr>
        <w:t xml:space="preserve"> (</w:t>
      </w:r>
      <w:r w:rsidRPr="00754BD9">
        <w:rPr>
          <w:rFonts w:ascii="Symbol" w:hAnsi="Symbol"/>
          <w:i/>
          <w:lang w:val="en-GB"/>
        </w:rPr>
        <w:t></w:t>
      </w:r>
      <w:r w:rsidRPr="00754BD9">
        <w:rPr>
          <w:rFonts w:ascii="Times New Roman" w:hAnsi="Times New Roman"/>
          <w:i/>
          <w:vertAlign w:val="subscript"/>
          <w:lang w:val="en-GB"/>
        </w:rPr>
        <w:t>max</w:t>
      </w:r>
      <w:r>
        <w:rPr>
          <w:rFonts w:ascii="Times New Roman" w:hAnsi="Times New Roman"/>
          <w:lang w:val="en-GB"/>
        </w:rPr>
        <w:t>)</w:t>
      </w:r>
      <w:r w:rsidRPr="003D4BAE">
        <w:rPr>
          <w:rFonts w:ascii="Times New Roman" w:hAnsi="Times New Roman"/>
          <w:lang w:val="en-GB"/>
        </w:rPr>
        <w:t xml:space="preserve">. Mixture particles with a higher viscosity are considered in the </w:t>
      </w:r>
      <w:r>
        <w:rPr>
          <w:rFonts w:ascii="Times New Roman" w:hAnsi="Times New Roman"/>
          <w:lang w:val="en-GB"/>
        </w:rPr>
        <w:t>elasto-plastic</w:t>
      </w:r>
      <w:r w:rsidRPr="003D4BAE">
        <w:rPr>
          <w:rFonts w:ascii="Times New Roman" w:hAnsi="Times New Roman"/>
          <w:lang w:val="en-GB"/>
        </w:rPr>
        <w:t xml:space="preserve"> regime of soil deformation and are </w:t>
      </w:r>
      <w:r>
        <w:rPr>
          <w:rFonts w:ascii="Times New Roman" w:hAnsi="Times New Roman"/>
          <w:lang w:val="en-GB"/>
        </w:rPr>
        <w:t xml:space="preserve">kept </w:t>
      </w:r>
      <w:r w:rsidRPr="003D4BAE">
        <w:rPr>
          <w:rFonts w:ascii="Times New Roman" w:hAnsi="Times New Roman"/>
          <w:lang w:val="en-GB"/>
        </w:rPr>
        <w:t>fixed</w:t>
      </w:r>
      <w:r>
        <w:rPr>
          <w:rFonts w:ascii="Times New Roman" w:hAnsi="Times New Roman"/>
          <w:lang w:val="en-GB"/>
        </w:rPr>
        <w:t>, whereas their</w:t>
      </w:r>
      <w:r w:rsidRPr="003D4BAE">
        <w:rPr>
          <w:rFonts w:ascii="Times New Roman" w:hAnsi="Times New Roman"/>
          <w:lang w:val="en-GB"/>
        </w:rPr>
        <w:t xml:space="preserve"> pressure </w:t>
      </w:r>
      <w:r>
        <w:rPr>
          <w:rFonts w:ascii="Times New Roman" w:hAnsi="Times New Roman"/>
          <w:lang w:val="en-GB"/>
        </w:rPr>
        <w:t>is</w:t>
      </w:r>
      <w:r w:rsidRPr="003D4BAE">
        <w:rPr>
          <w:rFonts w:ascii="Times New Roman" w:hAnsi="Times New Roman"/>
          <w:lang w:val="en-GB"/>
        </w:rPr>
        <w:t xml:space="preserve"> derived from the mixture particles</w:t>
      </w:r>
      <w:r>
        <w:rPr>
          <w:rFonts w:ascii="Times New Roman" w:hAnsi="Times New Roman"/>
          <w:lang w:val="en-GB"/>
        </w:rPr>
        <w:t xml:space="preserve"> flowing above them</w:t>
      </w:r>
      <w:r w:rsidRPr="003D4BAE">
        <w:rPr>
          <w:rFonts w:ascii="Times New Roman" w:hAnsi="Times New Roman"/>
          <w:lang w:val="en-GB"/>
        </w:rPr>
        <w:t xml:space="preserve">. The threshold value is </w:t>
      </w:r>
      <w:r>
        <w:rPr>
          <w:rFonts w:ascii="Times New Roman" w:hAnsi="Times New Roman"/>
          <w:lang w:val="en-GB"/>
        </w:rPr>
        <w:t xml:space="preserve">assumed </w:t>
      </w:r>
      <w:r w:rsidRPr="003D4BAE">
        <w:rPr>
          <w:rFonts w:ascii="Times New Roman" w:hAnsi="Times New Roman"/>
          <w:lang w:val="en-GB"/>
        </w:rPr>
        <w:t>to be high enough not to influence the simulation.</w:t>
      </w:r>
      <w:r>
        <w:rPr>
          <w:rFonts w:ascii="Times New Roman" w:hAnsi="Times New Roman"/>
          <w:lang w:val="en-GB"/>
        </w:rPr>
        <w:t xml:space="preserve"> At a fixed time step, </w:t>
      </w:r>
      <w:r w:rsidRPr="00754BD9">
        <w:rPr>
          <w:rFonts w:ascii="Symbol" w:hAnsi="Symbol"/>
          <w:i/>
          <w:lang w:val="en-GB"/>
        </w:rPr>
        <w:t></w:t>
      </w:r>
      <w:r w:rsidRPr="00754BD9">
        <w:rPr>
          <w:rFonts w:ascii="Times New Roman" w:hAnsi="Times New Roman"/>
          <w:i/>
          <w:vertAlign w:val="subscript"/>
          <w:lang w:val="en-GB"/>
        </w:rPr>
        <w:t>max</w:t>
      </w:r>
      <w:r>
        <w:rPr>
          <w:rFonts w:ascii="Times New Roman" w:hAnsi="Times New Roman"/>
          <w:lang w:val="en-GB"/>
        </w:rPr>
        <w:t xml:space="preserve"> does not influence even the computational time (the</w:t>
      </w:r>
      <w:r w:rsidRPr="00754BD9">
        <w:rPr>
          <w:rFonts w:ascii="Times New Roman" w:hAnsi="Times New Roman"/>
          <w:lang w:val="en-GB"/>
        </w:rPr>
        <w:t xml:space="preserve"> </w:t>
      </w:r>
      <w:r w:rsidR="00A023AB" w:rsidRPr="005D00D6">
        <w:rPr>
          <w:rFonts w:ascii="Times New Roman" w:hAnsi="Times New Roman"/>
          <w:lang w:val="en-GB"/>
        </w:rPr>
        <w:t xml:space="preserve">Courant-Friedrichs-Lewy </w:t>
      </w:r>
      <w:r w:rsidR="00A023AB" w:rsidRPr="00EF530C">
        <w:rPr>
          <w:rFonts w:ascii="Times New Roman" w:hAnsi="Times New Roman"/>
          <w:i/>
          <w:lang w:val="en-GB"/>
        </w:rPr>
        <w:t>CFL</w:t>
      </w:r>
      <w:r w:rsidR="00A023AB" w:rsidRPr="005D00D6">
        <w:rPr>
          <w:rFonts w:ascii="Times New Roman" w:hAnsi="Times New Roman"/>
          <w:lang w:val="en-GB"/>
        </w:rPr>
        <w:t xml:space="preserve"> number</w:t>
      </w:r>
      <w:r w:rsidR="00A023AB" w:rsidRPr="00EF530C">
        <w:rPr>
          <w:rFonts w:ascii="Times New Roman" w:hAnsi="Times New Roman"/>
          <w:i/>
          <w:lang w:val="en-GB"/>
        </w:rPr>
        <w:t xml:space="preserve"> </w:t>
      </w:r>
      <w:r w:rsidRPr="00754BD9">
        <w:rPr>
          <w:rFonts w:ascii="Times New Roman" w:hAnsi="Times New Roman"/>
          <w:lang w:val="en-GB"/>
        </w:rPr>
        <w:t>criterion dominates</w:t>
      </w:r>
      <w:r>
        <w:rPr>
          <w:rFonts w:ascii="Times New Roman" w:hAnsi="Times New Roman"/>
          <w:lang w:val="en-GB"/>
        </w:rPr>
        <w:t xml:space="preserve"> over the viscous term criterion), if</w:t>
      </w:r>
      <w:r w:rsidRPr="00754BD9">
        <w:rPr>
          <w:rFonts w:ascii="Times New Roman" w:hAnsi="Times New Roman"/>
          <w:lang w:val="en-GB"/>
        </w:rPr>
        <w:t xml:space="preserve"> the </w:t>
      </w:r>
      <w:r>
        <w:rPr>
          <w:rFonts w:ascii="Times New Roman" w:hAnsi="Times New Roman"/>
          <w:lang w:val="en-GB"/>
        </w:rPr>
        <w:t>following condition is satisfied</w:t>
      </w:r>
      <w:r w:rsidRPr="00754BD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5920E5" w:rsidRPr="00276BBF" w:rsidTr="00585F46">
        <w:tc>
          <w:tcPr>
            <w:tcW w:w="4539" w:type="pct"/>
            <w:vAlign w:val="center"/>
          </w:tcPr>
          <w:p w:rsidR="005920E5" w:rsidRPr="00276BBF" w:rsidRDefault="005920E5" w:rsidP="00585F46">
            <w:pPr>
              <w:spacing w:after="0" w:line="240" w:lineRule="auto"/>
              <w:jc w:val="center"/>
              <w:rPr>
                <w:rFonts w:ascii="Times New Roman" w:eastAsia="Times New Roman" w:hAnsi="Times New Roman"/>
                <w:position w:val="-34"/>
                <w:sz w:val="24"/>
                <w:szCs w:val="24"/>
                <w:lang w:eastAsia="it-IT"/>
              </w:rPr>
            </w:pPr>
            <w:r w:rsidRPr="001C784E">
              <w:rPr>
                <w:position w:val="-24"/>
              </w:rPr>
              <w:object w:dxaOrig="1260" w:dyaOrig="620">
                <v:shape id="_x0000_i1202" type="#_x0000_t75" style="width:45.7pt;height:24.7pt" o:ole="">
                  <v:imagedata r:id="rId384" o:title=""/>
                </v:shape>
                <o:OLEObject Type="Embed" ProgID="Equation.3" ShapeID="_x0000_i1202" DrawAspect="Content" ObjectID="_1667818243" r:id="rId385"/>
              </w:object>
            </w:r>
          </w:p>
        </w:tc>
        <w:tc>
          <w:tcPr>
            <w:tcW w:w="461" w:type="pct"/>
            <w:vAlign w:val="center"/>
          </w:tcPr>
          <w:p w:rsidR="005920E5" w:rsidRPr="003D504A" w:rsidRDefault="005920E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5920E5" w:rsidRDefault="005920E5" w:rsidP="005920E5">
      <w:pPr>
        <w:pStyle w:val="Normale1"/>
        <w:spacing w:line="240" w:lineRule="auto"/>
        <w:jc w:val="both"/>
        <w:rPr>
          <w:rFonts w:ascii="Times New Roman" w:hAnsi="Times New Roman"/>
          <w:lang w:val="en-GB"/>
        </w:rPr>
      </w:pPr>
    </w:p>
    <w:p w:rsidR="005920E5" w:rsidRDefault="005920E5" w:rsidP="005920E5">
      <w:pPr>
        <w:pStyle w:val="Normale1"/>
        <w:spacing w:line="240" w:lineRule="auto"/>
        <w:jc w:val="both"/>
        <w:rPr>
          <w:rFonts w:ascii="Times New Roman" w:hAnsi="Times New Roman"/>
          <w:lang w:val="en-GB"/>
        </w:rPr>
      </w:pPr>
      <w:r>
        <w:rPr>
          <w:rFonts w:ascii="Times New Roman" w:hAnsi="Times New Roman"/>
          <w:lang w:val="en-GB"/>
        </w:rPr>
        <w:t xml:space="preserve">It follows that the time step duration is more probably ruled by either the CFL stability criterion, if the spatial resolution is coarse enough, or the viscous term stability criterion, if the spatial resolution is fine enough. </w:t>
      </w:r>
      <w:r w:rsidRPr="00834919">
        <w:rPr>
          <w:rFonts w:ascii="Times New Roman" w:hAnsi="Times New Roman"/>
          <w:lang w:val="en-GB"/>
        </w:rPr>
        <w:t xml:space="preserve">In this </w:t>
      </w:r>
      <w:r>
        <w:rPr>
          <w:rFonts w:ascii="Times New Roman" w:hAnsi="Times New Roman"/>
          <w:lang w:val="en-GB"/>
        </w:rPr>
        <w:t>case</w:t>
      </w:r>
      <w:r w:rsidRPr="00834919">
        <w:rPr>
          <w:rFonts w:ascii="Times New Roman" w:hAnsi="Times New Roman"/>
          <w:lang w:val="en-GB"/>
        </w:rPr>
        <w:t>, it might be convenient to adopt a multi-step approach, where the time integration of the equations of motion for the fluid particles would be obtained with a longer time step than the one needed for the mixture particles.</w:t>
      </w: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N</w:t>
      </w:r>
      <w:r w:rsidRPr="00C53B4D">
        <w:rPr>
          <w:rFonts w:ascii="Times New Roman" w:hAnsi="Times New Roman"/>
          <w:lang w:val="en-GB"/>
        </w:rPr>
        <w:t xml:space="preserve">o-slip conditions </w:t>
      </w:r>
      <w:r w:rsidR="00A023AB">
        <w:rPr>
          <w:rFonts w:ascii="Times New Roman" w:hAnsi="Times New Roman"/>
          <w:lang w:val="en-GB"/>
        </w:rPr>
        <w:t xml:space="preserve">are suggested to be </w:t>
      </w:r>
      <w:r>
        <w:rPr>
          <w:rFonts w:ascii="Times New Roman" w:hAnsi="Times New Roman"/>
          <w:lang w:val="en-GB"/>
        </w:rPr>
        <w:t xml:space="preserve">imposed </w:t>
      </w:r>
      <w:r w:rsidR="00A023AB">
        <w:rPr>
          <w:rFonts w:ascii="Times New Roman" w:hAnsi="Times New Roman"/>
          <w:lang w:val="en-GB"/>
        </w:rPr>
        <w:t>on solid walls for</w:t>
      </w:r>
      <w:r w:rsidRPr="00C53B4D">
        <w:rPr>
          <w:rFonts w:ascii="Times New Roman" w:hAnsi="Times New Roman"/>
          <w:lang w:val="en-GB"/>
        </w:rPr>
        <w:t xml:space="preserve"> 2D</w:t>
      </w:r>
      <w:r>
        <w:rPr>
          <w:rFonts w:ascii="Times New Roman" w:hAnsi="Times New Roman"/>
          <w:lang w:val="en-GB"/>
        </w:rPr>
        <w:t xml:space="preserve"> simulations </w:t>
      </w:r>
      <w:r w:rsidR="00A023AB">
        <w:rPr>
          <w:rFonts w:ascii="Times New Roman" w:hAnsi="Times New Roman"/>
          <w:lang w:val="en-GB"/>
        </w:rPr>
        <w:t>at very fine spatial resolutions</w:t>
      </w:r>
      <w:r>
        <w:rPr>
          <w:rFonts w:ascii="Times New Roman" w:hAnsi="Times New Roman"/>
          <w:lang w:val="en-GB"/>
        </w:rPr>
        <w:t>.</w:t>
      </w:r>
      <w:r w:rsidR="00A023AB">
        <w:rPr>
          <w:rFonts w:ascii="Times New Roman" w:hAnsi="Times New Roman"/>
          <w:lang w:val="en-GB"/>
        </w:rPr>
        <w:t xml:space="preserve"> The associated solid</w:t>
      </w:r>
      <w:r w:rsidRPr="00C53B4D">
        <w:rPr>
          <w:rFonts w:ascii="Times New Roman" w:hAnsi="Times New Roman"/>
          <w:lang w:val="en-GB"/>
        </w:rPr>
        <w:t xml:space="preserve"> boundaries </w:t>
      </w:r>
      <w:r w:rsidR="00A023AB">
        <w:rPr>
          <w:rFonts w:ascii="Times New Roman" w:hAnsi="Times New Roman"/>
          <w:lang w:val="en-GB"/>
        </w:rPr>
        <w:t xml:space="preserve">are </w:t>
      </w:r>
      <w:r>
        <w:rPr>
          <w:rFonts w:ascii="Times New Roman" w:hAnsi="Times New Roman"/>
          <w:lang w:val="en-GB"/>
        </w:rPr>
        <w:t>in general</w:t>
      </w:r>
      <w:r w:rsidRPr="00C53B4D">
        <w:rPr>
          <w:rFonts w:ascii="Times New Roman" w:hAnsi="Times New Roman"/>
          <w:lang w:val="en-GB"/>
        </w:rPr>
        <w:t xml:space="preserve"> in contact with the bottom of the fixed bed</w:t>
      </w:r>
      <w:r>
        <w:rPr>
          <w:rFonts w:ascii="Times New Roman" w:hAnsi="Times New Roman"/>
          <w:lang w:val="en-GB"/>
        </w:rPr>
        <w:t>, so the choice of a no-slip rather than a slip condition did not play any role</w:t>
      </w:r>
      <w:r w:rsidRPr="00C53B4D">
        <w:rPr>
          <w:rFonts w:ascii="Times New Roman" w:hAnsi="Times New Roman"/>
          <w:lang w:val="en-GB"/>
        </w:rPr>
        <w:t xml:space="preserve">. On the other hand, </w:t>
      </w:r>
      <w:r w:rsidR="00A023AB">
        <w:rPr>
          <w:rFonts w:ascii="Times New Roman" w:hAnsi="Times New Roman"/>
          <w:lang w:val="en-GB"/>
        </w:rPr>
        <w:t xml:space="preserve">for </w:t>
      </w:r>
      <w:r>
        <w:rPr>
          <w:rFonts w:ascii="Times New Roman" w:hAnsi="Times New Roman"/>
          <w:lang w:val="en-GB"/>
        </w:rPr>
        <w:t xml:space="preserve">3D simulations </w:t>
      </w:r>
      <w:r w:rsidRPr="00C53B4D">
        <w:rPr>
          <w:rFonts w:ascii="Times New Roman" w:hAnsi="Times New Roman"/>
          <w:lang w:val="en-GB"/>
        </w:rPr>
        <w:t>impos</w:t>
      </w:r>
      <w:r>
        <w:rPr>
          <w:rFonts w:ascii="Times New Roman" w:hAnsi="Times New Roman"/>
          <w:lang w:val="en-GB"/>
        </w:rPr>
        <w:t>ing</w:t>
      </w:r>
      <w:r w:rsidRPr="00C53B4D">
        <w:rPr>
          <w:rFonts w:ascii="Times New Roman" w:hAnsi="Times New Roman"/>
          <w:lang w:val="en-GB"/>
        </w:rPr>
        <w:t xml:space="preserve"> free-slip conditions </w:t>
      </w:r>
      <w:r w:rsidR="00A023AB">
        <w:rPr>
          <w:rFonts w:ascii="Times New Roman" w:hAnsi="Times New Roman"/>
          <w:lang w:val="en-GB"/>
        </w:rPr>
        <w:t>is suggested</w:t>
      </w:r>
      <w:r w:rsidRPr="00C53B4D">
        <w:rPr>
          <w:rFonts w:ascii="Times New Roman" w:hAnsi="Times New Roman"/>
          <w:lang w:val="en-GB"/>
        </w:rPr>
        <w:t>.</w:t>
      </w:r>
      <w:r>
        <w:rPr>
          <w:rFonts w:ascii="Times New Roman" w:hAnsi="Times New Roman"/>
          <w:lang w:val="en-GB"/>
        </w:rPr>
        <w:t xml:space="preserve"> In fact</w:t>
      </w:r>
      <w:r w:rsidRPr="00C53B4D">
        <w:rPr>
          <w:rFonts w:ascii="Times New Roman" w:hAnsi="Times New Roman"/>
          <w:lang w:val="en-GB"/>
        </w:rPr>
        <w:t xml:space="preserve">, the depth of the granular material layer is </w:t>
      </w:r>
      <w:r w:rsidR="00A023AB">
        <w:rPr>
          <w:rFonts w:ascii="Times New Roman" w:hAnsi="Times New Roman"/>
          <w:lang w:val="en-GB"/>
        </w:rPr>
        <w:t xml:space="preserve">generally </w:t>
      </w:r>
      <w:r w:rsidRPr="00C53B4D">
        <w:rPr>
          <w:rFonts w:ascii="Times New Roman" w:hAnsi="Times New Roman"/>
          <w:lang w:val="en-GB"/>
        </w:rPr>
        <w:t xml:space="preserve">high enough and the interactions with solid walls quite exclusively concern </w:t>
      </w:r>
      <w:r>
        <w:rPr>
          <w:rFonts w:ascii="Times New Roman" w:hAnsi="Times New Roman"/>
          <w:lang w:val="en-GB"/>
        </w:rPr>
        <w:t xml:space="preserve">either </w:t>
      </w:r>
      <w:r w:rsidRPr="00C53B4D">
        <w:rPr>
          <w:rFonts w:ascii="Times New Roman" w:hAnsi="Times New Roman"/>
          <w:lang w:val="en-GB"/>
        </w:rPr>
        <w:t>fluid pa</w:t>
      </w:r>
      <w:r>
        <w:rPr>
          <w:rFonts w:ascii="Times New Roman" w:hAnsi="Times New Roman"/>
          <w:lang w:val="en-GB"/>
        </w:rPr>
        <w:t xml:space="preserve">rticles at high Reynolds number or mixture particles with null </w:t>
      </w:r>
      <w:r>
        <w:rPr>
          <w:rFonts w:ascii="Times New Roman" w:hAnsi="Times New Roman"/>
          <w:lang w:val="en-GB"/>
        </w:rPr>
        <w:lastRenderedPageBreak/>
        <w:t>velocities, so that the choice of a slip condition everywhere appeared to be an appropriate compromise</w:t>
      </w:r>
      <w:r w:rsidRPr="00C53B4D">
        <w:rPr>
          <w:rFonts w:ascii="Times New Roman" w:hAnsi="Times New Roman"/>
          <w:lang w:val="en-GB"/>
        </w:rPr>
        <w:t>.</w:t>
      </w:r>
      <w:r>
        <w:rPr>
          <w:rFonts w:ascii="Times New Roman" w:hAnsi="Times New Roman"/>
          <w:lang w:val="en-GB"/>
        </w:rPr>
        <w:t xml:space="preserve"> Nevertheless, no-slip conditions should be in general applied to those mobile mixture particles which are interested by a locally laminar regime. This issue</w:t>
      </w:r>
      <w:r w:rsidR="00A023AB">
        <w:rPr>
          <w:rFonts w:ascii="Times New Roman" w:hAnsi="Times New Roman"/>
          <w:lang w:val="en-GB"/>
        </w:rPr>
        <w:t>, which</w:t>
      </w:r>
      <w:r>
        <w:rPr>
          <w:rFonts w:ascii="Times New Roman" w:hAnsi="Times New Roman"/>
          <w:lang w:val="en-GB"/>
        </w:rPr>
        <w:t xml:space="preserve"> </w:t>
      </w:r>
      <w:r w:rsidR="00A023AB">
        <w:rPr>
          <w:rFonts w:ascii="Times New Roman" w:hAnsi="Times New Roman"/>
          <w:lang w:val="en-GB"/>
        </w:rPr>
        <w:t>plays a minor role in the test cases of Amicarelli et al. (2017, [</w:t>
      </w:r>
      <w:r w:rsidR="00A023AB">
        <w:rPr>
          <w:rFonts w:ascii="Times New Roman" w:hAnsi="Times New Roman"/>
          <w:lang w:val="en-GB"/>
        </w:rPr>
        <w:fldChar w:fldCharType="begin"/>
      </w:r>
      <w:r w:rsidR="00A023AB">
        <w:rPr>
          <w:rFonts w:ascii="Times New Roman" w:hAnsi="Times New Roman"/>
          <w:lang w:val="en-GB"/>
        </w:rPr>
        <w:instrText xml:space="preserve"> REF _Ref520373754 \r \h </w:instrText>
      </w:r>
      <w:r w:rsidR="00A023AB">
        <w:rPr>
          <w:rFonts w:ascii="Times New Roman" w:hAnsi="Times New Roman"/>
          <w:lang w:val="en-GB"/>
        </w:rPr>
      </w:r>
      <w:r w:rsidR="00A023AB">
        <w:rPr>
          <w:rFonts w:ascii="Times New Roman" w:hAnsi="Times New Roman"/>
          <w:lang w:val="en-GB"/>
        </w:rPr>
        <w:fldChar w:fldCharType="separate"/>
      </w:r>
      <w:r w:rsidR="00AB549F">
        <w:rPr>
          <w:rFonts w:ascii="Times New Roman" w:hAnsi="Times New Roman"/>
          <w:lang w:val="en-GB"/>
        </w:rPr>
        <w:t>9</w:t>
      </w:r>
      <w:r w:rsidR="00A023AB">
        <w:rPr>
          <w:rFonts w:ascii="Times New Roman" w:hAnsi="Times New Roman"/>
          <w:lang w:val="en-GB"/>
        </w:rPr>
        <w:fldChar w:fldCharType="end"/>
      </w:r>
      <w:r w:rsidR="00A023AB">
        <w:rPr>
          <w:rFonts w:ascii="Times New Roman" w:hAnsi="Times New Roman"/>
          <w:lang w:val="en-GB"/>
        </w:rPr>
        <w:t xml:space="preserve">]), </w:t>
      </w:r>
      <w:r>
        <w:rPr>
          <w:rFonts w:ascii="Times New Roman" w:hAnsi="Times New Roman"/>
          <w:lang w:val="en-GB"/>
        </w:rPr>
        <w:t>represents a matter of on-going developments.</w:t>
      </w:r>
    </w:p>
    <w:p w:rsidR="008A6A20" w:rsidRDefault="008A6A20" w:rsidP="00D05FC1">
      <w:pPr>
        <w:spacing w:after="0" w:line="240" w:lineRule="auto"/>
        <w:jc w:val="both"/>
        <w:rPr>
          <w:rFonts w:ascii="Times New Roman" w:hAnsi="Times New Roman"/>
          <w:sz w:val="24"/>
          <w:lang w:val="en-US"/>
        </w:rPr>
      </w:pPr>
      <w:r>
        <w:rPr>
          <w:rFonts w:ascii="Times New Roman" w:hAnsi="Times New Roman"/>
          <w:sz w:val="24"/>
          <w:lang w:val="en-US"/>
        </w:rPr>
        <w:t>The present model does not need any tuning for the mixture viscosity. The only case-dependent numerical parameters refer to the spatial resolution (</w:t>
      </w:r>
      <w:r w:rsidRPr="00C66CA7">
        <w:rPr>
          <w:rFonts w:ascii="Times New Roman" w:hAnsi="Times New Roman"/>
          <w:i/>
          <w:sz w:val="24"/>
          <w:lang w:val="en-US"/>
        </w:rPr>
        <w:t>dx</w:t>
      </w:r>
      <w:r>
        <w:rPr>
          <w:rFonts w:ascii="Times New Roman" w:hAnsi="Times New Roman"/>
          <w:sz w:val="24"/>
          <w:lang w:val="en-US"/>
        </w:rPr>
        <w:t xml:space="preserve">, </w:t>
      </w:r>
      <w:r w:rsidRPr="00C66CA7">
        <w:rPr>
          <w:rFonts w:ascii="Times New Roman" w:hAnsi="Times New Roman"/>
          <w:i/>
          <w:sz w:val="24"/>
          <w:lang w:val="en-US"/>
        </w:rPr>
        <w:t>h</w:t>
      </w:r>
      <w:r>
        <w:rPr>
          <w:rFonts w:ascii="Times New Roman" w:hAnsi="Times New Roman"/>
          <w:sz w:val="24"/>
          <w:lang w:val="en-US"/>
        </w:rPr>
        <w:t xml:space="preserve">) and possibly to </w:t>
      </w:r>
      <w:r w:rsidRPr="00C66CA7">
        <w:rPr>
          <w:rFonts w:ascii="Times New Roman" w:hAnsi="Times New Roman"/>
          <w:i/>
          <w:sz w:val="24"/>
          <w:lang w:val="en-US"/>
        </w:rPr>
        <w:t>CFL</w:t>
      </w:r>
      <w:r>
        <w:rPr>
          <w:rFonts w:ascii="Times New Roman" w:hAnsi="Times New Roman"/>
          <w:sz w:val="24"/>
          <w:lang w:val="en-US"/>
        </w:rPr>
        <w:t xml:space="preserve"> number.</w:t>
      </w:r>
    </w:p>
    <w:p w:rsidR="00C70139" w:rsidRDefault="00AC68C7" w:rsidP="00C70139">
      <w:pPr>
        <w:spacing w:after="0" w:line="240" w:lineRule="auto"/>
        <w:jc w:val="both"/>
        <w:rPr>
          <w:rFonts w:ascii="Times New Roman" w:hAnsi="Times New Roman"/>
          <w:sz w:val="24"/>
          <w:szCs w:val="24"/>
        </w:rPr>
      </w:pPr>
      <w:r w:rsidRPr="00AC68C7">
        <w:rPr>
          <w:rFonts w:ascii="Times New Roman" w:hAnsi="Times New Roman"/>
          <w:sz w:val="24"/>
          <w:szCs w:val="24"/>
        </w:rPr>
        <w:t xml:space="preserve">The sound speed </w:t>
      </w:r>
      <w:r w:rsidR="00C70139" w:rsidRPr="00AC68C7">
        <w:rPr>
          <w:rFonts w:ascii="Times New Roman" w:hAnsi="Times New Roman"/>
          <w:sz w:val="24"/>
          <w:szCs w:val="24"/>
        </w:rPr>
        <w:t>(</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ref</w:t>
      </w:r>
      <w:r w:rsidR="00C70139" w:rsidRPr="00AC68C7">
        <w:rPr>
          <w:rFonts w:ascii="Times New Roman" w:hAnsi="Times New Roman"/>
          <w:sz w:val="24"/>
          <w:szCs w:val="24"/>
        </w:rPr>
        <w:t xml:space="preserve">) </w:t>
      </w:r>
      <w:r w:rsidR="00C26A31">
        <w:rPr>
          <w:rFonts w:ascii="Times New Roman" w:hAnsi="Times New Roman"/>
          <w:sz w:val="24"/>
          <w:szCs w:val="24"/>
        </w:rPr>
        <w:t>shou</w:t>
      </w:r>
      <w:r w:rsidRPr="00AC68C7">
        <w:rPr>
          <w:rFonts w:ascii="Times New Roman" w:hAnsi="Times New Roman"/>
          <w:sz w:val="24"/>
          <w:szCs w:val="24"/>
        </w:rPr>
        <w:t>l</w:t>
      </w:r>
      <w:r w:rsidR="00C26A31">
        <w:rPr>
          <w:rFonts w:ascii="Times New Roman" w:hAnsi="Times New Roman"/>
          <w:sz w:val="24"/>
          <w:szCs w:val="24"/>
        </w:rPr>
        <w:t>d</w:t>
      </w:r>
      <w:r w:rsidRPr="00AC68C7">
        <w:rPr>
          <w:rFonts w:ascii="Times New Roman" w:hAnsi="Times New Roman"/>
          <w:sz w:val="24"/>
          <w:szCs w:val="24"/>
        </w:rPr>
        <w:t xml:space="preserve"> be at least </w:t>
      </w:r>
      <w:r w:rsidR="00C70139" w:rsidRPr="00AC68C7">
        <w:rPr>
          <w:rFonts w:ascii="Times New Roman" w:hAnsi="Times New Roman"/>
          <w:sz w:val="24"/>
          <w:szCs w:val="24"/>
        </w:rPr>
        <w:t xml:space="preserve">10 </w:t>
      </w:r>
      <w:r w:rsidRPr="00AC68C7">
        <w:rPr>
          <w:rFonts w:ascii="Times New Roman" w:hAnsi="Times New Roman"/>
          <w:sz w:val="24"/>
          <w:szCs w:val="24"/>
        </w:rPr>
        <w:t xml:space="preserve">times higher than the maximum velocity in the fluid </w:t>
      </w:r>
      <w:r w:rsidR="00C70139" w:rsidRPr="00AC68C7">
        <w:rPr>
          <w:rFonts w:ascii="Times New Roman" w:hAnsi="Times New Roman"/>
          <w:sz w:val="24"/>
          <w:szCs w:val="24"/>
        </w:rPr>
        <w:t>(WC</w:t>
      </w:r>
      <w:r>
        <w:rPr>
          <w:rFonts w:ascii="Times New Roman" w:hAnsi="Times New Roman"/>
          <w:sz w:val="24"/>
          <w:szCs w:val="24"/>
        </w:rPr>
        <w:t xml:space="preserve"> approach</w:t>
      </w:r>
      <w:r w:rsidR="00C70139" w:rsidRPr="00AC68C7">
        <w:rPr>
          <w:rFonts w:ascii="Times New Roman" w:hAnsi="Times New Roman"/>
          <w:sz w:val="24"/>
          <w:szCs w:val="24"/>
        </w:rPr>
        <w:t xml:space="preserve">). </w:t>
      </w:r>
      <w:r w:rsidRPr="00AC68C7">
        <w:rPr>
          <w:rFonts w:ascii="Times New Roman" w:hAnsi="Times New Roman"/>
          <w:sz w:val="24"/>
          <w:szCs w:val="24"/>
        </w:rPr>
        <w:t xml:space="preserve">It is sufficient to define a unique speed of sound for both mixture and pure water, as the maximum value resulting from considering all the </w:t>
      </w:r>
      <w:r>
        <w:rPr>
          <w:rFonts w:ascii="Times New Roman" w:hAnsi="Times New Roman"/>
          <w:sz w:val="24"/>
          <w:szCs w:val="24"/>
        </w:rPr>
        <w:t xml:space="preserve">numerical </w:t>
      </w:r>
      <w:r w:rsidRPr="00AC68C7">
        <w:rPr>
          <w:rFonts w:ascii="Times New Roman" w:hAnsi="Times New Roman"/>
          <w:sz w:val="24"/>
          <w:szCs w:val="24"/>
        </w:rPr>
        <w:t>particles</w:t>
      </w:r>
      <w:r w:rsidR="00C70139" w:rsidRPr="00AC68C7">
        <w:rPr>
          <w:rFonts w:ascii="Times New Roman" w:hAnsi="Times New Roman"/>
          <w:sz w:val="24"/>
          <w:szCs w:val="24"/>
        </w:rPr>
        <w:t xml:space="preserve">. </w:t>
      </w:r>
      <w:r w:rsidRPr="00AC68C7">
        <w:rPr>
          <w:rFonts w:ascii="Times New Roman" w:hAnsi="Times New Roman"/>
          <w:sz w:val="24"/>
          <w:szCs w:val="24"/>
        </w:rPr>
        <w:t xml:space="preserve">The sound speed is computed by providing the </w:t>
      </w:r>
      <w:r w:rsidR="00C70139" w:rsidRPr="00AC68C7">
        <w:rPr>
          <w:rFonts w:ascii="Times New Roman" w:hAnsi="Times New Roman"/>
          <w:sz w:val="24"/>
          <w:szCs w:val="24"/>
        </w:rPr>
        <w:t>bulk modulus</w:t>
      </w:r>
      <w:r w:rsidRPr="00AC68C7">
        <w:rPr>
          <w:rFonts w:ascii="Times New Roman" w:hAnsi="Times New Roman"/>
          <w:sz w:val="24"/>
          <w:szCs w:val="24"/>
        </w:rPr>
        <w:t xml:space="preserve"> as an input parameter for each medium</w:t>
      </w:r>
      <w:r w:rsidR="00C70139" w:rsidRPr="00AC68C7">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2F0F" w:rsidRPr="00276BBF" w:rsidTr="00585F46">
        <w:tc>
          <w:tcPr>
            <w:tcW w:w="4539" w:type="pct"/>
            <w:vAlign w:val="center"/>
          </w:tcPr>
          <w:p w:rsidR="00652F0F" w:rsidRPr="00276BBF" w:rsidRDefault="00E741EF" w:rsidP="00585F46">
            <w:pPr>
              <w:spacing w:after="0" w:line="240" w:lineRule="auto"/>
              <w:jc w:val="center"/>
              <w:rPr>
                <w:rFonts w:ascii="Times New Roman" w:eastAsia="Times New Roman" w:hAnsi="Times New Roman"/>
                <w:position w:val="-34"/>
                <w:sz w:val="24"/>
                <w:szCs w:val="24"/>
                <w:lang w:eastAsia="it-IT"/>
              </w:rPr>
            </w:pPr>
            <w:r w:rsidRPr="00B37DC1">
              <w:rPr>
                <w:rFonts w:ascii="Times New Roman" w:eastAsia="Times New Roman" w:hAnsi="Times New Roman"/>
                <w:position w:val="-28"/>
                <w:sz w:val="24"/>
                <w:szCs w:val="24"/>
                <w:lang w:eastAsia="it-IT"/>
              </w:rPr>
              <w:object w:dxaOrig="3180" w:dyaOrig="660">
                <v:shape id="_x0000_i1203" type="#_x0000_t75" style="width:141.9pt;height:32.05pt" o:ole="">
                  <v:imagedata r:id="rId386" o:title=""/>
                </v:shape>
                <o:OLEObject Type="Embed" ProgID="Equation.3" ShapeID="_x0000_i1203" DrawAspect="Content" ObjectID="_1667818244" r:id="rId387"/>
              </w:object>
            </w:r>
          </w:p>
        </w:tc>
        <w:tc>
          <w:tcPr>
            <w:tcW w:w="461" w:type="pct"/>
            <w:vAlign w:val="center"/>
          </w:tcPr>
          <w:p w:rsidR="00652F0F" w:rsidRPr="003D504A" w:rsidRDefault="00652F0F"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2F0F" w:rsidRDefault="00652F0F" w:rsidP="00652F0F">
      <w:pPr>
        <w:spacing w:after="0" w:line="240" w:lineRule="auto"/>
        <w:jc w:val="both"/>
        <w:rPr>
          <w:rFonts w:ascii="Times New Roman" w:hAnsi="Times New Roman"/>
          <w:sz w:val="24"/>
          <w:szCs w:val="24"/>
        </w:rPr>
      </w:pPr>
    </w:p>
    <w:p w:rsidR="00652F0F" w:rsidRDefault="00652F0F" w:rsidP="00652F0F">
      <w:pPr>
        <w:spacing w:after="0" w:line="240" w:lineRule="auto"/>
        <w:jc w:val="both"/>
        <w:rPr>
          <w:rFonts w:ascii="Times New Roman" w:hAnsi="Times New Roman"/>
          <w:sz w:val="24"/>
          <w:szCs w:val="24"/>
        </w:rPr>
      </w:pPr>
      <w:r w:rsidRPr="00AC68C7">
        <w:rPr>
          <w:rFonts w:ascii="Times New Roman" w:hAnsi="Times New Roman"/>
          <w:sz w:val="24"/>
          <w:szCs w:val="24"/>
        </w:rPr>
        <w:t>The sound speed (</w:t>
      </w:r>
      <w:r w:rsidRPr="00B94A86">
        <w:rPr>
          <w:rFonts w:ascii="Times New Roman" w:hAnsi="Times New Roman"/>
          <w:i/>
          <w:sz w:val="24"/>
          <w:szCs w:val="24"/>
        </w:rPr>
        <w:t>c</w:t>
      </w:r>
      <w:r w:rsidRPr="00B94A86">
        <w:rPr>
          <w:rFonts w:ascii="Times New Roman" w:hAnsi="Times New Roman"/>
          <w:i/>
          <w:sz w:val="24"/>
          <w:szCs w:val="24"/>
          <w:vertAlign w:val="subscript"/>
        </w:rPr>
        <w:t>ref</w:t>
      </w:r>
      <w:r w:rsidRPr="00AC68C7">
        <w:rPr>
          <w:rFonts w:ascii="Times New Roman" w:hAnsi="Times New Roman"/>
          <w:sz w:val="24"/>
          <w:szCs w:val="24"/>
        </w:rPr>
        <w:t xml:space="preserve">) </w:t>
      </w:r>
      <w:r>
        <w:rPr>
          <w:rFonts w:ascii="Times New Roman" w:hAnsi="Times New Roman"/>
          <w:sz w:val="24"/>
          <w:szCs w:val="24"/>
        </w:rPr>
        <w:t>shou</w:t>
      </w:r>
      <w:r w:rsidRPr="00AC68C7">
        <w:rPr>
          <w:rFonts w:ascii="Times New Roman" w:hAnsi="Times New Roman"/>
          <w:sz w:val="24"/>
          <w:szCs w:val="24"/>
        </w:rPr>
        <w:t>l</w:t>
      </w:r>
      <w:r>
        <w:rPr>
          <w:rFonts w:ascii="Times New Roman" w:hAnsi="Times New Roman"/>
          <w:sz w:val="24"/>
          <w:szCs w:val="24"/>
        </w:rPr>
        <w:t>d</w:t>
      </w:r>
      <w:r w:rsidRPr="00AC68C7">
        <w:rPr>
          <w:rFonts w:ascii="Times New Roman" w:hAnsi="Times New Roman"/>
          <w:sz w:val="24"/>
          <w:szCs w:val="24"/>
        </w:rPr>
        <w:t xml:space="preserve"> be at least 10 times </w:t>
      </w:r>
      <w:ins w:id="312" w:author="Amicarelli Andrea (RSE)" w:date="2020-04-13T16:28:00Z">
        <w:r w:rsidR="00A56E56">
          <w:rPr>
            <w:rFonts w:ascii="Times New Roman" w:hAnsi="Times New Roman"/>
            <w:sz w:val="24"/>
            <w:szCs w:val="24"/>
          </w:rPr>
          <w:t xml:space="preserve">(Monaghan, 2005, </w:t>
        </w:r>
      </w:ins>
      <w:r w:rsidR="00E741EF">
        <w:rPr>
          <w:rFonts w:ascii="Times New Roman" w:hAnsi="Times New Roman"/>
          <w:sz w:val="24"/>
          <w:szCs w:val="24"/>
        </w:rPr>
        <w:t>[</w:t>
      </w:r>
      <w:r w:rsidR="00E741EF">
        <w:rPr>
          <w:rFonts w:ascii="Times New Roman" w:hAnsi="Times New Roman"/>
          <w:sz w:val="24"/>
          <w:szCs w:val="24"/>
        </w:rPr>
        <w:fldChar w:fldCharType="begin"/>
      </w:r>
      <w:r w:rsidR="00E741EF">
        <w:rPr>
          <w:rFonts w:ascii="Times New Roman" w:hAnsi="Times New Roman"/>
          <w:sz w:val="24"/>
          <w:szCs w:val="24"/>
        </w:rPr>
        <w:instrText xml:space="preserve"> REF _Ref341105676 \r \h </w:instrText>
      </w:r>
      <w:r w:rsidR="00E741EF">
        <w:rPr>
          <w:rFonts w:ascii="Times New Roman" w:hAnsi="Times New Roman"/>
          <w:sz w:val="24"/>
          <w:szCs w:val="24"/>
        </w:rPr>
      </w:r>
      <w:r w:rsidR="00E741EF">
        <w:rPr>
          <w:rFonts w:ascii="Times New Roman" w:hAnsi="Times New Roman"/>
          <w:sz w:val="24"/>
          <w:szCs w:val="24"/>
        </w:rPr>
        <w:fldChar w:fldCharType="separate"/>
      </w:r>
      <w:r w:rsidR="00AB549F">
        <w:rPr>
          <w:rFonts w:ascii="Times New Roman" w:hAnsi="Times New Roman"/>
          <w:sz w:val="24"/>
          <w:szCs w:val="24"/>
        </w:rPr>
        <w:t>138</w:t>
      </w:r>
      <w:r w:rsidR="00E741EF">
        <w:rPr>
          <w:rFonts w:ascii="Times New Roman" w:hAnsi="Times New Roman"/>
          <w:sz w:val="24"/>
          <w:szCs w:val="24"/>
        </w:rPr>
        <w:fldChar w:fldCharType="end"/>
      </w:r>
      <w:r w:rsidR="00E741EF">
        <w:rPr>
          <w:rFonts w:ascii="Times New Roman" w:hAnsi="Times New Roman"/>
          <w:sz w:val="24"/>
          <w:szCs w:val="24"/>
        </w:rPr>
        <w:t>]</w:t>
      </w:r>
      <w:ins w:id="313" w:author="Amicarelli Andrea (RSE)" w:date="2020-04-13T16:28:00Z">
        <w:r w:rsidR="00A56E56">
          <w:rPr>
            <w:rFonts w:ascii="Times New Roman" w:hAnsi="Times New Roman"/>
            <w:sz w:val="24"/>
            <w:szCs w:val="24"/>
          </w:rPr>
          <w:t xml:space="preserve"> assumed </w:t>
        </w:r>
        <w:r w:rsidR="00A56E56" w:rsidRPr="00A56E56">
          <w:rPr>
            <w:rFonts w:ascii="Times New Roman" w:hAnsi="Times New Roman"/>
            <w:i/>
            <w:sz w:val="24"/>
            <w:szCs w:val="24"/>
          </w:rPr>
          <w:t>C</w:t>
        </w:r>
        <w:r w:rsidR="00A56E56" w:rsidRPr="00A56E56">
          <w:rPr>
            <w:rFonts w:ascii="Times New Roman" w:hAnsi="Times New Roman"/>
            <w:i/>
            <w:sz w:val="24"/>
            <w:szCs w:val="24"/>
            <w:vertAlign w:val="subscript"/>
          </w:rPr>
          <w:t>p,max</w:t>
        </w:r>
        <w:r w:rsidR="00A56E56">
          <w:rPr>
            <w:rFonts w:ascii="Times New Roman" w:hAnsi="Times New Roman"/>
            <w:sz w:val="24"/>
            <w:szCs w:val="24"/>
          </w:rPr>
          <w:t xml:space="preserve">=2; 5 times </w:t>
        </w:r>
        <w:r w:rsidR="00A56E56" w:rsidRPr="00A56E56">
          <w:rPr>
            <w:rFonts w:ascii="Times New Roman" w:hAnsi="Times New Roman"/>
            <w:i/>
            <w:sz w:val="24"/>
            <w:szCs w:val="24"/>
          </w:rPr>
          <w:t>C</w:t>
        </w:r>
        <w:r w:rsidR="00A56E56" w:rsidRPr="00A56E56">
          <w:rPr>
            <w:rFonts w:ascii="Times New Roman" w:hAnsi="Times New Roman"/>
            <w:i/>
            <w:sz w:val="24"/>
            <w:szCs w:val="24"/>
            <w:vertAlign w:val="subscript"/>
          </w:rPr>
          <w:t>p,max</w:t>
        </w:r>
      </w:ins>
      <w:r w:rsidR="00D617A0">
        <w:rPr>
          <w:rFonts w:ascii="Times New Roman" w:hAnsi="Times New Roman"/>
          <w:i/>
          <w:sz w:val="24"/>
          <w:szCs w:val="24"/>
          <w:vertAlign w:val="subscript"/>
        </w:rPr>
        <w:t xml:space="preserve"> </w:t>
      </w:r>
      <w:ins w:id="314" w:author="Amicarelli Andrea (RSE)" w:date="2020-04-13T16:29:00Z">
        <w:r w:rsidR="00D617A0" w:rsidRPr="00D617A0">
          <w:rPr>
            <w:rFonts w:ascii="Times New Roman" w:hAnsi="Times New Roman"/>
            <w:sz w:val="24"/>
            <w:szCs w:val="24"/>
          </w:rPr>
          <w:t>for higher pressure peaks</w:t>
        </w:r>
      </w:ins>
      <w:ins w:id="315" w:author="Amicarelli Andrea (RSE)" w:date="2020-04-13T16:28:00Z">
        <w:r w:rsidR="00A56E56">
          <w:rPr>
            <w:rFonts w:ascii="Times New Roman" w:hAnsi="Times New Roman"/>
            <w:sz w:val="24"/>
            <w:szCs w:val="24"/>
          </w:rPr>
          <w:t>)</w:t>
        </w:r>
      </w:ins>
      <w:r w:rsidR="00E741EF">
        <w:rPr>
          <w:rFonts w:ascii="Times New Roman" w:hAnsi="Times New Roman"/>
          <w:sz w:val="24"/>
          <w:szCs w:val="24"/>
        </w:rPr>
        <w:t xml:space="preserve"> </w:t>
      </w:r>
      <w:r w:rsidRPr="00AC68C7">
        <w:rPr>
          <w:rFonts w:ascii="Times New Roman" w:hAnsi="Times New Roman"/>
          <w:sz w:val="24"/>
          <w:szCs w:val="24"/>
        </w:rPr>
        <w:t>higher than the maximum velocity in the fluid (WC</w:t>
      </w:r>
      <w:r>
        <w:rPr>
          <w:rFonts w:ascii="Times New Roman" w:hAnsi="Times New Roman"/>
          <w:sz w:val="24"/>
          <w:szCs w:val="24"/>
        </w:rPr>
        <w:t xml:space="preserve"> approach</w:t>
      </w:r>
      <w:r w:rsidRPr="00AC68C7">
        <w:rPr>
          <w:rFonts w:ascii="Times New Roman" w:hAnsi="Times New Roman"/>
          <w:sz w:val="24"/>
          <w:szCs w:val="24"/>
        </w:rPr>
        <w:t xml:space="preserve">). </w:t>
      </w:r>
      <w:r>
        <w:rPr>
          <w:rFonts w:ascii="Times New Roman" w:hAnsi="Times New Roman"/>
          <w:sz w:val="24"/>
          <w:szCs w:val="24"/>
        </w:rPr>
        <w:t xml:space="preserve">This position (constant </w:t>
      </w:r>
      <w:r w:rsidRPr="00B94A86">
        <w:rPr>
          <w:rFonts w:ascii="Times New Roman" w:hAnsi="Times New Roman"/>
          <w:i/>
          <w:sz w:val="24"/>
          <w:szCs w:val="24"/>
        </w:rPr>
        <w:t>A</w:t>
      </w:r>
      <w:r w:rsidRPr="00B94A86">
        <w:rPr>
          <w:rFonts w:ascii="Times New Roman" w:hAnsi="Times New Roman"/>
          <w:i/>
          <w:sz w:val="24"/>
          <w:szCs w:val="24"/>
          <w:vertAlign w:val="subscript"/>
        </w:rPr>
        <w:t>WC</w:t>
      </w:r>
      <w:r>
        <w:rPr>
          <w:rFonts w:ascii="Times New Roman" w:hAnsi="Times New Roman"/>
          <w:i/>
          <w:sz w:val="24"/>
          <w:szCs w:val="24"/>
          <w:vertAlign w:val="subscript"/>
        </w:rPr>
        <w:t xml:space="preserve"> </w:t>
      </w:r>
      <w:r>
        <w:rPr>
          <w:rFonts w:ascii="Times New Roman" w:hAnsi="Times New Roman"/>
          <w:sz w:val="24"/>
          <w:szCs w:val="24"/>
        </w:rPr>
        <w:t xml:space="preserve">equal to 10) provides a maximum relative error on density of </w:t>
      </w:r>
      <w:r w:rsidRPr="00B37DC1">
        <w:rPr>
          <w:rFonts w:ascii="Times New Roman" w:hAnsi="Times New Roman"/>
          <w:sz w:val="24"/>
          <w:szCs w:val="24"/>
        </w:rPr>
        <w:t>1%</w:t>
      </w:r>
      <w:r>
        <w:rPr>
          <w:rFonts w:ascii="Times New Roman" w:hAnsi="Times New Roman"/>
          <w:sz w:val="24"/>
          <w:szCs w:val="24"/>
        </w:rPr>
        <w:t xml:space="preserve">, whereas the assumption </w:t>
      </w:r>
      <w:r w:rsidRPr="00B94A86">
        <w:rPr>
          <w:rFonts w:ascii="Times New Roman" w:hAnsi="Times New Roman"/>
          <w:i/>
          <w:sz w:val="24"/>
          <w:szCs w:val="24"/>
        </w:rPr>
        <w:t>A</w:t>
      </w:r>
      <w:r w:rsidRPr="00B94A86">
        <w:rPr>
          <w:rFonts w:ascii="Times New Roman" w:hAnsi="Times New Roman"/>
          <w:i/>
          <w:sz w:val="24"/>
          <w:szCs w:val="24"/>
          <w:vertAlign w:val="subscript"/>
        </w:rPr>
        <w:t>WC</w:t>
      </w:r>
      <w:r>
        <w:rPr>
          <w:rFonts w:ascii="Times New Roman" w:hAnsi="Times New Roman"/>
          <w:sz w:val="24"/>
          <w:szCs w:val="24"/>
        </w:rPr>
        <w:t>=</w:t>
      </w:r>
      <w:r w:rsidRPr="00B37DC1">
        <w:rPr>
          <w:rFonts w:ascii="Times New Roman" w:hAnsi="Times New Roman"/>
          <w:sz w:val="24"/>
          <w:szCs w:val="24"/>
        </w:rPr>
        <w:t xml:space="preserve">4.5 </w:t>
      </w:r>
      <w:r>
        <w:rPr>
          <w:rFonts w:ascii="Times New Roman" w:hAnsi="Times New Roman"/>
          <w:sz w:val="24"/>
          <w:szCs w:val="24"/>
        </w:rPr>
        <w:t xml:space="preserve">increases the density relative error to 5% </w:t>
      </w:r>
      <w:r w:rsidRPr="00B37DC1">
        <w:rPr>
          <w:rFonts w:ascii="Times New Roman" w:hAnsi="Times New Roman"/>
          <w:sz w:val="24"/>
          <w:szCs w:val="24"/>
        </w:rPr>
        <w:t>(Monaghan, 2005</w:t>
      </w:r>
      <w:r w:rsidR="00E741EF">
        <w:rPr>
          <w:rFonts w:ascii="Times New Roman" w:hAnsi="Times New Roman"/>
          <w:sz w:val="24"/>
          <w:szCs w:val="24"/>
        </w:rPr>
        <w:t>, [</w:t>
      </w:r>
      <w:r w:rsidR="00E741EF">
        <w:rPr>
          <w:rFonts w:ascii="Times New Roman" w:hAnsi="Times New Roman"/>
          <w:sz w:val="24"/>
          <w:szCs w:val="24"/>
        </w:rPr>
        <w:fldChar w:fldCharType="begin"/>
      </w:r>
      <w:r w:rsidR="00E741EF">
        <w:rPr>
          <w:rFonts w:ascii="Times New Roman" w:hAnsi="Times New Roman"/>
          <w:sz w:val="24"/>
          <w:szCs w:val="24"/>
        </w:rPr>
        <w:instrText xml:space="preserve"> REF _Ref341105676 \r \h </w:instrText>
      </w:r>
      <w:r w:rsidR="00E741EF">
        <w:rPr>
          <w:rFonts w:ascii="Times New Roman" w:hAnsi="Times New Roman"/>
          <w:sz w:val="24"/>
          <w:szCs w:val="24"/>
        </w:rPr>
      </w:r>
      <w:r w:rsidR="00E741EF">
        <w:rPr>
          <w:rFonts w:ascii="Times New Roman" w:hAnsi="Times New Roman"/>
          <w:sz w:val="24"/>
          <w:szCs w:val="24"/>
        </w:rPr>
        <w:fldChar w:fldCharType="separate"/>
      </w:r>
      <w:r w:rsidR="00AB549F">
        <w:rPr>
          <w:rFonts w:ascii="Times New Roman" w:hAnsi="Times New Roman"/>
          <w:sz w:val="24"/>
          <w:szCs w:val="24"/>
        </w:rPr>
        <w:t>138</w:t>
      </w:r>
      <w:r w:rsidR="00E741EF">
        <w:rPr>
          <w:rFonts w:ascii="Times New Roman" w:hAnsi="Times New Roman"/>
          <w:sz w:val="24"/>
          <w:szCs w:val="24"/>
        </w:rPr>
        <w:fldChar w:fldCharType="end"/>
      </w:r>
      <w:r w:rsidR="00E741EF">
        <w:rPr>
          <w:rFonts w:ascii="Times New Roman" w:hAnsi="Times New Roman"/>
          <w:sz w:val="24"/>
          <w:szCs w:val="24"/>
        </w:rPr>
        <w:t>]</w:t>
      </w:r>
      <w:r w:rsidRPr="00B37DC1">
        <w:rPr>
          <w:rFonts w:ascii="Times New Roman" w:hAnsi="Times New Roman"/>
          <w:sz w:val="24"/>
          <w:szCs w:val="24"/>
        </w:rPr>
        <w:t>)</w:t>
      </w:r>
      <w:r>
        <w:rPr>
          <w:rFonts w:ascii="Times New Roman" w:hAnsi="Times New Roman"/>
          <w:sz w:val="24"/>
          <w:szCs w:val="24"/>
        </w:rPr>
        <w:t>.</w:t>
      </w:r>
    </w:p>
    <w:p w:rsidR="00652F0F" w:rsidRDefault="00652F0F" w:rsidP="00652F0F">
      <w:pPr>
        <w:spacing w:after="0" w:line="240" w:lineRule="auto"/>
        <w:jc w:val="both"/>
        <w:rPr>
          <w:rFonts w:ascii="Times New Roman" w:hAnsi="Times New Roman"/>
          <w:sz w:val="24"/>
          <w:szCs w:val="24"/>
        </w:rPr>
      </w:pPr>
      <w:r w:rsidRPr="00B94A86">
        <w:rPr>
          <w:rFonts w:ascii="Times New Roman" w:hAnsi="Times New Roman"/>
          <w:sz w:val="24"/>
          <w:szCs w:val="24"/>
        </w:rPr>
        <w:t>The velocity scale</w:t>
      </w:r>
      <w:r>
        <w:rPr>
          <w:rFonts w:ascii="Times New Roman" w:hAnsi="Times New Roman"/>
          <w:i/>
          <w:sz w:val="24"/>
          <w:szCs w:val="24"/>
        </w:rPr>
        <w:t xml:space="preserve"> </w:t>
      </w:r>
      <w:r w:rsidRPr="00B94A86">
        <w:rPr>
          <w:rFonts w:ascii="Times New Roman" w:hAnsi="Times New Roman"/>
          <w:i/>
          <w:sz w:val="24"/>
          <w:szCs w:val="24"/>
        </w:rPr>
        <w:t>U</w:t>
      </w:r>
      <w:r w:rsidRPr="00B94A86">
        <w:rPr>
          <w:rFonts w:ascii="Times New Roman" w:hAnsi="Times New Roman"/>
          <w:i/>
          <w:sz w:val="24"/>
          <w:szCs w:val="24"/>
          <w:vertAlign w:val="subscript"/>
        </w:rPr>
        <w:t>scale</w:t>
      </w:r>
      <w:r>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652F0F" w:rsidRPr="00276BBF" w:rsidTr="00585F46">
        <w:tc>
          <w:tcPr>
            <w:tcW w:w="4539" w:type="pct"/>
            <w:vAlign w:val="center"/>
          </w:tcPr>
          <w:commentRangeStart w:id="316"/>
          <w:p w:rsidR="00652F0F" w:rsidRPr="00276BBF" w:rsidRDefault="002437D3" w:rsidP="00585F46">
            <w:pPr>
              <w:spacing w:after="0" w:line="240" w:lineRule="auto"/>
              <w:jc w:val="center"/>
              <w:rPr>
                <w:rFonts w:ascii="Times New Roman" w:eastAsia="Times New Roman" w:hAnsi="Times New Roman"/>
                <w:position w:val="-34"/>
                <w:sz w:val="24"/>
                <w:szCs w:val="24"/>
                <w:lang w:eastAsia="it-IT"/>
              </w:rPr>
            </w:pPr>
            <w:r w:rsidRPr="00A56E56">
              <w:rPr>
                <w:rFonts w:ascii="Times New Roman" w:eastAsia="Times New Roman" w:hAnsi="Times New Roman"/>
                <w:position w:val="-32"/>
                <w:sz w:val="24"/>
                <w:szCs w:val="24"/>
                <w:lang w:eastAsia="it-IT"/>
              </w:rPr>
              <w:object w:dxaOrig="4040" w:dyaOrig="760">
                <v:shape id="_x0000_i1204" type="#_x0000_t75" style="width:179.75pt;height:35.75pt" o:ole="">
                  <v:imagedata r:id="rId388" o:title=""/>
                </v:shape>
                <o:OLEObject Type="Embed" ProgID="Equation.3" ShapeID="_x0000_i1204" DrawAspect="Content" ObjectID="_1667818245" r:id="rId389"/>
              </w:object>
            </w:r>
            <w:commentRangeEnd w:id="316"/>
            <w:r w:rsidR="00A56E56">
              <w:rPr>
                <w:rStyle w:val="Rimandocommento"/>
                <w:rFonts w:ascii="Times New Roman" w:eastAsia="Times New Roman" w:hAnsi="Times New Roman"/>
                <w:szCs w:val="20"/>
                <w:lang w:val="it-IT" w:eastAsia="it-IT"/>
              </w:rPr>
              <w:commentReference w:id="316"/>
            </w:r>
          </w:p>
        </w:tc>
        <w:tc>
          <w:tcPr>
            <w:tcW w:w="461" w:type="pct"/>
            <w:vAlign w:val="center"/>
          </w:tcPr>
          <w:p w:rsidR="00652F0F" w:rsidRPr="003D504A" w:rsidRDefault="00652F0F"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2F0F" w:rsidRDefault="00652F0F" w:rsidP="00652F0F">
      <w:pPr>
        <w:spacing w:after="0" w:line="240" w:lineRule="auto"/>
        <w:jc w:val="both"/>
        <w:rPr>
          <w:rFonts w:ascii="Times New Roman" w:hAnsi="Times New Roman"/>
          <w:sz w:val="24"/>
          <w:szCs w:val="24"/>
        </w:rPr>
      </w:pPr>
    </w:p>
    <w:p w:rsidR="00652F0F" w:rsidRDefault="00652F0F" w:rsidP="00652F0F">
      <w:pPr>
        <w:spacing w:after="0" w:line="240" w:lineRule="auto"/>
        <w:jc w:val="both"/>
        <w:rPr>
          <w:rFonts w:ascii="Times New Roman" w:hAnsi="Times New Roman"/>
          <w:sz w:val="24"/>
          <w:szCs w:val="24"/>
        </w:rPr>
      </w:pPr>
      <w:r>
        <w:rPr>
          <w:rFonts w:ascii="Times New Roman" w:hAnsi="Times New Roman"/>
          <w:sz w:val="24"/>
          <w:szCs w:val="24"/>
        </w:rPr>
        <w:t xml:space="preserve">where </w:t>
      </w:r>
      <w:r w:rsidRPr="00B94A86">
        <w:rPr>
          <w:rFonts w:ascii="Times New Roman" w:hAnsi="Times New Roman"/>
          <w:i/>
          <w:sz w:val="24"/>
          <w:szCs w:val="24"/>
        </w:rPr>
        <w:t>Y</w:t>
      </w:r>
      <w:r w:rsidRPr="00B94A86">
        <w:rPr>
          <w:rFonts w:ascii="Times New Roman" w:hAnsi="Times New Roman"/>
          <w:i/>
          <w:sz w:val="24"/>
          <w:szCs w:val="24"/>
          <w:vertAlign w:val="subscript"/>
        </w:rPr>
        <w:t>max</w:t>
      </w:r>
      <w:r>
        <w:rPr>
          <w:rFonts w:ascii="Times New Roman" w:hAnsi="Times New Roman"/>
          <w:sz w:val="24"/>
          <w:szCs w:val="24"/>
        </w:rPr>
        <w:t xml:space="preserve"> is the maximum water depth and </w:t>
      </w:r>
      <w:r w:rsidRPr="00B37DC1">
        <w:rPr>
          <w:rFonts w:ascii="Times New Roman" w:eastAsia="Times New Roman" w:hAnsi="Times New Roman"/>
          <w:position w:val="-14"/>
          <w:sz w:val="24"/>
          <w:szCs w:val="24"/>
          <w:lang w:eastAsia="it-IT"/>
        </w:rPr>
        <w:object w:dxaOrig="520" w:dyaOrig="400">
          <v:shape id="_x0000_i1205" type="#_x0000_t75" style="width:22.6pt;height:19.45pt" o:ole="">
            <v:imagedata r:id="rId390" o:title=""/>
          </v:shape>
          <o:OLEObject Type="Embed" ProgID="Equation.3" ShapeID="_x0000_i1205" DrawAspect="Content" ObjectID="_1667818246" r:id="rId391"/>
        </w:object>
      </w:r>
      <w:r>
        <w:rPr>
          <w:rFonts w:ascii="Times New Roman" w:hAnsi="Times New Roman"/>
          <w:sz w:val="24"/>
          <w:szCs w:val="24"/>
        </w:rPr>
        <w:t xml:space="preserve"> is the maximum absolute value of velocity (the maxima operate both over the whole simulated time and the whole 3D domain space).</w:t>
      </w:r>
    </w:p>
    <w:p w:rsidR="00B75062" w:rsidRDefault="00B75062" w:rsidP="00652F0F">
      <w:pPr>
        <w:spacing w:after="0" w:line="240" w:lineRule="auto"/>
        <w:jc w:val="both"/>
        <w:rPr>
          <w:rFonts w:ascii="Times New Roman" w:hAnsi="Times New Roman"/>
          <w:sz w:val="24"/>
          <w:szCs w:val="24"/>
        </w:rPr>
      </w:pPr>
      <w:ins w:id="317" w:author="Amicarelli Andrea (RSE)" w:date="2020-04-13T12:00:00Z">
        <w:r>
          <w:rPr>
            <w:rFonts w:ascii="Times New Roman" w:hAnsi="Times New Roman"/>
            <w:sz w:val="24"/>
            <w:szCs w:val="24"/>
          </w:rPr>
          <w:t xml:space="preserve">In order to impose the initial pressure field </w:t>
        </w:r>
        <w:r w:rsidRPr="00B75062">
          <w:rPr>
            <w:rFonts w:ascii="Times New Roman" w:hAnsi="Times New Roman"/>
            <w:sz w:val="24"/>
            <w:szCs w:val="24"/>
          </w:rPr>
          <w:t>for granular flows</w:t>
        </w:r>
        <w:r>
          <w:rPr>
            <w:rFonts w:ascii="Times New Roman" w:hAnsi="Times New Roman"/>
            <w:sz w:val="24"/>
            <w:szCs w:val="24"/>
          </w:rPr>
          <w:t xml:space="preserve">, a </w:t>
        </w:r>
        <w:r w:rsidRPr="00B75062">
          <w:rPr>
            <w:rFonts w:ascii="Times New Roman" w:hAnsi="Times New Roman"/>
            <w:sz w:val="24"/>
            <w:szCs w:val="24"/>
          </w:rPr>
          <w:t xml:space="preserve">dynamic setup of </w:t>
        </w:r>
        <w:r>
          <w:rPr>
            <w:rFonts w:ascii="Times New Roman" w:hAnsi="Times New Roman"/>
            <w:sz w:val="24"/>
            <w:szCs w:val="24"/>
          </w:rPr>
          <w:t xml:space="preserve">hydrostatic conditions is suggested </w:t>
        </w:r>
        <w:r w:rsidRPr="00B75062">
          <w:rPr>
            <w:rFonts w:ascii="Times New Roman" w:hAnsi="Times New Roman"/>
            <w:sz w:val="24"/>
            <w:szCs w:val="24"/>
          </w:rPr>
          <w:t>within the elasto-plastic layer because “mono-phase” hydrostatic conditions are instantaneously imposed.</w:t>
        </w:r>
      </w:ins>
    </w:p>
    <w:p w:rsidR="00FF3ED7" w:rsidRDefault="0035318C" w:rsidP="00652F0F">
      <w:pPr>
        <w:spacing w:after="0" w:line="240" w:lineRule="auto"/>
        <w:jc w:val="both"/>
        <w:rPr>
          <w:rFonts w:ascii="Times New Roman" w:hAnsi="Times New Roman"/>
          <w:sz w:val="24"/>
          <w:szCs w:val="24"/>
        </w:rPr>
      </w:pPr>
      <w:ins w:id="318" w:author="Amicarelli Andrea (RSE)" w:date="2020-04-13T16:10:00Z">
        <w:r w:rsidRPr="0035318C">
          <w:rPr>
            <w:rFonts w:ascii="Times New Roman" w:hAnsi="Times New Roman"/>
            <w:sz w:val="24"/>
            <w:szCs w:val="24"/>
          </w:rPr>
          <w:t xml:space="preserve">One notices that </w:t>
        </w:r>
        <w:r w:rsidRPr="0035318C">
          <w:rPr>
            <w:rFonts w:ascii="Times New Roman" w:hAnsi="Times New Roman"/>
            <w:i/>
            <w:sz w:val="24"/>
            <w:szCs w:val="24"/>
          </w:rPr>
          <w:t>ε</w:t>
        </w:r>
        <w:r w:rsidRPr="0035318C">
          <w:rPr>
            <w:rFonts w:ascii="Times New Roman" w:hAnsi="Times New Roman"/>
            <w:i/>
            <w:sz w:val="24"/>
            <w:szCs w:val="24"/>
            <w:vertAlign w:val="subscript"/>
          </w:rPr>
          <w:t>s,p</w:t>
        </w:r>
        <w:r w:rsidRPr="0035318C">
          <w:rPr>
            <w:rFonts w:ascii="Times New Roman" w:hAnsi="Times New Roman"/>
            <w:sz w:val="24"/>
            <w:szCs w:val="24"/>
          </w:rPr>
          <w:t xml:space="preserve"> is used in the balance equations of this model, but the value of </w:t>
        </w:r>
        <w:r w:rsidRPr="0035318C">
          <w:rPr>
            <w:rFonts w:ascii="Times New Roman" w:hAnsi="Times New Roman"/>
            <w:i/>
            <w:sz w:val="24"/>
            <w:szCs w:val="24"/>
          </w:rPr>
          <w:t>ε</w:t>
        </w:r>
        <w:r w:rsidRPr="0035318C">
          <w:rPr>
            <w:rFonts w:ascii="Times New Roman" w:hAnsi="Times New Roman"/>
            <w:i/>
            <w:sz w:val="24"/>
            <w:szCs w:val="24"/>
            <w:vertAlign w:val="subscript"/>
          </w:rPr>
          <w:t>s</w:t>
        </w:r>
        <w:r w:rsidRPr="0035318C">
          <w:rPr>
            <w:rFonts w:ascii="Times New Roman" w:hAnsi="Times New Roman"/>
            <w:sz w:val="24"/>
            <w:szCs w:val="24"/>
          </w:rPr>
          <w:t xml:space="preserve"> at the initial conditions sh</w:t>
        </w:r>
        <w:r>
          <w:rPr>
            <w:rFonts w:ascii="Times New Roman" w:hAnsi="Times New Roman"/>
            <w:sz w:val="24"/>
            <w:szCs w:val="24"/>
          </w:rPr>
          <w:t>o</w:t>
        </w:r>
        <w:r w:rsidRPr="0035318C">
          <w:rPr>
            <w:rFonts w:ascii="Times New Roman" w:hAnsi="Times New Roman"/>
            <w:sz w:val="24"/>
            <w:szCs w:val="24"/>
          </w:rPr>
          <w:t>uld respect the mass conservation of the mixture, which is not necessarily u</w:t>
        </w:r>
        <w:r>
          <w:rPr>
            <w:rFonts w:ascii="Times New Roman" w:hAnsi="Times New Roman"/>
            <w:sz w:val="24"/>
            <w:szCs w:val="24"/>
          </w:rPr>
          <w:t>n</w:t>
        </w:r>
        <w:r w:rsidRPr="0035318C">
          <w:rPr>
            <w:rFonts w:ascii="Times New Roman" w:hAnsi="Times New Roman"/>
            <w:sz w:val="24"/>
            <w:szCs w:val="24"/>
          </w:rPr>
          <w:t>der the packing limit at th</w:t>
        </w:r>
        <w:r>
          <w:rPr>
            <w:rFonts w:ascii="Times New Roman" w:hAnsi="Times New Roman"/>
            <w:sz w:val="24"/>
            <w:szCs w:val="24"/>
          </w:rPr>
          <w:t>e beginning of the simulations.</w:t>
        </w:r>
      </w:ins>
      <w:r w:rsidR="006D397E">
        <w:rPr>
          <w:rFonts w:ascii="Times New Roman" w:hAnsi="Times New Roman"/>
          <w:sz w:val="24"/>
          <w:szCs w:val="24"/>
        </w:rPr>
        <w:t xml:space="preserve"> </w:t>
      </w:r>
      <w:ins w:id="319" w:author="Amicarelli Andrea (RSE)" w:date="2020-04-13T16:13:00Z">
        <w:r w:rsidR="006D397E">
          <w:rPr>
            <w:rFonts w:ascii="Times New Roman" w:hAnsi="Times New Roman"/>
            <w:sz w:val="24"/>
            <w:szCs w:val="24"/>
          </w:rPr>
          <w:t xml:space="preserve">Sometimes, the void ratio </w:t>
        </w:r>
        <w:r w:rsidR="006D397E" w:rsidRPr="006D397E">
          <w:rPr>
            <w:rFonts w:ascii="Times New Roman" w:hAnsi="Times New Roman"/>
            <w:i/>
            <w:sz w:val="24"/>
            <w:szCs w:val="24"/>
          </w:rPr>
          <w:t>e</w:t>
        </w:r>
        <w:r w:rsidR="006D397E" w:rsidRPr="006D397E">
          <w:rPr>
            <w:rFonts w:ascii="Times New Roman" w:hAnsi="Times New Roman"/>
            <w:i/>
            <w:sz w:val="24"/>
            <w:szCs w:val="24"/>
            <w:vertAlign w:val="subscript"/>
          </w:rPr>
          <w:t>v</w:t>
        </w:r>
        <w:r w:rsidR="006D397E">
          <w:rPr>
            <w:rFonts w:ascii="Times New Roman" w:hAnsi="Times New Roman"/>
            <w:sz w:val="24"/>
            <w:szCs w:val="24"/>
          </w:rPr>
          <w:t xml:space="preserve"> is available instead of the phase volume fractions. The mixture porosity is related to the void ratio by means of the following expression:</w:t>
        </w:r>
      </w:ins>
    </w:p>
    <w:tbl>
      <w:tblPr>
        <w:tblW w:w="5192" w:type="pct"/>
        <w:tblLayout w:type="fixed"/>
        <w:tblLook w:val="01E0" w:firstRow="1" w:lastRow="1" w:firstColumn="1" w:lastColumn="1" w:noHBand="0" w:noVBand="0"/>
      </w:tblPr>
      <w:tblGrid>
        <w:gridCol w:w="9289"/>
        <w:gridCol w:w="943"/>
      </w:tblGrid>
      <w:tr w:rsidR="006D397E" w:rsidRPr="00276BBF" w:rsidTr="00E741EF">
        <w:tc>
          <w:tcPr>
            <w:tcW w:w="4539" w:type="pct"/>
            <w:vAlign w:val="center"/>
          </w:tcPr>
          <w:p w:rsidR="006D397E" w:rsidRPr="00276BBF" w:rsidRDefault="006D397E" w:rsidP="00E741EF">
            <w:pPr>
              <w:spacing w:after="0" w:line="240" w:lineRule="auto"/>
              <w:jc w:val="center"/>
              <w:rPr>
                <w:rFonts w:ascii="Times New Roman" w:eastAsia="Times New Roman" w:hAnsi="Times New Roman"/>
                <w:position w:val="-34"/>
                <w:sz w:val="24"/>
                <w:szCs w:val="24"/>
                <w:lang w:eastAsia="it-IT"/>
              </w:rPr>
            </w:pPr>
            <w:r w:rsidRPr="00D470F3">
              <w:rPr>
                <w:rFonts w:ascii="Book Antiqua" w:hAnsi="Book Antiqua"/>
                <w:position w:val="-32"/>
              </w:rPr>
              <w:object w:dxaOrig="3220" w:dyaOrig="740">
                <v:shape id="_x0000_i1206" type="#_x0000_t75" style="width:160.8pt;height:37.3pt" o:ole="">
                  <v:imagedata r:id="rId392" o:title=""/>
                </v:shape>
                <o:OLEObject Type="Embed" ProgID="Equation.3" ShapeID="_x0000_i1206" DrawAspect="Content" ObjectID="_1667818247" r:id="rId393"/>
              </w:object>
            </w:r>
          </w:p>
        </w:tc>
        <w:tc>
          <w:tcPr>
            <w:tcW w:w="461" w:type="pct"/>
            <w:vAlign w:val="center"/>
          </w:tcPr>
          <w:p w:rsidR="006D397E" w:rsidRPr="003D504A" w:rsidRDefault="006D397E" w:rsidP="00E741EF">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632C8" w:rsidRDefault="001632C8" w:rsidP="001632C8">
      <w:pPr>
        <w:spacing w:after="0" w:line="240" w:lineRule="auto"/>
        <w:jc w:val="both"/>
        <w:rPr>
          <w:rFonts w:ascii="Times New Roman" w:hAnsi="Times New Roman"/>
          <w:sz w:val="24"/>
          <w:szCs w:val="24"/>
        </w:rPr>
      </w:pPr>
    </w:p>
    <w:p w:rsidR="001632C8" w:rsidRPr="001632C8" w:rsidRDefault="001632C8" w:rsidP="001632C8">
      <w:pPr>
        <w:spacing w:after="0" w:line="240" w:lineRule="auto"/>
        <w:jc w:val="both"/>
        <w:rPr>
          <w:rFonts w:ascii="Times New Roman" w:hAnsi="Times New Roman"/>
          <w:sz w:val="24"/>
          <w:szCs w:val="24"/>
        </w:rPr>
      </w:pPr>
      <w:ins w:id="320" w:author="Amicarelli Andrea (RSE)" w:date="2020-04-13T16:15:00Z">
        <w:r w:rsidRPr="001632C8">
          <w:rPr>
            <w:rFonts w:ascii="Times New Roman" w:hAnsi="Times New Roman"/>
            <w:sz w:val="24"/>
            <w:szCs w:val="24"/>
          </w:rPr>
          <w:t>Under these circumstances, the initial density of the solid phase is assessed as function of the mixture specific weight, the porosity, the fluid density and the gravity acceleration:</w:t>
        </w:r>
      </w:ins>
    </w:p>
    <w:tbl>
      <w:tblPr>
        <w:tblW w:w="5192" w:type="pct"/>
        <w:tblLayout w:type="fixed"/>
        <w:tblLook w:val="01E0" w:firstRow="1" w:lastRow="1" w:firstColumn="1" w:lastColumn="1" w:noHBand="0" w:noVBand="0"/>
      </w:tblPr>
      <w:tblGrid>
        <w:gridCol w:w="9289"/>
        <w:gridCol w:w="943"/>
      </w:tblGrid>
      <w:tr w:rsidR="001632C8" w:rsidRPr="00276BBF" w:rsidTr="00E741EF">
        <w:tc>
          <w:tcPr>
            <w:tcW w:w="4539" w:type="pct"/>
            <w:vAlign w:val="center"/>
          </w:tcPr>
          <w:p w:rsidR="001632C8" w:rsidRDefault="001D75EC" w:rsidP="00E741EF">
            <w:pPr>
              <w:spacing w:after="0" w:line="240" w:lineRule="auto"/>
              <w:jc w:val="center"/>
              <w:rPr>
                <w:rFonts w:ascii="Book Antiqua" w:hAnsi="Book Antiqua"/>
              </w:rPr>
            </w:pPr>
            <w:r w:rsidRPr="001632C8">
              <w:rPr>
                <w:rFonts w:ascii="Book Antiqua" w:hAnsi="Book Antiqua"/>
                <w:position w:val="-14"/>
              </w:rPr>
              <w:object w:dxaOrig="4780" w:dyaOrig="380">
                <v:shape id="_x0000_i1207" type="#_x0000_t75" style="width:238.6pt;height:19.45pt" o:ole="">
                  <v:imagedata r:id="rId394" o:title=""/>
                </v:shape>
                <o:OLEObject Type="Embed" ProgID="Equation.3" ShapeID="_x0000_i1207" DrawAspect="Content" ObjectID="_1667818248" r:id="rId395"/>
              </w:object>
            </w:r>
          </w:p>
          <w:p w:rsidR="001632C8" w:rsidRPr="00276BBF" w:rsidRDefault="001D75EC" w:rsidP="00E741EF">
            <w:pPr>
              <w:spacing w:after="0" w:line="240" w:lineRule="auto"/>
              <w:jc w:val="center"/>
              <w:rPr>
                <w:rFonts w:ascii="Times New Roman" w:eastAsia="Times New Roman" w:hAnsi="Times New Roman"/>
                <w:position w:val="-34"/>
                <w:sz w:val="24"/>
                <w:szCs w:val="24"/>
                <w:lang w:eastAsia="it-IT"/>
              </w:rPr>
            </w:pPr>
            <w:r w:rsidRPr="00D470F3">
              <w:rPr>
                <w:rFonts w:ascii="Book Antiqua" w:hAnsi="Book Antiqua"/>
                <w:position w:val="-32"/>
              </w:rPr>
              <w:object w:dxaOrig="4740" w:dyaOrig="740">
                <v:shape id="_x0000_i1208" type="#_x0000_t75" style="width:237pt;height:37.3pt" o:ole="">
                  <v:imagedata r:id="rId396" o:title=""/>
                </v:shape>
                <o:OLEObject Type="Embed" ProgID="Equation.3" ShapeID="_x0000_i1208" DrawAspect="Content" ObjectID="_1667818249" r:id="rId397"/>
              </w:object>
            </w:r>
          </w:p>
        </w:tc>
        <w:tc>
          <w:tcPr>
            <w:tcW w:w="461" w:type="pct"/>
            <w:vAlign w:val="center"/>
          </w:tcPr>
          <w:p w:rsidR="001632C8" w:rsidRPr="003D504A" w:rsidRDefault="001632C8" w:rsidP="00E741EF">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632C8" w:rsidRDefault="001632C8" w:rsidP="001632C8">
      <w:pPr>
        <w:spacing w:after="0" w:line="240" w:lineRule="auto"/>
        <w:jc w:val="both"/>
        <w:rPr>
          <w:rFonts w:ascii="Times New Roman" w:hAnsi="Times New Roman"/>
          <w:sz w:val="20"/>
        </w:rPr>
      </w:pPr>
    </w:p>
    <w:p w:rsidR="00C70139" w:rsidRPr="00276BBF" w:rsidRDefault="00C87941" w:rsidP="00C70139">
      <w:pPr>
        <w:pStyle w:val="Amicarellititle2"/>
        <w:rPr>
          <w:lang w:val="it-IT"/>
        </w:rPr>
      </w:pPr>
      <w:bookmarkStart w:id="321" w:name="_Toc447005694"/>
      <w:bookmarkStart w:id="322" w:name="_Ref448247886"/>
      <w:bookmarkStart w:id="323" w:name="_Ref57038570"/>
      <w:bookmarkStart w:id="324" w:name="_Toc57198182"/>
      <w:r>
        <w:rPr>
          <w:lang w:val="it-IT"/>
        </w:rPr>
        <w:t>2-interface 3D erosion criterion</w:t>
      </w:r>
      <w:bookmarkEnd w:id="321"/>
      <w:bookmarkEnd w:id="322"/>
      <w:bookmarkEnd w:id="323"/>
      <w:bookmarkEnd w:id="324"/>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A 2-interface 3D erosion criterion is implemented to spe</w:t>
      </w:r>
      <w:r>
        <w:rPr>
          <w:rFonts w:ascii="Times New Roman" w:hAnsi="Times New Roman"/>
          <w:sz w:val="24"/>
          <w:szCs w:val="24"/>
        </w:rPr>
        <w:t>e</w:t>
      </w:r>
      <w:r w:rsidRPr="00C87941">
        <w:rPr>
          <w:rFonts w:ascii="Times New Roman" w:hAnsi="Times New Roman"/>
          <w:sz w:val="24"/>
          <w:szCs w:val="24"/>
        </w:rPr>
        <w:t xml:space="preserve">d-up the </w:t>
      </w:r>
      <w:r>
        <w:rPr>
          <w:rFonts w:ascii="Times New Roman" w:hAnsi="Times New Roman"/>
          <w:sz w:val="24"/>
          <w:szCs w:val="24"/>
        </w:rPr>
        <w:t>computational velocity of the model for bed-load transport (Sec.</w:t>
      </w:r>
      <w:r w:rsidR="00737B27">
        <w:rPr>
          <w:rFonts w:ascii="Times New Roman" w:hAnsi="Times New Roman"/>
          <w:sz w:val="24"/>
          <w:szCs w:val="24"/>
        </w:rPr>
        <w:fldChar w:fldCharType="begin"/>
      </w:r>
      <w:r w:rsidR="00737B27">
        <w:rPr>
          <w:rFonts w:ascii="Times New Roman" w:hAnsi="Times New Roman"/>
          <w:sz w:val="24"/>
          <w:szCs w:val="24"/>
        </w:rPr>
        <w:instrText xml:space="preserve"> REF _Ref520373755 \r \h </w:instrText>
      </w:r>
      <w:r w:rsidR="00737B27">
        <w:rPr>
          <w:rFonts w:ascii="Times New Roman" w:hAnsi="Times New Roman"/>
          <w:sz w:val="24"/>
          <w:szCs w:val="24"/>
        </w:rPr>
      </w:r>
      <w:r w:rsidR="00737B27">
        <w:rPr>
          <w:rFonts w:ascii="Times New Roman" w:hAnsi="Times New Roman"/>
          <w:sz w:val="24"/>
          <w:szCs w:val="24"/>
        </w:rPr>
        <w:fldChar w:fldCharType="separate"/>
      </w:r>
      <w:r w:rsidR="00AB549F">
        <w:rPr>
          <w:rFonts w:ascii="Times New Roman" w:hAnsi="Times New Roman"/>
          <w:sz w:val="24"/>
          <w:szCs w:val="24"/>
        </w:rPr>
        <w:t>7.1</w:t>
      </w:r>
      <w:r w:rsidR="00737B27">
        <w:rPr>
          <w:rFonts w:ascii="Times New Roman" w:hAnsi="Times New Roman"/>
          <w:sz w:val="24"/>
          <w:szCs w:val="24"/>
        </w:rPr>
        <w:fldChar w:fldCharType="end"/>
      </w:r>
      <w:r>
        <w:rPr>
          <w:rFonts w:ascii="Times New Roman" w:hAnsi="Times New Roman"/>
          <w:sz w:val="24"/>
          <w:szCs w:val="24"/>
        </w:rPr>
        <w:t xml:space="preserve">), </w:t>
      </w:r>
      <w:r w:rsidR="002C3D96">
        <w:rPr>
          <w:rFonts w:ascii="Times New Roman" w:hAnsi="Times New Roman"/>
          <w:sz w:val="24"/>
          <w:szCs w:val="24"/>
        </w:rPr>
        <w:t xml:space="preserve">if </w:t>
      </w:r>
      <w:r>
        <w:rPr>
          <w:rFonts w:ascii="Times New Roman" w:hAnsi="Times New Roman"/>
          <w:sz w:val="24"/>
          <w:szCs w:val="24"/>
        </w:rPr>
        <w:t>the eros</w:t>
      </w:r>
      <w:r w:rsidR="002C3D96">
        <w:rPr>
          <w:rFonts w:ascii="Times New Roman" w:hAnsi="Times New Roman"/>
          <w:sz w:val="24"/>
          <w:szCs w:val="24"/>
        </w:rPr>
        <w:t>ion is the only cause of mobilization of</w:t>
      </w:r>
      <w:r>
        <w:rPr>
          <w:rFonts w:ascii="Times New Roman" w:hAnsi="Times New Roman"/>
          <w:sz w:val="24"/>
          <w:szCs w:val="24"/>
        </w:rPr>
        <w:t xml:space="preserve"> the solid grains.</w:t>
      </w:r>
      <w:r w:rsidR="002C3D96">
        <w:rPr>
          <w:rFonts w:ascii="Times New Roman" w:hAnsi="Times New Roman"/>
          <w:sz w:val="24"/>
          <w:szCs w:val="24"/>
        </w:rPr>
        <w:t xml:space="preserve"> </w:t>
      </w:r>
      <w:r>
        <w:rPr>
          <w:rFonts w:ascii="Times New Roman" w:hAnsi="Times New Roman"/>
          <w:sz w:val="24"/>
          <w:szCs w:val="24"/>
        </w:rPr>
        <w:t xml:space="preserve">The erosion criterion </w:t>
      </w:r>
      <w:r w:rsidR="002C3D96">
        <w:rPr>
          <w:rFonts w:ascii="Times New Roman" w:hAnsi="Times New Roman"/>
          <w:sz w:val="24"/>
          <w:szCs w:val="24"/>
        </w:rPr>
        <w:t xml:space="preserve">aims to select </w:t>
      </w:r>
      <w:r>
        <w:rPr>
          <w:rFonts w:ascii="Times New Roman" w:hAnsi="Times New Roman"/>
          <w:sz w:val="24"/>
          <w:szCs w:val="24"/>
        </w:rPr>
        <w:t>th</w:t>
      </w:r>
      <w:r w:rsidR="002C3D96">
        <w:rPr>
          <w:rFonts w:ascii="Times New Roman" w:hAnsi="Times New Roman"/>
          <w:sz w:val="24"/>
          <w:szCs w:val="24"/>
        </w:rPr>
        <w:t>ose mixture</w:t>
      </w:r>
      <w:r>
        <w:rPr>
          <w:rFonts w:ascii="Times New Roman" w:hAnsi="Times New Roman"/>
          <w:sz w:val="24"/>
          <w:szCs w:val="24"/>
        </w:rPr>
        <w:t xml:space="preserve"> particles</w:t>
      </w:r>
      <w:r w:rsidR="002C3D96">
        <w:rPr>
          <w:rFonts w:ascii="Times New Roman" w:hAnsi="Times New Roman"/>
          <w:sz w:val="24"/>
          <w:szCs w:val="24"/>
        </w:rPr>
        <w:t>,</w:t>
      </w:r>
      <w:r>
        <w:rPr>
          <w:rFonts w:ascii="Times New Roman" w:hAnsi="Times New Roman"/>
          <w:sz w:val="24"/>
          <w:szCs w:val="24"/>
        </w:rPr>
        <w:t xml:space="preserve"> which needs the bed-load transport model to </w:t>
      </w:r>
      <w:r w:rsidR="00427AFE">
        <w:rPr>
          <w:rFonts w:ascii="Times New Roman" w:hAnsi="Times New Roman"/>
          <w:sz w:val="24"/>
          <w:szCs w:val="24"/>
        </w:rPr>
        <w:t>be applied</w:t>
      </w:r>
      <w:r>
        <w:rPr>
          <w:rFonts w:ascii="Times New Roman" w:hAnsi="Times New Roman"/>
          <w:sz w:val="24"/>
          <w:szCs w:val="24"/>
        </w:rPr>
        <w:t>.</w:t>
      </w:r>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The main </w:t>
      </w:r>
      <w:r w:rsidR="002C3D96">
        <w:rPr>
          <w:rFonts w:ascii="Times New Roman" w:hAnsi="Times New Roman"/>
          <w:sz w:val="24"/>
          <w:szCs w:val="24"/>
        </w:rPr>
        <w:t xml:space="preserve">erosion </w:t>
      </w:r>
      <w:r w:rsidRPr="00C87941">
        <w:rPr>
          <w:rFonts w:ascii="Times New Roman" w:hAnsi="Times New Roman"/>
          <w:sz w:val="24"/>
          <w:szCs w:val="24"/>
        </w:rPr>
        <w:t xml:space="preserve">scheme is the </w:t>
      </w:r>
      <w:r>
        <w:rPr>
          <w:rFonts w:ascii="Times New Roman" w:hAnsi="Times New Roman"/>
          <w:sz w:val="24"/>
          <w:szCs w:val="24"/>
        </w:rPr>
        <w:t xml:space="preserve">1-interface </w:t>
      </w:r>
      <w:r w:rsidR="002C3D96">
        <w:rPr>
          <w:rFonts w:ascii="Times New Roman" w:hAnsi="Times New Roman"/>
          <w:sz w:val="24"/>
          <w:szCs w:val="24"/>
        </w:rPr>
        <w:t>(</w:t>
      </w:r>
      <w:r w:rsidR="00427AFE">
        <w:rPr>
          <w:rFonts w:ascii="Times New Roman" w:hAnsi="Times New Roman"/>
          <w:sz w:val="24"/>
          <w:szCs w:val="24"/>
        </w:rPr>
        <w:t>“</w:t>
      </w:r>
      <w:r w:rsidR="002C3D96">
        <w:rPr>
          <w:rFonts w:ascii="Times New Roman" w:hAnsi="Times New Roman"/>
          <w:sz w:val="24"/>
          <w:szCs w:val="24"/>
        </w:rPr>
        <w:t>pure fluid - fixed bed</w:t>
      </w:r>
      <w:r w:rsidR="00427AFE">
        <w:rPr>
          <w:rFonts w:ascii="Times New Roman" w:hAnsi="Times New Roman"/>
          <w:sz w:val="24"/>
          <w:szCs w:val="24"/>
        </w:rPr>
        <w:t>”</w:t>
      </w:r>
      <w:r w:rsidR="002C3D96">
        <w:rPr>
          <w:rFonts w:ascii="Times New Roman" w:hAnsi="Times New Roman"/>
          <w:sz w:val="24"/>
          <w:szCs w:val="24"/>
        </w:rPr>
        <w:t xml:space="preserve">) </w:t>
      </w:r>
      <w:r>
        <w:rPr>
          <w:rFonts w:ascii="Times New Roman" w:hAnsi="Times New Roman"/>
          <w:sz w:val="24"/>
          <w:szCs w:val="24"/>
        </w:rPr>
        <w:t xml:space="preserve">2D erosion criterion of </w:t>
      </w:r>
      <w:r w:rsidR="00C70139" w:rsidRPr="00C87941">
        <w:rPr>
          <w:rFonts w:ascii="Times New Roman" w:hAnsi="Times New Roman"/>
          <w:sz w:val="24"/>
          <w:szCs w:val="24"/>
        </w:rPr>
        <w:t>Manenti et al.</w:t>
      </w:r>
      <w:r>
        <w:rPr>
          <w:rFonts w:ascii="Times New Roman" w:hAnsi="Times New Roman"/>
          <w:sz w:val="24"/>
          <w:szCs w:val="24"/>
        </w:rPr>
        <w:t xml:space="preserve"> (</w:t>
      </w:r>
      <w:r w:rsidR="00C70139" w:rsidRPr="00C87941">
        <w:rPr>
          <w:rFonts w:ascii="Times New Roman" w:hAnsi="Times New Roman"/>
          <w:sz w:val="24"/>
          <w:szCs w:val="24"/>
        </w:rPr>
        <w:t>2012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_Ref447811118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122</w:t>
      </w:r>
      <w:r>
        <w:rPr>
          <w:rFonts w:ascii="Times New Roman" w:hAnsi="Times New Roman"/>
          <w:sz w:val="24"/>
          <w:szCs w:val="24"/>
        </w:rPr>
        <w:fldChar w:fldCharType="end"/>
      </w:r>
      <w:r>
        <w:rPr>
          <w:rFonts w:ascii="Times New Roman" w:hAnsi="Times New Roman"/>
          <w:sz w:val="24"/>
          <w:szCs w:val="24"/>
        </w:rPr>
        <w:t>]</w:t>
      </w:r>
      <w:r w:rsidR="00C70139" w:rsidRPr="00C87941">
        <w:rPr>
          <w:rFonts w:ascii="Times New Roman" w:hAnsi="Times New Roman"/>
          <w:sz w:val="24"/>
          <w:szCs w:val="24"/>
        </w:rPr>
        <w:t xml:space="preserve">), </w:t>
      </w:r>
      <w:r>
        <w:rPr>
          <w:rFonts w:ascii="Times New Roman" w:hAnsi="Times New Roman"/>
          <w:sz w:val="24"/>
          <w:szCs w:val="24"/>
        </w:rPr>
        <w:t xml:space="preserve">based on the formulation of </w:t>
      </w:r>
      <w:r w:rsidR="00C70139" w:rsidRPr="00C87941">
        <w:rPr>
          <w:rFonts w:ascii="Times New Roman" w:hAnsi="Times New Roman"/>
          <w:sz w:val="24"/>
          <w:szCs w:val="24"/>
        </w:rPr>
        <w:t xml:space="preserve">Shields - van Rijn. </w:t>
      </w:r>
      <w:r>
        <w:rPr>
          <w:rFonts w:ascii="Times New Roman" w:hAnsi="Times New Roman"/>
          <w:sz w:val="24"/>
          <w:szCs w:val="24"/>
        </w:rPr>
        <w:t xml:space="preserve">Two modifications </w:t>
      </w:r>
      <w:r w:rsidR="002C3D96">
        <w:rPr>
          <w:rFonts w:ascii="Times New Roman" w:hAnsi="Times New Roman"/>
          <w:sz w:val="24"/>
          <w:szCs w:val="24"/>
        </w:rPr>
        <w:t xml:space="preserve">to </w:t>
      </w:r>
      <w:r w:rsidR="002C3D96">
        <w:rPr>
          <w:rFonts w:ascii="Times New Roman" w:hAnsi="Times New Roman"/>
          <w:sz w:val="24"/>
          <w:szCs w:val="24"/>
        </w:rPr>
        <w:lastRenderedPageBreak/>
        <w:t xml:space="preserve">this scheme </w:t>
      </w:r>
      <w:r>
        <w:rPr>
          <w:rFonts w:ascii="Times New Roman" w:hAnsi="Times New Roman"/>
          <w:sz w:val="24"/>
          <w:szCs w:val="24"/>
        </w:rPr>
        <w:t xml:space="preserve">are integrated: the extension to the third dimension and </w:t>
      </w:r>
      <w:r w:rsidR="002C3D96">
        <w:rPr>
          <w:rFonts w:ascii="Times New Roman" w:hAnsi="Times New Roman"/>
          <w:sz w:val="24"/>
          <w:szCs w:val="24"/>
        </w:rPr>
        <w:t xml:space="preserve">the treatment of </w:t>
      </w:r>
      <w:r>
        <w:rPr>
          <w:rFonts w:ascii="Times New Roman" w:hAnsi="Times New Roman"/>
          <w:sz w:val="24"/>
          <w:szCs w:val="24"/>
        </w:rPr>
        <w:t xml:space="preserve">a second interface (“bed-load transport layer </w:t>
      </w:r>
      <w:r w:rsidR="00DD5B86">
        <w:rPr>
          <w:rFonts w:ascii="Times New Roman" w:hAnsi="Times New Roman"/>
          <w:sz w:val="24"/>
          <w:szCs w:val="24"/>
        </w:rPr>
        <w:t>-</w:t>
      </w:r>
      <w:r>
        <w:rPr>
          <w:rFonts w:ascii="Times New Roman" w:hAnsi="Times New Roman"/>
          <w:sz w:val="24"/>
          <w:szCs w:val="24"/>
        </w:rPr>
        <w:t xml:space="preserve"> fixed bed”). </w:t>
      </w:r>
    </w:p>
    <w:p w:rsidR="00427AFE" w:rsidRDefault="00427AFE" w:rsidP="00C70139">
      <w:pPr>
        <w:spacing w:after="0" w:line="240" w:lineRule="auto"/>
        <w:jc w:val="both"/>
        <w:rPr>
          <w:rFonts w:ascii="Times New Roman" w:hAnsi="Times New Roman"/>
          <w:sz w:val="24"/>
          <w:szCs w:val="24"/>
        </w:rPr>
      </w:pPr>
      <w:r w:rsidRPr="00133D98">
        <w:rPr>
          <w:rFonts w:ascii="Times New Roman" w:hAnsi="Times New Roman"/>
          <w:sz w:val="24"/>
          <w:szCs w:val="24"/>
        </w:rPr>
        <w:t>The</w:t>
      </w:r>
      <w:r>
        <w:rPr>
          <w:rFonts w:ascii="Times New Roman" w:hAnsi="Times New Roman"/>
          <w:sz w:val="24"/>
          <w:szCs w:val="24"/>
        </w:rPr>
        <w:t xml:space="preserve"> </w:t>
      </w:r>
      <w:r w:rsidRPr="00133D98">
        <w:rPr>
          <w:rFonts w:ascii="Times New Roman" w:hAnsi="Times New Roman"/>
          <w:sz w:val="24"/>
          <w:szCs w:val="24"/>
        </w:rPr>
        <w:t xml:space="preserve">erosion criterion refers to </w:t>
      </w:r>
      <w:r w:rsidR="00746CFD">
        <w:rPr>
          <w:rFonts w:ascii="Times New Roman" w:hAnsi="Times New Roman"/>
          <w:sz w:val="24"/>
          <w:szCs w:val="24"/>
        </w:rPr>
        <w:t xml:space="preserve">the interaction of </w:t>
      </w:r>
      <w:r w:rsidRPr="00133D98">
        <w:rPr>
          <w:rFonts w:ascii="Times New Roman" w:hAnsi="Times New Roman"/>
          <w:sz w:val="24"/>
          <w:szCs w:val="24"/>
        </w:rPr>
        <w:t xml:space="preserve">a generic fixed mixture particle </w:t>
      </w:r>
      <w:r>
        <w:rPr>
          <w:rFonts w:ascii="Times New Roman" w:hAnsi="Times New Roman"/>
          <w:sz w:val="24"/>
          <w:szCs w:val="24"/>
        </w:rPr>
        <w:t xml:space="preserve">and the </w:t>
      </w:r>
      <w:r w:rsidR="00746CFD">
        <w:rPr>
          <w:rFonts w:ascii="Times New Roman" w:hAnsi="Times New Roman"/>
          <w:sz w:val="24"/>
          <w:szCs w:val="24"/>
        </w:rPr>
        <w:t xml:space="preserve">fluid flow above (pure fluid or mixture). Its </w:t>
      </w:r>
      <w:r>
        <w:rPr>
          <w:rFonts w:ascii="Times New Roman" w:hAnsi="Times New Roman"/>
          <w:sz w:val="24"/>
          <w:szCs w:val="24"/>
        </w:rPr>
        <w:t>reference parameters are represented by the closest mobile particle (of mixture or pure fluid) above the fixed particle. In any case, the interactions with the pure fluid are privileged, if available.</w:t>
      </w:r>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The formulation of van Rijn (1993,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_Ref449947422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208</w:t>
      </w:r>
      <w:r>
        <w:rPr>
          <w:rFonts w:ascii="Times New Roman" w:hAnsi="Times New Roman"/>
          <w:sz w:val="24"/>
          <w:szCs w:val="24"/>
        </w:rPr>
        <w:fldChar w:fldCharType="end"/>
      </w:r>
      <w:r>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325"/>
          <w:p w:rsidR="002F35B9" w:rsidRPr="00276BBF" w:rsidRDefault="008238C4" w:rsidP="00EB747A">
            <w:pPr>
              <w:jc w:val="center"/>
              <w:rPr>
                <w:sz w:val="24"/>
                <w:szCs w:val="24"/>
              </w:rPr>
            </w:pPr>
            <w:r w:rsidRPr="00AB6FB4">
              <w:rPr>
                <w:position w:val="-68"/>
              </w:rPr>
              <w:object w:dxaOrig="6540" w:dyaOrig="1480">
                <v:shape id="_x0000_i1209" type="#_x0000_t75" style="width:273.8pt;height:64.65pt" o:ole="">
                  <v:imagedata r:id="rId398" o:title=""/>
                </v:shape>
                <o:OLEObject Type="Embed" ProgID="Equation.3" ShapeID="_x0000_i1209" DrawAspect="Content" ObjectID="_1667818250" r:id="rId399"/>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326" w:name="_Ref383598057"/>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39</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26"/>
            <w:commentRangeEnd w:id="325"/>
            <w:r w:rsidR="00AB6FB4">
              <w:rPr>
                <w:rStyle w:val="Rimandocommento"/>
                <w:rFonts w:ascii="Times New Roman" w:eastAsia="Times New Roman" w:hAnsi="Times New Roman"/>
                <w:b w:val="0"/>
                <w:bCs w:val="0"/>
                <w:color w:val="auto"/>
                <w:szCs w:val="20"/>
                <w:lang w:val="it-IT" w:eastAsia="it-IT"/>
              </w:rPr>
              <w:commentReference w:id="325"/>
            </w:r>
          </w:p>
        </w:tc>
      </w:tr>
    </w:tbl>
    <w:p w:rsidR="00C70139" w:rsidRPr="00276BBF" w:rsidRDefault="00C70139" w:rsidP="00C70139">
      <w:pPr>
        <w:spacing w:after="0" w:line="240" w:lineRule="auto"/>
        <w:jc w:val="both"/>
        <w:rPr>
          <w:rFonts w:ascii="Times New Roman" w:hAnsi="Times New Roman"/>
          <w:sz w:val="24"/>
          <w:szCs w:val="24"/>
        </w:rPr>
      </w:pPr>
    </w:p>
    <w:p w:rsidR="00C70139"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where </w:t>
      </w:r>
      <w:r w:rsidR="002C3D96" w:rsidRPr="003F4AE4">
        <w:rPr>
          <w:rFonts w:ascii="Symbol" w:hAnsi="Symbol"/>
          <w:i/>
          <w:sz w:val="24"/>
          <w:szCs w:val="24"/>
        </w:rPr>
        <w:t></w:t>
      </w:r>
      <w:r w:rsidR="002C3D96" w:rsidRPr="003F4AE4">
        <w:rPr>
          <w:rFonts w:ascii="Times New Roman" w:hAnsi="Times New Roman"/>
          <w:i/>
          <w:sz w:val="24"/>
          <w:szCs w:val="24"/>
          <w:vertAlign w:val="subscript"/>
        </w:rPr>
        <w:t>c</w:t>
      </w:r>
      <w:r w:rsidR="002C3D96" w:rsidRPr="00C87941">
        <w:rPr>
          <w:rFonts w:ascii="Times New Roman" w:hAnsi="Times New Roman"/>
          <w:sz w:val="24"/>
          <w:szCs w:val="24"/>
        </w:rPr>
        <w:t xml:space="preserve"> </w:t>
      </w:r>
      <w:r w:rsidRPr="00C87941">
        <w:rPr>
          <w:rFonts w:ascii="Times New Roman" w:hAnsi="Times New Roman"/>
          <w:sz w:val="24"/>
          <w:szCs w:val="24"/>
        </w:rPr>
        <w:t xml:space="preserve">is </w:t>
      </w:r>
      <w:r w:rsidR="00C70139" w:rsidRPr="00C87941">
        <w:rPr>
          <w:rFonts w:ascii="Times New Roman" w:hAnsi="Times New Roman"/>
          <w:sz w:val="24"/>
          <w:szCs w:val="24"/>
        </w:rPr>
        <w:t xml:space="preserve">Shields </w:t>
      </w:r>
      <w:r w:rsidRPr="00C87941">
        <w:rPr>
          <w:rFonts w:ascii="Times New Roman" w:hAnsi="Times New Roman"/>
          <w:sz w:val="24"/>
          <w:szCs w:val="24"/>
        </w:rPr>
        <w:t xml:space="preserve">parameter and </w:t>
      </w:r>
      <w:r w:rsidR="00C70139" w:rsidRPr="003F4AE4">
        <w:rPr>
          <w:rFonts w:ascii="Times New Roman" w:hAnsi="Times New Roman"/>
          <w:i/>
          <w:sz w:val="24"/>
          <w:szCs w:val="24"/>
        </w:rPr>
        <w:t>Re</w:t>
      </w:r>
      <w:r w:rsidR="00C70139" w:rsidRPr="003F4AE4">
        <w:rPr>
          <w:rFonts w:ascii="Times New Roman" w:hAnsi="Times New Roman"/>
          <w:i/>
          <w:sz w:val="24"/>
          <w:szCs w:val="24"/>
          <w:vertAlign w:val="subscript"/>
        </w:rPr>
        <w:t>*</w:t>
      </w:r>
      <w:r w:rsidR="00C70139" w:rsidRPr="00C87941">
        <w:rPr>
          <w:rFonts w:ascii="Times New Roman" w:hAnsi="Times New Roman"/>
          <w:sz w:val="24"/>
          <w:szCs w:val="24"/>
        </w:rPr>
        <w:t xml:space="preserve"> </w:t>
      </w:r>
      <w:r w:rsidRPr="00C87941">
        <w:rPr>
          <w:rFonts w:ascii="Times New Roman" w:hAnsi="Times New Roman"/>
          <w:sz w:val="24"/>
          <w:szCs w:val="24"/>
        </w:rPr>
        <w:t>is the grain Reynolds number</w:t>
      </w:r>
      <w:r w:rsidR="00C70139" w:rsidRPr="00C8794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327"/>
          <w:p w:rsidR="00C70139" w:rsidRPr="00276BBF" w:rsidRDefault="00B23D4C" w:rsidP="00EB747A">
            <w:pPr>
              <w:jc w:val="center"/>
              <w:rPr>
                <w:sz w:val="24"/>
                <w:szCs w:val="24"/>
              </w:rPr>
            </w:pPr>
            <w:r w:rsidRPr="003A306D">
              <w:rPr>
                <w:position w:val="-32"/>
              </w:rPr>
              <w:object w:dxaOrig="1140" w:dyaOrig="700">
                <v:shape id="_x0000_i1210" type="#_x0000_t75" style="width:50.45pt;height:32.05pt" o:ole="">
                  <v:imagedata r:id="rId400" o:title=""/>
                </v:shape>
                <o:OLEObject Type="Embed" ProgID="Equation.3" ShapeID="_x0000_i1210" DrawAspect="Content" ObjectID="_1667818251" r:id="rId401"/>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40</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27"/>
            <w:r w:rsidR="00AB6FB4">
              <w:rPr>
                <w:rStyle w:val="Rimandocommento"/>
                <w:rFonts w:ascii="Times New Roman" w:eastAsia="Times New Roman" w:hAnsi="Times New Roman"/>
                <w:b w:val="0"/>
                <w:bCs w:val="0"/>
                <w:color w:val="auto"/>
                <w:szCs w:val="20"/>
                <w:lang w:val="it-IT" w:eastAsia="it-IT"/>
              </w:rPr>
              <w:commentReference w:id="327"/>
            </w:r>
          </w:p>
        </w:tc>
      </w:tr>
    </w:tbl>
    <w:p w:rsidR="00C70139" w:rsidRPr="00276BBF" w:rsidRDefault="00C70139" w:rsidP="00C70139">
      <w:pPr>
        <w:spacing w:after="0" w:line="240" w:lineRule="auto"/>
        <w:jc w:val="both"/>
        <w:rPr>
          <w:rFonts w:ascii="Times New Roman" w:hAnsi="Times New Roman"/>
          <w:sz w:val="24"/>
          <w:szCs w:val="24"/>
        </w:rPr>
      </w:pPr>
    </w:p>
    <w:p w:rsidR="00B23D4C" w:rsidRDefault="00B23D4C" w:rsidP="00B23D4C">
      <w:pPr>
        <w:spacing w:after="0" w:line="240" w:lineRule="auto"/>
        <w:jc w:val="both"/>
        <w:rPr>
          <w:rFonts w:ascii="Times New Roman" w:hAnsi="Times New Roman"/>
          <w:sz w:val="24"/>
          <w:szCs w:val="24"/>
        </w:rPr>
      </w:pPr>
      <w:ins w:id="328" w:author="Amicarelli Andrea (RSE)" w:date="2020-08-06T11:58:00Z">
        <w:r>
          <w:rPr>
            <w:rFonts w:ascii="Times New Roman" w:hAnsi="Times New Roman"/>
            <w:sz w:val="24"/>
            <w:szCs w:val="24"/>
          </w:rPr>
          <w:t>w</w:t>
        </w:r>
      </w:ins>
      <w:ins w:id="329" w:author="Amicarelli Andrea (RSE)" w:date="2020-08-06T11:56:00Z">
        <w:r>
          <w:rPr>
            <w:rFonts w:ascii="Times New Roman" w:hAnsi="Times New Roman"/>
            <w:sz w:val="24"/>
            <w:szCs w:val="24"/>
          </w:rPr>
          <w:t xml:space="preserve">here </w:t>
        </w:r>
      </w:ins>
      <w:ins w:id="330" w:author="Amicarelli Andrea (RSE)" w:date="2020-08-06T12:00:00Z">
        <w:r w:rsidR="00020B92">
          <w:rPr>
            <w:rFonts w:ascii="Times New Roman" w:hAnsi="Times New Roman"/>
            <w:sz w:val="24"/>
            <w:szCs w:val="24"/>
          </w:rPr>
          <w:t>k</w:t>
        </w:r>
        <w:r w:rsidR="00020B92" w:rsidRPr="00B23D4C">
          <w:rPr>
            <w:rFonts w:ascii="Times New Roman" w:hAnsi="Times New Roman"/>
            <w:sz w:val="24"/>
            <w:szCs w:val="24"/>
            <w:vertAlign w:val="subscript"/>
          </w:rPr>
          <w:t>s</w:t>
        </w:r>
        <w:r w:rsidR="00020B92">
          <w:rPr>
            <w:rFonts w:ascii="Times New Roman" w:hAnsi="Times New Roman"/>
            <w:sz w:val="24"/>
            <w:szCs w:val="24"/>
          </w:rPr>
          <w:t xml:space="preserve"> is a roughness length scale with </w:t>
        </w:r>
      </w:ins>
      <w:ins w:id="331" w:author="Amicarelli Andrea (RSE)" w:date="2020-08-06T11:56:00Z">
        <w:r>
          <w:rPr>
            <w:rFonts w:ascii="Times New Roman" w:hAnsi="Times New Roman"/>
            <w:sz w:val="24"/>
            <w:szCs w:val="24"/>
          </w:rPr>
          <w:t>k</w:t>
        </w:r>
        <w:r w:rsidRPr="00B23D4C">
          <w:rPr>
            <w:rFonts w:ascii="Times New Roman" w:hAnsi="Times New Roman"/>
            <w:sz w:val="24"/>
            <w:szCs w:val="24"/>
            <w:vertAlign w:val="subscript"/>
          </w:rPr>
          <w:t>s</w:t>
        </w:r>
        <w:r>
          <w:rPr>
            <w:rFonts w:ascii="Times New Roman" w:hAnsi="Times New Roman"/>
            <w:sz w:val="24"/>
            <w:szCs w:val="24"/>
          </w:rPr>
          <w:t>=3d</w:t>
        </w:r>
        <w:r w:rsidRPr="00B23D4C">
          <w:rPr>
            <w:rFonts w:ascii="Times New Roman" w:hAnsi="Times New Roman"/>
            <w:sz w:val="24"/>
            <w:szCs w:val="24"/>
            <w:vertAlign w:val="subscript"/>
          </w:rPr>
          <w:t>50</w:t>
        </w:r>
        <w:r>
          <w:rPr>
            <w:rFonts w:ascii="Times New Roman" w:hAnsi="Times New Roman"/>
            <w:sz w:val="24"/>
            <w:szCs w:val="24"/>
          </w:rPr>
          <w:t xml:space="preserve"> </w:t>
        </w:r>
      </w:ins>
      <w:ins w:id="332" w:author="Amicarelli Andrea (RSE)" w:date="2020-08-06T12:00:00Z">
        <w:r w:rsidR="00020B92">
          <w:rPr>
            <w:rFonts w:ascii="Times New Roman" w:hAnsi="Times New Roman"/>
            <w:sz w:val="24"/>
            <w:szCs w:val="24"/>
          </w:rPr>
          <w:t>a</w:t>
        </w:r>
      </w:ins>
      <w:ins w:id="333" w:author="Amicarelli Andrea (RSE)" w:date="2020-08-06T11:58:00Z">
        <w:r>
          <w:rPr>
            <w:rFonts w:ascii="Times New Roman" w:hAnsi="Times New Roman"/>
            <w:sz w:val="24"/>
            <w:szCs w:val="24"/>
          </w:rPr>
          <w:t xml:space="preserve">s </w:t>
        </w:r>
      </w:ins>
      <w:ins w:id="334" w:author="Amicarelli Andrea (RSE)" w:date="2020-08-06T11:56:00Z">
        <w:r>
          <w:rPr>
            <w:rFonts w:ascii="Times New Roman" w:hAnsi="Times New Roman"/>
            <w:sz w:val="24"/>
            <w:szCs w:val="24"/>
          </w:rPr>
          <w:t>an approximation for k</w:t>
        </w:r>
        <w:r w:rsidRPr="00B23D4C">
          <w:rPr>
            <w:rFonts w:ascii="Times New Roman" w:hAnsi="Times New Roman"/>
            <w:sz w:val="24"/>
            <w:szCs w:val="24"/>
            <w:vertAlign w:val="subscript"/>
          </w:rPr>
          <w:t>s</w:t>
        </w:r>
        <w:r>
          <w:rPr>
            <w:rFonts w:ascii="Times New Roman" w:hAnsi="Times New Roman"/>
            <w:sz w:val="24"/>
            <w:szCs w:val="24"/>
          </w:rPr>
          <w:t>=3d</w:t>
        </w:r>
        <w:r w:rsidRPr="00B23D4C">
          <w:rPr>
            <w:rFonts w:ascii="Times New Roman" w:hAnsi="Times New Roman"/>
            <w:sz w:val="24"/>
            <w:szCs w:val="24"/>
            <w:vertAlign w:val="subscript"/>
          </w:rPr>
          <w:t>90</w:t>
        </w:r>
        <w:r>
          <w:rPr>
            <w:rFonts w:ascii="Times New Roman" w:hAnsi="Times New Roman"/>
            <w:sz w:val="24"/>
            <w:szCs w:val="24"/>
          </w:rPr>
          <w:t xml:space="preserve">. </w:t>
        </w:r>
      </w:ins>
      <w:ins w:id="335" w:author="Amicarelli Andrea (RSE)" w:date="2020-08-06T11:57:00Z">
        <w:r>
          <w:rPr>
            <w:rFonts w:ascii="Times New Roman" w:hAnsi="Times New Roman"/>
            <w:sz w:val="24"/>
            <w:szCs w:val="24"/>
          </w:rPr>
          <w:t xml:space="preserve">It is </w:t>
        </w:r>
      </w:ins>
      <w:ins w:id="336" w:author="Amicarelli Andrea (RSE)" w:date="2020-08-06T11:56:00Z">
        <w:r w:rsidRPr="00B23D4C">
          <w:rPr>
            <w:rFonts w:ascii="Times New Roman" w:hAnsi="Times New Roman"/>
            <w:sz w:val="24"/>
            <w:szCs w:val="24"/>
          </w:rPr>
          <w:t xml:space="preserve">a local erosion criterion, </w:t>
        </w:r>
      </w:ins>
      <w:ins w:id="337" w:author="Amicarelli Andrea (RSE)" w:date="2020-08-06T11:57:00Z">
        <w:r>
          <w:rPr>
            <w:rFonts w:ascii="Times New Roman" w:hAnsi="Times New Roman"/>
            <w:sz w:val="24"/>
            <w:szCs w:val="24"/>
          </w:rPr>
          <w:t xml:space="preserve">thus </w:t>
        </w:r>
      </w:ins>
      <w:ins w:id="338" w:author="Amicarelli Andrea (RSE)" w:date="2020-08-06T11:56:00Z">
        <w:r w:rsidRPr="00B23D4C">
          <w:rPr>
            <w:rFonts w:ascii="Times New Roman" w:hAnsi="Times New Roman"/>
            <w:sz w:val="24"/>
            <w:szCs w:val="24"/>
          </w:rPr>
          <w:t xml:space="preserve">roughness </w:t>
        </w:r>
      </w:ins>
      <w:ins w:id="339" w:author="Amicarelli Andrea (RSE)" w:date="2020-08-06T11:57:00Z">
        <w:r>
          <w:rPr>
            <w:rFonts w:ascii="Times New Roman" w:hAnsi="Times New Roman"/>
            <w:sz w:val="24"/>
            <w:szCs w:val="24"/>
          </w:rPr>
          <w:t xml:space="preserve">is computed </w:t>
        </w:r>
      </w:ins>
      <w:ins w:id="340" w:author="Amicarelli Andrea (RSE)" w:date="2020-08-06T11:56:00Z">
        <w:r w:rsidRPr="00B23D4C">
          <w:rPr>
            <w:rFonts w:ascii="Times New Roman" w:hAnsi="Times New Roman"/>
            <w:sz w:val="24"/>
            <w:szCs w:val="24"/>
          </w:rPr>
          <w:t xml:space="preserve">locally, </w:t>
        </w:r>
      </w:ins>
      <w:ins w:id="341" w:author="Amicarelli Andrea (RSE)" w:date="2020-08-06T11:57:00Z">
        <w:r>
          <w:rPr>
            <w:rFonts w:ascii="Times New Roman" w:hAnsi="Times New Roman"/>
            <w:sz w:val="24"/>
            <w:szCs w:val="24"/>
          </w:rPr>
          <w:t xml:space="preserve">instead of adopting a formulation for </w:t>
        </w:r>
      </w:ins>
      <w:ins w:id="342" w:author="Amicarelli Andrea (RSE)" w:date="2020-08-06T11:56:00Z">
        <w:r w:rsidRPr="00B23D4C">
          <w:rPr>
            <w:rFonts w:ascii="Times New Roman" w:hAnsi="Times New Roman"/>
            <w:sz w:val="24"/>
            <w:szCs w:val="24"/>
          </w:rPr>
          <w:t>bed forms ([</w:t>
        </w:r>
      </w:ins>
      <w:r w:rsidR="00020B92">
        <w:rPr>
          <w:rFonts w:ascii="Times New Roman" w:hAnsi="Times New Roman"/>
          <w:sz w:val="24"/>
          <w:szCs w:val="24"/>
        </w:rPr>
        <w:fldChar w:fldCharType="begin"/>
      </w:r>
      <w:r w:rsidR="00020B92">
        <w:rPr>
          <w:rFonts w:ascii="Times New Roman" w:hAnsi="Times New Roman"/>
          <w:sz w:val="24"/>
          <w:szCs w:val="24"/>
        </w:rPr>
        <w:instrText xml:space="preserve"> PAGEREF _Ref47607582 \h </w:instrText>
      </w:r>
      <w:r w:rsidR="00020B92">
        <w:rPr>
          <w:rFonts w:ascii="Times New Roman" w:hAnsi="Times New Roman"/>
          <w:sz w:val="24"/>
          <w:szCs w:val="24"/>
        </w:rPr>
      </w:r>
      <w:r w:rsidR="00020B92">
        <w:rPr>
          <w:rFonts w:ascii="Times New Roman" w:hAnsi="Times New Roman"/>
          <w:sz w:val="24"/>
          <w:szCs w:val="24"/>
        </w:rPr>
        <w:fldChar w:fldCharType="separate"/>
      </w:r>
      <w:r w:rsidR="00AB549F">
        <w:rPr>
          <w:rFonts w:ascii="Times New Roman" w:hAnsi="Times New Roman"/>
          <w:noProof/>
          <w:sz w:val="24"/>
          <w:szCs w:val="24"/>
        </w:rPr>
        <w:t>127</w:t>
      </w:r>
      <w:r w:rsidR="00020B92">
        <w:rPr>
          <w:rFonts w:ascii="Times New Roman" w:hAnsi="Times New Roman"/>
          <w:sz w:val="24"/>
          <w:szCs w:val="24"/>
        </w:rPr>
        <w:fldChar w:fldCharType="end"/>
      </w:r>
      <w:ins w:id="343" w:author="Amicarelli Andrea (RSE)" w:date="2020-08-06T11:56:00Z">
        <w:r w:rsidRPr="00B23D4C">
          <w:rPr>
            <w:rFonts w:ascii="Times New Roman" w:hAnsi="Times New Roman"/>
            <w:sz w:val="24"/>
            <w:szCs w:val="24"/>
          </w:rPr>
          <w:t>])</w:t>
        </w:r>
      </w:ins>
      <w:ins w:id="344" w:author="Amicarelli Andrea (RSE)" w:date="2020-08-06T11:58:00Z">
        <w:r>
          <w:rPr>
            <w:rFonts w:ascii="Times New Roman" w:hAnsi="Times New Roman"/>
            <w:sz w:val="24"/>
            <w:szCs w:val="24"/>
          </w:rPr>
          <w:t>.</w:t>
        </w:r>
      </w:ins>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The assessment of the friction velocity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Pr="00DD5B86">
        <w:rPr>
          <w:rFonts w:ascii="Times New Roman" w:hAnsi="Times New Roman"/>
          <w:sz w:val="24"/>
          <w:szCs w:val="24"/>
        </w:rPr>
        <w:t>) follows the procedure below</w:t>
      </w:r>
      <w:r w:rsidR="00C70139" w:rsidRPr="00DD5B86">
        <w:rPr>
          <w:rFonts w:ascii="Times New Roman" w:hAnsi="Times New Roman"/>
          <w:sz w:val="24"/>
          <w:szCs w:val="24"/>
        </w:rPr>
        <w:t>.</w:t>
      </w:r>
    </w:p>
    <w:p w:rsidR="00C70139" w:rsidRPr="002C3D9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If the </w:t>
      </w:r>
      <w:r w:rsidR="00427AFE">
        <w:rPr>
          <w:rFonts w:ascii="Times New Roman" w:hAnsi="Times New Roman"/>
          <w:sz w:val="24"/>
          <w:szCs w:val="24"/>
        </w:rPr>
        <w:t xml:space="preserve">reference </w:t>
      </w:r>
      <w:r w:rsidRPr="00DD5B86">
        <w:rPr>
          <w:rFonts w:ascii="Times New Roman" w:hAnsi="Times New Roman"/>
          <w:sz w:val="24"/>
          <w:szCs w:val="24"/>
        </w:rPr>
        <w:t xml:space="preserve">height </w:t>
      </w:r>
      <w:r w:rsidR="00427AFE">
        <w:rPr>
          <w:rFonts w:ascii="Times New Roman" w:hAnsi="Times New Roman"/>
          <w:sz w:val="24"/>
          <w:szCs w:val="24"/>
        </w:rPr>
        <w:t>of the fluid (</w:t>
      </w:r>
      <w:r w:rsidR="00C70139" w:rsidRPr="003F4AE4">
        <w:rPr>
          <w:rFonts w:ascii="Times New Roman" w:hAnsi="Times New Roman"/>
          <w:i/>
          <w:sz w:val="24"/>
          <w:szCs w:val="24"/>
        </w:rPr>
        <w:t>z</w:t>
      </w:r>
      <w:r w:rsidR="00427AFE">
        <w:rPr>
          <w:rFonts w:ascii="Times New Roman" w:hAnsi="Times New Roman"/>
          <w:sz w:val="24"/>
          <w:szCs w:val="24"/>
        </w:rPr>
        <w:t>)</w:t>
      </w:r>
      <w:r w:rsidR="00C70139" w:rsidRPr="00DD5B86">
        <w:rPr>
          <w:rFonts w:ascii="Times New Roman" w:hAnsi="Times New Roman"/>
          <w:sz w:val="24"/>
          <w:szCs w:val="24"/>
        </w:rPr>
        <w:t xml:space="preserve"> </w:t>
      </w:r>
      <w:r w:rsidR="002C3D96">
        <w:rPr>
          <w:rFonts w:ascii="Times New Roman" w:hAnsi="Times New Roman"/>
          <w:sz w:val="24"/>
          <w:szCs w:val="24"/>
        </w:rPr>
        <w:t>belongs to the Surface Neutra</w:t>
      </w:r>
      <w:r w:rsidRPr="00DD5B86">
        <w:rPr>
          <w:rFonts w:ascii="Times New Roman" w:hAnsi="Times New Roman"/>
          <w:sz w:val="24"/>
          <w:szCs w:val="24"/>
        </w:rPr>
        <w:t xml:space="preserve">l Boundary Layer </w:t>
      </w:r>
      <w:r w:rsidR="00C70139" w:rsidRPr="00DD5B86">
        <w:rPr>
          <w:rFonts w:ascii="Times New Roman" w:hAnsi="Times New Roman"/>
          <w:sz w:val="24"/>
          <w:szCs w:val="24"/>
        </w:rPr>
        <w:t xml:space="preserve">(SNBL), </w:t>
      </w:r>
      <w:r w:rsidRPr="00DD5B86">
        <w:rPr>
          <w:rFonts w:ascii="Times New Roman" w:hAnsi="Times New Roman"/>
          <w:sz w:val="24"/>
          <w:szCs w:val="24"/>
        </w:rPr>
        <w:t xml:space="preserve">the model </w:t>
      </w:r>
      <w:r>
        <w:rPr>
          <w:rFonts w:ascii="Times New Roman" w:hAnsi="Times New Roman"/>
          <w:sz w:val="24"/>
          <w:szCs w:val="24"/>
        </w:rPr>
        <w:t xml:space="preserve">computes the roughness coefficient </w:t>
      </w:r>
      <w:r w:rsidR="00C70139" w:rsidRPr="003F4AE4">
        <w:rPr>
          <w:rFonts w:ascii="Times New Roman" w:hAnsi="Times New Roman"/>
          <w:i/>
          <w:sz w:val="24"/>
          <w:szCs w:val="24"/>
        </w:rPr>
        <w:t>z</w:t>
      </w:r>
      <w:r w:rsidR="00C70139" w:rsidRPr="003F4AE4">
        <w:rPr>
          <w:rFonts w:ascii="Times New Roman" w:hAnsi="Times New Roman"/>
          <w:i/>
          <w:sz w:val="24"/>
          <w:szCs w:val="24"/>
          <w:vertAlign w:val="subscript"/>
        </w:rPr>
        <w:t>0</w:t>
      </w:r>
      <w:r>
        <w:rPr>
          <w:rFonts w:ascii="Times New Roman" w:hAnsi="Times New Roman"/>
          <w:sz w:val="24"/>
          <w:szCs w:val="24"/>
        </w:rPr>
        <w:t xml:space="preserve">, according to the formula of </w:t>
      </w:r>
      <w:r w:rsidR="00C70139" w:rsidRPr="00DD5B86">
        <w:rPr>
          <w:rFonts w:ascii="Times New Roman" w:hAnsi="Times New Roman"/>
          <w:sz w:val="24"/>
          <w:szCs w:val="24"/>
        </w:rPr>
        <w:t xml:space="preserve">Manenti et al. </w:t>
      </w:r>
      <w:r w:rsidR="00C70139" w:rsidRPr="002C3D96">
        <w:rPr>
          <w:rFonts w:ascii="Times New Roman" w:hAnsi="Times New Roman"/>
          <w:sz w:val="24"/>
          <w:szCs w:val="24"/>
        </w:rPr>
        <w:t>(2012</w:t>
      </w:r>
      <w:r w:rsidRPr="002C3D96">
        <w:rPr>
          <w:rFonts w:ascii="Times New Roman" w:hAnsi="Times New Roman"/>
          <w:sz w:val="24"/>
          <w:szCs w:val="24"/>
        </w:rPr>
        <w:t>, [</w:t>
      </w:r>
      <w:r>
        <w:rPr>
          <w:rFonts w:ascii="Times New Roman" w:hAnsi="Times New Roman"/>
          <w:sz w:val="24"/>
          <w:szCs w:val="24"/>
          <w:lang w:val="it-IT"/>
        </w:rPr>
        <w:fldChar w:fldCharType="begin"/>
      </w:r>
      <w:r w:rsidRPr="002C3D96">
        <w:rPr>
          <w:rFonts w:ascii="Times New Roman" w:hAnsi="Times New Roman"/>
          <w:sz w:val="24"/>
          <w:szCs w:val="24"/>
        </w:rPr>
        <w:instrText xml:space="preserve"> REF _Ref447811118 \r \h </w:instrText>
      </w:r>
      <w:r>
        <w:rPr>
          <w:rFonts w:ascii="Times New Roman" w:hAnsi="Times New Roman"/>
          <w:sz w:val="24"/>
          <w:szCs w:val="24"/>
          <w:lang w:val="it-IT"/>
        </w:rPr>
      </w:r>
      <w:r>
        <w:rPr>
          <w:rFonts w:ascii="Times New Roman" w:hAnsi="Times New Roman"/>
          <w:sz w:val="24"/>
          <w:szCs w:val="24"/>
          <w:lang w:val="it-IT"/>
        </w:rPr>
        <w:fldChar w:fldCharType="separate"/>
      </w:r>
      <w:r w:rsidR="00AB549F">
        <w:rPr>
          <w:rFonts w:ascii="Times New Roman" w:hAnsi="Times New Roman"/>
          <w:sz w:val="24"/>
          <w:szCs w:val="24"/>
        </w:rPr>
        <w:t>122</w:t>
      </w:r>
      <w:r>
        <w:rPr>
          <w:rFonts w:ascii="Times New Roman" w:hAnsi="Times New Roman"/>
          <w:sz w:val="24"/>
          <w:szCs w:val="24"/>
          <w:lang w:val="it-IT"/>
        </w:rPr>
        <w:fldChar w:fldCharType="end"/>
      </w:r>
      <w:r w:rsidRPr="002C3D96">
        <w:rPr>
          <w:rFonts w:ascii="Times New Roman" w:hAnsi="Times New Roman"/>
          <w:sz w:val="24"/>
          <w:szCs w:val="24"/>
        </w:rPr>
        <w:t>]</w:t>
      </w:r>
      <w:r w:rsidR="00C70139" w:rsidRPr="002C3D96">
        <w:rPr>
          <w:rFonts w:ascii="Times New Roman" w:hAnsi="Times New Roman"/>
          <w:sz w:val="24"/>
          <w:szCs w:val="24"/>
        </w:rPr>
        <w:t xml:space="preserve">) </w:t>
      </w:r>
      <w:r w:rsidRPr="002C3D96">
        <w:rPr>
          <w:rFonts w:ascii="Times New Roman" w:hAnsi="Times New Roman"/>
          <w:sz w:val="24"/>
          <w:szCs w:val="24"/>
        </w:rPr>
        <w:t>and those associated to the similarity theory</w:t>
      </w:r>
      <w:r w:rsidR="002C3D96">
        <w:rPr>
          <w:rFonts w:ascii="Times New Roman" w:hAnsi="Times New Roman"/>
          <w:sz w:val="24"/>
          <w:szCs w:val="24"/>
        </w:rPr>
        <w:t xml:space="preserve"> or the </w:t>
      </w:r>
      <w:r w:rsidR="002C3D96" w:rsidRPr="002C3D96">
        <w:rPr>
          <w:rFonts w:ascii="Times New Roman" w:hAnsi="Times New Roman"/>
          <w:sz w:val="24"/>
          <w:szCs w:val="24"/>
        </w:rPr>
        <w:t>SNBL</w:t>
      </w:r>
      <w:r w:rsidR="00C70139" w:rsidRPr="002C3D9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345"/>
          <w:p w:rsidR="00C70139" w:rsidRPr="00756D53" w:rsidRDefault="00020B92" w:rsidP="00AB6FB4">
            <w:pPr>
              <w:jc w:val="center"/>
              <w:rPr>
                <w:sz w:val="24"/>
                <w:szCs w:val="24"/>
              </w:rPr>
            </w:pPr>
            <w:r w:rsidRPr="003A306D">
              <w:rPr>
                <w:position w:val="-56"/>
              </w:rPr>
              <w:object w:dxaOrig="3879" w:dyaOrig="980">
                <v:shape id="_x0000_i1211" type="#_x0000_t75" style="width:167.1pt;height:43.1pt" o:ole="">
                  <v:imagedata r:id="rId402" o:title=""/>
                </v:shape>
                <o:OLEObject Type="Embed" ProgID="Equation.3" ShapeID="_x0000_i1211" DrawAspect="Content" ObjectID="_1667818252" r:id="rId403"/>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41</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45"/>
            <w:r w:rsidR="00AB6FB4">
              <w:rPr>
                <w:rStyle w:val="Rimandocommento"/>
                <w:rFonts w:ascii="Times New Roman" w:eastAsia="Times New Roman" w:hAnsi="Times New Roman"/>
                <w:b w:val="0"/>
                <w:bCs w:val="0"/>
                <w:color w:val="auto"/>
                <w:szCs w:val="20"/>
                <w:lang w:val="it-IT" w:eastAsia="it-IT"/>
              </w:rPr>
              <w:commentReference w:id="345"/>
            </w:r>
          </w:p>
        </w:tc>
      </w:tr>
    </w:tbl>
    <w:p w:rsidR="00DD5B86" w:rsidRDefault="00DD5B86" w:rsidP="00C70139">
      <w:pPr>
        <w:spacing w:after="0" w:line="240" w:lineRule="auto"/>
        <w:jc w:val="both"/>
        <w:rPr>
          <w:rFonts w:ascii="Times New Roman" w:hAnsi="Times New Roman"/>
          <w:sz w:val="24"/>
          <w:szCs w:val="24"/>
          <w:lang w:val="it-IT"/>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where </w:t>
      </w:r>
      <w:r w:rsidR="00C70139" w:rsidRPr="003F4AE4">
        <w:rPr>
          <w:rFonts w:ascii="Times New Roman" w:hAnsi="Times New Roman"/>
          <w:i/>
          <w:sz w:val="24"/>
          <w:szCs w:val="24"/>
        </w:rPr>
        <w:t>k</w:t>
      </w:r>
      <w:r w:rsidR="00C70139" w:rsidRPr="003F4AE4">
        <w:rPr>
          <w:rFonts w:ascii="Times New Roman" w:hAnsi="Times New Roman"/>
          <w:i/>
          <w:sz w:val="24"/>
          <w:szCs w:val="24"/>
          <w:vertAlign w:val="subscript"/>
        </w:rPr>
        <w:t>v</w:t>
      </w:r>
      <w:r w:rsidR="00C70139" w:rsidRPr="00DD5B86">
        <w:rPr>
          <w:rFonts w:ascii="Times New Roman" w:hAnsi="Times New Roman"/>
          <w:sz w:val="24"/>
          <w:szCs w:val="24"/>
        </w:rPr>
        <w:t xml:space="preserve"> </w:t>
      </w:r>
      <w:r w:rsidRPr="00DD5B86">
        <w:rPr>
          <w:rFonts w:ascii="Times New Roman" w:hAnsi="Times New Roman"/>
          <w:sz w:val="24"/>
          <w:szCs w:val="24"/>
        </w:rPr>
        <w:t xml:space="preserve">is </w:t>
      </w:r>
      <w:r w:rsidR="00C70139" w:rsidRPr="00DD5B86">
        <w:rPr>
          <w:rFonts w:ascii="Times New Roman" w:hAnsi="Times New Roman"/>
          <w:sz w:val="24"/>
          <w:szCs w:val="24"/>
        </w:rPr>
        <w:t>von Karman</w:t>
      </w:r>
      <w:r w:rsidRPr="00DD5B86">
        <w:rPr>
          <w:rFonts w:ascii="Times New Roman" w:hAnsi="Times New Roman"/>
          <w:sz w:val="24"/>
          <w:szCs w:val="24"/>
        </w:rPr>
        <w:t xml:space="preserve"> constant</w:t>
      </w:r>
      <w:r w:rsidR="002C3D96">
        <w:rPr>
          <w:rFonts w:ascii="Times New Roman" w:hAnsi="Times New Roman"/>
          <w:sz w:val="24"/>
          <w:szCs w:val="24"/>
        </w:rPr>
        <w:t xml:space="preserve"> and </w:t>
      </w:r>
      <w:r w:rsidR="002C3D96" w:rsidRPr="003F4AE4">
        <w:rPr>
          <w:rFonts w:ascii="Times New Roman" w:hAnsi="Times New Roman"/>
          <w:i/>
          <w:sz w:val="24"/>
          <w:szCs w:val="24"/>
        </w:rPr>
        <w:t>U</w:t>
      </w:r>
      <w:r w:rsidR="002C3D96">
        <w:rPr>
          <w:rFonts w:ascii="Times New Roman" w:hAnsi="Times New Roman"/>
          <w:sz w:val="24"/>
          <w:szCs w:val="24"/>
        </w:rPr>
        <w:t xml:space="preserve"> is the </w:t>
      </w:r>
      <w:r w:rsidR="00427AFE">
        <w:rPr>
          <w:rFonts w:ascii="Times New Roman" w:hAnsi="Times New Roman"/>
          <w:sz w:val="24"/>
          <w:szCs w:val="24"/>
        </w:rPr>
        <w:t xml:space="preserve">flow </w:t>
      </w:r>
      <w:r w:rsidR="002C3D96">
        <w:rPr>
          <w:rFonts w:ascii="Times New Roman" w:hAnsi="Times New Roman"/>
          <w:sz w:val="24"/>
          <w:szCs w:val="24"/>
        </w:rPr>
        <w:t xml:space="preserve">velocity </w:t>
      </w:r>
      <w:r w:rsidR="00427AFE">
        <w:rPr>
          <w:rFonts w:ascii="Times New Roman" w:hAnsi="Times New Roman"/>
          <w:sz w:val="24"/>
          <w:szCs w:val="24"/>
        </w:rPr>
        <w:t>at the reference height</w:t>
      </w:r>
      <w:r w:rsidR="00C70139" w:rsidRPr="00DD5B86">
        <w:rPr>
          <w:rFonts w:ascii="Times New Roman" w:hAnsi="Times New Roman"/>
          <w:sz w:val="24"/>
          <w:szCs w:val="24"/>
        </w:rPr>
        <w:t xml:space="preserve">. </w:t>
      </w:r>
    </w:p>
    <w:p w:rsidR="00C70139" w:rsidRPr="00DD5B86" w:rsidRDefault="00DD5B86" w:rsidP="00DD5B86">
      <w:pPr>
        <w:spacing w:after="0" w:line="240" w:lineRule="auto"/>
        <w:jc w:val="both"/>
        <w:rPr>
          <w:rFonts w:ascii="Times New Roman" w:hAnsi="Times New Roman"/>
          <w:sz w:val="24"/>
          <w:szCs w:val="24"/>
        </w:rPr>
      </w:pPr>
      <w:r w:rsidRPr="00DD5B86">
        <w:rPr>
          <w:rFonts w:ascii="Times New Roman" w:hAnsi="Times New Roman"/>
          <w:sz w:val="24"/>
          <w:szCs w:val="24"/>
        </w:rPr>
        <w:t xml:space="preserve">If </w:t>
      </w:r>
      <w:r w:rsidR="00C70139" w:rsidRPr="003F4AE4">
        <w:rPr>
          <w:rFonts w:ascii="Times New Roman" w:hAnsi="Times New Roman"/>
          <w:i/>
          <w:sz w:val="24"/>
          <w:szCs w:val="24"/>
        </w:rPr>
        <w:t>z</w:t>
      </w:r>
      <w:r w:rsidR="00C70139" w:rsidRPr="00DD5B86">
        <w:rPr>
          <w:rFonts w:ascii="Times New Roman" w:hAnsi="Times New Roman"/>
          <w:sz w:val="24"/>
          <w:szCs w:val="24"/>
        </w:rPr>
        <w:t xml:space="preserve"> </w:t>
      </w:r>
      <w:r w:rsidR="002C3D96">
        <w:rPr>
          <w:rFonts w:ascii="Times New Roman" w:hAnsi="Times New Roman"/>
          <w:sz w:val="24"/>
          <w:szCs w:val="24"/>
        </w:rPr>
        <w:t xml:space="preserve">refers to </w:t>
      </w:r>
      <w:r w:rsidRPr="00DD5B86">
        <w:rPr>
          <w:rFonts w:ascii="Times New Roman" w:hAnsi="Times New Roman"/>
          <w:sz w:val="24"/>
          <w:szCs w:val="24"/>
        </w:rPr>
        <w:t xml:space="preserve">the </w:t>
      </w:r>
      <w:r w:rsidR="00C70139" w:rsidRPr="00DD5B86">
        <w:rPr>
          <w:rFonts w:ascii="Times New Roman" w:hAnsi="Times New Roman"/>
          <w:sz w:val="24"/>
          <w:szCs w:val="24"/>
        </w:rPr>
        <w:t xml:space="preserve">SNBL, </w:t>
      </w:r>
      <w:r w:rsidRPr="00DD5B86">
        <w:rPr>
          <w:rFonts w:ascii="Times New Roman" w:hAnsi="Times New Roman"/>
          <w:sz w:val="24"/>
          <w:szCs w:val="24"/>
        </w:rPr>
        <w:t>the model considers the</w:t>
      </w:r>
      <w:r>
        <w:rPr>
          <w:rFonts w:ascii="Times New Roman" w:hAnsi="Times New Roman"/>
          <w:sz w:val="24"/>
          <w:szCs w:val="24"/>
        </w:rPr>
        <w:t xml:space="preserve"> velocity profile of the Sub-Viscous Layer</w:t>
      </w:r>
      <w:r w:rsidR="00C70139" w:rsidRPr="00DD5B86">
        <w:rPr>
          <w:rFonts w:ascii="Times New Roman" w:hAnsi="Times New Roman"/>
          <w:sz w:val="24"/>
          <w:szCs w:val="24"/>
        </w:rPr>
        <w:t xml:space="preserve">, </w:t>
      </w:r>
      <w:r w:rsidRPr="00DD5B86">
        <w:rPr>
          <w:rFonts w:ascii="Times New Roman" w:hAnsi="Times New Roman"/>
          <w:sz w:val="24"/>
          <w:szCs w:val="24"/>
        </w:rPr>
        <w:t>with a direct estimation of the friction velocity</w:t>
      </w:r>
      <w:r w:rsidR="00C70139" w:rsidRPr="00DD5B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346"/>
          <w:p w:rsidR="00C70139" w:rsidRPr="00276BBF" w:rsidRDefault="008238C4" w:rsidP="00EB747A">
            <w:pPr>
              <w:jc w:val="center"/>
              <w:rPr>
                <w:sz w:val="24"/>
                <w:szCs w:val="24"/>
              </w:rPr>
            </w:pPr>
            <w:r w:rsidRPr="003A306D">
              <w:rPr>
                <w:position w:val="-26"/>
              </w:rPr>
              <w:object w:dxaOrig="1200" w:dyaOrig="720">
                <v:shape id="_x0000_i1212" type="#_x0000_t75" style="width:55.2pt;height:35.2pt" o:ole="">
                  <v:imagedata r:id="rId404" o:title=""/>
                </v:shape>
                <o:OLEObject Type="Embed" ProgID="Equation.3" ShapeID="_x0000_i1212" DrawAspect="Content" ObjectID="_1667818253" r:id="rId405"/>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42</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46"/>
            <w:r w:rsidR="008238C4">
              <w:rPr>
                <w:rStyle w:val="Rimandocommento"/>
                <w:rFonts w:ascii="Times New Roman" w:eastAsia="Times New Roman" w:hAnsi="Times New Roman"/>
                <w:b w:val="0"/>
                <w:bCs w:val="0"/>
                <w:color w:val="auto"/>
                <w:szCs w:val="20"/>
                <w:lang w:val="it-IT" w:eastAsia="it-IT"/>
              </w:rPr>
              <w:commentReference w:id="346"/>
            </w:r>
          </w:p>
        </w:tc>
      </w:tr>
    </w:tbl>
    <w:p w:rsidR="00C70139" w:rsidRPr="00276BBF" w:rsidRDefault="00C70139" w:rsidP="00C70139">
      <w:pPr>
        <w:spacing w:after="0" w:line="240" w:lineRule="auto"/>
        <w:jc w:val="both"/>
        <w:rPr>
          <w:rFonts w:ascii="Times New Roman" w:hAnsi="Times New Roman"/>
          <w:sz w:val="24"/>
          <w:szCs w:val="24"/>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In this case, </w:t>
      </w:r>
      <w:r w:rsidR="00C70139" w:rsidRPr="003F4AE4">
        <w:rPr>
          <w:rFonts w:ascii="Times New Roman" w:hAnsi="Times New Roman"/>
          <w:i/>
          <w:sz w:val="24"/>
          <w:szCs w:val="24"/>
        </w:rPr>
        <w:t>U</w:t>
      </w:r>
      <w:r w:rsidR="00C70139" w:rsidRPr="00DD5B86">
        <w:rPr>
          <w:rFonts w:ascii="Times New Roman" w:hAnsi="Times New Roman"/>
          <w:sz w:val="24"/>
          <w:szCs w:val="24"/>
        </w:rPr>
        <w:t xml:space="preserve"> </w:t>
      </w:r>
      <w:r w:rsidRPr="00DD5B86">
        <w:rPr>
          <w:rFonts w:ascii="Times New Roman" w:hAnsi="Times New Roman"/>
          <w:sz w:val="24"/>
          <w:szCs w:val="24"/>
        </w:rPr>
        <w:t xml:space="preserve">can be smaller than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Pr="00DD5B86">
        <w:rPr>
          <w:rFonts w:ascii="Times New Roman" w:hAnsi="Times New Roman"/>
          <w:sz w:val="24"/>
          <w:szCs w:val="24"/>
        </w:rPr>
        <w:t>This usually happens at the lower interface (</w:t>
      </w:r>
      <w:r>
        <w:rPr>
          <w:rFonts w:ascii="Times New Roman" w:hAnsi="Times New Roman"/>
          <w:sz w:val="24"/>
          <w:szCs w:val="24"/>
        </w:rPr>
        <w:t>“bed-load transport layer - fixed bed”)</w:t>
      </w:r>
      <w:r w:rsidR="00C70139" w:rsidRPr="00DD5B86">
        <w:rPr>
          <w:rFonts w:ascii="Times New Roman" w:hAnsi="Times New Roman"/>
          <w:sz w:val="24"/>
          <w:szCs w:val="24"/>
        </w:rPr>
        <w:t>.</w:t>
      </w:r>
    </w:p>
    <w:p w:rsidR="00C70139" w:rsidRDefault="00746CFD" w:rsidP="00C70139">
      <w:pPr>
        <w:spacing w:after="0" w:line="240" w:lineRule="auto"/>
        <w:jc w:val="both"/>
        <w:rPr>
          <w:rFonts w:ascii="Times New Roman" w:hAnsi="Times New Roman"/>
          <w:sz w:val="24"/>
          <w:szCs w:val="24"/>
        </w:rPr>
      </w:pPr>
      <w:r>
        <w:rPr>
          <w:rFonts w:ascii="Times New Roman" w:hAnsi="Times New Roman"/>
          <w:sz w:val="24"/>
          <w:szCs w:val="24"/>
        </w:rPr>
        <w:t>I</w:t>
      </w:r>
      <w:r w:rsidR="00DD5B86" w:rsidRPr="00DD5B86">
        <w:rPr>
          <w:rFonts w:ascii="Times New Roman" w:hAnsi="Times New Roman"/>
          <w:sz w:val="24"/>
          <w:szCs w:val="24"/>
        </w:rPr>
        <w:t xml:space="preserve">n synthesis, the model estimates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by means of </w:t>
      </w:r>
      <w:r w:rsidR="00EA22FF">
        <w:rPr>
          <w:rFonts w:ascii="Times New Roman" w:hAnsi="Times New Roman"/>
          <w:sz w:val="24"/>
          <w:szCs w:val="24"/>
        </w:rPr>
        <w:t>an</w:t>
      </w:r>
      <w:r w:rsidR="00DD5B86" w:rsidRPr="00DD5B86">
        <w:rPr>
          <w:rFonts w:ascii="Times New Roman" w:hAnsi="Times New Roman"/>
          <w:sz w:val="24"/>
          <w:szCs w:val="24"/>
        </w:rPr>
        <w:t xml:space="preserve"> iterative procedure if </w:t>
      </w:r>
      <w:r w:rsidR="00DD5B86" w:rsidRPr="003F4AE4">
        <w:rPr>
          <w:rFonts w:ascii="Times New Roman" w:hAnsi="Times New Roman"/>
          <w:i/>
          <w:sz w:val="24"/>
          <w:szCs w:val="24"/>
        </w:rPr>
        <w:t>z</w:t>
      </w:r>
      <w:r w:rsidR="00DD5B86" w:rsidRPr="00DD5B86">
        <w:rPr>
          <w:rFonts w:ascii="Times New Roman" w:hAnsi="Times New Roman"/>
          <w:sz w:val="24"/>
          <w:szCs w:val="24"/>
        </w:rPr>
        <w:t xml:space="preserve"> </w:t>
      </w:r>
      <w:r w:rsidR="002C3D96">
        <w:rPr>
          <w:rFonts w:ascii="Times New Roman" w:hAnsi="Times New Roman"/>
          <w:sz w:val="24"/>
          <w:szCs w:val="24"/>
        </w:rPr>
        <w:t xml:space="preserve">refers to </w:t>
      </w:r>
      <w:r w:rsidR="00DD5B86" w:rsidRPr="00DD5B86">
        <w:rPr>
          <w:rFonts w:ascii="Times New Roman" w:hAnsi="Times New Roman"/>
          <w:sz w:val="24"/>
          <w:szCs w:val="24"/>
        </w:rPr>
        <w:t xml:space="preserve">the </w:t>
      </w:r>
      <w:r w:rsidR="00C70139" w:rsidRPr="00DD5B86">
        <w:rPr>
          <w:rFonts w:ascii="Times New Roman" w:hAnsi="Times New Roman"/>
          <w:sz w:val="24"/>
          <w:szCs w:val="24"/>
        </w:rPr>
        <w:t>SNBL</w:t>
      </w:r>
      <w:r w:rsidR="00EA22FF">
        <w:rPr>
          <w:rFonts w:ascii="Times New Roman" w:hAnsi="Times New Roman"/>
          <w:sz w:val="24"/>
          <w:szCs w:val="24"/>
        </w:rPr>
        <w:t xml:space="preserve">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depends on </w:t>
      </w:r>
      <w:r w:rsidR="00C70139" w:rsidRPr="003F4AE4">
        <w:rPr>
          <w:rFonts w:ascii="Times New Roman" w:hAnsi="Times New Roman"/>
          <w:i/>
          <w:sz w:val="24"/>
          <w:szCs w:val="24"/>
        </w:rPr>
        <w:t>z</w:t>
      </w:r>
      <w:r w:rsidR="00C70139" w:rsidRPr="003F4AE4">
        <w:rPr>
          <w:rFonts w:ascii="Times New Roman" w:hAnsi="Times New Roman"/>
          <w:i/>
          <w:sz w:val="24"/>
          <w:szCs w:val="24"/>
          <w:vertAlign w:val="subscript"/>
        </w:rPr>
        <w:t>0</w:t>
      </w:r>
      <w:r w:rsidR="00EA22FF">
        <w:rPr>
          <w:rFonts w:ascii="Times New Roman" w:hAnsi="Times New Roman"/>
          <w:sz w:val="24"/>
          <w:szCs w:val="24"/>
        </w:rPr>
        <w:t>, which is in turn</w:t>
      </w:r>
      <w:r w:rsidR="00DD5B86">
        <w:rPr>
          <w:rFonts w:ascii="Times New Roman" w:hAnsi="Times New Roman"/>
          <w:sz w:val="24"/>
          <w:szCs w:val="24"/>
        </w:rPr>
        <w:t xml:space="preserve"> function of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EA22FF">
        <w:rPr>
          <w:rFonts w:ascii="Times New Roman" w:hAnsi="Times New Roman"/>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then </w:t>
      </w:r>
      <w:r w:rsidR="00C70139" w:rsidRPr="003F4AE4">
        <w:rPr>
          <w:rFonts w:ascii="Times New Roman" w:hAnsi="Times New Roman"/>
          <w:i/>
          <w:sz w:val="24"/>
          <w:szCs w:val="24"/>
        </w:rPr>
        <w:t>Re</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and </w:t>
      </w:r>
      <w:r w:rsidR="00DD5B86" w:rsidRPr="003F4AE4">
        <w:rPr>
          <w:rFonts w:ascii="Symbol" w:hAnsi="Symbol"/>
          <w:i/>
          <w:sz w:val="24"/>
          <w:szCs w:val="24"/>
        </w:rPr>
        <w:t></w:t>
      </w:r>
      <w:r w:rsidR="00DD5B86" w:rsidRPr="003F4AE4">
        <w:rPr>
          <w:rFonts w:ascii="Times New Roman" w:hAnsi="Times New Roman"/>
          <w:i/>
          <w:sz w:val="24"/>
          <w:szCs w:val="24"/>
          <w:vertAlign w:val="subscript"/>
        </w:rPr>
        <w:t>c</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Shield parameter is </w:t>
      </w:r>
      <w:r w:rsidR="00EA22FF">
        <w:rPr>
          <w:rFonts w:ascii="Times New Roman" w:hAnsi="Times New Roman"/>
          <w:sz w:val="24"/>
          <w:szCs w:val="24"/>
        </w:rPr>
        <w:t>computed</w:t>
      </w:r>
      <w:r w:rsidR="00C70139" w:rsidRPr="00DD5B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347"/>
          <w:p w:rsidR="00C70139" w:rsidRPr="00276BBF" w:rsidRDefault="002F35B9" w:rsidP="00EB747A">
            <w:pPr>
              <w:jc w:val="center"/>
              <w:rPr>
                <w:sz w:val="24"/>
                <w:szCs w:val="24"/>
              </w:rPr>
            </w:pPr>
            <w:r w:rsidRPr="003A306D">
              <w:rPr>
                <w:position w:val="-32"/>
              </w:rPr>
              <w:object w:dxaOrig="3320" w:dyaOrig="700">
                <v:shape id="_x0000_i1213" type="#_x0000_t75" style="width:147.15pt;height:32.05pt" o:ole="">
                  <v:imagedata r:id="rId406" o:title=""/>
                </v:shape>
                <o:OLEObject Type="Embed" ProgID="Equation.3" ShapeID="_x0000_i1213" DrawAspect="Content" ObjectID="_1667818254" r:id="rId407"/>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43</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47"/>
            <w:r w:rsidR="002F35B9">
              <w:rPr>
                <w:rStyle w:val="Rimandocommento"/>
                <w:rFonts w:ascii="Times New Roman" w:eastAsia="Times New Roman" w:hAnsi="Times New Roman"/>
                <w:b w:val="0"/>
                <w:bCs w:val="0"/>
                <w:color w:val="auto"/>
                <w:szCs w:val="20"/>
                <w:lang w:val="it-IT" w:eastAsia="it-IT"/>
              </w:rPr>
              <w:commentReference w:id="347"/>
            </w:r>
          </w:p>
        </w:tc>
      </w:tr>
    </w:tbl>
    <w:p w:rsidR="00C70139" w:rsidRPr="00276BBF" w:rsidRDefault="00C70139" w:rsidP="00C70139">
      <w:pPr>
        <w:spacing w:after="0" w:line="240" w:lineRule="auto"/>
        <w:jc w:val="both"/>
        <w:rPr>
          <w:rFonts w:ascii="Times New Roman" w:hAnsi="Times New Roman"/>
          <w:sz w:val="24"/>
          <w:szCs w:val="24"/>
        </w:rPr>
      </w:pPr>
    </w:p>
    <w:p w:rsidR="00746CFD" w:rsidRDefault="00EA22FF" w:rsidP="00C70139">
      <w:pPr>
        <w:spacing w:after="0" w:line="240" w:lineRule="auto"/>
        <w:jc w:val="both"/>
        <w:rPr>
          <w:rFonts w:ascii="Times New Roman" w:hAnsi="Times New Roman"/>
          <w:sz w:val="24"/>
          <w:szCs w:val="24"/>
        </w:rPr>
      </w:pPr>
      <w:r>
        <w:rPr>
          <w:rFonts w:ascii="Times New Roman" w:hAnsi="Times New Roman"/>
          <w:sz w:val="24"/>
          <w:szCs w:val="24"/>
        </w:rPr>
        <w:t>a</w:t>
      </w:r>
      <w:r w:rsidR="00DD5B86" w:rsidRPr="00DD5B86">
        <w:rPr>
          <w:rFonts w:ascii="Times New Roman" w:hAnsi="Times New Roman"/>
          <w:sz w:val="24"/>
          <w:szCs w:val="24"/>
        </w:rPr>
        <w:t xml:space="preserve">nd compared with </w:t>
      </w:r>
      <w:r w:rsidR="00DD5B86" w:rsidRPr="003F4AE4">
        <w:rPr>
          <w:rFonts w:ascii="Symbol" w:hAnsi="Symbol"/>
          <w:i/>
          <w:sz w:val="24"/>
          <w:szCs w:val="24"/>
        </w:rPr>
        <w:t></w:t>
      </w:r>
      <w:r w:rsidR="00DD5B86" w:rsidRPr="003F4AE4">
        <w:rPr>
          <w:rFonts w:ascii="Times New Roman" w:hAnsi="Times New Roman"/>
          <w:i/>
          <w:sz w:val="24"/>
          <w:szCs w:val="24"/>
          <w:vertAlign w:val="subscript"/>
        </w:rPr>
        <w:t>c</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The erosion criterion is satisfied if </w:t>
      </w:r>
      <m:oMath>
        <m:sSub>
          <m:sSubPr>
            <m:ctrlPr>
              <w:rPr>
                <w:rFonts w:ascii="Cambria Math" w:hAnsi="Cambria Math"/>
                <w:sz w:val="24"/>
                <w:szCs w:val="24"/>
              </w:rPr>
            </m:ctrlPr>
          </m:sSubPr>
          <m:e>
            <m:r>
              <m:rPr>
                <m:sty m:val="p"/>
              </m:rPr>
              <w:rPr>
                <w:rFonts w:ascii="Cambria Math" w:hAnsi="Cambria Math"/>
                <w:sz w:val="24"/>
                <w:szCs w:val="24"/>
              </w:rPr>
              <m:t>ϑ≥ϑ</m:t>
            </m:r>
          </m:e>
          <m:sub>
            <m:r>
              <m:rPr>
                <m:sty m:val="p"/>
              </m:rPr>
              <w:rPr>
                <w:rFonts w:ascii="Cambria Math" w:hAnsi="Cambria Math"/>
                <w:sz w:val="24"/>
                <w:szCs w:val="24"/>
              </w:rPr>
              <m:t>c</m:t>
            </m:r>
          </m:sub>
        </m:sSub>
      </m:oMath>
    </w:p>
    <w:p w:rsidR="00C70139" w:rsidRPr="00DD5B86" w:rsidRDefault="00746CFD" w:rsidP="00C70139">
      <w:pPr>
        <w:spacing w:after="0" w:line="240" w:lineRule="auto"/>
        <w:jc w:val="both"/>
        <w:rPr>
          <w:rFonts w:ascii="Times New Roman" w:hAnsi="Times New Roman"/>
          <w:sz w:val="24"/>
          <w:szCs w:val="24"/>
        </w:rPr>
      </w:pPr>
      <w:r w:rsidRPr="00DD5B86">
        <w:rPr>
          <w:rFonts w:ascii="Times New Roman" w:hAnsi="Times New Roman"/>
          <w:sz w:val="24"/>
          <w:szCs w:val="24"/>
        </w:rPr>
        <w:t>In practise, Shields criterion is d</w:t>
      </w:r>
      <w:r>
        <w:rPr>
          <w:rFonts w:ascii="Times New Roman" w:hAnsi="Times New Roman"/>
          <w:sz w:val="24"/>
          <w:szCs w:val="24"/>
        </w:rPr>
        <w:t>e</w:t>
      </w:r>
      <w:r w:rsidRPr="00DD5B86">
        <w:rPr>
          <w:rFonts w:ascii="Times New Roman" w:hAnsi="Times New Roman"/>
          <w:sz w:val="24"/>
          <w:szCs w:val="24"/>
        </w:rPr>
        <w:t xml:space="preserve">rived </w:t>
      </w:r>
      <w:r>
        <w:rPr>
          <w:rFonts w:ascii="Times New Roman" w:hAnsi="Times New Roman"/>
          <w:sz w:val="24"/>
          <w:szCs w:val="24"/>
        </w:rPr>
        <w:t xml:space="preserve">under </w:t>
      </w:r>
      <w:r w:rsidRPr="00DD5B86">
        <w:rPr>
          <w:rFonts w:ascii="Times New Roman" w:hAnsi="Times New Roman"/>
          <w:sz w:val="24"/>
          <w:szCs w:val="24"/>
        </w:rPr>
        <w:t>1D</w:t>
      </w:r>
      <w:r>
        <w:rPr>
          <w:rFonts w:ascii="Times New Roman" w:hAnsi="Times New Roman"/>
          <w:sz w:val="24"/>
          <w:szCs w:val="24"/>
        </w:rPr>
        <w:t xml:space="preserve"> </w:t>
      </w:r>
      <w:r w:rsidRPr="00DD5B86">
        <w:rPr>
          <w:rFonts w:ascii="Times New Roman" w:hAnsi="Times New Roman"/>
          <w:sz w:val="24"/>
          <w:szCs w:val="24"/>
        </w:rPr>
        <w:t>stationary and unifo</w:t>
      </w:r>
      <w:r>
        <w:rPr>
          <w:rFonts w:ascii="Times New Roman" w:hAnsi="Times New Roman"/>
          <w:sz w:val="24"/>
          <w:szCs w:val="24"/>
        </w:rPr>
        <w:t>r</w:t>
      </w:r>
      <w:r w:rsidRPr="00DD5B86">
        <w:rPr>
          <w:rFonts w:ascii="Times New Roman" w:hAnsi="Times New Roman"/>
          <w:sz w:val="24"/>
          <w:szCs w:val="24"/>
        </w:rPr>
        <w:t xml:space="preserve">m </w:t>
      </w:r>
      <w:r>
        <w:rPr>
          <w:rFonts w:ascii="Times New Roman" w:hAnsi="Times New Roman"/>
          <w:sz w:val="24"/>
          <w:szCs w:val="24"/>
        </w:rPr>
        <w:t>conditions,</w:t>
      </w:r>
      <w:r w:rsidRPr="00DD5B86">
        <w:rPr>
          <w:rFonts w:ascii="Times New Roman" w:hAnsi="Times New Roman"/>
          <w:sz w:val="24"/>
          <w:szCs w:val="24"/>
        </w:rPr>
        <w:t xml:space="preserve"> and does not explicitly depend on the friction angle</w:t>
      </w:r>
      <w:r>
        <w:rPr>
          <w:rFonts w:ascii="Times New Roman" w:hAnsi="Times New Roman"/>
          <w:sz w:val="24"/>
          <w:szCs w:val="24"/>
        </w:rPr>
        <w:t xml:space="preserve">. This </w:t>
      </w:r>
      <w:r w:rsidRPr="00DD5B86">
        <w:rPr>
          <w:rFonts w:ascii="Times New Roman" w:hAnsi="Times New Roman"/>
          <w:sz w:val="24"/>
          <w:szCs w:val="24"/>
        </w:rPr>
        <w:t>is explicitly take</w:t>
      </w:r>
      <w:r>
        <w:rPr>
          <w:rFonts w:ascii="Times New Roman" w:hAnsi="Times New Roman"/>
          <w:sz w:val="24"/>
          <w:szCs w:val="24"/>
        </w:rPr>
        <w:t>n</w:t>
      </w:r>
      <w:r w:rsidRPr="00DD5B86">
        <w:rPr>
          <w:rFonts w:ascii="Times New Roman" w:hAnsi="Times New Roman"/>
          <w:sz w:val="24"/>
          <w:szCs w:val="24"/>
        </w:rPr>
        <w:t xml:space="preserve"> into account to quantify the effects of the fixed bed slope, as explained</w:t>
      </w:r>
      <w:r>
        <w:rPr>
          <w:rFonts w:ascii="Times New Roman" w:hAnsi="Times New Roman"/>
          <w:sz w:val="24"/>
          <w:szCs w:val="24"/>
        </w:rPr>
        <w:t xml:space="preserve"> in the following.</w:t>
      </w:r>
    </w:p>
    <w:p w:rsidR="00C70139" w:rsidRPr="00133D98" w:rsidRDefault="00133D98" w:rsidP="00133D98">
      <w:pPr>
        <w:spacing w:after="0" w:line="240" w:lineRule="auto"/>
        <w:jc w:val="both"/>
        <w:rPr>
          <w:rFonts w:ascii="Times New Roman" w:hAnsi="Times New Roman"/>
          <w:sz w:val="24"/>
          <w:szCs w:val="24"/>
        </w:rPr>
      </w:pPr>
      <w:r w:rsidRPr="00133D98">
        <w:rPr>
          <w:rFonts w:ascii="Times New Roman" w:hAnsi="Times New Roman"/>
          <w:sz w:val="24"/>
          <w:szCs w:val="24"/>
        </w:rPr>
        <w:lastRenderedPageBreak/>
        <w:t>The 2D erosion criterio</w:t>
      </w:r>
      <w:r w:rsidR="00EA22FF">
        <w:rPr>
          <w:rFonts w:ascii="Times New Roman" w:hAnsi="Times New Roman"/>
          <w:sz w:val="24"/>
          <w:szCs w:val="24"/>
        </w:rPr>
        <w:t>n for horizontal beds can be ext</w:t>
      </w:r>
      <w:r w:rsidRPr="00133D98">
        <w:rPr>
          <w:rFonts w:ascii="Times New Roman" w:hAnsi="Times New Roman"/>
          <w:sz w:val="24"/>
          <w:szCs w:val="24"/>
        </w:rPr>
        <w:t>e</w:t>
      </w:r>
      <w:r w:rsidR="00EA22FF">
        <w:rPr>
          <w:rFonts w:ascii="Times New Roman" w:hAnsi="Times New Roman"/>
          <w:sz w:val="24"/>
          <w:szCs w:val="24"/>
        </w:rPr>
        <w:t>n</w:t>
      </w:r>
      <w:r w:rsidRPr="00133D98">
        <w:rPr>
          <w:rFonts w:ascii="Times New Roman" w:hAnsi="Times New Roman"/>
          <w:sz w:val="24"/>
          <w:szCs w:val="24"/>
        </w:rPr>
        <w:t xml:space="preserve">ded to 3D generic slopes, by means of the </w:t>
      </w:r>
      <w:r>
        <w:rPr>
          <w:rFonts w:ascii="Times New Roman" w:hAnsi="Times New Roman"/>
          <w:sz w:val="24"/>
          <w:szCs w:val="24"/>
        </w:rPr>
        <w:t xml:space="preserve">coefficient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00C70139" w:rsidRPr="00133D98">
        <w:rPr>
          <w:rFonts w:ascii="Times New Roman" w:hAnsi="Times New Roman"/>
          <w:sz w:val="24"/>
          <w:szCs w:val="24"/>
        </w:rPr>
        <w:t xml:space="preserve">, </w:t>
      </w:r>
      <w:r>
        <w:rPr>
          <w:rFonts w:ascii="Times New Roman" w:hAnsi="Times New Roman"/>
          <w:sz w:val="24"/>
          <w:szCs w:val="24"/>
        </w:rPr>
        <w:t>which is defined as follows</w:t>
      </w:r>
      <w:r w:rsidR="00C70139" w:rsidRPr="00133D9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7D78E7"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c,βγ</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c,00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0≤k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β0</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348" w:name="_Ref383607764"/>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44</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48"/>
          </w:p>
        </w:tc>
      </w:tr>
    </w:tbl>
    <w:p w:rsidR="00C70139" w:rsidRPr="00276BBF" w:rsidRDefault="00C70139" w:rsidP="00C70139">
      <w:pPr>
        <w:spacing w:after="0" w:line="240" w:lineRule="auto"/>
        <w:jc w:val="both"/>
        <w:rPr>
          <w:rFonts w:ascii="Times New Roman" w:hAnsi="Times New Roman"/>
          <w:sz w:val="24"/>
          <w:szCs w:val="24"/>
        </w:rPr>
      </w:pPr>
    </w:p>
    <w:p w:rsidR="00C70139" w:rsidRPr="00133D98" w:rsidRDefault="00133D98" w:rsidP="00133D98">
      <w:pPr>
        <w:spacing w:after="0" w:line="240" w:lineRule="auto"/>
        <w:jc w:val="both"/>
        <w:rPr>
          <w:rFonts w:ascii="Times New Roman" w:hAnsi="Times New Roman"/>
          <w:sz w:val="24"/>
          <w:szCs w:val="24"/>
        </w:rPr>
      </w:pP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Pr>
          <w:rFonts w:ascii="Symbol" w:hAnsi="Symbol"/>
          <w:sz w:val="24"/>
          <w:szCs w:val="24"/>
          <w:vertAlign w:val="subscript"/>
        </w:rPr>
        <w:t></w:t>
      </w:r>
      <w:r w:rsidRPr="00133D98">
        <w:rPr>
          <w:rFonts w:ascii="Times New Roman" w:hAnsi="Times New Roman"/>
          <w:sz w:val="24"/>
          <w:szCs w:val="24"/>
        </w:rPr>
        <w:t>is always non-negative</w:t>
      </w:r>
      <w:r>
        <w:rPr>
          <w:rFonts w:ascii="Times New Roman" w:hAnsi="Times New Roman"/>
          <w:sz w:val="24"/>
          <w:szCs w:val="24"/>
        </w:rPr>
        <w:t xml:space="preserve"> and smaller than (</w:t>
      </w:r>
      <w:r w:rsidR="00EA22FF">
        <w:rPr>
          <w:rFonts w:ascii="Times New Roman" w:hAnsi="Times New Roman"/>
          <w:sz w:val="24"/>
          <w:szCs w:val="24"/>
        </w:rPr>
        <w:t xml:space="preserve">or </w:t>
      </w:r>
      <w:r w:rsidRPr="00133D98">
        <w:rPr>
          <w:rFonts w:ascii="Times New Roman" w:hAnsi="Times New Roman"/>
          <w:sz w:val="24"/>
          <w:szCs w:val="24"/>
        </w:rPr>
        <w:t>equal to)</w:t>
      </w:r>
      <w:r>
        <w:rPr>
          <w:rFonts w:ascii="Times New Roman" w:hAnsi="Times New Roman"/>
          <w:sz w:val="24"/>
          <w:szCs w:val="24"/>
        </w:rPr>
        <w:t xml:space="preserve"> its 2D </w:t>
      </w:r>
      <w:r w:rsidR="00427AFE">
        <w:rPr>
          <w:rFonts w:ascii="Times New Roman" w:hAnsi="Times New Roman"/>
          <w:sz w:val="24"/>
          <w:szCs w:val="24"/>
        </w:rPr>
        <w:t xml:space="preserve">value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00427AFE">
        <w:rPr>
          <w:rFonts w:ascii="Symbol" w:hAnsi="Symbol"/>
          <w:sz w:val="24"/>
          <w:szCs w:val="24"/>
        </w:rPr>
        <w:t></w:t>
      </w:r>
      <w:r w:rsidR="00427AFE">
        <w:rPr>
          <w:rFonts w:ascii="Symbol" w:hAnsi="Symbol"/>
          <w:sz w:val="24"/>
          <w:szCs w:val="24"/>
        </w:rPr>
        <w:t></w:t>
      </w:r>
      <w:r w:rsidR="00427AFE" w:rsidRPr="003F4AE4">
        <w:rPr>
          <w:rFonts w:ascii="Symbol" w:hAnsi="Symbol"/>
          <w:i/>
          <w:sz w:val="24"/>
          <w:szCs w:val="24"/>
        </w:rPr>
        <w:t></w:t>
      </w:r>
      <w:r w:rsidR="00427AFE">
        <w:rPr>
          <w:rFonts w:ascii="Symbol" w:hAnsi="Symbol"/>
          <w:sz w:val="24"/>
          <w:szCs w:val="24"/>
        </w:rPr>
        <w:t></w:t>
      </w:r>
      <w:r w:rsidR="00427AFE">
        <w:rPr>
          <w:rFonts w:ascii="Symbol" w:hAnsi="Symbol"/>
          <w:sz w:val="24"/>
          <w:szCs w:val="24"/>
        </w:rPr>
        <w:t></w:t>
      </w:r>
      <w:r w:rsidR="00427AFE">
        <w:rPr>
          <w:rFonts w:ascii="Symbol" w:hAnsi="Symbol"/>
          <w:sz w:val="24"/>
          <w:szCs w:val="24"/>
        </w:rPr>
        <w:t></w:t>
      </w:r>
      <w:r w:rsidR="00C70139" w:rsidRPr="00133D98">
        <w:rPr>
          <w:rFonts w:ascii="Times New Roman" w:hAnsi="Times New Roman"/>
          <w:sz w:val="24"/>
          <w:szCs w:val="24"/>
        </w:rPr>
        <w:t xml:space="preserve">. </w:t>
      </w:r>
      <w:r>
        <w:rPr>
          <w:rFonts w:ascii="Times New Roman" w:hAnsi="Times New Roman"/>
          <w:sz w:val="24"/>
          <w:szCs w:val="24"/>
        </w:rPr>
        <w:t xml:space="preserve">In fact, if the slope angle transversal to the </w:t>
      </w:r>
      <w:r w:rsidR="00EA22FF">
        <w:rPr>
          <w:rFonts w:ascii="Times New Roman" w:hAnsi="Times New Roman"/>
          <w:sz w:val="24"/>
          <w:szCs w:val="24"/>
        </w:rPr>
        <w:t xml:space="preserve">main flow </w:t>
      </w:r>
      <w:r>
        <w:rPr>
          <w:rFonts w:ascii="Times New Roman" w:hAnsi="Times New Roman"/>
          <w:sz w:val="24"/>
          <w:szCs w:val="24"/>
        </w:rPr>
        <w:t xml:space="preserve">direction </w:t>
      </w:r>
      <w:r w:rsidR="00C70139" w:rsidRPr="00133D98">
        <w:rPr>
          <w:rFonts w:ascii="Times New Roman" w:hAnsi="Times New Roman"/>
          <w:sz w:val="24"/>
          <w:szCs w:val="24"/>
        </w:rPr>
        <w:t>(</w:t>
      </w:r>
      <w:r w:rsidR="00C70139" w:rsidRPr="003F4AE4">
        <w:rPr>
          <w:rFonts w:ascii="Symbol" w:hAnsi="Symbol"/>
          <w:i/>
          <w:sz w:val="24"/>
          <w:szCs w:val="24"/>
        </w:rPr>
        <w:t></w:t>
      </w:r>
      <w:r w:rsidR="00C70139" w:rsidRPr="00133D98">
        <w:rPr>
          <w:rFonts w:ascii="Times New Roman" w:hAnsi="Times New Roman"/>
          <w:sz w:val="24"/>
          <w:szCs w:val="24"/>
        </w:rPr>
        <w:t xml:space="preserve">) </w:t>
      </w:r>
      <w:r w:rsidRPr="00133D98">
        <w:rPr>
          <w:rFonts w:ascii="Times New Roman" w:hAnsi="Times New Roman"/>
          <w:sz w:val="24"/>
          <w:szCs w:val="24"/>
        </w:rPr>
        <w:t>is not null</w:t>
      </w:r>
      <w:r w:rsidR="00C70139" w:rsidRPr="00133D98">
        <w:rPr>
          <w:rFonts w:ascii="Times New Roman" w:hAnsi="Times New Roman"/>
          <w:sz w:val="24"/>
          <w:szCs w:val="24"/>
        </w:rPr>
        <w:t xml:space="preserve">, </w:t>
      </w:r>
      <w:r>
        <w:rPr>
          <w:rFonts w:ascii="Times New Roman" w:hAnsi="Times New Roman"/>
          <w:sz w:val="24"/>
          <w:szCs w:val="24"/>
        </w:rPr>
        <w:t xml:space="preserve">erosion is </w:t>
      </w:r>
      <w:r w:rsidR="00EA22FF">
        <w:rPr>
          <w:rFonts w:ascii="Times New Roman" w:hAnsi="Times New Roman"/>
          <w:sz w:val="24"/>
          <w:szCs w:val="24"/>
        </w:rPr>
        <w:t>enhanced</w:t>
      </w:r>
      <w:r w:rsidR="00C70139" w:rsidRPr="00133D98">
        <w:rPr>
          <w:rFonts w:ascii="Times New Roman" w:hAnsi="Times New Roman"/>
          <w:sz w:val="24"/>
          <w:szCs w:val="24"/>
        </w:rPr>
        <w:t xml:space="preserve">. </w:t>
      </w:r>
      <w:r>
        <w:rPr>
          <w:rFonts w:ascii="Times New Roman" w:hAnsi="Times New Roman"/>
          <w:sz w:val="24"/>
          <w:szCs w:val="24"/>
        </w:rPr>
        <w:t xml:space="preserve">Further, in the presence of a bed with a locally ascendant </w:t>
      </w:r>
      <w:r w:rsidR="00EA22FF">
        <w:rPr>
          <w:rFonts w:ascii="Times New Roman" w:hAnsi="Times New Roman"/>
          <w:sz w:val="24"/>
          <w:szCs w:val="24"/>
        </w:rPr>
        <w:t xml:space="preserve">slope </w:t>
      </w:r>
      <w:r>
        <w:rPr>
          <w:rFonts w:ascii="Times New Roman" w:hAnsi="Times New Roman"/>
          <w:sz w:val="24"/>
          <w:szCs w:val="24"/>
        </w:rPr>
        <w:t>(</w:t>
      </w:r>
      <w:r w:rsidR="00C70139" w:rsidRPr="003F4AE4">
        <w:rPr>
          <w:rFonts w:ascii="Symbol" w:hAnsi="Symbol"/>
          <w:i/>
          <w:sz w:val="24"/>
          <w:szCs w:val="24"/>
        </w:rPr>
        <w:t></w:t>
      </w:r>
      <w:r w:rsidR="00C70139" w:rsidRPr="00133D98">
        <w:rPr>
          <w:rFonts w:ascii="Times New Roman" w:hAnsi="Times New Roman"/>
          <w:sz w:val="24"/>
          <w:szCs w:val="24"/>
        </w:rPr>
        <w:t xml:space="preserve">&lt;0),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Pr="00133D98">
        <w:rPr>
          <w:rFonts w:ascii="Times New Roman" w:hAnsi="Times New Roman"/>
          <w:sz w:val="24"/>
          <w:szCs w:val="24"/>
        </w:rPr>
        <w:t xml:space="preserve"> </w:t>
      </w:r>
      <w:r>
        <w:rPr>
          <w:rFonts w:ascii="Times New Roman" w:hAnsi="Times New Roman"/>
          <w:sz w:val="24"/>
          <w:szCs w:val="24"/>
        </w:rPr>
        <w:t>can be higher than the unity</w:t>
      </w:r>
      <w:r w:rsidR="00C70139" w:rsidRPr="00133D98">
        <w:rPr>
          <w:rFonts w:ascii="Times New Roman" w:hAnsi="Times New Roman"/>
          <w:sz w:val="24"/>
          <w:szCs w:val="24"/>
        </w:rPr>
        <w:t xml:space="preserve">. </w:t>
      </w:r>
      <w:r w:rsidRPr="00133D98">
        <w:rPr>
          <w:rFonts w:ascii="Times New Roman" w:hAnsi="Times New Roman"/>
          <w:sz w:val="24"/>
          <w:szCs w:val="24"/>
        </w:rPr>
        <w:t xml:space="preserve">In this case, </w:t>
      </w:r>
      <w:r w:rsidR="00C70139" w:rsidRPr="00276BBF">
        <w:rPr>
          <w:rFonts w:ascii="Times New Roman" w:hAnsi="Times New Roman"/>
          <w:sz w:val="24"/>
          <w:szCs w:val="24"/>
        </w:rPr>
        <w:fldChar w:fldCharType="begin"/>
      </w:r>
      <w:r w:rsidR="00C70139" w:rsidRPr="00133D98">
        <w:rPr>
          <w:rFonts w:ascii="Times New Roman" w:hAnsi="Times New Roman"/>
          <w:sz w:val="24"/>
          <w:szCs w:val="24"/>
        </w:rPr>
        <w:instrText xml:space="preserve"> REF _Ref383607764 \h  \* MERGEFORMAT </w:instrText>
      </w:r>
      <w:r w:rsidR="00C70139" w:rsidRPr="00276BBF">
        <w:rPr>
          <w:rFonts w:ascii="Times New Roman" w:hAnsi="Times New Roman"/>
          <w:sz w:val="24"/>
          <w:szCs w:val="24"/>
        </w:rPr>
      </w:r>
      <w:r w:rsidR="00C70139" w:rsidRPr="00276BBF">
        <w:rPr>
          <w:rFonts w:ascii="Times New Roman" w:hAnsi="Times New Roman"/>
          <w:sz w:val="24"/>
          <w:szCs w:val="24"/>
        </w:rPr>
        <w:fldChar w:fldCharType="separate"/>
      </w:r>
      <w:r w:rsidR="00AB549F" w:rsidRPr="00AB549F">
        <w:rPr>
          <w:rFonts w:ascii="Times New Roman" w:hAnsi="Times New Roman"/>
          <w:sz w:val="24"/>
          <w:szCs w:val="24"/>
        </w:rPr>
        <w:t>(7.44)</w:t>
      </w:r>
      <w:r w:rsidR="00C70139" w:rsidRPr="00276BBF">
        <w:rPr>
          <w:rFonts w:ascii="Times New Roman" w:hAnsi="Times New Roman"/>
          <w:sz w:val="24"/>
          <w:szCs w:val="24"/>
        </w:rPr>
        <w:fldChar w:fldCharType="end"/>
      </w:r>
      <w:r w:rsidR="00C70139" w:rsidRPr="00133D98">
        <w:rPr>
          <w:rFonts w:ascii="Times New Roman" w:hAnsi="Times New Roman"/>
          <w:sz w:val="24"/>
          <w:szCs w:val="24"/>
        </w:rPr>
        <w:t xml:space="preserve"> </w:t>
      </w:r>
      <w:r w:rsidRPr="00133D98">
        <w:rPr>
          <w:rFonts w:ascii="Times New Roman" w:hAnsi="Times New Roman"/>
          <w:sz w:val="24"/>
          <w:szCs w:val="24"/>
        </w:rPr>
        <w:t>can possibly p</w:t>
      </w:r>
      <w:r w:rsidR="00EA22FF">
        <w:rPr>
          <w:rFonts w:ascii="Times New Roman" w:hAnsi="Times New Roman"/>
          <w:sz w:val="24"/>
          <w:szCs w:val="24"/>
        </w:rPr>
        <w:t>r</w:t>
      </w:r>
      <w:r w:rsidRPr="00133D98">
        <w:rPr>
          <w:rFonts w:ascii="Times New Roman" w:hAnsi="Times New Roman"/>
          <w:sz w:val="24"/>
          <w:szCs w:val="24"/>
        </w:rPr>
        <w:t>ovide a second non</w:t>
      </w:r>
      <w:r w:rsidR="00EA22FF">
        <w:rPr>
          <w:rFonts w:ascii="Times New Roman" w:hAnsi="Times New Roman"/>
          <w:sz w:val="24"/>
          <w:szCs w:val="24"/>
        </w:rPr>
        <w:t>-</w:t>
      </w:r>
      <w:r w:rsidRPr="00133D98">
        <w:rPr>
          <w:rFonts w:ascii="Times New Roman" w:hAnsi="Times New Roman"/>
          <w:sz w:val="24"/>
          <w:szCs w:val="24"/>
        </w:rPr>
        <w:t xml:space="preserve">physical solution, with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Pr>
          <w:rFonts w:ascii="Symbol" w:hAnsi="Symbol"/>
          <w:sz w:val="24"/>
          <w:szCs w:val="24"/>
        </w:rPr>
        <w:t></w:t>
      </w:r>
      <w:r>
        <w:rPr>
          <w:rFonts w:ascii="Symbol" w:hAnsi="Symbol"/>
          <w:sz w:val="24"/>
          <w:szCs w:val="24"/>
        </w:rPr>
        <w:t></w:t>
      </w:r>
      <w:r w:rsidR="00C70139" w:rsidRPr="00133D98">
        <w:rPr>
          <w:rFonts w:ascii="Times New Roman" w:hAnsi="Times New Roman"/>
          <w:sz w:val="24"/>
          <w:szCs w:val="24"/>
        </w:rPr>
        <w:t xml:space="preserve">, </w:t>
      </w:r>
      <w:r w:rsidRPr="00133D98">
        <w:rPr>
          <w:rFonts w:ascii="Times New Roman" w:hAnsi="Times New Roman"/>
          <w:sz w:val="24"/>
          <w:szCs w:val="24"/>
        </w:rPr>
        <w:t>which is not take</w:t>
      </w:r>
      <w:r w:rsidR="00EA22FF">
        <w:rPr>
          <w:rFonts w:ascii="Times New Roman" w:hAnsi="Times New Roman"/>
          <w:sz w:val="24"/>
          <w:szCs w:val="24"/>
        </w:rPr>
        <w:t>n</w:t>
      </w:r>
      <w:r w:rsidRPr="00133D98">
        <w:rPr>
          <w:rFonts w:ascii="Times New Roman" w:hAnsi="Times New Roman"/>
          <w:sz w:val="24"/>
          <w:szCs w:val="24"/>
        </w:rPr>
        <w:t xml:space="preserve"> into account b</w:t>
      </w:r>
      <w:r w:rsidR="00EA22FF">
        <w:rPr>
          <w:rFonts w:ascii="Times New Roman" w:hAnsi="Times New Roman"/>
          <w:sz w:val="24"/>
          <w:szCs w:val="24"/>
        </w:rPr>
        <w:t>e</w:t>
      </w:r>
      <w:r w:rsidRPr="00133D98">
        <w:rPr>
          <w:rFonts w:ascii="Times New Roman" w:hAnsi="Times New Roman"/>
          <w:sz w:val="24"/>
          <w:szCs w:val="24"/>
        </w:rPr>
        <w:t>cause it corresponds to a flow with an inverted direction</w:t>
      </w:r>
      <w:r w:rsidR="00C70139" w:rsidRPr="00133D98">
        <w:rPr>
          <w:rFonts w:ascii="Times New Roman" w:hAnsi="Times New Roman"/>
          <w:sz w:val="24"/>
          <w:szCs w:val="24"/>
        </w:rPr>
        <w:t>.</w:t>
      </w:r>
    </w:p>
    <w:p w:rsidR="00C70139" w:rsidRPr="00133D98" w:rsidRDefault="00EA22FF" w:rsidP="00133D98">
      <w:pPr>
        <w:spacing w:after="0" w:line="240" w:lineRule="auto"/>
        <w:jc w:val="both"/>
        <w:rPr>
          <w:rFonts w:ascii="Times New Roman" w:hAnsi="Times New Roman"/>
          <w:sz w:val="24"/>
          <w:szCs w:val="24"/>
        </w:rPr>
      </w:pPr>
      <w:r>
        <w:rPr>
          <w:rFonts w:ascii="Times New Roman" w:hAnsi="Times New Roman"/>
          <w:sz w:val="24"/>
          <w:szCs w:val="24"/>
        </w:rPr>
        <w:t>T</w:t>
      </w:r>
      <w:r w:rsidR="00133D98">
        <w:rPr>
          <w:rFonts w:ascii="Times New Roman" w:hAnsi="Times New Roman"/>
          <w:sz w:val="24"/>
          <w:szCs w:val="24"/>
        </w:rPr>
        <w:t>he normal at the interface “</w:t>
      </w:r>
      <w:r>
        <w:rPr>
          <w:rFonts w:ascii="Times New Roman" w:hAnsi="Times New Roman"/>
          <w:sz w:val="24"/>
          <w:szCs w:val="24"/>
        </w:rPr>
        <w:t>bed-load transport -</w:t>
      </w:r>
      <w:r w:rsidR="00133D98">
        <w:rPr>
          <w:rFonts w:ascii="Times New Roman" w:hAnsi="Times New Roman"/>
          <w:sz w:val="24"/>
          <w:szCs w:val="24"/>
        </w:rPr>
        <w:t xml:space="preserve"> fixed bed”</w:t>
      </w:r>
      <w:r>
        <w:rPr>
          <w:rFonts w:ascii="Times New Roman" w:hAnsi="Times New Roman"/>
          <w:sz w:val="24"/>
          <w:szCs w:val="24"/>
        </w:rPr>
        <w:t xml:space="preserve"> is defined by a means of </w:t>
      </w:r>
      <w:r w:rsidR="00133D98">
        <w:rPr>
          <w:rFonts w:ascii="Times New Roman" w:hAnsi="Times New Roman"/>
          <w:sz w:val="24"/>
          <w:szCs w:val="24"/>
        </w:rPr>
        <w:t>a normalized SPH approximation of the relative distance between the mobile sub-domain and the generic SPH particle of the fixed bed</w:t>
      </w:r>
      <w:r w:rsidR="00C70139" w:rsidRPr="00133D9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7D78E7" w:rsidP="00EB747A">
            <w:pPr>
              <w:jc w:val="center"/>
              <w:rPr>
                <w:sz w:val="24"/>
                <w:szCs w:val="24"/>
              </w:rPr>
            </w:pPr>
            <m:oMathPara>
              <m:oMath>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int,0</m:t>
                    </m:r>
                  </m:sub>
                </m:sSub>
                <m:r>
                  <w:rPr>
                    <w:rFonts w:ascii="Cambria Math" w:hAnsi="Cambria Math"/>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num>
                  <m:den>
                    <m:d>
                      <m:dPr>
                        <m:begChr m:val="|"/>
                        <m:end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45</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133D98" w:rsidRPr="00133D98" w:rsidRDefault="00EA22FF" w:rsidP="00C70139">
      <w:pPr>
        <w:spacing w:after="0" w:line="240" w:lineRule="auto"/>
        <w:jc w:val="both"/>
        <w:rPr>
          <w:rFonts w:ascii="Times New Roman" w:hAnsi="Times New Roman"/>
          <w:sz w:val="24"/>
          <w:szCs w:val="24"/>
        </w:rPr>
      </w:pPr>
      <w:r>
        <w:rPr>
          <w:rFonts w:ascii="Times New Roman" w:hAnsi="Times New Roman"/>
          <w:sz w:val="24"/>
          <w:szCs w:val="24"/>
        </w:rPr>
        <w:t>I</w:t>
      </w:r>
      <w:r w:rsidR="00133D98" w:rsidRPr="00133D98">
        <w:rPr>
          <w:rFonts w:ascii="Times New Roman" w:hAnsi="Times New Roman"/>
          <w:sz w:val="24"/>
          <w:szCs w:val="24"/>
        </w:rPr>
        <w:t>n the absence of a free s</w:t>
      </w:r>
      <w:r>
        <w:rPr>
          <w:rFonts w:ascii="Times New Roman" w:hAnsi="Times New Roman"/>
          <w:sz w:val="24"/>
          <w:szCs w:val="24"/>
        </w:rPr>
        <w:t>u</w:t>
      </w:r>
      <w:r w:rsidR="00133D98" w:rsidRPr="00133D98">
        <w:rPr>
          <w:rFonts w:ascii="Times New Roman" w:hAnsi="Times New Roman"/>
          <w:sz w:val="24"/>
          <w:szCs w:val="24"/>
        </w:rPr>
        <w:t>rface, the normal</w:t>
      </w:r>
      <w:r>
        <w:rPr>
          <w:rFonts w:ascii="Times New Roman" w:hAnsi="Times New Roman"/>
          <w:sz w:val="24"/>
          <w:szCs w:val="24"/>
        </w:rPr>
        <w:t xml:space="preserve"> </w:t>
      </w:r>
      <w:r w:rsidR="00133D98" w:rsidRPr="00133D98">
        <w:rPr>
          <w:rFonts w:ascii="Times New Roman" w:hAnsi="Times New Roman"/>
          <w:sz w:val="24"/>
          <w:szCs w:val="24"/>
        </w:rPr>
        <w:t>is aligned with gravity, by definition.</w:t>
      </w:r>
    </w:p>
    <w:p w:rsidR="00C70139" w:rsidRPr="00133D98" w:rsidRDefault="00133D98" w:rsidP="00133D98">
      <w:pPr>
        <w:spacing w:after="0" w:line="240" w:lineRule="auto"/>
        <w:jc w:val="both"/>
        <w:rPr>
          <w:rFonts w:ascii="Times New Roman" w:hAnsi="Times New Roman"/>
          <w:sz w:val="24"/>
          <w:szCs w:val="24"/>
        </w:rPr>
      </w:pPr>
      <w:r w:rsidRPr="00133D98">
        <w:rPr>
          <w:rFonts w:ascii="Times New Roman" w:hAnsi="Times New Roman"/>
          <w:sz w:val="24"/>
          <w:szCs w:val="24"/>
        </w:rPr>
        <w:t>The main slope angle quantifies the slope of the fixed bed in the dire</w:t>
      </w:r>
      <w:r>
        <w:rPr>
          <w:rFonts w:ascii="Times New Roman" w:hAnsi="Times New Roman"/>
          <w:sz w:val="24"/>
          <w:szCs w:val="24"/>
        </w:rPr>
        <w:t>ction of the main flow</w:t>
      </w:r>
      <w:r w:rsidR="00C70139" w:rsidRPr="00133D98">
        <w:rPr>
          <w:rFonts w:ascii="Times New Roman" w:hAnsi="Times New Roman"/>
          <w:sz w:val="24"/>
          <w:szCs w:val="24"/>
        </w:rPr>
        <w:t>.</w:t>
      </w:r>
      <w:r>
        <w:rPr>
          <w:rFonts w:ascii="Times New Roman" w:hAnsi="Times New Roman"/>
          <w:sz w:val="24"/>
          <w:szCs w:val="24"/>
        </w:rPr>
        <w:t xml:space="preserve"> </w:t>
      </w:r>
      <w:r w:rsidRPr="00133D98">
        <w:rPr>
          <w:rFonts w:ascii="Times New Roman" w:hAnsi="Times New Roman"/>
          <w:sz w:val="24"/>
          <w:szCs w:val="24"/>
        </w:rPr>
        <w:t>Assuming that, close to the interface, the mixture velocity is parallel to the fixed</w:t>
      </w:r>
      <w:r w:rsidR="00EA22FF">
        <w:rPr>
          <w:rFonts w:ascii="Times New Roman" w:hAnsi="Times New Roman"/>
          <w:sz w:val="24"/>
          <w:szCs w:val="24"/>
        </w:rPr>
        <w:t xml:space="preserve"> </w:t>
      </w:r>
      <w:r w:rsidRPr="00133D98">
        <w:rPr>
          <w:rFonts w:ascii="Times New Roman" w:hAnsi="Times New Roman"/>
          <w:sz w:val="24"/>
          <w:szCs w:val="24"/>
        </w:rPr>
        <w:t>bed</w:t>
      </w:r>
      <w:r w:rsidR="00C70139" w:rsidRPr="00133D98">
        <w:rPr>
          <w:rFonts w:ascii="Times New Roman" w:hAnsi="Times New Roman"/>
          <w:sz w:val="24"/>
          <w:szCs w:val="24"/>
        </w:rPr>
        <w:t xml:space="preserve">, </w:t>
      </w:r>
      <w:r w:rsidR="00C70139" w:rsidRPr="003F4AE4">
        <w:rPr>
          <w:rFonts w:ascii="Symbol" w:hAnsi="Symbol"/>
          <w:i/>
          <w:sz w:val="24"/>
          <w:szCs w:val="24"/>
        </w:rPr>
        <w:t></w:t>
      </w:r>
      <w:r w:rsidR="00EA22FF">
        <w:rPr>
          <w:rFonts w:ascii="Symbol" w:hAnsi="Symbol"/>
          <w:sz w:val="24"/>
          <w:szCs w:val="24"/>
        </w:rPr>
        <w:t></w:t>
      </w:r>
      <w:r w:rsidRPr="00133D98">
        <w:rPr>
          <w:rFonts w:ascii="Times New Roman" w:hAnsi="Times New Roman"/>
          <w:sz w:val="24"/>
          <w:szCs w:val="24"/>
        </w:rPr>
        <w:t>only depend</w:t>
      </w:r>
      <w:r w:rsidR="00427AFE">
        <w:rPr>
          <w:rFonts w:ascii="Times New Roman" w:hAnsi="Times New Roman"/>
          <w:sz w:val="24"/>
          <w:szCs w:val="24"/>
        </w:rPr>
        <w:t>s</w:t>
      </w:r>
      <w:r w:rsidRPr="00133D98">
        <w:rPr>
          <w:rFonts w:ascii="Times New Roman" w:hAnsi="Times New Roman"/>
          <w:sz w:val="24"/>
          <w:szCs w:val="24"/>
        </w:rPr>
        <w:t xml:space="preserve"> on the direction of the velocity vector of the closes</w:t>
      </w:r>
      <w:r w:rsidR="00EA22FF">
        <w:rPr>
          <w:rFonts w:ascii="Times New Roman" w:hAnsi="Times New Roman"/>
          <w:sz w:val="24"/>
          <w:szCs w:val="24"/>
        </w:rPr>
        <w:t>t</w:t>
      </w:r>
      <w:r w:rsidRPr="00133D98">
        <w:rPr>
          <w:rFonts w:ascii="Times New Roman" w:hAnsi="Times New Roman"/>
          <w:sz w:val="24"/>
          <w:szCs w:val="24"/>
        </w:rPr>
        <w:t xml:space="preserve"> particle (</w:t>
      </w:r>
      <w:r w:rsidR="00C70139" w:rsidRPr="00133D98">
        <w:rPr>
          <w:rFonts w:ascii="Times New Roman" w:hAnsi="Times New Roman"/>
          <w:sz w:val="24"/>
          <w:szCs w:val="24"/>
        </w:rPr>
        <w:t>3D</w:t>
      </w:r>
      <w:r w:rsidR="00135A11">
        <w:rPr>
          <w:rFonts w:ascii="Times New Roman" w:hAnsi="Times New Roman"/>
          <w:sz w:val="24"/>
          <w:szCs w:val="24"/>
        </w:rPr>
        <w:t xml:space="preserve"> definition</w:t>
      </w:r>
      <w:r w:rsidR="00C70139" w:rsidRPr="00133D98">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β=arcsin</m:t>
                </m:r>
                <m:d>
                  <m:dPr>
                    <m:ctrlPr>
                      <w:rPr>
                        <w:rFonts w:ascii="Cambria Math" w:hAnsi="Cambria Math"/>
                        <w:i/>
                        <w:sz w:val="24"/>
                        <w:szCs w:val="24"/>
                      </w:rPr>
                    </m:ctrlPr>
                  </m:d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b,3</m:t>
                        </m:r>
                      </m:sub>
                    </m:sSub>
                  </m:e>
                </m:d>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46</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C70139" w:rsidP="00C70139">
      <w:pPr>
        <w:spacing w:after="0" w:line="240" w:lineRule="auto"/>
        <w:jc w:val="both"/>
        <w:rPr>
          <w:rFonts w:ascii="Times New Roman" w:hAnsi="Times New Roman"/>
          <w:sz w:val="24"/>
          <w:szCs w:val="24"/>
        </w:rPr>
      </w:pPr>
      <w:r w:rsidRPr="00135A11">
        <w:rPr>
          <w:rFonts w:ascii="Times New Roman" w:hAnsi="Times New Roman"/>
          <w:sz w:val="24"/>
          <w:szCs w:val="24"/>
        </w:rPr>
        <w:t>In 2D</w:t>
      </w:r>
      <w:r w:rsidR="00EA22FF">
        <w:rPr>
          <w:rFonts w:ascii="Times New Roman" w:hAnsi="Times New Roman"/>
          <w:sz w:val="24"/>
          <w:szCs w:val="24"/>
        </w:rPr>
        <w:t>,</w:t>
      </w:r>
      <w:r w:rsidR="00135A11" w:rsidRPr="00135A11">
        <w:rPr>
          <w:rFonts w:ascii="Times New Roman" w:hAnsi="Times New Roman"/>
          <w:sz w:val="24"/>
          <w:szCs w:val="24"/>
        </w:rPr>
        <w:t xml:space="preserve"> on</w:t>
      </w:r>
      <w:r w:rsidR="00EA22FF">
        <w:rPr>
          <w:rFonts w:ascii="Times New Roman" w:hAnsi="Times New Roman"/>
          <w:sz w:val="24"/>
          <w:szCs w:val="24"/>
        </w:rPr>
        <w:t>e</w:t>
      </w:r>
      <w:r w:rsidR="00135A11" w:rsidRPr="00135A11">
        <w:rPr>
          <w:rFonts w:ascii="Times New Roman" w:hAnsi="Times New Roman"/>
          <w:sz w:val="24"/>
          <w:szCs w:val="24"/>
        </w:rPr>
        <w:t xml:space="preserve"> could alternatively </w:t>
      </w:r>
      <w:r w:rsidR="00427AFE">
        <w:rPr>
          <w:rFonts w:ascii="Times New Roman" w:hAnsi="Times New Roman"/>
          <w:sz w:val="24"/>
          <w:szCs w:val="24"/>
        </w:rPr>
        <w:t xml:space="preserve">define </w:t>
      </w:r>
      <w:r w:rsidR="00427AFE" w:rsidRPr="003F4AE4">
        <w:rPr>
          <w:rFonts w:ascii="Symbol" w:hAnsi="Symbol"/>
          <w:i/>
          <w:sz w:val="24"/>
          <w:szCs w:val="24"/>
        </w:rPr>
        <w:t></w:t>
      </w:r>
      <w:r w:rsidR="00427AFE">
        <w:rPr>
          <w:rFonts w:ascii="Times New Roman" w:hAnsi="Times New Roman"/>
          <w:sz w:val="24"/>
          <w:szCs w:val="24"/>
        </w:rPr>
        <w:t xml:space="preserve"> as function of </w:t>
      </w:r>
      <w:r w:rsidR="00135A11" w:rsidRPr="00135A11">
        <w:rPr>
          <w:rFonts w:ascii="Times New Roman" w:hAnsi="Times New Roman"/>
          <w:sz w:val="24"/>
          <w:szCs w:val="24"/>
        </w:rPr>
        <w:t>the velocity direction or the interface nor</w:t>
      </w:r>
      <w:r w:rsidR="00EA22FF">
        <w:rPr>
          <w:rFonts w:ascii="Times New Roman" w:hAnsi="Times New Roman"/>
          <w:sz w:val="24"/>
          <w:szCs w:val="24"/>
        </w:rPr>
        <w:t>m</w:t>
      </w:r>
      <w:r w:rsidR="00135A11" w:rsidRPr="00135A11">
        <w:rPr>
          <w:rFonts w:ascii="Times New Roman" w:hAnsi="Times New Roman"/>
          <w:sz w:val="24"/>
          <w:szCs w:val="24"/>
        </w:rPr>
        <w:t>al</w:t>
      </w:r>
      <w:r w:rsidRPr="00135A11">
        <w:rPr>
          <w:rFonts w:ascii="Times New Roman" w:hAnsi="Times New Roman"/>
          <w:sz w:val="24"/>
          <w:szCs w:val="24"/>
        </w:rPr>
        <w:t xml:space="preserve">. </w:t>
      </w:r>
      <w:r w:rsidR="00EA22FF">
        <w:rPr>
          <w:rFonts w:ascii="Times New Roman" w:hAnsi="Times New Roman"/>
          <w:sz w:val="24"/>
          <w:szCs w:val="24"/>
        </w:rPr>
        <w:t xml:space="preserve">The latter assumption reduces the model errors and is used in </w:t>
      </w:r>
      <w:r w:rsidR="00135A11">
        <w:rPr>
          <w:rFonts w:ascii="Times New Roman" w:hAnsi="Times New Roman"/>
          <w:sz w:val="24"/>
          <w:szCs w:val="24"/>
        </w:rPr>
        <w:t>2D</w:t>
      </w:r>
      <w:r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β=-</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2</m:t>
                        </m:r>
                      </m:den>
                    </m:f>
                    <m:r>
                      <w:rPr>
                        <w:rFonts w:ascii="Cambria Math" w:hAnsi="Cambria Math"/>
                        <w:sz w:val="24"/>
                        <w:szCs w:val="24"/>
                      </w:rPr>
                      <m:t>-arcsin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int,0,z</m:t>
                            </m:r>
                          </m:sub>
                        </m:sSub>
                      </m:e>
                    </m:d>
                  </m:e>
                </m:d>
                <m:r>
                  <w:rPr>
                    <w:rFonts w:ascii="Cambria Math" w:hAnsi="Cambria Math"/>
                    <w:sz w:val="24"/>
                    <w:szCs w:val="24"/>
                  </w:rPr>
                  <m:t>sign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f,s,3</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f,s</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47</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135A11"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The transversal slope angle </w:t>
      </w:r>
      <w:r w:rsidR="00C70139" w:rsidRPr="003F4AE4">
        <w:rPr>
          <w:rFonts w:ascii="Symbol" w:hAnsi="Symbol"/>
          <w:i/>
          <w:sz w:val="24"/>
          <w:szCs w:val="24"/>
        </w:rPr>
        <w:t></w:t>
      </w:r>
      <w:r w:rsidR="00C70139" w:rsidRPr="00135A11">
        <w:rPr>
          <w:rFonts w:ascii="Times New Roman" w:hAnsi="Times New Roman"/>
          <w:sz w:val="24"/>
          <w:szCs w:val="24"/>
        </w:rPr>
        <w:t xml:space="preserve"> </w:t>
      </w:r>
      <w:r w:rsidRPr="00135A11">
        <w:rPr>
          <w:rFonts w:ascii="Times New Roman" w:hAnsi="Times New Roman"/>
          <w:sz w:val="24"/>
          <w:szCs w:val="24"/>
        </w:rPr>
        <w:t>is defined as</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γ=a</m:t>
                </m:r>
                <m:r>
                  <w:rPr>
                    <w:rFonts w:ascii="Cambria Math" w:hAnsi="Cambria Math"/>
                    <w:sz w:val="24"/>
                    <w:szCs w:val="24"/>
                  </w:rPr>
                  <m:t>rcsin</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2,z</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48</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427AFE" w:rsidRDefault="00135A11" w:rsidP="00135A11">
      <w:pPr>
        <w:spacing w:after="0" w:line="240" w:lineRule="auto"/>
        <w:jc w:val="both"/>
        <w:rPr>
          <w:rFonts w:ascii="Times New Roman" w:hAnsi="Times New Roman"/>
          <w:sz w:val="24"/>
          <w:szCs w:val="24"/>
        </w:rPr>
      </w:pPr>
      <w:r w:rsidRPr="00135A11">
        <w:rPr>
          <w:rFonts w:ascii="Times New Roman" w:hAnsi="Times New Roman"/>
          <w:sz w:val="24"/>
          <w:szCs w:val="24"/>
        </w:rPr>
        <w:t>The u</w:t>
      </w:r>
      <w:r w:rsidR="00EA22FF">
        <w:rPr>
          <w:rFonts w:ascii="Times New Roman" w:hAnsi="Times New Roman"/>
          <w:sz w:val="24"/>
          <w:szCs w:val="24"/>
        </w:rPr>
        <w:t>n</w:t>
      </w:r>
      <w:r w:rsidRPr="00135A11">
        <w:rPr>
          <w:rFonts w:ascii="Times New Roman" w:hAnsi="Times New Roman"/>
          <w:sz w:val="24"/>
          <w:szCs w:val="24"/>
        </w:rPr>
        <w:t xml:space="preserve">ity vector </w:t>
      </w:r>
      <w:r w:rsidRPr="003F4AE4">
        <w:rPr>
          <w:rFonts w:ascii="Times New Roman" w:hAnsi="Times New Roman"/>
          <w:i/>
          <w:sz w:val="24"/>
          <w:szCs w:val="24"/>
          <w:u w:val="single"/>
        </w:rPr>
        <w:t>n</w:t>
      </w:r>
      <w:r w:rsidRPr="003F4AE4">
        <w:rPr>
          <w:rFonts w:ascii="Times New Roman" w:hAnsi="Times New Roman"/>
          <w:i/>
          <w:sz w:val="24"/>
          <w:szCs w:val="24"/>
          <w:vertAlign w:val="subscript"/>
        </w:rPr>
        <w:t>2</w:t>
      </w:r>
      <w:r w:rsidRPr="00135A11">
        <w:rPr>
          <w:rFonts w:ascii="Times New Roman" w:hAnsi="Times New Roman"/>
          <w:sz w:val="24"/>
          <w:szCs w:val="24"/>
        </w:rPr>
        <w:t xml:space="preserve"> represents the bi-normal to the </w:t>
      </w:r>
      <w:r w:rsidR="003B097B">
        <w:rPr>
          <w:rFonts w:ascii="Times New Roman" w:hAnsi="Times New Roman"/>
          <w:sz w:val="24"/>
          <w:szCs w:val="24"/>
        </w:rPr>
        <w:t xml:space="preserve">fluid particle </w:t>
      </w:r>
      <w:r w:rsidRPr="00135A11">
        <w:rPr>
          <w:rFonts w:ascii="Times New Roman" w:hAnsi="Times New Roman"/>
          <w:sz w:val="24"/>
          <w:szCs w:val="24"/>
        </w:rPr>
        <w:t xml:space="preserve">trajectory and </w:t>
      </w:r>
      <w:r>
        <w:rPr>
          <w:rFonts w:ascii="Times New Roman" w:hAnsi="Times New Roman"/>
          <w:sz w:val="24"/>
          <w:szCs w:val="24"/>
        </w:rPr>
        <w:t xml:space="preserve">is independent on the sign of </w:t>
      </w:r>
      <w:r w:rsidR="00C70139" w:rsidRPr="003F4AE4">
        <w:rPr>
          <w:rFonts w:ascii="Symbol" w:hAnsi="Symbol"/>
          <w:i/>
          <w:sz w:val="24"/>
          <w:szCs w:val="24"/>
        </w:rPr>
        <w:t></w:t>
      </w:r>
      <w:r w:rsidR="00C70139" w:rsidRPr="00135A11">
        <w:rPr>
          <w:rFonts w:ascii="Times New Roman" w:hAnsi="Times New Roman"/>
          <w:sz w:val="24"/>
          <w:szCs w:val="24"/>
        </w:rPr>
        <w:t>.</w:t>
      </w:r>
      <w:r w:rsidR="003B097B">
        <w:rPr>
          <w:rFonts w:ascii="Times New Roman" w:hAnsi="Times New Roman"/>
          <w:sz w:val="24"/>
          <w:szCs w:val="24"/>
        </w:rPr>
        <w:t xml:space="preserve"> </w:t>
      </w:r>
    </w:p>
    <w:p w:rsidR="00C70139" w:rsidRPr="00135A11" w:rsidRDefault="00135A11" w:rsidP="00135A11">
      <w:pPr>
        <w:spacing w:after="0" w:line="240" w:lineRule="auto"/>
        <w:jc w:val="both"/>
        <w:rPr>
          <w:rFonts w:ascii="Times New Roman" w:hAnsi="Times New Roman"/>
          <w:sz w:val="24"/>
          <w:szCs w:val="24"/>
        </w:rPr>
      </w:pPr>
      <w:r w:rsidRPr="00135A11">
        <w:rPr>
          <w:rFonts w:ascii="Times New Roman" w:hAnsi="Times New Roman"/>
          <w:sz w:val="24"/>
          <w:szCs w:val="24"/>
        </w:rPr>
        <w:t xml:space="preserve">The value of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Pr="00135A11">
        <w:rPr>
          <w:rFonts w:ascii="Times New Roman" w:hAnsi="Times New Roman"/>
          <w:sz w:val="24"/>
          <w:szCs w:val="24"/>
        </w:rPr>
        <w:t xml:space="preserve"> is a solution of th</w:t>
      </w:r>
      <w:r w:rsidR="00746CFD">
        <w:rPr>
          <w:rFonts w:ascii="Times New Roman" w:hAnsi="Times New Roman"/>
          <w:sz w:val="24"/>
          <w:szCs w:val="24"/>
        </w:rPr>
        <w:t>e</w:t>
      </w:r>
      <w:r w:rsidRPr="00135A11">
        <w:rPr>
          <w:rFonts w:ascii="Times New Roman" w:hAnsi="Times New Roman"/>
          <w:sz w:val="24"/>
          <w:szCs w:val="24"/>
        </w:rPr>
        <w:t xml:space="preserve"> </w:t>
      </w:r>
      <w:r>
        <w:rPr>
          <w:rFonts w:ascii="Times New Roman" w:hAnsi="Times New Roman"/>
          <w:sz w:val="24"/>
          <w:szCs w:val="24"/>
        </w:rPr>
        <w:t xml:space="preserve">quadratic equation </w:t>
      </w:r>
      <w:r w:rsidR="00746CFD">
        <w:rPr>
          <w:rFonts w:ascii="Times New Roman" w:hAnsi="Times New Roman"/>
          <w:sz w:val="24"/>
          <w:szCs w:val="24"/>
        </w:rPr>
        <w:t xml:space="preserve">of </w:t>
      </w:r>
      <w:r w:rsidR="00C70139" w:rsidRPr="00135A11">
        <w:rPr>
          <w:rFonts w:ascii="Times New Roman" w:hAnsi="Times New Roman"/>
          <w:sz w:val="24"/>
          <w:szCs w:val="24"/>
        </w:rPr>
        <w:t>Seminara et al.</w:t>
      </w:r>
      <w:r w:rsidR="00746CFD">
        <w:rPr>
          <w:rFonts w:ascii="Times New Roman" w:hAnsi="Times New Roman"/>
          <w:sz w:val="24"/>
          <w:szCs w:val="24"/>
        </w:rPr>
        <w:t xml:space="preserve"> (</w:t>
      </w:r>
      <w:r w:rsidR="00C70139" w:rsidRPr="00135A11">
        <w:rPr>
          <w:rFonts w:ascii="Times New Roman" w:hAnsi="Times New Roman"/>
          <w:sz w:val="24"/>
          <w:szCs w:val="24"/>
        </w:rPr>
        <w:t>2002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_Ref449949045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177</w:t>
      </w:r>
      <w:r>
        <w:rPr>
          <w:rFonts w:ascii="Times New Roman" w:hAnsi="Times New Roman"/>
          <w:sz w:val="24"/>
          <w:szCs w:val="24"/>
        </w:rPr>
        <w:fldChar w:fldCharType="end"/>
      </w:r>
      <w:r>
        <w:rPr>
          <w:rFonts w:ascii="Times New Roman" w:hAnsi="Times New Roman"/>
          <w:sz w:val="24"/>
          <w:szCs w:val="24"/>
        </w:rPr>
        <w:t>]</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a</m:t>
                </m:r>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βγ</m:t>
                    </m:r>
                  </m:sub>
                  <m:sup>
                    <m:r>
                      <w:rPr>
                        <w:rFonts w:ascii="Cambria Math" w:hAnsi="Cambria Math"/>
                        <w:sz w:val="24"/>
                        <w:szCs w:val="24"/>
                      </w:rPr>
                      <m:t>2</m:t>
                    </m:r>
                  </m:sup>
                </m:sSubSup>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+c=0⇒</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-b±</m:t>
                    </m:r>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2</m:t>
                            </m:r>
                          </m:sup>
                        </m:sSup>
                        <m:r>
                          <w:rPr>
                            <w:rFonts w:ascii="Cambria Math" w:hAnsi="Cambria Math"/>
                            <w:sz w:val="24"/>
                            <w:szCs w:val="24"/>
                          </w:rPr>
                          <m:t>-4ac</m:t>
                        </m:r>
                      </m:e>
                    </m:rad>
                  </m:num>
                  <m:den>
                    <m:r>
                      <w:rPr>
                        <w:rFonts w:ascii="Cambria Math" w:hAnsi="Cambria Math"/>
                        <w:sz w:val="24"/>
                        <w:szCs w:val="24"/>
                      </w:rPr>
                      <m:t>2a</m:t>
                    </m:r>
                  </m:den>
                </m:f>
              </m:oMath>
            </m:oMathPara>
          </w:p>
          <w:p w:rsidR="00C70139" w:rsidRPr="00276BBF" w:rsidRDefault="00C70139" w:rsidP="00EB747A">
            <w:pPr>
              <w:jc w:val="center"/>
              <w:rPr>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1-</m:t>
                    </m:r>
                    <m:r>
                      <m:rPr>
                        <m:sty m:val="p"/>
                      </m:rPr>
                      <w:rPr>
                        <w:rFonts w:ascii="Cambria Math" w:hAnsi="Cambria Math"/>
                        <w:sz w:val="24"/>
                        <w:szCs w:val="24"/>
                      </w:rPr>
                      <m:t>Δ</m:t>
                    </m:r>
                  </m:e>
                </m:d>
                <m:r>
                  <w:rPr>
                    <w:rFonts w:ascii="Cambria Math" w:hAnsi="Cambria Math"/>
                    <w:sz w:val="24"/>
                    <w:szCs w:val="24"/>
                  </w:rPr>
                  <m:t>, b≝2</m:t>
                </m:r>
                <m:d>
                  <m:dPr>
                    <m:begChr m:val="{"/>
                    <m:endChr m:val="}"/>
                    <m:ctrlPr>
                      <w:rPr>
                        <w:rFonts w:ascii="Cambria Math" w:hAnsi="Cambria Math"/>
                        <w:i/>
                        <w:sz w:val="24"/>
                        <w:szCs w:val="24"/>
                      </w:rPr>
                    </m:ctrlPr>
                  </m:dPr>
                  <m:e>
                    <m:f>
                      <m:fPr>
                        <m:ctrlPr>
                          <w:rPr>
                            <w:rFonts w:ascii="Cambria Math" w:hAnsi="Cambria Math"/>
                            <w:i/>
                            <w:sz w:val="24"/>
                            <w:szCs w:val="24"/>
                          </w:rPr>
                        </m:ctrlPr>
                      </m:fPr>
                      <m:num>
                        <m:r>
                          <m:rPr>
                            <m:sty m:val="p"/>
                          </m:rPr>
                          <w:rPr>
                            <w:rFonts w:ascii="Cambria Math" w:hAnsi="Cambria Math"/>
                            <w:sz w:val="24"/>
                            <w:szCs w:val="24"/>
                          </w:rPr>
                          <m:t>Δ</m:t>
                        </m:r>
                      </m:num>
                      <m:den>
                        <m:rad>
                          <m:radPr>
                            <m:degHide m:val="1"/>
                            <m:ctrlPr>
                              <w:rPr>
                                <w:rFonts w:ascii="Cambria Math" w:hAnsi="Cambria Math"/>
                                <w:i/>
                                <w:sz w:val="24"/>
                                <w:szCs w:val="24"/>
                              </w:rPr>
                            </m:ctrlPr>
                          </m:radPr>
                          <m:deg/>
                          <m:e>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e>
                        </m:rad>
                      </m:den>
                    </m:f>
                    <m: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β</m:t>
                            </m:r>
                          </m:e>
                        </m:func>
                      </m:num>
                      <m:den>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e>
                        </m:func>
                      </m:den>
                    </m:f>
                  </m:e>
                </m:d>
                <m:r>
                  <w:rPr>
                    <w:rFonts w:ascii="Cambria Math" w:hAnsi="Cambria Math"/>
                    <w:sz w:val="24"/>
                    <w:szCs w:val="24"/>
                  </w:rPr>
                  <m:t>,</m:t>
                </m:r>
              </m:oMath>
            </m:oMathPara>
          </w:p>
          <w:p w:rsidR="00C70139" w:rsidRPr="00276BBF" w:rsidRDefault="00C70139" w:rsidP="00EB747A">
            <w:pPr>
              <w:jc w:val="center"/>
              <w:rPr>
                <w:sz w:val="24"/>
                <w:szCs w:val="24"/>
              </w:rPr>
            </w:pPr>
            <m:oMathPara>
              <m:oMath>
                <m:r>
                  <w:rPr>
                    <w:rFonts w:ascii="Cambria Math" w:hAnsi="Cambria Math"/>
                    <w:sz w:val="24"/>
                    <w:szCs w:val="24"/>
                  </w:rPr>
                  <m:t xml:space="preserve"> c≝</m:t>
                </m:r>
                <m:f>
                  <m:fPr>
                    <m:ctrlPr>
                      <w:rPr>
                        <w:rFonts w:ascii="Cambria Math" w:hAnsi="Cambria Math"/>
                        <w:i/>
                        <w:sz w:val="24"/>
                        <w:szCs w:val="24"/>
                      </w:rPr>
                    </m:ctrlPr>
                  </m:fPr>
                  <m:num>
                    <m:r>
                      <m:rPr>
                        <m:sty m:val="p"/>
                      </m:rPr>
                      <w:rPr>
                        <w:rFonts w:ascii="Cambria Math" w:hAnsi="Cambria Math"/>
                        <w:sz w:val="24"/>
                        <w:szCs w:val="24"/>
                      </w:rPr>
                      <m:t>1+Δ</m:t>
                    </m:r>
                  </m:num>
                  <m:den>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den>
                </m:f>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num>
                      <m:den>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φ</m:t>
                            </m:r>
                          </m:e>
                        </m:func>
                      </m:den>
                    </m:f>
                  </m:e>
                </m:d>
              </m:oMath>
            </m:oMathPara>
          </w:p>
          <w:p w:rsidR="00C70139" w:rsidRPr="00276BBF" w:rsidRDefault="00C70139" w:rsidP="00EB747A">
            <w:pPr>
              <w:jc w:val="center"/>
              <w:rPr>
                <w:sz w:val="24"/>
                <w:szCs w:val="24"/>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den>
                    </m:f>
                  </m:e>
                </m:func>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50</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r>
                      <w:rPr>
                        <w:rFonts w:ascii="Cambria Math" w:hAnsi="Cambria Math"/>
                        <w:sz w:val="24"/>
                        <w:szCs w:val="24"/>
                      </w:rPr>
                      <m:t>U</m:t>
                    </m:r>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49</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C70139"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In </w:t>
      </w:r>
      <w:r w:rsidR="00135A11" w:rsidRPr="00135A11">
        <w:rPr>
          <w:rFonts w:ascii="Times New Roman" w:hAnsi="Times New Roman"/>
          <w:sz w:val="24"/>
          <w:szCs w:val="24"/>
        </w:rPr>
        <w:t>the presence of two admi</w:t>
      </w:r>
      <w:r w:rsidR="003C6F03">
        <w:rPr>
          <w:rFonts w:ascii="Times New Roman" w:hAnsi="Times New Roman"/>
          <w:sz w:val="24"/>
          <w:szCs w:val="24"/>
        </w:rPr>
        <w:t>ssi</w:t>
      </w:r>
      <w:r w:rsidR="00135A11" w:rsidRPr="00135A11">
        <w:rPr>
          <w:rFonts w:ascii="Times New Roman" w:hAnsi="Times New Roman"/>
          <w:sz w:val="24"/>
          <w:szCs w:val="24"/>
        </w:rPr>
        <w:t xml:space="preserve">ble </w:t>
      </w:r>
      <w:r w:rsidR="003C6F03">
        <w:rPr>
          <w:rFonts w:ascii="Times New Roman" w:hAnsi="Times New Roman"/>
          <w:sz w:val="24"/>
          <w:szCs w:val="24"/>
        </w:rPr>
        <w:t>roots</w:t>
      </w:r>
      <w:r w:rsidRPr="00135A11">
        <w:rPr>
          <w:rFonts w:ascii="Times New Roman" w:hAnsi="Times New Roman"/>
          <w:sz w:val="24"/>
          <w:szCs w:val="24"/>
        </w:rPr>
        <w:t xml:space="preserve">, </w:t>
      </w:r>
      <w:r w:rsidR="00135A11" w:rsidRPr="00135A11">
        <w:rPr>
          <w:rFonts w:ascii="Times New Roman" w:hAnsi="Times New Roman"/>
          <w:sz w:val="24"/>
          <w:szCs w:val="24"/>
        </w:rPr>
        <w:t>the model chooses the closes</w:t>
      </w:r>
      <w:r w:rsidR="003C6F03">
        <w:rPr>
          <w:rFonts w:ascii="Times New Roman" w:hAnsi="Times New Roman"/>
          <w:sz w:val="24"/>
          <w:szCs w:val="24"/>
        </w:rPr>
        <w:t>t</w:t>
      </w:r>
      <w:r w:rsidR="00135A11" w:rsidRPr="00135A11">
        <w:rPr>
          <w:rFonts w:ascii="Times New Roman" w:hAnsi="Times New Roman"/>
          <w:sz w:val="24"/>
          <w:szCs w:val="24"/>
        </w:rPr>
        <w:t xml:space="preserve"> to </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w:r w:rsidRPr="00135A11">
        <w:rPr>
          <w:rFonts w:ascii="Times New Roman" w:hAnsi="Times New Roman"/>
          <w:sz w:val="24"/>
          <w:szCs w:val="24"/>
        </w:rPr>
        <w:t xml:space="preserve">, </w:t>
      </w:r>
      <w:r w:rsidR="003C6F03">
        <w:rPr>
          <w:rFonts w:ascii="Times New Roman" w:hAnsi="Times New Roman"/>
          <w:sz w:val="24"/>
          <w:szCs w:val="24"/>
        </w:rPr>
        <w:t>provided</w:t>
      </w:r>
      <w:r w:rsidR="00135A11" w:rsidRPr="00135A11">
        <w:rPr>
          <w:rFonts w:ascii="Times New Roman" w:hAnsi="Times New Roman"/>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βγ</m:t>
            </m:r>
          </m:sub>
        </m:sSub>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β0</m:t>
            </m:r>
          </m:sub>
        </m:sSub>
      </m:oMath>
      <w:r w:rsidRPr="00135A11">
        <w:rPr>
          <w:rFonts w:ascii="Times New Roman" w:hAnsi="Times New Roman"/>
          <w:sz w:val="24"/>
          <w:szCs w:val="24"/>
        </w:rPr>
        <w:t xml:space="preserve">; </w:t>
      </w:r>
      <w:r w:rsidR="00135A11">
        <w:rPr>
          <w:rFonts w:ascii="Times New Roman" w:hAnsi="Times New Roman"/>
          <w:sz w:val="24"/>
          <w:szCs w:val="24"/>
        </w:rPr>
        <w:t xml:space="preserve">in the absence of </w:t>
      </w:r>
      <w:r w:rsidR="003C6F03">
        <w:rPr>
          <w:rFonts w:ascii="Times New Roman" w:hAnsi="Times New Roman"/>
          <w:sz w:val="24"/>
          <w:szCs w:val="24"/>
        </w:rPr>
        <w:t>roots</w:t>
      </w:r>
      <w:r w:rsidR="00135A11">
        <w:rPr>
          <w:rFonts w:ascii="Times New Roman" w:hAnsi="Times New Roman"/>
          <w:sz w:val="24"/>
          <w:szCs w:val="24"/>
        </w:rPr>
        <w:t xml:space="preserve">, the model assumes </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w:r w:rsidR="00135A11">
        <w:rPr>
          <w:rFonts w:ascii="Times New Roman" w:hAnsi="Times New Roman"/>
          <w:sz w:val="24"/>
          <w:szCs w:val="24"/>
        </w:rPr>
        <w:t>=</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m:oMath>
        <m:r>
          <m:rPr>
            <m:sty m:val="p"/>
          </m:rPr>
          <w:rPr>
            <w:rFonts w:ascii="Cambria Math" w:hAnsi="Cambria Math"/>
            <w:sz w:val="24"/>
            <w:szCs w:val="24"/>
          </w:rPr>
          <m:t>.</m:t>
        </m:r>
      </m:oMath>
    </w:p>
    <w:p w:rsidR="00C70139" w:rsidRPr="00135A11" w:rsidRDefault="00135A11"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The drag coefficient </w:t>
      </w:r>
      <w:r w:rsidR="00C70139" w:rsidRPr="003F4AE4">
        <w:rPr>
          <w:rFonts w:ascii="Times New Roman" w:hAnsi="Times New Roman"/>
          <w:i/>
          <w:sz w:val="24"/>
          <w:szCs w:val="24"/>
        </w:rPr>
        <w:t>C</w:t>
      </w:r>
      <w:r w:rsidR="00C70139" w:rsidRPr="003F4AE4">
        <w:rPr>
          <w:rFonts w:ascii="Times New Roman" w:hAnsi="Times New Roman"/>
          <w:i/>
          <w:sz w:val="24"/>
          <w:szCs w:val="24"/>
          <w:vertAlign w:val="subscript"/>
        </w:rPr>
        <w:t>D</w:t>
      </w:r>
      <w:r w:rsidR="00C70139" w:rsidRPr="00135A11">
        <w:rPr>
          <w:rFonts w:ascii="Times New Roman" w:hAnsi="Times New Roman"/>
          <w:sz w:val="24"/>
          <w:szCs w:val="24"/>
        </w:rPr>
        <w:t xml:space="preserve"> </w:t>
      </w:r>
      <w:r w:rsidRPr="00135A11">
        <w:rPr>
          <w:rFonts w:ascii="Times New Roman" w:hAnsi="Times New Roman"/>
          <w:sz w:val="24"/>
          <w:szCs w:val="24"/>
        </w:rPr>
        <w:t xml:space="preserve">is approximated by the formula of </w:t>
      </w:r>
      <w:r w:rsidR="00C70139" w:rsidRPr="00135A11">
        <w:rPr>
          <w:rFonts w:ascii="Times New Roman" w:hAnsi="Times New Roman"/>
          <w:sz w:val="24"/>
          <w:szCs w:val="24"/>
        </w:rPr>
        <w:t>Morrison (2013</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_Ref449949176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143</w:t>
      </w:r>
      <w:r>
        <w:rPr>
          <w:rFonts w:ascii="Times New Roman" w:hAnsi="Times New Roman"/>
          <w:sz w:val="24"/>
          <w:szCs w:val="24"/>
        </w:rPr>
        <w:fldChar w:fldCharType="end"/>
      </w:r>
      <w:r>
        <w:rPr>
          <w:rFonts w:ascii="Times New Roman" w:hAnsi="Times New Roman"/>
          <w:sz w:val="24"/>
          <w:szCs w:val="24"/>
        </w:rPr>
        <w:t>]</w:t>
      </w:r>
      <w:r w:rsidR="00C70139" w:rsidRPr="00135A11">
        <w:rPr>
          <w:rFonts w:ascii="Times New Roman" w:hAnsi="Times New Roman"/>
          <w:sz w:val="24"/>
          <w:szCs w:val="24"/>
        </w:rPr>
        <w:t xml:space="preserve">) </w:t>
      </w:r>
      <w:r>
        <w:rPr>
          <w:rFonts w:ascii="Times New Roman" w:hAnsi="Times New Roman"/>
          <w:sz w:val="24"/>
          <w:szCs w:val="24"/>
        </w:rPr>
        <w:t>for a fluid flow around a sphere</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7D78E7"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f>
                          <m:fPr>
                            <m:ctrlPr>
                              <w:rPr>
                                <w:rFonts w:ascii="Cambria Math" w:hAnsi="Cambria Math"/>
                                <w:i/>
                                <w:sz w:val="24"/>
                                <w:szCs w:val="24"/>
                              </w:rPr>
                            </m:ctrlPr>
                          </m:fPr>
                          <m:num>
                            <m:r>
                              <w:rPr>
                                <w:rFonts w:ascii="Cambria Math" w:hAnsi="Cambria Math"/>
                                <w:sz w:val="24"/>
                                <w:szCs w:val="24"/>
                              </w:rPr>
                              <m:t>24</m:t>
                            </m:r>
                          </m:num>
                          <m:den>
                            <m:r>
                              <w:rPr>
                                <w:rFonts w:ascii="Cambria Math" w:hAnsi="Cambria Math"/>
                                <w:sz w:val="24"/>
                                <w:szCs w:val="24"/>
                              </w:rPr>
                              <m:t>Re</m:t>
                            </m:r>
                          </m:den>
                        </m:f>
                        <m:r>
                          <w:rPr>
                            <w:rFonts w:ascii="Cambria Math" w:hAnsi="Cambria Math"/>
                            <w:sz w:val="24"/>
                            <w:szCs w:val="24"/>
                          </w:rPr>
                          <m:t>+</m:t>
                        </m:r>
                        <m:f>
                          <m:fPr>
                            <m:ctrlPr>
                              <w:rPr>
                                <w:rFonts w:ascii="Cambria Math" w:hAnsi="Cambria Math"/>
                                <w:i/>
                                <w:sz w:val="24"/>
                                <w:szCs w:val="24"/>
                              </w:rPr>
                            </m:ctrlPr>
                          </m:fPr>
                          <m:num>
                            <m:f>
                              <m:fPr>
                                <m:ctrlPr>
                                  <w:rPr>
                                    <w:rFonts w:ascii="Cambria Math" w:hAnsi="Cambria Math"/>
                                    <w:i/>
                                    <w:sz w:val="24"/>
                                    <w:szCs w:val="24"/>
                                  </w:rPr>
                                </m:ctrlPr>
                              </m:fPr>
                              <m:num>
                                <m:r>
                                  <w:rPr>
                                    <w:rFonts w:ascii="Cambria Math" w:hAnsi="Cambria Math"/>
                                    <w:sz w:val="24"/>
                                    <w:szCs w:val="24"/>
                                  </w:rPr>
                                  <m:t>2.6Re</m:t>
                                </m:r>
                              </m:num>
                              <m:den>
                                <m:r>
                                  <w:rPr>
                                    <w:rFonts w:ascii="Cambria Math" w:hAnsi="Cambria Math"/>
                                    <w:sz w:val="24"/>
                                    <w:szCs w:val="24"/>
                                  </w:rPr>
                                  <m:t>5</m:t>
                                </m:r>
                              </m:den>
                            </m:f>
                          </m:num>
                          <m:den>
                            <m:r>
                              <w:rPr>
                                <w:rFonts w:ascii="Cambria Math" w:hAnsi="Cambria Math"/>
                                <w:sz w:val="24"/>
                                <w:szCs w:val="24"/>
                              </w:rPr>
                              <m:t>1+</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5</m:t>
                                        </m:r>
                                      </m:den>
                                    </m:f>
                                  </m:e>
                                </m:d>
                              </m:e>
                              <m:sup>
                                <m:r>
                                  <w:rPr>
                                    <w:rFonts w:ascii="Cambria Math" w:hAnsi="Cambria Math"/>
                                    <w:sz w:val="24"/>
                                    <w:szCs w:val="24"/>
                                  </w:rPr>
                                  <m:t>1.52</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0.411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-7.94</m:t>
                                </m:r>
                              </m:sup>
                            </m:sSup>
                          </m:num>
                          <m:den>
                            <m:sSup>
                              <m:sSupPr>
                                <m:ctrlPr>
                                  <w:rPr>
                                    <w:rFonts w:ascii="Cambria Math" w:hAnsi="Cambria Math"/>
                                    <w:i/>
                                    <w:sz w:val="24"/>
                                    <w:szCs w:val="24"/>
                                  </w:rPr>
                                </m:ctrlPr>
                              </m:sSupPr>
                              <m:e>
                                <m:r>
                                  <w:rPr>
                                    <w:rFonts w:ascii="Cambria Math" w:hAnsi="Cambria Math"/>
                                    <w:sz w:val="24"/>
                                    <w:szCs w:val="24"/>
                                  </w:rPr>
                                  <m:t>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-8</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m:t>
                                </m:r>
                              </m:sup>
                            </m:sSup>
                          </m:num>
                          <m:den>
                            <m:r>
                              <w:rPr>
                                <w:rFonts w:ascii="Cambria Math" w:hAnsi="Cambria Math"/>
                                <w:sz w:val="24"/>
                                <w:szCs w:val="24"/>
                              </w:rPr>
                              <m:t>461'000</m:t>
                            </m:r>
                          </m:den>
                        </m:f>
                        <m:r>
                          <w:rPr>
                            <w:rFonts w:ascii="Cambria Math" w:hAnsi="Cambria Math"/>
                            <w:sz w:val="24"/>
                            <w:szCs w:val="24"/>
                          </w:rPr>
                          <m:t>,   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r>
                          <w:rPr>
                            <w:rFonts w:ascii="Cambria Math" w:hAnsi="Cambria Math"/>
                            <w:sz w:val="24"/>
                            <w:szCs w:val="24"/>
                          </w:rPr>
                          <m:t>≤Re≤1.0*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e>
                      <m:e>
                        <m:r>
                          <w:rPr>
                            <w:rFonts w:ascii="Cambria Math" w:hAnsi="Cambria Math"/>
                            <w:sz w:val="24"/>
                            <w:szCs w:val="24"/>
                          </w:rPr>
                          <m:t>1.0,  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ctrlPr>
                          <w:rPr>
                            <w:rFonts w:ascii="Cambria Math" w:eastAsia="Cambria Math" w:hAnsi="Cambria Math"/>
                            <w:i/>
                            <w:sz w:val="24"/>
                            <w:szCs w:val="24"/>
                          </w:rPr>
                        </m:ctrlPr>
                      </m:e>
                      <m:e>
                        <m:r>
                          <w:rPr>
                            <w:rFonts w:ascii="Cambria Math" w:eastAsia="Cambria Math" w:hAnsi="Cambria Math"/>
                            <w:sz w:val="24"/>
                            <w:szCs w:val="24"/>
                          </w:rPr>
                          <m:t xml:space="preserve">0.2,  </m:t>
                        </m:r>
                        <m:r>
                          <w:rPr>
                            <w:rFonts w:ascii="Cambria Math" w:hAnsi="Cambria Math"/>
                            <w:sz w:val="24"/>
                            <w:szCs w:val="24"/>
                          </w:rPr>
                          <m:t>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50</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3C6F03"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ith </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D</w:t>
      </w:r>
      <w:r w:rsidR="00C70139" w:rsidRPr="00135A11">
        <w:rPr>
          <w:rFonts w:ascii="Times New Roman" w:hAnsi="Times New Roman"/>
          <w:sz w:val="24"/>
          <w:szCs w:val="24"/>
        </w:rPr>
        <w:t xml:space="preserve"> </w:t>
      </w:r>
      <w:r w:rsidR="00135A11" w:rsidRPr="00135A11">
        <w:rPr>
          <w:rFonts w:ascii="Times New Roman" w:hAnsi="Times New Roman"/>
          <w:sz w:val="24"/>
          <w:szCs w:val="24"/>
        </w:rPr>
        <w:t xml:space="preserve">varying between </w:t>
      </w:r>
      <w:r w:rsidR="00C70139" w:rsidRPr="00135A11">
        <w:rPr>
          <w:rFonts w:ascii="Times New Roman" w:hAnsi="Times New Roman"/>
          <w:sz w:val="24"/>
          <w:szCs w:val="24"/>
        </w:rPr>
        <w:t xml:space="preserve">0.1 </w:t>
      </w:r>
      <w:r w:rsidR="00135A11">
        <w:rPr>
          <w:rFonts w:ascii="Times New Roman" w:hAnsi="Times New Roman"/>
          <w:sz w:val="24"/>
          <w:szCs w:val="24"/>
        </w:rPr>
        <w:t>and</w:t>
      </w:r>
      <w:r w:rsidR="00C70139" w:rsidRPr="00135A11">
        <w:rPr>
          <w:rFonts w:ascii="Times New Roman" w:hAnsi="Times New Roman"/>
          <w:sz w:val="24"/>
          <w:szCs w:val="24"/>
        </w:rPr>
        <w:t xml:space="preserve"> 1. </w:t>
      </w:r>
      <w:r w:rsidR="00135A11">
        <w:rPr>
          <w:rFonts w:ascii="Times New Roman" w:hAnsi="Times New Roman"/>
          <w:sz w:val="24"/>
          <w:szCs w:val="24"/>
        </w:rPr>
        <w:t>Reynolds number is here defined as follows</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Re≝</m:t>
                </m:r>
                <m:f>
                  <m:fPr>
                    <m:ctrlPr>
                      <w:rPr>
                        <w:rFonts w:ascii="Cambria Math" w:hAnsi="Cambria Math"/>
                        <w:i/>
                        <w:sz w:val="24"/>
                        <w:szCs w:val="24"/>
                      </w:rPr>
                    </m:ctrlPr>
                  </m:fPr>
                  <m:num>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r>
                          <w:rPr>
                            <w:rFonts w:ascii="Cambria Math" w:hAnsi="Cambria Math"/>
                            <w:sz w:val="24"/>
                            <w:szCs w:val="24"/>
                          </w:rPr>
                          <m:t>d</m:t>
                        </m:r>
                      </m:e>
                      <m:sub>
                        <m:r>
                          <w:rPr>
                            <w:rFonts w:ascii="Cambria Math" w:hAnsi="Cambria Math"/>
                            <w:sz w:val="24"/>
                            <w:szCs w:val="24"/>
                          </w:rPr>
                          <m:t>50</m:t>
                        </m:r>
                      </m:sub>
                    </m:sSub>
                  </m:num>
                  <m:den>
                    <m:r>
                      <w:rPr>
                        <w:rFonts w:ascii="Cambria Math" w:hAnsi="Cambria Math"/>
                        <w:sz w:val="24"/>
                        <w:szCs w:val="24"/>
                      </w:rPr>
                      <m:t>ν</m:t>
                    </m:r>
                  </m:den>
                </m:f>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51</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3C6F03"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ith </w:t>
      </w:r>
      <m:oMath>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m:t>
            </m:r>
          </m:sub>
        </m:sSub>
      </m:oMath>
      <w:r w:rsidR="00C70139" w:rsidRPr="00135A11">
        <w:rPr>
          <w:rFonts w:ascii="Times New Roman" w:hAnsi="Times New Roman"/>
          <w:sz w:val="24"/>
          <w:szCs w:val="24"/>
        </w:rPr>
        <w:t xml:space="preserve"> </w:t>
      </w:r>
      <w:r w:rsidR="00135A11" w:rsidRPr="00135A11">
        <w:rPr>
          <w:rFonts w:ascii="Times New Roman" w:hAnsi="Times New Roman"/>
          <w:sz w:val="24"/>
          <w:szCs w:val="24"/>
        </w:rPr>
        <w:t xml:space="preserve">equal to the absolute value of velocity at the closest particle and </w:t>
      </w:r>
      <w:r w:rsidR="00C70139" w:rsidRPr="00737B27">
        <w:rPr>
          <w:rFonts w:ascii="Times New Roman" w:hAnsi="Times New Roman"/>
          <w:i/>
          <w:sz w:val="24"/>
          <w:szCs w:val="24"/>
        </w:rPr>
        <w:t>d</w:t>
      </w:r>
      <w:r w:rsidR="00C70139" w:rsidRPr="00737B27">
        <w:rPr>
          <w:rFonts w:ascii="Times New Roman" w:hAnsi="Times New Roman"/>
          <w:i/>
          <w:sz w:val="24"/>
          <w:szCs w:val="24"/>
          <w:vertAlign w:val="subscript"/>
        </w:rPr>
        <w:t>50</w:t>
      </w:r>
      <w:r w:rsidR="00C70139" w:rsidRPr="00135A11">
        <w:rPr>
          <w:rFonts w:ascii="Times New Roman" w:hAnsi="Times New Roman"/>
          <w:sz w:val="24"/>
          <w:szCs w:val="24"/>
        </w:rPr>
        <w:t xml:space="preserve"> </w:t>
      </w:r>
      <w:r w:rsidR="00064935">
        <w:rPr>
          <w:rFonts w:ascii="Times New Roman" w:hAnsi="Times New Roman"/>
          <w:sz w:val="24"/>
          <w:szCs w:val="24"/>
        </w:rPr>
        <w:t xml:space="preserve">representing </w:t>
      </w:r>
      <w:r w:rsidR="00135A11">
        <w:rPr>
          <w:rFonts w:ascii="Times New Roman" w:hAnsi="Times New Roman"/>
          <w:sz w:val="24"/>
          <w:szCs w:val="24"/>
        </w:rPr>
        <w:t xml:space="preserve">the </w:t>
      </w:r>
      <w:r w:rsidR="00C70139" w:rsidRPr="00135A11">
        <w:rPr>
          <w:rFonts w:ascii="Times New Roman" w:hAnsi="Times New Roman"/>
          <w:sz w:val="24"/>
          <w:szCs w:val="24"/>
        </w:rPr>
        <w:t>50-</w:t>
      </w:r>
      <w:r w:rsidR="00135A11">
        <w:rPr>
          <w:rFonts w:ascii="Times New Roman" w:hAnsi="Times New Roman"/>
          <w:sz w:val="24"/>
          <w:szCs w:val="24"/>
        </w:rPr>
        <w:t xml:space="preserve">th percentile of the </w:t>
      </w:r>
      <w:r w:rsidR="00064935">
        <w:rPr>
          <w:rFonts w:ascii="Times New Roman" w:hAnsi="Times New Roman"/>
          <w:sz w:val="24"/>
          <w:szCs w:val="24"/>
        </w:rPr>
        <w:t>particle-size distribution of the soil</w:t>
      </w:r>
      <w:r w:rsidR="00C70139" w:rsidRPr="00135A11">
        <w:rPr>
          <w:rFonts w:ascii="Times New Roman" w:hAnsi="Times New Roman"/>
          <w:sz w:val="24"/>
          <w:szCs w:val="24"/>
        </w:rPr>
        <w:t>.</w:t>
      </w:r>
    </w:p>
    <w:p w:rsidR="00C70139" w:rsidRPr="00135A11" w:rsidRDefault="00135A11" w:rsidP="00C70139">
      <w:pPr>
        <w:spacing w:after="0" w:line="240" w:lineRule="auto"/>
        <w:jc w:val="both"/>
        <w:rPr>
          <w:rFonts w:ascii="Times New Roman" w:hAnsi="Times New Roman"/>
          <w:sz w:val="24"/>
          <w:szCs w:val="24"/>
        </w:rPr>
      </w:pPr>
      <w:r>
        <w:rPr>
          <w:rFonts w:ascii="Times New Roman" w:hAnsi="Times New Roman"/>
          <w:sz w:val="24"/>
          <w:szCs w:val="24"/>
        </w:rPr>
        <w:t>In this context, t</w:t>
      </w:r>
      <w:r w:rsidRPr="00135A11">
        <w:rPr>
          <w:rFonts w:ascii="Times New Roman" w:hAnsi="Times New Roman"/>
          <w:sz w:val="24"/>
          <w:szCs w:val="24"/>
        </w:rPr>
        <w:t xml:space="preserve">he lift is </w:t>
      </w:r>
      <w:r>
        <w:rPr>
          <w:rFonts w:ascii="Times New Roman" w:hAnsi="Times New Roman"/>
          <w:sz w:val="24"/>
          <w:szCs w:val="24"/>
        </w:rPr>
        <w:t>assumes the form</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7D78E7" w:rsidP="00EB747A">
            <w:pPr>
              <w:jc w:val="center"/>
              <w:rPr>
                <w:sz w:val="24"/>
                <w:szCs w:val="24"/>
              </w:rPr>
            </w:pPr>
            <m:oMathPara>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ρC</m:t>
                    </m:r>
                  </m:e>
                  <m:sub>
                    <m:r>
                      <w:rPr>
                        <w:rFonts w:ascii="Cambria Math" w:hAnsi="Cambria Math"/>
                        <w:sz w:val="24"/>
                        <w:szCs w:val="24"/>
                      </w:rPr>
                      <m:t>L</m:t>
                    </m:r>
                  </m:sub>
                </m:sSub>
                <m:f>
                  <m:fPr>
                    <m:ctrlPr>
                      <w:rPr>
                        <w:rFonts w:ascii="Cambria Math" w:hAnsi="Cambria Math"/>
                        <w:i/>
                        <w:sz w:val="24"/>
                        <w:szCs w:val="24"/>
                      </w:rPr>
                    </m:ctrlPr>
                  </m:fPr>
                  <m:num>
                    <m:r>
                      <w:rPr>
                        <w:rFonts w:ascii="Cambria Math" w:hAnsi="Cambria Math"/>
                        <w:sz w:val="24"/>
                        <w:szCs w:val="24"/>
                      </w:rPr>
                      <m:t>π</m:t>
                    </m:r>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3</m:t>
                        </m:r>
                      </m:sup>
                    </m:sSup>
                  </m:num>
                  <m:den>
                    <m:r>
                      <w:rPr>
                        <w:rFonts w:ascii="Cambria Math" w:hAnsi="Cambria Math"/>
                        <w:sz w:val="24"/>
                        <w:szCs w:val="24"/>
                      </w:rPr>
                      <m:t>8</m:t>
                    </m:r>
                  </m:den>
                </m:f>
                <m:r>
                  <w:rPr>
                    <w:rFonts w:ascii="Cambria Math" w:hAnsi="Cambria Math"/>
                    <w:sz w:val="24"/>
                    <w:szCs w:val="24"/>
                  </w:rPr>
                  <m:t>U</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52</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9D32CF" w:rsidRDefault="00064935"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here </w:t>
      </w:r>
      <w:r w:rsidR="00135A11" w:rsidRPr="00737B27">
        <w:rPr>
          <w:rFonts w:ascii="Times New Roman" w:hAnsi="Times New Roman"/>
          <w:i/>
          <w:sz w:val="24"/>
          <w:szCs w:val="24"/>
        </w:rPr>
        <w:t>z</w:t>
      </w:r>
      <w:r w:rsidR="00135A11" w:rsidRPr="00737B27">
        <w:rPr>
          <w:rFonts w:ascii="Times New Roman" w:hAnsi="Times New Roman"/>
          <w:i/>
          <w:sz w:val="24"/>
          <w:szCs w:val="24"/>
          <w:vertAlign w:val="subscript"/>
        </w:rPr>
        <w:t>int</w:t>
      </w:r>
      <w:r w:rsidR="00C70139" w:rsidRPr="00135A11">
        <w:rPr>
          <w:rFonts w:ascii="Times New Roman" w:hAnsi="Times New Roman"/>
          <w:sz w:val="24"/>
          <w:szCs w:val="24"/>
        </w:rPr>
        <w:t xml:space="preserve"> </w:t>
      </w:r>
      <w:r w:rsidR="00135A11" w:rsidRPr="00135A11">
        <w:rPr>
          <w:rFonts w:ascii="Times New Roman" w:hAnsi="Times New Roman"/>
          <w:sz w:val="24"/>
          <w:szCs w:val="24"/>
        </w:rPr>
        <w:t>is the interface height</w:t>
      </w:r>
      <w:r w:rsidR="00C70139" w:rsidRPr="00135A11">
        <w:rPr>
          <w:rFonts w:ascii="Times New Roman" w:hAnsi="Times New Roman"/>
          <w:sz w:val="24"/>
          <w:szCs w:val="24"/>
        </w:rPr>
        <w:t>.</w:t>
      </w:r>
      <w:r>
        <w:rPr>
          <w:rFonts w:ascii="Times New Roman" w:hAnsi="Times New Roman"/>
          <w:sz w:val="24"/>
          <w:szCs w:val="24"/>
        </w:rPr>
        <w:t xml:space="preserve"> </w:t>
      </w:r>
      <w:r w:rsidR="009D32CF" w:rsidRPr="009D32CF">
        <w:rPr>
          <w:rFonts w:ascii="Times New Roman" w:hAnsi="Times New Roman"/>
          <w:sz w:val="24"/>
          <w:szCs w:val="24"/>
        </w:rPr>
        <w:t xml:space="preserve">A formula for the lift coefficient is derived, by interpolating the experimental data of </w:t>
      </w:r>
      <w:r w:rsidR="00C70139" w:rsidRPr="009D32CF">
        <w:rPr>
          <w:rFonts w:ascii="Times New Roman" w:hAnsi="Times New Roman"/>
          <w:sz w:val="24"/>
          <w:szCs w:val="24"/>
        </w:rPr>
        <w:t xml:space="preserve">Seminara et al. (2002, </w:t>
      </w:r>
      <w:r w:rsidR="009D32CF" w:rsidRPr="009D32CF">
        <w:rPr>
          <w:rFonts w:ascii="Times New Roman" w:hAnsi="Times New Roman"/>
          <w:sz w:val="24"/>
          <w:szCs w:val="24"/>
        </w:rPr>
        <w:t>[</w:t>
      </w:r>
      <w:r w:rsidR="009D32CF">
        <w:rPr>
          <w:rFonts w:ascii="Times New Roman" w:hAnsi="Times New Roman"/>
          <w:sz w:val="24"/>
          <w:szCs w:val="24"/>
        </w:rPr>
        <w:fldChar w:fldCharType="begin"/>
      </w:r>
      <w:r w:rsidR="009D32CF">
        <w:rPr>
          <w:rFonts w:ascii="Times New Roman" w:hAnsi="Times New Roman"/>
          <w:sz w:val="24"/>
          <w:szCs w:val="24"/>
        </w:rPr>
        <w:instrText xml:space="preserve"> REF _Ref449949045 \r \h </w:instrText>
      </w:r>
      <w:r w:rsidR="009D32CF">
        <w:rPr>
          <w:rFonts w:ascii="Times New Roman" w:hAnsi="Times New Roman"/>
          <w:sz w:val="24"/>
          <w:szCs w:val="24"/>
        </w:rPr>
      </w:r>
      <w:r w:rsidR="009D32CF">
        <w:rPr>
          <w:rFonts w:ascii="Times New Roman" w:hAnsi="Times New Roman"/>
          <w:sz w:val="24"/>
          <w:szCs w:val="24"/>
        </w:rPr>
        <w:fldChar w:fldCharType="separate"/>
      </w:r>
      <w:r w:rsidR="00AB549F">
        <w:rPr>
          <w:rFonts w:ascii="Times New Roman" w:hAnsi="Times New Roman"/>
          <w:sz w:val="24"/>
          <w:szCs w:val="24"/>
        </w:rPr>
        <w:t>177</w:t>
      </w:r>
      <w:r w:rsidR="009D32CF">
        <w:rPr>
          <w:rFonts w:ascii="Times New Roman" w:hAnsi="Times New Roman"/>
          <w:sz w:val="24"/>
          <w:szCs w:val="24"/>
        </w:rPr>
        <w:fldChar w:fldCharType="end"/>
      </w:r>
      <w:r w:rsidR="009D32CF" w:rsidRPr="009D32CF">
        <w:rPr>
          <w:rFonts w:ascii="Times New Roman" w:hAnsi="Times New Roman"/>
          <w:sz w:val="24"/>
          <w:szCs w:val="24"/>
        </w:rPr>
        <w:t>]</w:t>
      </w:r>
      <w:r w:rsidR="00C70139" w:rsidRPr="009D32C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7D78E7"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d>
                          <m:dPr>
                            <m:ctrlPr>
                              <w:rPr>
                                <w:rFonts w:ascii="Cambria Math" w:hAnsi="Cambria Math"/>
                                <w:i/>
                                <w:sz w:val="24"/>
                                <w:szCs w:val="24"/>
                              </w:rPr>
                            </m:ctrlPr>
                          </m:dPr>
                          <m:e>
                            <m:r>
                              <w:rPr>
                                <w:rFonts w:ascii="Cambria Math" w:hAnsi="Cambria Math"/>
                                <w:sz w:val="24"/>
                                <w:szCs w:val="24"/>
                              </w:rPr>
                              <m:t>9.0*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-5</m:t>
                                </m:r>
                              </m:sup>
                            </m:sSup>
                          </m:e>
                        </m:d>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0.882</m:t>
                            </m:r>
                          </m:sup>
                        </m:sSup>
                        <m:r>
                          <w:rPr>
                            <w:rFonts w:ascii="Cambria Math" w:hAnsi="Cambria Math"/>
                            <w:sz w:val="24"/>
                            <w:szCs w:val="24"/>
                          </w:rPr>
                          <m:t>,  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≤Re≤1.75*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e>
                      <m:e>
                        <m:r>
                          <w:rPr>
                            <w:rFonts w:ascii="Cambria Math" w:hAnsi="Cambria Math"/>
                            <w:sz w:val="24"/>
                            <w:szCs w:val="24"/>
                          </w:rPr>
                          <m:t>0.07,  Re≤2.0*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 xml:space="preserve">   </m:t>
                        </m:r>
                        <m:ctrlPr>
                          <w:rPr>
                            <w:rFonts w:ascii="Cambria Math" w:eastAsia="Cambria Math" w:hAnsi="Cambria Math"/>
                            <w:i/>
                            <w:sz w:val="24"/>
                            <w:szCs w:val="24"/>
                          </w:rPr>
                        </m:ctrlPr>
                      </m:e>
                      <m:e>
                        <m:r>
                          <w:rPr>
                            <w:rFonts w:ascii="Cambria Math" w:eastAsia="Cambria Math" w:hAnsi="Cambria Math"/>
                            <w:sz w:val="24"/>
                            <w:szCs w:val="24"/>
                          </w:rPr>
                          <m:t xml:space="preserve">0.5,  </m:t>
                        </m:r>
                        <m:r>
                          <w:rPr>
                            <w:rFonts w:ascii="Cambria Math" w:hAnsi="Cambria Math"/>
                            <w:sz w:val="24"/>
                            <w:szCs w:val="24"/>
                          </w:rPr>
                          <m:t>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53</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064935" w:rsidRDefault="00064935" w:rsidP="00C70139">
      <w:pPr>
        <w:spacing w:after="0" w:line="240" w:lineRule="auto"/>
        <w:jc w:val="both"/>
        <w:rPr>
          <w:rFonts w:ascii="Times New Roman" w:hAnsi="Times New Roman"/>
          <w:sz w:val="24"/>
          <w:szCs w:val="24"/>
        </w:rPr>
      </w:pPr>
      <w:r w:rsidRPr="00064935">
        <w:rPr>
          <w:rFonts w:ascii="Times New Roman" w:hAnsi="Times New Roman"/>
          <w:sz w:val="24"/>
          <w:szCs w:val="24"/>
        </w:rPr>
        <w:t xml:space="preserve">with </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L</w:t>
      </w:r>
      <w:r w:rsidR="00C70139" w:rsidRPr="00064935">
        <w:rPr>
          <w:rFonts w:ascii="Times New Roman" w:hAnsi="Times New Roman"/>
          <w:sz w:val="24"/>
          <w:szCs w:val="24"/>
        </w:rPr>
        <w:t xml:space="preserve"> </w:t>
      </w:r>
      <w:r w:rsidRPr="00064935">
        <w:rPr>
          <w:rFonts w:ascii="Times New Roman" w:hAnsi="Times New Roman"/>
          <w:sz w:val="24"/>
          <w:szCs w:val="24"/>
        </w:rPr>
        <w:t>varying</w:t>
      </w:r>
      <w:r w:rsidR="009D32CF" w:rsidRPr="00064935">
        <w:rPr>
          <w:rFonts w:ascii="Times New Roman" w:hAnsi="Times New Roman"/>
          <w:sz w:val="24"/>
          <w:szCs w:val="24"/>
        </w:rPr>
        <w:t xml:space="preserve"> between </w:t>
      </w:r>
      <w:r w:rsidR="00C70139" w:rsidRPr="00064935">
        <w:rPr>
          <w:rFonts w:ascii="Times New Roman" w:hAnsi="Times New Roman"/>
          <w:sz w:val="24"/>
          <w:szCs w:val="24"/>
        </w:rPr>
        <w:t xml:space="preserve">0.07 </w:t>
      </w:r>
      <w:r w:rsidR="009D32CF" w:rsidRPr="00064935">
        <w:rPr>
          <w:rFonts w:ascii="Times New Roman" w:hAnsi="Times New Roman"/>
          <w:sz w:val="24"/>
          <w:szCs w:val="24"/>
        </w:rPr>
        <w:t>and</w:t>
      </w:r>
      <w:r w:rsidR="00737B27">
        <w:rPr>
          <w:rFonts w:ascii="Times New Roman" w:hAnsi="Times New Roman"/>
          <w:sz w:val="24"/>
          <w:szCs w:val="24"/>
        </w:rPr>
        <w:t xml:space="preserve"> 0.5.</w:t>
      </w:r>
    </w:p>
    <w:p w:rsidR="00C70139" w:rsidRPr="009D32CF" w:rsidRDefault="009D32CF" w:rsidP="00C70139">
      <w:pPr>
        <w:spacing w:after="0" w:line="240" w:lineRule="auto"/>
        <w:jc w:val="both"/>
        <w:rPr>
          <w:rFonts w:ascii="Times New Roman" w:hAnsi="Times New Roman"/>
          <w:sz w:val="24"/>
          <w:szCs w:val="24"/>
        </w:rPr>
      </w:pPr>
      <w:r w:rsidRPr="009D32CF">
        <w:rPr>
          <w:rFonts w:ascii="Times New Roman" w:hAnsi="Times New Roman"/>
          <w:sz w:val="24"/>
          <w:szCs w:val="24"/>
        </w:rPr>
        <w:t xml:space="preserve">The </w:t>
      </w:r>
      <w:r w:rsidR="00A17D94">
        <w:rPr>
          <w:rFonts w:ascii="Times New Roman" w:hAnsi="Times New Roman"/>
          <w:sz w:val="24"/>
          <w:szCs w:val="24"/>
        </w:rPr>
        <w:t xml:space="preserve">mixture </w:t>
      </w:r>
      <w:r w:rsidRPr="009D32CF">
        <w:rPr>
          <w:rFonts w:ascii="Times New Roman" w:hAnsi="Times New Roman"/>
          <w:sz w:val="24"/>
          <w:szCs w:val="24"/>
        </w:rPr>
        <w:t>pressure of a generic fixed SPH particle is computed, after assuming hydrostatic conditions wit</w:t>
      </w:r>
      <w:r w:rsidR="00064935">
        <w:rPr>
          <w:rFonts w:ascii="Times New Roman" w:hAnsi="Times New Roman"/>
          <w:sz w:val="24"/>
          <w:szCs w:val="24"/>
        </w:rPr>
        <w:t>h</w:t>
      </w:r>
      <w:r w:rsidRPr="009D32CF">
        <w:rPr>
          <w:rFonts w:ascii="Times New Roman" w:hAnsi="Times New Roman"/>
          <w:sz w:val="24"/>
          <w:szCs w:val="24"/>
        </w:rPr>
        <w:t>in the fixed bed</w:t>
      </w:r>
      <w:r w:rsidR="00C70139" w:rsidRPr="009D32C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7D78E7" w:rsidP="00EB747A">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0</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w:rPr>
                        <w:rFonts w:ascii="Cambria Math" w:hAnsi="Cambria Math"/>
                        <w:sz w:val="24"/>
                        <w:szCs w:val="24"/>
                      </w:rPr>
                      <m:t>b</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ρ</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nor,b</m:t>
                    </m:r>
                  </m:sub>
                  <m:sup>
                    <m:r>
                      <w:rPr>
                        <w:rFonts w:ascii="Cambria Math" w:hAnsi="Cambria Math"/>
                        <w:sz w:val="24"/>
                        <w:szCs w:val="24"/>
                      </w:rPr>
                      <m:t>2</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m:t>
                    </m:r>
                  </m:sub>
                  <m:sup/>
                </m:sSubSup>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0</m:t>
                            </m:r>
                          </m:sub>
                        </m:sSub>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54</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9D32CF" w:rsidRPr="009D32CF" w:rsidRDefault="00064935" w:rsidP="00C70139">
      <w:pPr>
        <w:spacing w:after="0" w:line="240" w:lineRule="auto"/>
        <w:jc w:val="both"/>
        <w:rPr>
          <w:rFonts w:ascii="Times New Roman" w:hAnsi="Times New Roman"/>
          <w:sz w:val="24"/>
          <w:szCs w:val="24"/>
        </w:rPr>
      </w:pPr>
      <w:r>
        <w:rPr>
          <w:rFonts w:ascii="Times New Roman" w:hAnsi="Times New Roman"/>
          <w:sz w:val="24"/>
          <w:szCs w:val="24"/>
        </w:rPr>
        <w:t xml:space="preserve">Provided the </w:t>
      </w:r>
      <w:r w:rsidR="009D32CF" w:rsidRPr="009D32CF">
        <w:rPr>
          <w:rFonts w:ascii="Times New Roman" w:hAnsi="Times New Roman"/>
          <w:sz w:val="24"/>
          <w:szCs w:val="24"/>
        </w:rPr>
        <w:t xml:space="preserve">absence of a fixed bed along the vertical and the </w:t>
      </w:r>
      <w:r>
        <w:rPr>
          <w:rFonts w:ascii="Times New Roman" w:hAnsi="Times New Roman"/>
          <w:sz w:val="24"/>
          <w:szCs w:val="24"/>
        </w:rPr>
        <w:t xml:space="preserve">simultaneous </w:t>
      </w:r>
      <w:r w:rsidR="009D32CF" w:rsidRPr="009D32CF">
        <w:rPr>
          <w:rFonts w:ascii="Times New Roman" w:hAnsi="Times New Roman"/>
          <w:sz w:val="24"/>
          <w:szCs w:val="24"/>
        </w:rPr>
        <w:t>presence of fixed particles (or frontiers) within the kernel support, the mixture SPH particle is held fixed</w:t>
      </w:r>
      <w:r w:rsidR="009D32CF">
        <w:rPr>
          <w:rFonts w:ascii="Times New Roman" w:hAnsi="Times New Roman"/>
          <w:sz w:val="24"/>
          <w:szCs w:val="24"/>
        </w:rPr>
        <w:t>.</w:t>
      </w:r>
    </w:p>
    <w:p w:rsidR="00C70139" w:rsidRPr="00064935" w:rsidRDefault="00C70139" w:rsidP="00C70139">
      <w:pPr>
        <w:spacing w:after="0" w:line="240" w:lineRule="auto"/>
        <w:jc w:val="both"/>
        <w:rPr>
          <w:rFonts w:ascii="Times New Roman" w:hAnsi="Times New Roman"/>
          <w:sz w:val="24"/>
          <w:szCs w:val="24"/>
        </w:rPr>
      </w:pPr>
    </w:p>
    <w:p w:rsidR="00AE1A4C" w:rsidRPr="005D00D6" w:rsidRDefault="00DA6063" w:rsidP="00AE1A4C">
      <w:pPr>
        <w:pStyle w:val="Amicarellititle2"/>
      </w:pPr>
      <w:bookmarkStart w:id="349" w:name="_Toc57198183"/>
      <w:r w:rsidRPr="005D00D6">
        <w:t>A simplified approach for soil liquefaction</w:t>
      </w:r>
      <w:bookmarkEnd w:id="349"/>
    </w:p>
    <w:p w:rsidR="00DA6063" w:rsidRDefault="00DA6063" w:rsidP="00DA6063">
      <w:pPr>
        <w:spacing w:after="0" w:line="240" w:lineRule="auto"/>
        <w:jc w:val="both"/>
        <w:rPr>
          <w:rFonts w:ascii="Times New Roman" w:hAnsi="Times New Roman"/>
          <w:sz w:val="24"/>
          <w:szCs w:val="24"/>
        </w:rPr>
      </w:pPr>
      <w:r>
        <w:rPr>
          <w:rFonts w:ascii="Times New Roman" w:hAnsi="Times New Roman"/>
          <w:sz w:val="24"/>
          <w:szCs w:val="24"/>
        </w:rPr>
        <w:t>This section refers to Amicarelli et al. (2016, [</w:t>
      </w:r>
      <w:r>
        <w:rPr>
          <w:rFonts w:ascii="Times New Roman" w:hAnsi="Times New Roman"/>
          <w:sz w:val="24"/>
          <w:szCs w:val="24"/>
        </w:rPr>
        <w:fldChar w:fldCharType="begin"/>
      </w:r>
      <w:r>
        <w:rPr>
          <w:rFonts w:ascii="Times New Roman" w:hAnsi="Times New Roman"/>
          <w:sz w:val="24"/>
          <w:szCs w:val="24"/>
        </w:rPr>
        <w:instrText xml:space="preserve"> REF _Ref520967925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p>
    <w:p w:rsid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 xml:space="preserve">A simplified approach is implemented for soil liquefaction, by means of linearized pore pressure functions, depending on the critical number </w:t>
      </w:r>
      <w:r w:rsidRPr="00DA6063">
        <w:rPr>
          <w:rFonts w:ascii="Times New Roman" w:hAnsi="Times New Roman"/>
          <w:i/>
          <w:sz w:val="24"/>
          <w:szCs w:val="24"/>
        </w:rPr>
        <w:t>N</w:t>
      </w:r>
      <w:r w:rsidRPr="00DA6063">
        <w:rPr>
          <w:rFonts w:ascii="Times New Roman" w:hAnsi="Times New Roman"/>
          <w:sz w:val="24"/>
          <w:szCs w:val="24"/>
        </w:rPr>
        <w:t xml:space="preserve"> of equivalent uniform cycles: </w:t>
      </w:r>
    </w:p>
    <w:tbl>
      <w:tblPr>
        <w:tblW w:w="5192" w:type="pct"/>
        <w:tblLayout w:type="fixed"/>
        <w:tblLook w:val="01E0" w:firstRow="1" w:lastRow="1" w:firstColumn="1" w:lastColumn="1" w:noHBand="0" w:noVBand="0"/>
      </w:tblPr>
      <w:tblGrid>
        <w:gridCol w:w="9289"/>
        <w:gridCol w:w="943"/>
      </w:tblGrid>
      <w:tr w:rsidR="00DA6063" w:rsidRPr="00276BBF" w:rsidTr="00585F46">
        <w:tc>
          <w:tcPr>
            <w:tcW w:w="4539" w:type="pct"/>
            <w:vAlign w:val="center"/>
          </w:tcPr>
          <w:p w:rsidR="00DA6063" w:rsidRPr="00276BBF" w:rsidRDefault="00DA6063" w:rsidP="00585F46">
            <w:pPr>
              <w:spacing w:after="0" w:line="240" w:lineRule="auto"/>
              <w:jc w:val="center"/>
              <w:rPr>
                <w:rFonts w:ascii="Times New Roman" w:eastAsia="Times New Roman" w:hAnsi="Times New Roman"/>
                <w:position w:val="-34"/>
                <w:sz w:val="24"/>
                <w:szCs w:val="24"/>
                <w:lang w:eastAsia="it-IT"/>
              </w:rPr>
            </w:pPr>
            <w:r w:rsidRPr="00DA468D">
              <w:rPr>
                <w:position w:val="-32"/>
              </w:rPr>
              <w:object w:dxaOrig="3200" w:dyaOrig="760">
                <v:shape id="_x0000_i1214" type="#_x0000_t75" style="width:2in;height:35.75pt" o:ole="">
                  <v:imagedata r:id="rId408" o:title=""/>
                </v:shape>
                <o:OLEObject Type="Embed" ProgID="Equation.3" ShapeID="_x0000_i1214" DrawAspect="Content" ObjectID="_1667818255" r:id="rId409"/>
              </w:object>
            </w:r>
          </w:p>
        </w:tc>
        <w:tc>
          <w:tcPr>
            <w:tcW w:w="461" w:type="pct"/>
            <w:vAlign w:val="center"/>
          </w:tcPr>
          <w:p w:rsidR="00DA6063" w:rsidRPr="003D504A" w:rsidRDefault="00DA6063" w:rsidP="00585F46">
            <w:pPr>
              <w:pStyle w:val="Didascalia"/>
              <w:keepNext/>
              <w:spacing w:after="0"/>
              <w:rPr>
                <w:rFonts w:ascii="Times New Roman" w:eastAsia="Times New Roman" w:hAnsi="Times New Roman"/>
                <w:b w:val="0"/>
                <w:bCs w:val="0"/>
                <w:color w:val="auto"/>
                <w:sz w:val="24"/>
                <w:szCs w:val="24"/>
                <w:lang w:eastAsia="it-IT"/>
              </w:rPr>
            </w:pPr>
            <w:bookmarkStart w:id="350" w:name="_Ref52096802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50"/>
          </w:p>
        </w:tc>
      </w:tr>
    </w:tbl>
    <w:p w:rsidR="00DA6063" w:rsidRPr="00DA6063" w:rsidRDefault="00DA6063" w:rsidP="00DA6063">
      <w:pPr>
        <w:spacing w:after="0" w:line="240" w:lineRule="auto"/>
        <w:jc w:val="both"/>
        <w:rPr>
          <w:rFonts w:ascii="Times New Roman" w:hAnsi="Times New Roman"/>
          <w:sz w:val="24"/>
          <w:szCs w:val="24"/>
        </w:rPr>
      </w:pPr>
    </w:p>
    <w:p w:rsidR="00DA6063" w:rsidRP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lastRenderedPageBreak/>
        <w:t>where the subscript “</w:t>
      </w:r>
      <w:r w:rsidRPr="00DA6063">
        <w:rPr>
          <w:rFonts w:ascii="Times New Roman" w:hAnsi="Times New Roman"/>
          <w:i/>
          <w:sz w:val="24"/>
          <w:szCs w:val="24"/>
          <w:vertAlign w:val="subscript"/>
        </w:rPr>
        <w:t>nq</w:t>
      </w:r>
      <w:r w:rsidRPr="00DA6063">
        <w:rPr>
          <w:rFonts w:ascii="Times New Roman" w:hAnsi="Times New Roman"/>
          <w:sz w:val="24"/>
          <w:szCs w:val="24"/>
        </w:rPr>
        <w:t xml:space="preserve">” represents “no-quake” conditions, </w:t>
      </w:r>
      <w:r w:rsidRPr="00DA6063">
        <w:rPr>
          <w:rFonts w:ascii="Times New Roman" w:hAnsi="Times New Roman"/>
          <w:i/>
          <w:sz w:val="24"/>
          <w:szCs w:val="24"/>
        </w:rPr>
        <w:t>N</w:t>
      </w:r>
      <w:r w:rsidRPr="00DA6063">
        <w:rPr>
          <w:rFonts w:ascii="Times New Roman" w:hAnsi="Times New Roman"/>
          <w:i/>
          <w:sz w:val="24"/>
          <w:szCs w:val="24"/>
          <w:vertAlign w:val="subscript"/>
        </w:rPr>
        <w:t>L</w:t>
      </w:r>
      <w:r w:rsidRPr="00DA6063">
        <w:rPr>
          <w:rFonts w:ascii="Times New Roman" w:hAnsi="Times New Roman"/>
          <w:sz w:val="24"/>
          <w:szCs w:val="24"/>
        </w:rPr>
        <w:t xml:space="preserve"> the critical value of </w:t>
      </w:r>
      <w:r w:rsidRPr="00DA6063">
        <w:rPr>
          <w:rFonts w:ascii="Times New Roman" w:hAnsi="Times New Roman"/>
          <w:i/>
          <w:sz w:val="24"/>
          <w:szCs w:val="24"/>
        </w:rPr>
        <w:t>N</w:t>
      </w:r>
      <w:r w:rsidRPr="00DA6063">
        <w:rPr>
          <w:rFonts w:ascii="Times New Roman" w:hAnsi="Times New Roman"/>
          <w:sz w:val="24"/>
          <w:szCs w:val="24"/>
        </w:rPr>
        <w:t xml:space="preserve"> (when liquefaction occurs) and </w:t>
      </w:r>
      <w:r w:rsidRPr="00DA6063">
        <w:rPr>
          <w:rFonts w:ascii="Times New Roman" w:hAnsi="Times New Roman"/>
          <w:i/>
          <w:sz w:val="24"/>
          <w:szCs w:val="24"/>
        </w:rPr>
        <w:t>N</w:t>
      </w:r>
      <w:r w:rsidRPr="00DA6063">
        <w:rPr>
          <w:rFonts w:ascii="Times New Roman" w:hAnsi="Times New Roman"/>
          <w:sz w:val="24"/>
          <w:szCs w:val="24"/>
        </w:rPr>
        <w:t>/</w:t>
      </w:r>
      <w:r w:rsidRPr="00DA6063">
        <w:rPr>
          <w:rFonts w:ascii="Times New Roman" w:hAnsi="Times New Roman"/>
          <w:i/>
          <w:sz w:val="24"/>
          <w:szCs w:val="24"/>
        </w:rPr>
        <w:t>N</w:t>
      </w:r>
      <w:r w:rsidRPr="00DA6063">
        <w:rPr>
          <w:rFonts w:ascii="Times New Roman" w:hAnsi="Times New Roman"/>
          <w:i/>
          <w:sz w:val="24"/>
          <w:szCs w:val="24"/>
          <w:vertAlign w:val="subscript"/>
        </w:rPr>
        <w:t>L</w:t>
      </w:r>
      <w:r w:rsidRPr="00DA6063">
        <w:rPr>
          <w:rFonts w:ascii="Times New Roman" w:hAnsi="Times New Roman"/>
          <w:sz w:val="24"/>
          <w:szCs w:val="24"/>
        </w:rPr>
        <w:t xml:space="preserve"> is named cyclic number ratio. </w:t>
      </w:r>
    </w:p>
    <w:p w:rsid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In case the liquefaction time (</w:t>
      </w:r>
      <w:r w:rsidRPr="00DA6063">
        <w:rPr>
          <w:rFonts w:ascii="Times New Roman" w:hAnsi="Times New Roman"/>
          <w:i/>
          <w:sz w:val="24"/>
          <w:szCs w:val="24"/>
        </w:rPr>
        <w:t>t</w:t>
      </w:r>
      <w:r w:rsidRPr="00DA6063">
        <w:rPr>
          <w:rFonts w:ascii="Times New Roman" w:hAnsi="Times New Roman"/>
          <w:i/>
          <w:sz w:val="24"/>
          <w:szCs w:val="24"/>
          <w:vertAlign w:val="subscript"/>
        </w:rPr>
        <w:t>liq</w:t>
      </w:r>
      <w:r w:rsidRPr="00DA6063">
        <w:rPr>
          <w:rFonts w:ascii="Times New Roman" w:hAnsi="Times New Roman"/>
          <w:sz w:val="24"/>
          <w:szCs w:val="24"/>
        </w:rPr>
        <w:t xml:space="preserve">) is known and </w:t>
      </w:r>
      <w:r w:rsidRPr="00DA6063">
        <w:rPr>
          <w:rFonts w:ascii="Times New Roman" w:hAnsi="Times New Roman"/>
          <w:i/>
          <w:sz w:val="24"/>
          <w:szCs w:val="24"/>
        </w:rPr>
        <w:t>f</w:t>
      </w:r>
      <w:r w:rsidRPr="00DA6063">
        <w:rPr>
          <w:rFonts w:ascii="Times New Roman" w:hAnsi="Times New Roman"/>
          <w:i/>
          <w:sz w:val="24"/>
          <w:szCs w:val="24"/>
          <w:vertAlign w:val="subscript"/>
        </w:rPr>
        <w:t>liq</w:t>
      </w:r>
      <w:r w:rsidRPr="00DA6063">
        <w:rPr>
          <w:rFonts w:ascii="Times New Roman" w:hAnsi="Times New Roman"/>
          <w:sz w:val="24"/>
          <w:szCs w:val="24"/>
        </w:rPr>
        <w:t xml:space="preserve"> is approximately linear, </w:t>
      </w:r>
      <w:r w:rsidRPr="00DA6063">
        <w:rPr>
          <w:rFonts w:ascii="Times New Roman" w:hAnsi="Times New Roman"/>
          <w:sz w:val="24"/>
          <w:szCs w:val="24"/>
        </w:rPr>
        <w:fldChar w:fldCharType="begin"/>
      </w:r>
      <w:r w:rsidRPr="00DA6063">
        <w:rPr>
          <w:rFonts w:ascii="Times New Roman" w:hAnsi="Times New Roman"/>
          <w:sz w:val="24"/>
          <w:szCs w:val="24"/>
        </w:rPr>
        <w:instrText xml:space="preserve"> REF _Ref520968027 \h  \* MERGEFORMAT </w:instrText>
      </w:r>
      <w:r w:rsidRPr="00DA6063">
        <w:rPr>
          <w:rFonts w:ascii="Times New Roman" w:hAnsi="Times New Roman"/>
          <w:sz w:val="24"/>
          <w:szCs w:val="24"/>
        </w:rPr>
      </w:r>
      <w:r w:rsidRPr="00DA6063">
        <w:rPr>
          <w:rFonts w:ascii="Times New Roman" w:hAnsi="Times New Roman"/>
          <w:sz w:val="24"/>
          <w:szCs w:val="24"/>
        </w:rPr>
        <w:fldChar w:fldCharType="separate"/>
      </w:r>
      <w:r w:rsidR="00AB549F" w:rsidRPr="00AB549F">
        <w:rPr>
          <w:rFonts w:ascii="Times New Roman" w:eastAsia="Times New Roman" w:hAnsi="Times New Roman"/>
          <w:sz w:val="24"/>
          <w:szCs w:val="24"/>
          <w:lang w:eastAsia="it-IT"/>
        </w:rPr>
        <w:t>(</w:t>
      </w:r>
      <w:r w:rsidR="00AB549F" w:rsidRPr="00AB549F">
        <w:rPr>
          <w:rFonts w:ascii="Times New Roman" w:eastAsia="Times New Roman" w:hAnsi="Times New Roman"/>
          <w:bCs/>
          <w:noProof/>
          <w:sz w:val="24"/>
          <w:szCs w:val="24"/>
          <w:lang w:eastAsia="it-IT"/>
        </w:rPr>
        <w:t>7.55</w:t>
      </w:r>
      <w:r w:rsidR="00AB549F" w:rsidRPr="00AB549F">
        <w:rPr>
          <w:rFonts w:ascii="Times New Roman" w:eastAsia="Times New Roman" w:hAnsi="Times New Roman"/>
          <w:sz w:val="24"/>
          <w:szCs w:val="24"/>
          <w:lang w:eastAsia="it-IT"/>
        </w:rPr>
        <w:t>)</w:t>
      </w:r>
      <w:r w:rsidRPr="00DA6063">
        <w:rPr>
          <w:rFonts w:ascii="Times New Roman" w:hAnsi="Times New Roman"/>
          <w:sz w:val="24"/>
          <w:szCs w:val="24"/>
        </w:rPr>
        <w:fldChar w:fldCharType="end"/>
      </w:r>
      <w:r w:rsidRPr="00DA6063">
        <w:rPr>
          <w:rFonts w:ascii="Times New Roman" w:hAnsi="Times New Roman"/>
          <w:sz w:val="24"/>
          <w:szCs w:val="24"/>
        </w:rPr>
        <w:t xml:space="preserve"> becomes:</w:t>
      </w:r>
    </w:p>
    <w:tbl>
      <w:tblPr>
        <w:tblW w:w="5192" w:type="pct"/>
        <w:tblLayout w:type="fixed"/>
        <w:tblLook w:val="01E0" w:firstRow="1" w:lastRow="1" w:firstColumn="1" w:lastColumn="1" w:noHBand="0" w:noVBand="0"/>
      </w:tblPr>
      <w:tblGrid>
        <w:gridCol w:w="9289"/>
        <w:gridCol w:w="943"/>
      </w:tblGrid>
      <w:tr w:rsidR="00DA6063" w:rsidRPr="00276BBF" w:rsidTr="00585F46">
        <w:tc>
          <w:tcPr>
            <w:tcW w:w="4539" w:type="pct"/>
            <w:vAlign w:val="center"/>
          </w:tcPr>
          <w:p w:rsidR="00DA6063" w:rsidRPr="00276BBF" w:rsidRDefault="00DA6063" w:rsidP="00585F46">
            <w:pPr>
              <w:spacing w:after="0" w:line="240" w:lineRule="auto"/>
              <w:jc w:val="center"/>
              <w:rPr>
                <w:rFonts w:ascii="Times New Roman" w:eastAsia="Times New Roman" w:hAnsi="Times New Roman"/>
                <w:position w:val="-34"/>
                <w:sz w:val="24"/>
                <w:szCs w:val="24"/>
                <w:lang w:eastAsia="it-IT"/>
              </w:rPr>
            </w:pPr>
            <w:r w:rsidRPr="00DA468D">
              <w:rPr>
                <w:position w:val="-98"/>
              </w:rPr>
              <w:object w:dxaOrig="4599" w:dyaOrig="2079">
                <v:shape id="_x0000_i1215" type="#_x0000_t75" style="width:197.1pt;height:93.55pt" o:ole="">
                  <v:imagedata r:id="rId410" o:title=""/>
                </v:shape>
                <o:OLEObject Type="Embed" ProgID="Equation.3" ShapeID="_x0000_i1215" DrawAspect="Content" ObjectID="_1667818256" r:id="rId411"/>
              </w:object>
            </w:r>
          </w:p>
        </w:tc>
        <w:tc>
          <w:tcPr>
            <w:tcW w:w="461" w:type="pct"/>
            <w:vAlign w:val="center"/>
          </w:tcPr>
          <w:p w:rsidR="00DA6063" w:rsidRPr="003D504A" w:rsidRDefault="00DA6063"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DA6063" w:rsidRDefault="00DA6063" w:rsidP="00DA6063">
      <w:pPr>
        <w:spacing w:after="0" w:line="240" w:lineRule="auto"/>
        <w:jc w:val="both"/>
        <w:rPr>
          <w:rFonts w:ascii="Times New Roman" w:hAnsi="Times New Roman"/>
          <w:sz w:val="24"/>
          <w:szCs w:val="24"/>
        </w:rPr>
      </w:pPr>
    </w:p>
    <w:p w:rsidR="00DA6063" w:rsidRP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 xml:space="preserve">where </w:t>
      </w:r>
      <w:r w:rsidRPr="00DA6063">
        <w:rPr>
          <w:rFonts w:ascii="Times New Roman" w:hAnsi="Times New Roman"/>
          <w:i/>
          <w:sz w:val="24"/>
          <w:szCs w:val="24"/>
        </w:rPr>
        <w:t>t</w:t>
      </w:r>
      <w:r w:rsidRPr="00DA6063">
        <w:rPr>
          <w:rFonts w:ascii="Times New Roman" w:hAnsi="Times New Roman"/>
          <w:i/>
          <w:sz w:val="24"/>
          <w:szCs w:val="24"/>
          <w:vertAlign w:val="subscript"/>
        </w:rPr>
        <w:t>q0</w:t>
      </w:r>
      <w:r w:rsidRPr="00DA6063">
        <w:rPr>
          <w:rFonts w:ascii="Times New Roman" w:hAnsi="Times New Roman"/>
          <w:sz w:val="24"/>
          <w:szCs w:val="24"/>
        </w:rPr>
        <w:t xml:space="preserve"> and </w:t>
      </w:r>
      <w:r w:rsidRPr="00DA6063">
        <w:rPr>
          <w:rFonts w:ascii="Times New Roman" w:hAnsi="Times New Roman"/>
          <w:i/>
          <w:sz w:val="24"/>
          <w:szCs w:val="24"/>
        </w:rPr>
        <w:t>t</w:t>
      </w:r>
      <w:r w:rsidRPr="00DA6063">
        <w:rPr>
          <w:rFonts w:ascii="Times New Roman" w:hAnsi="Times New Roman"/>
          <w:i/>
          <w:sz w:val="24"/>
          <w:szCs w:val="24"/>
          <w:vertAlign w:val="subscript"/>
        </w:rPr>
        <w:t>qf</w:t>
      </w:r>
      <w:r w:rsidRPr="00DA6063">
        <w:rPr>
          <w:rFonts w:ascii="Times New Roman" w:hAnsi="Times New Roman"/>
          <w:sz w:val="24"/>
          <w:szCs w:val="24"/>
        </w:rPr>
        <w:t xml:space="preserve"> are the quake starting and ending times.</w:t>
      </w:r>
    </w:p>
    <w:p w:rsidR="00EB747A" w:rsidRPr="00064935" w:rsidRDefault="00EB747A" w:rsidP="00C70139">
      <w:pPr>
        <w:spacing w:after="0" w:line="240" w:lineRule="auto"/>
        <w:jc w:val="both"/>
        <w:rPr>
          <w:rFonts w:ascii="Times New Roman" w:hAnsi="Times New Roman"/>
          <w:sz w:val="24"/>
          <w:szCs w:val="24"/>
        </w:rPr>
      </w:pPr>
    </w:p>
    <w:p w:rsidR="00E25FF0" w:rsidRPr="003A5C36"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51" w:name="_Ref449963223"/>
      <w:bookmarkStart w:id="352" w:name="_Toc447005702"/>
      <w:bookmarkStart w:id="353" w:name="_Toc57198184"/>
      <w:r>
        <w:rPr>
          <w:rFonts w:ascii="Book Antiqua" w:hAnsi="Book Antiqua"/>
          <w:caps/>
          <w:kern w:val="0"/>
          <w:sz w:val="24"/>
          <w:szCs w:val="24"/>
        </w:rPr>
        <w:lastRenderedPageBreak/>
        <w:t xml:space="preserve">The </w:t>
      </w:r>
      <w:r w:rsidR="00E25FF0" w:rsidRPr="003A5C36">
        <w:rPr>
          <w:rFonts w:ascii="Book Antiqua" w:hAnsi="Book Antiqua"/>
          <w:caps/>
          <w:kern w:val="0"/>
          <w:sz w:val="24"/>
          <w:szCs w:val="24"/>
        </w:rPr>
        <w:t>DB-SPH boundary treatment</w:t>
      </w:r>
      <w:bookmarkEnd w:id="351"/>
      <w:r w:rsidR="00E25FF0" w:rsidRPr="003A5C36">
        <w:rPr>
          <w:rFonts w:ascii="Book Antiqua" w:hAnsi="Book Antiqua"/>
          <w:caps/>
          <w:kern w:val="0"/>
          <w:sz w:val="24"/>
          <w:szCs w:val="24"/>
        </w:rPr>
        <w:t xml:space="preserve"> </w:t>
      </w:r>
      <w:bookmarkEnd w:id="352"/>
      <w:r w:rsidR="00433AD1">
        <w:rPr>
          <w:rFonts w:ascii="Book Antiqua" w:hAnsi="Book Antiqua"/>
          <w:caps/>
          <w:kern w:val="0"/>
          <w:sz w:val="24"/>
          <w:szCs w:val="24"/>
        </w:rPr>
        <w:t>scheme</w:t>
      </w:r>
      <w:bookmarkEnd w:id="353"/>
    </w:p>
    <w:p w:rsidR="00E25FF0" w:rsidRPr="003A5C36" w:rsidRDefault="00E25FF0" w:rsidP="00E25FF0">
      <w:pPr>
        <w:spacing w:after="0" w:line="240" w:lineRule="auto"/>
        <w:jc w:val="both"/>
        <w:rPr>
          <w:rFonts w:ascii="Times New Roman" w:hAnsi="Times New Roman"/>
          <w:sz w:val="24"/>
          <w:szCs w:val="24"/>
        </w:rPr>
      </w:pPr>
    </w:p>
    <w:p w:rsidR="008F1DF0" w:rsidRDefault="00E25FF0" w:rsidP="00E25FF0">
      <w:pPr>
        <w:spacing w:after="0" w:line="240" w:lineRule="auto"/>
        <w:jc w:val="both"/>
        <w:rPr>
          <w:rFonts w:ascii="Times New Roman" w:hAnsi="Times New Roman"/>
          <w:sz w:val="24"/>
          <w:szCs w:val="24"/>
        </w:rPr>
      </w:pPr>
      <w:r>
        <w:rPr>
          <w:rFonts w:ascii="Times New Roman" w:hAnsi="Times New Roman"/>
          <w:sz w:val="24"/>
          <w:szCs w:val="24"/>
        </w:rPr>
        <w:t>This section</w:t>
      </w:r>
      <w:r w:rsidRPr="00F730E5">
        <w:rPr>
          <w:rFonts w:ascii="Times New Roman" w:hAnsi="Times New Roman"/>
          <w:sz w:val="24"/>
          <w:szCs w:val="24"/>
        </w:rPr>
        <w:t xml:space="preserve"> describes the </w:t>
      </w:r>
      <w:r>
        <w:rPr>
          <w:rFonts w:ascii="Times New Roman" w:hAnsi="Times New Roman"/>
          <w:sz w:val="24"/>
          <w:szCs w:val="24"/>
        </w:rPr>
        <w:t>“</w:t>
      </w:r>
      <w:r w:rsidRPr="00F730E5">
        <w:rPr>
          <w:rFonts w:ascii="Times New Roman" w:hAnsi="Times New Roman"/>
          <w:sz w:val="24"/>
          <w:szCs w:val="24"/>
        </w:rPr>
        <w:t>Discrete Boundary</w:t>
      </w:r>
      <w:r>
        <w:rPr>
          <w:rFonts w:ascii="Times New Roman" w:hAnsi="Times New Roman"/>
          <w:sz w:val="24"/>
          <w:szCs w:val="24"/>
        </w:rPr>
        <w:t>”</w:t>
      </w:r>
      <w:r w:rsidRPr="00F730E5">
        <w:rPr>
          <w:rFonts w:ascii="Times New Roman" w:hAnsi="Times New Roman"/>
          <w:sz w:val="24"/>
          <w:szCs w:val="24"/>
        </w:rPr>
        <w:t xml:space="preserve"> (DB)</w:t>
      </w:r>
      <w:r>
        <w:rPr>
          <w:rFonts w:ascii="Times New Roman" w:hAnsi="Times New Roman"/>
          <w:sz w:val="24"/>
          <w:szCs w:val="24"/>
        </w:rPr>
        <w:t xml:space="preserve"> </w:t>
      </w:r>
      <w:r w:rsidRPr="00F730E5">
        <w:rPr>
          <w:rFonts w:ascii="Times New Roman" w:hAnsi="Times New Roman"/>
          <w:sz w:val="24"/>
          <w:szCs w:val="24"/>
        </w:rPr>
        <w:t>- SPH method for boundary treatment</w:t>
      </w:r>
      <w:r>
        <w:rPr>
          <w:rFonts w:ascii="Times New Roman" w:hAnsi="Times New Roman"/>
          <w:sz w:val="24"/>
          <w:szCs w:val="24"/>
        </w:rPr>
        <w:t xml:space="preserve"> (Amicarelli et al., 2013, [</w:t>
      </w:r>
      <w:r>
        <w:rPr>
          <w:rFonts w:ascii="Times New Roman" w:hAnsi="Times New Roman"/>
          <w:sz w:val="24"/>
          <w:szCs w:val="24"/>
        </w:rPr>
        <w:fldChar w:fldCharType="begin"/>
      </w:r>
      <w:r>
        <w:rPr>
          <w:rFonts w:ascii="Times New Roman" w:hAnsi="Times New Roman"/>
          <w:sz w:val="24"/>
          <w:szCs w:val="24"/>
        </w:rPr>
        <w:instrText xml:space="preserve"> PAGEREF _Ref447811096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noProof/>
          <w:sz w:val="24"/>
          <w:szCs w:val="24"/>
        </w:rPr>
        <w:t>121</w:t>
      </w:r>
      <w:r>
        <w:rPr>
          <w:rFonts w:ascii="Times New Roman" w:hAnsi="Times New Roman"/>
          <w:sz w:val="24"/>
          <w:szCs w:val="24"/>
        </w:rPr>
        <w:fldChar w:fldCharType="end"/>
      </w:r>
      <w:r>
        <w:rPr>
          <w:rFonts w:ascii="Times New Roman" w:hAnsi="Times New Roman"/>
          <w:sz w:val="24"/>
          <w:szCs w:val="24"/>
        </w:rPr>
        <w:t>])</w:t>
      </w:r>
      <w:r w:rsidRPr="00F730E5">
        <w:rPr>
          <w:rFonts w:ascii="Times New Roman" w:hAnsi="Times New Roman"/>
          <w:sz w:val="24"/>
          <w:szCs w:val="24"/>
        </w:rPr>
        <w:t>.</w:t>
      </w:r>
      <w:r>
        <w:rPr>
          <w:rFonts w:ascii="Times New Roman" w:hAnsi="Times New Roman"/>
          <w:sz w:val="24"/>
          <w:szCs w:val="24"/>
        </w:rPr>
        <w:t xml:space="preserve"> Consider that the </w:t>
      </w:r>
      <w:r w:rsidR="00DF5C20">
        <w:rPr>
          <w:rFonts w:ascii="Times New Roman" w:hAnsi="Times New Roman"/>
          <w:sz w:val="24"/>
          <w:szCs w:val="24"/>
        </w:rPr>
        <w:t xml:space="preserve">activation </w:t>
      </w:r>
      <w:r>
        <w:rPr>
          <w:rFonts w:ascii="Times New Roman" w:hAnsi="Times New Roman"/>
          <w:sz w:val="24"/>
          <w:szCs w:val="24"/>
        </w:rPr>
        <w:t>of the DB-SPH method also alters the balance equations in the internal domain (Sec.</w:t>
      </w:r>
      <w:r>
        <w:rPr>
          <w:rFonts w:ascii="Times New Roman" w:hAnsi="Times New Roman"/>
          <w:sz w:val="24"/>
          <w:szCs w:val="24"/>
        </w:rPr>
        <w:fldChar w:fldCharType="begin"/>
      </w:r>
      <w:r>
        <w:rPr>
          <w:rFonts w:ascii="Times New Roman" w:hAnsi="Times New Roman"/>
          <w:sz w:val="24"/>
          <w:szCs w:val="24"/>
        </w:rPr>
        <w:instrText xml:space="preserve"> REF _Ref448237267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6.2</w:t>
      </w:r>
      <w:r>
        <w:rPr>
          <w:rFonts w:ascii="Times New Roman" w:hAnsi="Times New Roman"/>
          <w:sz w:val="24"/>
          <w:szCs w:val="24"/>
        </w:rPr>
        <w:fldChar w:fldCharType="end"/>
      </w:r>
      <w:r w:rsidRPr="003A5C36">
        <w:rPr>
          <w:rFonts w:ascii="Times New Roman" w:hAnsi="Times New Roman"/>
          <w:sz w:val="24"/>
          <w:szCs w:val="24"/>
        </w:rPr>
        <w:t>)</w:t>
      </w:r>
      <w:r w:rsidR="00B461F5">
        <w:rPr>
          <w:rFonts w:ascii="Times New Roman" w:hAnsi="Times New Roman"/>
          <w:sz w:val="24"/>
          <w:szCs w:val="24"/>
        </w:rPr>
        <w:t>, as described in the following</w:t>
      </w:r>
      <w:r w:rsidR="00DF5C20">
        <w:rPr>
          <w:rFonts w:ascii="Times New Roman" w:hAnsi="Times New Roman"/>
          <w:sz w:val="24"/>
          <w:szCs w:val="24"/>
        </w:rPr>
        <w:t xml:space="preserve"> sub-sections</w:t>
      </w:r>
      <w:r w:rsidR="00932CFD">
        <w:rPr>
          <w:rFonts w:ascii="Times New Roman" w:hAnsi="Times New Roman"/>
          <w:sz w:val="24"/>
          <w:szCs w:val="24"/>
        </w:rPr>
        <w:t xml:space="preserve">: </w:t>
      </w:r>
      <w:r w:rsidR="00932CFD" w:rsidRPr="00932CFD">
        <w:rPr>
          <w:rFonts w:ascii="Times New Roman" w:hAnsi="Times New Roman"/>
          <w:sz w:val="24"/>
          <w:szCs w:val="24"/>
        </w:rPr>
        <w:t>DB-SPH particle approximation and modifications of the balance equations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_Ref521060122 \r \h </w:instrText>
      </w:r>
      <w:r w:rsidR="00932CFD">
        <w:rPr>
          <w:rFonts w:ascii="Times New Roman" w:hAnsi="Times New Roman"/>
          <w:sz w:val="24"/>
          <w:szCs w:val="24"/>
        </w:rPr>
      </w:r>
      <w:r w:rsidR="00932CFD">
        <w:rPr>
          <w:rFonts w:ascii="Times New Roman" w:hAnsi="Times New Roman"/>
          <w:sz w:val="24"/>
          <w:szCs w:val="24"/>
        </w:rPr>
        <w:fldChar w:fldCharType="separate"/>
      </w:r>
      <w:r w:rsidR="00AB549F">
        <w:rPr>
          <w:rFonts w:ascii="Times New Roman" w:hAnsi="Times New Roman"/>
          <w:sz w:val="24"/>
          <w:szCs w:val="24"/>
        </w:rPr>
        <w:t>8.1</w:t>
      </w:r>
      <w:r w:rsidR="00932CFD">
        <w:rPr>
          <w:rFonts w:ascii="Times New Roman" w:hAnsi="Times New Roman"/>
          <w:sz w:val="24"/>
          <w:szCs w:val="24"/>
        </w:rPr>
        <w:fldChar w:fldCharType="end"/>
      </w:r>
      <w:r w:rsidR="00932CFD">
        <w:rPr>
          <w:rFonts w:ascii="Times New Roman" w:hAnsi="Times New Roman"/>
          <w:sz w:val="24"/>
          <w:szCs w:val="24"/>
        </w:rPr>
        <w:t xml:space="preserve">); </w:t>
      </w:r>
      <w:r w:rsidR="00932CFD" w:rsidRPr="00932CFD">
        <w:rPr>
          <w:rFonts w:ascii="Times New Roman" w:hAnsi="Times New Roman"/>
          <w:sz w:val="24"/>
          <w:szCs w:val="24"/>
        </w:rPr>
        <w:t>1D Linearized Partial Riemann Solver</w:t>
      </w:r>
      <w:r w:rsidR="00932CFD">
        <w:rPr>
          <w:rFonts w:ascii="Times New Roman" w:hAnsi="Times New Roman"/>
          <w:sz w:val="24"/>
          <w:szCs w:val="24"/>
        </w:rPr>
        <w:t xml:space="preserve"> (Sec.</w:t>
      </w:r>
      <w:r w:rsidR="00932CFD" w:rsidRPr="00932CFD">
        <w:rPr>
          <w:rFonts w:ascii="Times New Roman" w:hAnsi="Times New Roman"/>
          <w:sz w:val="24"/>
          <w:szCs w:val="24"/>
        </w:rPr>
        <w:t xml:space="preserve"> </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_Ref521060124 \r \h </w:instrText>
      </w:r>
      <w:r w:rsidR="00932CFD">
        <w:rPr>
          <w:rFonts w:ascii="Times New Roman" w:hAnsi="Times New Roman"/>
          <w:sz w:val="24"/>
          <w:szCs w:val="24"/>
        </w:rPr>
      </w:r>
      <w:r w:rsidR="00932CFD">
        <w:rPr>
          <w:rFonts w:ascii="Times New Roman" w:hAnsi="Times New Roman"/>
          <w:sz w:val="24"/>
          <w:szCs w:val="24"/>
        </w:rPr>
        <w:fldChar w:fldCharType="separate"/>
      </w:r>
      <w:r w:rsidR="00AB549F">
        <w:rPr>
          <w:rFonts w:ascii="Times New Roman" w:hAnsi="Times New Roman"/>
          <w:sz w:val="24"/>
          <w:szCs w:val="24"/>
        </w:rPr>
        <w:t>8.2</w:t>
      </w:r>
      <w:r w:rsidR="00932CFD">
        <w:rPr>
          <w:rFonts w:ascii="Times New Roman" w:hAnsi="Times New Roman"/>
          <w:sz w:val="24"/>
          <w:szCs w:val="24"/>
        </w:rPr>
        <w:fldChar w:fldCharType="end"/>
      </w:r>
      <w:r w:rsidR="00932CFD">
        <w:rPr>
          <w:rFonts w:ascii="Times New Roman" w:hAnsi="Times New Roman"/>
          <w:sz w:val="24"/>
          <w:szCs w:val="24"/>
        </w:rPr>
        <w:t>); s</w:t>
      </w:r>
      <w:r w:rsidR="00932CFD" w:rsidRPr="00932CFD">
        <w:rPr>
          <w:rFonts w:ascii="Times New Roman" w:hAnsi="Times New Roman"/>
          <w:sz w:val="24"/>
          <w:szCs w:val="24"/>
        </w:rPr>
        <w:t>emi-particle volume</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_Ref521060126 \r \h </w:instrText>
      </w:r>
      <w:r w:rsidR="00932CFD">
        <w:rPr>
          <w:rFonts w:ascii="Times New Roman" w:hAnsi="Times New Roman"/>
          <w:sz w:val="24"/>
          <w:szCs w:val="24"/>
        </w:rPr>
      </w:r>
      <w:r w:rsidR="00932CFD">
        <w:rPr>
          <w:rFonts w:ascii="Times New Roman" w:hAnsi="Times New Roman"/>
          <w:sz w:val="24"/>
          <w:szCs w:val="24"/>
        </w:rPr>
        <w:fldChar w:fldCharType="separate"/>
      </w:r>
      <w:r w:rsidR="00AB549F">
        <w:rPr>
          <w:rFonts w:ascii="Times New Roman" w:hAnsi="Times New Roman"/>
          <w:sz w:val="24"/>
          <w:szCs w:val="24"/>
        </w:rPr>
        <w:t>8.3</w:t>
      </w:r>
      <w:r w:rsidR="00932CFD">
        <w:rPr>
          <w:rFonts w:ascii="Times New Roman" w:hAnsi="Times New Roman"/>
          <w:sz w:val="24"/>
          <w:szCs w:val="24"/>
        </w:rPr>
        <w:fldChar w:fldCharType="end"/>
      </w:r>
      <w:r w:rsidR="00932CFD">
        <w:rPr>
          <w:rFonts w:ascii="Times New Roman" w:hAnsi="Times New Roman"/>
          <w:sz w:val="24"/>
          <w:szCs w:val="24"/>
        </w:rPr>
        <w:t xml:space="preserve">); </w:t>
      </w:r>
      <w:r w:rsidR="00932CFD" w:rsidRPr="00932CFD">
        <w:rPr>
          <w:rFonts w:ascii="Times New Roman" w:hAnsi="Times New Roman"/>
          <w:sz w:val="24"/>
          <w:szCs w:val="24"/>
        </w:rPr>
        <w:t>DB-SPH inlet and outlet sections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_Ref521060127 \r \h </w:instrText>
      </w:r>
      <w:r w:rsidR="00932CFD">
        <w:rPr>
          <w:rFonts w:ascii="Times New Roman" w:hAnsi="Times New Roman"/>
          <w:sz w:val="24"/>
          <w:szCs w:val="24"/>
        </w:rPr>
      </w:r>
      <w:r w:rsidR="00932CFD">
        <w:rPr>
          <w:rFonts w:ascii="Times New Roman" w:hAnsi="Times New Roman"/>
          <w:sz w:val="24"/>
          <w:szCs w:val="24"/>
        </w:rPr>
        <w:fldChar w:fldCharType="separate"/>
      </w:r>
      <w:r w:rsidR="00AB549F">
        <w:rPr>
          <w:rFonts w:ascii="Times New Roman" w:hAnsi="Times New Roman"/>
          <w:sz w:val="24"/>
          <w:szCs w:val="24"/>
        </w:rPr>
        <w:t>8.4</w:t>
      </w:r>
      <w:r w:rsidR="00932CFD">
        <w:rPr>
          <w:rFonts w:ascii="Times New Roman" w:hAnsi="Times New Roman"/>
          <w:sz w:val="24"/>
          <w:szCs w:val="24"/>
        </w:rPr>
        <w:fldChar w:fldCharType="end"/>
      </w:r>
      <w:r w:rsidR="00932CFD">
        <w:rPr>
          <w:rFonts w:ascii="Times New Roman" w:hAnsi="Times New Roman"/>
          <w:sz w:val="24"/>
          <w:szCs w:val="24"/>
        </w:rPr>
        <w:t>); s</w:t>
      </w:r>
      <w:r w:rsidR="00932CFD" w:rsidRPr="00932CFD">
        <w:rPr>
          <w:rFonts w:ascii="Times New Roman" w:hAnsi="Times New Roman"/>
          <w:sz w:val="24"/>
          <w:szCs w:val="24"/>
        </w:rPr>
        <w:t>hear stress boundary terms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_Ref521060129 \r \h </w:instrText>
      </w:r>
      <w:r w:rsidR="00932CFD">
        <w:rPr>
          <w:rFonts w:ascii="Times New Roman" w:hAnsi="Times New Roman"/>
          <w:sz w:val="24"/>
          <w:szCs w:val="24"/>
        </w:rPr>
      </w:r>
      <w:r w:rsidR="00932CFD">
        <w:rPr>
          <w:rFonts w:ascii="Times New Roman" w:hAnsi="Times New Roman"/>
          <w:sz w:val="24"/>
          <w:szCs w:val="24"/>
        </w:rPr>
        <w:fldChar w:fldCharType="separate"/>
      </w:r>
      <w:r w:rsidR="00AB549F">
        <w:rPr>
          <w:rFonts w:ascii="Times New Roman" w:hAnsi="Times New Roman"/>
          <w:sz w:val="24"/>
          <w:szCs w:val="24"/>
        </w:rPr>
        <w:t>8.5</w:t>
      </w:r>
      <w:r w:rsidR="00932CFD">
        <w:rPr>
          <w:rFonts w:ascii="Times New Roman" w:hAnsi="Times New Roman"/>
          <w:sz w:val="24"/>
          <w:szCs w:val="24"/>
        </w:rPr>
        <w:fldChar w:fldCharType="end"/>
      </w:r>
      <w:r w:rsidR="00932CFD">
        <w:rPr>
          <w:rFonts w:ascii="Times New Roman" w:hAnsi="Times New Roman"/>
          <w:sz w:val="24"/>
          <w:szCs w:val="24"/>
        </w:rPr>
        <w:t>).</w:t>
      </w:r>
    </w:p>
    <w:p w:rsidR="008F1DF0" w:rsidRDefault="008F1DF0"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354" w:name="_Ref521060122"/>
      <w:bookmarkStart w:id="355" w:name="_Toc57198185"/>
      <w:r w:rsidRPr="004F0A7F">
        <w:t>DB-SPH particle approximation and modifications of the balance equations</w:t>
      </w:r>
      <w:bookmarkEnd w:id="354"/>
      <w:bookmarkEnd w:id="355"/>
    </w:p>
    <w:p w:rsidR="00E25FF0" w:rsidRPr="00053750" w:rsidRDefault="00E25FF0" w:rsidP="00E25FF0">
      <w:pPr>
        <w:spacing w:after="0" w:line="240" w:lineRule="auto"/>
        <w:jc w:val="both"/>
        <w:rPr>
          <w:rFonts w:ascii="Times New Roman" w:hAnsi="Times New Roman"/>
          <w:sz w:val="24"/>
          <w:szCs w:val="24"/>
        </w:rPr>
      </w:pPr>
      <w:r w:rsidRPr="00053750">
        <w:rPr>
          <w:rFonts w:ascii="Times New Roman" w:hAnsi="Times New Roman"/>
          <w:sz w:val="24"/>
          <w:szCs w:val="24"/>
        </w:rPr>
        <w:t xml:space="preserve">According to the DB-SPH method, </w:t>
      </w:r>
      <w:r>
        <w:rPr>
          <w:rFonts w:ascii="Times New Roman" w:hAnsi="Times New Roman"/>
          <w:sz w:val="24"/>
          <w:szCs w:val="24"/>
        </w:rPr>
        <w:t>the first derivative of a generic function (</w:t>
      </w:r>
      <w:r w:rsidRPr="00737B27">
        <w:rPr>
          <w:rFonts w:ascii="Times New Roman" w:hAnsi="Times New Roman"/>
          <w:i/>
          <w:sz w:val="24"/>
          <w:szCs w:val="24"/>
        </w:rPr>
        <w:t>f</w:t>
      </w:r>
      <w:r>
        <w:rPr>
          <w:rFonts w:ascii="Times New Roman" w:hAnsi="Times New Roman"/>
          <w:sz w:val="24"/>
          <w:szCs w:val="24"/>
        </w:rPr>
        <w:t xml:space="preserve">) is </w:t>
      </w:r>
      <w:r w:rsidRPr="00053750">
        <w:rPr>
          <w:rFonts w:ascii="Times New Roman" w:hAnsi="Times New Roman"/>
          <w:sz w:val="24"/>
          <w:szCs w:val="24"/>
        </w:rPr>
        <w:t>approximated by means of the following SPH particle approximation:</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6543A7" w:rsidP="00B45EA3">
            <w:pPr>
              <w:spacing w:line="240" w:lineRule="auto"/>
              <w:jc w:val="center"/>
              <w:rPr>
                <w:rFonts w:ascii="Times New Roman" w:hAnsi="Times New Roman"/>
                <w:position w:val="-30"/>
                <w:sz w:val="24"/>
                <w:szCs w:val="24"/>
              </w:rPr>
            </w:pPr>
            <w:r w:rsidRPr="006543A7">
              <w:rPr>
                <w:rFonts w:ascii="Times New Roman" w:hAnsi="Times New Roman"/>
                <w:position w:val="-40"/>
                <w:sz w:val="24"/>
                <w:szCs w:val="24"/>
              </w:rPr>
              <w:object w:dxaOrig="5060" w:dyaOrig="859">
                <v:shape id="_x0000_i1216" type="#_x0000_t75" style="width:252.25pt;height:41.5pt" o:ole="">
                  <v:imagedata r:id="rId412" o:title=""/>
                </v:shape>
                <o:OLEObject Type="Embed" ProgID="Equation.3" ShapeID="_x0000_i1216" DrawAspect="Content" ObjectID="_1667818257" r:id="rId41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56" w:name="_Ref448227562"/>
            <w:bookmarkStart w:id="357" w:name="_Ref448242796"/>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bookmarkEnd w:id="356"/>
            <w:r w:rsidRPr="009C316F">
              <w:rPr>
                <w:rFonts w:ascii="Times New Roman" w:eastAsia="Times New Roman" w:hAnsi="Times New Roman"/>
                <w:b w:val="0"/>
                <w:bCs w:val="0"/>
                <w:color w:val="auto"/>
                <w:sz w:val="24"/>
                <w:szCs w:val="24"/>
                <w:lang w:eastAsia="it-IT"/>
              </w:rPr>
              <w:t>)</w:t>
            </w:r>
            <w:bookmarkEnd w:id="357"/>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053750" w:rsidRDefault="00B461F5" w:rsidP="00E25FF0">
      <w:pPr>
        <w:spacing w:after="0" w:line="240" w:lineRule="auto"/>
        <w:jc w:val="both"/>
        <w:rPr>
          <w:rFonts w:ascii="Times New Roman" w:hAnsi="Times New Roman"/>
          <w:sz w:val="24"/>
          <w:szCs w:val="24"/>
        </w:rPr>
      </w:pPr>
      <w:r>
        <w:rPr>
          <w:rFonts w:ascii="Times New Roman" w:hAnsi="Times New Roman"/>
          <w:sz w:val="24"/>
          <w:szCs w:val="24"/>
        </w:rPr>
        <w:t>I</w:t>
      </w:r>
      <w:r w:rsidRPr="00B461F5">
        <w:rPr>
          <w:rFonts w:ascii="Times New Roman" w:hAnsi="Times New Roman"/>
          <w:sz w:val="24"/>
          <w:szCs w:val="24"/>
        </w:rPr>
        <w:t xml:space="preserve">n </w:t>
      </w:r>
      <w:r w:rsidRPr="00B461F5">
        <w:rPr>
          <w:rFonts w:ascii="Times New Roman" w:hAnsi="Times New Roman"/>
          <w:sz w:val="24"/>
          <w:szCs w:val="24"/>
        </w:rPr>
        <w:fldChar w:fldCharType="begin"/>
      </w:r>
      <w:r w:rsidRPr="00B461F5">
        <w:rPr>
          <w:rFonts w:ascii="Times New Roman" w:hAnsi="Times New Roman"/>
          <w:sz w:val="24"/>
          <w:szCs w:val="24"/>
        </w:rPr>
        <w:instrText xml:space="preserve"> REF _Ref448242796 \h  \* MERGEFORMAT </w:instrText>
      </w:r>
      <w:r w:rsidRPr="00B461F5">
        <w:rPr>
          <w:rFonts w:ascii="Times New Roman" w:hAnsi="Times New Roman"/>
          <w:sz w:val="24"/>
          <w:szCs w:val="24"/>
        </w:rPr>
      </w:r>
      <w:r w:rsidRPr="00B461F5">
        <w:rPr>
          <w:rFonts w:ascii="Times New Roman" w:hAnsi="Times New Roman"/>
          <w:sz w:val="24"/>
          <w:szCs w:val="24"/>
        </w:rPr>
        <w:fldChar w:fldCharType="separate"/>
      </w:r>
      <w:r w:rsidR="00AB549F" w:rsidRPr="00AB549F">
        <w:rPr>
          <w:rFonts w:ascii="Times New Roman" w:eastAsia="Times New Roman" w:hAnsi="Times New Roman"/>
          <w:bCs/>
          <w:sz w:val="24"/>
          <w:szCs w:val="24"/>
          <w:lang w:eastAsia="it-IT"/>
        </w:rPr>
        <w:t>(</w:t>
      </w:r>
      <w:r w:rsidR="00AB549F" w:rsidRPr="00AB549F">
        <w:rPr>
          <w:rFonts w:ascii="Times New Roman" w:eastAsia="Times New Roman" w:hAnsi="Times New Roman"/>
          <w:bCs/>
          <w:noProof/>
          <w:sz w:val="24"/>
          <w:szCs w:val="24"/>
          <w:lang w:eastAsia="it-IT"/>
        </w:rPr>
        <w:t>8.1</w:t>
      </w:r>
      <w:r w:rsidR="00AB549F" w:rsidRPr="00AB549F">
        <w:rPr>
          <w:rFonts w:ascii="Times New Roman" w:eastAsia="Times New Roman" w:hAnsi="Times New Roman"/>
          <w:bCs/>
          <w:sz w:val="24"/>
          <w:szCs w:val="24"/>
          <w:lang w:eastAsia="it-IT"/>
        </w:rPr>
        <w:t>)</w:t>
      </w:r>
      <w:r w:rsidRPr="00B461F5">
        <w:rPr>
          <w:rFonts w:ascii="Times New Roman" w:hAnsi="Times New Roman"/>
          <w:sz w:val="24"/>
          <w:szCs w:val="24"/>
        </w:rPr>
        <w:fldChar w:fldCharType="end"/>
      </w:r>
      <w:r>
        <w:rPr>
          <w:rFonts w:ascii="Times New Roman" w:hAnsi="Times New Roman"/>
          <w:sz w:val="24"/>
          <w:szCs w:val="24"/>
        </w:rPr>
        <w:t>, t</w:t>
      </w:r>
      <w:r w:rsidR="00E25FF0" w:rsidRPr="00E25FF0">
        <w:rPr>
          <w:rFonts w:ascii="Times New Roman" w:hAnsi="Times New Roman"/>
          <w:sz w:val="24"/>
          <w:szCs w:val="24"/>
        </w:rPr>
        <w:t xml:space="preserve">he volume integral in </w:t>
      </w:r>
      <w:r w:rsidR="00E25FF0" w:rsidRPr="00E25FF0">
        <w:rPr>
          <w:rFonts w:ascii="Times New Roman" w:hAnsi="Times New Roman"/>
          <w:sz w:val="24"/>
          <w:szCs w:val="24"/>
        </w:rPr>
        <w:fldChar w:fldCharType="begin"/>
      </w:r>
      <w:r w:rsidR="00E25FF0" w:rsidRPr="00E25FF0">
        <w:rPr>
          <w:rFonts w:ascii="Times New Roman" w:hAnsi="Times New Roman"/>
          <w:sz w:val="24"/>
          <w:szCs w:val="24"/>
        </w:rPr>
        <w:instrText xml:space="preserve"> REF _Ref384056304 \h  \* MERGEFORMAT </w:instrText>
      </w:r>
      <w:r w:rsidR="00E25FF0" w:rsidRPr="00E25FF0">
        <w:rPr>
          <w:rFonts w:ascii="Times New Roman" w:hAnsi="Times New Roman"/>
          <w:sz w:val="24"/>
          <w:szCs w:val="24"/>
        </w:rPr>
      </w:r>
      <w:r w:rsidR="00E25FF0" w:rsidRPr="00E25FF0">
        <w:rPr>
          <w:rFonts w:ascii="Times New Roman" w:hAnsi="Times New Roman"/>
          <w:sz w:val="24"/>
          <w:szCs w:val="24"/>
        </w:rPr>
        <w:fldChar w:fldCharType="separate"/>
      </w:r>
      <w:r w:rsidR="00AB549F" w:rsidRPr="00AB549F">
        <w:rPr>
          <w:rFonts w:ascii="Times New Roman" w:hAnsi="Times New Roman"/>
          <w:sz w:val="24"/>
          <w:szCs w:val="24"/>
        </w:rPr>
        <w:t>(6.2)</w:t>
      </w:r>
      <w:r w:rsidR="00E25FF0" w:rsidRPr="00E25FF0">
        <w:rPr>
          <w:rFonts w:ascii="Times New Roman" w:hAnsi="Times New Roman"/>
          <w:sz w:val="24"/>
          <w:szCs w:val="24"/>
        </w:rPr>
        <w:fldChar w:fldCharType="end"/>
      </w:r>
      <w:r w:rsidR="00E25FF0" w:rsidRPr="00E25FF0">
        <w:rPr>
          <w:rFonts w:ascii="Times New Roman" w:hAnsi="Times New Roman"/>
          <w:sz w:val="24"/>
          <w:szCs w:val="24"/>
        </w:rPr>
        <w:t xml:space="preserve"> is replaced with a summation over the fluid particles within the kernel support. The surface integral of the same equation is replaced with a summation over the wall surface elements “</w:t>
      </w:r>
      <w:r w:rsidR="00E25FF0" w:rsidRPr="00737B27">
        <w:rPr>
          <w:rFonts w:ascii="Times New Roman" w:hAnsi="Times New Roman"/>
          <w:i/>
          <w:sz w:val="24"/>
          <w:szCs w:val="24"/>
          <w:vertAlign w:val="subscript"/>
        </w:rPr>
        <w:t>a</w:t>
      </w:r>
      <w:r w:rsidR="00E25FF0" w:rsidRPr="00E25FF0">
        <w:rPr>
          <w:rFonts w:ascii="Times New Roman" w:hAnsi="Times New Roman"/>
          <w:sz w:val="24"/>
          <w:szCs w:val="24"/>
        </w:rPr>
        <w:t>” intercepted by the kernel support volume (</w:t>
      </w:r>
      <w:r w:rsidR="00E25FF0" w:rsidRPr="00737B27">
        <w:rPr>
          <w:rFonts w:ascii="Times New Roman" w:hAnsi="Times New Roman"/>
          <w:i/>
          <w:sz w:val="24"/>
          <w:szCs w:val="24"/>
        </w:rPr>
        <w:t>V</w:t>
      </w:r>
      <w:r w:rsidR="00E25FF0" w:rsidRPr="00737B27">
        <w:rPr>
          <w:rFonts w:ascii="Times New Roman" w:hAnsi="Times New Roman"/>
          <w:i/>
          <w:sz w:val="24"/>
          <w:szCs w:val="24"/>
          <w:vertAlign w:val="subscript"/>
        </w:rPr>
        <w:t>h</w:t>
      </w:r>
      <w:r w:rsidR="00E25FF0" w:rsidRPr="00E25FF0">
        <w:rPr>
          <w:rFonts w:ascii="Times New Roman" w:hAnsi="Times New Roman"/>
          <w:sz w:val="24"/>
          <w:szCs w:val="24"/>
        </w:rPr>
        <w:t xml:space="preserve">). </w:t>
      </w:r>
      <w:r w:rsidR="00E25FF0" w:rsidRPr="00E25FF0">
        <w:rPr>
          <w:rFonts w:ascii="Times New Roman" w:hAnsi="Times New Roman"/>
          <w:sz w:val="24"/>
          <w:szCs w:val="24"/>
        </w:rPr>
        <w:fldChar w:fldCharType="begin"/>
      </w:r>
      <w:r w:rsidR="00E25FF0" w:rsidRPr="00E25FF0">
        <w:rPr>
          <w:rFonts w:ascii="Times New Roman" w:hAnsi="Times New Roman"/>
          <w:sz w:val="24"/>
          <w:szCs w:val="24"/>
        </w:rPr>
        <w:instrText xml:space="preserve"> REF _Ref448242796 \h  \* MERGEFORMAT </w:instrText>
      </w:r>
      <w:r w:rsidR="00E25FF0" w:rsidRPr="00E25FF0">
        <w:rPr>
          <w:rFonts w:ascii="Times New Roman" w:hAnsi="Times New Roman"/>
          <w:sz w:val="24"/>
          <w:szCs w:val="24"/>
        </w:rPr>
      </w:r>
      <w:r w:rsidR="00E25FF0" w:rsidRPr="00E25FF0">
        <w:rPr>
          <w:rFonts w:ascii="Times New Roman" w:hAnsi="Times New Roman"/>
          <w:sz w:val="24"/>
          <w:szCs w:val="24"/>
        </w:rPr>
        <w:fldChar w:fldCharType="separate"/>
      </w:r>
      <w:r w:rsidR="00AB549F" w:rsidRPr="00AB549F">
        <w:rPr>
          <w:rFonts w:ascii="Times New Roman" w:eastAsia="Times New Roman" w:hAnsi="Times New Roman"/>
          <w:bCs/>
          <w:sz w:val="24"/>
          <w:szCs w:val="24"/>
          <w:lang w:eastAsia="it-IT"/>
        </w:rPr>
        <w:t>(</w:t>
      </w:r>
      <w:r w:rsidR="00AB549F" w:rsidRPr="00AB549F">
        <w:rPr>
          <w:rFonts w:ascii="Times New Roman" w:eastAsia="Times New Roman" w:hAnsi="Times New Roman"/>
          <w:bCs/>
          <w:noProof/>
          <w:sz w:val="24"/>
          <w:szCs w:val="24"/>
          <w:lang w:eastAsia="it-IT"/>
        </w:rPr>
        <w:t>8.1</w:t>
      </w:r>
      <w:r w:rsidR="00AB549F" w:rsidRPr="00AB549F">
        <w:rPr>
          <w:rFonts w:ascii="Times New Roman" w:eastAsia="Times New Roman" w:hAnsi="Times New Roman"/>
          <w:bCs/>
          <w:sz w:val="24"/>
          <w:szCs w:val="24"/>
          <w:lang w:eastAsia="it-IT"/>
        </w:rPr>
        <w:t>)</w:t>
      </w:r>
      <w:r w:rsidR="00E25FF0" w:rsidRPr="00E25FF0">
        <w:rPr>
          <w:rFonts w:ascii="Times New Roman" w:hAnsi="Times New Roman"/>
          <w:sz w:val="24"/>
          <w:szCs w:val="24"/>
        </w:rPr>
        <w:fldChar w:fldCharType="end"/>
      </w:r>
      <w:r w:rsidR="00E25FF0" w:rsidRPr="00E25FF0">
        <w:rPr>
          <w:rFonts w:ascii="Times New Roman" w:hAnsi="Times New Roman"/>
          <w:sz w:val="24"/>
          <w:szCs w:val="24"/>
        </w:rPr>
        <w:t xml:space="preserve"> </w:t>
      </w:r>
      <w:r w:rsidR="00E25FF0" w:rsidRPr="00053750">
        <w:rPr>
          <w:rFonts w:ascii="Times New Roman" w:hAnsi="Times New Roman"/>
          <w:sz w:val="24"/>
          <w:szCs w:val="24"/>
        </w:rPr>
        <w:t>is normalized by the integral Shepard coefficient (</w:t>
      </w:r>
      <w:r w:rsidR="00E25FF0" w:rsidRPr="00737B27">
        <w:rPr>
          <w:rFonts w:ascii="Symbol" w:hAnsi="Symbol"/>
          <w:i/>
          <w:sz w:val="24"/>
          <w:szCs w:val="24"/>
        </w:rPr>
        <w:t></w:t>
      </w:r>
      <w:r w:rsidR="00E25FF0" w:rsidRPr="00053750">
        <w:rPr>
          <w:rFonts w:ascii="Times New Roman" w:hAnsi="Times New Roman"/>
          <w:sz w:val="24"/>
          <w:szCs w:val="24"/>
        </w:rPr>
        <w:t xml:space="preserve">) </w:t>
      </w:r>
      <w:r w:rsidR="00E25FF0">
        <w:rPr>
          <w:rFonts w:ascii="Times New Roman" w:hAnsi="Times New Roman"/>
          <w:sz w:val="24"/>
          <w:szCs w:val="24"/>
        </w:rPr>
        <w:t xml:space="preserve">to obtain this </w:t>
      </w:r>
      <w:r>
        <w:rPr>
          <w:rFonts w:ascii="Times New Roman" w:hAnsi="Times New Roman"/>
          <w:sz w:val="24"/>
          <w:szCs w:val="24"/>
        </w:rPr>
        <w:t xml:space="preserve">further </w:t>
      </w:r>
      <w:r w:rsidR="00E25FF0">
        <w:rPr>
          <w:rFonts w:ascii="Times New Roman" w:hAnsi="Times New Roman"/>
          <w:sz w:val="24"/>
          <w:szCs w:val="24"/>
        </w:rPr>
        <w:t>definition</w:t>
      </w:r>
      <w:r w:rsidR="00E25FF0" w:rsidRPr="00053750">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400" w:dyaOrig="840">
                <v:shape id="_x0000_i1217" type="#_x0000_t75" style="width:268.05pt;height:39.95pt" o:ole="">
                  <v:imagedata r:id="rId414" o:title=""/>
                </v:shape>
                <o:OLEObject Type="Embed" ProgID="Equation.3" ShapeID="_x0000_i1217" DrawAspect="Content" ObjectID="_1667818258" r:id="rId415"/>
              </w:object>
            </w:r>
          </w:p>
        </w:tc>
        <w:tc>
          <w:tcPr>
            <w:tcW w:w="461" w:type="pct"/>
            <w:vAlign w:val="center"/>
          </w:tcPr>
          <w:p w:rsidR="00E25FF0" w:rsidRPr="009C316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58" w:name="_Ref412652038"/>
            <w:r w:rsidRPr="009C316F">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9C316F">
              <w:rPr>
                <w:rFonts w:ascii="Times New Roman" w:eastAsia="Times New Roman" w:hAnsi="Times New Roman"/>
                <w:b w:val="0"/>
                <w:bCs w:val="0"/>
                <w:color w:val="auto"/>
                <w:sz w:val="24"/>
                <w:szCs w:val="24"/>
                <w:lang w:eastAsia="it-IT"/>
              </w:rPr>
              <w:t>)</w:t>
            </w:r>
            <w:bookmarkEnd w:id="358"/>
          </w:p>
        </w:tc>
      </w:tr>
    </w:tbl>
    <w:p w:rsidR="00E25FF0" w:rsidRPr="00276BBF" w:rsidRDefault="00E25FF0" w:rsidP="00E25FF0">
      <w:pPr>
        <w:spacing w:after="0" w:line="240" w:lineRule="auto"/>
        <w:jc w:val="both"/>
        <w:rPr>
          <w:rFonts w:ascii="Times New Roman" w:hAnsi="Times New Roman"/>
          <w:sz w:val="24"/>
          <w:szCs w:val="24"/>
        </w:rPr>
      </w:pPr>
    </w:p>
    <w:p w:rsidR="00E25FF0" w:rsidRDefault="00E25FF0" w:rsidP="00E25FF0">
      <w:pPr>
        <w:spacing w:after="0" w:line="240" w:lineRule="auto"/>
        <w:jc w:val="both"/>
        <w:rPr>
          <w:rFonts w:ascii="Times New Roman" w:hAnsi="Times New Roman"/>
          <w:sz w:val="24"/>
          <w:szCs w:val="24"/>
        </w:rPr>
      </w:pPr>
      <w:r w:rsidRPr="00737B27">
        <w:rPr>
          <w:rFonts w:ascii="Symbol" w:hAnsi="Symbol"/>
          <w:i/>
          <w:sz w:val="24"/>
          <w:szCs w:val="24"/>
        </w:rPr>
        <w:t></w:t>
      </w:r>
      <w:r w:rsidRPr="003A5C36">
        <w:rPr>
          <w:rFonts w:ascii="Times New Roman" w:hAnsi="Times New Roman"/>
          <w:sz w:val="24"/>
          <w:szCs w:val="24"/>
        </w:rPr>
        <w:t xml:space="preserve"> varies as function of the involved computational particle</w:t>
      </w:r>
      <w:r>
        <w:rPr>
          <w:rFonts w:ascii="Times New Roman" w:hAnsi="Times New Roman"/>
          <w:sz w:val="24"/>
          <w:szCs w:val="24"/>
        </w:rPr>
        <w:t xml:space="preserve"> “</w:t>
      </w:r>
      <w:r w:rsidRPr="00737B27">
        <w:rPr>
          <w:rFonts w:ascii="Times New Roman" w:hAnsi="Times New Roman"/>
          <w:i/>
          <w:sz w:val="24"/>
          <w:szCs w:val="24"/>
          <w:vertAlign w:val="subscript"/>
        </w:rPr>
        <w:t>0</w:t>
      </w:r>
      <w:r>
        <w:rPr>
          <w:rFonts w:ascii="Times New Roman" w:hAnsi="Times New Roman"/>
          <w:sz w:val="24"/>
          <w:szCs w:val="24"/>
        </w:rPr>
        <w:t>”</w:t>
      </w:r>
      <w:r w:rsidRPr="003A5C36">
        <w:rPr>
          <w:rFonts w:ascii="Times New Roman" w:hAnsi="Times New Roman"/>
          <w:sz w:val="24"/>
          <w:szCs w:val="24"/>
        </w:rPr>
        <w:t xml:space="preserve">. </w:t>
      </w:r>
      <w:r w:rsidR="00B461F5">
        <w:rPr>
          <w:rFonts w:ascii="Times New Roman" w:hAnsi="Times New Roman"/>
          <w:sz w:val="24"/>
          <w:szCs w:val="24"/>
        </w:rPr>
        <w:t xml:space="preserve">Provided </w:t>
      </w:r>
      <w:r w:rsidRPr="00053750">
        <w:rPr>
          <w:rFonts w:ascii="Times New Roman" w:hAnsi="Times New Roman"/>
          <w:sz w:val="24"/>
          <w:szCs w:val="24"/>
        </w:rPr>
        <w:t>fixed time</w:t>
      </w:r>
      <w:r w:rsidR="006543A7">
        <w:rPr>
          <w:rFonts w:ascii="Times New Roman" w:hAnsi="Times New Roman"/>
          <w:sz w:val="24"/>
          <w:szCs w:val="24"/>
        </w:rPr>
        <w:t xml:space="preserve"> and position</w:t>
      </w:r>
      <w:r w:rsidRPr="00053750">
        <w:rPr>
          <w:rFonts w:ascii="Times New Roman" w:hAnsi="Times New Roman"/>
          <w:sz w:val="24"/>
          <w:szCs w:val="24"/>
        </w:rPr>
        <w:t xml:space="preserve">, </w:t>
      </w:r>
      <w:r w:rsidRPr="00737B27">
        <w:rPr>
          <w:rFonts w:ascii="Symbol" w:hAnsi="Symbol"/>
          <w:i/>
          <w:sz w:val="24"/>
          <w:szCs w:val="24"/>
        </w:rPr>
        <w:t></w:t>
      </w:r>
      <w:r>
        <w:rPr>
          <w:rFonts w:ascii="Symbol" w:hAnsi="Symbol"/>
          <w:sz w:val="24"/>
          <w:szCs w:val="24"/>
        </w:rPr>
        <w:t></w:t>
      </w:r>
      <w:r w:rsidRPr="00E25FF0">
        <w:rPr>
          <w:rFonts w:ascii="Times New Roman" w:hAnsi="Times New Roman"/>
          <w:sz w:val="24"/>
          <w:szCs w:val="24"/>
        </w:rPr>
        <w:t xml:space="preserve">represents </w:t>
      </w:r>
      <w:r w:rsidRPr="00053750">
        <w:rPr>
          <w:rFonts w:ascii="Times New Roman" w:hAnsi="Times New Roman"/>
          <w:sz w:val="24"/>
          <w:szCs w:val="24"/>
        </w:rPr>
        <w:t>a constant</w:t>
      </w:r>
      <w:r>
        <w:rPr>
          <w:rFonts w:ascii="Times New Roman" w:hAnsi="Times New Roman"/>
          <w:sz w:val="24"/>
          <w:szCs w:val="24"/>
        </w:rPr>
        <w:t xml:space="preserve"> </w:t>
      </w:r>
      <w:r w:rsidR="006543A7">
        <w:rPr>
          <w:rFonts w:ascii="Times New Roman" w:hAnsi="Times New Roman"/>
          <w:sz w:val="24"/>
          <w:szCs w:val="24"/>
        </w:rPr>
        <w:t xml:space="preserve">for </w:t>
      </w:r>
      <w:r>
        <w:rPr>
          <w:rFonts w:ascii="Times New Roman" w:hAnsi="Times New Roman"/>
          <w:sz w:val="24"/>
          <w:szCs w:val="24"/>
        </w:rPr>
        <w:t>a particle equation system</w:t>
      </w:r>
      <w:r w:rsidRPr="00053750">
        <w:rPr>
          <w:rFonts w:ascii="Times New Roman" w:hAnsi="Times New Roman"/>
          <w:sz w:val="24"/>
          <w:szCs w:val="24"/>
        </w:rPr>
        <w:t xml:space="preserve"> </w:t>
      </w:r>
      <w:r>
        <w:rPr>
          <w:rFonts w:ascii="Times New Roman" w:hAnsi="Times New Roman"/>
          <w:sz w:val="24"/>
          <w:szCs w:val="24"/>
        </w:rPr>
        <w:t xml:space="preserve">because it does not </w:t>
      </w:r>
      <w:r w:rsidRPr="00053750">
        <w:rPr>
          <w:rFonts w:ascii="Times New Roman" w:hAnsi="Times New Roman"/>
          <w:sz w:val="24"/>
          <w:szCs w:val="24"/>
        </w:rPr>
        <w:t xml:space="preserve">depend </w:t>
      </w:r>
      <w:r>
        <w:rPr>
          <w:rFonts w:ascii="Times New Roman" w:hAnsi="Times New Roman"/>
          <w:sz w:val="24"/>
          <w:szCs w:val="24"/>
        </w:rPr>
        <w:t xml:space="preserve">on the neighbouring particles. Thus, the normalization of the kernel derivative is simply obtained </w:t>
      </w:r>
      <w:r w:rsidR="004F0A7F">
        <w:rPr>
          <w:rFonts w:ascii="Times New Roman" w:hAnsi="Times New Roman"/>
          <w:sz w:val="24"/>
          <w:szCs w:val="24"/>
        </w:rPr>
        <w:t xml:space="preserve">dividing </w:t>
      </w:r>
      <w:r>
        <w:rPr>
          <w:rFonts w:ascii="Times New Roman" w:hAnsi="Times New Roman"/>
          <w:sz w:val="24"/>
          <w:szCs w:val="24"/>
        </w:rPr>
        <w:t xml:space="preserve">by </w:t>
      </w:r>
      <w:r w:rsidRPr="00737B27">
        <w:rPr>
          <w:rFonts w:ascii="Symbol" w:hAnsi="Symbol"/>
          <w:i/>
          <w:sz w:val="24"/>
          <w:szCs w:val="24"/>
        </w:rPr>
        <w:t></w:t>
      </w:r>
      <w:r w:rsidRPr="00053750">
        <w:rPr>
          <w:rFonts w:ascii="Times New Roman" w:hAnsi="Times New Roman"/>
          <w:sz w:val="24"/>
          <w:szCs w:val="24"/>
        </w:rPr>
        <w:t xml:space="preserve">. This normalization allows considering the truncated </w:t>
      </w:r>
      <w:r>
        <w:rPr>
          <w:rFonts w:ascii="Times New Roman" w:hAnsi="Times New Roman"/>
          <w:sz w:val="24"/>
          <w:szCs w:val="24"/>
        </w:rPr>
        <w:t xml:space="preserve">kernel </w:t>
      </w:r>
      <w:r w:rsidRPr="00053750">
        <w:rPr>
          <w:rFonts w:ascii="Times New Roman" w:hAnsi="Times New Roman"/>
          <w:sz w:val="24"/>
          <w:szCs w:val="24"/>
        </w:rPr>
        <w:t>support</w:t>
      </w:r>
      <w:r>
        <w:rPr>
          <w:rFonts w:ascii="Times New Roman" w:hAnsi="Times New Roman"/>
          <w:sz w:val="24"/>
          <w:szCs w:val="24"/>
        </w:rPr>
        <w:t xml:space="preserve"> a</w:t>
      </w:r>
      <w:r w:rsidRPr="00053750">
        <w:rPr>
          <w:rFonts w:ascii="Times New Roman" w:hAnsi="Times New Roman"/>
          <w:sz w:val="24"/>
          <w:szCs w:val="24"/>
        </w:rPr>
        <w:t xml:space="preserve">s if it were entire </w:t>
      </w:r>
      <w:r w:rsidR="006543A7">
        <w:rPr>
          <w:rFonts w:ascii="Times New Roman" w:hAnsi="Times New Roman"/>
          <w:sz w:val="24"/>
          <w:szCs w:val="24"/>
        </w:rPr>
        <w:t>(</w:t>
      </w:r>
      <w:r w:rsidRPr="00053750">
        <w:rPr>
          <w:rFonts w:ascii="Times New Roman" w:hAnsi="Times New Roman"/>
          <w:sz w:val="24"/>
          <w:szCs w:val="24"/>
        </w:rPr>
        <w:t xml:space="preserve">in the continuum), </w:t>
      </w:r>
      <w:r>
        <w:rPr>
          <w:rFonts w:ascii="Times New Roman" w:hAnsi="Times New Roman"/>
          <w:sz w:val="24"/>
          <w:szCs w:val="24"/>
        </w:rPr>
        <w:t>but with non-spherical shape</w:t>
      </w:r>
      <w:r w:rsidRPr="00053750">
        <w:rPr>
          <w:rFonts w:ascii="Times New Roman" w:hAnsi="Times New Roman"/>
          <w:sz w:val="24"/>
          <w:szCs w:val="24"/>
        </w:rPr>
        <w:t>.</w:t>
      </w:r>
    </w:p>
    <w:p w:rsidR="004F0A7F" w:rsidRDefault="004F0A7F" w:rsidP="00E47EDB">
      <w:pPr>
        <w:spacing w:after="0" w:line="240" w:lineRule="auto"/>
        <w:jc w:val="both"/>
        <w:rPr>
          <w:rFonts w:ascii="Times New Roman" w:hAnsi="Times New Roman"/>
          <w:sz w:val="24"/>
          <w:szCs w:val="24"/>
        </w:rPr>
      </w:pPr>
      <w:r>
        <w:rPr>
          <w:rFonts w:ascii="Times New Roman" w:hAnsi="Times New Roman"/>
          <w:sz w:val="24"/>
          <w:szCs w:val="24"/>
        </w:rPr>
        <w:t xml:space="preserve">Eq.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AB549F" w:rsidRPr="00AB549F">
        <w:rPr>
          <w:rFonts w:ascii="Times New Roman" w:hAnsi="Times New Roman"/>
          <w:sz w:val="24"/>
          <w:szCs w:val="24"/>
        </w:rPr>
        <w:t>(8.2)</w:t>
      </w:r>
      <w:r w:rsidR="00E47EDB" w:rsidRPr="00276BBF">
        <w:rPr>
          <w:rFonts w:ascii="Times New Roman" w:hAnsi="Times New Roman"/>
          <w:sz w:val="24"/>
          <w:szCs w:val="24"/>
        </w:rPr>
        <w:fldChar w:fldCharType="end"/>
      </w:r>
      <w:r w:rsidR="00E47EDB">
        <w:rPr>
          <w:rFonts w:ascii="Times New Roman" w:hAnsi="Times New Roman"/>
          <w:sz w:val="24"/>
          <w:szCs w:val="24"/>
        </w:rPr>
        <w:t xml:space="preserve"> is used to approximate the pressure gradient term of Euler momentum equation</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_Ref448246225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6.2</w:t>
      </w:r>
      <w:r>
        <w:rPr>
          <w:rFonts w:ascii="Times New Roman" w:hAnsi="Times New Roman"/>
          <w:sz w:val="24"/>
          <w:szCs w:val="24"/>
        </w:rPr>
        <w:fldChar w:fldCharType="end"/>
      </w:r>
      <w:r>
        <w:rPr>
          <w:rFonts w:ascii="Times New Roman" w:hAnsi="Times New Roman"/>
          <w:sz w:val="24"/>
          <w:szCs w:val="24"/>
        </w:rPr>
        <w:t>)</w:t>
      </w:r>
      <w:r w:rsidR="00E47EDB">
        <w:rPr>
          <w:rFonts w:ascii="Times New Roman" w:hAnsi="Times New Roman"/>
          <w:sz w:val="24"/>
          <w:szCs w:val="24"/>
        </w:rPr>
        <w:t xml:space="preserve">. </w:t>
      </w:r>
      <w:r>
        <w:rPr>
          <w:rFonts w:ascii="Times New Roman" w:hAnsi="Times New Roman"/>
          <w:sz w:val="24"/>
          <w:szCs w:val="24"/>
        </w:rPr>
        <w:t xml:space="preserve">In the absence of the </w:t>
      </w:r>
      <w:r w:rsidR="00E47EDB" w:rsidRPr="00C239F8">
        <w:rPr>
          <w:rFonts w:ascii="Times New Roman" w:hAnsi="Times New Roman"/>
          <w:sz w:val="24"/>
          <w:szCs w:val="24"/>
        </w:rPr>
        <w:t xml:space="preserve">semi-particles, </w:t>
      </w:r>
      <w:r w:rsidRPr="00053750">
        <w:rPr>
          <w:rFonts w:ascii="Times New Roman" w:hAnsi="Times New Roman"/>
          <w:sz w:val="24"/>
          <w:szCs w:val="24"/>
        </w:rPr>
        <w:t xml:space="preserve">defined by Ferrand et al. </w:t>
      </w:r>
      <w:r w:rsidRPr="003A5C36">
        <w:rPr>
          <w:rFonts w:ascii="Times New Roman" w:hAnsi="Times New Roman"/>
          <w:sz w:val="24"/>
          <w:szCs w:val="24"/>
        </w:rPr>
        <w:t>(2013, [</w:t>
      </w:r>
      <w:r>
        <w:rPr>
          <w:rFonts w:ascii="Times New Roman" w:hAnsi="Times New Roman"/>
          <w:sz w:val="24"/>
          <w:szCs w:val="24"/>
          <w:lang w:val="it-IT"/>
        </w:rPr>
        <w:fldChar w:fldCharType="begin"/>
      </w:r>
      <w:r w:rsidRPr="003A5C36">
        <w:rPr>
          <w:rFonts w:ascii="Times New Roman" w:hAnsi="Times New Roman"/>
          <w:sz w:val="24"/>
          <w:szCs w:val="24"/>
        </w:rPr>
        <w:instrText xml:space="preserve"> REF _Ref341105709 \r \h </w:instrText>
      </w:r>
      <w:r>
        <w:rPr>
          <w:rFonts w:ascii="Times New Roman" w:hAnsi="Times New Roman"/>
          <w:sz w:val="24"/>
          <w:szCs w:val="24"/>
          <w:lang w:val="it-IT"/>
        </w:rPr>
      </w:r>
      <w:r>
        <w:rPr>
          <w:rFonts w:ascii="Times New Roman" w:hAnsi="Times New Roman"/>
          <w:sz w:val="24"/>
          <w:szCs w:val="24"/>
          <w:lang w:val="it-IT"/>
        </w:rPr>
        <w:fldChar w:fldCharType="separate"/>
      </w:r>
      <w:r w:rsidR="00AB549F">
        <w:rPr>
          <w:rFonts w:ascii="Times New Roman" w:hAnsi="Times New Roman"/>
          <w:sz w:val="24"/>
          <w:szCs w:val="24"/>
        </w:rPr>
        <w:t>57</w:t>
      </w:r>
      <w:r>
        <w:rPr>
          <w:rFonts w:ascii="Times New Roman" w:hAnsi="Times New Roman"/>
          <w:sz w:val="24"/>
          <w:szCs w:val="24"/>
          <w:lang w:val="it-IT"/>
        </w:rPr>
        <w:fldChar w:fldCharType="end"/>
      </w:r>
      <w:r w:rsidRPr="003A5C36">
        <w:rPr>
          <w:rFonts w:ascii="Times New Roman" w:hAnsi="Times New Roman"/>
          <w:sz w:val="24"/>
          <w:szCs w:val="24"/>
        </w:rPr>
        <w:t>]) in 2D</w:t>
      </w:r>
      <w:r>
        <w:rPr>
          <w:rFonts w:ascii="Times New Roman" w:hAnsi="Times New Roman"/>
          <w:sz w:val="24"/>
          <w:szCs w:val="24"/>
        </w:rPr>
        <w:t>,</w:t>
      </w:r>
      <w:r w:rsidRPr="00C239F8">
        <w:rPr>
          <w:rFonts w:ascii="Times New Roman" w:hAnsi="Times New Roman"/>
          <w:sz w:val="24"/>
          <w:szCs w:val="24"/>
        </w:rPr>
        <w:t xml:space="preserve"> </w:t>
      </w:r>
      <w:r w:rsidR="00E47EDB" w:rsidRPr="00C239F8">
        <w:rPr>
          <w:rFonts w:ascii="Times New Roman" w:hAnsi="Times New Roman"/>
          <w:sz w:val="24"/>
          <w:szCs w:val="24"/>
        </w:rPr>
        <w:t xml:space="preserve">the boundary terms of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AB549F" w:rsidRPr="00AB549F">
        <w:rPr>
          <w:rFonts w:ascii="Times New Roman" w:hAnsi="Times New Roman"/>
          <w:sz w:val="24"/>
          <w:szCs w:val="24"/>
        </w:rPr>
        <w:t>(8.2)</w:t>
      </w:r>
      <w:r w:rsidR="00E47EDB" w:rsidRPr="00276BBF">
        <w:rPr>
          <w:rFonts w:ascii="Times New Roman" w:hAnsi="Times New Roman"/>
          <w:sz w:val="24"/>
          <w:szCs w:val="24"/>
        </w:rPr>
        <w:fldChar w:fldCharType="end"/>
      </w:r>
      <w:r w:rsidR="00E47EDB" w:rsidRPr="00C239F8">
        <w:rPr>
          <w:rFonts w:ascii="Times New Roman" w:hAnsi="Times New Roman"/>
          <w:sz w:val="24"/>
          <w:szCs w:val="24"/>
        </w:rPr>
        <w:t xml:space="preserve"> seem too modest </w:t>
      </w:r>
      <w:r w:rsidR="00E47EDB">
        <w:rPr>
          <w:rFonts w:ascii="Times New Roman" w:hAnsi="Times New Roman"/>
          <w:sz w:val="24"/>
          <w:szCs w:val="24"/>
        </w:rPr>
        <w:t xml:space="preserve">to avoid the penetration of fluid particles trough the solid frontiers, once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AB549F" w:rsidRPr="00AB549F">
        <w:rPr>
          <w:rFonts w:ascii="Times New Roman" w:hAnsi="Times New Roman"/>
          <w:sz w:val="24"/>
          <w:szCs w:val="24"/>
        </w:rPr>
        <w:t>(8.2)</w:t>
      </w:r>
      <w:r w:rsidR="00E47EDB" w:rsidRPr="00276BBF">
        <w:rPr>
          <w:rFonts w:ascii="Times New Roman" w:hAnsi="Times New Roman"/>
          <w:sz w:val="24"/>
          <w:szCs w:val="24"/>
        </w:rPr>
        <w:fldChar w:fldCharType="end"/>
      </w:r>
      <w:r w:rsidR="00E47EDB">
        <w:rPr>
          <w:rFonts w:ascii="Times New Roman" w:hAnsi="Times New Roman"/>
          <w:sz w:val="24"/>
          <w:szCs w:val="24"/>
        </w:rPr>
        <w:t xml:space="preserve"> is applied to the fluid dynamics balance equations</w:t>
      </w:r>
      <w:r w:rsidR="00E47EDB" w:rsidRPr="00C239F8">
        <w:rPr>
          <w:rFonts w:ascii="Times New Roman" w:hAnsi="Times New Roman"/>
          <w:sz w:val="24"/>
          <w:szCs w:val="24"/>
        </w:rPr>
        <w:t>. This limit seems due to the characteri</w:t>
      </w:r>
      <w:r w:rsidR="00E47EDB">
        <w:rPr>
          <w:rFonts w:ascii="Times New Roman" w:hAnsi="Times New Roman"/>
          <w:sz w:val="24"/>
          <w:szCs w:val="24"/>
        </w:rPr>
        <w:t>s</w:t>
      </w:r>
      <w:r w:rsidR="00E47EDB" w:rsidRPr="00C239F8">
        <w:rPr>
          <w:rFonts w:ascii="Times New Roman" w:hAnsi="Times New Roman"/>
          <w:sz w:val="24"/>
          <w:szCs w:val="24"/>
        </w:rPr>
        <w:t xml:space="preserve">tics of the kernel function and </w:t>
      </w:r>
      <w:r w:rsidR="00E47EDB">
        <w:rPr>
          <w:rFonts w:ascii="Times New Roman" w:hAnsi="Times New Roman"/>
          <w:sz w:val="24"/>
          <w:szCs w:val="24"/>
        </w:rPr>
        <w:t xml:space="preserve">its </w:t>
      </w:r>
      <w:r w:rsidR="00E47EDB" w:rsidRPr="00C239F8">
        <w:rPr>
          <w:rFonts w:ascii="Times New Roman" w:hAnsi="Times New Roman"/>
          <w:sz w:val="24"/>
          <w:szCs w:val="24"/>
        </w:rPr>
        <w:t>derivative</w:t>
      </w:r>
      <w:r w:rsidR="001E475F">
        <w:rPr>
          <w:rFonts w:ascii="Times New Roman" w:hAnsi="Times New Roman"/>
          <w:sz w:val="24"/>
          <w:szCs w:val="24"/>
        </w:rPr>
        <w:t xml:space="preserve"> (SPH truncation errors)</w:t>
      </w:r>
      <w:r w:rsidR="00E47EDB" w:rsidRPr="00C239F8">
        <w:rPr>
          <w:rFonts w:ascii="Times New Roman" w:hAnsi="Times New Roman"/>
          <w:sz w:val="24"/>
          <w:szCs w:val="24"/>
        </w:rPr>
        <w:t xml:space="preserve">. </w:t>
      </w:r>
      <w:r>
        <w:rPr>
          <w:rFonts w:ascii="Times New Roman" w:hAnsi="Times New Roman"/>
          <w:sz w:val="24"/>
          <w:szCs w:val="24"/>
        </w:rPr>
        <w:t xml:space="preserve">Thus, the present model adopt semi-particles, whose 3D definition is slightly different from the edge particles (semi-particles) of </w:t>
      </w:r>
      <w:r w:rsidRPr="00053750">
        <w:rPr>
          <w:rFonts w:ascii="Times New Roman" w:hAnsi="Times New Roman"/>
          <w:sz w:val="24"/>
          <w:szCs w:val="24"/>
        </w:rPr>
        <w:t xml:space="preserve">Ferrand et al. </w:t>
      </w:r>
      <w:r w:rsidRPr="003A5C36">
        <w:rPr>
          <w:rFonts w:ascii="Times New Roman" w:hAnsi="Times New Roman"/>
          <w:sz w:val="24"/>
          <w:szCs w:val="24"/>
        </w:rPr>
        <w:t>(2013, [</w:t>
      </w:r>
      <w:r>
        <w:rPr>
          <w:rFonts w:ascii="Times New Roman" w:hAnsi="Times New Roman"/>
          <w:sz w:val="24"/>
          <w:szCs w:val="24"/>
          <w:lang w:val="it-IT"/>
        </w:rPr>
        <w:fldChar w:fldCharType="begin"/>
      </w:r>
      <w:r w:rsidRPr="003A5C36">
        <w:rPr>
          <w:rFonts w:ascii="Times New Roman" w:hAnsi="Times New Roman"/>
          <w:sz w:val="24"/>
          <w:szCs w:val="24"/>
        </w:rPr>
        <w:instrText xml:space="preserve"> REF _Ref341105709 \r \h </w:instrText>
      </w:r>
      <w:r>
        <w:rPr>
          <w:rFonts w:ascii="Times New Roman" w:hAnsi="Times New Roman"/>
          <w:sz w:val="24"/>
          <w:szCs w:val="24"/>
          <w:lang w:val="it-IT"/>
        </w:rPr>
      </w:r>
      <w:r>
        <w:rPr>
          <w:rFonts w:ascii="Times New Roman" w:hAnsi="Times New Roman"/>
          <w:sz w:val="24"/>
          <w:szCs w:val="24"/>
          <w:lang w:val="it-IT"/>
        </w:rPr>
        <w:fldChar w:fldCharType="separate"/>
      </w:r>
      <w:r w:rsidR="00AB549F">
        <w:rPr>
          <w:rFonts w:ascii="Times New Roman" w:hAnsi="Times New Roman"/>
          <w:sz w:val="24"/>
          <w:szCs w:val="24"/>
        </w:rPr>
        <w:t>57</w:t>
      </w:r>
      <w:r>
        <w:rPr>
          <w:rFonts w:ascii="Times New Roman" w:hAnsi="Times New Roman"/>
          <w:sz w:val="24"/>
          <w:szCs w:val="24"/>
          <w:lang w:val="it-IT"/>
        </w:rPr>
        <w:fldChar w:fldCharType="end"/>
      </w:r>
      <w:r w:rsidRPr="003A5C36">
        <w:rPr>
          <w:rFonts w:ascii="Times New Roman" w:hAnsi="Times New Roman"/>
          <w:sz w:val="24"/>
          <w:szCs w:val="24"/>
        </w:rPr>
        <w:t>])</w:t>
      </w:r>
      <w:r>
        <w:rPr>
          <w:rFonts w:ascii="Times New Roman" w:hAnsi="Times New Roman"/>
          <w:sz w:val="24"/>
          <w:szCs w:val="24"/>
        </w:rPr>
        <w:t>.</w:t>
      </w:r>
    </w:p>
    <w:p w:rsidR="00AE66C2" w:rsidRDefault="006543A7" w:rsidP="00E25FF0">
      <w:pPr>
        <w:spacing w:after="0" w:line="240" w:lineRule="auto"/>
        <w:jc w:val="both"/>
        <w:rPr>
          <w:rFonts w:ascii="Times New Roman" w:hAnsi="Times New Roman"/>
          <w:sz w:val="24"/>
          <w:szCs w:val="24"/>
        </w:rPr>
      </w:pPr>
      <w:r>
        <w:rPr>
          <w:rFonts w:ascii="Times New Roman" w:hAnsi="Times New Roman"/>
          <w:sz w:val="24"/>
          <w:szCs w:val="24"/>
        </w:rPr>
        <w:t xml:space="preserve">The </w:t>
      </w:r>
      <w:r w:rsidR="00E25FF0" w:rsidRPr="00053750">
        <w:rPr>
          <w:rFonts w:ascii="Times New Roman" w:hAnsi="Times New Roman"/>
          <w:sz w:val="24"/>
          <w:szCs w:val="24"/>
        </w:rPr>
        <w:t xml:space="preserve">“semi-particles” represent special fluid particles, which are smallest than the </w:t>
      </w:r>
      <w:r w:rsidR="00E25FF0">
        <w:rPr>
          <w:rFonts w:ascii="Times New Roman" w:hAnsi="Times New Roman"/>
          <w:sz w:val="24"/>
          <w:szCs w:val="24"/>
        </w:rPr>
        <w:t>(</w:t>
      </w:r>
      <w:r w:rsidR="00E25FF0" w:rsidRPr="00053750">
        <w:rPr>
          <w:rFonts w:ascii="Times New Roman" w:hAnsi="Times New Roman"/>
          <w:sz w:val="24"/>
          <w:szCs w:val="24"/>
        </w:rPr>
        <w:t>inner</w:t>
      </w:r>
      <w:r w:rsidR="00E25FF0">
        <w:rPr>
          <w:rFonts w:ascii="Times New Roman" w:hAnsi="Times New Roman"/>
          <w:sz w:val="24"/>
          <w:szCs w:val="24"/>
        </w:rPr>
        <w:t>)</w:t>
      </w:r>
      <w:r w:rsidR="00E25FF0" w:rsidRPr="00053750">
        <w:rPr>
          <w:rFonts w:ascii="Times New Roman" w:hAnsi="Times New Roman"/>
          <w:sz w:val="24"/>
          <w:szCs w:val="24"/>
        </w:rPr>
        <w:t xml:space="preserve"> fluid particles. </w:t>
      </w:r>
      <w:r w:rsidR="00AE66C2">
        <w:rPr>
          <w:rFonts w:ascii="Times New Roman" w:hAnsi="Times New Roman"/>
          <w:sz w:val="24"/>
          <w:szCs w:val="24"/>
        </w:rPr>
        <w:t xml:space="preserve">Each semi-particle is associated to a surface wall element. </w:t>
      </w:r>
      <w:r w:rsidR="00E25FF0" w:rsidRPr="00852AAE">
        <w:rPr>
          <w:rFonts w:ascii="Times New Roman" w:hAnsi="Times New Roman"/>
          <w:sz w:val="24"/>
          <w:szCs w:val="24"/>
        </w:rPr>
        <w:t>Semi-particle</w:t>
      </w:r>
      <w:r w:rsidR="00E25FF0">
        <w:rPr>
          <w:rFonts w:ascii="Times New Roman" w:hAnsi="Times New Roman"/>
          <w:sz w:val="24"/>
          <w:szCs w:val="24"/>
        </w:rPr>
        <w:t xml:space="preserve"> position</w:t>
      </w:r>
      <w:r w:rsidR="00AE66C2">
        <w:rPr>
          <w:rFonts w:ascii="Times New Roman" w:hAnsi="Times New Roman"/>
          <w:sz w:val="24"/>
          <w:szCs w:val="24"/>
        </w:rPr>
        <w:t>s are</w:t>
      </w:r>
      <w:r w:rsidR="00E25FF0">
        <w:rPr>
          <w:rFonts w:ascii="Times New Roman" w:hAnsi="Times New Roman"/>
          <w:sz w:val="24"/>
          <w:szCs w:val="24"/>
        </w:rPr>
        <w:t xml:space="preserve"> formally </w:t>
      </w:r>
      <w:r w:rsidR="00E25FF0" w:rsidRPr="00852AAE">
        <w:rPr>
          <w:rFonts w:ascii="Times New Roman" w:hAnsi="Times New Roman"/>
          <w:sz w:val="24"/>
          <w:szCs w:val="24"/>
        </w:rPr>
        <w:t>located at the solid frontiers of the fluid domain, but the</w:t>
      </w:r>
      <w:r w:rsidR="00AE66C2">
        <w:rPr>
          <w:rFonts w:ascii="Times New Roman" w:hAnsi="Times New Roman"/>
          <w:sz w:val="24"/>
          <w:szCs w:val="24"/>
        </w:rPr>
        <w:t xml:space="preserve"> volumes </w:t>
      </w:r>
      <w:r>
        <w:rPr>
          <w:rFonts w:ascii="Times New Roman" w:hAnsi="Times New Roman"/>
          <w:sz w:val="24"/>
          <w:szCs w:val="24"/>
        </w:rPr>
        <w:t xml:space="preserve">of the semi-particles </w:t>
      </w:r>
      <w:r w:rsidR="00E25FF0" w:rsidRPr="00852AAE">
        <w:rPr>
          <w:rFonts w:ascii="Times New Roman" w:hAnsi="Times New Roman"/>
          <w:sz w:val="24"/>
          <w:szCs w:val="24"/>
        </w:rPr>
        <w:t>complet</w:t>
      </w:r>
      <w:r w:rsidR="00E25FF0">
        <w:rPr>
          <w:rFonts w:ascii="Times New Roman" w:hAnsi="Times New Roman"/>
          <w:sz w:val="24"/>
          <w:szCs w:val="24"/>
        </w:rPr>
        <w:t>e</w:t>
      </w:r>
      <w:r w:rsidR="00E25FF0" w:rsidRPr="00852AAE">
        <w:rPr>
          <w:rFonts w:ascii="Times New Roman" w:hAnsi="Times New Roman"/>
          <w:sz w:val="24"/>
          <w:szCs w:val="24"/>
        </w:rPr>
        <w:t xml:space="preserve">ly lie </w:t>
      </w:r>
      <w:r>
        <w:rPr>
          <w:rFonts w:ascii="Times New Roman" w:hAnsi="Times New Roman"/>
          <w:sz w:val="24"/>
          <w:szCs w:val="24"/>
        </w:rPr>
        <w:t>in the inner domain</w:t>
      </w:r>
      <w:r w:rsidR="001E475F">
        <w:rPr>
          <w:rFonts w:ascii="Times New Roman" w:hAnsi="Times New Roman"/>
          <w:sz w:val="24"/>
          <w:szCs w:val="24"/>
        </w:rPr>
        <w:t xml:space="preserve"> and touch the solid boundaries</w:t>
      </w:r>
      <w:r w:rsidR="00E25FF0" w:rsidRPr="00852AAE">
        <w:rPr>
          <w:rFonts w:ascii="Times New Roman" w:hAnsi="Times New Roman"/>
          <w:sz w:val="24"/>
          <w:szCs w:val="24"/>
        </w:rPr>
        <w:t xml:space="preserve">. The </w:t>
      </w:r>
      <w:r w:rsidR="00AE66C2">
        <w:rPr>
          <w:rFonts w:ascii="Times New Roman" w:hAnsi="Times New Roman"/>
          <w:sz w:val="24"/>
          <w:szCs w:val="24"/>
        </w:rPr>
        <w:t xml:space="preserve">union </w:t>
      </w:r>
      <w:r w:rsidR="00E25FF0" w:rsidRPr="00852AAE">
        <w:rPr>
          <w:rFonts w:ascii="Times New Roman" w:hAnsi="Times New Roman"/>
          <w:sz w:val="24"/>
          <w:szCs w:val="24"/>
        </w:rPr>
        <w:t>of the semi-particle</w:t>
      </w:r>
      <w:r w:rsidR="00AE66C2">
        <w:rPr>
          <w:rFonts w:ascii="Times New Roman" w:hAnsi="Times New Roman"/>
          <w:sz w:val="24"/>
          <w:szCs w:val="24"/>
        </w:rPr>
        <w:t xml:space="preserve"> volumes </w:t>
      </w:r>
      <w:r w:rsidR="00E25FF0" w:rsidRPr="00852AAE">
        <w:rPr>
          <w:rFonts w:ascii="Times New Roman" w:hAnsi="Times New Roman"/>
          <w:sz w:val="24"/>
          <w:szCs w:val="24"/>
        </w:rPr>
        <w:t>represent</w:t>
      </w:r>
      <w:r w:rsidR="00AE66C2">
        <w:rPr>
          <w:rFonts w:ascii="Times New Roman" w:hAnsi="Times New Roman"/>
          <w:sz w:val="24"/>
          <w:szCs w:val="24"/>
        </w:rPr>
        <w:t>s</w:t>
      </w:r>
      <w:r w:rsidR="00E25FF0" w:rsidRPr="00852AAE">
        <w:rPr>
          <w:rFonts w:ascii="Times New Roman" w:hAnsi="Times New Roman"/>
          <w:sz w:val="24"/>
          <w:szCs w:val="24"/>
        </w:rPr>
        <w:t xml:space="preserve"> a </w:t>
      </w:r>
      <w:r>
        <w:rPr>
          <w:rFonts w:ascii="Times New Roman" w:hAnsi="Times New Roman"/>
          <w:sz w:val="24"/>
          <w:szCs w:val="24"/>
        </w:rPr>
        <w:t xml:space="preserve">thin </w:t>
      </w:r>
      <w:r w:rsidR="00AE66C2">
        <w:rPr>
          <w:rFonts w:ascii="Times New Roman" w:hAnsi="Times New Roman"/>
          <w:sz w:val="24"/>
          <w:szCs w:val="24"/>
        </w:rPr>
        <w:t xml:space="preserve">film </w:t>
      </w:r>
      <w:r w:rsidR="00E25FF0" w:rsidRPr="00852AAE">
        <w:rPr>
          <w:rFonts w:ascii="Times New Roman" w:hAnsi="Times New Roman"/>
          <w:sz w:val="24"/>
          <w:szCs w:val="24"/>
        </w:rPr>
        <w:t xml:space="preserve">of fluid, which </w:t>
      </w:r>
      <w:r w:rsidR="00E47EDB">
        <w:rPr>
          <w:rFonts w:ascii="Times New Roman" w:hAnsi="Times New Roman"/>
          <w:sz w:val="24"/>
          <w:szCs w:val="24"/>
        </w:rPr>
        <w:t xml:space="preserve">is </w:t>
      </w:r>
      <w:r w:rsidR="00E25FF0" w:rsidRPr="00852AAE">
        <w:rPr>
          <w:rFonts w:ascii="Times New Roman" w:hAnsi="Times New Roman"/>
          <w:sz w:val="24"/>
          <w:szCs w:val="24"/>
        </w:rPr>
        <w:t xml:space="preserve">a buffer zone </w:t>
      </w:r>
      <w:r w:rsidR="00E25FF0">
        <w:rPr>
          <w:rFonts w:ascii="Times New Roman" w:hAnsi="Times New Roman"/>
          <w:sz w:val="24"/>
          <w:szCs w:val="24"/>
        </w:rPr>
        <w:t xml:space="preserve">between the inner domain (filled with computational particles) and </w:t>
      </w:r>
      <w:r w:rsidR="00AE66C2">
        <w:rPr>
          <w:rFonts w:ascii="Times New Roman" w:hAnsi="Times New Roman"/>
          <w:sz w:val="24"/>
          <w:szCs w:val="24"/>
        </w:rPr>
        <w:t xml:space="preserve">the wall </w:t>
      </w:r>
      <w:r w:rsidR="00E25FF0">
        <w:rPr>
          <w:rFonts w:ascii="Times New Roman" w:hAnsi="Times New Roman"/>
          <w:sz w:val="24"/>
          <w:szCs w:val="24"/>
        </w:rPr>
        <w:t>frontiers</w:t>
      </w:r>
      <w:r w:rsidR="00E25FF0" w:rsidRPr="00852AAE">
        <w:rPr>
          <w:rFonts w:ascii="Times New Roman" w:hAnsi="Times New Roman"/>
          <w:sz w:val="24"/>
          <w:szCs w:val="24"/>
        </w:rPr>
        <w:t xml:space="preserve">. </w:t>
      </w:r>
      <w:r w:rsidR="00AE66C2">
        <w:rPr>
          <w:rFonts w:ascii="Times New Roman" w:hAnsi="Times New Roman"/>
          <w:sz w:val="24"/>
          <w:szCs w:val="24"/>
        </w:rPr>
        <w:t xml:space="preserve">The </w:t>
      </w:r>
      <w:r w:rsidR="004F0A7F">
        <w:rPr>
          <w:rFonts w:ascii="Times New Roman" w:hAnsi="Times New Roman"/>
          <w:sz w:val="24"/>
          <w:szCs w:val="24"/>
        </w:rPr>
        <w:t xml:space="preserve">film </w:t>
      </w:r>
      <w:r w:rsidR="00E25FF0" w:rsidRPr="00852AAE">
        <w:rPr>
          <w:rFonts w:ascii="Times New Roman" w:hAnsi="Times New Roman"/>
          <w:sz w:val="24"/>
          <w:szCs w:val="24"/>
        </w:rPr>
        <w:t xml:space="preserve">depth </w:t>
      </w:r>
      <w:r w:rsidR="00AE66C2">
        <w:rPr>
          <w:rFonts w:ascii="Times New Roman" w:hAnsi="Times New Roman"/>
          <w:sz w:val="24"/>
          <w:szCs w:val="24"/>
        </w:rPr>
        <w:t xml:space="preserve">is </w:t>
      </w:r>
      <w:r w:rsidR="00E25FF0" w:rsidRPr="00852AAE">
        <w:rPr>
          <w:rFonts w:ascii="Times New Roman" w:hAnsi="Times New Roman"/>
          <w:sz w:val="24"/>
          <w:szCs w:val="24"/>
        </w:rPr>
        <w:t xml:space="preserve">smaller than the </w:t>
      </w:r>
      <w:r w:rsidR="00AE66C2">
        <w:rPr>
          <w:rFonts w:ascii="Times New Roman" w:hAnsi="Times New Roman"/>
          <w:sz w:val="24"/>
          <w:szCs w:val="24"/>
        </w:rPr>
        <w:t xml:space="preserve">characteristic </w:t>
      </w:r>
      <w:r w:rsidR="00E25FF0" w:rsidRPr="00852AAE">
        <w:rPr>
          <w:rFonts w:ascii="Times New Roman" w:hAnsi="Times New Roman"/>
          <w:sz w:val="24"/>
          <w:szCs w:val="24"/>
        </w:rPr>
        <w:t>length of the fluid particles</w:t>
      </w:r>
      <w:r w:rsidR="00AE66C2">
        <w:rPr>
          <w:rFonts w:ascii="Times New Roman" w:hAnsi="Times New Roman"/>
          <w:sz w:val="24"/>
          <w:szCs w:val="24"/>
        </w:rPr>
        <w:t xml:space="preserve"> (</w:t>
      </w:r>
      <w:r w:rsidR="00AE66C2" w:rsidRPr="00737B27">
        <w:rPr>
          <w:rFonts w:ascii="Times New Roman" w:hAnsi="Times New Roman"/>
          <w:i/>
          <w:sz w:val="24"/>
          <w:szCs w:val="24"/>
        </w:rPr>
        <w:t>dx</w:t>
      </w:r>
      <w:r w:rsidR="00AE66C2">
        <w:rPr>
          <w:rFonts w:ascii="Times New Roman" w:hAnsi="Times New Roman"/>
          <w:sz w:val="24"/>
          <w:szCs w:val="24"/>
        </w:rPr>
        <w:t>)</w:t>
      </w:r>
      <w:r w:rsidR="00E25FF0" w:rsidRPr="00852AAE">
        <w:rPr>
          <w:rFonts w:ascii="Times New Roman" w:hAnsi="Times New Roman"/>
          <w:sz w:val="24"/>
          <w:szCs w:val="24"/>
        </w:rPr>
        <w:t xml:space="preserve">. </w:t>
      </w:r>
    </w:p>
    <w:p w:rsidR="004F0A7F" w:rsidRDefault="004F0A7F" w:rsidP="00E25FF0">
      <w:pPr>
        <w:spacing w:after="0" w:line="240" w:lineRule="auto"/>
        <w:jc w:val="both"/>
        <w:rPr>
          <w:rFonts w:ascii="Times New Roman" w:hAnsi="Times New Roman"/>
          <w:sz w:val="24"/>
          <w:szCs w:val="24"/>
        </w:rPr>
      </w:pPr>
      <w:r>
        <w:rPr>
          <w:rFonts w:ascii="Times New Roman" w:hAnsi="Times New Roman"/>
          <w:sz w:val="24"/>
          <w:szCs w:val="24"/>
        </w:rPr>
        <w:t>S</w:t>
      </w:r>
      <w:r w:rsidRPr="003A5C36">
        <w:rPr>
          <w:rFonts w:ascii="Times New Roman" w:hAnsi="Times New Roman"/>
          <w:sz w:val="24"/>
          <w:szCs w:val="24"/>
        </w:rPr>
        <w:t>urface elements and semi-particles sh</w:t>
      </w:r>
      <w:r>
        <w:rPr>
          <w:rFonts w:ascii="Times New Roman" w:hAnsi="Times New Roman"/>
          <w:sz w:val="24"/>
          <w:szCs w:val="24"/>
        </w:rPr>
        <w:t>a</w:t>
      </w:r>
      <w:r w:rsidRPr="003A5C36">
        <w:rPr>
          <w:rFonts w:ascii="Times New Roman" w:hAnsi="Times New Roman"/>
          <w:sz w:val="24"/>
          <w:szCs w:val="24"/>
        </w:rPr>
        <w:t>re the same values of the</w:t>
      </w:r>
      <w:r>
        <w:rPr>
          <w:rFonts w:ascii="Times New Roman" w:hAnsi="Times New Roman"/>
          <w:sz w:val="24"/>
          <w:szCs w:val="24"/>
        </w:rPr>
        <w:t>ir</w:t>
      </w:r>
      <w:r w:rsidRPr="003A5C36">
        <w:rPr>
          <w:rFonts w:ascii="Times New Roman" w:hAnsi="Times New Roman"/>
          <w:sz w:val="24"/>
          <w:szCs w:val="24"/>
        </w:rPr>
        <w:t xml:space="preserve"> parameters. </w:t>
      </w:r>
      <w:r w:rsidRPr="00780618">
        <w:rPr>
          <w:rFonts w:ascii="Times New Roman" w:hAnsi="Times New Roman"/>
          <w:sz w:val="24"/>
          <w:szCs w:val="24"/>
        </w:rPr>
        <w:t>Every surface element</w:t>
      </w:r>
      <w:r>
        <w:rPr>
          <w:rFonts w:ascii="Times New Roman" w:hAnsi="Times New Roman"/>
          <w:sz w:val="24"/>
          <w:szCs w:val="24"/>
        </w:rPr>
        <w:t xml:space="preserve"> </w:t>
      </w:r>
      <w:r w:rsidRPr="00780618">
        <w:rPr>
          <w:rFonts w:ascii="Times New Roman" w:hAnsi="Times New Roman"/>
          <w:sz w:val="24"/>
          <w:szCs w:val="24"/>
        </w:rPr>
        <w:t xml:space="preserve">is defined by </w:t>
      </w:r>
      <w:r>
        <w:rPr>
          <w:rFonts w:ascii="Times New Roman" w:hAnsi="Times New Roman"/>
          <w:sz w:val="24"/>
          <w:szCs w:val="24"/>
        </w:rPr>
        <w:t>its</w:t>
      </w:r>
      <w:r w:rsidRPr="00780618">
        <w:rPr>
          <w:rFonts w:ascii="Times New Roman" w:hAnsi="Times New Roman"/>
          <w:sz w:val="24"/>
          <w:szCs w:val="24"/>
        </w:rPr>
        <w:t xml:space="preserve"> position,</w:t>
      </w:r>
      <w:r>
        <w:rPr>
          <w:rFonts w:ascii="Times New Roman" w:hAnsi="Times New Roman"/>
          <w:sz w:val="24"/>
          <w:szCs w:val="24"/>
        </w:rPr>
        <w:t xml:space="preserve"> velocity, area (length in 2D) and normal vector. Semi-particles additionally require the mass.</w:t>
      </w:r>
    </w:p>
    <w:p w:rsidR="00E25FF0" w:rsidRPr="00ED6997" w:rsidRDefault="00E25FF0" w:rsidP="00E25FF0">
      <w:pPr>
        <w:spacing w:after="0" w:line="240" w:lineRule="auto"/>
        <w:jc w:val="both"/>
        <w:rPr>
          <w:rFonts w:ascii="Times New Roman" w:hAnsi="Times New Roman"/>
          <w:sz w:val="24"/>
          <w:szCs w:val="24"/>
        </w:rPr>
      </w:pPr>
      <w:r w:rsidRPr="00C239F8">
        <w:rPr>
          <w:rFonts w:ascii="Times New Roman" w:hAnsi="Times New Roman"/>
          <w:sz w:val="24"/>
          <w:szCs w:val="24"/>
        </w:rPr>
        <w:t xml:space="preserve">Every discrete surface element represents a portion of frontier with area </w:t>
      </w:r>
      <w:r w:rsidRPr="00C239F8">
        <w:rPr>
          <w:rFonts w:ascii="Times New Roman" w:hAnsi="Times New Roman"/>
          <w:position w:val="-12"/>
          <w:sz w:val="24"/>
          <w:szCs w:val="24"/>
        </w:rPr>
        <w:object w:dxaOrig="400" w:dyaOrig="380">
          <v:shape id="_x0000_i1218" type="#_x0000_t75" style="width:19.95pt;height:17.85pt" o:ole="">
            <v:imagedata r:id="rId416" o:title=""/>
          </v:shape>
          <o:OLEObject Type="Embed" ProgID="Equation.3" ShapeID="_x0000_i1218" DrawAspect="Content" ObjectID="_1667818259" r:id="rId417"/>
        </w:object>
      </w:r>
      <w:r w:rsidR="00E47EDB">
        <w:rPr>
          <w:rFonts w:ascii="Times New Roman" w:hAnsi="Times New Roman"/>
          <w:sz w:val="24"/>
          <w:szCs w:val="24"/>
        </w:rPr>
        <w:t xml:space="preserve"> (3D) or length </w:t>
      </w:r>
      <w:r w:rsidR="00E47EDB" w:rsidRPr="00C239F8">
        <w:rPr>
          <w:rFonts w:ascii="Times New Roman" w:hAnsi="Times New Roman"/>
          <w:position w:val="-12"/>
          <w:sz w:val="24"/>
          <w:szCs w:val="24"/>
        </w:rPr>
        <w:object w:dxaOrig="400" w:dyaOrig="380">
          <v:shape id="_x0000_i1219" type="#_x0000_t75" style="width:19.95pt;height:17.85pt" o:ole="">
            <v:imagedata r:id="rId418" o:title=""/>
          </v:shape>
          <o:OLEObject Type="Embed" ProgID="Equation.3" ShapeID="_x0000_i1219" DrawAspect="Content" ObjectID="_1667818260" r:id="rId419"/>
        </w:object>
      </w:r>
      <w:r w:rsidR="00E47EDB">
        <w:rPr>
          <w:rFonts w:ascii="Times New Roman" w:hAnsi="Times New Roman"/>
          <w:sz w:val="24"/>
          <w:szCs w:val="24"/>
        </w:rPr>
        <w:t>(in 2D)</w:t>
      </w:r>
      <w:r w:rsidRPr="00C239F8">
        <w:rPr>
          <w:rFonts w:ascii="Times New Roman" w:hAnsi="Times New Roman"/>
          <w:sz w:val="24"/>
          <w:szCs w:val="24"/>
        </w:rPr>
        <w:t xml:space="preserve">. At the same position, a fluid semi-particle is located. </w:t>
      </w:r>
      <w:r>
        <w:rPr>
          <w:rFonts w:ascii="Times New Roman" w:hAnsi="Times New Roman"/>
          <w:sz w:val="24"/>
          <w:szCs w:val="24"/>
        </w:rPr>
        <w:t xml:space="preserve">The semi-particle volumes are smaller than the fluid particle volumes not to alter the spatial resolution. </w:t>
      </w:r>
      <w:r w:rsidR="00E47EDB">
        <w:rPr>
          <w:rFonts w:ascii="Times New Roman" w:hAnsi="Times New Roman"/>
          <w:sz w:val="24"/>
          <w:szCs w:val="24"/>
        </w:rPr>
        <w:t>T</w:t>
      </w:r>
      <w:r>
        <w:rPr>
          <w:rFonts w:ascii="Times New Roman" w:hAnsi="Times New Roman"/>
          <w:sz w:val="24"/>
          <w:szCs w:val="24"/>
        </w:rPr>
        <w:t>he semi-particle</w:t>
      </w:r>
      <w:r w:rsidR="00E47EDB">
        <w:rPr>
          <w:rFonts w:ascii="Times New Roman" w:hAnsi="Times New Roman"/>
          <w:sz w:val="24"/>
          <w:szCs w:val="24"/>
        </w:rPr>
        <w:t xml:space="preserve"> position is</w:t>
      </w:r>
      <w:r>
        <w:rPr>
          <w:rFonts w:ascii="Times New Roman" w:hAnsi="Times New Roman"/>
          <w:sz w:val="24"/>
          <w:szCs w:val="24"/>
        </w:rPr>
        <w:t xml:space="preserve"> </w:t>
      </w:r>
      <w:r>
        <w:rPr>
          <w:rFonts w:ascii="Times New Roman" w:hAnsi="Times New Roman"/>
          <w:sz w:val="24"/>
          <w:szCs w:val="24"/>
        </w:rPr>
        <w:lastRenderedPageBreak/>
        <w:t xml:space="preserve">located on </w:t>
      </w:r>
      <w:r w:rsidR="00E47EDB">
        <w:rPr>
          <w:rFonts w:ascii="Times New Roman" w:hAnsi="Times New Roman"/>
          <w:sz w:val="24"/>
          <w:szCs w:val="24"/>
        </w:rPr>
        <w:t xml:space="preserve">one side of </w:t>
      </w:r>
      <w:r>
        <w:rPr>
          <w:rFonts w:ascii="Times New Roman" w:hAnsi="Times New Roman"/>
          <w:sz w:val="24"/>
          <w:szCs w:val="24"/>
        </w:rPr>
        <w:t>the physical volume</w:t>
      </w:r>
      <w:r w:rsidR="00E47EDB">
        <w:rPr>
          <w:rFonts w:ascii="Times New Roman" w:hAnsi="Times New Roman"/>
          <w:sz w:val="24"/>
          <w:szCs w:val="24"/>
        </w:rPr>
        <w:t xml:space="preserve"> of the semi-particle. However, this position </w:t>
      </w:r>
      <w:r>
        <w:rPr>
          <w:rFonts w:ascii="Times New Roman" w:hAnsi="Times New Roman"/>
          <w:sz w:val="24"/>
          <w:szCs w:val="24"/>
        </w:rPr>
        <w:t>should be representative of the</w:t>
      </w:r>
      <w:r w:rsidR="00E47EDB">
        <w:rPr>
          <w:rFonts w:ascii="Times New Roman" w:hAnsi="Times New Roman"/>
          <w:sz w:val="24"/>
          <w:szCs w:val="24"/>
        </w:rPr>
        <w:t xml:space="preserve"> entire semi-</w:t>
      </w:r>
      <w:r>
        <w:rPr>
          <w:rFonts w:ascii="Times New Roman" w:hAnsi="Times New Roman"/>
          <w:sz w:val="24"/>
          <w:szCs w:val="24"/>
        </w:rPr>
        <w:t xml:space="preserve">particle volume. This implies that the maximum distance </w:t>
      </w:r>
      <w:r w:rsidR="00AE66C2">
        <w:rPr>
          <w:rFonts w:ascii="Times New Roman" w:hAnsi="Times New Roman"/>
          <w:sz w:val="24"/>
          <w:szCs w:val="24"/>
        </w:rPr>
        <w:t xml:space="preserve">between </w:t>
      </w:r>
      <w:r>
        <w:rPr>
          <w:rFonts w:ascii="Times New Roman" w:hAnsi="Times New Roman"/>
          <w:sz w:val="24"/>
          <w:szCs w:val="24"/>
        </w:rPr>
        <w:t>an</w:t>
      </w:r>
      <w:r w:rsidR="00AE66C2">
        <w:rPr>
          <w:rFonts w:ascii="Times New Roman" w:hAnsi="Times New Roman"/>
          <w:sz w:val="24"/>
          <w:szCs w:val="24"/>
        </w:rPr>
        <w:t>y</w:t>
      </w:r>
      <w:r>
        <w:rPr>
          <w:rFonts w:ascii="Times New Roman" w:hAnsi="Times New Roman"/>
          <w:sz w:val="24"/>
          <w:szCs w:val="24"/>
        </w:rPr>
        <w:t xml:space="preserve"> edge of the semi-particle </w:t>
      </w:r>
      <w:r w:rsidR="00AE66C2">
        <w:rPr>
          <w:rFonts w:ascii="Times New Roman" w:hAnsi="Times New Roman"/>
          <w:sz w:val="24"/>
          <w:szCs w:val="24"/>
        </w:rPr>
        <w:t xml:space="preserve">and </w:t>
      </w:r>
      <w:r>
        <w:rPr>
          <w:rFonts w:ascii="Times New Roman" w:hAnsi="Times New Roman"/>
          <w:sz w:val="24"/>
          <w:szCs w:val="24"/>
        </w:rPr>
        <w:t xml:space="preserve">its position should be smaller than </w:t>
      </w:r>
      <w:r w:rsidRPr="008F3F30">
        <w:rPr>
          <w:rFonts w:ascii="Times New Roman" w:hAnsi="Times New Roman"/>
          <w:position w:val="-18"/>
          <w:sz w:val="24"/>
          <w:szCs w:val="24"/>
        </w:rPr>
        <w:object w:dxaOrig="639" w:dyaOrig="560">
          <v:shape id="_x0000_i1220" type="#_x0000_t75" style="width:31.55pt;height:26.8pt" o:ole="">
            <v:imagedata r:id="rId420" o:title=""/>
          </v:shape>
          <o:OLEObject Type="Embed" ProgID="Equation.3" ShapeID="_x0000_i1220" DrawAspect="Content" ObjectID="_1667818261" r:id="rId421"/>
        </w:object>
      </w:r>
      <w:r>
        <w:rPr>
          <w:rFonts w:ascii="Times New Roman" w:hAnsi="Times New Roman"/>
          <w:sz w:val="24"/>
          <w:szCs w:val="24"/>
        </w:rPr>
        <w:t>.</w:t>
      </w:r>
      <w:r w:rsidRPr="008F3F30">
        <w:rPr>
          <w:rFonts w:ascii="Times New Roman" w:hAnsi="Times New Roman"/>
          <w:sz w:val="24"/>
          <w:szCs w:val="24"/>
        </w:rPr>
        <w:t xml:space="preserve"> </w:t>
      </w:r>
      <w:r w:rsidR="00AE66C2">
        <w:rPr>
          <w:rFonts w:ascii="Times New Roman" w:hAnsi="Times New Roman"/>
          <w:sz w:val="24"/>
          <w:szCs w:val="24"/>
        </w:rPr>
        <w:t>Provided this constraint</w:t>
      </w:r>
      <w:r>
        <w:rPr>
          <w:rFonts w:ascii="Times New Roman" w:hAnsi="Times New Roman"/>
          <w:sz w:val="24"/>
          <w:szCs w:val="24"/>
        </w:rPr>
        <w:t xml:space="preserve">, the </w:t>
      </w:r>
      <w:r w:rsidR="00E47EDB">
        <w:rPr>
          <w:rFonts w:ascii="Times New Roman" w:hAnsi="Times New Roman"/>
          <w:sz w:val="24"/>
          <w:szCs w:val="24"/>
        </w:rPr>
        <w:t xml:space="preserve">semi-particle </w:t>
      </w:r>
      <w:r w:rsidR="00AE66C2">
        <w:rPr>
          <w:rFonts w:ascii="Times New Roman" w:hAnsi="Times New Roman"/>
          <w:sz w:val="24"/>
          <w:szCs w:val="24"/>
        </w:rPr>
        <w:t xml:space="preserve">depth </w:t>
      </w:r>
      <w:r w:rsidR="00E47EDB">
        <w:rPr>
          <w:rFonts w:ascii="Times New Roman" w:hAnsi="Times New Roman"/>
          <w:sz w:val="24"/>
          <w:szCs w:val="24"/>
        </w:rPr>
        <w:t xml:space="preserve">coefficient </w:t>
      </w:r>
      <w:r w:rsidR="00AE66C2">
        <w:rPr>
          <w:rFonts w:ascii="Times New Roman" w:hAnsi="Times New Roman"/>
          <w:sz w:val="24"/>
          <w:szCs w:val="24"/>
        </w:rPr>
        <w:t>should be high enough to improve the model</w:t>
      </w:r>
      <w:r w:rsidR="00E47EDB">
        <w:rPr>
          <w:rFonts w:ascii="Times New Roman" w:hAnsi="Times New Roman"/>
          <w:sz w:val="24"/>
          <w:szCs w:val="24"/>
        </w:rPr>
        <w:t xml:space="preserve"> accuracy</w:t>
      </w:r>
      <w:r w:rsidRPr="00ED6997">
        <w:rPr>
          <w:rFonts w:ascii="Times New Roman" w:hAnsi="Times New Roman"/>
          <w:sz w:val="24"/>
          <w:szCs w:val="24"/>
        </w:rPr>
        <w:t xml:space="preserve">. </w:t>
      </w:r>
    </w:p>
    <w:p w:rsidR="00134086" w:rsidRDefault="00E25FF0" w:rsidP="00134086">
      <w:pPr>
        <w:spacing w:after="0" w:line="240" w:lineRule="auto"/>
        <w:jc w:val="both"/>
        <w:rPr>
          <w:rFonts w:ascii="Times New Roman" w:hAnsi="Times New Roman"/>
          <w:sz w:val="24"/>
          <w:szCs w:val="24"/>
        </w:rPr>
      </w:pPr>
      <w:r>
        <w:rPr>
          <w:rFonts w:ascii="Times New Roman" w:hAnsi="Times New Roman"/>
          <w:sz w:val="24"/>
          <w:szCs w:val="24"/>
        </w:rPr>
        <w:t xml:space="preserve">Normally, </w:t>
      </w:r>
      <w:r w:rsidRPr="00ED6997">
        <w:rPr>
          <w:rFonts w:ascii="Times New Roman" w:hAnsi="Times New Roman"/>
          <w:sz w:val="24"/>
          <w:szCs w:val="24"/>
        </w:rPr>
        <w:t>SPH models do not consider</w:t>
      </w:r>
      <w:r>
        <w:rPr>
          <w:rFonts w:ascii="Times New Roman" w:hAnsi="Times New Roman"/>
          <w:sz w:val="24"/>
          <w:szCs w:val="24"/>
        </w:rPr>
        <w:t xml:space="preserve"> the free surface as a frontier of the fluid domain as the atmospheric pressure is </w:t>
      </w:r>
      <w:r w:rsidR="00AE66C2">
        <w:rPr>
          <w:rFonts w:ascii="Times New Roman" w:hAnsi="Times New Roman"/>
          <w:sz w:val="24"/>
          <w:szCs w:val="24"/>
        </w:rPr>
        <w:t xml:space="preserve">usually </w:t>
      </w:r>
      <w:r>
        <w:rPr>
          <w:rFonts w:ascii="Times New Roman" w:hAnsi="Times New Roman"/>
          <w:sz w:val="24"/>
          <w:szCs w:val="24"/>
        </w:rPr>
        <w:t xml:space="preserve">null in the gaseous sub-domain and on the free surface itself. </w:t>
      </w:r>
      <w:r w:rsidR="00AE66C2">
        <w:rPr>
          <w:rFonts w:ascii="Times New Roman" w:hAnsi="Times New Roman"/>
          <w:sz w:val="24"/>
          <w:szCs w:val="24"/>
        </w:rPr>
        <w:t>Here, t</w:t>
      </w:r>
      <w:r w:rsidRPr="00363075">
        <w:rPr>
          <w:rFonts w:ascii="Times New Roman" w:hAnsi="Times New Roman"/>
          <w:sz w:val="24"/>
          <w:szCs w:val="24"/>
        </w:rPr>
        <w:t xml:space="preserve">he DB-SPH approximation </w:t>
      </w:r>
      <w:r w:rsidRPr="00276BBF">
        <w:rPr>
          <w:rFonts w:ascii="Times New Roman" w:hAnsi="Times New Roman"/>
          <w:sz w:val="24"/>
          <w:szCs w:val="24"/>
        </w:rPr>
        <w:fldChar w:fldCharType="begin"/>
      </w:r>
      <w:r w:rsidRPr="00363075">
        <w:rPr>
          <w:rFonts w:ascii="Times New Roman" w:hAnsi="Times New Roman"/>
          <w:sz w:val="24"/>
          <w:szCs w:val="24"/>
        </w:rPr>
        <w:instrText xml:space="preserve"> REF _Ref412652038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AB549F" w:rsidRPr="00AB549F">
        <w:rPr>
          <w:rFonts w:ascii="Times New Roman" w:hAnsi="Times New Roman"/>
          <w:sz w:val="24"/>
          <w:szCs w:val="24"/>
        </w:rPr>
        <w:t>(8.2)</w:t>
      </w:r>
      <w:r w:rsidRPr="00276BBF">
        <w:rPr>
          <w:rFonts w:ascii="Times New Roman" w:hAnsi="Times New Roman"/>
          <w:sz w:val="24"/>
          <w:szCs w:val="24"/>
        </w:rPr>
        <w:fldChar w:fldCharType="end"/>
      </w:r>
      <w:r w:rsidRPr="00363075">
        <w:rPr>
          <w:rFonts w:ascii="Times New Roman" w:hAnsi="Times New Roman"/>
          <w:sz w:val="24"/>
          <w:szCs w:val="24"/>
        </w:rPr>
        <w:t xml:space="preserve"> introduces the parameter </w:t>
      </w:r>
      <w:r w:rsidRPr="00737B27">
        <w:rPr>
          <w:rFonts w:ascii="Times New Roman" w:hAnsi="Times New Roman"/>
          <w:i/>
          <w:sz w:val="24"/>
          <w:szCs w:val="24"/>
        </w:rPr>
        <w:t>p</w:t>
      </w:r>
      <w:r w:rsidRPr="00737B27">
        <w:rPr>
          <w:rFonts w:ascii="Times New Roman" w:hAnsi="Times New Roman"/>
          <w:i/>
          <w:sz w:val="24"/>
          <w:szCs w:val="24"/>
          <w:vertAlign w:val="subscript"/>
        </w:rPr>
        <w:t>0</w:t>
      </w:r>
      <w:r w:rsidRPr="00363075">
        <w:rPr>
          <w:rFonts w:ascii="Times New Roman" w:hAnsi="Times New Roman"/>
          <w:sz w:val="24"/>
          <w:szCs w:val="24"/>
        </w:rPr>
        <w:t xml:space="preserve">≠0 in the surface terms of the momentum equation. Formally, one should explicitly model the free surface by means of surface </w:t>
      </w:r>
      <w:r>
        <w:rPr>
          <w:rFonts w:ascii="Times New Roman" w:hAnsi="Times New Roman"/>
          <w:sz w:val="24"/>
          <w:szCs w:val="24"/>
        </w:rPr>
        <w:t>elements over which summing the pressure gradient boundary terms</w:t>
      </w:r>
      <w:r w:rsidR="00E47EDB">
        <w:rPr>
          <w:rFonts w:ascii="Times New Roman" w:hAnsi="Times New Roman"/>
          <w:sz w:val="24"/>
          <w:szCs w:val="24"/>
        </w:rPr>
        <w:t xml:space="preserve"> of </w:t>
      </w:r>
      <w:r w:rsidR="00E47EDB" w:rsidRPr="00276BBF">
        <w:rPr>
          <w:rFonts w:ascii="Times New Roman" w:hAnsi="Times New Roman"/>
          <w:sz w:val="24"/>
          <w:szCs w:val="24"/>
        </w:rPr>
        <w:fldChar w:fldCharType="begin"/>
      </w:r>
      <w:r w:rsidR="00E47EDB" w:rsidRPr="00363075">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AB549F" w:rsidRPr="00AB549F">
        <w:rPr>
          <w:rFonts w:ascii="Times New Roman" w:hAnsi="Times New Roman"/>
          <w:sz w:val="24"/>
          <w:szCs w:val="24"/>
        </w:rPr>
        <w:t>(8.2)</w:t>
      </w:r>
      <w:r w:rsidR="00E47EDB" w:rsidRPr="00276BBF">
        <w:rPr>
          <w:rFonts w:ascii="Times New Roman" w:hAnsi="Times New Roman"/>
          <w:sz w:val="24"/>
          <w:szCs w:val="24"/>
        </w:rPr>
        <w:fldChar w:fldCharType="end"/>
      </w:r>
      <w:r>
        <w:rPr>
          <w:rFonts w:ascii="Times New Roman" w:hAnsi="Times New Roman"/>
          <w:sz w:val="24"/>
          <w:szCs w:val="24"/>
        </w:rPr>
        <w:t xml:space="preserve">. In any case, this complication does not seem necessary if pressure gradients keep small enough at the free surface. </w:t>
      </w:r>
      <w:r w:rsidR="00134086">
        <w:rPr>
          <w:rFonts w:ascii="Times New Roman" w:hAnsi="Times New Roman"/>
          <w:sz w:val="24"/>
          <w:szCs w:val="24"/>
        </w:rPr>
        <w:t>T</w:t>
      </w:r>
      <w:r w:rsidR="00134086" w:rsidRPr="00134086">
        <w:rPr>
          <w:rFonts w:ascii="Times New Roman" w:hAnsi="Times New Roman"/>
          <w:sz w:val="24"/>
          <w:szCs w:val="24"/>
        </w:rPr>
        <w:t>his shortcoming</w:t>
      </w:r>
      <w:r w:rsidR="00134086">
        <w:rPr>
          <w:rFonts w:ascii="Times New Roman" w:hAnsi="Times New Roman"/>
          <w:sz w:val="24"/>
          <w:szCs w:val="24"/>
        </w:rPr>
        <w:t xml:space="preserve"> </w:t>
      </w:r>
      <w:r w:rsidR="00134086" w:rsidRPr="00134086">
        <w:rPr>
          <w:rFonts w:ascii="Times New Roman" w:hAnsi="Times New Roman"/>
          <w:sz w:val="24"/>
          <w:szCs w:val="24"/>
        </w:rPr>
        <w:t>is common in SPH mono-phase mode</w:t>
      </w:r>
      <w:r w:rsidR="00134086">
        <w:rPr>
          <w:rFonts w:ascii="Times New Roman" w:hAnsi="Times New Roman"/>
          <w:sz w:val="24"/>
          <w:szCs w:val="24"/>
        </w:rPr>
        <w:t>l</w:t>
      </w:r>
      <w:r w:rsidR="00134086" w:rsidRPr="00134086">
        <w:rPr>
          <w:rFonts w:ascii="Times New Roman" w:hAnsi="Times New Roman"/>
          <w:sz w:val="24"/>
          <w:szCs w:val="24"/>
        </w:rPr>
        <w:t>ling (using other boundary treatments), and its effects</w:t>
      </w:r>
      <w:r w:rsidR="00134086">
        <w:rPr>
          <w:rFonts w:ascii="Times New Roman" w:hAnsi="Times New Roman"/>
          <w:sz w:val="24"/>
          <w:szCs w:val="24"/>
        </w:rPr>
        <w:t xml:space="preserve"> </w:t>
      </w:r>
      <w:r w:rsidR="00134086" w:rsidRPr="00134086">
        <w:rPr>
          <w:rFonts w:ascii="Times New Roman" w:hAnsi="Times New Roman"/>
          <w:sz w:val="24"/>
          <w:szCs w:val="24"/>
        </w:rPr>
        <w:t>are normally considered negligible (even because pressure gradients are generally zero at the very</w:t>
      </w:r>
      <w:r w:rsidR="00134086">
        <w:rPr>
          <w:rFonts w:ascii="Times New Roman" w:hAnsi="Times New Roman"/>
          <w:sz w:val="24"/>
          <w:szCs w:val="24"/>
        </w:rPr>
        <w:t xml:space="preserve"> </w:t>
      </w:r>
      <w:r w:rsidR="00134086" w:rsidRPr="00134086">
        <w:rPr>
          <w:rFonts w:ascii="Times New Roman" w:hAnsi="Times New Roman"/>
          <w:sz w:val="24"/>
          <w:szCs w:val="24"/>
        </w:rPr>
        <w:t>free surface).</w:t>
      </w:r>
    </w:p>
    <w:p w:rsidR="00E25FF0" w:rsidRPr="00363075" w:rsidRDefault="004F0A7F" w:rsidP="00E25FF0">
      <w:pPr>
        <w:spacing w:after="0" w:line="240" w:lineRule="auto"/>
        <w:jc w:val="both"/>
        <w:rPr>
          <w:rFonts w:ascii="Times New Roman" w:hAnsi="Times New Roman"/>
          <w:sz w:val="24"/>
          <w:szCs w:val="24"/>
        </w:rPr>
      </w:pPr>
      <w:r>
        <w:rPr>
          <w:rFonts w:ascii="Times New Roman" w:hAnsi="Times New Roman"/>
          <w:sz w:val="24"/>
          <w:szCs w:val="24"/>
        </w:rPr>
        <w:t>When activating the DB-SPH boundary treatment, d</w:t>
      </w:r>
      <w:r w:rsidR="00E25FF0" w:rsidRPr="00363075">
        <w:rPr>
          <w:rFonts w:ascii="Times New Roman" w:hAnsi="Times New Roman"/>
          <w:sz w:val="24"/>
          <w:szCs w:val="24"/>
        </w:rPr>
        <w:t xml:space="preserve">ensity </w:t>
      </w:r>
      <w:r>
        <w:rPr>
          <w:rFonts w:ascii="Times New Roman" w:hAnsi="Times New Roman"/>
          <w:sz w:val="24"/>
          <w:szCs w:val="24"/>
        </w:rPr>
        <w:t xml:space="preserve">in the inner domain </w:t>
      </w:r>
      <w:r w:rsidR="00E25FF0" w:rsidRPr="00363075">
        <w:rPr>
          <w:rFonts w:ascii="Times New Roman" w:hAnsi="Times New Roman"/>
          <w:sz w:val="24"/>
          <w:szCs w:val="24"/>
        </w:rPr>
        <w:t>is estimated by means of a SPH particle appro</w:t>
      </w:r>
      <w:r w:rsidR="00134086">
        <w:rPr>
          <w:rFonts w:ascii="Times New Roman" w:hAnsi="Times New Roman"/>
          <w:sz w:val="24"/>
          <w:szCs w:val="24"/>
        </w:rPr>
        <w:t>x</w:t>
      </w:r>
      <w:r w:rsidR="00E25FF0" w:rsidRPr="00363075">
        <w:rPr>
          <w:rFonts w:ascii="Times New Roman" w:hAnsi="Times New Roman"/>
          <w:sz w:val="24"/>
          <w:szCs w:val="24"/>
        </w:rPr>
        <w:t xml:space="preserve">imation, which </w:t>
      </w:r>
      <w:r w:rsidR="00134086">
        <w:rPr>
          <w:rFonts w:ascii="Times New Roman" w:hAnsi="Times New Roman"/>
          <w:sz w:val="24"/>
          <w:szCs w:val="24"/>
        </w:rPr>
        <w:t xml:space="preserve">replaces </w:t>
      </w:r>
      <w:r w:rsidR="00E25FF0" w:rsidRPr="00363075">
        <w:rPr>
          <w:rFonts w:ascii="Times New Roman" w:hAnsi="Times New Roman"/>
          <w:sz w:val="24"/>
          <w:szCs w:val="24"/>
        </w:rPr>
        <w:t>the continuity equation (Ferrand et al., 2013</w:t>
      </w:r>
      <w:r w:rsidR="00E25FF0">
        <w:rPr>
          <w:rFonts w:ascii="Times New Roman" w:hAnsi="Times New Roman"/>
          <w:sz w:val="24"/>
          <w:szCs w:val="24"/>
        </w:rPr>
        <w:t>, [</w:t>
      </w:r>
      <w:r w:rsidR="00E25FF0">
        <w:rPr>
          <w:rFonts w:ascii="Times New Roman" w:hAnsi="Times New Roman"/>
          <w:sz w:val="24"/>
          <w:szCs w:val="24"/>
        </w:rPr>
        <w:fldChar w:fldCharType="begin"/>
      </w:r>
      <w:r w:rsidR="00E25FF0">
        <w:rPr>
          <w:rFonts w:ascii="Times New Roman" w:hAnsi="Times New Roman"/>
          <w:sz w:val="24"/>
          <w:szCs w:val="24"/>
        </w:rPr>
        <w:instrText xml:space="preserve"> REF _Ref341105709 \r \h </w:instrText>
      </w:r>
      <w:r w:rsidR="00E25FF0">
        <w:rPr>
          <w:rFonts w:ascii="Times New Roman" w:hAnsi="Times New Roman"/>
          <w:sz w:val="24"/>
          <w:szCs w:val="24"/>
        </w:rPr>
      </w:r>
      <w:r w:rsidR="00E25FF0">
        <w:rPr>
          <w:rFonts w:ascii="Times New Roman" w:hAnsi="Times New Roman"/>
          <w:sz w:val="24"/>
          <w:szCs w:val="24"/>
        </w:rPr>
        <w:fldChar w:fldCharType="separate"/>
      </w:r>
      <w:r w:rsidR="00AB549F">
        <w:rPr>
          <w:rFonts w:ascii="Times New Roman" w:hAnsi="Times New Roman"/>
          <w:sz w:val="24"/>
          <w:szCs w:val="24"/>
        </w:rPr>
        <w:t>57</w:t>
      </w:r>
      <w:r w:rsidR="00E25FF0">
        <w:rPr>
          <w:rFonts w:ascii="Times New Roman" w:hAnsi="Times New Roman"/>
          <w:sz w:val="24"/>
          <w:szCs w:val="24"/>
        </w:rPr>
        <w:fldChar w:fldCharType="end"/>
      </w:r>
      <w:r w:rsidR="00E25FF0">
        <w:rPr>
          <w:rFonts w:ascii="Times New Roman" w:hAnsi="Times New Roman"/>
          <w:sz w:val="24"/>
          <w:szCs w:val="24"/>
        </w:rPr>
        <w:t>]</w:t>
      </w:r>
      <w:r w:rsidR="00E25FF0" w:rsidRPr="00363075">
        <w:rPr>
          <w:rFonts w:ascii="Times New Roman" w:hAnsi="Times New Roman"/>
          <w:sz w:val="24"/>
          <w:szCs w:val="24"/>
        </w:rPr>
        <w:t>)</w:t>
      </w:r>
      <w:r w:rsidR="00134086">
        <w:rPr>
          <w:rFonts w:ascii="Times New Roman" w:hAnsi="Times New Roman"/>
          <w:sz w:val="24"/>
          <w:szCs w:val="24"/>
        </w:rPr>
        <w:t>:</w:t>
      </w:r>
      <w:r w:rsidR="00E25FF0" w:rsidRPr="00363075">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920" w:dyaOrig="780">
                <v:shape id="_x0000_i1221" type="#_x0000_t75" style="width:97.25pt;height:39.4pt" o:ole="">
                  <v:imagedata r:id="rId422" o:title=""/>
                </v:shape>
                <o:OLEObject Type="Embed" ProgID="Equation.3" ShapeID="_x0000_i1221" DrawAspect="Content" ObjectID="_1667818262" r:id="rId42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lang w:val="it-IT"/>
        </w:rPr>
      </w:pPr>
    </w:p>
    <w:p w:rsidR="00134086" w:rsidRPr="00134086" w:rsidRDefault="004F0A7F" w:rsidP="00E25FF0">
      <w:pPr>
        <w:spacing w:after="0" w:line="240" w:lineRule="auto"/>
        <w:jc w:val="both"/>
        <w:rPr>
          <w:rFonts w:ascii="Times New Roman" w:hAnsi="Times New Roman"/>
          <w:sz w:val="24"/>
          <w:szCs w:val="24"/>
        </w:rPr>
      </w:pPr>
      <w:r>
        <w:rPr>
          <w:rFonts w:ascii="Times New Roman" w:hAnsi="Times New Roman"/>
          <w:sz w:val="24"/>
          <w:szCs w:val="24"/>
        </w:rPr>
        <w:t>where t</w:t>
      </w:r>
      <w:r w:rsidR="00134086">
        <w:rPr>
          <w:rFonts w:ascii="Times New Roman" w:hAnsi="Times New Roman"/>
          <w:sz w:val="24"/>
          <w:szCs w:val="24"/>
        </w:rPr>
        <w:t>he kernel is normalized by a corrected estimation of the integral Shepard coefficient</w:t>
      </w:r>
      <w:r w:rsidR="00E47EDB">
        <w:rPr>
          <w:rFonts w:ascii="Times New Roman" w:hAnsi="Times New Roman"/>
          <w:sz w:val="24"/>
          <w:szCs w:val="24"/>
        </w:rPr>
        <w:t>.</w:t>
      </w:r>
    </w:p>
    <w:p w:rsidR="00E25FF0" w:rsidRPr="00363075" w:rsidRDefault="00E25FF0" w:rsidP="00E25FF0">
      <w:pPr>
        <w:spacing w:after="0" w:line="240" w:lineRule="auto"/>
        <w:jc w:val="both"/>
        <w:rPr>
          <w:rFonts w:ascii="Times New Roman" w:hAnsi="Times New Roman"/>
          <w:sz w:val="24"/>
          <w:szCs w:val="24"/>
        </w:rPr>
      </w:pPr>
      <w:r w:rsidRPr="00363075">
        <w:rPr>
          <w:rFonts w:ascii="Times New Roman" w:hAnsi="Times New Roman"/>
          <w:sz w:val="24"/>
          <w:szCs w:val="24"/>
        </w:rPr>
        <w:t xml:space="preserve">The </w:t>
      </w:r>
      <w:r w:rsidR="00134086">
        <w:rPr>
          <w:rFonts w:ascii="Times New Roman" w:hAnsi="Times New Roman"/>
          <w:sz w:val="24"/>
          <w:szCs w:val="24"/>
        </w:rPr>
        <w:t xml:space="preserve">following </w:t>
      </w:r>
      <w:r w:rsidRPr="00363075">
        <w:rPr>
          <w:rFonts w:ascii="Times New Roman" w:hAnsi="Times New Roman"/>
          <w:sz w:val="24"/>
          <w:szCs w:val="24"/>
        </w:rPr>
        <w:t xml:space="preserve">correction of </w:t>
      </w:r>
      <w:r w:rsidRPr="00737B27">
        <w:rPr>
          <w:rFonts w:ascii="Symbol" w:hAnsi="Symbol"/>
          <w:i/>
          <w:sz w:val="24"/>
          <w:szCs w:val="24"/>
          <w:lang w:val="it-IT"/>
        </w:rPr>
        <w:t></w:t>
      </w:r>
      <w:r w:rsidR="00134086">
        <w:rPr>
          <w:rFonts w:ascii="Times New Roman" w:hAnsi="Times New Roman"/>
          <w:sz w:val="24"/>
          <w:szCs w:val="24"/>
        </w:rPr>
        <w:t xml:space="preserve"> avoids exc</w:t>
      </w:r>
      <w:r w:rsidRPr="00363075">
        <w:rPr>
          <w:rFonts w:ascii="Times New Roman" w:hAnsi="Times New Roman"/>
          <w:sz w:val="24"/>
          <w:szCs w:val="24"/>
        </w:rPr>
        <w:t xml:space="preserve">essive SPH truncation errors at the free surface: </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860" w:dyaOrig="720">
                <v:shape id="_x0000_i1222" type="#_x0000_t75" style="width:293.25pt;height:37.85pt" o:ole="">
                  <v:imagedata r:id="rId424" o:title=""/>
                </v:shape>
                <o:OLEObject Type="Embed" ProgID="Equation.3" ShapeID="_x0000_i1222" DrawAspect="Content" ObjectID="_1667818263" r:id="rId425"/>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59" w:name="_Ref41212842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59"/>
          </w:p>
        </w:tc>
      </w:tr>
    </w:tbl>
    <w:p w:rsidR="00E25FF0" w:rsidRPr="00276BBF" w:rsidRDefault="00E25FF0" w:rsidP="00E25FF0">
      <w:pPr>
        <w:spacing w:after="0" w:line="240" w:lineRule="auto"/>
        <w:jc w:val="both"/>
        <w:rPr>
          <w:rFonts w:ascii="Times New Roman" w:hAnsi="Times New Roman"/>
          <w:sz w:val="24"/>
          <w:szCs w:val="24"/>
        </w:rPr>
      </w:pPr>
    </w:p>
    <w:p w:rsidR="00E25FF0" w:rsidRPr="00382F21" w:rsidRDefault="00E25FF0" w:rsidP="00E25FF0">
      <w:pPr>
        <w:spacing w:after="0" w:line="240" w:lineRule="auto"/>
        <w:jc w:val="both"/>
        <w:rPr>
          <w:rFonts w:ascii="Times New Roman" w:hAnsi="Times New Roman"/>
          <w:sz w:val="24"/>
          <w:szCs w:val="24"/>
        </w:rPr>
      </w:pPr>
      <w:r w:rsidRPr="00363075">
        <w:rPr>
          <w:rFonts w:ascii="Times New Roman" w:hAnsi="Times New Roman"/>
          <w:sz w:val="24"/>
          <w:szCs w:val="24"/>
        </w:rPr>
        <w:t>The integral Shepard coefficient</w:t>
      </w:r>
      <w:r w:rsidR="00134086">
        <w:rPr>
          <w:rFonts w:ascii="Times New Roman" w:hAnsi="Times New Roman"/>
          <w:sz w:val="24"/>
          <w:szCs w:val="24"/>
        </w:rPr>
        <w:t xml:space="preserve"> </w:t>
      </w:r>
      <w:r w:rsidRPr="00363075">
        <w:rPr>
          <w:rFonts w:ascii="Times New Roman" w:hAnsi="Times New Roman"/>
          <w:sz w:val="24"/>
          <w:szCs w:val="24"/>
        </w:rPr>
        <w:t>is replaced with the discrete Shepard coefficient at the free surface,</w:t>
      </w:r>
      <w:r>
        <w:rPr>
          <w:rFonts w:ascii="Times New Roman" w:hAnsi="Times New Roman"/>
          <w:sz w:val="24"/>
          <w:szCs w:val="24"/>
        </w:rPr>
        <w:t xml:space="preserve"> which is numerically defined where </w:t>
      </w:r>
      <w:r w:rsidRPr="00363075">
        <w:rPr>
          <w:rFonts w:ascii="Times New Roman" w:hAnsi="Times New Roman"/>
          <w:position w:val="-10"/>
          <w:sz w:val="24"/>
          <w:szCs w:val="24"/>
        </w:rPr>
        <w:object w:dxaOrig="960" w:dyaOrig="279">
          <v:shape id="_x0000_i1223" type="#_x0000_t75" style="width:46.75pt;height:14.2pt" o:ole="">
            <v:imagedata r:id="rId426" o:title=""/>
          </v:shape>
          <o:OLEObject Type="Embed" ProgID="Equation.3" ShapeID="_x0000_i1223" DrawAspect="Content" ObjectID="_1667818264" r:id="rId427"/>
        </w:object>
      </w:r>
      <w:r w:rsidRPr="00363075">
        <w:rPr>
          <w:rFonts w:ascii="Times New Roman" w:hAnsi="Times New Roman"/>
          <w:sz w:val="24"/>
          <w:szCs w:val="24"/>
        </w:rPr>
        <w:t xml:space="preserve">. </w:t>
      </w:r>
      <w:r w:rsidRPr="001903E7">
        <w:rPr>
          <w:rFonts w:ascii="Symbol" w:hAnsi="Symbol"/>
          <w:i/>
          <w:sz w:val="24"/>
          <w:szCs w:val="24"/>
        </w:rPr>
        <w:t></w:t>
      </w:r>
      <w:r w:rsidRPr="00382F21">
        <w:rPr>
          <w:rFonts w:ascii="Times New Roman" w:hAnsi="Times New Roman"/>
          <w:sz w:val="24"/>
          <w:szCs w:val="24"/>
        </w:rPr>
        <w:t xml:space="preserve"> can be set equal to 0.05 or chosen as an input parameter to better detect the free surface, </w:t>
      </w:r>
      <w:r w:rsidR="00134086">
        <w:rPr>
          <w:rFonts w:ascii="Times New Roman" w:hAnsi="Times New Roman"/>
          <w:sz w:val="24"/>
          <w:szCs w:val="24"/>
        </w:rPr>
        <w:t xml:space="preserve">depending on </w:t>
      </w:r>
      <w:r w:rsidRPr="00382F21">
        <w:rPr>
          <w:rFonts w:ascii="Times New Roman" w:hAnsi="Times New Roman"/>
          <w:sz w:val="24"/>
          <w:szCs w:val="24"/>
        </w:rPr>
        <w:t xml:space="preserve">the test case and the spatial resolution. </w:t>
      </w:r>
    </w:p>
    <w:p w:rsidR="00E25FF0" w:rsidRPr="00134086" w:rsidRDefault="00E25FF0" w:rsidP="00E25FF0">
      <w:pPr>
        <w:spacing w:after="0" w:line="240" w:lineRule="auto"/>
        <w:jc w:val="both"/>
        <w:rPr>
          <w:rFonts w:ascii="Times New Roman" w:hAnsi="Times New Roman"/>
          <w:sz w:val="24"/>
          <w:szCs w:val="24"/>
        </w:rPr>
      </w:pPr>
      <w:r w:rsidRPr="00382F21">
        <w:rPr>
          <w:rFonts w:ascii="Times New Roman" w:hAnsi="Times New Roman"/>
          <w:sz w:val="24"/>
          <w:szCs w:val="24"/>
        </w:rPr>
        <w:t xml:space="preserve">A direct estimation of </w:t>
      </w:r>
      <w:r w:rsidRPr="001903E7">
        <w:rPr>
          <w:rFonts w:ascii="Symbol" w:hAnsi="Symbol"/>
          <w:i/>
          <w:sz w:val="24"/>
          <w:szCs w:val="24"/>
        </w:rPr>
        <w:t></w:t>
      </w:r>
      <w:r w:rsidRPr="00382F21">
        <w:rPr>
          <w:rFonts w:ascii="Times New Roman" w:hAnsi="Times New Roman"/>
          <w:sz w:val="24"/>
          <w:szCs w:val="24"/>
        </w:rPr>
        <w:t xml:space="preserve"> would imply the </w:t>
      </w:r>
      <w:r>
        <w:rPr>
          <w:rFonts w:ascii="Times New Roman" w:hAnsi="Times New Roman"/>
          <w:sz w:val="24"/>
          <w:szCs w:val="24"/>
        </w:rPr>
        <w:t xml:space="preserve">expensive </w:t>
      </w:r>
      <w:r w:rsidRPr="00382F21">
        <w:rPr>
          <w:rFonts w:ascii="Times New Roman" w:hAnsi="Times New Roman"/>
          <w:sz w:val="24"/>
          <w:szCs w:val="24"/>
        </w:rPr>
        <w:t xml:space="preserve">estimation of 3D analytical integrals. Instead, the </w:t>
      </w:r>
      <w:r w:rsidR="00E47EDB">
        <w:rPr>
          <w:rFonts w:ascii="Times New Roman" w:hAnsi="Times New Roman"/>
          <w:sz w:val="24"/>
          <w:szCs w:val="24"/>
        </w:rPr>
        <w:t xml:space="preserve">present </w:t>
      </w:r>
      <w:r w:rsidRPr="00382F21">
        <w:rPr>
          <w:rFonts w:ascii="Times New Roman" w:hAnsi="Times New Roman"/>
          <w:sz w:val="24"/>
          <w:szCs w:val="24"/>
        </w:rPr>
        <w:t>model follows the procedure of Ferrand et al.</w:t>
      </w:r>
      <w:r>
        <w:rPr>
          <w:rFonts w:ascii="Times New Roman" w:hAnsi="Times New Roman"/>
          <w:sz w:val="24"/>
          <w:szCs w:val="24"/>
        </w:rPr>
        <w:t xml:space="preserve"> </w:t>
      </w:r>
      <w:r w:rsidRPr="00134086">
        <w:rPr>
          <w:rFonts w:ascii="Times New Roman" w:hAnsi="Times New Roman"/>
          <w:sz w:val="24"/>
          <w:szCs w:val="24"/>
        </w:rPr>
        <w:t>(2013, [</w:t>
      </w:r>
      <w:r>
        <w:rPr>
          <w:rFonts w:ascii="Times New Roman" w:hAnsi="Times New Roman"/>
          <w:sz w:val="24"/>
          <w:szCs w:val="24"/>
        </w:rPr>
        <w:fldChar w:fldCharType="begin"/>
      </w:r>
      <w:r w:rsidRPr="00134086">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57</w:t>
      </w:r>
      <w:r>
        <w:rPr>
          <w:rFonts w:ascii="Times New Roman" w:hAnsi="Times New Roman"/>
          <w:sz w:val="24"/>
          <w:szCs w:val="24"/>
        </w:rPr>
        <w:fldChar w:fldCharType="end"/>
      </w:r>
      <w:r w:rsidRPr="00134086">
        <w:rPr>
          <w:rFonts w:ascii="Times New Roman" w:hAnsi="Times New Roman"/>
          <w:sz w:val="24"/>
          <w:szCs w:val="24"/>
        </w:rPr>
        <w:t>])</w:t>
      </w:r>
      <w:r w:rsidR="00134086" w:rsidRPr="00134086">
        <w:rPr>
          <w:rFonts w:ascii="Times New Roman" w:hAnsi="Times New Roman"/>
          <w:sz w:val="24"/>
          <w:szCs w:val="24"/>
        </w:rPr>
        <w:t xml:space="preserve">, as </w:t>
      </w:r>
      <w:r w:rsidR="004F0A7F">
        <w:rPr>
          <w:rFonts w:ascii="Times New Roman" w:hAnsi="Times New Roman"/>
          <w:sz w:val="24"/>
          <w:szCs w:val="24"/>
        </w:rPr>
        <w:t xml:space="preserve">synthesized </w:t>
      </w:r>
      <w:r w:rsidR="004F0A7F" w:rsidRPr="004F0A7F">
        <w:rPr>
          <w:rFonts w:ascii="Times New Roman" w:hAnsi="Times New Roman"/>
          <w:sz w:val="24"/>
          <w:szCs w:val="24"/>
        </w:rPr>
        <w:t xml:space="preserve">by </w:t>
      </w:r>
      <w:r w:rsidR="004F0A7F" w:rsidRPr="004F0A7F">
        <w:rPr>
          <w:rFonts w:ascii="Times New Roman" w:hAnsi="Times New Roman"/>
          <w:sz w:val="24"/>
          <w:szCs w:val="24"/>
        </w:rPr>
        <w:fldChar w:fldCharType="begin"/>
      </w:r>
      <w:r w:rsidR="004F0A7F" w:rsidRPr="004F0A7F">
        <w:rPr>
          <w:rFonts w:ascii="Times New Roman" w:hAnsi="Times New Roman"/>
          <w:sz w:val="24"/>
          <w:szCs w:val="24"/>
        </w:rPr>
        <w:instrText xml:space="preserve"> REF _Ref448246560 \h  \* MERGEFORMAT </w:instrText>
      </w:r>
      <w:r w:rsidR="004F0A7F" w:rsidRPr="004F0A7F">
        <w:rPr>
          <w:rFonts w:ascii="Times New Roman" w:hAnsi="Times New Roman"/>
          <w:sz w:val="24"/>
          <w:szCs w:val="24"/>
        </w:rPr>
      </w:r>
      <w:r w:rsidR="004F0A7F" w:rsidRPr="004F0A7F">
        <w:rPr>
          <w:rFonts w:ascii="Times New Roman" w:hAnsi="Times New Roman"/>
          <w:sz w:val="24"/>
          <w:szCs w:val="24"/>
        </w:rPr>
        <w:fldChar w:fldCharType="separate"/>
      </w:r>
      <w:r w:rsidR="00AB549F" w:rsidRPr="00AB549F">
        <w:rPr>
          <w:rFonts w:ascii="Times New Roman" w:eastAsia="Times New Roman" w:hAnsi="Times New Roman"/>
          <w:bCs/>
          <w:sz w:val="24"/>
          <w:szCs w:val="24"/>
          <w:lang w:val="it-IT" w:eastAsia="it-IT"/>
        </w:rPr>
        <w:t>(</w:t>
      </w:r>
      <w:r w:rsidR="00AB549F" w:rsidRPr="00AB549F">
        <w:rPr>
          <w:rFonts w:ascii="Times New Roman" w:eastAsia="Times New Roman" w:hAnsi="Times New Roman"/>
          <w:bCs/>
          <w:noProof/>
          <w:sz w:val="24"/>
          <w:szCs w:val="24"/>
          <w:lang w:val="it-IT" w:eastAsia="it-IT"/>
        </w:rPr>
        <w:t>8.5</w:t>
      </w:r>
      <w:r w:rsidR="00AB549F" w:rsidRPr="00AB549F">
        <w:rPr>
          <w:rFonts w:ascii="Times New Roman" w:eastAsia="Times New Roman" w:hAnsi="Times New Roman"/>
          <w:bCs/>
          <w:sz w:val="24"/>
          <w:szCs w:val="24"/>
          <w:lang w:val="it-IT" w:eastAsia="it-IT"/>
        </w:rPr>
        <w:t>)</w:t>
      </w:r>
      <w:r w:rsidR="004F0A7F" w:rsidRPr="004F0A7F">
        <w:rPr>
          <w:rFonts w:ascii="Times New Roman" w:hAnsi="Times New Roman"/>
          <w:sz w:val="24"/>
          <w:szCs w:val="24"/>
        </w:rPr>
        <w:fldChar w:fldCharType="end"/>
      </w:r>
      <w:r w:rsidR="004F0A7F">
        <w:rPr>
          <w:rFonts w:ascii="Times New Roman" w:hAnsi="Times New Roman"/>
          <w:sz w:val="24"/>
          <w:szCs w:val="24"/>
        </w:rPr>
        <w:t xml:space="preserve"> and </w:t>
      </w:r>
      <w:r w:rsidR="004F0A7F" w:rsidRPr="004F0A7F">
        <w:rPr>
          <w:rFonts w:ascii="Times New Roman" w:hAnsi="Times New Roman"/>
          <w:sz w:val="24"/>
          <w:szCs w:val="24"/>
        </w:rPr>
        <w:fldChar w:fldCharType="begin"/>
      </w:r>
      <w:r w:rsidR="004F0A7F" w:rsidRPr="004F0A7F">
        <w:rPr>
          <w:rFonts w:ascii="Times New Roman" w:hAnsi="Times New Roman"/>
          <w:sz w:val="24"/>
          <w:szCs w:val="24"/>
        </w:rPr>
        <w:instrText xml:space="preserve"> REF _Ref448246561 \h  \* MERGEFORMAT </w:instrText>
      </w:r>
      <w:r w:rsidR="004F0A7F" w:rsidRPr="004F0A7F">
        <w:rPr>
          <w:rFonts w:ascii="Times New Roman" w:hAnsi="Times New Roman"/>
          <w:sz w:val="24"/>
          <w:szCs w:val="24"/>
        </w:rPr>
      </w:r>
      <w:r w:rsidR="004F0A7F" w:rsidRPr="004F0A7F">
        <w:rPr>
          <w:rFonts w:ascii="Times New Roman" w:hAnsi="Times New Roman"/>
          <w:sz w:val="24"/>
          <w:szCs w:val="24"/>
        </w:rPr>
        <w:fldChar w:fldCharType="separate"/>
      </w:r>
      <w:r w:rsidR="00AB549F" w:rsidRPr="00AB549F">
        <w:rPr>
          <w:rFonts w:ascii="Times New Roman" w:eastAsia="Times New Roman" w:hAnsi="Times New Roman"/>
          <w:bCs/>
          <w:sz w:val="24"/>
          <w:szCs w:val="24"/>
          <w:lang w:eastAsia="it-IT"/>
        </w:rPr>
        <w:t>(</w:t>
      </w:r>
      <w:r w:rsidR="00AB549F" w:rsidRPr="00AB549F">
        <w:rPr>
          <w:rFonts w:ascii="Times New Roman" w:eastAsia="Times New Roman" w:hAnsi="Times New Roman"/>
          <w:bCs/>
          <w:noProof/>
          <w:sz w:val="24"/>
          <w:szCs w:val="24"/>
          <w:lang w:eastAsia="it-IT"/>
        </w:rPr>
        <w:t>8.6</w:t>
      </w:r>
      <w:r w:rsidR="00AB549F" w:rsidRPr="00AB549F">
        <w:rPr>
          <w:rFonts w:ascii="Times New Roman" w:eastAsia="Times New Roman" w:hAnsi="Times New Roman"/>
          <w:bCs/>
          <w:sz w:val="24"/>
          <w:szCs w:val="24"/>
          <w:lang w:eastAsia="it-IT"/>
        </w:rPr>
        <w:t>)</w:t>
      </w:r>
      <w:r w:rsidR="004F0A7F" w:rsidRPr="004F0A7F">
        <w:rPr>
          <w:rFonts w:ascii="Times New Roman" w:hAnsi="Times New Roman"/>
          <w:sz w:val="24"/>
          <w:szCs w:val="24"/>
        </w:rPr>
        <w:fldChar w:fldCharType="end"/>
      </w:r>
      <w:r w:rsidRPr="00134086">
        <w:rPr>
          <w:rFonts w:ascii="Times New Roman" w:hAnsi="Times New Roman"/>
          <w:sz w:val="24"/>
          <w:szCs w:val="24"/>
        </w:rPr>
        <w:t>.</w:t>
      </w:r>
      <w:r w:rsidR="004F0A7F">
        <w:rPr>
          <w:rFonts w:ascii="Times New Roman" w:hAnsi="Times New Roman"/>
          <w:sz w:val="24"/>
          <w:szCs w:val="24"/>
        </w:rPr>
        <w:t xml:space="preserve"> </w:t>
      </w:r>
      <w:r w:rsidRPr="00134086">
        <w:rPr>
          <w:rFonts w:ascii="Times New Roman" w:hAnsi="Times New Roman"/>
          <w:sz w:val="24"/>
          <w:szCs w:val="24"/>
        </w:rPr>
        <w:t xml:space="preserve">Consider the Lagrangian derivative of </w:t>
      </w:r>
      <w:r w:rsidRPr="001903E7">
        <w:rPr>
          <w:rFonts w:ascii="Symbol" w:hAnsi="Symbol"/>
          <w:i/>
          <w:sz w:val="24"/>
          <w:szCs w:val="24"/>
        </w:rPr>
        <w:t></w:t>
      </w:r>
      <w:r w:rsidRPr="001340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382F21" w:rsidTr="00B45EA3">
        <w:tc>
          <w:tcPr>
            <w:tcW w:w="4539" w:type="pct"/>
            <w:vAlign w:val="center"/>
          </w:tcPr>
          <w:p w:rsidR="00E25FF0" w:rsidRPr="00382F21" w:rsidRDefault="00E25FF0" w:rsidP="00B45EA3">
            <w:pPr>
              <w:spacing w:line="240" w:lineRule="auto"/>
              <w:jc w:val="center"/>
              <w:rPr>
                <w:rFonts w:ascii="Times New Roman" w:hAnsi="Times New Roman"/>
                <w:position w:val="-30"/>
                <w:sz w:val="24"/>
                <w:szCs w:val="24"/>
                <w:lang w:val="it-IT"/>
              </w:rPr>
            </w:pPr>
            <w:r w:rsidRPr="00276BBF">
              <w:rPr>
                <w:rFonts w:ascii="Times New Roman" w:hAnsi="Times New Roman"/>
                <w:position w:val="-30"/>
                <w:sz w:val="24"/>
                <w:szCs w:val="24"/>
              </w:rPr>
              <w:object w:dxaOrig="3900" w:dyaOrig="660">
                <v:shape id="_x0000_i1224" type="#_x0000_t75" style="width:195pt;height:32.6pt" o:ole="">
                  <v:imagedata r:id="rId428" o:title=""/>
                </v:shape>
                <o:OLEObject Type="Embed" ProgID="Equation.3" ShapeID="_x0000_i1224" DrawAspect="Content" ObjectID="_1667818265" r:id="rId429"/>
              </w:object>
            </w:r>
          </w:p>
        </w:tc>
        <w:tc>
          <w:tcPr>
            <w:tcW w:w="461" w:type="pct"/>
            <w:vAlign w:val="center"/>
          </w:tcPr>
          <w:p w:rsidR="00E25FF0" w:rsidRPr="00382F21" w:rsidRDefault="00E25FF0" w:rsidP="00B45EA3">
            <w:pPr>
              <w:pStyle w:val="Didascalia"/>
              <w:keepNext/>
              <w:spacing w:after="0"/>
              <w:rPr>
                <w:rFonts w:ascii="Times New Roman" w:eastAsia="Times New Roman" w:hAnsi="Times New Roman"/>
                <w:b w:val="0"/>
                <w:bCs w:val="0"/>
                <w:color w:val="auto"/>
                <w:sz w:val="24"/>
                <w:szCs w:val="24"/>
                <w:lang w:val="it-IT" w:eastAsia="it-IT"/>
              </w:rPr>
            </w:pPr>
            <w:bookmarkStart w:id="360" w:name="_Ref448246560"/>
            <w:r w:rsidRPr="00382F21">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382F21">
              <w:rPr>
                <w:rFonts w:ascii="Times New Roman" w:eastAsia="Times New Roman" w:hAnsi="Times New Roman"/>
                <w:b w:val="0"/>
                <w:bCs w:val="0"/>
                <w:color w:val="auto"/>
                <w:sz w:val="24"/>
                <w:szCs w:val="24"/>
                <w:lang w:val="it-IT"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val="it-IT" w:eastAsia="it-IT"/>
              </w:rPr>
              <w:t>8</w:t>
            </w:r>
            <w:r>
              <w:rPr>
                <w:rFonts w:ascii="Times New Roman" w:eastAsia="Times New Roman" w:hAnsi="Times New Roman"/>
                <w:b w:val="0"/>
                <w:bCs w:val="0"/>
                <w:color w:val="auto"/>
                <w:sz w:val="24"/>
                <w:szCs w:val="24"/>
                <w:lang w:eastAsia="it-IT"/>
              </w:rPr>
              <w:fldChar w:fldCharType="end"/>
            </w:r>
            <w:r w:rsidRPr="00382F21">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382F21">
              <w:rPr>
                <w:rFonts w:ascii="Times New Roman" w:eastAsia="Times New Roman" w:hAnsi="Times New Roman"/>
                <w:b w:val="0"/>
                <w:bCs w:val="0"/>
                <w:color w:val="auto"/>
                <w:sz w:val="24"/>
                <w:szCs w:val="24"/>
                <w:lang w:val="it-IT"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val="it-IT" w:eastAsia="it-IT"/>
              </w:rPr>
              <w:t>5</w:t>
            </w:r>
            <w:r>
              <w:rPr>
                <w:rFonts w:ascii="Times New Roman" w:eastAsia="Times New Roman" w:hAnsi="Times New Roman"/>
                <w:b w:val="0"/>
                <w:bCs w:val="0"/>
                <w:color w:val="auto"/>
                <w:sz w:val="24"/>
                <w:szCs w:val="24"/>
                <w:lang w:eastAsia="it-IT"/>
              </w:rPr>
              <w:fldChar w:fldCharType="end"/>
            </w:r>
            <w:r w:rsidRPr="00382F21">
              <w:rPr>
                <w:rFonts w:ascii="Times New Roman" w:eastAsia="Times New Roman" w:hAnsi="Times New Roman"/>
                <w:b w:val="0"/>
                <w:bCs w:val="0"/>
                <w:color w:val="auto"/>
                <w:sz w:val="24"/>
                <w:szCs w:val="24"/>
                <w:lang w:val="it-IT" w:eastAsia="it-IT"/>
              </w:rPr>
              <w:t>)</w:t>
            </w:r>
            <w:bookmarkEnd w:id="360"/>
          </w:p>
        </w:tc>
      </w:tr>
    </w:tbl>
    <w:p w:rsidR="00E25FF0" w:rsidRDefault="00E25FF0" w:rsidP="00E25FF0">
      <w:pPr>
        <w:spacing w:after="0" w:line="240" w:lineRule="auto"/>
        <w:jc w:val="both"/>
        <w:rPr>
          <w:rFonts w:ascii="Times New Roman" w:hAnsi="Times New Roman"/>
          <w:sz w:val="24"/>
          <w:szCs w:val="24"/>
          <w:lang w:val="it-IT"/>
        </w:rPr>
      </w:pPr>
    </w:p>
    <w:p w:rsidR="00E25FF0" w:rsidRPr="006F543C" w:rsidRDefault="00E25FF0" w:rsidP="00E25FF0">
      <w:pPr>
        <w:spacing w:after="0" w:line="240" w:lineRule="auto"/>
        <w:jc w:val="both"/>
        <w:rPr>
          <w:rFonts w:ascii="Times New Roman" w:hAnsi="Times New Roman"/>
          <w:sz w:val="24"/>
          <w:szCs w:val="24"/>
        </w:rPr>
      </w:pPr>
      <w:r w:rsidRPr="006F543C">
        <w:rPr>
          <w:rFonts w:ascii="Times New Roman" w:hAnsi="Times New Roman"/>
          <w:sz w:val="24"/>
          <w:szCs w:val="24"/>
        </w:rPr>
        <w:t xml:space="preserve">The initial values of </w:t>
      </w:r>
      <w:r w:rsidRPr="001903E7">
        <w:rPr>
          <w:rFonts w:ascii="Symbol" w:hAnsi="Symbol"/>
          <w:i/>
          <w:sz w:val="24"/>
          <w:szCs w:val="24"/>
        </w:rPr>
        <w:t></w:t>
      </w:r>
      <w:r w:rsidRPr="006F543C">
        <w:rPr>
          <w:rFonts w:ascii="Times New Roman" w:hAnsi="Times New Roman"/>
          <w:sz w:val="24"/>
          <w:szCs w:val="24"/>
        </w:rPr>
        <w:t xml:space="preserve"> are approximat</w:t>
      </w:r>
      <w:r w:rsidR="00134086">
        <w:rPr>
          <w:rFonts w:ascii="Times New Roman" w:hAnsi="Times New Roman"/>
          <w:sz w:val="24"/>
          <w:szCs w:val="24"/>
        </w:rPr>
        <w:t>e</w:t>
      </w:r>
      <w:r w:rsidRPr="006F543C">
        <w:rPr>
          <w:rFonts w:ascii="Times New Roman" w:hAnsi="Times New Roman"/>
          <w:sz w:val="24"/>
          <w:szCs w:val="24"/>
        </w:rPr>
        <w:t xml:space="preserve">ly provided by the associated values of </w:t>
      </w:r>
      <w:r w:rsidRPr="001903E7">
        <w:rPr>
          <w:rFonts w:ascii="Symbol" w:hAnsi="Symbol"/>
          <w:i/>
          <w:sz w:val="24"/>
          <w:szCs w:val="24"/>
        </w:rPr>
        <w:t></w:t>
      </w:r>
      <w:r w:rsidRPr="006F543C">
        <w:rPr>
          <w:rFonts w:ascii="Times New Roman" w:hAnsi="Times New Roman"/>
          <w:sz w:val="24"/>
          <w:szCs w:val="24"/>
        </w:rPr>
        <w:t xml:space="preserve">, </w:t>
      </w:r>
      <w:r w:rsidR="00B45EA3">
        <w:rPr>
          <w:rFonts w:ascii="Times New Roman" w:hAnsi="Times New Roman"/>
          <w:sz w:val="24"/>
          <w:szCs w:val="24"/>
        </w:rPr>
        <w:t xml:space="preserve">as </w:t>
      </w:r>
      <w:r>
        <w:rPr>
          <w:rFonts w:ascii="Times New Roman" w:hAnsi="Times New Roman"/>
          <w:sz w:val="24"/>
          <w:szCs w:val="24"/>
        </w:rPr>
        <w:t>the model exactly assign</w:t>
      </w:r>
      <w:r w:rsidR="00134086">
        <w:rPr>
          <w:rFonts w:ascii="Times New Roman" w:hAnsi="Times New Roman"/>
          <w:sz w:val="24"/>
          <w:szCs w:val="24"/>
        </w:rPr>
        <w:t>ed</w:t>
      </w:r>
      <w:r>
        <w:rPr>
          <w:rFonts w:ascii="Times New Roman" w:hAnsi="Times New Roman"/>
          <w:sz w:val="24"/>
          <w:szCs w:val="24"/>
        </w:rPr>
        <w:t xml:space="preserve"> </w:t>
      </w:r>
      <w:r w:rsidRPr="006F543C">
        <w:rPr>
          <w:rFonts w:ascii="Times New Roman" w:hAnsi="Times New Roman"/>
          <w:sz w:val="24"/>
          <w:szCs w:val="24"/>
        </w:rPr>
        <w:t xml:space="preserve">the </w:t>
      </w:r>
      <w:r>
        <w:rPr>
          <w:rFonts w:ascii="Times New Roman" w:hAnsi="Times New Roman"/>
          <w:sz w:val="24"/>
          <w:szCs w:val="24"/>
        </w:rPr>
        <w:t xml:space="preserve">initial values of the </w:t>
      </w:r>
      <w:r w:rsidRPr="006F543C">
        <w:rPr>
          <w:rFonts w:ascii="Times New Roman" w:hAnsi="Times New Roman"/>
          <w:sz w:val="24"/>
          <w:szCs w:val="24"/>
        </w:rPr>
        <w:t>fluid particle volumes:</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000" w:dyaOrig="760">
                <v:shape id="_x0000_i1225" type="#_x0000_t75" style="width:176.05pt;height:34.15pt" o:ole="">
                  <v:imagedata r:id="rId430" o:title=""/>
                </v:shape>
                <o:OLEObject Type="Embed" ProgID="Equation.3" ShapeID="_x0000_i1225" DrawAspect="Content" ObjectID="_1667818266" r:id="rId43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61" w:name="_Ref44824656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61"/>
          </w:p>
        </w:tc>
      </w:tr>
    </w:tbl>
    <w:p w:rsidR="00E25FF0" w:rsidRDefault="00E25FF0" w:rsidP="00E25FF0">
      <w:pPr>
        <w:spacing w:after="0" w:line="240" w:lineRule="auto"/>
        <w:jc w:val="both"/>
        <w:rPr>
          <w:rFonts w:ascii="Times New Roman" w:hAnsi="Times New Roman"/>
          <w:sz w:val="24"/>
          <w:szCs w:val="24"/>
          <w:lang w:val="it-IT"/>
        </w:rPr>
      </w:pPr>
    </w:p>
    <w:p w:rsidR="004F0A7F" w:rsidRPr="004B587C" w:rsidRDefault="004F0A7F" w:rsidP="004F0A7F">
      <w:pPr>
        <w:spacing w:after="0" w:line="240" w:lineRule="auto"/>
        <w:jc w:val="both"/>
        <w:rPr>
          <w:rFonts w:ascii="Times New Roman" w:hAnsi="Times New Roman"/>
          <w:sz w:val="24"/>
          <w:szCs w:val="24"/>
        </w:rPr>
      </w:pPr>
      <w:r w:rsidRPr="004B587C">
        <w:rPr>
          <w:rFonts w:ascii="Times New Roman" w:hAnsi="Times New Roman"/>
          <w:sz w:val="24"/>
          <w:szCs w:val="24"/>
        </w:rPr>
        <w:t xml:space="preserve">The integral Shepard coefficient </w:t>
      </w:r>
      <w:r w:rsidRPr="001903E7">
        <w:rPr>
          <w:rFonts w:ascii="Symbol" w:hAnsi="Symbol"/>
          <w:i/>
          <w:sz w:val="24"/>
          <w:szCs w:val="24"/>
        </w:rPr>
        <w:t></w:t>
      </w:r>
      <w:r>
        <w:rPr>
          <w:rFonts w:ascii="Times New Roman" w:hAnsi="Times New Roman"/>
          <w:sz w:val="24"/>
          <w:szCs w:val="24"/>
        </w:rPr>
        <w:t xml:space="preserve"> is initialized, according</w:t>
      </w:r>
      <w:r w:rsidRPr="004B587C">
        <w:rPr>
          <w:rFonts w:ascii="Times New Roman" w:hAnsi="Times New Roman"/>
          <w:sz w:val="24"/>
          <w:szCs w:val="24"/>
        </w:rPr>
        <w:t xml:space="preserve"> to the following procedure.</w:t>
      </w:r>
    </w:p>
    <w:p w:rsidR="004F0A7F" w:rsidRPr="004B587C" w:rsidRDefault="004F0A7F" w:rsidP="00034CDC">
      <w:pPr>
        <w:pStyle w:val="Paragrafoelenco"/>
        <w:numPr>
          <w:ilvl w:val="0"/>
          <w:numId w:val="16"/>
        </w:numPr>
        <w:jc w:val="both"/>
        <w:rPr>
          <w:lang w:val="en-GB"/>
        </w:rPr>
      </w:pPr>
      <w:r w:rsidRPr="004B587C">
        <w:rPr>
          <w:lang w:val="en-GB"/>
        </w:rPr>
        <w:t xml:space="preserve">Some fictitious fluid particles are </w:t>
      </w:r>
      <w:r>
        <w:rPr>
          <w:lang w:val="en-GB"/>
        </w:rPr>
        <w:t xml:space="preserve">inserted </w:t>
      </w:r>
      <w:r w:rsidRPr="004B587C">
        <w:rPr>
          <w:lang w:val="en-GB"/>
        </w:rPr>
        <w:t>in the com</w:t>
      </w:r>
      <w:r>
        <w:rPr>
          <w:lang w:val="en-GB"/>
        </w:rPr>
        <w:t>p</w:t>
      </w:r>
      <w:r w:rsidRPr="004B587C">
        <w:rPr>
          <w:lang w:val="en-GB"/>
        </w:rPr>
        <w:t xml:space="preserve">utational domain to cover all the </w:t>
      </w:r>
      <w:r>
        <w:rPr>
          <w:lang w:val="en-GB"/>
        </w:rPr>
        <w:t xml:space="preserve">truncated parts of the kernel supports in the fluid domain </w:t>
      </w:r>
      <w:r w:rsidRPr="004B587C">
        <w:rPr>
          <w:lang w:val="en-GB"/>
        </w:rPr>
        <w:t>(</w:t>
      </w:r>
      <w:r>
        <w:rPr>
          <w:lang w:val="en-GB"/>
        </w:rPr>
        <w:t xml:space="preserve">e.g., </w:t>
      </w:r>
      <w:r w:rsidRPr="004B587C">
        <w:rPr>
          <w:lang w:val="en-GB"/>
        </w:rPr>
        <w:t>the gaseous sub-domain in mono-ph</w:t>
      </w:r>
      <w:r>
        <w:rPr>
          <w:lang w:val="en-GB"/>
        </w:rPr>
        <w:t>a</w:t>
      </w:r>
      <w:r w:rsidRPr="004B587C">
        <w:rPr>
          <w:lang w:val="en-GB"/>
        </w:rPr>
        <w:t>se simulation</w:t>
      </w:r>
      <w:r>
        <w:rPr>
          <w:lang w:val="en-GB"/>
        </w:rPr>
        <w:t>s</w:t>
      </w:r>
      <w:r w:rsidRPr="004B587C">
        <w:rPr>
          <w:lang w:val="en-GB"/>
        </w:rPr>
        <w:t xml:space="preserve"> of free surface flows). The density of the fictitious particles is negligible with respect to the </w:t>
      </w:r>
      <w:r>
        <w:rPr>
          <w:lang w:val="en-GB"/>
        </w:rPr>
        <w:t>computed fluid densities</w:t>
      </w:r>
      <w:r w:rsidRPr="004B587C">
        <w:rPr>
          <w:lang w:val="en-GB"/>
        </w:rPr>
        <w:t>.</w:t>
      </w:r>
      <w:r>
        <w:rPr>
          <w:lang w:val="en-GB"/>
        </w:rPr>
        <w:t xml:space="preserve"> The </w:t>
      </w:r>
      <w:r w:rsidRPr="004B587C">
        <w:rPr>
          <w:lang w:val="en-GB"/>
        </w:rPr>
        <w:t>fictitious particle</w:t>
      </w:r>
      <w:r>
        <w:rPr>
          <w:lang w:val="en-GB"/>
        </w:rPr>
        <w:t>s</w:t>
      </w:r>
      <w:r w:rsidRPr="004B587C">
        <w:rPr>
          <w:lang w:val="en-GB"/>
        </w:rPr>
        <w:t xml:space="preserve"> </w:t>
      </w:r>
      <w:r>
        <w:rPr>
          <w:lang w:val="en-GB"/>
        </w:rPr>
        <w:t xml:space="preserve">are </w:t>
      </w:r>
      <w:r>
        <w:rPr>
          <w:lang w:val="en-GB"/>
        </w:rPr>
        <w:lastRenderedPageBreak/>
        <w:t>neighbours of the computational particles, close to the free surface</w:t>
      </w:r>
      <w:r w:rsidRPr="004B587C">
        <w:rPr>
          <w:lang w:val="en-GB"/>
        </w:rPr>
        <w:t xml:space="preserve">. The “fictitious neighbouring particles” define several air volumes, </w:t>
      </w:r>
      <w:r>
        <w:rPr>
          <w:lang w:val="en-GB"/>
        </w:rPr>
        <w:t xml:space="preserve">which are provided as input </w:t>
      </w:r>
      <w:r w:rsidRPr="004B587C">
        <w:rPr>
          <w:lang w:val="en-GB"/>
        </w:rPr>
        <w:t>“</w:t>
      </w:r>
      <w:r>
        <w:rPr>
          <w:lang w:val="en-GB"/>
        </w:rPr>
        <w:t>fictitious fluid volumes</w:t>
      </w:r>
      <w:r w:rsidRPr="004B587C">
        <w:rPr>
          <w:lang w:val="en-GB"/>
        </w:rPr>
        <w:t>”.</w:t>
      </w:r>
    </w:p>
    <w:p w:rsidR="004F0A7F" w:rsidRPr="004B587C" w:rsidRDefault="004F0A7F" w:rsidP="00034CDC">
      <w:pPr>
        <w:pStyle w:val="Paragrafoelenco"/>
        <w:numPr>
          <w:ilvl w:val="0"/>
          <w:numId w:val="16"/>
        </w:numPr>
        <w:jc w:val="both"/>
        <w:rPr>
          <w:lang w:val="en-GB"/>
        </w:rPr>
      </w:pPr>
      <w:r w:rsidRPr="004B587C">
        <w:rPr>
          <w:lang w:val="en-GB"/>
        </w:rPr>
        <w:t xml:space="preserve">The model computes the initial values of </w:t>
      </w:r>
      <w:r w:rsidRPr="001903E7">
        <w:rPr>
          <w:rFonts w:ascii="Symbol" w:hAnsi="Symbol"/>
          <w:i/>
        </w:rPr>
        <w:t></w:t>
      </w:r>
      <w:r w:rsidRPr="004B587C">
        <w:rPr>
          <w:lang w:val="en-GB"/>
        </w:rPr>
        <w:t xml:space="preserve"> by means of the approximated </w:t>
      </w:r>
      <w:r>
        <w:rPr>
          <w:lang w:val="en-GB"/>
        </w:rPr>
        <w:t>values provided by the estimation of the discrete Shepard coefficient</w:t>
      </w:r>
      <w:r w:rsidRPr="004B587C">
        <w:rPr>
          <w:lang w:val="en-GB"/>
        </w:rPr>
        <w:t>. Thanks to the fictitious particles (having the same c</w:t>
      </w:r>
      <w:r>
        <w:rPr>
          <w:lang w:val="en-GB"/>
        </w:rPr>
        <w:t>h</w:t>
      </w:r>
      <w:r w:rsidRPr="004B587C">
        <w:rPr>
          <w:lang w:val="en-GB"/>
        </w:rPr>
        <w:t>aract</w:t>
      </w:r>
      <w:r>
        <w:rPr>
          <w:lang w:val="en-GB"/>
        </w:rPr>
        <w:t>eristic le</w:t>
      </w:r>
      <w:r w:rsidRPr="004B587C">
        <w:rPr>
          <w:lang w:val="en-GB"/>
        </w:rPr>
        <w:t>n</w:t>
      </w:r>
      <w:r>
        <w:rPr>
          <w:lang w:val="en-GB"/>
        </w:rPr>
        <w:t>g</w:t>
      </w:r>
      <w:r w:rsidRPr="004B587C">
        <w:rPr>
          <w:lang w:val="en-GB"/>
        </w:rPr>
        <w:t>th of the computa</w:t>
      </w:r>
      <w:r>
        <w:rPr>
          <w:lang w:val="en-GB"/>
        </w:rPr>
        <w:t>t</w:t>
      </w:r>
      <w:r w:rsidRPr="004B587C">
        <w:rPr>
          <w:lang w:val="en-GB"/>
        </w:rPr>
        <w:t>ion</w:t>
      </w:r>
      <w:r>
        <w:rPr>
          <w:lang w:val="en-GB"/>
        </w:rPr>
        <w:t>a</w:t>
      </w:r>
      <w:r w:rsidRPr="004B587C">
        <w:rPr>
          <w:lang w:val="en-GB"/>
        </w:rPr>
        <w:t>l</w:t>
      </w:r>
      <w:r>
        <w:rPr>
          <w:lang w:val="en-GB"/>
        </w:rPr>
        <w:t xml:space="preserve"> </w:t>
      </w:r>
      <w:r w:rsidRPr="004B587C">
        <w:rPr>
          <w:lang w:val="en-GB"/>
        </w:rPr>
        <w:t xml:space="preserve">particles), the estimation of </w:t>
      </w:r>
      <w:r w:rsidRPr="00737B27">
        <w:rPr>
          <w:rFonts w:ascii="Symbol" w:hAnsi="Symbol"/>
          <w:i/>
        </w:rPr>
        <w:t></w:t>
      </w:r>
      <w:r w:rsidRPr="004B587C">
        <w:rPr>
          <w:lang w:val="en-GB"/>
        </w:rPr>
        <w:t xml:space="preserve"> (and then of </w:t>
      </w:r>
      <w:r w:rsidRPr="00737B27">
        <w:rPr>
          <w:rFonts w:ascii="Symbol" w:hAnsi="Symbol"/>
          <w:i/>
        </w:rPr>
        <w:t></w:t>
      </w:r>
      <w:r w:rsidRPr="004B587C">
        <w:rPr>
          <w:lang w:val="en-GB"/>
        </w:rPr>
        <w:t xml:space="preserve">) </w:t>
      </w:r>
      <w:r>
        <w:rPr>
          <w:lang w:val="en-GB"/>
        </w:rPr>
        <w:t>is sufficiently accurate</w:t>
      </w:r>
      <w:r w:rsidRPr="004B587C">
        <w:rPr>
          <w:lang w:val="en-GB"/>
        </w:rPr>
        <w:t xml:space="preserve">, </w:t>
      </w:r>
      <w:r>
        <w:rPr>
          <w:lang w:val="en-GB"/>
        </w:rPr>
        <w:t>as the kernel supports are never truncated by the free surface</w:t>
      </w:r>
      <w:r w:rsidRPr="004B587C">
        <w:rPr>
          <w:lang w:val="en-GB"/>
        </w:rPr>
        <w:t>.</w:t>
      </w:r>
    </w:p>
    <w:p w:rsidR="004F0A7F" w:rsidRPr="004B587C" w:rsidRDefault="004F0A7F" w:rsidP="00034CDC">
      <w:pPr>
        <w:pStyle w:val="Paragrafoelenco"/>
        <w:numPr>
          <w:ilvl w:val="0"/>
          <w:numId w:val="16"/>
        </w:numPr>
        <w:jc w:val="both"/>
        <w:rPr>
          <w:lang w:val="en-GB"/>
        </w:rPr>
      </w:pPr>
      <w:r w:rsidRPr="004B587C">
        <w:rPr>
          <w:lang w:val="en-GB"/>
        </w:rPr>
        <w:t>The “fictitious air particles</w:t>
      </w:r>
      <w:r>
        <w:rPr>
          <w:lang w:val="en-GB"/>
        </w:rPr>
        <w:t>”</w:t>
      </w:r>
      <w:r w:rsidRPr="004B587C">
        <w:rPr>
          <w:lang w:val="en-GB"/>
        </w:rPr>
        <w:t xml:space="preserve"> can be removed at the end of </w:t>
      </w:r>
      <w:r w:rsidRPr="00737B27">
        <w:rPr>
          <w:rFonts w:ascii="Symbol" w:hAnsi="Symbol"/>
          <w:i/>
        </w:rPr>
        <w:t></w:t>
      </w:r>
      <w:r>
        <w:rPr>
          <w:rFonts w:ascii="Symbol" w:hAnsi="Symbol"/>
        </w:rPr>
        <w:t></w:t>
      </w:r>
      <w:r w:rsidRPr="004B587C">
        <w:rPr>
          <w:lang w:val="en-GB"/>
        </w:rPr>
        <w:t>initialization.</w:t>
      </w:r>
    </w:p>
    <w:p w:rsidR="004F0A7F" w:rsidRDefault="004F0A7F"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362" w:name="_Ref521060124"/>
      <w:bookmarkStart w:id="363" w:name="_Toc57198186"/>
      <w:r>
        <w:t>1D Linearized Partial Riemann Solver</w:t>
      </w:r>
      <w:bookmarkEnd w:id="362"/>
      <w:bookmarkEnd w:id="363"/>
      <w:r>
        <w:t xml:space="preserve"> </w:t>
      </w:r>
    </w:p>
    <w:p w:rsidR="00E25FF0" w:rsidRDefault="00890A8A" w:rsidP="00E25FF0">
      <w:pPr>
        <w:spacing w:after="0" w:line="240" w:lineRule="auto"/>
        <w:jc w:val="both"/>
        <w:rPr>
          <w:rFonts w:ascii="Times New Roman" w:hAnsi="Times New Roman"/>
          <w:sz w:val="24"/>
          <w:szCs w:val="24"/>
        </w:rPr>
      </w:pPr>
      <w:r>
        <w:rPr>
          <w:rFonts w:ascii="Times New Roman" w:hAnsi="Times New Roman"/>
          <w:sz w:val="24"/>
          <w:szCs w:val="24"/>
        </w:rPr>
        <w:t>At boundaries, t</w:t>
      </w:r>
      <w:r w:rsidR="00E25FF0">
        <w:rPr>
          <w:rFonts w:ascii="Times New Roman" w:hAnsi="Times New Roman"/>
          <w:sz w:val="24"/>
          <w:szCs w:val="24"/>
        </w:rPr>
        <w:t xml:space="preserve">he </w:t>
      </w:r>
      <w:r>
        <w:rPr>
          <w:rFonts w:ascii="Times New Roman" w:hAnsi="Times New Roman"/>
          <w:sz w:val="24"/>
          <w:szCs w:val="24"/>
        </w:rPr>
        <w:t xml:space="preserve">fluid </w:t>
      </w:r>
      <w:r w:rsidR="00E25FF0">
        <w:rPr>
          <w:rFonts w:ascii="Times New Roman" w:hAnsi="Times New Roman"/>
          <w:sz w:val="24"/>
          <w:szCs w:val="24"/>
        </w:rPr>
        <w:t xml:space="preserve">velocity component, which is perpendicular to the </w:t>
      </w:r>
      <w:r w:rsidR="00B45EA3">
        <w:rPr>
          <w:rFonts w:ascii="Times New Roman" w:hAnsi="Times New Roman"/>
          <w:sz w:val="24"/>
          <w:szCs w:val="24"/>
        </w:rPr>
        <w:t xml:space="preserve">wall </w:t>
      </w:r>
      <w:r w:rsidR="00E25FF0">
        <w:rPr>
          <w:rFonts w:ascii="Times New Roman" w:hAnsi="Times New Roman"/>
          <w:sz w:val="24"/>
          <w:szCs w:val="24"/>
        </w:rPr>
        <w:t xml:space="preserve">frontier, </w:t>
      </w:r>
      <w:r w:rsidR="00B45EA3">
        <w:rPr>
          <w:rFonts w:ascii="Times New Roman" w:hAnsi="Times New Roman"/>
          <w:sz w:val="24"/>
          <w:szCs w:val="24"/>
        </w:rPr>
        <w:t xml:space="preserve">is </w:t>
      </w:r>
      <w:r w:rsidR="00E25FF0">
        <w:rPr>
          <w:rFonts w:ascii="Times New Roman" w:hAnsi="Times New Roman"/>
          <w:sz w:val="24"/>
          <w:szCs w:val="24"/>
        </w:rPr>
        <w:t>equal to the same component of the frontier velocity (non-penetration condition). The model adopts a 1D LPRS (</w:t>
      </w:r>
      <w:r w:rsidR="00B45EA3">
        <w:rPr>
          <w:rFonts w:ascii="Times New Roman" w:hAnsi="Times New Roman"/>
          <w:sz w:val="24"/>
          <w:szCs w:val="24"/>
        </w:rPr>
        <w:t>L</w:t>
      </w:r>
      <w:r w:rsidR="00E25FF0">
        <w:rPr>
          <w:rFonts w:ascii="Times New Roman" w:hAnsi="Times New Roman"/>
          <w:sz w:val="24"/>
          <w:szCs w:val="24"/>
        </w:rPr>
        <w:t xml:space="preserve">inearized Partial Riemann </w:t>
      </w:r>
      <w:r w:rsidR="00B45EA3">
        <w:rPr>
          <w:rFonts w:ascii="Times New Roman" w:hAnsi="Times New Roman"/>
          <w:sz w:val="24"/>
          <w:szCs w:val="24"/>
        </w:rPr>
        <w:t>S</w:t>
      </w:r>
      <w:r w:rsidR="00E25FF0">
        <w:rPr>
          <w:rFonts w:ascii="Times New Roman" w:hAnsi="Times New Roman"/>
          <w:sz w:val="24"/>
          <w:szCs w:val="24"/>
        </w:rPr>
        <w:t>olver)</w:t>
      </w:r>
      <w:r>
        <w:rPr>
          <w:rFonts w:ascii="Times New Roman" w:hAnsi="Times New Roman"/>
          <w:sz w:val="24"/>
          <w:szCs w:val="24"/>
        </w:rPr>
        <w:t xml:space="preserve"> to impose boundary conditions at the wall elements and semi-particles</w:t>
      </w:r>
      <w:r w:rsidR="00E25FF0">
        <w:rPr>
          <w:rFonts w:ascii="Times New Roman" w:hAnsi="Times New Roman"/>
          <w:sz w:val="24"/>
          <w:szCs w:val="24"/>
        </w:rPr>
        <w:t xml:space="preserve">. </w:t>
      </w:r>
      <w:r>
        <w:rPr>
          <w:rFonts w:ascii="Times New Roman" w:hAnsi="Times New Roman"/>
          <w:sz w:val="24"/>
          <w:szCs w:val="24"/>
        </w:rPr>
        <w:t xml:space="preserve">The 1D LPRS </w:t>
      </w:r>
      <w:r w:rsidR="00E25FF0">
        <w:rPr>
          <w:rFonts w:ascii="Times New Roman" w:hAnsi="Times New Roman"/>
          <w:sz w:val="24"/>
          <w:szCs w:val="24"/>
        </w:rPr>
        <w:t xml:space="preserve">is an up-wind scheme, </w:t>
      </w:r>
      <w:r w:rsidR="00B45EA3">
        <w:rPr>
          <w:rFonts w:ascii="Times New Roman" w:hAnsi="Times New Roman"/>
          <w:sz w:val="24"/>
          <w:szCs w:val="24"/>
        </w:rPr>
        <w:t xml:space="preserve">also </w:t>
      </w:r>
      <w:r w:rsidR="00E25FF0">
        <w:rPr>
          <w:rFonts w:ascii="Times New Roman" w:hAnsi="Times New Roman"/>
          <w:sz w:val="24"/>
          <w:szCs w:val="24"/>
        </w:rPr>
        <w:t xml:space="preserve">used in </w:t>
      </w:r>
      <w:r w:rsidR="00E25FF0" w:rsidRPr="00780618">
        <w:rPr>
          <w:rFonts w:ascii="Times New Roman" w:hAnsi="Times New Roman"/>
          <w:sz w:val="24"/>
          <w:szCs w:val="24"/>
        </w:rPr>
        <w:t>SPH-ALE m</w:t>
      </w:r>
      <w:r w:rsidR="00E25FF0">
        <w:rPr>
          <w:rFonts w:ascii="Times New Roman" w:hAnsi="Times New Roman"/>
          <w:sz w:val="24"/>
          <w:szCs w:val="24"/>
        </w:rPr>
        <w:t xml:space="preserve">odelling </w:t>
      </w:r>
      <w:r w:rsidR="00E25FF0" w:rsidRPr="00780618">
        <w:rPr>
          <w:rFonts w:ascii="Times New Roman" w:hAnsi="Times New Roman"/>
          <w:sz w:val="24"/>
          <w:szCs w:val="24"/>
        </w:rPr>
        <w:t>(Marongiu et al., 2010</w:t>
      </w:r>
      <w:r w:rsidR="00E25FF0">
        <w:rPr>
          <w:rFonts w:ascii="Times New Roman" w:hAnsi="Times New Roman"/>
          <w:sz w:val="24"/>
          <w:szCs w:val="24"/>
        </w:rPr>
        <w:t>, [</w:t>
      </w:r>
      <w:r w:rsidR="00E25FF0">
        <w:rPr>
          <w:rFonts w:ascii="Times New Roman" w:hAnsi="Times New Roman"/>
          <w:sz w:val="24"/>
          <w:szCs w:val="24"/>
        </w:rPr>
        <w:fldChar w:fldCharType="begin"/>
      </w:r>
      <w:r w:rsidR="00E25FF0">
        <w:rPr>
          <w:rFonts w:ascii="Times New Roman" w:hAnsi="Times New Roman"/>
          <w:sz w:val="24"/>
          <w:szCs w:val="24"/>
        </w:rPr>
        <w:instrText xml:space="preserve"> REF _Ref341105325 \r \h </w:instrText>
      </w:r>
      <w:r w:rsidR="00E25FF0">
        <w:rPr>
          <w:rFonts w:ascii="Times New Roman" w:hAnsi="Times New Roman"/>
          <w:sz w:val="24"/>
          <w:szCs w:val="24"/>
        </w:rPr>
      </w:r>
      <w:r w:rsidR="00E25FF0">
        <w:rPr>
          <w:rFonts w:ascii="Times New Roman" w:hAnsi="Times New Roman"/>
          <w:sz w:val="24"/>
          <w:szCs w:val="24"/>
        </w:rPr>
        <w:fldChar w:fldCharType="separate"/>
      </w:r>
      <w:r w:rsidR="00AB549F">
        <w:rPr>
          <w:rFonts w:ascii="Times New Roman" w:hAnsi="Times New Roman"/>
          <w:sz w:val="24"/>
          <w:szCs w:val="24"/>
        </w:rPr>
        <w:t>125</w:t>
      </w:r>
      <w:r w:rsidR="00E25FF0">
        <w:rPr>
          <w:rFonts w:ascii="Times New Roman" w:hAnsi="Times New Roman"/>
          <w:sz w:val="24"/>
          <w:szCs w:val="24"/>
        </w:rPr>
        <w:fldChar w:fldCharType="end"/>
      </w:r>
      <w:r w:rsidR="00E25FF0">
        <w:rPr>
          <w:rFonts w:ascii="Times New Roman" w:hAnsi="Times New Roman"/>
          <w:sz w:val="24"/>
          <w:szCs w:val="24"/>
        </w:rPr>
        <w:t>]</w:t>
      </w:r>
      <w:r w:rsidR="00E25FF0" w:rsidRPr="00780618">
        <w:rPr>
          <w:rFonts w:ascii="Times New Roman" w:hAnsi="Times New Roman"/>
          <w:sz w:val="24"/>
          <w:szCs w:val="24"/>
        </w:rPr>
        <w:t>)</w:t>
      </w:r>
      <w:r>
        <w:rPr>
          <w:rFonts w:ascii="Times New Roman" w:hAnsi="Times New Roman"/>
          <w:sz w:val="24"/>
          <w:szCs w:val="24"/>
        </w:rPr>
        <w:t xml:space="preserve">, which allows </w:t>
      </w:r>
      <w:r w:rsidR="00B45EA3">
        <w:rPr>
          <w:rFonts w:ascii="Times New Roman" w:hAnsi="Times New Roman"/>
          <w:sz w:val="24"/>
          <w:szCs w:val="24"/>
        </w:rPr>
        <w:t>wall p</w:t>
      </w:r>
      <w:r w:rsidR="00E25FF0" w:rsidRPr="00780618">
        <w:rPr>
          <w:rFonts w:ascii="Times New Roman" w:hAnsi="Times New Roman"/>
          <w:sz w:val="24"/>
          <w:szCs w:val="24"/>
        </w:rPr>
        <w:t xml:space="preserve">ressure </w:t>
      </w:r>
      <w:r>
        <w:rPr>
          <w:rFonts w:ascii="Times New Roman" w:hAnsi="Times New Roman"/>
          <w:sz w:val="24"/>
          <w:szCs w:val="24"/>
        </w:rPr>
        <w:t>being</w:t>
      </w:r>
      <w:r w:rsidR="00E25FF0" w:rsidRPr="00780618">
        <w:rPr>
          <w:rFonts w:ascii="Times New Roman" w:hAnsi="Times New Roman"/>
          <w:sz w:val="24"/>
          <w:szCs w:val="24"/>
        </w:rPr>
        <w:t xml:space="preserve"> </w:t>
      </w:r>
      <w:r w:rsidR="00B45EA3">
        <w:rPr>
          <w:rFonts w:ascii="Times New Roman" w:hAnsi="Times New Roman"/>
          <w:sz w:val="24"/>
          <w:szCs w:val="24"/>
        </w:rPr>
        <w:t xml:space="preserve">approximately </w:t>
      </w:r>
      <w:r w:rsidR="00E25FF0" w:rsidRPr="00780618">
        <w:rPr>
          <w:rFonts w:ascii="Times New Roman" w:hAnsi="Times New Roman"/>
          <w:sz w:val="24"/>
          <w:szCs w:val="24"/>
        </w:rPr>
        <w:t xml:space="preserve">compatible with the </w:t>
      </w:r>
      <w:r w:rsidR="00B45EA3">
        <w:rPr>
          <w:rFonts w:ascii="Times New Roman" w:hAnsi="Times New Roman"/>
          <w:sz w:val="24"/>
          <w:szCs w:val="24"/>
        </w:rPr>
        <w:t xml:space="preserve">3D </w:t>
      </w:r>
      <w:r w:rsidR="00E25FF0" w:rsidRPr="00780618">
        <w:rPr>
          <w:rFonts w:ascii="Times New Roman" w:hAnsi="Times New Roman"/>
          <w:sz w:val="24"/>
          <w:szCs w:val="24"/>
        </w:rPr>
        <w:t xml:space="preserve">pressure and velocity fields in the </w:t>
      </w:r>
      <w:r w:rsidR="00E25FF0">
        <w:rPr>
          <w:rFonts w:ascii="Times New Roman" w:hAnsi="Times New Roman"/>
          <w:sz w:val="24"/>
          <w:szCs w:val="24"/>
        </w:rPr>
        <w:t>inner domain</w:t>
      </w:r>
      <w:r>
        <w:rPr>
          <w:rFonts w:ascii="Times New Roman" w:hAnsi="Times New Roman"/>
          <w:sz w:val="24"/>
          <w:szCs w:val="24"/>
        </w:rPr>
        <w:t xml:space="preserve"> (</w:t>
      </w:r>
      <w:r w:rsidR="00E25FF0">
        <w:rPr>
          <w:rFonts w:ascii="Times New Roman" w:hAnsi="Times New Roman"/>
          <w:sz w:val="24"/>
          <w:szCs w:val="24"/>
        </w:rPr>
        <w:t>constrained to the frontier kinematics</w:t>
      </w:r>
      <w:r>
        <w:rPr>
          <w:rFonts w:ascii="Times New Roman" w:hAnsi="Times New Roman"/>
          <w:sz w:val="24"/>
          <w:szCs w:val="24"/>
        </w:rPr>
        <w:t>)</w:t>
      </w:r>
      <w:r w:rsidR="00E25FF0">
        <w:rPr>
          <w:rFonts w:ascii="Times New Roman" w:hAnsi="Times New Roman"/>
          <w:sz w:val="24"/>
          <w:szCs w:val="24"/>
        </w:rPr>
        <w:t>.</w:t>
      </w:r>
    </w:p>
    <w:p w:rsidR="00E25FF0" w:rsidRPr="00780618"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definition of the initial conditions </w:t>
      </w:r>
      <w:r w:rsidRPr="00EC1258">
        <w:rPr>
          <w:rFonts w:ascii="Times New Roman" w:hAnsi="Times New Roman"/>
          <w:sz w:val="24"/>
          <w:szCs w:val="24"/>
        </w:rPr>
        <w:t>(</w:t>
      </w:r>
      <w:r w:rsidR="00B45EA3">
        <w:rPr>
          <w:rFonts w:ascii="Times New Roman" w:hAnsi="Times New Roman"/>
          <w:sz w:val="24"/>
          <w:szCs w:val="24"/>
        </w:rPr>
        <w:t>“</w:t>
      </w:r>
      <w:r w:rsidRPr="001903E7">
        <w:rPr>
          <w:rFonts w:ascii="Times New Roman" w:hAnsi="Times New Roman"/>
          <w:i/>
          <w:sz w:val="24"/>
          <w:szCs w:val="24"/>
          <w:vertAlign w:val="superscript"/>
        </w:rPr>
        <w:t>L</w:t>
      </w:r>
      <w:r w:rsidR="00B45EA3">
        <w:rPr>
          <w:rFonts w:ascii="Times New Roman" w:hAnsi="Times New Roman"/>
          <w:sz w:val="24"/>
          <w:szCs w:val="24"/>
        </w:rPr>
        <w:t>”</w:t>
      </w:r>
      <w:r w:rsidRPr="00EC1258">
        <w:rPr>
          <w:rFonts w:ascii="Times New Roman" w:hAnsi="Times New Roman"/>
          <w:sz w:val="24"/>
          <w:szCs w:val="24"/>
        </w:rPr>
        <w:t xml:space="preserve">, “Left”) </w:t>
      </w:r>
      <w:r>
        <w:rPr>
          <w:rFonts w:ascii="Times New Roman" w:hAnsi="Times New Roman"/>
          <w:sz w:val="24"/>
          <w:szCs w:val="24"/>
        </w:rPr>
        <w:t>of the 1D LPRS are described by means of a first order spatial reconstruction scheme.</w:t>
      </w: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For each interaction </w:t>
      </w:r>
      <w:r w:rsidR="00B45EA3">
        <w:rPr>
          <w:rFonts w:ascii="Times New Roman" w:hAnsi="Times New Roman"/>
          <w:sz w:val="24"/>
          <w:szCs w:val="24"/>
        </w:rPr>
        <w:t>(</w:t>
      </w:r>
      <w:r w:rsidRPr="00EC1258">
        <w:rPr>
          <w:rFonts w:ascii="Times New Roman" w:hAnsi="Times New Roman"/>
          <w:sz w:val="24"/>
          <w:szCs w:val="24"/>
        </w:rPr>
        <w:t>“</w:t>
      </w:r>
      <w:r w:rsidRPr="001903E7">
        <w:rPr>
          <w:rFonts w:ascii="Times New Roman" w:hAnsi="Times New Roman"/>
          <w:i/>
          <w:sz w:val="24"/>
          <w:szCs w:val="24"/>
          <w:vertAlign w:val="subscript"/>
        </w:rPr>
        <w:t>0a</w:t>
      </w:r>
      <w:r w:rsidRPr="00EC1258">
        <w:rPr>
          <w:rFonts w:ascii="Times New Roman" w:hAnsi="Times New Roman"/>
          <w:sz w:val="24"/>
          <w:szCs w:val="24"/>
        </w:rPr>
        <w:t xml:space="preserve">”) between </w:t>
      </w:r>
      <w:r w:rsidR="00B45EA3">
        <w:rPr>
          <w:rFonts w:ascii="Times New Roman" w:hAnsi="Times New Roman"/>
          <w:sz w:val="24"/>
          <w:szCs w:val="24"/>
        </w:rPr>
        <w:t xml:space="preserve">a </w:t>
      </w:r>
      <w:r w:rsidRPr="00EC1258">
        <w:rPr>
          <w:rFonts w:ascii="Times New Roman" w:hAnsi="Times New Roman"/>
          <w:sz w:val="24"/>
          <w:szCs w:val="24"/>
        </w:rPr>
        <w:t xml:space="preserve">surface element </w:t>
      </w:r>
      <w:r w:rsidR="00B45EA3">
        <w:rPr>
          <w:rFonts w:ascii="Times New Roman" w:hAnsi="Times New Roman"/>
          <w:sz w:val="24"/>
          <w:szCs w:val="24"/>
        </w:rPr>
        <w:t>(</w:t>
      </w:r>
      <w:r w:rsidRPr="00EC1258">
        <w:rPr>
          <w:rFonts w:ascii="Times New Roman" w:hAnsi="Times New Roman"/>
          <w:sz w:val="24"/>
          <w:szCs w:val="24"/>
        </w:rPr>
        <w:t>“</w:t>
      </w:r>
      <w:r w:rsidRPr="001903E7">
        <w:rPr>
          <w:rFonts w:ascii="Times New Roman" w:hAnsi="Times New Roman"/>
          <w:i/>
          <w:sz w:val="24"/>
          <w:szCs w:val="24"/>
          <w:vertAlign w:val="subscript"/>
        </w:rPr>
        <w:t>a</w:t>
      </w:r>
      <w:r w:rsidRPr="00EC1258">
        <w:rPr>
          <w:rFonts w:ascii="Times New Roman" w:hAnsi="Times New Roman"/>
          <w:sz w:val="24"/>
          <w:szCs w:val="24"/>
        </w:rPr>
        <w:t>”</w:t>
      </w:r>
      <w:r w:rsidR="00B45EA3">
        <w:rPr>
          <w:rFonts w:ascii="Times New Roman" w:hAnsi="Times New Roman"/>
          <w:sz w:val="24"/>
          <w:szCs w:val="24"/>
        </w:rPr>
        <w:t>)</w:t>
      </w:r>
      <w:r w:rsidRPr="00EC1258">
        <w:rPr>
          <w:rFonts w:ascii="Times New Roman" w:hAnsi="Times New Roman"/>
          <w:sz w:val="24"/>
          <w:szCs w:val="24"/>
        </w:rPr>
        <w:t xml:space="preserve"> and a fluid particle</w:t>
      </w:r>
      <w:r>
        <w:rPr>
          <w:rFonts w:ascii="Times New Roman" w:hAnsi="Times New Roman"/>
          <w:sz w:val="24"/>
          <w:szCs w:val="24"/>
        </w:rPr>
        <w:t xml:space="preserve"> </w:t>
      </w:r>
      <w:r w:rsidR="00B45EA3">
        <w:rPr>
          <w:rFonts w:ascii="Times New Roman" w:hAnsi="Times New Roman"/>
          <w:sz w:val="24"/>
          <w:szCs w:val="24"/>
        </w:rPr>
        <w:t>(</w:t>
      </w:r>
      <w:r>
        <w:rPr>
          <w:rFonts w:ascii="Times New Roman" w:hAnsi="Times New Roman"/>
          <w:sz w:val="24"/>
          <w:szCs w:val="24"/>
        </w:rPr>
        <w:t>“</w:t>
      </w:r>
      <w:r w:rsidRPr="001903E7">
        <w:rPr>
          <w:rFonts w:ascii="Times New Roman" w:hAnsi="Times New Roman"/>
          <w:i/>
          <w:sz w:val="24"/>
          <w:szCs w:val="24"/>
          <w:vertAlign w:val="subscript"/>
        </w:rPr>
        <w:t>0</w:t>
      </w:r>
      <w:r>
        <w:rPr>
          <w:rFonts w:ascii="Times New Roman" w:hAnsi="Times New Roman"/>
          <w:sz w:val="24"/>
          <w:szCs w:val="24"/>
        </w:rPr>
        <w:t>”</w:t>
      </w:r>
      <w:r w:rsidR="00B45EA3">
        <w:rPr>
          <w:rFonts w:ascii="Times New Roman" w:hAnsi="Times New Roman"/>
          <w:sz w:val="24"/>
          <w:szCs w:val="24"/>
        </w:rPr>
        <w:t>)</w:t>
      </w:r>
      <w:r>
        <w:rPr>
          <w:rFonts w:ascii="Times New Roman" w:hAnsi="Times New Roman"/>
          <w:sz w:val="24"/>
          <w:szCs w:val="24"/>
        </w:rPr>
        <w:t xml:space="preserve">, the LPRS initial conditions are defined at the position of the wall element. Here the model estimates density and </w:t>
      </w:r>
      <w:r w:rsidR="00C663B8">
        <w:rPr>
          <w:rFonts w:ascii="Times New Roman" w:hAnsi="Times New Roman"/>
          <w:sz w:val="24"/>
          <w:szCs w:val="24"/>
        </w:rPr>
        <w:t xml:space="preserve">the </w:t>
      </w:r>
      <w:r>
        <w:rPr>
          <w:rFonts w:ascii="Times New Roman" w:hAnsi="Times New Roman"/>
          <w:sz w:val="24"/>
          <w:szCs w:val="24"/>
        </w:rPr>
        <w:t xml:space="preserve">velocity components, by means of a first-order spatial reconstruction scheme around he computational particle </w:t>
      </w:r>
      <w:r w:rsidRPr="00EC1258">
        <w:rPr>
          <w:rFonts w:ascii="Times New Roman" w:hAnsi="Times New Roman"/>
          <w:sz w:val="24"/>
          <w:szCs w:val="24"/>
        </w:rPr>
        <w:t xml:space="preserve">(f </w:t>
      </w:r>
      <w:r>
        <w:rPr>
          <w:rFonts w:ascii="Times New Roman" w:hAnsi="Times New Roman"/>
          <w:sz w:val="24"/>
          <w:szCs w:val="24"/>
        </w:rPr>
        <w:t xml:space="preserve">alternatively </w:t>
      </w:r>
      <w:r w:rsidRPr="00EC1258">
        <w:rPr>
          <w:rFonts w:ascii="Times New Roman" w:hAnsi="Times New Roman"/>
          <w:sz w:val="24"/>
          <w:szCs w:val="24"/>
        </w:rPr>
        <w:t>refers</w:t>
      </w:r>
      <w:r w:rsidR="00B45EA3">
        <w:rPr>
          <w:rFonts w:ascii="Times New Roman" w:hAnsi="Times New Roman"/>
          <w:sz w:val="24"/>
          <w:szCs w:val="24"/>
        </w:rPr>
        <w:t xml:space="preserve"> </w:t>
      </w:r>
      <w:r>
        <w:rPr>
          <w:rFonts w:ascii="Times New Roman" w:hAnsi="Times New Roman"/>
          <w:sz w:val="24"/>
          <w:szCs w:val="24"/>
        </w:rPr>
        <w:t>to</w:t>
      </w:r>
      <w:r w:rsidR="00B45EA3">
        <w:rPr>
          <w:rFonts w:ascii="Times New Roman" w:hAnsi="Times New Roman"/>
          <w:sz w:val="24"/>
          <w:szCs w:val="24"/>
        </w:rPr>
        <w:t xml:space="preserve"> </w:t>
      </w:r>
      <w:r>
        <w:rPr>
          <w:rFonts w:ascii="Times New Roman" w:hAnsi="Times New Roman"/>
          <w:sz w:val="24"/>
          <w:szCs w:val="24"/>
        </w:rPr>
        <w:t>density and every</w:t>
      </w:r>
      <w:r w:rsidRPr="00EC1258">
        <w:rPr>
          <w:rFonts w:ascii="Times New Roman" w:hAnsi="Times New Roman"/>
          <w:sz w:val="24"/>
          <w:szCs w:val="24"/>
        </w:rPr>
        <w:t xml:space="preserve"> </w:t>
      </w:r>
      <w:r>
        <w:rPr>
          <w:rFonts w:ascii="Times New Roman" w:hAnsi="Times New Roman"/>
          <w:sz w:val="24"/>
          <w:szCs w:val="24"/>
        </w:rPr>
        <w:t>velocity component)</w:t>
      </w:r>
      <w:r w:rsidRPr="00EC125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459" w:dyaOrig="460">
                <v:shape id="_x0000_i1226" type="#_x0000_t75" style="width:222.3pt;height:25.25pt" o:ole="">
                  <v:imagedata r:id="rId432" o:title=""/>
                </v:shape>
                <o:OLEObject Type="Embed" ProgID="Equation.3" ShapeID="_x0000_i1226" DrawAspect="Content" ObjectID="_1667818267" r:id="rId43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64" w:name="_Ref41211157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64"/>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The velocity vector is projected along the normal of the surface wall element to obtain </w:t>
      </w:r>
      <w:r w:rsidRPr="001903E7">
        <w:rPr>
          <w:rFonts w:ascii="Times New Roman" w:hAnsi="Times New Roman"/>
          <w:i/>
          <w:sz w:val="24"/>
          <w:szCs w:val="24"/>
          <w:u w:val="single"/>
        </w:rPr>
        <w:t>u</w:t>
      </w:r>
      <w:r w:rsidRPr="001903E7">
        <w:rPr>
          <w:rFonts w:ascii="Times New Roman" w:hAnsi="Times New Roman"/>
          <w:i/>
          <w:sz w:val="24"/>
          <w:szCs w:val="24"/>
          <w:vertAlign w:val="subscript"/>
        </w:rPr>
        <w:t>n</w:t>
      </w:r>
      <w:r w:rsidRPr="00EC1258">
        <w:rPr>
          <w:rFonts w:ascii="Times New Roman" w:hAnsi="Times New Roman"/>
          <w:sz w:val="24"/>
          <w:szCs w:val="24"/>
        </w:rPr>
        <w:t xml:space="preserve">. </w:t>
      </w: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The solution (</w:t>
      </w:r>
      <w:r w:rsidRPr="001903E7">
        <w:rPr>
          <w:rFonts w:ascii="Times New Roman" w:hAnsi="Times New Roman"/>
          <w:i/>
          <w:sz w:val="24"/>
          <w:szCs w:val="24"/>
        </w:rPr>
        <w:t>*</w:t>
      </w:r>
      <w:r w:rsidRPr="00EC1258">
        <w:rPr>
          <w:rFonts w:ascii="Times New Roman" w:hAnsi="Times New Roman"/>
          <w:sz w:val="24"/>
          <w:szCs w:val="24"/>
        </w:rPr>
        <w:t xml:space="preserve">) of the LPRS (at the wall element position) provides </w:t>
      </w:r>
      <w:r>
        <w:rPr>
          <w:rFonts w:ascii="Times New Roman" w:hAnsi="Times New Roman"/>
          <w:sz w:val="24"/>
          <w:szCs w:val="24"/>
        </w:rPr>
        <w:t xml:space="preserve">a </w:t>
      </w:r>
      <w:r w:rsidRPr="00EC1258">
        <w:rPr>
          <w:rFonts w:ascii="Times New Roman" w:hAnsi="Times New Roman"/>
          <w:sz w:val="24"/>
          <w:szCs w:val="24"/>
        </w:rPr>
        <w:t>reconstructed density value</w:t>
      </w:r>
      <w:r>
        <w:rPr>
          <w:rFonts w:ascii="Times New Roman" w:hAnsi="Times New Roman"/>
          <w:sz w:val="24"/>
          <w:szCs w:val="24"/>
        </w:rPr>
        <w:t xml:space="preserve">, whereas the associated </w:t>
      </w:r>
      <w:r w:rsidRPr="00EC1258">
        <w:rPr>
          <w:rFonts w:ascii="Times New Roman" w:hAnsi="Times New Roman"/>
          <w:sz w:val="24"/>
          <w:szCs w:val="24"/>
        </w:rPr>
        <w:t>pre</w:t>
      </w:r>
      <w:r w:rsidR="00B45EA3">
        <w:rPr>
          <w:rFonts w:ascii="Times New Roman" w:hAnsi="Times New Roman"/>
          <w:sz w:val="24"/>
          <w:szCs w:val="24"/>
        </w:rPr>
        <w:t>ssure</w:t>
      </w:r>
      <w:r w:rsidRPr="00EC1258">
        <w:rPr>
          <w:rFonts w:ascii="Times New Roman" w:hAnsi="Times New Roman"/>
          <w:sz w:val="24"/>
          <w:szCs w:val="24"/>
        </w:rPr>
        <w:t xml:space="preserve"> </w:t>
      </w:r>
      <w:r>
        <w:rPr>
          <w:rFonts w:ascii="Times New Roman" w:hAnsi="Times New Roman"/>
          <w:sz w:val="24"/>
          <w:szCs w:val="24"/>
        </w:rPr>
        <w:t>comes from the EOS</w:t>
      </w:r>
      <w:r w:rsidRPr="00EC1258">
        <w:rPr>
          <w:rFonts w:ascii="Times New Roman" w:hAnsi="Times New Roman"/>
          <w:sz w:val="24"/>
          <w:szCs w:val="24"/>
        </w:rPr>
        <w:t xml:space="preserve"> (mono-</w:t>
      </w:r>
      <w:r>
        <w:rPr>
          <w:rFonts w:ascii="Times New Roman" w:hAnsi="Times New Roman"/>
          <w:sz w:val="24"/>
          <w:szCs w:val="24"/>
        </w:rPr>
        <w:t>phase formulation</w:t>
      </w:r>
      <w:r w:rsidRPr="00EC1258">
        <w:rPr>
          <w:rFonts w:ascii="Times New Roman" w:hAnsi="Times New Roman"/>
          <w:sz w:val="24"/>
          <w:szCs w:val="24"/>
        </w:rPr>
        <w:t>)</w:t>
      </w:r>
      <w:r w:rsidR="00B45EA3">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959" w:dyaOrig="720">
                <v:shape id="_x0000_i1227" type="#_x0000_t75" style="width:247.55pt;height:37.85pt" o:ole="">
                  <v:imagedata r:id="rId434" o:title=""/>
                </v:shape>
                <o:OLEObject Type="Embed" ProgID="Equation.3" ShapeID="_x0000_i1227" DrawAspect="Content" ObjectID="_1667818268" r:id="rId435"/>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So far, the model has estimated several values of pressure, at each wall element. </w:t>
      </w:r>
      <w:r>
        <w:rPr>
          <w:rFonts w:ascii="Times New Roman" w:hAnsi="Times New Roman"/>
          <w:sz w:val="24"/>
          <w:szCs w:val="24"/>
        </w:rPr>
        <w:t xml:space="preserve">The following SPH approximation of these </w:t>
      </w:r>
      <w:r w:rsidR="00B45EA3">
        <w:rPr>
          <w:rFonts w:ascii="Times New Roman" w:hAnsi="Times New Roman"/>
          <w:sz w:val="24"/>
          <w:szCs w:val="24"/>
        </w:rPr>
        <w:t xml:space="preserve">values (summation over </w:t>
      </w:r>
      <w:r>
        <w:rPr>
          <w:rFonts w:ascii="Times New Roman" w:hAnsi="Times New Roman"/>
          <w:sz w:val="24"/>
          <w:szCs w:val="24"/>
        </w:rPr>
        <w:t>all the neighbouring fluid particles</w:t>
      </w:r>
      <w:r w:rsidR="00B45EA3">
        <w:rPr>
          <w:rFonts w:ascii="Times New Roman" w:hAnsi="Times New Roman"/>
          <w:sz w:val="24"/>
          <w:szCs w:val="24"/>
        </w:rPr>
        <w:t>)</w:t>
      </w:r>
      <w:r>
        <w:rPr>
          <w:rFonts w:ascii="Times New Roman" w:hAnsi="Times New Roman"/>
          <w:sz w:val="24"/>
          <w:szCs w:val="24"/>
        </w:rPr>
        <w:t xml:space="preserve"> p</w:t>
      </w:r>
      <w:r w:rsidR="00B45EA3">
        <w:rPr>
          <w:rFonts w:ascii="Times New Roman" w:hAnsi="Times New Roman"/>
          <w:sz w:val="24"/>
          <w:szCs w:val="24"/>
        </w:rPr>
        <w:t>rovides a unique pressure value</w:t>
      </w:r>
      <w:r>
        <w:rPr>
          <w:rFonts w:ascii="Times New Roman" w:hAnsi="Times New Roman"/>
          <w:sz w:val="24"/>
          <w:szCs w:val="24"/>
        </w:rPr>
        <w:t xml:space="preserve"> for the surface element</w:t>
      </w:r>
      <w:r w:rsidR="00890A8A">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EC1258">
              <w:rPr>
                <w:rFonts w:ascii="Times New Roman" w:hAnsi="Times New Roman"/>
                <w:position w:val="-48"/>
                <w:sz w:val="24"/>
                <w:szCs w:val="24"/>
              </w:rPr>
              <w:object w:dxaOrig="1800" w:dyaOrig="1060">
                <v:shape id="_x0000_i1228" type="#_x0000_t75" style="width:89.85pt;height:52.05pt" o:ole="">
                  <v:imagedata r:id="rId436" o:title=""/>
                </v:shape>
                <o:OLEObject Type="Embed" ProgID="Equation.3" ShapeID="_x0000_i1228" DrawAspect="Content" ObjectID="_1667818269" r:id="rId437"/>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lang w:val="it-IT"/>
        </w:rPr>
      </w:pPr>
    </w:p>
    <w:p w:rsidR="004F0A7F" w:rsidRPr="004F0A7F" w:rsidRDefault="004F0A7F" w:rsidP="004F0A7F">
      <w:pPr>
        <w:pStyle w:val="Amicarellititle2"/>
      </w:pPr>
      <w:bookmarkStart w:id="365" w:name="_Ref521060126"/>
      <w:bookmarkStart w:id="366" w:name="_Toc57198187"/>
      <w:r>
        <w:t>Semi-particle volume</w:t>
      </w:r>
      <w:bookmarkEnd w:id="365"/>
      <w:bookmarkEnd w:id="366"/>
    </w:p>
    <w:p w:rsidR="00E25FF0" w:rsidRPr="00EC1258" w:rsidRDefault="00E25FF0" w:rsidP="00E25FF0">
      <w:pPr>
        <w:spacing w:after="0" w:line="240" w:lineRule="auto"/>
        <w:jc w:val="both"/>
        <w:rPr>
          <w:rFonts w:ascii="Times New Roman" w:hAnsi="Times New Roman"/>
          <w:sz w:val="24"/>
          <w:szCs w:val="24"/>
          <w:lang w:val="it-IT"/>
        </w:rPr>
      </w:pPr>
      <w:r w:rsidRPr="00EC1258">
        <w:rPr>
          <w:rFonts w:ascii="Times New Roman" w:hAnsi="Times New Roman"/>
          <w:sz w:val="24"/>
          <w:szCs w:val="24"/>
          <w:lang w:val="it-IT"/>
        </w:rPr>
        <w:t xml:space="preserve">The volume of a semi-particle is defined in Amicarelli et al. </w:t>
      </w:r>
      <w:r>
        <w:rPr>
          <w:rFonts w:ascii="Times New Roman" w:hAnsi="Times New Roman"/>
          <w:sz w:val="24"/>
          <w:szCs w:val="24"/>
          <w:lang w:val="it-IT"/>
        </w:rPr>
        <w:t>(</w:t>
      </w:r>
      <w:r w:rsidRPr="00EC1258">
        <w:rPr>
          <w:rFonts w:ascii="Times New Roman" w:hAnsi="Times New Roman"/>
          <w:sz w:val="24"/>
          <w:szCs w:val="24"/>
          <w:lang w:val="it-IT"/>
        </w:rPr>
        <w:t xml:space="preserve">2013, </w:t>
      </w:r>
      <w:r>
        <w:rPr>
          <w:rFonts w:ascii="Times New Roman" w:hAnsi="Times New Roman"/>
          <w:sz w:val="24"/>
          <w:szCs w:val="24"/>
          <w:lang w:val="it-IT"/>
        </w:rPr>
        <w:t>[</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_Ref447811096 \r \h </w:instrText>
      </w:r>
      <w:r>
        <w:rPr>
          <w:rFonts w:ascii="Times New Roman" w:hAnsi="Times New Roman"/>
          <w:sz w:val="24"/>
          <w:szCs w:val="24"/>
          <w:lang w:val="it-IT"/>
        </w:rPr>
      </w:r>
      <w:r>
        <w:rPr>
          <w:rFonts w:ascii="Times New Roman" w:hAnsi="Times New Roman"/>
          <w:sz w:val="24"/>
          <w:szCs w:val="24"/>
          <w:lang w:val="it-IT"/>
        </w:rPr>
        <w:fldChar w:fldCharType="separate"/>
      </w:r>
      <w:r w:rsidR="00AB549F">
        <w:rPr>
          <w:rFonts w:ascii="Times New Roman" w:hAnsi="Times New Roman"/>
          <w:sz w:val="24"/>
          <w:szCs w:val="24"/>
          <w:lang w:val="it-IT"/>
        </w:rPr>
        <w:t>6</w:t>
      </w:r>
      <w:r>
        <w:rPr>
          <w:rFonts w:ascii="Times New Roman" w:hAnsi="Times New Roman"/>
          <w:sz w:val="24"/>
          <w:szCs w:val="24"/>
          <w:lang w:val="it-IT"/>
        </w:rPr>
        <w:fldChar w:fldCharType="end"/>
      </w:r>
      <w:r>
        <w:rPr>
          <w:rFonts w:ascii="Times New Roman" w:hAnsi="Times New Roman"/>
          <w:sz w:val="24"/>
          <w:szCs w:val="24"/>
          <w:lang w:val="it-IT"/>
        </w:rPr>
        <w:t>]</w:t>
      </w:r>
      <w:r w:rsidRPr="00EC1258">
        <w:rPr>
          <w:rFonts w:ascii="Times New Roman" w:hAnsi="Times New Roman"/>
          <w:sz w:val="24"/>
          <w:szCs w:val="24"/>
          <w:lang w:val="it-IT"/>
        </w:rPr>
        <w:t>):</w:t>
      </w:r>
    </w:p>
    <w:tbl>
      <w:tblPr>
        <w:tblW w:w="5192" w:type="pct"/>
        <w:tblLayout w:type="fixed"/>
        <w:tblLook w:val="01E0" w:firstRow="1" w:lastRow="1" w:firstColumn="1" w:lastColumn="1" w:noHBand="0" w:noVBand="0"/>
      </w:tblPr>
      <w:tblGrid>
        <w:gridCol w:w="9289"/>
        <w:gridCol w:w="943"/>
      </w:tblGrid>
      <w:tr w:rsidR="00E25FF0" w:rsidRPr="00EC1258" w:rsidTr="00B45EA3">
        <w:tc>
          <w:tcPr>
            <w:tcW w:w="4539" w:type="pct"/>
            <w:vAlign w:val="center"/>
          </w:tcPr>
          <w:p w:rsidR="00E25FF0" w:rsidRPr="00EC1258" w:rsidRDefault="00E25FF0" w:rsidP="00B45EA3">
            <w:pPr>
              <w:spacing w:line="240" w:lineRule="auto"/>
              <w:jc w:val="center"/>
              <w:rPr>
                <w:rFonts w:ascii="Times New Roman" w:hAnsi="Times New Roman"/>
                <w:position w:val="-30"/>
                <w:sz w:val="24"/>
                <w:szCs w:val="24"/>
                <w:lang w:val="it-IT"/>
              </w:rPr>
            </w:pPr>
            <w:r w:rsidRPr="00276BBF">
              <w:rPr>
                <w:rFonts w:ascii="Times New Roman" w:hAnsi="Times New Roman"/>
                <w:position w:val="-30"/>
                <w:sz w:val="24"/>
                <w:szCs w:val="24"/>
              </w:rPr>
              <w:object w:dxaOrig="1560" w:dyaOrig="380">
                <v:shape id="_x0000_i1229" type="#_x0000_t75" style="width:77.8pt;height:17.85pt" o:ole="">
                  <v:imagedata r:id="rId438" o:title=""/>
                </v:shape>
                <o:OLEObject Type="Embed" ProgID="Equation.3" ShapeID="_x0000_i1229" DrawAspect="Content" ObjectID="_1667818270" r:id="rId439"/>
              </w:object>
            </w:r>
          </w:p>
        </w:tc>
        <w:tc>
          <w:tcPr>
            <w:tcW w:w="461" w:type="pct"/>
            <w:vAlign w:val="center"/>
          </w:tcPr>
          <w:p w:rsidR="00E25FF0" w:rsidRPr="00EC1258" w:rsidRDefault="00E25FF0" w:rsidP="00B45EA3">
            <w:pPr>
              <w:pStyle w:val="Didascalia"/>
              <w:keepNext/>
              <w:spacing w:after="0"/>
              <w:rPr>
                <w:rFonts w:ascii="Times New Roman" w:eastAsia="Times New Roman" w:hAnsi="Times New Roman"/>
                <w:b w:val="0"/>
                <w:bCs w:val="0"/>
                <w:color w:val="auto"/>
                <w:sz w:val="24"/>
                <w:szCs w:val="24"/>
                <w:lang w:val="it-IT" w:eastAsia="it-IT"/>
              </w:rPr>
            </w:pPr>
            <w:r w:rsidRPr="00EC1258">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EC1258">
              <w:rPr>
                <w:rFonts w:ascii="Times New Roman" w:eastAsia="Times New Roman" w:hAnsi="Times New Roman"/>
                <w:b w:val="0"/>
                <w:bCs w:val="0"/>
                <w:color w:val="auto"/>
                <w:sz w:val="24"/>
                <w:szCs w:val="24"/>
                <w:lang w:val="it-IT"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val="it-IT" w:eastAsia="it-IT"/>
              </w:rPr>
              <w:t>8</w:t>
            </w:r>
            <w:r>
              <w:rPr>
                <w:rFonts w:ascii="Times New Roman" w:eastAsia="Times New Roman" w:hAnsi="Times New Roman"/>
                <w:b w:val="0"/>
                <w:bCs w:val="0"/>
                <w:color w:val="auto"/>
                <w:sz w:val="24"/>
                <w:szCs w:val="24"/>
                <w:lang w:eastAsia="it-IT"/>
              </w:rPr>
              <w:fldChar w:fldCharType="end"/>
            </w:r>
            <w:r w:rsidRPr="00EC1258">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EC1258">
              <w:rPr>
                <w:rFonts w:ascii="Times New Roman" w:eastAsia="Times New Roman" w:hAnsi="Times New Roman"/>
                <w:b w:val="0"/>
                <w:bCs w:val="0"/>
                <w:color w:val="auto"/>
                <w:sz w:val="24"/>
                <w:szCs w:val="24"/>
                <w:lang w:val="it-IT"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val="it-IT" w:eastAsia="it-IT"/>
              </w:rPr>
              <w:t>10</w:t>
            </w:r>
            <w:r>
              <w:rPr>
                <w:rFonts w:ascii="Times New Roman" w:eastAsia="Times New Roman" w:hAnsi="Times New Roman"/>
                <w:b w:val="0"/>
                <w:bCs w:val="0"/>
                <w:color w:val="auto"/>
                <w:sz w:val="24"/>
                <w:szCs w:val="24"/>
                <w:lang w:eastAsia="it-IT"/>
              </w:rPr>
              <w:fldChar w:fldCharType="end"/>
            </w:r>
            <w:r w:rsidRPr="00EC1258">
              <w:rPr>
                <w:rFonts w:ascii="Times New Roman" w:eastAsia="Times New Roman" w:hAnsi="Times New Roman"/>
                <w:b w:val="0"/>
                <w:bCs w:val="0"/>
                <w:color w:val="auto"/>
                <w:sz w:val="24"/>
                <w:szCs w:val="24"/>
                <w:lang w:val="it-IT" w:eastAsia="it-IT"/>
              </w:rPr>
              <w:t>)</w:t>
            </w:r>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B45EA3" w:rsidP="00E25FF0">
      <w:pPr>
        <w:spacing w:after="0" w:line="240" w:lineRule="auto"/>
        <w:jc w:val="both"/>
        <w:rPr>
          <w:rFonts w:ascii="Times New Roman" w:hAnsi="Times New Roman"/>
          <w:sz w:val="24"/>
          <w:szCs w:val="24"/>
        </w:rPr>
      </w:pPr>
      <w:r>
        <w:rPr>
          <w:rFonts w:ascii="Times New Roman" w:hAnsi="Times New Roman"/>
          <w:sz w:val="24"/>
          <w:szCs w:val="24"/>
        </w:rPr>
        <w:t>w</w:t>
      </w:r>
      <w:r w:rsidR="00E25FF0" w:rsidRPr="00EC1258">
        <w:rPr>
          <w:rFonts w:ascii="Times New Roman" w:hAnsi="Times New Roman"/>
          <w:sz w:val="24"/>
          <w:szCs w:val="24"/>
        </w:rPr>
        <w:t xml:space="preserve">here </w:t>
      </w:r>
      <w:r w:rsidR="00E25FF0" w:rsidRPr="001903E7">
        <w:rPr>
          <w:rFonts w:ascii="Times New Roman" w:hAnsi="Times New Roman"/>
          <w:i/>
          <w:sz w:val="24"/>
          <w:szCs w:val="24"/>
        </w:rPr>
        <w:t>k</w:t>
      </w:r>
      <w:r w:rsidR="00E25FF0" w:rsidRPr="001903E7">
        <w:rPr>
          <w:rFonts w:ascii="Times New Roman" w:hAnsi="Times New Roman"/>
          <w:i/>
          <w:sz w:val="24"/>
          <w:szCs w:val="24"/>
          <w:vertAlign w:val="subscript"/>
        </w:rPr>
        <w:t>d</w:t>
      </w:r>
      <w:r w:rsidR="00E25FF0" w:rsidRPr="00EC1258">
        <w:rPr>
          <w:rFonts w:ascii="Times New Roman" w:hAnsi="Times New Roman"/>
          <w:sz w:val="24"/>
          <w:szCs w:val="24"/>
          <w:vertAlign w:val="subscript"/>
        </w:rPr>
        <w:t xml:space="preserve"> </w:t>
      </w:r>
      <w:r w:rsidR="00E25FF0" w:rsidRPr="00EC1258">
        <w:rPr>
          <w:rFonts w:ascii="Times New Roman" w:hAnsi="Times New Roman"/>
          <w:sz w:val="24"/>
          <w:szCs w:val="24"/>
        </w:rPr>
        <w:t xml:space="preserve">represents </w:t>
      </w:r>
      <w:r>
        <w:rPr>
          <w:rFonts w:ascii="Times New Roman" w:hAnsi="Times New Roman"/>
          <w:sz w:val="24"/>
          <w:szCs w:val="24"/>
        </w:rPr>
        <w:t>the</w:t>
      </w:r>
      <w:r w:rsidR="00E25FF0" w:rsidRPr="00EC1258">
        <w:rPr>
          <w:rFonts w:ascii="Times New Roman" w:hAnsi="Times New Roman"/>
          <w:sz w:val="24"/>
          <w:szCs w:val="24"/>
        </w:rPr>
        <w:t xml:space="preserve"> </w:t>
      </w:r>
      <w:r>
        <w:rPr>
          <w:rFonts w:ascii="Times New Roman" w:hAnsi="Times New Roman"/>
          <w:sz w:val="24"/>
          <w:szCs w:val="24"/>
        </w:rPr>
        <w:t xml:space="preserve">semi-particle </w:t>
      </w:r>
      <w:r w:rsidR="00E25FF0" w:rsidRPr="00EC1258">
        <w:rPr>
          <w:rFonts w:ascii="Times New Roman" w:hAnsi="Times New Roman"/>
          <w:sz w:val="24"/>
          <w:szCs w:val="24"/>
        </w:rPr>
        <w:t>shape coefficient</w:t>
      </w:r>
      <w:r w:rsidR="00E25FF0">
        <w:rPr>
          <w:rFonts w:ascii="Times New Roman" w:hAnsi="Times New Roman"/>
          <w:sz w:val="24"/>
          <w:szCs w:val="24"/>
        </w:rPr>
        <w:t xml:space="preserve"> and </w:t>
      </w:r>
      <w:r w:rsidR="00E25FF0" w:rsidRPr="001903E7">
        <w:rPr>
          <w:rFonts w:ascii="Times New Roman" w:hAnsi="Times New Roman"/>
          <w:i/>
          <w:sz w:val="24"/>
          <w:szCs w:val="24"/>
        </w:rPr>
        <w:t>k</w:t>
      </w:r>
      <w:r w:rsidR="00E25FF0" w:rsidRPr="001903E7">
        <w:rPr>
          <w:rFonts w:ascii="Times New Roman" w:hAnsi="Times New Roman"/>
          <w:i/>
          <w:sz w:val="24"/>
          <w:szCs w:val="24"/>
          <w:vertAlign w:val="subscript"/>
        </w:rPr>
        <w:t>w</w:t>
      </w:r>
      <w:r w:rsidR="00E25FF0">
        <w:rPr>
          <w:rFonts w:ascii="Times New Roman" w:hAnsi="Times New Roman"/>
          <w:sz w:val="24"/>
          <w:szCs w:val="24"/>
        </w:rPr>
        <w:t xml:space="preserve"> </w:t>
      </w:r>
      <w:r>
        <w:rPr>
          <w:rFonts w:ascii="Times New Roman" w:hAnsi="Times New Roman"/>
          <w:sz w:val="24"/>
          <w:szCs w:val="24"/>
        </w:rPr>
        <w:t>the semi-particle</w:t>
      </w:r>
      <w:r w:rsidR="00E25FF0">
        <w:rPr>
          <w:rFonts w:ascii="Times New Roman" w:hAnsi="Times New Roman"/>
          <w:sz w:val="24"/>
          <w:szCs w:val="24"/>
        </w:rPr>
        <w:t xml:space="preserve"> depth coefficient.</w:t>
      </w:r>
    </w:p>
    <w:p w:rsidR="00E25FF0" w:rsidRPr="003C16B3"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w:t>
      </w:r>
      <w:r w:rsidR="00B45EA3">
        <w:rPr>
          <w:rFonts w:ascii="Times New Roman" w:hAnsi="Times New Roman"/>
          <w:sz w:val="24"/>
          <w:szCs w:val="24"/>
        </w:rPr>
        <w:t xml:space="preserve">exact </w:t>
      </w:r>
      <w:r>
        <w:rPr>
          <w:rFonts w:ascii="Times New Roman" w:hAnsi="Times New Roman"/>
          <w:sz w:val="24"/>
          <w:szCs w:val="24"/>
        </w:rPr>
        <w:t xml:space="preserve">assessment of the shape coefficient is not an easy task. However, some exact solutions for noticeable cases are </w:t>
      </w:r>
      <w:r w:rsidR="00B45EA3">
        <w:rPr>
          <w:rFonts w:ascii="Times New Roman" w:hAnsi="Times New Roman"/>
          <w:sz w:val="24"/>
          <w:szCs w:val="24"/>
        </w:rPr>
        <w:t>e</w:t>
      </w:r>
      <w:r>
        <w:rPr>
          <w:rFonts w:ascii="Times New Roman" w:hAnsi="Times New Roman"/>
          <w:sz w:val="24"/>
          <w:szCs w:val="24"/>
        </w:rPr>
        <w:t xml:space="preserve">valuated, both in 2D and 3D, based on the hypothesis of uniform angles (in </w:t>
      </w:r>
      <w:r>
        <w:rPr>
          <w:rFonts w:ascii="Times New Roman" w:hAnsi="Times New Roman"/>
          <w:sz w:val="24"/>
          <w:szCs w:val="24"/>
        </w:rPr>
        <w:lastRenderedPageBreak/>
        <w:t xml:space="preserve">the same configuration) </w:t>
      </w:r>
      <w:r w:rsidR="00B45EA3">
        <w:rPr>
          <w:rFonts w:ascii="Times New Roman" w:hAnsi="Times New Roman"/>
          <w:sz w:val="24"/>
          <w:szCs w:val="24"/>
        </w:rPr>
        <w:t xml:space="preserve">with </w:t>
      </w:r>
      <w:r>
        <w:rPr>
          <w:rFonts w:ascii="Times New Roman" w:hAnsi="Times New Roman"/>
          <w:sz w:val="24"/>
          <w:szCs w:val="24"/>
        </w:rPr>
        <w:t xml:space="preserve">the number of adjacent faces equal to </w:t>
      </w:r>
      <w:r w:rsidRPr="001903E7">
        <w:rPr>
          <w:rFonts w:ascii="Times New Roman" w:hAnsi="Times New Roman"/>
          <w:i/>
          <w:sz w:val="24"/>
          <w:szCs w:val="24"/>
        </w:rPr>
        <w:t>D</w:t>
      </w:r>
      <w:r>
        <w:rPr>
          <w:rFonts w:ascii="Times New Roman" w:hAnsi="Times New Roman"/>
          <w:sz w:val="24"/>
          <w:szCs w:val="24"/>
        </w:rPr>
        <w:t xml:space="preserve"> (number of the spatial dimensions). </w:t>
      </w:r>
      <w:r w:rsidRPr="003C16B3">
        <w:rPr>
          <w:rFonts w:ascii="Times New Roman" w:hAnsi="Times New Roman"/>
          <w:sz w:val="24"/>
          <w:szCs w:val="24"/>
        </w:rPr>
        <w:t xml:space="preserve">From </w:t>
      </w:r>
      <w:r w:rsidR="00890A8A">
        <w:rPr>
          <w:rFonts w:ascii="Times New Roman" w:hAnsi="Times New Roman"/>
          <w:sz w:val="24"/>
          <w:szCs w:val="24"/>
        </w:rPr>
        <w:t>those</w:t>
      </w:r>
      <w:r w:rsidR="00B45EA3">
        <w:rPr>
          <w:rFonts w:ascii="Times New Roman" w:hAnsi="Times New Roman"/>
          <w:sz w:val="24"/>
          <w:szCs w:val="24"/>
        </w:rPr>
        <w:t xml:space="preserve"> exact values</w:t>
      </w:r>
      <w:r w:rsidRPr="003C16B3">
        <w:rPr>
          <w:rFonts w:ascii="Times New Roman" w:hAnsi="Times New Roman"/>
          <w:sz w:val="24"/>
          <w:szCs w:val="24"/>
        </w:rPr>
        <w:t>, Amicarelli &amp; Agate (2015, [</w:t>
      </w:r>
      <w:r>
        <w:rPr>
          <w:rFonts w:ascii="Times New Roman" w:hAnsi="Times New Roman"/>
          <w:sz w:val="24"/>
          <w:szCs w:val="24"/>
          <w:lang w:val="it-IT"/>
        </w:rPr>
        <w:fldChar w:fldCharType="begin"/>
      </w:r>
      <w:r w:rsidRPr="003C16B3">
        <w:rPr>
          <w:rFonts w:ascii="Times New Roman" w:hAnsi="Times New Roman"/>
          <w:sz w:val="24"/>
          <w:szCs w:val="24"/>
        </w:rPr>
        <w:instrText xml:space="preserve"> REF _Ref448240584 \r \h </w:instrText>
      </w:r>
      <w:r>
        <w:rPr>
          <w:rFonts w:ascii="Times New Roman" w:hAnsi="Times New Roman"/>
          <w:sz w:val="24"/>
          <w:szCs w:val="24"/>
          <w:lang w:val="it-IT"/>
        </w:rPr>
      </w:r>
      <w:r>
        <w:rPr>
          <w:rFonts w:ascii="Times New Roman" w:hAnsi="Times New Roman"/>
          <w:sz w:val="24"/>
          <w:szCs w:val="24"/>
          <w:lang w:val="it-IT"/>
        </w:rPr>
        <w:fldChar w:fldCharType="separate"/>
      </w:r>
      <w:r w:rsidR="00AB549F">
        <w:rPr>
          <w:rFonts w:ascii="Times New Roman" w:hAnsi="Times New Roman"/>
          <w:sz w:val="24"/>
          <w:szCs w:val="24"/>
        </w:rPr>
        <w:t>3</w:t>
      </w:r>
      <w:r>
        <w:rPr>
          <w:rFonts w:ascii="Times New Roman" w:hAnsi="Times New Roman"/>
          <w:sz w:val="24"/>
          <w:szCs w:val="24"/>
          <w:lang w:val="it-IT"/>
        </w:rPr>
        <w:fldChar w:fldCharType="end"/>
      </w:r>
      <w:r w:rsidRPr="003C16B3">
        <w:rPr>
          <w:rFonts w:ascii="Times New Roman" w:hAnsi="Times New Roman"/>
          <w:sz w:val="24"/>
          <w:szCs w:val="24"/>
        </w:rPr>
        <w:t>]) der</w:t>
      </w:r>
      <w:r w:rsidR="00B45EA3">
        <w:rPr>
          <w:rFonts w:ascii="Times New Roman" w:hAnsi="Times New Roman"/>
          <w:sz w:val="24"/>
          <w:szCs w:val="24"/>
        </w:rPr>
        <w:t>ive</w:t>
      </w:r>
      <w:r w:rsidRPr="003C16B3">
        <w:rPr>
          <w:rFonts w:ascii="Times New Roman" w:hAnsi="Times New Roman"/>
          <w:sz w:val="24"/>
          <w:szCs w:val="24"/>
        </w:rPr>
        <w:t xml:space="preserve"> </w:t>
      </w:r>
      <w:r w:rsidR="00890A8A">
        <w:rPr>
          <w:rFonts w:ascii="Times New Roman" w:hAnsi="Times New Roman"/>
          <w:sz w:val="24"/>
          <w:szCs w:val="24"/>
        </w:rPr>
        <w:t>this</w:t>
      </w:r>
      <w:r w:rsidRPr="003C16B3">
        <w:rPr>
          <w:rFonts w:ascii="Times New Roman" w:hAnsi="Times New Roman"/>
          <w:sz w:val="24"/>
          <w:szCs w:val="24"/>
        </w:rPr>
        <w:t xml:space="preserve"> interpolating formula:</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jc w:val="center"/>
              <w:rPr>
                <w:sz w:val="24"/>
                <w:szCs w:val="24"/>
              </w:rPr>
            </w:pPr>
            <w:r w:rsidRPr="003C16B3">
              <w:rPr>
                <w:rFonts w:ascii="Times New Roman" w:hAnsi="Times New Roman"/>
                <w:position w:val="-86"/>
                <w:sz w:val="24"/>
                <w:szCs w:val="24"/>
              </w:rPr>
              <w:object w:dxaOrig="4660" w:dyaOrig="1840">
                <v:shape id="_x0000_i1230" type="#_x0000_t75" style="width:235.95pt;height:88.3pt" o:ole="">
                  <v:imagedata r:id="rId440" o:title=""/>
                </v:shape>
                <o:OLEObject Type="Embed" ProgID="Equation.3" ShapeID="_x0000_i1230" DrawAspect="Content" ObjectID="_1667818271" r:id="rId44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67" w:name="_Ref41212206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67"/>
          </w:p>
        </w:tc>
      </w:tr>
    </w:tbl>
    <w:p w:rsidR="00E25FF0" w:rsidRPr="00276BBF" w:rsidRDefault="00E25FF0" w:rsidP="00E25FF0">
      <w:pPr>
        <w:spacing w:after="0" w:line="240" w:lineRule="auto"/>
        <w:jc w:val="both"/>
        <w:rPr>
          <w:rFonts w:ascii="Times New Roman" w:hAnsi="Times New Roman"/>
          <w:sz w:val="24"/>
          <w:szCs w:val="24"/>
        </w:rPr>
      </w:pPr>
    </w:p>
    <w:p w:rsidR="00E25FF0" w:rsidRPr="000D3AD5" w:rsidRDefault="000D3AD5" w:rsidP="00E25FF0">
      <w:pPr>
        <w:spacing w:after="0" w:line="240" w:lineRule="auto"/>
        <w:jc w:val="both"/>
        <w:rPr>
          <w:rFonts w:ascii="Times New Roman" w:hAnsi="Times New Roman"/>
          <w:sz w:val="24"/>
          <w:szCs w:val="24"/>
        </w:rPr>
      </w:pPr>
      <w:r>
        <w:rPr>
          <w:rFonts w:ascii="Times New Roman" w:hAnsi="Times New Roman"/>
          <w:sz w:val="24"/>
          <w:szCs w:val="24"/>
        </w:rPr>
        <w:t>w</w:t>
      </w:r>
      <w:r w:rsidR="00E25FF0" w:rsidRPr="0083618B">
        <w:rPr>
          <w:rFonts w:ascii="Times New Roman" w:hAnsi="Times New Roman"/>
          <w:sz w:val="24"/>
          <w:szCs w:val="24"/>
        </w:rPr>
        <w:t xml:space="preserve">here </w:t>
      </w:r>
      <w:r w:rsidR="00E25FF0" w:rsidRPr="001903E7">
        <w:rPr>
          <w:rFonts w:ascii="Times New Roman" w:hAnsi="Times New Roman"/>
          <w:i/>
          <w:sz w:val="24"/>
          <w:szCs w:val="24"/>
        </w:rPr>
        <w:t>n</w:t>
      </w:r>
      <w:r w:rsidR="00E25FF0" w:rsidRPr="001903E7">
        <w:rPr>
          <w:rFonts w:ascii="Times New Roman" w:hAnsi="Times New Roman"/>
          <w:i/>
          <w:sz w:val="24"/>
          <w:szCs w:val="24"/>
          <w:vertAlign w:val="subscript"/>
        </w:rPr>
        <w:t>af</w:t>
      </w:r>
      <w:r w:rsidR="00E25FF0" w:rsidRPr="0083618B">
        <w:rPr>
          <w:rFonts w:ascii="Times New Roman" w:hAnsi="Times New Roman"/>
          <w:sz w:val="24"/>
          <w:szCs w:val="24"/>
        </w:rPr>
        <w:t xml:space="preserve"> represents the number of adjacent elements actually </w:t>
      </w:r>
      <w:r>
        <w:rPr>
          <w:rFonts w:ascii="Times New Roman" w:hAnsi="Times New Roman"/>
          <w:sz w:val="24"/>
          <w:szCs w:val="24"/>
        </w:rPr>
        <w:t xml:space="preserve">detected </w:t>
      </w:r>
      <w:r w:rsidR="00E25FF0" w:rsidRPr="0083618B">
        <w:rPr>
          <w:rFonts w:ascii="Times New Roman" w:hAnsi="Times New Roman"/>
          <w:sz w:val="24"/>
          <w:szCs w:val="24"/>
        </w:rPr>
        <w:t>and the subscript “</w:t>
      </w:r>
      <w:r w:rsidR="00E25FF0" w:rsidRPr="001903E7">
        <w:rPr>
          <w:rFonts w:ascii="Times New Roman" w:hAnsi="Times New Roman"/>
          <w:i/>
          <w:sz w:val="24"/>
          <w:szCs w:val="24"/>
          <w:vertAlign w:val="subscript"/>
        </w:rPr>
        <w:t>i</w:t>
      </w:r>
      <w:r w:rsidR="00E25FF0" w:rsidRPr="0083618B">
        <w:rPr>
          <w:rFonts w:ascii="Times New Roman" w:hAnsi="Times New Roman"/>
          <w:sz w:val="24"/>
          <w:szCs w:val="24"/>
        </w:rPr>
        <w:t xml:space="preserve">” </w:t>
      </w:r>
      <w:r w:rsidR="00CD3078">
        <w:rPr>
          <w:rFonts w:ascii="Times New Roman" w:hAnsi="Times New Roman"/>
          <w:sz w:val="24"/>
          <w:szCs w:val="24"/>
        </w:rPr>
        <w:t xml:space="preserve">here </w:t>
      </w:r>
      <w:r w:rsidR="00E25FF0" w:rsidRPr="0083618B">
        <w:rPr>
          <w:rFonts w:ascii="Times New Roman" w:hAnsi="Times New Roman"/>
          <w:sz w:val="24"/>
          <w:szCs w:val="24"/>
        </w:rPr>
        <w:t>repres</w:t>
      </w:r>
      <w:r>
        <w:rPr>
          <w:rFonts w:ascii="Times New Roman" w:hAnsi="Times New Roman"/>
          <w:sz w:val="24"/>
          <w:szCs w:val="24"/>
        </w:rPr>
        <w:t>e</w:t>
      </w:r>
      <w:r w:rsidR="00E25FF0" w:rsidRPr="0083618B">
        <w:rPr>
          <w:rFonts w:ascii="Times New Roman" w:hAnsi="Times New Roman"/>
          <w:sz w:val="24"/>
          <w:szCs w:val="24"/>
        </w:rPr>
        <w:t xml:space="preserve">nts </w:t>
      </w:r>
      <w:r w:rsidR="00E25FF0">
        <w:rPr>
          <w:rFonts w:ascii="Times New Roman" w:hAnsi="Times New Roman"/>
          <w:sz w:val="24"/>
          <w:szCs w:val="24"/>
        </w:rPr>
        <w:t xml:space="preserve">the generic adjacent element. </w:t>
      </w:r>
      <w:r w:rsidR="00E25FF0" w:rsidRPr="0083618B">
        <w:rPr>
          <w:rFonts w:ascii="Times New Roman" w:hAnsi="Times New Roman"/>
          <w:sz w:val="24"/>
          <w:szCs w:val="24"/>
        </w:rPr>
        <w:t xml:space="preserve">The angles </w:t>
      </w:r>
      <w:r w:rsidR="00E25FF0" w:rsidRPr="001903E7">
        <w:rPr>
          <w:rFonts w:ascii="Symbol" w:hAnsi="Symbol"/>
          <w:i/>
          <w:sz w:val="24"/>
          <w:szCs w:val="24"/>
        </w:rPr>
        <w:t></w:t>
      </w:r>
      <w:r w:rsidR="00E25FF0" w:rsidRPr="001903E7">
        <w:rPr>
          <w:rFonts w:ascii="Times New Roman" w:hAnsi="Times New Roman"/>
          <w:i/>
          <w:sz w:val="24"/>
          <w:szCs w:val="24"/>
          <w:vertAlign w:val="subscript"/>
        </w:rPr>
        <w:t>i</w:t>
      </w:r>
      <w:r w:rsidR="00E25FF0" w:rsidRPr="0083618B">
        <w:rPr>
          <w:rFonts w:ascii="Times New Roman" w:hAnsi="Times New Roman"/>
          <w:sz w:val="24"/>
          <w:szCs w:val="24"/>
        </w:rPr>
        <w:t xml:space="preserve"> lie between a generic surface element and each of the adjacent elements</w:t>
      </w:r>
      <w:r w:rsidR="00E25FF0">
        <w:rPr>
          <w:rFonts w:ascii="Times New Roman" w:hAnsi="Times New Roman"/>
          <w:sz w:val="24"/>
          <w:szCs w:val="24"/>
        </w:rPr>
        <w:t xml:space="preserve">. According to the adopted </w:t>
      </w:r>
      <w:r w:rsidR="00890A8A">
        <w:rPr>
          <w:rFonts w:ascii="Times New Roman" w:hAnsi="Times New Roman"/>
          <w:sz w:val="24"/>
          <w:szCs w:val="24"/>
        </w:rPr>
        <w:t>formalism</w:t>
      </w:r>
      <w:r w:rsidR="00E25FF0">
        <w:rPr>
          <w:rFonts w:ascii="Times New Roman" w:hAnsi="Times New Roman"/>
          <w:sz w:val="24"/>
          <w:szCs w:val="24"/>
        </w:rPr>
        <w:t xml:space="preserve">, the model needs to add 180° at the original assessment, in case the angle between the </w:t>
      </w:r>
      <w:r>
        <w:rPr>
          <w:rFonts w:ascii="Times New Roman" w:hAnsi="Times New Roman"/>
          <w:sz w:val="24"/>
          <w:szCs w:val="24"/>
        </w:rPr>
        <w:t xml:space="preserve">element </w:t>
      </w:r>
      <w:r w:rsidR="00E25FF0">
        <w:rPr>
          <w:rFonts w:ascii="Times New Roman" w:hAnsi="Times New Roman"/>
          <w:sz w:val="24"/>
          <w:szCs w:val="24"/>
        </w:rPr>
        <w:t>normal vect</w:t>
      </w:r>
      <w:r>
        <w:rPr>
          <w:rFonts w:ascii="Times New Roman" w:hAnsi="Times New Roman"/>
          <w:sz w:val="24"/>
          <w:szCs w:val="24"/>
        </w:rPr>
        <w:t>o</w:t>
      </w:r>
      <w:r w:rsidR="00E25FF0">
        <w:rPr>
          <w:rFonts w:ascii="Times New Roman" w:hAnsi="Times New Roman"/>
          <w:sz w:val="24"/>
          <w:szCs w:val="24"/>
        </w:rPr>
        <w:t xml:space="preserve">rs varies between </w:t>
      </w:r>
      <w:r w:rsidR="00E25FF0" w:rsidRPr="0083618B">
        <w:rPr>
          <w:rFonts w:ascii="Times New Roman" w:hAnsi="Times New Roman"/>
          <w:sz w:val="24"/>
          <w:szCs w:val="24"/>
        </w:rPr>
        <w:t xml:space="preserve">-90° and +90°. </w:t>
      </w:r>
      <w:r w:rsidR="00E25FF0" w:rsidRPr="000D3AD5">
        <w:rPr>
          <w:rFonts w:ascii="Times New Roman" w:hAnsi="Times New Roman"/>
          <w:sz w:val="24"/>
          <w:szCs w:val="24"/>
        </w:rPr>
        <w:t xml:space="preserve">The reference formula for </w:t>
      </w:r>
      <w:r w:rsidR="00E25FF0" w:rsidRPr="001903E7">
        <w:rPr>
          <w:rFonts w:ascii="Symbol" w:hAnsi="Symbol"/>
          <w:i/>
          <w:sz w:val="24"/>
          <w:szCs w:val="24"/>
        </w:rPr>
        <w:t></w:t>
      </w:r>
      <w:r w:rsidR="00E25FF0" w:rsidRPr="001903E7">
        <w:rPr>
          <w:rFonts w:ascii="Times New Roman" w:hAnsi="Times New Roman"/>
          <w:i/>
          <w:sz w:val="24"/>
          <w:szCs w:val="24"/>
          <w:vertAlign w:val="subscript"/>
        </w:rPr>
        <w:t>i</w:t>
      </w:r>
      <w:r w:rsidR="00E25FF0" w:rsidRPr="000D3AD5">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jc w:val="center"/>
              <w:rPr>
                <w:sz w:val="24"/>
                <w:szCs w:val="24"/>
              </w:rPr>
            </w:pPr>
            <w:r w:rsidRPr="00584656">
              <w:rPr>
                <w:rFonts w:ascii="Times New Roman" w:hAnsi="Times New Roman"/>
                <w:position w:val="-32"/>
                <w:sz w:val="24"/>
                <w:szCs w:val="24"/>
              </w:rPr>
              <w:object w:dxaOrig="5020" w:dyaOrig="760">
                <v:shape id="_x0000_i1231" type="#_x0000_t75" style="width:252.25pt;height:36.8pt" o:ole="">
                  <v:imagedata r:id="rId442" o:title=""/>
                </v:shape>
                <o:OLEObject Type="Embed" ProgID="Equation.3" ShapeID="_x0000_i1231" DrawAspect="Content" ObjectID="_1667818272" r:id="rId44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368" w:name="_Ref521060127"/>
      <w:bookmarkStart w:id="369" w:name="_Toc57198188"/>
      <w:r>
        <w:t>DB-SPH inlet and outlet sections</w:t>
      </w:r>
      <w:bookmarkEnd w:id="368"/>
      <w:bookmarkEnd w:id="369"/>
      <w:r>
        <w:t xml:space="preserve"> </w:t>
      </w:r>
    </w:p>
    <w:p w:rsidR="00E25FF0" w:rsidRPr="00D95E21" w:rsidRDefault="00E25FF0" w:rsidP="00E25FF0">
      <w:pPr>
        <w:spacing w:after="0" w:line="240" w:lineRule="auto"/>
        <w:jc w:val="both"/>
        <w:rPr>
          <w:rFonts w:ascii="Times New Roman" w:hAnsi="Times New Roman"/>
          <w:sz w:val="24"/>
          <w:szCs w:val="24"/>
        </w:rPr>
      </w:pPr>
      <w:r>
        <w:rPr>
          <w:rFonts w:ascii="Times New Roman" w:hAnsi="Times New Roman"/>
          <w:sz w:val="24"/>
          <w:szCs w:val="24"/>
        </w:rPr>
        <w:t>The inlet and outlet sections are represented by special surface e</w:t>
      </w:r>
      <w:r w:rsidR="000D3AD5">
        <w:rPr>
          <w:rFonts w:ascii="Times New Roman" w:hAnsi="Times New Roman"/>
          <w:sz w:val="24"/>
          <w:szCs w:val="24"/>
        </w:rPr>
        <w:t>l</w:t>
      </w:r>
      <w:r>
        <w:rPr>
          <w:rFonts w:ascii="Times New Roman" w:hAnsi="Times New Roman"/>
          <w:sz w:val="24"/>
          <w:szCs w:val="24"/>
        </w:rPr>
        <w:t>ements, which are characterized by the following parameters: position, normal vector, null area (or length), pressure. Inlet and outlet surface elements allow detecting the computational particles</w:t>
      </w:r>
      <w:r w:rsidR="000D3AD5">
        <w:rPr>
          <w:rFonts w:ascii="Times New Roman" w:hAnsi="Times New Roman"/>
          <w:sz w:val="24"/>
          <w:szCs w:val="24"/>
        </w:rPr>
        <w:t xml:space="preserve">, which are selected to impose </w:t>
      </w:r>
      <w:r>
        <w:rPr>
          <w:rFonts w:ascii="Times New Roman" w:hAnsi="Times New Roman"/>
          <w:sz w:val="24"/>
          <w:szCs w:val="24"/>
        </w:rPr>
        <w:t>inlet and outlet boundary conditions. The model search these par</w:t>
      </w:r>
      <w:r w:rsidR="000D3AD5">
        <w:rPr>
          <w:rFonts w:ascii="Times New Roman" w:hAnsi="Times New Roman"/>
          <w:sz w:val="24"/>
          <w:szCs w:val="24"/>
        </w:rPr>
        <w:t>ti</w:t>
      </w:r>
      <w:r>
        <w:rPr>
          <w:rFonts w:ascii="Times New Roman" w:hAnsi="Times New Roman"/>
          <w:sz w:val="24"/>
          <w:szCs w:val="24"/>
        </w:rPr>
        <w:t>cle</w:t>
      </w:r>
      <w:r w:rsidR="000D3AD5">
        <w:rPr>
          <w:rFonts w:ascii="Times New Roman" w:hAnsi="Times New Roman"/>
          <w:sz w:val="24"/>
          <w:szCs w:val="24"/>
        </w:rPr>
        <w:t>s</w:t>
      </w:r>
      <w:r>
        <w:rPr>
          <w:rFonts w:ascii="Times New Roman" w:hAnsi="Times New Roman"/>
          <w:sz w:val="24"/>
          <w:szCs w:val="24"/>
        </w:rPr>
        <w:t xml:space="preserve"> within an influence sphere </w:t>
      </w:r>
      <w:r w:rsidR="000D3AD5">
        <w:rPr>
          <w:rFonts w:ascii="Times New Roman" w:hAnsi="Times New Roman"/>
          <w:sz w:val="24"/>
          <w:szCs w:val="24"/>
        </w:rPr>
        <w:t xml:space="preserve">of </w:t>
      </w:r>
      <w:r>
        <w:rPr>
          <w:rFonts w:ascii="Times New Roman" w:hAnsi="Times New Roman"/>
          <w:sz w:val="24"/>
          <w:szCs w:val="24"/>
        </w:rPr>
        <w:t>characteristic le</w:t>
      </w:r>
      <w:r w:rsidR="000D3AD5">
        <w:rPr>
          <w:rFonts w:ascii="Times New Roman" w:hAnsi="Times New Roman"/>
          <w:sz w:val="24"/>
          <w:szCs w:val="24"/>
        </w:rPr>
        <w:t>n</w:t>
      </w:r>
      <w:r>
        <w:rPr>
          <w:rFonts w:ascii="Times New Roman" w:hAnsi="Times New Roman"/>
          <w:sz w:val="24"/>
          <w:szCs w:val="24"/>
        </w:rPr>
        <w:t>gth</w:t>
      </w:r>
      <w:r w:rsidR="000D3AD5">
        <w:rPr>
          <w:rFonts w:ascii="Times New Roman" w:hAnsi="Times New Roman"/>
          <w:sz w:val="24"/>
          <w:szCs w:val="24"/>
        </w:rPr>
        <w:t xml:space="preserve"> </w:t>
      </w:r>
      <w:r w:rsidRPr="00D95E21">
        <w:rPr>
          <w:rFonts w:ascii="Times New Roman" w:hAnsi="Times New Roman"/>
          <w:position w:val="-24"/>
          <w:sz w:val="24"/>
          <w:szCs w:val="24"/>
        </w:rPr>
        <w:object w:dxaOrig="639" w:dyaOrig="600">
          <v:shape id="_x0000_i1232" type="#_x0000_t75" style="width:25.25pt;height:21.55pt" o:ole="">
            <v:imagedata r:id="rId444" o:title=""/>
          </v:shape>
          <o:OLEObject Type="Embed" ProgID="Equation.3" ShapeID="_x0000_i1232" DrawAspect="Content" ObjectID="_1667818273" r:id="rId445"/>
        </w:object>
      </w:r>
      <w:r w:rsidRPr="00D95E21">
        <w:rPr>
          <w:rFonts w:ascii="Times New Roman" w:hAnsi="Times New Roman"/>
          <w:sz w:val="24"/>
          <w:szCs w:val="24"/>
        </w:rPr>
        <w:t xml:space="preserve">, where </w:t>
      </w:r>
      <w:r w:rsidRPr="001903E7">
        <w:rPr>
          <w:rFonts w:ascii="Times New Roman" w:hAnsi="Times New Roman"/>
          <w:i/>
          <w:sz w:val="24"/>
          <w:szCs w:val="24"/>
        </w:rPr>
        <w:t>L</w:t>
      </w:r>
      <w:r w:rsidRPr="001903E7">
        <w:rPr>
          <w:rFonts w:ascii="Times New Roman" w:hAnsi="Times New Roman"/>
          <w:i/>
          <w:sz w:val="24"/>
          <w:szCs w:val="24"/>
          <w:vertAlign w:val="subscript"/>
        </w:rPr>
        <w:t>c</w:t>
      </w:r>
      <w:r w:rsidRPr="00D95E21">
        <w:rPr>
          <w:rFonts w:ascii="Times New Roman" w:hAnsi="Times New Roman"/>
          <w:sz w:val="24"/>
          <w:szCs w:val="24"/>
        </w:rPr>
        <w:t xml:space="preserve"> represents the </w:t>
      </w:r>
      <w:r w:rsidR="00890A8A">
        <w:rPr>
          <w:rFonts w:ascii="Times New Roman" w:hAnsi="Times New Roman"/>
          <w:sz w:val="24"/>
          <w:szCs w:val="24"/>
        </w:rPr>
        <w:t xml:space="preserve">size </w:t>
      </w:r>
      <w:r w:rsidR="000D3AD5">
        <w:rPr>
          <w:rFonts w:ascii="Times New Roman" w:hAnsi="Times New Roman"/>
          <w:sz w:val="24"/>
          <w:szCs w:val="24"/>
        </w:rPr>
        <w:t xml:space="preserve">of the inlet/outlet </w:t>
      </w:r>
      <w:r w:rsidR="000D3AD5" w:rsidRPr="00D95E21">
        <w:rPr>
          <w:rFonts w:ascii="Times New Roman" w:hAnsi="Times New Roman"/>
          <w:sz w:val="24"/>
          <w:szCs w:val="24"/>
        </w:rPr>
        <w:t>section</w:t>
      </w:r>
      <w:r w:rsidRPr="00D95E21">
        <w:rPr>
          <w:rFonts w:ascii="Times New Roman" w:hAnsi="Times New Roman"/>
          <w:sz w:val="24"/>
          <w:szCs w:val="24"/>
        </w:rPr>
        <w:t xml:space="preserve">. </w:t>
      </w:r>
      <w:r>
        <w:rPr>
          <w:rFonts w:ascii="Times New Roman" w:hAnsi="Times New Roman"/>
          <w:sz w:val="24"/>
          <w:szCs w:val="24"/>
        </w:rPr>
        <w:t xml:space="preserve">This search is </w:t>
      </w:r>
      <w:r w:rsidR="000D3AD5">
        <w:rPr>
          <w:rFonts w:ascii="Times New Roman" w:hAnsi="Times New Roman"/>
          <w:sz w:val="24"/>
          <w:szCs w:val="24"/>
        </w:rPr>
        <w:t xml:space="preserve">very fast, but </w:t>
      </w:r>
      <w:r>
        <w:rPr>
          <w:rFonts w:ascii="Times New Roman" w:hAnsi="Times New Roman"/>
          <w:sz w:val="24"/>
          <w:szCs w:val="24"/>
        </w:rPr>
        <w:t>approximated</w:t>
      </w:r>
      <w:r w:rsidR="000D3AD5">
        <w:rPr>
          <w:rFonts w:ascii="Times New Roman" w:hAnsi="Times New Roman"/>
          <w:sz w:val="24"/>
          <w:szCs w:val="24"/>
        </w:rPr>
        <w:t>: t</w:t>
      </w:r>
      <w:r>
        <w:rPr>
          <w:rFonts w:ascii="Times New Roman" w:hAnsi="Times New Roman"/>
          <w:sz w:val="24"/>
          <w:szCs w:val="24"/>
        </w:rPr>
        <w:t>he accuracy of this simplified procedure depends on the test case.</w:t>
      </w:r>
      <w:r w:rsidR="00890A8A">
        <w:rPr>
          <w:rFonts w:ascii="Times New Roman" w:hAnsi="Times New Roman"/>
          <w:sz w:val="24"/>
          <w:szCs w:val="24"/>
        </w:rPr>
        <w:t xml:space="preserve"> Once the interested computational particles are found, Dirichlet boundary conditions are assigned in terms of press</w:t>
      </w:r>
      <w:r w:rsidR="001903E7">
        <w:rPr>
          <w:rFonts w:ascii="Times New Roman" w:hAnsi="Times New Roman"/>
          <w:sz w:val="24"/>
          <w:szCs w:val="24"/>
        </w:rPr>
        <w:t>ure and/or velocity components.</w:t>
      </w:r>
    </w:p>
    <w:p w:rsidR="00E25FF0" w:rsidRPr="00016751"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inlet section is also </w:t>
      </w:r>
      <w:r w:rsidR="000D3AD5">
        <w:rPr>
          <w:rFonts w:ascii="Times New Roman" w:hAnsi="Times New Roman"/>
          <w:sz w:val="24"/>
          <w:szCs w:val="24"/>
        </w:rPr>
        <w:t xml:space="preserve">interested </w:t>
      </w:r>
      <w:r>
        <w:rPr>
          <w:rFonts w:ascii="Times New Roman" w:hAnsi="Times New Roman"/>
          <w:sz w:val="24"/>
          <w:szCs w:val="24"/>
        </w:rPr>
        <w:t xml:space="preserve">by </w:t>
      </w:r>
      <w:r w:rsidR="00CD3078">
        <w:rPr>
          <w:rFonts w:ascii="Times New Roman" w:hAnsi="Times New Roman"/>
          <w:sz w:val="24"/>
          <w:szCs w:val="24"/>
        </w:rPr>
        <w:t>the following procedure</w:t>
      </w:r>
      <w:r>
        <w:rPr>
          <w:rFonts w:ascii="Times New Roman" w:hAnsi="Times New Roman"/>
          <w:sz w:val="24"/>
          <w:szCs w:val="24"/>
        </w:rPr>
        <w:t xml:space="preserve">, which reduces the SPH truncation errors. The free surface </w:t>
      </w:r>
      <w:r w:rsidR="000D3AD5">
        <w:rPr>
          <w:rFonts w:ascii="Times New Roman" w:hAnsi="Times New Roman"/>
          <w:sz w:val="24"/>
          <w:szCs w:val="24"/>
        </w:rPr>
        <w:t xml:space="preserve">in the </w:t>
      </w:r>
      <w:r>
        <w:rPr>
          <w:rFonts w:ascii="Times New Roman" w:hAnsi="Times New Roman"/>
          <w:sz w:val="24"/>
          <w:szCs w:val="24"/>
        </w:rPr>
        <w:t xml:space="preserve">inlet </w:t>
      </w:r>
      <w:r w:rsidR="000D3AD5">
        <w:rPr>
          <w:rFonts w:ascii="Times New Roman" w:hAnsi="Times New Roman"/>
          <w:sz w:val="24"/>
          <w:szCs w:val="24"/>
        </w:rPr>
        <w:t xml:space="preserve">region </w:t>
      </w:r>
      <w:r>
        <w:rPr>
          <w:rFonts w:ascii="Times New Roman" w:hAnsi="Times New Roman"/>
          <w:sz w:val="24"/>
          <w:szCs w:val="24"/>
        </w:rPr>
        <w:t xml:space="preserve">is </w:t>
      </w:r>
      <w:r w:rsidR="000D3AD5">
        <w:rPr>
          <w:rFonts w:ascii="Times New Roman" w:hAnsi="Times New Roman"/>
          <w:sz w:val="24"/>
          <w:szCs w:val="24"/>
        </w:rPr>
        <w:t xml:space="preserve">made </w:t>
      </w:r>
      <w:r>
        <w:rPr>
          <w:rFonts w:ascii="Times New Roman" w:hAnsi="Times New Roman"/>
          <w:sz w:val="24"/>
          <w:szCs w:val="24"/>
        </w:rPr>
        <w:t>wavy to opti</w:t>
      </w:r>
      <w:r w:rsidR="00890A8A">
        <w:rPr>
          <w:rFonts w:ascii="Times New Roman" w:hAnsi="Times New Roman"/>
          <w:sz w:val="24"/>
          <w:szCs w:val="24"/>
        </w:rPr>
        <w:t>mize</w:t>
      </w:r>
      <w:r>
        <w:rPr>
          <w:rFonts w:ascii="Times New Roman" w:hAnsi="Times New Roman"/>
          <w:sz w:val="24"/>
          <w:szCs w:val="24"/>
        </w:rPr>
        <w:t xml:space="preserve"> the distribution of the fluid particles. The characteristic wave length is </w:t>
      </w:r>
      <w:r w:rsidRPr="001903E7">
        <w:rPr>
          <w:rFonts w:ascii="Times New Roman" w:hAnsi="Times New Roman"/>
          <w:i/>
          <w:sz w:val="24"/>
          <w:szCs w:val="24"/>
        </w:rPr>
        <w:t>dx</w:t>
      </w:r>
      <w:r>
        <w:rPr>
          <w:rFonts w:ascii="Times New Roman" w:hAnsi="Times New Roman"/>
          <w:sz w:val="24"/>
          <w:szCs w:val="24"/>
        </w:rPr>
        <w:t xml:space="preserve">/2. </w:t>
      </w:r>
      <w:r w:rsidRPr="00E25FF0">
        <w:rPr>
          <w:rFonts w:ascii="Times New Roman" w:hAnsi="Times New Roman"/>
          <w:sz w:val="24"/>
          <w:szCs w:val="24"/>
        </w:rPr>
        <w:t xml:space="preserve">The displacements are always perpendicular to the inlet normal. Two pattern regularly alternate. </w:t>
      </w:r>
      <w:r w:rsidRPr="00016751">
        <w:rPr>
          <w:rFonts w:ascii="Times New Roman" w:hAnsi="Times New Roman"/>
          <w:sz w:val="24"/>
          <w:szCs w:val="24"/>
        </w:rPr>
        <w:t xml:space="preserve">A white noise, with amplitude of </w:t>
      </w:r>
      <w:r w:rsidRPr="001903E7">
        <w:rPr>
          <w:rFonts w:ascii="Times New Roman" w:hAnsi="Times New Roman"/>
          <w:i/>
          <w:sz w:val="24"/>
          <w:szCs w:val="24"/>
        </w:rPr>
        <w:t>dx</w:t>
      </w:r>
      <w:r w:rsidRPr="00016751">
        <w:rPr>
          <w:rFonts w:ascii="Times New Roman" w:hAnsi="Times New Roman"/>
          <w:sz w:val="24"/>
          <w:szCs w:val="24"/>
        </w:rPr>
        <w:t>/10, is finally added to the particle position</w:t>
      </w:r>
      <w:r>
        <w:rPr>
          <w:rFonts w:ascii="Times New Roman" w:hAnsi="Times New Roman"/>
          <w:sz w:val="24"/>
          <w:szCs w:val="24"/>
        </w:rPr>
        <w:t>s</w:t>
      </w:r>
      <w:r w:rsidRPr="00016751">
        <w:rPr>
          <w:rFonts w:ascii="Times New Roman" w:hAnsi="Times New Roman"/>
          <w:sz w:val="24"/>
          <w:szCs w:val="24"/>
        </w:rPr>
        <w:t xml:space="preserve">.  </w:t>
      </w:r>
    </w:p>
    <w:p w:rsidR="00E25FF0" w:rsidRDefault="00E25FF0" w:rsidP="00E25FF0">
      <w:pPr>
        <w:spacing w:after="0" w:line="240" w:lineRule="auto"/>
        <w:jc w:val="both"/>
        <w:rPr>
          <w:rFonts w:ascii="Times New Roman" w:hAnsi="Times New Roman"/>
          <w:sz w:val="24"/>
          <w:szCs w:val="24"/>
        </w:rPr>
      </w:pPr>
    </w:p>
    <w:p w:rsidR="005C400A" w:rsidRPr="004F0A7F" w:rsidRDefault="005C400A" w:rsidP="005C400A">
      <w:pPr>
        <w:pStyle w:val="Amicarellititle2"/>
      </w:pPr>
      <w:bookmarkStart w:id="370" w:name="_Ref521060129"/>
      <w:bookmarkStart w:id="371" w:name="_Toc57198189"/>
      <w:r>
        <w:t>Shear stress boundary terms</w:t>
      </w:r>
      <w:bookmarkEnd w:id="370"/>
      <w:bookmarkEnd w:id="371"/>
    </w:p>
    <w:p w:rsidR="0092480B" w:rsidRDefault="0092480B" w:rsidP="005C400A">
      <w:pPr>
        <w:spacing w:after="0" w:line="240" w:lineRule="auto"/>
        <w:jc w:val="both"/>
        <w:rPr>
          <w:rFonts w:ascii="Times New Roman" w:hAnsi="Times New Roman"/>
          <w:sz w:val="24"/>
          <w:szCs w:val="24"/>
        </w:rPr>
      </w:pPr>
      <w:r>
        <w:rPr>
          <w:rFonts w:ascii="Times New Roman" w:hAnsi="Times New Roman"/>
          <w:sz w:val="24"/>
          <w:szCs w:val="24"/>
        </w:rPr>
        <w:t>This section refers to Amicarelli et al. (2016, [</w:t>
      </w:r>
      <w:r>
        <w:rPr>
          <w:rFonts w:ascii="Times New Roman" w:hAnsi="Times New Roman"/>
          <w:sz w:val="24"/>
          <w:szCs w:val="24"/>
        </w:rPr>
        <w:fldChar w:fldCharType="begin"/>
      </w:r>
      <w:r>
        <w:rPr>
          <w:rFonts w:ascii="Times New Roman" w:hAnsi="Times New Roman"/>
          <w:sz w:val="24"/>
          <w:szCs w:val="24"/>
        </w:rPr>
        <w:instrText xml:space="preserve"> REF _Ref520967925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r w:rsidR="001903E7">
        <w:rPr>
          <w:rFonts w:ascii="Times New Roman" w:hAnsi="Times New Roman"/>
          <w:sz w:val="24"/>
          <w:szCs w:val="24"/>
        </w:rPr>
        <w:t>, whose reading is suggested for further details</w:t>
      </w:r>
      <w:r>
        <w:rPr>
          <w:rFonts w:ascii="Times New Roman" w:hAnsi="Times New Roman"/>
          <w:sz w:val="24"/>
          <w:szCs w:val="24"/>
        </w:rPr>
        <w:t>.</w:t>
      </w:r>
    </w:p>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 xml:space="preserve">The shear stress boundary terms of </w:t>
      </w:r>
      <w:r>
        <w:rPr>
          <w:rFonts w:ascii="Times New Roman" w:hAnsi="Times New Roman"/>
          <w:sz w:val="24"/>
          <w:szCs w:val="24"/>
        </w:rPr>
        <w:t>Ferrand et al. (2013, [</w:t>
      </w:r>
      <w:r>
        <w:rPr>
          <w:rFonts w:ascii="Times New Roman" w:hAnsi="Times New Roman"/>
          <w:sz w:val="24"/>
          <w:szCs w:val="24"/>
        </w:rPr>
        <w:fldChar w:fldCharType="begin"/>
      </w:r>
      <w:r>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57</w:t>
      </w:r>
      <w:r>
        <w:rPr>
          <w:rFonts w:ascii="Times New Roman" w:hAnsi="Times New Roman"/>
          <w:sz w:val="24"/>
          <w:szCs w:val="24"/>
        </w:rPr>
        <w:fldChar w:fldCharType="end"/>
      </w:r>
      <w:r>
        <w:rPr>
          <w:rFonts w:ascii="Times New Roman" w:hAnsi="Times New Roman"/>
          <w:sz w:val="24"/>
          <w:szCs w:val="24"/>
        </w:rPr>
        <w:t xml:space="preserve">]) </w:t>
      </w:r>
      <w:r w:rsidRPr="0092480B">
        <w:rPr>
          <w:rFonts w:ascii="Times New Roman" w:hAnsi="Times New Roman"/>
          <w:sz w:val="24"/>
          <w:szCs w:val="24"/>
        </w:rPr>
        <w:t xml:space="preserve">are adapted to treat mobile frontiers and integrated in the boundary treatment scheme of </w:t>
      </w:r>
      <w:r>
        <w:rPr>
          <w:rFonts w:ascii="Times New Roman" w:hAnsi="Times New Roman"/>
          <w:sz w:val="24"/>
          <w:szCs w:val="24"/>
        </w:rPr>
        <w:t>Amicarelli et al. (2013, [</w:t>
      </w:r>
      <w:r>
        <w:rPr>
          <w:rFonts w:ascii="Times New Roman" w:hAnsi="Times New Roman"/>
          <w:sz w:val="24"/>
          <w:szCs w:val="24"/>
        </w:rPr>
        <w:fldChar w:fldCharType="begin"/>
      </w:r>
      <w:r>
        <w:rPr>
          <w:rFonts w:ascii="Times New Roman" w:hAnsi="Times New Roman"/>
          <w:sz w:val="24"/>
          <w:szCs w:val="24"/>
        </w:rPr>
        <w:instrText xml:space="preserve"> REF _Ref447811096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t>])</w:t>
      </w:r>
      <w:r w:rsidRPr="0092480B">
        <w:rPr>
          <w:rFonts w:ascii="Times New Roman" w:hAnsi="Times New Roman"/>
          <w:sz w:val="24"/>
          <w:szCs w:val="24"/>
        </w:rPr>
        <w:t>. Such a scheme is potentially suitable to represent the bottom drag between saturated granular material and a base rock, even during an earthquake.</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The boundary terms above appear in the Right Hand Side of the momentum equation and are due to both surface wall elements and semi-particles. In the first case, one obtains:</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Default="0092480B" w:rsidP="00585F46">
            <w:pPr>
              <w:jc w:val="center"/>
            </w:pPr>
            <w:r w:rsidRPr="00DA468D">
              <w:rPr>
                <w:position w:val="-30"/>
              </w:rPr>
              <w:object w:dxaOrig="3820" w:dyaOrig="720">
                <v:shape id="_x0000_i1233" type="#_x0000_t75" style="width:173.45pt;height:33.65pt" o:ole="">
                  <v:imagedata r:id="rId446" o:title=""/>
                </v:shape>
                <o:OLEObject Type="Embed" ProgID="Equation.3" ShapeID="_x0000_i1233" DrawAspect="Content" ObjectID="_1667818274" r:id="rId447"/>
              </w:object>
            </w:r>
          </w:p>
          <w:p w:rsidR="0092480B" w:rsidRPr="00276BBF" w:rsidRDefault="0092480B" w:rsidP="0092480B">
            <w:pPr>
              <w:jc w:val="center"/>
              <w:rPr>
                <w:sz w:val="24"/>
                <w:szCs w:val="24"/>
              </w:rPr>
            </w:pPr>
            <w:r w:rsidRPr="00DA468D">
              <w:rPr>
                <w:position w:val="-30"/>
              </w:rPr>
              <w:object w:dxaOrig="3840" w:dyaOrig="720">
                <v:shape id="_x0000_i1234" type="#_x0000_t75" style="width:162.4pt;height:31.55pt" o:ole="">
                  <v:imagedata r:id="rId448" o:title=""/>
                </v:shape>
                <o:OLEObject Type="Embed" ProgID="Equation.3" ShapeID="_x0000_i1234" DrawAspect="Content" ObjectID="_1667818275" r:id="rId449"/>
              </w:object>
            </w:r>
            <w:r>
              <w:t xml:space="preserve">   </w:t>
            </w:r>
            <w:r w:rsidRPr="00DA468D">
              <w:rPr>
                <w:position w:val="-12"/>
              </w:rPr>
              <w:object w:dxaOrig="1540" w:dyaOrig="360">
                <v:shape id="_x0000_i1235" type="#_x0000_t75" style="width:56.75pt;height:14.2pt" o:ole="">
                  <v:imagedata r:id="rId450" o:title=""/>
                </v:shape>
                <o:OLEObject Type="Embed" ProgID="Equation.3" ShapeID="_x0000_i1235" DrawAspect="Content" ObjectID="_1667818276" r:id="rId451"/>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lastRenderedPageBreak/>
        <w:t xml:space="preserve">where </w:t>
      </w:r>
      <w:r w:rsidRPr="0092480B">
        <w:rPr>
          <w:rFonts w:ascii="Symbol" w:hAnsi="Symbol"/>
          <w:i/>
          <w:sz w:val="24"/>
          <w:szCs w:val="24"/>
        </w:rPr>
        <w:t></w:t>
      </w:r>
      <w:r w:rsidRPr="0092480B">
        <w:rPr>
          <w:rFonts w:ascii="Times New Roman" w:hAnsi="Times New Roman"/>
          <w:sz w:val="24"/>
          <w:szCs w:val="24"/>
        </w:rPr>
        <w:t xml:space="preserve"> is the integral Shepard coefficient and n the normal to any wall surface (neighbouring) element “</w:t>
      </w:r>
      <w:r w:rsidRPr="0092480B">
        <w:rPr>
          <w:rFonts w:ascii="Times New Roman" w:hAnsi="Times New Roman"/>
          <w:i/>
          <w:sz w:val="24"/>
          <w:szCs w:val="24"/>
          <w:vertAlign w:val="subscript"/>
        </w:rPr>
        <w:t>a</w:t>
      </w:r>
      <w:r w:rsidRPr="0092480B">
        <w:rPr>
          <w:rFonts w:ascii="Times New Roman" w:hAnsi="Times New Roman"/>
          <w:sz w:val="24"/>
          <w:szCs w:val="24"/>
        </w:rPr>
        <w:t xml:space="preserve">” of area </w:t>
      </w:r>
      <w:r w:rsidRPr="0092480B">
        <w:rPr>
          <w:rFonts w:ascii="Symbol" w:hAnsi="Symbol"/>
          <w:i/>
          <w:sz w:val="24"/>
          <w:szCs w:val="24"/>
        </w:rPr>
        <w:t></w:t>
      </w:r>
      <w:r w:rsidRPr="0092480B">
        <w:rPr>
          <w:rFonts w:ascii="Times New Roman" w:hAnsi="Times New Roman"/>
          <w:i/>
          <w:sz w:val="24"/>
          <w:szCs w:val="24"/>
          <w:vertAlign w:val="subscript"/>
        </w:rPr>
        <w:t>a</w:t>
      </w:r>
      <w:r w:rsidRPr="0092480B">
        <w:rPr>
          <w:rFonts w:ascii="Times New Roman" w:hAnsi="Times New Roman"/>
          <w:sz w:val="24"/>
          <w:szCs w:val="24"/>
        </w:rPr>
        <w:t>.</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Considering the derivation chain rule, one obtains:</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Default="0092480B" w:rsidP="00585F46">
            <w:pPr>
              <w:jc w:val="center"/>
            </w:pPr>
            <w:r w:rsidRPr="00DA468D">
              <w:rPr>
                <w:position w:val="-30"/>
              </w:rPr>
              <w:object w:dxaOrig="4000" w:dyaOrig="680">
                <v:shape id="_x0000_i1236" type="#_x0000_t75" style="width:190.75pt;height:31.55pt" o:ole="">
                  <v:imagedata r:id="rId452" o:title=""/>
                </v:shape>
                <o:OLEObject Type="Embed" ProgID="Equation.3" ShapeID="_x0000_i1236" DrawAspect="Content" ObjectID="_1667818277" r:id="rId453"/>
              </w:object>
            </w:r>
          </w:p>
          <w:p w:rsidR="0092480B" w:rsidRPr="00276BBF" w:rsidRDefault="0092480B" w:rsidP="0092480B">
            <w:pPr>
              <w:jc w:val="center"/>
              <w:rPr>
                <w:sz w:val="24"/>
                <w:szCs w:val="24"/>
              </w:rPr>
            </w:pPr>
            <w:r w:rsidRPr="00DA468D">
              <w:rPr>
                <w:position w:val="-12"/>
              </w:rPr>
              <w:object w:dxaOrig="2720" w:dyaOrig="360">
                <v:shape id="_x0000_i1237" type="#_x0000_t75" style="width:127.7pt;height:17.35pt" o:ole="">
                  <v:imagedata r:id="rId454" o:title=""/>
                </v:shape>
                <o:OLEObject Type="Embed" ProgID="Equation.3" ShapeID="_x0000_i1237" DrawAspect="Content" ObjectID="_1667818278" r:id="rId455"/>
              </w:object>
            </w:r>
            <w:r w:rsidRPr="00DA468D">
              <w:rPr>
                <w:position w:val="-32"/>
              </w:rPr>
              <w:object w:dxaOrig="1960" w:dyaOrig="740">
                <v:shape id="_x0000_i1238" type="#_x0000_t75" style="width:89.85pt;height:35.2pt" o:ole="">
                  <v:imagedata r:id="rId456" o:title=""/>
                </v:shape>
                <o:OLEObject Type="Embed" ProgID="Equation.3" ShapeID="_x0000_i1238" DrawAspect="Content" ObjectID="_1667818279" r:id="rId457"/>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Once provided the similarity law of the viscous sub-layer, aligned the friction velocity vector with fluid velocity close to wall and assumed mobile frontiers, one can write:</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92480B">
            <w:pPr>
              <w:jc w:val="center"/>
            </w:pPr>
            <w:r w:rsidRPr="00DA468D">
              <w:rPr>
                <w:position w:val="-30"/>
              </w:rPr>
              <w:object w:dxaOrig="1780" w:dyaOrig="700">
                <v:shape id="_x0000_i1239" type="#_x0000_t75" style="width:89.35pt;height:33.65pt" o:ole="">
                  <v:imagedata r:id="rId458" o:title=""/>
                </v:shape>
                <o:OLEObject Type="Embed" ProgID="Equation.3" ShapeID="_x0000_i1239" DrawAspect="Content" ObjectID="_1667818280" r:id="rId459"/>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bookmarkStart w:id="372" w:name="_Ref52096987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72"/>
          </w:p>
        </w:tc>
      </w:tr>
    </w:tbl>
    <w:p w:rsidR="0092480B" w:rsidRDefault="0092480B" w:rsidP="0092480B">
      <w:pPr>
        <w:spacing w:after="0" w:line="240" w:lineRule="auto"/>
        <w:jc w:val="both"/>
        <w:rPr>
          <w:rFonts w:ascii="Times New Roman" w:hAnsi="Times New Roman"/>
          <w:sz w:val="24"/>
          <w:szCs w:val="24"/>
        </w:rPr>
      </w:pPr>
    </w:p>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 xml:space="preserve">where </w:t>
      </w:r>
      <w:r w:rsidRPr="0092480B">
        <w:rPr>
          <w:rFonts w:ascii="Times New Roman" w:hAnsi="Times New Roman"/>
          <w:i/>
          <w:sz w:val="24"/>
          <w:szCs w:val="24"/>
        </w:rPr>
        <w:t>d</w:t>
      </w:r>
      <w:r w:rsidRPr="0092480B">
        <w:rPr>
          <w:rFonts w:ascii="Times New Roman" w:hAnsi="Times New Roman"/>
          <w:i/>
          <w:sz w:val="24"/>
          <w:szCs w:val="24"/>
          <w:vertAlign w:val="subscript"/>
        </w:rPr>
        <w:t>0</w:t>
      </w:r>
      <w:r w:rsidRPr="0092480B">
        <w:rPr>
          <w:rFonts w:ascii="Times New Roman" w:hAnsi="Times New Roman"/>
          <w:sz w:val="24"/>
          <w:szCs w:val="24"/>
        </w:rPr>
        <w:t xml:space="preserve"> is the distance between the computational particle and the surface wall element. </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Assuming a continuous field for the shear stress</w:t>
      </w:r>
      <w:r>
        <w:rPr>
          <w:rFonts w:ascii="Times New Roman" w:hAnsi="Times New Roman"/>
          <w:sz w:val="24"/>
          <w:szCs w:val="24"/>
        </w:rPr>
        <w:t xml:space="preserve">, the last term of </w:t>
      </w:r>
      <w:r w:rsidRPr="0092480B">
        <w:rPr>
          <w:rFonts w:ascii="Times New Roman" w:hAnsi="Times New Roman"/>
          <w:sz w:val="24"/>
          <w:szCs w:val="24"/>
        </w:rPr>
        <w:fldChar w:fldCharType="begin"/>
      </w:r>
      <w:r w:rsidRPr="0092480B">
        <w:rPr>
          <w:rFonts w:ascii="Times New Roman" w:hAnsi="Times New Roman"/>
          <w:sz w:val="24"/>
          <w:szCs w:val="24"/>
        </w:rPr>
        <w:instrText xml:space="preserve"> REF _Ref520969875 \h  \* MERGEFORMAT </w:instrText>
      </w:r>
      <w:r w:rsidRPr="0092480B">
        <w:rPr>
          <w:rFonts w:ascii="Times New Roman" w:hAnsi="Times New Roman"/>
          <w:sz w:val="24"/>
          <w:szCs w:val="24"/>
        </w:rPr>
      </w:r>
      <w:r w:rsidRPr="0092480B">
        <w:rPr>
          <w:rFonts w:ascii="Times New Roman" w:hAnsi="Times New Roman"/>
          <w:sz w:val="24"/>
          <w:szCs w:val="24"/>
        </w:rPr>
        <w:fldChar w:fldCharType="separate"/>
      </w:r>
      <w:r w:rsidR="00AB549F" w:rsidRPr="00AB549F">
        <w:rPr>
          <w:rFonts w:ascii="Times New Roman" w:eastAsia="Times New Roman" w:hAnsi="Times New Roman"/>
          <w:sz w:val="24"/>
          <w:szCs w:val="24"/>
          <w:lang w:eastAsia="it-IT"/>
        </w:rPr>
        <w:t>(</w:t>
      </w:r>
      <w:r w:rsidR="00AB549F" w:rsidRPr="00AB549F">
        <w:rPr>
          <w:rFonts w:ascii="Times New Roman" w:eastAsia="Times New Roman" w:hAnsi="Times New Roman"/>
          <w:bCs/>
          <w:noProof/>
          <w:sz w:val="24"/>
          <w:szCs w:val="24"/>
          <w:lang w:eastAsia="it-IT"/>
        </w:rPr>
        <w:t>8.15</w:t>
      </w:r>
      <w:r w:rsidR="00AB549F" w:rsidRPr="00AB549F">
        <w:rPr>
          <w:rFonts w:ascii="Times New Roman" w:eastAsia="Times New Roman" w:hAnsi="Times New Roman"/>
          <w:sz w:val="24"/>
          <w:szCs w:val="24"/>
          <w:lang w:eastAsia="it-IT"/>
        </w:rPr>
        <w:t>)</w:t>
      </w:r>
      <w:r w:rsidRPr="0092480B">
        <w:rPr>
          <w:rFonts w:ascii="Times New Roman" w:hAnsi="Times New Roman"/>
          <w:sz w:val="24"/>
          <w:szCs w:val="24"/>
        </w:rPr>
        <w:fldChar w:fldCharType="end"/>
      </w:r>
      <w:r w:rsidRPr="0092480B">
        <w:rPr>
          <w:rFonts w:ascii="Times New Roman" w:hAnsi="Times New Roman"/>
          <w:sz w:val="24"/>
          <w:szCs w:val="24"/>
        </w:rPr>
        <w:t xml:space="preserve"> can be expressed as a SPH approximation and normalized by the discrete Shepard coefficient (</w:t>
      </w:r>
      <w:r w:rsidRPr="0092480B">
        <w:rPr>
          <w:rFonts w:ascii="Symbol" w:hAnsi="Symbol"/>
          <w:i/>
          <w:sz w:val="24"/>
          <w:szCs w:val="24"/>
        </w:rPr>
        <w:t></w:t>
      </w:r>
      <w:r w:rsidRPr="0092480B">
        <w:rPr>
          <w:rFonts w:ascii="Times New Roman" w:hAnsi="Times New Roman"/>
          <w:sz w:val="24"/>
          <w:szCs w:val="24"/>
        </w:rPr>
        <w:t>):</w:t>
      </w:r>
    </w:p>
    <w:p w:rsidR="0092480B" w:rsidRDefault="0092480B" w:rsidP="0092480B">
      <w:pPr>
        <w:spacing w:after="0" w:line="240" w:lineRule="auto"/>
        <w:jc w:val="both"/>
        <w:rPr>
          <w:rFonts w:ascii="Times New Roman" w:hAnsi="Times New Roman"/>
          <w:sz w:val="24"/>
          <w:szCs w:val="24"/>
        </w:rPr>
      </w:pP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585F46">
            <w:pPr>
              <w:jc w:val="center"/>
            </w:pPr>
            <w:r w:rsidRPr="00DA468D">
              <w:rPr>
                <w:position w:val="-30"/>
              </w:rPr>
              <w:object w:dxaOrig="3500" w:dyaOrig="700">
                <v:shape id="_x0000_i1240" type="#_x0000_t75" style="width:175pt;height:33.65pt" o:ole="">
                  <v:imagedata r:id="rId460" o:title=""/>
                </v:shape>
                <o:OLEObject Type="Embed" ProgID="Equation.3" ShapeID="_x0000_i1240" DrawAspect="Content" ObjectID="_1667818281" r:id="rId461"/>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Thus, the shear stress boundary terms due to the surface wall elements are:</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585F46">
            <w:pPr>
              <w:jc w:val="center"/>
            </w:pPr>
            <w:r w:rsidRPr="00DA468D">
              <w:rPr>
                <w:position w:val="-68"/>
              </w:rPr>
              <w:object w:dxaOrig="4599" w:dyaOrig="1480">
                <v:shape id="_x0000_i1241" type="#_x0000_t75" style="width:201.8pt;height:65.15pt" o:ole="">
                  <v:imagedata r:id="rId462" o:title=""/>
                </v:shape>
                <o:OLEObject Type="Embed" ProgID="Equation.3" ShapeID="_x0000_i1241" DrawAspect="Content" ObjectID="_1667818282" r:id="rId463"/>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The analogous term due to the semi-particles “</w:t>
      </w:r>
      <w:r w:rsidRPr="0092480B">
        <w:rPr>
          <w:rFonts w:ascii="Times New Roman" w:hAnsi="Times New Roman"/>
          <w:i/>
          <w:sz w:val="24"/>
          <w:szCs w:val="24"/>
          <w:vertAlign w:val="subscript"/>
        </w:rPr>
        <w:t>s</w:t>
      </w:r>
      <w:r w:rsidRPr="0092480B">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585F46">
            <w:pPr>
              <w:jc w:val="center"/>
            </w:pPr>
            <w:r w:rsidRPr="00DA468D">
              <w:rPr>
                <w:position w:val="-30"/>
              </w:rPr>
              <w:object w:dxaOrig="2680" w:dyaOrig="700">
                <v:shape id="_x0000_i1242" type="#_x0000_t75" style="width:119.3pt;height:33.1pt" o:ole="">
                  <v:imagedata r:id="rId464" o:title=""/>
                </v:shape>
                <o:OLEObject Type="Embed" ProgID="Equation.3" ShapeID="_x0000_i1242" DrawAspect="Content" ObjectID="_1667818283" r:id="rId465"/>
              </w:object>
            </w:r>
            <w:r>
              <w:t xml:space="preserve">   </w:t>
            </w:r>
            <w:r w:rsidRPr="00DA468D">
              <w:rPr>
                <w:position w:val="-48"/>
              </w:rPr>
              <w:object w:dxaOrig="2079" w:dyaOrig="1060">
                <v:shape id="_x0000_i1243" type="#_x0000_t75" style="width:87.25pt;height:46.75pt" o:ole="">
                  <v:imagedata r:id="rId466" o:title=""/>
                </v:shape>
                <o:OLEObject Type="Embed" ProgID="Equation.3" ShapeID="_x0000_i1243" DrawAspect="Content" ObjectID="_1667818284" r:id="rId467"/>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Default="00651294" w:rsidP="0092480B">
      <w:pPr>
        <w:spacing w:after="0" w:line="240" w:lineRule="auto"/>
        <w:jc w:val="both"/>
        <w:rPr>
          <w:rFonts w:ascii="Times New Roman" w:hAnsi="Times New Roman"/>
          <w:sz w:val="24"/>
          <w:szCs w:val="24"/>
        </w:rPr>
      </w:pPr>
    </w:p>
    <w:p w:rsidR="00651294" w:rsidRPr="003A5C36" w:rsidRDefault="001546AB"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73" w:name="_Ref449963226"/>
      <w:bookmarkStart w:id="374" w:name="_Toc57198190"/>
      <w:r>
        <w:rPr>
          <w:rFonts w:ascii="Book Antiqua" w:hAnsi="Book Antiqua"/>
          <w:caps/>
          <w:kern w:val="0"/>
          <w:sz w:val="24"/>
          <w:szCs w:val="24"/>
        </w:rPr>
        <w:lastRenderedPageBreak/>
        <w:t>T</w:t>
      </w:r>
      <w:r w:rsidR="00651294">
        <w:rPr>
          <w:rFonts w:ascii="Book Antiqua" w:hAnsi="Book Antiqua"/>
          <w:caps/>
          <w:kern w:val="0"/>
          <w:sz w:val="24"/>
          <w:szCs w:val="24"/>
        </w:rPr>
        <w:t>ime integration schemes (Leapfrog, Euler, Heun)</w:t>
      </w:r>
      <w:bookmarkEnd w:id="373"/>
      <w:bookmarkEnd w:id="374"/>
      <w:r w:rsidR="00651294" w:rsidRPr="003A5C36">
        <w:rPr>
          <w:rFonts w:ascii="Book Antiqua" w:hAnsi="Book Antiqua"/>
          <w:caps/>
          <w:kern w:val="0"/>
          <w:sz w:val="24"/>
          <w:szCs w:val="24"/>
        </w:rPr>
        <w:t xml:space="preserve"> </w:t>
      </w:r>
    </w:p>
    <w:p w:rsidR="00651294" w:rsidRPr="003A5C36" w:rsidRDefault="00651294" w:rsidP="00651294">
      <w:pPr>
        <w:spacing w:after="0" w:line="240" w:lineRule="auto"/>
        <w:jc w:val="both"/>
        <w:rPr>
          <w:rFonts w:ascii="Times New Roman" w:hAnsi="Times New Roman"/>
          <w:sz w:val="24"/>
          <w:szCs w:val="24"/>
        </w:rPr>
      </w:pPr>
    </w:p>
    <w:p w:rsidR="00651294" w:rsidRPr="00276BBF" w:rsidRDefault="00651294" w:rsidP="00651294">
      <w:pPr>
        <w:pStyle w:val="Normale1"/>
        <w:spacing w:line="240" w:lineRule="auto"/>
        <w:jc w:val="both"/>
        <w:rPr>
          <w:rFonts w:ascii="Times New Roman" w:hAnsi="Times New Roman"/>
          <w:lang w:val="en-GB"/>
        </w:rPr>
      </w:pPr>
      <w:r w:rsidRPr="00276BBF">
        <w:rPr>
          <w:rFonts w:ascii="Times New Roman" w:hAnsi="Times New Roman"/>
          <w:lang w:val="en-GB"/>
        </w:rPr>
        <w:t xml:space="preserve">Time integration </w:t>
      </w:r>
      <w:ins w:id="375" w:author="Amicarelli Andrea (RSE)" w:date="2020-04-13T16:22:00Z">
        <w:r w:rsidR="00392D18">
          <w:rPr>
            <w:rFonts w:ascii="Times New Roman" w:hAnsi="Times New Roman"/>
            <w:lang w:val="en-GB"/>
          </w:rPr>
          <w:t xml:space="preserve">for both fluid and solid body particles </w:t>
        </w:r>
      </w:ins>
      <w:r w:rsidRPr="00276BBF">
        <w:rPr>
          <w:rFonts w:ascii="Times New Roman" w:hAnsi="Times New Roman"/>
          <w:lang w:val="en-GB"/>
        </w:rPr>
        <w:t xml:space="preserve">is </w:t>
      </w:r>
      <w:r w:rsidR="00454825">
        <w:rPr>
          <w:rFonts w:ascii="Times New Roman" w:hAnsi="Times New Roman"/>
          <w:lang w:val="en-GB"/>
        </w:rPr>
        <w:t xml:space="preserve">ruled by </w:t>
      </w:r>
      <w:r w:rsidRPr="00276BBF">
        <w:rPr>
          <w:rFonts w:ascii="Times New Roman" w:hAnsi="Times New Roman"/>
          <w:lang w:val="en-GB"/>
        </w:rPr>
        <w:t>a second-order Leapfrog scheme (refer to [</w:t>
      </w:r>
      <w:r w:rsidRPr="00276BBF">
        <w:rPr>
          <w:rFonts w:ascii="Times New Roman" w:hAnsi="Times New Roman"/>
          <w:lang w:val="en-GB"/>
        </w:rPr>
        <w:fldChar w:fldCharType="begin"/>
      </w:r>
      <w:r w:rsidRPr="00276BBF">
        <w:rPr>
          <w:rFonts w:ascii="Times New Roman" w:hAnsi="Times New Roman"/>
          <w:lang w:val="en-GB"/>
        </w:rPr>
        <w:instrText xml:space="preserve"> REF _Ref392883327 \r \h  \* MERGEFORMAT </w:instrText>
      </w:r>
      <w:r w:rsidRPr="00276BBF">
        <w:rPr>
          <w:rFonts w:ascii="Times New Roman" w:hAnsi="Times New Roman"/>
          <w:lang w:val="en-GB"/>
        </w:rPr>
      </w:r>
      <w:r w:rsidRPr="00276BBF">
        <w:rPr>
          <w:rFonts w:ascii="Times New Roman" w:hAnsi="Times New Roman"/>
          <w:lang w:val="en-GB"/>
        </w:rPr>
        <w:fldChar w:fldCharType="separate"/>
      </w:r>
      <w:r w:rsidR="00AB549F">
        <w:rPr>
          <w:rFonts w:ascii="Times New Roman" w:hAnsi="Times New Roman"/>
          <w:lang w:val="en-GB"/>
        </w:rPr>
        <w:t>212</w:t>
      </w:r>
      <w:r w:rsidRPr="00276BBF">
        <w:rPr>
          <w:rFonts w:ascii="Times New Roman" w:hAnsi="Times New Roman"/>
          <w:lang w:val="en-GB"/>
        </w:rPr>
        <w:fldChar w:fldCharType="end"/>
      </w:r>
      <w:r w:rsidRPr="00276BBF">
        <w:rPr>
          <w:rFonts w:ascii="Times New Roman" w:hAnsi="Times New Roman"/>
          <w:lang w:val="en-GB"/>
        </w:rPr>
        <w:t>] for stability analysis and time integration schemes in SPH modelling)</w:t>
      </w:r>
      <w:r w:rsidR="0060573D">
        <w:rPr>
          <w:rFonts w:ascii="Times New Roman" w:hAnsi="Times New Roman"/>
          <w:lang w:val="en-GB"/>
        </w:rPr>
        <w:t>, as described in Amicarelli et al. (2015, [</w:t>
      </w:r>
      <w:r w:rsidR="0060573D">
        <w:rPr>
          <w:rFonts w:ascii="Times New Roman" w:hAnsi="Times New Roman"/>
          <w:lang w:val="en-GB"/>
        </w:rPr>
        <w:fldChar w:fldCharType="begin"/>
      </w:r>
      <w:r w:rsidR="0060573D">
        <w:rPr>
          <w:rFonts w:ascii="Times New Roman" w:hAnsi="Times New Roman"/>
          <w:lang w:val="en-GB"/>
        </w:rPr>
        <w:instrText xml:space="preserve"> REF _Ref447810426 \r \h </w:instrText>
      </w:r>
      <w:r w:rsidR="0060573D">
        <w:rPr>
          <w:rFonts w:ascii="Times New Roman" w:hAnsi="Times New Roman"/>
          <w:lang w:val="en-GB"/>
        </w:rPr>
      </w:r>
      <w:r w:rsidR="0060573D">
        <w:rPr>
          <w:rFonts w:ascii="Times New Roman" w:hAnsi="Times New Roman"/>
          <w:lang w:val="en-GB"/>
        </w:rPr>
        <w:fldChar w:fldCharType="separate"/>
      </w:r>
      <w:r w:rsidR="00AB549F">
        <w:rPr>
          <w:rFonts w:ascii="Times New Roman" w:hAnsi="Times New Roman"/>
          <w:lang w:val="en-GB"/>
        </w:rPr>
        <w:t>7</w:t>
      </w:r>
      <w:r w:rsidR="0060573D">
        <w:rPr>
          <w:rFonts w:ascii="Times New Roman" w:hAnsi="Times New Roman"/>
          <w:lang w:val="en-GB"/>
        </w:rPr>
        <w:fldChar w:fldCharType="end"/>
      </w:r>
      <w:r w:rsidR="00454825">
        <w:rPr>
          <w:rFonts w:ascii="Times New Roman" w:hAnsi="Times New Roman"/>
          <w:lang w:val="en-GB"/>
        </w:rPr>
        <w:t>]) and Di Mon</w:t>
      </w:r>
      <w:r w:rsidR="0060573D">
        <w:rPr>
          <w:rFonts w:ascii="Times New Roman" w:hAnsi="Times New Roman"/>
          <w:lang w:val="en-GB"/>
        </w:rPr>
        <w:t>a</w:t>
      </w:r>
      <w:r w:rsidR="00454825">
        <w:rPr>
          <w:rFonts w:ascii="Times New Roman" w:hAnsi="Times New Roman"/>
          <w:lang w:val="en-GB"/>
        </w:rPr>
        <w:t>c</w:t>
      </w:r>
      <w:r w:rsidR="0060573D">
        <w:rPr>
          <w:rFonts w:ascii="Times New Roman" w:hAnsi="Times New Roman"/>
          <w:lang w:val="en-GB"/>
        </w:rPr>
        <w:t>o et al. (2011, [</w:t>
      </w:r>
      <w:r w:rsidR="0060573D">
        <w:rPr>
          <w:rFonts w:ascii="Times New Roman" w:hAnsi="Times New Roman"/>
          <w:lang w:val="en-GB"/>
        </w:rPr>
        <w:fldChar w:fldCharType="begin"/>
      </w:r>
      <w:r w:rsidR="0060573D">
        <w:rPr>
          <w:rFonts w:ascii="Times New Roman" w:hAnsi="Times New Roman"/>
          <w:lang w:val="en-GB"/>
        </w:rPr>
        <w:instrText xml:space="preserve"> REF _Ref341105389 \r \h </w:instrText>
      </w:r>
      <w:r w:rsidR="0060573D">
        <w:rPr>
          <w:rFonts w:ascii="Times New Roman" w:hAnsi="Times New Roman"/>
          <w:lang w:val="en-GB"/>
        </w:rPr>
      </w:r>
      <w:r w:rsidR="0060573D">
        <w:rPr>
          <w:rFonts w:ascii="Times New Roman" w:hAnsi="Times New Roman"/>
          <w:lang w:val="en-GB"/>
        </w:rPr>
        <w:fldChar w:fldCharType="separate"/>
      </w:r>
      <w:r w:rsidR="00AB549F">
        <w:rPr>
          <w:rFonts w:ascii="Times New Roman" w:hAnsi="Times New Roman"/>
          <w:lang w:val="en-GB"/>
        </w:rPr>
        <w:t>46</w:t>
      </w:r>
      <w:r w:rsidR="0060573D">
        <w:rPr>
          <w:rFonts w:ascii="Times New Roman" w:hAnsi="Times New Roman"/>
          <w:lang w:val="en-GB"/>
        </w:rPr>
        <w:fldChar w:fldCharType="end"/>
      </w:r>
      <w:r w:rsidR="0060573D">
        <w:rPr>
          <w:rFonts w:ascii="Times New Roman" w:hAnsi="Times New Roman"/>
          <w:lang w:val="en-GB"/>
        </w:rPr>
        <w:t>])</w:t>
      </w:r>
      <w:r w:rsidRPr="00276BBF">
        <w:rPr>
          <w:rFonts w:ascii="Times New Roman" w:hAnsi="Times New Roman"/>
          <w:lang w:val="en-GB"/>
        </w:rPr>
        <w:t>:</w:t>
      </w:r>
    </w:p>
    <w:tbl>
      <w:tblPr>
        <w:tblW w:w="5000" w:type="pct"/>
        <w:tblLook w:val="01E0" w:firstRow="1" w:lastRow="1" w:firstColumn="1" w:lastColumn="1" w:noHBand="0" w:noVBand="0"/>
      </w:tblPr>
      <w:tblGrid>
        <w:gridCol w:w="8627"/>
        <w:gridCol w:w="1227"/>
      </w:tblGrid>
      <w:tr w:rsidR="00651294" w:rsidRPr="00276BBF" w:rsidTr="00674ACB">
        <w:tc>
          <w:tcPr>
            <w:tcW w:w="4539" w:type="pct"/>
            <w:vAlign w:val="center"/>
          </w:tcPr>
          <w:commentRangeStart w:id="376"/>
          <w:p w:rsidR="00651294" w:rsidRPr="00276BBF" w:rsidRDefault="00E741EF" w:rsidP="00674ACB">
            <w:pPr>
              <w:spacing w:line="240" w:lineRule="auto"/>
              <w:jc w:val="center"/>
              <w:rPr>
                <w:rFonts w:ascii="Times New Roman" w:hAnsi="Times New Roman"/>
                <w:position w:val="-30"/>
                <w:sz w:val="24"/>
                <w:szCs w:val="24"/>
              </w:rPr>
            </w:pPr>
            <w:r w:rsidRPr="00392D18">
              <w:rPr>
                <w:rFonts w:ascii="Times New Roman" w:hAnsi="Times New Roman"/>
                <w:position w:val="-18"/>
                <w:sz w:val="24"/>
                <w:szCs w:val="24"/>
              </w:rPr>
              <w:object w:dxaOrig="3540" w:dyaOrig="460">
                <v:shape id="_x0000_i1244" type="#_x0000_t75" style="width:177.1pt;height:22.6pt" o:ole="">
                  <v:imagedata r:id="rId468" o:title=""/>
                </v:shape>
                <o:OLEObject Type="Embed" ProgID="Equation.3" ShapeID="_x0000_i1244" DrawAspect="Content" ObjectID="_1667818285" r:id="rId469"/>
              </w:object>
            </w:r>
            <w:r w:rsidR="00651294" w:rsidRPr="00276BBF">
              <w:rPr>
                <w:rFonts w:ascii="Times New Roman" w:hAnsi="Times New Roman"/>
                <w:position w:val="-30"/>
                <w:sz w:val="24"/>
                <w:szCs w:val="24"/>
              </w:rPr>
              <w:t xml:space="preserve"> </w:t>
            </w:r>
          </w:p>
          <w:p w:rsidR="00651294" w:rsidRPr="00276BBF" w:rsidRDefault="00392D18" w:rsidP="00674ACB">
            <w:pPr>
              <w:spacing w:line="240" w:lineRule="auto"/>
              <w:jc w:val="center"/>
              <w:rPr>
                <w:rFonts w:ascii="Times New Roman" w:hAnsi="Times New Roman"/>
                <w:position w:val="-30"/>
                <w:sz w:val="24"/>
                <w:szCs w:val="24"/>
              </w:rPr>
            </w:pPr>
            <w:r w:rsidRPr="00392D18">
              <w:rPr>
                <w:rFonts w:ascii="Times New Roman" w:hAnsi="Times New Roman"/>
                <w:position w:val="-32"/>
                <w:sz w:val="24"/>
                <w:szCs w:val="24"/>
              </w:rPr>
              <w:object w:dxaOrig="4000" w:dyaOrig="740">
                <v:shape id="_x0000_i1245" type="#_x0000_t75" style="width:200.75pt;height:37.3pt" o:ole="">
                  <v:imagedata r:id="rId470" o:title=""/>
                </v:shape>
                <o:OLEObject Type="Embed" ProgID="Equation.3" ShapeID="_x0000_i1245" DrawAspect="Content" ObjectID="_1667818286" r:id="rId471"/>
              </w:object>
            </w:r>
          </w:p>
          <w:p w:rsidR="00651294" w:rsidRPr="00276BBF" w:rsidRDefault="00E741EF" w:rsidP="00674ACB">
            <w:pPr>
              <w:spacing w:line="240" w:lineRule="auto"/>
              <w:jc w:val="center"/>
              <w:rPr>
                <w:rFonts w:ascii="Times New Roman" w:hAnsi="Times New Roman"/>
                <w:position w:val="-30"/>
                <w:sz w:val="24"/>
                <w:szCs w:val="24"/>
              </w:rPr>
            </w:pPr>
            <w:r w:rsidRPr="00392D18">
              <w:rPr>
                <w:rFonts w:ascii="Times New Roman" w:hAnsi="Times New Roman"/>
                <w:position w:val="-32"/>
                <w:sz w:val="24"/>
                <w:szCs w:val="24"/>
              </w:rPr>
              <w:object w:dxaOrig="2480" w:dyaOrig="740">
                <v:shape id="_x0000_i1246" type="#_x0000_t75" style="width:124.05pt;height:37.3pt" o:ole="">
                  <v:imagedata r:id="rId472" o:title=""/>
                </v:shape>
                <o:OLEObject Type="Embed" ProgID="Equation.3" ShapeID="_x0000_i1246" DrawAspect="Content" ObjectID="_1667818287" r:id="rId473"/>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76"/>
            <w:r w:rsidR="00392D18">
              <w:rPr>
                <w:rStyle w:val="Rimandocommento"/>
                <w:rFonts w:ascii="Times New Roman" w:eastAsia="Times New Roman" w:hAnsi="Times New Roman"/>
                <w:b w:val="0"/>
                <w:bCs w:val="0"/>
                <w:color w:val="auto"/>
                <w:szCs w:val="20"/>
                <w:lang w:val="it-IT" w:eastAsia="it-IT"/>
              </w:rPr>
              <w:commentReference w:id="376"/>
            </w:r>
          </w:p>
        </w:tc>
      </w:tr>
    </w:tbl>
    <w:p w:rsidR="00651294" w:rsidRDefault="00651294" w:rsidP="00651294">
      <w:pPr>
        <w:spacing w:after="0" w:line="240" w:lineRule="auto"/>
        <w:jc w:val="both"/>
        <w:rPr>
          <w:rFonts w:ascii="Times New Roman" w:hAnsi="Times New Roman"/>
          <w:sz w:val="24"/>
          <w:szCs w:val="24"/>
          <w:lang w:val="it-IT"/>
        </w:rPr>
      </w:pPr>
    </w:p>
    <w:p w:rsidR="0060573D" w:rsidRPr="0060573D" w:rsidRDefault="0060573D" w:rsidP="0060573D">
      <w:pPr>
        <w:spacing w:after="0" w:line="240" w:lineRule="auto"/>
        <w:jc w:val="both"/>
        <w:rPr>
          <w:rFonts w:ascii="Times New Roman" w:hAnsi="Times New Roman"/>
          <w:sz w:val="24"/>
          <w:szCs w:val="24"/>
        </w:rPr>
      </w:pPr>
      <w:r w:rsidRPr="0060573D">
        <w:rPr>
          <w:rFonts w:ascii="Times New Roman" w:hAnsi="Times New Roman"/>
          <w:sz w:val="24"/>
          <w:szCs w:val="24"/>
        </w:rPr>
        <w:t xml:space="preserve">Two alternative explicit Runge-Kutta </w:t>
      </w:r>
      <w:r>
        <w:rPr>
          <w:rFonts w:ascii="Times New Roman" w:hAnsi="Times New Roman"/>
          <w:sz w:val="24"/>
          <w:szCs w:val="24"/>
        </w:rPr>
        <w:t xml:space="preserve">time integration </w:t>
      </w:r>
      <w:r w:rsidRPr="0060573D">
        <w:rPr>
          <w:rFonts w:ascii="Times New Roman" w:hAnsi="Times New Roman"/>
          <w:sz w:val="24"/>
          <w:szCs w:val="24"/>
        </w:rPr>
        <w:t>schemes are also implemented</w:t>
      </w:r>
      <w:r>
        <w:rPr>
          <w:rFonts w:ascii="Times New Roman" w:hAnsi="Times New Roman"/>
          <w:sz w:val="24"/>
          <w:szCs w:val="24"/>
        </w:rPr>
        <w:t xml:space="preserve">: Euler scheme (RK1; first order) and Heun scheme (RK2, </w:t>
      </w:r>
      <w:r w:rsidRPr="0060573D">
        <w:rPr>
          <w:rFonts w:ascii="Times New Roman" w:hAnsi="Times New Roman"/>
          <w:sz w:val="24"/>
          <w:szCs w:val="24"/>
        </w:rPr>
        <w:t>second-order</w:t>
      </w:r>
      <w:r>
        <w:rPr>
          <w:rFonts w:ascii="Times New Roman" w:hAnsi="Times New Roman"/>
          <w:sz w:val="24"/>
          <w:szCs w:val="24"/>
        </w:rPr>
        <w:t>)</w:t>
      </w:r>
      <w:r w:rsidRPr="0060573D">
        <w:rPr>
          <w:rFonts w:ascii="Times New Roman" w:hAnsi="Times New Roman"/>
          <w:sz w:val="24"/>
          <w:szCs w:val="24"/>
        </w:rPr>
        <w:t>.</w:t>
      </w: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 xml:space="preserve">According to RK1, </w:t>
      </w:r>
      <w:r w:rsidR="0060573D" w:rsidRPr="0060573D">
        <w:rPr>
          <w:rFonts w:ascii="Times New Roman" w:hAnsi="Times New Roman"/>
          <w:sz w:val="24"/>
          <w:szCs w:val="24"/>
        </w:rPr>
        <w:t xml:space="preserve">the generic parameter </w:t>
      </w:r>
      <w:r w:rsidR="00651294" w:rsidRPr="0060573D">
        <w:rPr>
          <w:rFonts w:ascii="Times New Roman" w:hAnsi="Times New Roman"/>
          <w:sz w:val="24"/>
          <w:szCs w:val="24"/>
        </w:rPr>
        <w:t xml:space="preserve">f </w:t>
      </w:r>
      <w:r w:rsidR="0060573D" w:rsidRPr="0060573D">
        <w:rPr>
          <w:rFonts w:ascii="Times New Roman" w:hAnsi="Times New Roman"/>
          <w:sz w:val="24"/>
          <w:szCs w:val="24"/>
        </w:rPr>
        <w:t>is integrated as follows</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Pr="00276BBF" w:rsidRDefault="00392D18" w:rsidP="00674ACB">
            <w:pPr>
              <w:spacing w:line="240" w:lineRule="auto"/>
              <w:jc w:val="center"/>
              <w:rPr>
                <w:rFonts w:ascii="Times New Roman" w:hAnsi="Times New Roman"/>
                <w:position w:val="-30"/>
                <w:sz w:val="24"/>
                <w:szCs w:val="24"/>
              </w:rPr>
            </w:pPr>
            <w:r w:rsidRPr="001A4514">
              <w:rPr>
                <w:rFonts w:ascii="Times New Roman" w:hAnsi="Times New Roman"/>
                <w:position w:val="-24"/>
                <w:sz w:val="20"/>
                <w:szCs w:val="20"/>
              </w:rPr>
              <w:object w:dxaOrig="4260" w:dyaOrig="620">
                <v:shape id="_x0000_i1247" type="#_x0000_t75" style="width:213.9pt;height:32.05pt" o:ole="">
                  <v:imagedata r:id="rId474" o:title=""/>
                </v:shape>
                <o:OLEObject Type="Embed" ProgID="Equation.3" ShapeID="_x0000_i1247" DrawAspect="Content" ObjectID="_1667818288" r:id="rId475"/>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Pr="0060573D" w:rsidRDefault="0060573D" w:rsidP="0060573D">
      <w:pPr>
        <w:spacing w:after="0" w:line="240" w:lineRule="auto"/>
        <w:jc w:val="both"/>
        <w:rPr>
          <w:rFonts w:ascii="Times New Roman" w:hAnsi="Times New Roman"/>
          <w:sz w:val="24"/>
          <w:szCs w:val="24"/>
        </w:rPr>
      </w:pPr>
      <w:r w:rsidRPr="0060573D">
        <w:rPr>
          <w:rFonts w:ascii="Times New Roman" w:hAnsi="Times New Roman"/>
          <w:sz w:val="24"/>
          <w:szCs w:val="24"/>
        </w:rPr>
        <w:t>The scheme above can be rearranged in the following form</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Pr="00276BBF" w:rsidRDefault="00454825" w:rsidP="00674ACB">
            <w:pPr>
              <w:spacing w:line="240" w:lineRule="auto"/>
              <w:jc w:val="center"/>
              <w:rPr>
                <w:rFonts w:ascii="Times New Roman" w:hAnsi="Times New Roman"/>
                <w:position w:val="-30"/>
                <w:sz w:val="24"/>
                <w:szCs w:val="24"/>
              </w:rPr>
            </w:pPr>
            <w:r w:rsidRPr="001A4514">
              <w:rPr>
                <w:rFonts w:ascii="Times New Roman" w:hAnsi="Times New Roman"/>
                <w:position w:val="-14"/>
                <w:sz w:val="20"/>
                <w:szCs w:val="20"/>
              </w:rPr>
              <w:object w:dxaOrig="1960" w:dyaOrig="400">
                <v:shape id="_x0000_i1248" type="#_x0000_t75" style="width:97.75pt;height:19.95pt" o:ole="">
                  <v:imagedata r:id="rId476" o:title=""/>
                </v:shape>
                <o:OLEObject Type="Embed" ProgID="Equation.3" ShapeID="_x0000_i1248" DrawAspect="Content" ObjectID="_1667818289" r:id="rId477"/>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w</w:t>
      </w:r>
      <w:r w:rsidR="0060573D" w:rsidRPr="0060573D">
        <w:rPr>
          <w:rFonts w:ascii="Times New Roman" w:hAnsi="Times New Roman"/>
          <w:sz w:val="24"/>
          <w:szCs w:val="24"/>
        </w:rPr>
        <w:t>here the subscript</w:t>
      </w:r>
      <w:r>
        <w:rPr>
          <w:rFonts w:ascii="Times New Roman" w:hAnsi="Times New Roman"/>
          <w:sz w:val="24"/>
          <w:szCs w:val="24"/>
        </w:rPr>
        <w:t>s</w:t>
      </w:r>
      <w:r w:rsidR="0060573D" w:rsidRPr="0060573D">
        <w:rPr>
          <w:rFonts w:ascii="Times New Roman" w:hAnsi="Times New Roman"/>
          <w:sz w:val="24"/>
          <w:szCs w:val="24"/>
        </w:rPr>
        <w:t xml:space="preserve"> here represent the time step ID</w:t>
      </w:r>
      <w:r w:rsidR="00651294" w:rsidRPr="0060573D">
        <w:rPr>
          <w:rFonts w:ascii="Times New Roman" w:hAnsi="Times New Roman"/>
          <w:sz w:val="24"/>
          <w:szCs w:val="24"/>
        </w:rPr>
        <w:t xml:space="preserve">. </w:t>
      </w: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 xml:space="preserve">RK2 </w:t>
      </w:r>
      <w:r w:rsidR="0060573D" w:rsidRPr="0060573D">
        <w:rPr>
          <w:rFonts w:ascii="Times New Roman" w:hAnsi="Times New Roman"/>
          <w:sz w:val="24"/>
          <w:szCs w:val="24"/>
        </w:rPr>
        <w:t>assumes the following form</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Default="00B26E8D" w:rsidP="00674ACB">
            <w:pPr>
              <w:spacing w:line="240" w:lineRule="auto"/>
              <w:jc w:val="center"/>
              <w:rPr>
                <w:rFonts w:ascii="Times New Roman" w:hAnsi="Times New Roman"/>
                <w:sz w:val="20"/>
                <w:szCs w:val="20"/>
              </w:rPr>
            </w:pPr>
            <w:r w:rsidRPr="001A4514">
              <w:rPr>
                <w:rFonts w:ascii="Times New Roman" w:hAnsi="Times New Roman"/>
                <w:position w:val="-24"/>
                <w:sz w:val="20"/>
                <w:szCs w:val="20"/>
              </w:rPr>
              <w:object w:dxaOrig="5380" w:dyaOrig="620">
                <v:shape id="_x0000_i1249" type="#_x0000_t75" style="width:268.55pt;height:32.05pt" o:ole="">
                  <v:imagedata r:id="rId478" o:title=""/>
                </v:shape>
                <o:OLEObject Type="Embed" ProgID="Equation.3" ShapeID="_x0000_i1249" DrawAspect="Content" ObjectID="_1667818290" r:id="rId479"/>
              </w:object>
            </w:r>
          </w:p>
          <w:p w:rsidR="00651294" w:rsidRPr="00276BBF" w:rsidRDefault="00651294" w:rsidP="00674ACB">
            <w:pPr>
              <w:spacing w:line="240" w:lineRule="auto"/>
              <w:jc w:val="center"/>
              <w:rPr>
                <w:rFonts w:ascii="Times New Roman" w:hAnsi="Times New Roman"/>
                <w:position w:val="-30"/>
                <w:sz w:val="24"/>
                <w:szCs w:val="24"/>
              </w:rPr>
            </w:pPr>
            <w:r w:rsidRPr="001A4514">
              <w:rPr>
                <w:rFonts w:ascii="Times New Roman" w:hAnsi="Times New Roman"/>
                <w:position w:val="-24"/>
                <w:sz w:val="20"/>
                <w:szCs w:val="20"/>
              </w:rPr>
              <w:object w:dxaOrig="3400" w:dyaOrig="620">
                <v:shape id="_x0000_i1250" type="#_x0000_t75" style="width:170.8pt;height:32.05pt" o:ole="">
                  <v:imagedata r:id="rId480" o:title=""/>
                </v:shape>
                <o:OLEObject Type="Embed" ProgID="Equation.3" ShapeID="_x0000_i1250" DrawAspect="Content" ObjectID="_1667818291" r:id="rId481"/>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Default="00454825" w:rsidP="00651294">
      <w:pPr>
        <w:spacing w:after="0" w:line="240" w:lineRule="auto"/>
        <w:jc w:val="both"/>
        <w:rPr>
          <w:rFonts w:ascii="Times New Roman" w:hAnsi="Times New Roman"/>
          <w:sz w:val="24"/>
          <w:szCs w:val="24"/>
        </w:rPr>
      </w:pPr>
      <w:r>
        <w:rPr>
          <w:rFonts w:ascii="Times New Roman" w:hAnsi="Times New Roman"/>
          <w:sz w:val="24"/>
          <w:szCs w:val="24"/>
        </w:rPr>
        <w:t>This</w:t>
      </w:r>
      <w:r w:rsidR="0060573D" w:rsidRPr="0060573D">
        <w:rPr>
          <w:rFonts w:ascii="Times New Roman" w:hAnsi="Times New Roman"/>
          <w:sz w:val="24"/>
          <w:szCs w:val="24"/>
        </w:rPr>
        <w:t xml:space="preserve"> 2-stage formulation implies 2 stages (sub-loops) for each time step. During the first stage, the temporary value </w:t>
      </w:r>
      <w:r w:rsidR="00651294" w:rsidRPr="00D55C70">
        <w:rPr>
          <w:rFonts w:ascii="Times New Roman" w:hAnsi="Times New Roman"/>
          <w:i/>
          <w:sz w:val="24"/>
          <w:szCs w:val="24"/>
        </w:rPr>
        <w:t>f</w:t>
      </w:r>
      <w:r w:rsidR="00651294" w:rsidRPr="00D55C70">
        <w:rPr>
          <w:rFonts w:ascii="Times New Roman" w:hAnsi="Times New Roman"/>
          <w:i/>
          <w:sz w:val="24"/>
          <w:szCs w:val="24"/>
          <w:vertAlign w:val="subscript"/>
        </w:rPr>
        <w:t>RK1,i+1</w:t>
      </w:r>
      <w:r w:rsidR="0060573D" w:rsidRPr="009917C3">
        <w:rPr>
          <w:rFonts w:ascii="Times New Roman" w:hAnsi="Times New Roman"/>
          <w:sz w:val="24"/>
          <w:szCs w:val="24"/>
        </w:rPr>
        <w:t xml:space="preserve"> is computed</w:t>
      </w:r>
      <w:r w:rsidR="0060573D" w:rsidRPr="0060573D">
        <w:rPr>
          <w:rFonts w:ascii="Times New Roman" w:hAnsi="Times New Roman"/>
          <w:sz w:val="24"/>
          <w:szCs w:val="24"/>
          <w:vertAlign w:val="subscript"/>
        </w:rPr>
        <w:t>.</w:t>
      </w:r>
      <w:r w:rsidR="0060573D">
        <w:rPr>
          <w:rFonts w:ascii="Times New Roman" w:hAnsi="Times New Roman"/>
          <w:sz w:val="24"/>
          <w:szCs w:val="24"/>
          <w:vertAlign w:val="subscript"/>
        </w:rPr>
        <w:t xml:space="preserve"> </w:t>
      </w:r>
      <w:r w:rsidR="0060573D" w:rsidRPr="0060573D">
        <w:rPr>
          <w:rFonts w:ascii="Times New Roman" w:hAnsi="Times New Roman"/>
          <w:sz w:val="24"/>
          <w:szCs w:val="24"/>
        </w:rPr>
        <w:t xml:space="preserve">During the second stage, the time step value </w:t>
      </w:r>
      <w:r w:rsidR="00651294" w:rsidRPr="00D55C70">
        <w:rPr>
          <w:rFonts w:ascii="Times New Roman" w:hAnsi="Times New Roman"/>
          <w:i/>
          <w:sz w:val="24"/>
          <w:szCs w:val="24"/>
        </w:rPr>
        <w:t>f</w:t>
      </w:r>
      <w:r w:rsidR="00651294" w:rsidRPr="00D55C70">
        <w:rPr>
          <w:rFonts w:ascii="Times New Roman" w:hAnsi="Times New Roman"/>
          <w:i/>
          <w:sz w:val="24"/>
          <w:szCs w:val="24"/>
          <w:vertAlign w:val="subscript"/>
        </w:rPr>
        <w:t>RK2,i+1</w:t>
      </w:r>
      <w:r w:rsidR="0060573D" w:rsidRPr="0060573D">
        <w:rPr>
          <w:rFonts w:ascii="Times New Roman" w:hAnsi="Times New Roman"/>
          <w:sz w:val="24"/>
          <w:szCs w:val="24"/>
        </w:rPr>
        <w:t xml:space="preserve"> is assessed</w:t>
      </w:r>
      <w:r w:rsidR="00651294" w:rsidRPr="0060573D">
        <w:rPr>
          <w:rFonts w:ascii="Times New Roman" w:hAnsi="Times New Roman"/>
          <w:sz w:val="24"/>
          <w:szCs w:val="24"/>
        </w:rPr>
        <w:t xml:space="preserve">. </w:t>
      </w:r>
      <w:r w:rsidR="0060573D" w:rsidRPr="009917C3">
        <w:rPr>
          <w:rFonts w:ascii="Times New Roman" w:hAnsi="Times New Roman"/>
          <w:sz w:val="24"/>
          <w:szCs w:val="24"/>
        </w:rPr>
        <w:t>However, several procedure</w:t>
      </w:r>
      <w:r>
        <w:rPr>
          <w:rFonts w:ascii="Times New Roman" w:hAnsi="Times New Roman"/>
          <w:sz w:val="24"/>
          <w:szCs w:val="24"/>
        </w:rPr>
        <w:t>s</w:t>
      </w:r>
      <w:r w:rsidR="0060573D" w:rsidRPr="009917C3">
        <w:rPr>
          <w:rFonts w:ascii="Times New Roman" w:hAnsi="Times New Roman"/>
          <w:sz w:val="24"/>
          <w:szCs w:val="24"/>
        </w:rPr>
        <w:t xml:space="preserve"> do not need a double loop (e.g., </w:t>
      </w:r>
      <w:r w:rsidR="009917C3" w:rsidRPr="009917C3">
        <w:rPr>
          <w:rFonts w:ascii="Times New Roman" w:hAnsi="Times New Roman"/>
          <w:sz w:val="24"/>
          <w:szCs w:val="24"/>
        </w:rPr>
        <w:t xml:space="preserve">the </w:t>
      </w:r>
      <w:r w:rsidR="0060573D" w:rsidRPr="009917C3">
        <w:rPr>
          <w:rFonts w:ascii="Times New Roman" w:hAnsi="Times New Roman"/>
          <w:sz w:val="24"/>
          <w:szCs w:val="24"/>
        </w:rPr>
        <w:t>n</w:t>
      </w:r>
      <w:r>
        <w:rPr>
          <w:rFonts w:ascii="Times New Roman" w:hAnsi="Times New Roman"/>
          <w:sz w:val="24"/>
          <w:szCs w:val="24"/>
        </w:rPr>
        <w:t>e</w:t>
      </w:r>
      <w:r w:rsidR="0060573D" w:rsidRPr="009917C3">
        <w:rPr>
          <w:rFonts w:ascii="Times New Roman" w:hAnsi="Times New Roman"/>
          <w:sz w:val="24"/>
          <w:szCs w:val="24"/>
        </w:rPr>
        <w:t>ighbouring search</w:t>
      </w:r>
      <w:r w:rsidR="009917C3" w:rsidRPr="009917C3">
        <w:rPr>
          <w:rFonts w:ascii="Times New Roman" w:hAnsi="Times New Roman"/>
          <w:sz w:val="24"/>
          <w:szCs w:val="24"/>
        </w:rPr>
        <w:t xml:space="preserve"> algorithm</w:t>
      </w:r>
      <w:r w:rsidR="0060573D" w:rsidRPr="009917C3">
        <w:rPr>
          <w:rFonts w:ascii="Times New Roman" w:hAnsi="Times New Roman"/>
          <w:sz w:val="24"/>
          <w:szCs w:val="24"/>
        </w:rPr>
        <w:t xml:space="preserve">, </w:t>
      </w:r>
      <w:r w:rsidR="009917C3" w:rsidRPr="009917C3">
        <w:rPr>
          <w:rFonts w:ascii="Times New Roman" w:hAnsi="Times New Roman"/>
          <w:sz w:val="24"/>
          <w:szCs w:val="24"/>
        </w:rPr>
        <w:t>the estimation of the time step duration</w:t>
      </w:r>
      <w:r>
        <w:rPr>
          <w:rFonts w:ascii="Times New Roman" w:hAnsi="Times New Roman"/>
          <w:sz w:val="24"/>
          <w:szCs w:val="24"/>
        </w:rPr>
        <w:t>,</w:t>
      </w:r>
      <w:r w:rsidR="009917C3" w:rsidRPr="009917C3">
        <w:rPr>
          <w:rFonts w:ascii="Times New Roman" w:hAnsi="Times New Roman"/>
          <w:sz w:val="24"/>
          <w:szCs w:val="24"/>
        </w:rPr>
        <w:t xml:space="preserve"> the </w:t>
      </w:r>
      <w:r w:rsidR="009917C3">
        <w:rPr>
          <w:rFonts w:ascii="Times New Roman" w:hAnsi="Times New Roman"/>
          <w:sz w:val="24"/>
          <w:szCs w:val="24"/>
        </w:rPr>
        <w:t xml:space="preserve">inlet/outlet </w:t>
      </w:r>
      <w:r>
        <w:rPr>
          <w:rFonts w:ascii="Times New Roman" w:hAnsi="Times New Roman"/>
          <w:sz w:val="24"/>
          <w:szCs w:val="24"/>
        </w:rPr>
        <w:t>section management</w:t>
      </w:r>
      <w:r w:rsidR="009917C3">
        <w:rPr>
          <w:rFonts w:ascii="Times New Roman" w:hAnsi="Times New Roman"/>
          <w:sz w:val="24"/>
          <w:szCs w:val="24"/>
        </w:rPr>
        <w:t>, the result printing, the erosion criterion</w:t>
      </w:r>
      <w:r w:rsidR="00651294" w:rsidRPr="009917C3">
        <w:rPr>
          <w:rFonts w:ascii="Times New Roman" w:hAnsi="Times New Roman"/>
          <w:sz w:val="24"/>
          <w:szCs w:val="24"/>
        </w:rPr>
        <w:t>).</w:t>
      </w:r>
    </w:p>
    <w:p w:rsidR="00171F14" w:rsidRDefault="00850B0A" w:rsidP="00171F14">
      <w:pPr>
        <w:pStyle w:val="Normale1"/>
        <w:spacing w:line="240" w:lineRule="auto"/>
        <w:jc w:val="both"/>
        <w:rPr>
          <w:rFonts w:ascii="Times New Roman" w:hAnsi="Times New Roman"/>
          <w:lang w:val="en-GB"/>
        </w:rPr>
      </w:pPr>
      <w:r>
        <w:rPr>
          <w:rFonts w:ascii="Times New Roman" w:hAnsi="Times New Roman"/>
          <w:lang w:val="en-GB"/>
        </w:rPr>
        <w:t>T</w:t>
      </w:r>
      <w:r w:rsidR="00171F14" w:rsidRPr="003D4BAE">
        <w:rPr>
          <w:rFonts w:ascii="Times New Roman" w:hAnsi="Times New Roman"/>
          <w:lang w:val="en-GB"/>
        </w:rPr>
        <w:t xml:space="preserve">ime integration is constrained </w:t>
      </w:r>
      <w:r w:rsidR="00171F14">
        <w:rPr>
          <w:rFonts w:ascii="Times New Roman" w:hAnsi="Times New Roman"/>
          <w:lang w:val="en-GB"/>
        </w:rPr>
        <w:t>by</w:t>
      </w:r>
      <w:r w:rsidR="00171F14" w:rsidRPr="003D4BAE">
        <w:rPr>
          <w:rFonts w:ascii="Times New Roman" w:hAnsi="Times New Roman"/>
          <w:lang w:val="en-GB"/>
        </w:rPr>
        <w:t xml:space="preserve"> the</w:t>
      </w:r>
      <w:r w:rsidR="00171F14">
        <w:rPr>
          <w:rFonts w:ascii="Times New Roman" w:hAnsi="Times New Roman"/>
          <w:lang w:val="en-GB"/>
        </w:rPr>
        <w:t xml:space="preserve"> following</w:t>
      </w:r>
      <w:r w:rsidR="00171F14" w:rsidRPr="003D4BAE">
        <w:rPr>
          <w:rFonts w:ascii="Times New Roman" w:hAnsi="Times New Roman"/>
          <w:lang w:val="en-GB"/>
        </w:rPr>
        <w:t xml:space="preserve"> stability criteria:</w:t>
      </w:r>
    </w:p>
    <w:tbl>
      <w:tblPr>
        <w:tblW w:w="5192" w:type="pct"/>
        <w:tblLayout w:type="fixed"/>
        <w:tblLook w:val="01E0" w:firstRow="1" w:lastRow="1" w:firstColumn="1" w:lastColumn="1" w:noHBand="0" w:noVBand="0"/>
      </w:tblPr>
      <w:tblGrid>
        <w:gridCol w:w="9289"/>
        <w:gridCol w:w="943"/>
      </w:tblGrid>
      <w:tr w:rsidR="00171F14" w:rsidRPr="00276BBF" w:rsidTr="00585F46">
        <w:tc>
          <w:tcPr>
            <w:tcW w:w="4539" w:type="pct"/>
            <w:vAlign w:val="center"/>
          </w:tcPr>
          <w:commentRangeStart w:id="377"/>
          <w:p w:rsidR="00850B0A" w:rsidRPr="00276BBF" w:rsidRDefault="00FD3639" w:rsidP="00585F46">
            <w:pPr>
              <w:spacing w:after="0" w:line="240" w:lineRule="auto"/>
              <w:jc w:val="center"/>
              <w:rPr>
                <w:rFonts w:ascii="Times New Roman" w:eastAsia="Times New Roman" w:hAnsi="Times New Roman"/>
                <w:position w:val="-34"/>
                <w:sz w:val="24"/>
                <w:szCs w:val="24"/>
                <w:lang w:eastAsia="it-IT"/>
              </w:rPr>
            </w:pPr>
            <w:r w:rsidRPr="003A306D">
              <w:rPr>
                <w:position w:val="-34"/>
              </w:rPr>
              <w:object w:dxaOrig="3980" w:dyaOrig="800">
                <v:shape id="_x0000_i1251" type="#_x0000_t75" style="width:172.4pt;height:37.85pt" o:ole="">
                  <v:imagedata r:id="rId482" o:title=""/>
                </v:shape>
                <o:OLEObject Type="Embed" ProgID="Equation.3" ShapeID="_x0000_i1251" DrawAspect="Content" ObjectID="_1667818292" r:id="rId483"/>
              </w:object>
            </w:r>
          </w:p>
        </w:tc>
        <w:tc>
          <w:tcPr>
            <w:tcW w:w="461" w:type="pct"/>
            <w:vAlign w:val="center"/>
          </w:tcPr>
          <w:p w:rsidR="00171F14" w:rsidRPr="003D504A" w:rsidRDefault="00171F14"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77"/>
            <w:r w:rsidR="00E41549">
              <w:rPr>
                <w:rStyle w:val="Rimandocommento"/>
                <w:rFonts w:ascii="Times New Roman" w:eastAsia="Times New Roman" w:hAnsi="Times New Roman"/>
                <w:b w:val="0"/>
                <w:bCs w:val="0"/>
                <w:color w:val="auto"/>
                <w:szCs w:val="20"/>
                <w:lang w:val="it-IT" w:eastAsia="it-IT"/>
              </w:rPr>
              <w:commentReference w:id="377"/>
            </w:r>
          </w:p>
        </w:tc>
      </w:tr>
    </w:tbl>
    <w:p w:rsidR="00171F14" w:rsidRDefault="00171F14" w:rsidP="00171F14">
      <w:pPr>
        <w:pStyle w:val="Normale1"/>
        <w:spacing w:line="240" w:lineRule="auto"/>
        <w:jc w:val="both"/>
        <w:rPr>
          <w:rFonts w:ascii="Times New Roman" w:hAnsi="Times New Roman"/>
          <w:lang w:val="en-GB"/>
        </w:rPr>
      </w:pPr>
    </w:p>
    <w:p w:rsidR="00171F14" w:rsidRDefault="00171F14" w:rsidP="00171F14">
      <w:pPr>
        <w:pStyle w:val="Normale1"/>
        <w:spacing w:line="240" w:lineRule="auto"/>
        <w:jc w:val="both"/>
        <w:rPr>
          <w:rFonts w:ascii="Times New Roman" w:hAnsi="Times New Roman"/>
          <w:lang w:val="en-GB"/>
        </w:rPr>
      </w:pPr>
      <w:r>
        <w:rPr>
          <w:rFonts w:ascii="Times New Roman" w:hAnsi="Times New Roman"/>
          <w:lang w:val="en-GB"/>
        </w:rPr>
        <w:t>w</w:t>
      </w:r>
      <w:r w:rsidRPr="003D4BAE">
        <w:rPr>
          <w:rFonts w:ascii="Times New Roman" w:hAnsi="Times New Roman"/>
          <w:lang w:val="en-GB"/>
        </w:rPr>
        <w:t>here</w:t>
      </w:r>
      <w:r>
        <w:rPr>
          <w:rFonts w:ascii="Times New Roman" w:hAnsi="Times New Roman"/>
          <w:lang w:val="en-GB"/>
        </w:rPr>
        <w:t xml:space="preserve"> </w:t>
      </w:r>
      <w:r w:rsidRPr="00D473A4">
        <w:rPr>
          <w:rFonts w:ascii="Times New Roman" w:hAnsi="Times New Roman"/>
          <w:i/>
          <w:lang w:val="en-GB"/>
        </w:rPr>
        <w:t>dt</w:t>
      </w:r>
      <w:r w:rsidRPr="00834919">
        <w:rPr>
          <w:rFonts w:ascii="Times New Roman" w:hAnsi="Times New Roman"/>
          <w:lang w:val="en-GB"/>
        </w:rPr>
        <w:t xml:space="preserve"> </w:t>
      </w:r>
      <w:r>
        <w:rPr>
          <w:rFonts w:ascii="Times New Roman" w:hAnsi="Times New Roman"/>
          <w:lang w:val="en-GB"/>
        </w:rPr>
        <w:t xml:space="preserve">(s) is the time step duration and </w:t>
      </w:r>
      <w:r w:rsidR="005920E5" w:rsidRPr="00515052">
        <w:rPr>
          <w:rFonts w:ascii="Times New Roman" w:hAnsi="Times New Roman"/>
          <w:i/>
          <w:lang w:val="en-GB"/>
        </w:rPr>
        <w:t>CFL</w:t>
      </w:r>
      <w:r w:rsidR="00694057">
        <w:rPr>
          <w:rFonts w:ascii="Times New Roman" w:hAnsi="Times New Roman"/>
          <w:lang w:val="en-GB"/>
        </w:rPr>
        <w:t xml:space="preserve"> </w:t>
      </w:r>
      <w:r w:rsidR="005920E5">
        <w:rPr>
          <w:rFonts w:ascii="Times New Roman" w:hAnsi="Times New Roman"/>
          <w:lang w:val="en-GB"/>
        </w:rPr>
        <w:t xml:space="preserve">the </w:t>
      </w:r>
      <w:r w:rsidRPr="003D4BAE">
        <w:rPr>
          <w:rFonts w:ascii="Times New Roman" w:hAnsi="Times New Roman"/>
          <w:lang w:val="en-GB"/>
        </w:rPr>
        <w:t>Courant-Friedrichs-Lewy number</w:t>
      </w:r>
      <w:r>
        <w:rPr>
          <w:rFonts w:ascii="Times New Roman" w:hAnsi="Times New Roman"/>
          <w:lang w:val="en-GB"/>
        </w:rPr>
        <w:t>. Following</w:t>
      </w:r>
      <w:r w:rsidRPr="003D4BAE">
        <w:rPr>
          <w:rFonts w:ascii="Times New Roman" w:hAnsi="Times New Roman"/>
          <w:lang w:val="en-GB"/>
        </w:rPr>
        <w:t xml:space="preserve"> </w:t>
      </w:r>
      <w:r>
        <w:rPr>
          <w:rFonts w:ascii="Times New Roman" w:hAnsi="Times New Roman"/>
          <w:lang w:val="en-GB"/>
        </w:rPr>
        <w:t>[</w:t>
      </w:r>
      <w:r>
        <w:rPr>
          <w:rFonts w:ascii="Times New Roman" w:hAnsi="Times New Roman"/>
          <w:lang w:val="en-GB"/>
        </w:rPr>
        <w:fldChar w:fldCharType="begin"/>
      </w:r>
      <w:r>
        <w:rPr>
          <w:rFonts w:ascii="Times New Roman" w:hAnsi="Times New Roman"/>
          <w:lang w:val="en-GB"/>
        </w:rPr>
        <w:instrText xml:space="preserve"> REF _Ref355092535 \r \h </w:instrText>
      </w:r>
      <w:r>
        <w:rPr>
          <w:rFonts w:ascii="Times New Roman" w:hAnsi="Times New Roman"/>
          <w:lang w:val="en-GB"/>
        </w:rPr>
      </w:r>
      <w:r>
        <w:rPr>
          <w:rFonts w:ascii="Times New Roman" w:hAnsi="Times New Roman"/>
          <w:lang w:val="en-GB"/>
        </w:rPr>
        <w:fldChar w:fldCharType="separate"/>
      </w:r>
      <w:r w:rsidR="00AB549F">
        <w:rPr>
          <w:rFonts w:ascii="Times New Roman" w:hAnsi="Times New Roman"/>
          <w:lang w:val="en-GB"/>
        </w:rPr>
        <w:t>1</w:t>
      </w:r>
      <w:r>
        <w:rPr>
          <w:rFonts w:ascii="Times New Roman" w:hAnsi="Times New Roman"/>
          <w:lang w:val="en-GB"/>
        </w:rPr>
        <w:fldChar w:fldCharType="end"/>
      </w:r>
      <w:r>
        <w:rPr>
          <w:rFonts w:ascii="Times New Roman" w:hAnsi="Times New Roman"/>
          <w:lang w:val="en-GB"/>
        </w:rPr>
        <w:t xml:space="preserve">], the viscous term stability parameter is set to </w:t>
      </w:r>
      <w:r w:rsidRPr="00515052">
        <w:rPr>
          <w:rFonts w:ascii="Times New Roman" w:hAnsi="Times New Roman"/>
          <w:i/>
          <w:lang w:val="en-GB"/>
        </w:rPr>
        <w:t>C</w:t>
      </w:r>
      <w:r w:rsidRPr="00515052">
        <w:rPr>
          <w:rFonts w:ascii="Symbol" w:hAnsi="Symbol"/>
          <w:i/>
          <w:vertAlign w:val="subscript"/>
          <w:lang w:val="en-GB"/>
        </w:rPr>
        <w:t></w:t>
      </w:r>
      <w:r w:rsidRPr="003D4BAE">
        <w:rPr>
          <w:rFonts w:ascii="Times New Roman" w:hAnsi="Times New Roman"/>
          <w:lang w:val="en-GB"/>
        </w:rPr>
        <w:t>=0.05</w:t>
      </w:r>
      <w:r>
        <w:rPr>
          <w:rFonts w:ascii="Times New Roman" w:hAnsi="Times New Roman"/>
          <w:lang w:val="en-GB"/>
        </w:rPr>
        <w:t xml:space="preserve">. </w:t>
      </w:r>
      <w:r w:rsidRPr="003D4BAE">
        <w:rPr>
          <w:rFonts w:ascii="Times New Roman" w:hAnsi="Times New Roman"/>
          <w:lang w:val="en-GB"/>
        </w:rPr>
        <w:t xml:space="preserve"> </w:t>
      </w: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An a-priori estimation of the elapsed time (</w:t>
      </w:r>
      <w:r w:rsidRPr="00F816D5">
        <w:rPr>
          <w:rFonts w:ascii="Times New Roman" w:hAnsi="Times New Roman"/>
          <w:i/>
          <w:sz w:val="24"/>
          <w:szCs w:val="24"/>
        </w:rPr>
        <w:t>t</w:t>
      </w:r>
      <w:r w:rsidRPr="00F816D5">
        <w:rPr>
          <w:rFonts w:ascii="Times New Roman" w:hAnsi="Times New Roman"/>
          <w:i/>
          <w:sz w:val="24"/>
          <w:szCs w:val="24"/>
          <w:vertAlign w:val="subscript"/>
        </w:rPr>
        <w:t>e</w:t>
      </w:r>
      <w:r>
        <w:rPr>
          <w:rFonts w:ascii="Times New Roman" w:hAnsi="Times New Roman"/>
          <w:sz w:val="24"/>
          <w:szCs w:val="24"/>
        </w:rPr>
        <w:t>) can assume the following form</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7463C6">
              <w:rPr>
                <w:position w:val="-32"/>
              </w:rPr>
              <w:object w:dxaOrig="3700" w:dyaOrig="800">
                <v:shape id="_x0000_i1252" type="#_x0000_t75" style="width:184.45pt;height:43.6pt" o:ole="">
                  <v:imagedata r:id="rId484" o:title=""/>
                </v:shape>
                <o:OLEObject Type="Embed" ProgID="Equation.3" ShapeID="_x0000_i1252" DrawAspect="Content" ObjectID="_1667818293" r:id="rId485"/>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where </w:t>
      </w:r>
      <w:r w:rsidRPr="00F816D5">
        <w:rPr>
          <w:rFonts w:ascii="Times New Roman" w:hAnsi="Times New Roman"/>
          <w:i/>
          <w:sz w:val="24"/>
          <w:szCs w:val="24"/>
        </w:rPr>
        <w:t>D</w:t>
      </w:r>
      <w:r>
        <w:rPr>
          <w:rFonts w:ascii="Times New Roman" w:hAnsi="Times New Roman"/>
          <w:i/>
          <w:sz w:val="24"/>
          <w:szCs w:val="24"/>
        </w:rPr>
        <w:t xml:space="preserve"> </w:t>
      </w:r>
      <w:r w:rsidRPr="00F816D5">
        <w:rPr>
          <w:rFonts w:ascii="Times New Roman" w:hAnsi="Times New Roman"/>
          <w:sz w:val="24"/>
          <w:szCs w:val="24"/>
        </w:rPr>
        <w:t>is the</w:t>
      </w:r>
      <w:r>
        <w:rPr>
          <w:rFonts w:ascii="Times New Roman" w:hAnsi="Times New Roman"/>
          <w:i/>
          <w:sz w:val="24"/>
          <w:szCs w:val="24"/>
        </w:rPr>
        <w:t xml:space="preserve"> </w:t>
      </w:r>
      <w:r w:rsidRPr="00F816D5">
        <w:rPr>
          <w:rFonts w:ascii="Times New Roman" w:hAnsi="Times New Roman"/>
          <w:sz w:val="24"/>
          <w:szCs w:val="24"/>
        </w:rPr>
        <w:t>domain dimensionality</w:t>
      </w:r>
      <w:r>
        <w:rPr>
          <w:rFonts w:ascii="Times New Roman" w:hAnsi="Times New Roman"/>
          <w:sz w:val="24"/>
          <w:szCs w:val="24"/>
        </w:rPr>
        <w:t xml:space="preserve"> and </w:t>
      </w:r>
      <w:r w:rsidRPr="00F816D5">
        <w:rPr>
          <w:rFonts w:ascii="Times New Roman" w:hAnsi="Times New Roman"/>
          <w:i/>
          <w:sz w:val="24"/>
          <w:szCs w:val="24"/>
        </w:rPr>
        <w:t>A</w:t>
      </w:r>
      <w:r w:rsidRPr="00F816D5">
        <w:rPr>
          <w:rFonts w:ascii="Times New Roman" w:hAnsi="Times New Roman"/>
          <w:sz w:val="24"/>
          <w:szCs w:val="24"/>
        </w:rPr>
        <w:t xml:space="preserve"> varies from 1 to 2.</w:t>
      </w: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Under the s</w:t>
      </w:r>
      <w:r w:rsidRPr="00F816D5">
        <w:rPr>
          <w:rFonts w:ascii="Times New Roman" w:hAnsi="Times New Roman"/>
          <w:sz w:val="24"/>
          <w:szCs w:val="24"/>
        </w:rPr>
        <w:t>implifying hypothesis</w:t>
      </w:r>
      <w:r>
        <w:rPr>
          <w:rFonts w:ascii="Times New Roman" w:hAnsi="Times New Roman"/>
          <w:sz w:val="24"/>
          <w:szCs w:val="24"/>
        </w:rPr>
        <w:t xml:space="preserve"> that the </w:t>
      </w:r>
      <w:r w:rsidRPr="00F816D5">
        <w:rPr>
          <w:rFonts w:ascii="Times New Roman" w:hAnsi="Times New Roman"/>
          <w:sz w:val="24"/>
          <w:szCs w:val="24"/>
        </w:rPr>
        <w:t>particle system of equations are independent</w:t>
      </w:r>
      <w:r>
        <w:rPr>
          <w:rFonts w:ascii="Times New Roman" w:hAnsi="Times New Roman"/>
          <w:sz w:val="24"/>
          <w:szCs w:val="24"/>
        </w:rPr>
        <w:t>, one obtains (at a fixed time step duration)</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7463C6">
              <w:rPr>
                <w:position w:val="-30"/>
              </w:rPr>
              <w:object w:dxaOrig="1820" w:dyaOrig="700">
                <v:shape id="_x0000_i1253" type="#_x0000_t75" style="width:90.9pt;height:37.85pt" o:ole="">
                  <v:imagedata r:id="rId486" o:title=""/>
                </v:shape>
                <o:OLEObject Type="Embed" ProgID="Equation.3" ShapeID="_x0000_i1253" DrawAspect="Content" ObjectID="_1667818294" r:id="rId487"/>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In case all the time steps are ruled by the </w:t>
      </w:r>
      <w:r w:rsidRPr="00F816D5">
        <w:rPr>
          <w:rFonts w:ascii="Times New Roman" w:hAnsi="Times New Roman"/>
          <w:i/>
          <w:sz w:val="24"/>
          <w:szCs w:val="24"/>
        </w:rPr>
        <w:t>CFL</w:t>
      </w:r>
      <w:r w:rsidRPr="00F816D5">
        <w:rPr>
          <w:rFonts w:ascii="Times New Roman" w:hAnsi="Times New Roman"/>
          <w:sz w:val="24"/>
          <w:szCs w:val="24"/>
        </w:rPr>
        <w:t xml:space="preserve"> criterion</w:t>
      </w:r>
      <w:r>
        <w:rPr>
          <w:rFonts w:ascii="Times New Roman" w:hAnsi="Times New Roman"/>
          <w:sz w:val="24"/>
          <w:szCs w:val="24"/>
        </w:rPr>
        <w:t xml:space="preserve">, then </w:t>
      </w:r>
      <w:r w:rsidRPr="00F816D5">
        <w:rPr>
          <w:rFonts w:ascii="Times New Roman" w:hAnsi="Times New Roman"/>
          <w:i/>
          <w:sz w:val="24"/>
          <w:szCs w:val="24"/>
        </w:rPr>
        <w:t>A</w:t>
      </w:r>
      <w:r w:rsidRPr="00F816D5">
        <w:rPr>
          <w:rFonts w:ascii="Times New Roman" w:hAnsi="Times New Roman"/>
          <w:sz w:val="24"/>
          <w:szCs w:val="24"/>
        </w:rPr>
        <w:t>=1</w:t>
      </w:r>
      <w:r>
        <w:rPr>
          <w:rFonts w:ascii="Times New Roman" w:hAnsi="Times New Roman"/>
          <w:sz w:val="24"/>
          <w:szCs w:val="24"/>
        </w:rPr>
        <w:t xml:space="preserve"> and the following relationships are valid (at a fixed number of particles):</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90104E">
              <w:rPr>
                <w:position w:val="-6"/>
              </w:rPr>
              <w:object w:dxaOrig="1200" w:dyaOrig="279">
                <v:shape id="_x0000_i1254" type="#_x0000_t75" style="width:60.45pt;height:15.25pt" o:ole="">
                  <v:imagedata r:id="rId488" o:title=""/>
                </v:shape>
                <o:OLEObject Type="Embed" ProgID="Equation.3" ShapeID="_x0000_i1254" DrawAspect="Content" ObjectID="_1667818295" r:id="rId489"/>
              </w:object>
            </w:r>
            <w:r>
              <w:t xml:space="preserve"> thus </w:t>
            </w:r>
            <w:r w:rsidRPr="007463C6">
              <w:rPr>
                <w:position w:val="-30"/>
              </w:rPr>
              <w:object w:dxaOrig="1140" w:dyaOrig="700">
                <v:shape id="_x0000_i1255" type="#_x0000_t75" style="width:56.75pt;height:37.85pt" o:ole="">
                  <v:imagedata r:id="rId490" o:title=""/>
                </v:shape>
                <o:OLEObject Type="Embed" ProgID="Equation.3" ShapeID="_x0000_i1255" DrawAspect="Content" ObjectID="_1667818296" r:id="rId491"/>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In case all the time steps are ruled by the stability criterion on the viscous term, then </w:t>
      </w:r>
      <w:r w:rsidRPr="00F816D5">
        <w:rPr>
          <w:rFonts w:ascii="Times New Roman" w:hAnsi="Times New Roman"/>
          <w:i/>
          <w:sz w:val="24"/>
          <w:szCs w:val="24"/>
        </w:rPr>
        <w:t>A</w:t>
      </w:r>
      <w:r w:rsidRPr="00F816D5">
        <w:rPr>
          <w:rFonts w:ascii="Times New Roman" w:hAnsi="Times New Roman"/>
          <w:sz w:val="24"/>
          <w:szCs w:val="24"/>
        </w:rPr>
        <w:t>=2</w:t>
      </w:r>
      <w:r>
        <w:rPr>
          <w:rFonts w:ascii="Times New Roman" w:hAnsi="Times New Roman"/>
          <w:sz w:val="24"/>
          <w:szCs w:val="24"/>
        </w:rPr>
        <w:t xml:space="preserve"> and the following relationships are valid (at a fixed number of particles)</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90104E">
              <w:rPr>
                <w:position w:val="-6"/>
              </w:rPr>
              <w:object w:dxaOrig="1380" w:dyaOrig="320">
                <v:shape id="_x0000_i1256" type="#_x0000_t75" style="width:68.85pt;height:17.35pt" o:ole="">
                  <v:imagedata r:id="rId492" o:title=""/>
                </v:shape>
                <o:OLEObject Type="Embed" ProgID="Equation.3" ShapeID="_x0000_i1256" DrawAspect="Content" ObjectID="_1667818297" r:id="rId493"/>
              </w:object>
            </w:r>
            <w:r>
              <w:t xml:space="preserve"> thus </w:t>
            </w:r>
            <w:r w:rsidRPr="007463C6">
              <w:rPr>
                <w:position w:val="-30"/>
              </w:rPr>
              <w:object w:dxaOrig="1260" w:dyaOrig="700">
                <v:shape id="_x0000_i1257" type="#_x0000_t75" style="width:63.05pt;height:37.85pt" o:ole="">
                  <v:imagedata r:id="rId494" o:title=""/>
                </v:shape>
                <o:OLEObject Type="Embed" ProgID="Equation.3" ShapeID="_x0000_i1257" DrawAspect="Content" ObjectID="_1667818298" r:id="rId495"/>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In order t</w:t>
      </w:r>
      <w:r w:rsidRPr="00F816D5">
        <w:rPr>
          <w:rFonts w:ascii="Times New Roman" w:hAnsi="Times New Roman"/>
          <w:sz w:val="24"/>
          <w:szCs w:val="24"/>
        </w:rPr>
        <w:t xml:space="preserve">o understand which stability criterion dominates, </w:t>
      </w:r>
      <w:r>
        <w:rPr>
          <w:rFonts w:ascii="Times New Roman" w:hAnsi="Times New Roman"/>
          <w:sz w:val="24"/>
          <w:szCs w:val="24"/>
        </w:rPr>
        <w:t xml:space="preserve">one </w:t>
      </w:r>
      <w:r w:rsidRPr="00F816D5">
        <w:rPr>
          <w:rFonts w:ascii="Times New Roman" w:hAnsi="Times New Roman"/>
          <w:sz w:val="24"/>
          <w:szCs w:val="24"/>
        </w:rPr>
        <w:t>consider</w:t>
      </w:r>
      <w:r>
        <w:rPr>
          <w:rFonts w:ascii="Times New Roman" w:hAnsi="Times New Roman"/>
          <w:sz w:val="24"/>
          <w:szCs w:val="24"/>
        </w:rPr>
        <w:t>s</w:t>
      </w:r>
      <w:r w:rsidRPr="00F816D5">
        <w:rPr>
          <w:rFonts w:ascii="Times New Roman" w:hAnsi="Times New Roman"/>
          <w:sz w:val="24"/>
          <w:szCs w:val="24"/>
        </w:rPr>
        <w:t xml:space="preserve"> the following ratio:</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394CC6">
              <w:rPr>
                <w:position w:val="-30"/>
              </w:rPr>
              <w:object w:dxaOrig="2240" w:dyaOrig="740">
                <v:shape id="_x0000_i1258" type="#_x0000_t75" style="width:82.5pt;height:28.9pt" o:ole="">
                  <v:imagedata r:id="rId496" o:title=""/>
                </v:shape>
                <o:OLEObject Type="Embed" ProgID="Equation.3" ShapeID="_x0000_i1258" DrawAspect="Content" ObjectID="_1667818299" r:id="rId497"/>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bookmarkStart w:id="378" w:name="_Ref520974413"/>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78"/>
          </w:p>
        </w:tc>
      </w:tr>
    </w:tbl>
    <w:p w:rsid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Provided a time step, if </w:t>
      </w:r>
      <w:r w:rsidRPr="00F816D5">
        <w:rPr>
          <w:rFonts w:ascii="Times New Roman" w:hAnsi="Times New Roman"/>
          <w:sz w:val="24"/>
          <w:szCs w:val="24"/>
        </w:rPr>
        <w:t xml:space="preserve">the ratio </w:t>
      </w:r>
      <w:r w:rsidRPr="00F816D5">
        <w:rPr>
          <w:rFonts w:ascii="Times New Roman" w:hAnsi="Times New Roman"/>
          <w:sz w:val="24"/>
          <w:szCs w:val="24"/>
        </w:rPr>
        <w:fldChar w:fldCharType="begin"/>
      </w:r>
      <w:r w:rsidRPr="00F816D5">
        <w:rPr>
          <w:rFonts w:ascii="Times New Roman" w:hAnsi="Times New Roman"/>
          <w:sz w:val="24"/>
          <w:szCs w:val="24"/>
        </w:rPr>
        <w:instrText xml:space="preserve"> REF _Ref520974413 \h  \* MERGEFORMAT </w:instrText>
      </w:r>
      <w:r w:rsidRPr="00F816D5">
        <w:rPr>
          <w:rFonts w:ascii="Times New Roman" w:hAnsi="Times New Roman"/>
          <w:sz w:val="24"/>
          <w:szCs w:val="24"/>
        </w:rPr>
      </w:r>
      <w:r w:rsidRPr="00F816D5">
        <w:rPr>
          <w:rFonts w:ascii="Times New Roman" w:hAnsi="Times New Roman"/>
          <w:sz w:val="24"/>
          <w:szCs w:val="24"/>
        </w:rPr>
        <w:fldChar w:fldCharType="separate"/>
      </w:r>
      <w:r w:rsidR="00AB549F" w:rsidRPr="00AB549F">
        <w:rPr>
          <w:rFonts w:ascii="Times New Roman" w:eastAsia="Times New Roman" w:hAnsi="Times New Roman"/>
          <w:sz w:val="24"/>
          <w:szCs w:val="24"/>
          <w:lang w:eastAsia="it-IT"/>
        </w:rPr>
        <w:t>(</w:t>
      </w:r>
      <w:r w:rsidR="00AB549F" w:rsidRPr="00AB549F">
        <w:rPr>
          <w:rFonts w:ascii="Times New Roman" w:eastAsia="Times New Roman" w:hAnsi="Times New Roman"/>
          <w:bCs/>
          <w:noProof/>
          <w:sz w:val="24"/>
          <w:szCs w:val="24"/>
          <w:lang w:eastAsia="it-IT"/>
        </w:rPr>
        <w:t>9.10</w:t>
      </w:r>
      <w:r w:rsidR="00AB549F" w:rsidRPr="00AB549F">
        <w:rPr>
          <w:rFonts w:ascii="Times New Roman" w:eastAsia="Times New Roman" w:hAnsi="Times New Roman"/>
          <w:sz w:val="24"/>
          <w:szCs w:val="24"/>
          <w:lang w:eastAsia="it-IT"/>
        </w:rPr>
        <w:t>)</w:t>
      </w:r>
      <w:r w:rsidRPr="00F816D5">
        <w:rPr>
          <w:rFonts w:ascii="Times New Roman" w:hAnsi="Times New Roman"/>
          <w:sz w:val="24"/>
          <w:szCs w:val="24"/>
        </w:rPr>
        <w:fldChar w:fldCharType="end"/>
      </w:r>
      <w:r>
        <w:rPr>
          <w:rFonts w:ascii="Times New Roman" w:hAnsi="Times New Roman"/>
          <w:sz w:val="24"/>
          <w:szCs w:val="24"/>
        </w:rPr>
        <w:t xml:space="preserve"> </w:t>
      </w:r>
      <w:r w:rsidRPr="00F816D5">
        <w:rPr>
          <w:rFonts w:ascii="Times New Roman" w:hAnsi="Times New Roman"/>
          <w:sz w:val="24"/>
          <w:szCs w:val="24"/>
        </w:rPr>
        <w:t xml:space="preserve">is </w:t>
      </w:r>
      <w:r>
        <w:rPr>
          <w:rFonts w:ascii="Times New Roman" w:hAnsi="Times New Roman"/>
          <w:sz w:val="24"/>
          <w:szCs w:val="24"/>
        </w:rPr>
        <w:t xml:space="preserve">greater </w:t>
      </w:r>
      <w:r w:rsidRPr="00F816D5">
        <w:rPr>
          <w:rFonts w:ascii="Times New Roman" w:hAnsi="Times New Roman"/>
          <w:sz w:val="24"/>
          <w:szCs w:val="24"/>
        </w:rPr>
        <w:t xml:space="preserve">than 1, then </w:t>
      </w:r>
      <w:r>
        <w:rPr>
          <w:rFonts w:ascii="Times New Roman" w:hAnsi="Times New Roman"/>
          <w:sz w:val="24"/>
          <w:szCs w:val="24"/>
        </w:rPr>
        <w:t xml:space="preserve">the </w:t>
      </w:r>
      <w:r w:rsidRPr="00F816D5">
        <w:rPr>
          <w:rFonts w:ascii="Times New Roman" w:hAnsi="Times New Roman"/>
          <w:i/>
          <w:sz w:val="24"/>
          <w:szCs w:val="24"/>
        </w:rPr>
        <w:t>CFL</w:t>
      </w:r>
      <w:r w:rsidRPr="00F816D5">
        <w:rPr>
          <w:rFonts w:ascii="Times New Roman" w:hAnsi="Times New Roman"/>
          <w:sz w:val="24"/>
          <w:szCs w:val="24"/>
        </w:rPr>
        <w:t xml:space="preserve"> criterion dominates. Otherwise</w:t>
      </w:r>
      <w:r>
        <w:rPr>
          <w:rFonts w:ascii="Times New Roman" w:hAnsi="Times New Roman"/>
          <w:sz w:val="24"/>
          <w:szCs w:val="24"/>
        </w:rPr>
        <w:t>,</w:t>
      </w:r>
      <w:r w:rsidRPr="00F816D5">
        <w:rPr>
          <w:rFonts w:ascii="Times New Roman" w:hAnsi="Times New Roman"/>
          <w:sz w:val="24"/>
          <w:szCs w:val="24"/>
        </w:rPr>
        <w:t xml:space="preserve"> the viscosity stability criterion dominates.</w:t>
      </w: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When </w:t>
      </w:r>
      <w:r>
        <w:rPr>
          <w:rFonts w:ascii="Times New Roman" w:hAnsi="Times New Roman"/>
          <w:sz w:val="24"/>
          <w:szCs w:val="24"/>
        </w:rPr>
        <w:t xml:space="preserve">the </w:t>
      </w:r>
      <w:r w:rsidRPr="00F816D5">
        <w:rPr>
          <w:rFonts w:ascii="Times New Roman" w:hAnsi="Times New Roman"/>
          <w:i/>
          <w:sz w:val="24"/>
          <w:szCs w:val="24"/>
        </w:rPr>
        <w:t>CFL</w:t>
      </w:r>
      <w:r w:rsidRPr="00F816D5">
        <w:rPr>
          <w:rFonts w:ascii="Times New Roman" w:hAnsi="Times New Roman"/>
          <w:sz w:val="24"/>
          <w:szCs w:val="24"/>
        </w:rPr>
        <w:t xml:space="preserve"> criterion dominates, the maximum viscosity has </w:t>
      </w:r>
      <w:r>
        <w:rPr>
          <w:rFonts w:ascii="Times New Roman" w:hAnsi="Times New Roman"/>
          <w:sz w:val="24"/>
          <w:szCs w:val="24"/>
        </w:rPr>
        <w:t xml:space="preserve">never any </w:t>
      </w:r>
      <w:r w:rsidRPr="00F816D5">
        <w:rPr>
          <w:rFonts w:ascii="Times New Roman" w:hAnsi="Times New Roman"/>
          <w:sz w:val="24"/>
          <w:szCs w:val="24"/>
        </w:rPr>
        <w:t xml:space="preserve">effect on </w:t>
      </w:r>
      <w:r w:rsidRPr="00F816D5">
        <w:rPr>
          <w:rFonts w:ascii="Times New Roman" w:hAnsi="Times New Roman"/>
          <w:i/>
          <w:sz w:val="24"/>
          <w:szCs w:val="24"/>
        </w:rPr>
        <w:t>dt</w:t>
      </w:r>
      <w:r w:rsidRPr="00F816D5">
        <w:rPr>
          <w:rFonts w:ascii="Times New Roman" w:hAnsi="Times New Roman"/>
          <w:sz w:val="24"/>
          <w:szCs w:val="24"/>
        </w:rPr>
        <w:t xml:space="preserve"> if this condition is respected:</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1C784E">
              <w:rPr>
                <w:position w:val="-24"/>
              </w:rPr>
              <w:object w:dxaOrig="3540" w:dyaOrig="620">
                <v:shape id="_x0000_i1259" type="#_x0000_t75" style="width:130.85pt;height:24.7pt" o:ole="">
                  <v:imagedata r:id="rId498" o:title=""/>
                </v:shape>
                <o:OLEObject Type="Embed" ProgID="Equation.3" ShapeID="_x0000_i1259" DrawAspect="Content" ObjectID="_1667818300" r:id="rId499"/>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The elapsed time </w:t>
      </w:r>
      <w:r w:rsidRPr="00F816D5">
        <w:rPr>
          <w:rFonts w:ascii="Times New Roman" w:hAnsi="Times New Roman"/>
          <w:sz w:val="24"/>
          <w:szCs w:val="24"/>
        </w:rPr>
        <w:t>also depends on the global specific surface of the fluid domain. The highest the latter, the lowest the first</w:t>
      </w:r>
      <w:r>
        <w:rPr>
          <w:rFonts w:ascii="Times New Roman" w:hAnsi="Times New Roman"/>
          <w:sz w:val="24"/>
          <w:szCs w:val="24"/>
        </w:rPr>
        <w:t>. The</w:t>
      </w:r>
      <w:r w:rsidRPr="00F816D5">
        <w:rPr>
          <w:rFonts w:ascii="Times New Roman" w:hAnsi="Times New Roman"/>
          <w:sz w:val="24"/>
          <w:szCs w:val="24"/>
        </w:rPr>
        <w:t xml:space="preserve"> global specific surface of the fluid domain</w:t>
      </w:r>
      <w:r>
        <w:rPr>
          <w:rFonts w:ascii="Times New Roman" w:hAnsi="Times New Roman"/>
          <w:sz w:val="24"/>
          <w:szCs w:val="24"/>
        </w:rPr>
        <w:t xml:space="preserve"> is related to the </w:t>
      </w:r>
      <w:r w:rsidRPr="00F816D5">
        <w:rPr>
          <w:rFonts w:ascii="Times New Roman" w:hAnsi="Times New Roman"/>
          <w:sz w:val="24"/>
          <w:szCs w:val="24"/>
        </w:rPr>
        <w:t>mean number of neighbouring particles.</w:t>
      </w:r>
    </w:p>
    <w:p w:rsidR="00651294" w:rsidRPr="009917C3" w:rsidRDefault="00651294" w:rsidP="00F816D5">
      <w:pPr>
        <w:spacing w:after="0" w:line="240" w:lineRule="auto"/>
        <w:jc w:val="both"/>
        <w:rPr>
          <w:rFonts w:ascii="Times New Roman" w:hAnsi="Times New Roman"/>
          <w:sz w:val="24"/>
          <w:szCs w:val="24"/>
        </w:rPr>
      </w:pPr>
    </w:p>
    <w:p w:rsidR="00433AD1" w:rsidRPr="003A5C36" w:rsidRDefault="00652F0F" w:rsidP="00433AD1">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79" w:name="_Toc447794701"/>
      <w:bookmarkStart w:id="380" w:name="_Toc447794780"/>
      <w:bookmarkStart w:id="381" w:name="_Toc447794865"/>
      <w:bookmarkStart w:id="382" w:name="_Toc447794947"/>
      <w:bookmarkStart w:id="383" w:name="_Toc447795350"/>
      <w:bookmarkStart w:id="384" w:name="_Toc447795457"/>
      <w:bookmarkStart w:id="385" w:name="_Toc57198191"/>
      <w:r>
        <w:rPr>
          <w:rFonts w:ascii="Book Antiqua" w:hAnsi="Book Antiqua"/>
          <w:caps/>
          <w:kern w:val="0"/>
          <w:sz w:val="24"/>
          <w:szCs w:val="24"/>
        </w:rPr>
        <w:lastRenderedPageBreak/>
        <w:t>The s</w:t>
      </w:r>
      <w:r w:rsidR="00433AD1">
        <w:rPr>
          <w:rFonts w:ascii="Book Antiqua" w:hAnsi="Book Antiqua"/>
          <w:caps/>
          <w:kern w:val="0"/>
          <w:sz w:val="24"/>
          <w:szCs w:val="24"/>
        </w:rPr>
        <w:t>ubstation-flooding damage</w:t>
      </w:r>
      <w:r w:rsidR="00433AD1" w:rsidRPr="003A5C36">
        <w:rPr>
          <w:rFonts w:ascii="Book Antiqua" w:hAnsi="Book Antiqua"/>
          <w:caps/>
          <w:kern w:val="0"/>
          <w:sz w:val="24"/>
          <w:szCs w:val="24"/>
        </w:rPr>
        <w:t xml:space="preserve"> </w:t>
      </w:r>
      <w:r w:rsidR="00433AD1">
        <w:rPr>
          <w:rFonts w:ascii="Book Antiqua" w:hAnsi="Book Antiqua"/>
          <w:caps/>
          <w:kern w:val="0"/>
          <w:sz w:val="24"/>
          <w:szCs w:val="24"/>
        </w:rPr>
        <w:t>scheme</w:t>
      </w:r>
      <w:bookmarkEnd w:id="385"/>
    </w:p>
    <w:p w:rsidR="0059425D" w:rsidRPr="001546AB"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A substation-flooding damage model</w:t>
      </w:r>
      <w:r w:rsidR="00AA07AE">
        <w:rPr>
          <w:rFonts w:ascii="Times New Roman" w:hAnsi="Times New Roman"/>
          <w:sz w:val="24"/>
          <w:szCs w:val="24"/>
        </w:rPr>
        <w:t xml:space="preserve"> is</w:t>
      </w:r>
      <w:r w:rsidRPr="001546AB">
        <w:rPr>
          <w:rFonts w:ascii="Times New Roman" w:hAnsi="Times New Roman"/>
          <w:sz w:val="24"/>
          <w:szCs w:val="24"/>
        </w:rPr>
        <w:t xml:space="preserve"> presented </w:t>
      </w:r>
      <w:r w:rsidR="00AA07AE">
        <w:rPr>
          <w:rFonts w:ascii="Times New Roman" w:hAnsi="Times New Roman"/>
          <w:sz w:val="24"/>
          <w:szCs w:val="24"/>
        </w:rPr>
        <w:t xml:space="preserve">and </w:t>
      </w:r>
      <w:r w:rsidRPr="001546AB">
        <w:rPr>
          <w:rFonts w:ascii="Times New Roman" w:hAnsi="Times New Roman"/>
          <w:sz w:val="24"/>
          <w:szCs w:val="24"/>
        </w:rPr>
        <w:t>integrated in SPHERA</w:t>
      </w:r>
      <w:r w:rsidR="00C84361">
        <w:rPr>
          <w:rFonts w:ascii="Times New Roman" w:hAnsi="Times New Roman"/>
          <w:sz w:val="24"/>
          <w:szCs w:val="24"/>
        </w:rPr>
        <w:t xml:space="preserve"> (Amicarelli et al., 2018, [</w:t>
      </w:r>
      <w:r w:rsidR="00197935">
        <w:rPr>
          <w:rFonts w:ascii="Times New Roman" w:hAnsi="Times New Roman"/>
          <w:sz w:val="24"/>
          <w:szCs w:val="24"/>
        </w:rPr>
        <w:fldChar w:fldCharType="begin"/>
      </w:r>
      <w:r w:rsidR="00197935">
        <w:rPr>
          <w:rFonts w:ascii="Times New Roman" w:hAnsi="Times New Roman"/>
          <w:sz w:val="24"/>
          <w:szCs w:val="24"/>
        </w:rPr>
        <w:instrText xml:space="preserve"> REF _Ref520967512 \r \h </w:instrText>
      </w:r>
      <w:r w:rsidR="00197935">
        <w:rPr>
          <w:rFonts w:ascii="Times New Roman" w:hAnsi="Times New Roman"/>
          <w:sz w:val="24"/>
          <w:szCs w:val="24"/>
        </w:rPr>
      </w:r>
      <w:r w:rsidR="00197935">
        <w:rPr>
          <w:rFonts w:ascii="Times New Roman" w:hAnsi="Times New Roman"/>
          <w:sz w:val="24"/>
          <w:szCs w:val="24"/>
        </w:rPr>
        <w:fldChar w:fldCharType="separate"/>
      </w:r>
      <w:r w:rsidR="00AB549F">
        <w:rPr>
          <w:rFonts w:ascii="Times New Roman" w:hAnsi="Times New Roman"/>
          <w:sz w:val="24"/>
          <w:szCs w:val="24"/>
        </w:rPr>
        <w:t>3</w:t>
      </w:r>
      <w:r w:rsidR="00197935">
        <w:rPr>
          <w:rFonts w:ascii="Times New Roman" w:hAnsi="Times New Roman"/>
          <w:sz w:val="24"/>
          <w:szCs w:val="24"/>
        </w:rPr>
        <w:fldChar w:fldCharType="end"/>
      </w:r>
      <w:r w:rsidR="00C84361">
        <w:rPr>
          <w:rFonts w:ascii="Times New Roman" w:hAnsi="Times New Roman"/>
          <w:sz w:val="24"/>
          <w:szCs w:val="24"/>
        </w:rPr>
        <w:t>])</w:t>
      </w:r>
      <w:r w:rsidRPr="001546AB">
        <w:rPr>
          <w:rFonts w:ascii="Times New Roman" w:hAnsi="Times New Roman"/>
          <w:sz w:val="24"/>
          <w:szCs w:val="24"/>
        </w:rPr>
        <w:t>. The model distinguishes the damage due to power outages from the damage to the components of the electrical substations.</w:t>
      </w:r>
    </w:p>
    <w:p w:rsidR="0059425D" w:rsidRPr="001546AB"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 xml:space="preserve">Considering the power outages (blackout events), a vulnerability and “proxy” damage (in time units, not in monetary units) model is presented. This assumes, as a simplifying hypothesis of no redundancy of the electric grid, that the failure of an electrical substation triggers a blackout event in a grid branch (no matter about its length and connections). The assessment of the overall vulnerability of the electric grid and the global damage (in monetary units) due to flood-related blackout events is out of the targets of this </w:t>
      </w:r>
      <w:r w:rsidR="00AA07AE">
        <w:rPr>
          <w:rFonts w:ascii="Times New Roman" w:hAnsi="Times New Roman"/>
          <w:sz w:val="24"/>
          <w:szCs w:val="24"/>
        </w:rPr>
        <w:t xml:space="preserve">code version </w:t>
      </w:r>
      <w:r w:rsidRPr="001546AB">
        <w:rPr>
          <w:rFonts w:ascii="Times New Roman" w:hAnsi="Times New Roman"/>
          <w:sz w:val="24"/>
          <w:szCs w:val="24"/>
        </w:rPr>
        <w:t>and needs</w:t>
      </w:r>
      <w:r w:rsidR="00CE689E">
        <w:rPr>
          <w:rFonts w:ascii="Times New Roman" w:hAnsi="Times New Roman"/>
          <w:sz w:val="24"/>
          <w:szCs w:val="24"/>
        </w:rPr>
        <w:t xml:space="preserve"> the following elements</w:t>
      </w:r>
      <w:r w:rsidRPr="001546AB">
        <w:rPr>
          <w:rFonts w:ascii="Times New Roman" w:hAnsi="Times New Roman"/>
          <w:sz w:val="24"/>
          <w:szCs w:val="24"/>
        </w:rPr>
        <w:t>: the coupling of the present model with a power grid model; the maps of the exposed population, the values of the public (also environmental) and private goods, the activities affected by the blackout and their flood-related vulnerability curves. On the other hand, considering the components of the electrical substations, a complete (direct and tangible) damage model is presented.</w:t>
      </w:r>
    </w:p>
    <w:p w:rsidR="0059425D"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The substation-flooding damage model estimates the following physical quantities, at every electrical substation: the Probability of a power Outage Start (</w:t>
      </w:r>
      <w:r w:rsidRPr="00AA07AE">
        <w:rPr>
          <w:rFonts w:ascii="Times New Roman" w:hAnsi="Times New Roman"/>
          <w:i/>
          <w:sz w:val="24"/>
          <w:szCs w:val="24"/>
        </w:rPr>
        <w:t>POS</w:t>
      </w:r>
      <w:r w:rsidRPr="001546AB">
        <w:rPr>
          <w:rFonts w:ascii="Times New Roman" w:hAnsi="Times New Roman"/>
          <w:sz w:val="24"/>
          <w:szCs w:val="24"/>
        </w:rPr>
        <w:t>) as function of the maximum substation water depth; the Expected power Outage Status (</w:t>
      </w:r>
      <w:r w:rsidRPr="00AA07AE">
        <w:rPr>
          <w:rFonts w:ascii="Times New Roman" w:hAnsi="Times New Roman"/>
          <w:i/>
          <w:sz w:val="24"/>
          <w:szCs w:val="24"/>
        </w:rPr>
        <w:t>EOS</w:t>
      </w:r>
      <w:r w:rsidRPr="001546AB">
        <w:rPr>
          <w:rFonts w:ascii="Times New Roman" w:hAnsi="Times New Roman"/>
          <w:sz w:val="24"/>
          <w:szCs w:val="24"/>
        </w:rPr>
        <w:t>), at the level of the single electrical substations (in the absence of power grid redundancy); Expected Outage Time/duration (</w:t>
      </w:r>
      <w:r w:rsidRPr="00AA07AE">
        <w:rPr>
          <w:rFonts w:ascii="Times New Roman" w:hAnsi="Times New Roman"/>
          <w:i/>
          <w:sz w:val="24"/>
          <w:szCs w:val="24"/>
        </w:rPr>
        <w:t>EOT</w:t>
      </w:r>
      <w:r w:rsidRPr="001546AB">
        <w:rPr>
          <w:rFonts w:ascii="Times New Roman" w:hAnsi="Times New Roman"/>
          <w:sz w:val="24"/>
          <w:szCs w:val="24"/>
        </w:rPr>
        <w:t>, s); the flood-related vulnerability and damage (euros) limited to the components of the electrical substations.</w:t>
      </w:r>
    </w:p>
    <w:p w:rsidR="001546AB" w:rsidRPr="001546AB" w:rsidRDefault="001546AB" w:rsidP="001546AB">
      <w:pPr>
        <w:spacing w:after="0" w:line="240" w:lineRule="auto"/>
        <w:jc w:val="both"/>
        <w:rPr>
          <w:rFonts w:ascii="Times New Roman" w:hAnsi="Times New Roman"/>
          <w:sz w:val="24"/>
          <w:szCs w:val="24"/>
        </w:rPr>
      </w:pPr>
    </w:p>
    <w:p w:rsidR="0059425D" w:rsidRPr="004F0A7F" w:rsidRDefault="0059425D" w:rsidP="0059425D">
      <w:pPr>
        <w:pStyle w:val="Amicarellititle2"/>
      </w:pPr>
      <w:bookmarkStart w:id="386" w:name="_Ref520964364"/>
      <w:bookmarkStart w:id="387" w:name="_Toc57198192"/>
      <w:r>
        <w:t>Mathematical model</w:t>
      </w:r>
      <w:r w:rsidR="007822A9">
        <w:t>s</w:t>
      </w:r>
      <w:bookmarkEnd w:id="386"/>
      <w:bookmarkEnd w:id="387"/>
    </w:p>
    <w:p w:rsidR="001546AB" w:rsidRDefault="00AA07AE" w:rsidP="00AA07AE">
      <w:pPr>
        <w:spacing w:after="0" w:line="240" w:lineRule="auto"/>
        <w:jc w:val="both"/>
        <w:rPr>
          <w:rFonts w:ascii="Times New Roman" w:hAnsi="Times New Roman"/>
          <w:sz w:val="24"/>
          <w:szCs w:val="24"/>
        </w:rPr>
      </w:pPr>
      <w:r>
        <w:rPr>
          <w:rFonts w:ascii="Times New Roman" w:hAnsi="Times New Roman"/>
          <w:sz w:val="24"/>
          <w:szCs w:val="24"/>
        </w:rPr>
        <w:t>The mathematical model</w:t>
      </w:r>
      <w:r w:rsidR="007822A9">
        <w:rPr>
          <w:rFonts w:ascii="Times New Roman" w:hAnsi="Times New Roman"/>
          <w:sz w:val="24"/>
          <w:szCs w:val="24"/>
        </w:rPr>
        <w:t>s</w:t>
      </w:r>
      <w:r>
        <w:rPr>
          <w:rFonts w:ascii="Times New Roman" w:hAnsi="Times New Roman"/>
          <w:sz w:val="24"/>
          <w:szCs w:val="24"/>
        </w:rPr>
        <w:t xml:space="preserve"> of the substation-flooding damage scheme separately considers both blackout events (Sec.</w:t>
      </w:r>
      <w:r>
        <w:rPr>
          <w:rFonts w:ascii="Times New Roman" w:hAnsi="Times New Roman"/>
          <w:sz w:val="24"/>
          <w:szCs w:val="24"/>
        </w:rPr>
        <w:fldChar w:fldCharType="begin"/>
      </w:r>
      <w:r>
        <w:rPr>
          <w:rFonts w:ascii="Times New Roman" w:hAnsi="Times New Roman"/>
          <w:sz w:val="24"/>
          <w:szCs w:val="24"/>
        </w:rPr>
        <w:instrText xml:space="preserve"> REF _Ref509397676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10.1.1</w:t>
      </w:r>
      <w:r>
        <w:rPr>
          <w:rFonts w:ascii="Times New Roman" w:hAnsi="Times New Roman"/>
          <w:sz w:val="24"/>
          <w:szCs w:val="24"/>
        </w:rPr>
        <w:fldChar w:fldCharType="end"/>
      </w:r>
      <w:r>
        <w:rPr>
          <w:rFonts w:ascii="Times New Roman" w:hAnsi="Times New Roman"/>
          <w:sz w:val="24"/>
          <w:szCs w:val="24"/>
        </w:rPr>
        <w:t>) and the components of the electrical substations (Sec.</w:t>
      </w:r>
      <w:r w:rsidR="00CE689E">
        <w:rPr>
          <w:rFonts w:ascii="Times New Roman" w:hAnsi="Times New Roman"/>
          <w:sz w:val="24"/>
          <w:szCs w:val="24"/>
        </w:rPr>
        <w:fldChar w:fldCharType="begin"/>
      </w:r>
      <w:r w:rsidR="00CE689E">
        <w:rPr>
          <w:rFonts w:ascii="Times New Roman" w:hAnsi="Times New Roman"/>
          <w:sz w:val="24"/>
          <w:szCs w:val="24"/>
        </w:rPr>
        <w:instrText xml:space="preserve"> REF _Ref520966784 \r \h </w:instrText>
      </w:r>
      <w:r w:rsidR="00CE689E">
        <w:rPr>
          <w:rFonts w:ascii="Times New Roman" w:hAnsi="Times New Roman"/>
          <w:sz w:val="24"/>
          <w:szCs w:val="24"/>
        </w:rPr>
      </w:r>
      <w:r w:rsidR="00CE689E">
        <w:rPr>
          <w:rFonts w:ascii="Times New Roman" w:hAnsi="Times New Roman"/>
          <w:sz w:val="24"/>
          <w:szCs w:val="24"/>
        </w:rPr>
        <w:fldChar w:fldCharType="separate"/>
      </w:r>
      <w:r w:rsidR="00AB549F">
        <w:rPr>
          <w:rFonts w:ascii="Times New Roman" w:hAnsi="Times New Roman"/>
          <w:sz w:val="24"/>
          <w:szCs w:val="24"/>
        </w:rPr>
        <w:t>10.1.2</w:t>
      </w:r>
      <w:r w:rsidR="00CE689E">
        <w:rPr>
          <w:rFonts w:ascii="Times New Roman" w:hAnsi="Times New Roman"/>
          <w:sz w:val="24"/>
          <w:szCs w:val="24"/>
        </w:rPr>
        <w:fldChar w:fldCharType="end"/>
      </w:r>
      <w:r>
        <w:rPr>
          <w:rFonts w:ascii="Times New Roman" w:hAnsi="Times New Roman"/>
          <w:sz w:val="24"/>
          <w:szCs w:val="24"/>
        </w:rPr>
        <w:t>).</w:t>
      </w:r>
    </w:p>
    <w:p w:rsidR="001546AB" w:rsidRPr="001546AB" w:rsidRDefault="001546AB" w:rsidP="001546AB">
      <w:pPr>
        <w:spacing w:after="0" w:line="240" w:lineRule="auto"/>
        <w:jc w:val="both"/>
        <w:rPr>
          <w:rFonts w:ascii="Times New Roman" w:hAnsi="Times New Roman"/>
          <w:sz w:val="24"/>
          <w:szCs w:val="24"/>
        </w:rPr>
      </w:pPr>
    </w:p>
    <w:p w:rsidR="001546AB" w:rsidRPr="001546AB" w:rsidRDefault="00D20C5E" w:rsidP="001546AB">
      <w:pPr>
        <w:pStyle w:val="Amicarellititle3"/>
        <w:rPr>
          <w:lang w:val="en-GB"/>
        </w:rPr>
      </w:pPr>
      <w:bookmarkStart w:id="388" w:name="_Ref509397676"/>
      <w:bookmarkStart w:id="389" w:name="_Toc513184144"/>
      <w:bookmarkStart w:id="390" w:name="_Toc57198193"/>
      <w:r>
        <w:rPr>
          <w:lang w:val="en-GB"/>
        </w:rPr>
        <w:t>Proxy damage and vulnerability to flood-</w:t>
      </w:r>
      <w:r w:rsidR="009A741C">
        <w:rPr>
          <w:lang w:val="en-GB"/>
        </w:rPr>
        <w:t>induced</w:t>
      </w:r>
      <w:r>
        <w:rPr>
          <w:lang w:val="en-GB"/>
        </w:rPr>
        <w:t xml:space="preserve"> blackout events</w:t>
      </w:r>
      <w:r w:rsidR="001546AB" w:rsidRPr="001546AB">
        <w:rPr>
          <w:lang w:val="en-GB"/>
        </w:rPr>
        <w:t xml:space="preserve">, in </w:t>
      </w:r>
      <w:r>
        <w:rPr>
          <w:lang w:val="en-GB"/>
        </w:rPr>
        <w:t xml:space="preserve">the absence of redundancy </w:t>
      </w:r>
      <w:r w:rsidR="001546AB" w:rsidRPr="001546AB">
        <w:rPr>
          <w:lang w:val="en-GB"/>
        </w:rPr>
        <w:t>(</w:t>
      </w:r>
      <w:r>
        <w:rPr>
          <w:lang w:val="en-GB"/>
        </w:rPr>
        <w:t>at the level of the single electrical substations</w:t>
      </w:r>
      <w:r w:rsidR="001546AB" w:rsidRPr="001546AB">
        <w:rPr>
          <w:lang w:val="en-GB"/>
        </w:rPr>
        <w:t>)</w:t>
      </w:r>
      <w:bookmarkEnd w:id="388"/>
      <w:bookmarkEnd w:id="389"/>
      <w:bookmarkEnd w:id="390"/>
    </w:p>
    <w:p w:rsidR="00D20C5E" w:rsidRDefault="009A741C" w:rsidP="001546AB">
      <w:pPr>
        <w:spacing w:after="0" w:line="240" w:lineRule="auto"/>
        <w:jc w:val="both"/>
        <w:rPr>
          <w:rFonts w:ascii="Times New Roman" w:hAnsi="Times New Roman"/>
          <w:sz w:val="24"/>
          <w:szCs w:val="24"/>
        </w:rPr>
      </w:pPr>
      <w:r>
        <w:rPr>
          <w:rFonts w:ascii="Times New Roman" w:hAnsi="Times New Roman"/>
          <w:sz w:val="24"/>
          <w:szCs w:val="24"/>
        </w:rPr>
        <w:t>A</w:t>
      </w:r>
      <w:r w:rsidR="00D20C5E">
        <w:rPr>
          <w:rFonts w:ascii="Times New Roman" w:hAnsi="Times New Roman"/>
          <w:sz w:val="24"/>
          <w:szCs w:val="24"/>
        </w:rPr>
        <w:t xml:space="preserve"> proxy damage quantifies in time units (not in monetary units) </w:t>
      </w:r>
      <w:r>
        <w:rPr>
          <w:rFonts w:ascii="Times New Roman" w:hAnsi="Times New Roman"/>
          <w:sz w:val="24"/>
          <w:szCs w:val="24"/>
        </w:rPr>
        <w:t xml:space="preserve">the damage due to </w:t>
      </w:r>
      <w:r w:rsidR="00D20C5E">
        <w:rPr>
          <w:rFonts w:ascii="Times New Roman" w:hAnsi="Times New Roman"/>
          <w:sz w:val="24"/>
          <w:szCs w:val="24"/>
        </w:rPr>
        <w:t>blackout events triggered by substation flooding. One assume</w:t>
      </w:r>
      <w:r w:rsidR="00FE5CD6">
        <w:rPr>
          <w:rFonts w:ascii="Times New Roman" w:hAnsi="Times New Roman"/>
          <w:sz w:val="24"/>
          <w:szCs w:val="24"/>
        </w:rPr>
        <w:t>s that the malfunction of a substation determines a blackout event in a branch of the power grid (simplifying hypothesis of no redundancy).</w:t>
      </w:r>
    </w:p>
    <w:p w:rsidR="001546AB" w:rsidRPr="001546AB" w:rsidRDefault="00FE5CD6" w:rsidP="00FE5CD6">
      <w:pPr>
        <w:spacing w:after="0" w:line="240" w:lineRule="auto"/>
        <w:jc w:val="both"/>
        <w:rPr>
          <w:rFonts w:ascii="Times New Roman" w:hAnsi="Times New Roman"/>
          <w:sz w:val="24"/>
          <w:szCs w:val="24"/>
        </w:rPr>
      </w:pPr>
      <w:r>
        <w:rPr>
          <w:rFonts w:ascii="Times New Roman" w:hAnsi="Times New Roman"/>
          <w:sz w:val="24"/>
          <w:szCs w:val="24"/>
        </w:rPr>
        <w:t xml:space="preserve">The breakdown in the electrical energy </w:t>
      </w:r>
      <w:r w:rsidR="009A741C">
        <w:rPr>
          <w:rFonts w:ascii="Times New Roman" w:hAnsi="Times New Roman"/>
          <w:sz w:val="24"/>
          <w:szCs w:val="24"/>
        </w:rPr>
        <w:t xml:space="preserve">supply </w:t>
      </w:r>
      <w:r>
        <w:rPr>
          <w:rFonts w:ascii="Times New Roman" w:hAnsi="Times New Roman"/>
          <w:sz w:val="24"/>
          <w:szCs w:val="24"/>
        </w:rPr>
        <w:t xml:space="preserve">is analysed only considering the </w:t>
      </w:r>
      <w:r w:rsidR="001546AB" w:rsidRPr="001546AB">
        <w:rPr>
          <w:rFonts w:ascii="Times New Roman" w:hAnsi="Times New Roman"/>
          <w:sz w:val="24"/>
          <w:szCs w:val="24"/>
        </w:rPr>
        <w:t>power outage</w:t>
      </w:r>
      <w:r>
        <w:rPr>
          <w:rFonts w:ascii="Times New Roman" w:hAnsi="Times New Roman"/>
          <w:sz w:val="24"/>
          <w:szCs w:val="24"/>
        </w:rPr>
        <w:t xml:space="preserve"> events and neglecting the damage</w:t>
      </w:r>
      <w:r w:rsidRPr="001546AB">
        <w:rPr>
          <w:rFonts w:ascii="Times New Roman" w:hAnsi="Times New Roman"/>
          <w:sz w:val="24"/>
          <w:szCs w:val="24"/>
        </w:rPr>
        <w:t xml:space="preserve"> </w:t>
      </w:r>
      <w:r>
        <w:rPr>
          <w:rFonts w:ascii="Times New Roman" w:hAnsi="Times New Roman"/>
          <w:sz w:val="24"/>
          <w:szCs w:val="24"/>
        </w:rPr>
        <w:t xml:space="preserve">due to </w:t>
      </w:r>
      <w:r w:rsidR="001546AB" w:rsidRPr="001546AB">
        <w:rPr>
          <w:rFonts w:ascii="Times New Roman" w:hAnsi="Times New Roman"/>
          <w:sz w:val="24"/>
          <w:szCs w:val="24"/>
        </w:rPr>
        <w:t>brownout</w:t>
      </w:r>
      <w:r w:rsidR="009A741C">
        <w:rPr>
          <w:rFonts w:ascii="Times New Roman" w:hAnsi="Times New Roman"/>
          <w:sz w:val="24"/>
          <w:szCs w:val="24"/>
        </w:rPr>
        <w:t>s</w:t>
      </w:r>
      <w:r>
        <w:rPr>
          <w:rFonts w:ascii="Times New Roman" w:hAnsi="Times New Roman"/>
          <w:sz w:val="24"/>
          <w:szCs w:val="24"/>
        </w:rPr>
        <w:t xml:space="preserve"> </w:t>
      </w:r>
      <w:r w:rsidR="001546AB" w:rsidRPr="001546AB">
        <w:rPr>
          <w:rFonts w:ascii="Times New Roman" w:hAnsi="Times New Roman"/>
          <w:sz w:val="24"/>
          <w:szCs w:val="24"/>
        </w:rPr>
        <w:t>(</w:t>
      </w:r>
      <w:r w:rsidR="009A741C">
        <w:rPr>
          <w:rFonts w:ascii="Times New Roman" w:hAnsi="Times New Roman"/>
          <w:sz w:val="24"/>
          <w:szCs w:val="24"/>
        </w:rPr>
        <w:t>voltage drops</w:t>
      </w:r>
      <w:r w:rsidR="001546AB" w:rsidRPr="001546AB">
        <w:rPr>
          <w:rFonts w:ascii="Times New Roman" w:hAnsi="Times New Roman"/>
          <w:sz w:val="24"/>
          <w:szCs w:val="24"/>
        </w:rPr>
        <w:t>).</w:t>
      </w:r>
    </w:p>
    <w:p w:rsidR="001546AB" w:rsidRPr="001546AB" w:rsidRDefault="00FE5CD6" w:rsidP="001546AB">
      <w:pPr>
        <w:spacing w:after="0" w:line="240" w:lineRule="auto"/>
        <w:jc w:val="both"/>
        <w:rPr>
          <w:rFonts w:ascii="Times New Roman" w:hAnsi="Times New Roman"/>
          <w:sz w:val="24"/>
          <w:szCs w:val="24"/>
        </w:rPr>
      </w:pPr>
      <w:r>
        <w:rPr>
          <w:rFonts w:ascii="Times New Roman" w:hAnsi="Times New Roman"/>
          <w:sz w:val="24"/>
          <w:szCs w:val="24"/>
        </w:rPr>
        <w:t xml:space="preserve">The Probability of an Outage Start </w:t>
      </w:r>
      <w:r w:rsidR="009A2FD1">
        <w:rPr>
          <w:rFonts w:ascii="Times New Roman" w:hAnsi="Times New Roman"/>
          <w:sz w:val="24"/>
          <w:szCs w:val="24"/>
        </w:rPr>
        <w:t>(</w:t>
      </w:r>
      <w:r w:rsidR="009A2FD1" w:rsidRPr="009A2FD1">
        <w:rPr>
          <w:rFonts w:ascii="Times New Roman" w:hAnsi="Times New Roman"/>
          <w:i/>
          <w:sz w:val="24"/>
          <w:szCs w:val="24"/>
        </w:rPr>
        <w:t>POS</w:t>
      </w:r>
      <w:r w:rsidR="009A2FD1" w:rsidRPr="009A2FD1">
        <w:rPr>
          <w:rFonts w:ascii="Times New Roman" w:hAnsi="Times New Roman"/>
          <w:sz w:val="24"/>
          <w:szCs w:val="24"/>
        </w:rPr>
        <w:t>)</w:t>
      </w:r>
      <w:r w:rsidR="009A2FD1">
        <w:rPr>
          <w:rFonts w:ascii="Times New Roman" w:hAnsi="Times New Roman"/>
          <w:sz w:val="24"/>
          <w:szCs w:val="24"/>
        </w:rPr>
        <w:t xml:space="preserve"> </w:t>
      </w:r>
      <w:r>
        <w:rPr>
          <w:rFonts w:ascii="Times New Roman" w:hAnsi="Times New Roman"/>
          <w:sz w:val="24"/>
          <w:szCs w:val="24"/>
        </w:rPr>
        <w:t xml:space="preserve">(i.e. </w:t>
      </w:r>
      <w:r w:rsidR="009A2FD1">
        <w:rPr>
          <w:rFonts w:ascii="Times New Roman" w:hAnsi="Times New Roman"/>
          <w:sz w:val="24"/>
          <w:szCs w:val="24"/>
        </w:rPr>
        <w:t xml:space="preserve">the probability </w:t>
      </w:r>
      <w:r>
        <w:rPr>
          <w:rFonts w:ascii="Times New Roman" w:hAnsi="Times New Roman"/>
          <w:sz w:val="24"/>
          <w:szCs w:val="24"/>
        </w:rPr>
        <w:t xml:space="preserve">of triggering a blackout event) at a fixed time </w:t>
      </w:r>
      <w:r w:rsidR="009A2FD1">
        <w:rPr>
          <w:rFonts w:ascii="Times New Roman" w:hAnsi="Times New Roman"/>
          <w:sz w:val="24"/>
          <w:szCs w:val="24"/>
        </w:rPr>
        <w:t xml:space="preserve">is </w:t>
      </w:r>
      <w:r w:rsidR="001D17BE">
        <w:rPr>
          <w:rFonts w:ascii="Times New Roman" w:hAnsi="Times New Roman"/>
          <w:sz w:val="24"/>
          <w:szCs w:val="24"/>
        </w:rPr>
        <w:t>smaller th</w:t>
      </w:r>
      <w:r w:rsidR="009A741C">
        <w:rPr>
          <w:rFonts w:ascii="Times New Roman" w:hAnsi="Times New Roman"/>
          <w:sz w:val="24"/>
          <w:szCs w:val="24"/>
        </w:rPr>
        <w:t>a</w:t>
      </w:r>
      <w:r w:rsidR="001D17BE">
        <w:rPr>
          <w:rFonts w:ascii="Times New Roman" w:hAnsi="Times New Roman"/>
          <w:sz w:val="24"/>
          <w:szCs w:val="24"/>
        </w:rPr>
        <w:t xml:space="preserve">n (or equal to) the probability of </w:t>
      </w:r>
      <w:r w:rsidR="009A741C">
        <w:rPr>
          <w:rFonts w:ascii="Times New Roman" w:hAnsi="Times New Roman"/>
          <w:sz w:val="24"/>
          <w:szCs w:val="24"/>
        </w:rPr>
        <w:t xml:space="preserve">occurrence </w:t>
      </w:r>
      <w:r w:rsidR="001D17BE">
        <w:rPr>
          <w:rFonts w:ascii="Times New Roman" w:hAnsi="Times New Roman"/>
          <w:sz w:val="24"/>
          <w:szCs w:val="24"/>
        </w:rPr>
        <w:t xml:space="preserve">of a blackout event at the same time </w:t>
      </w:r>
      <w:r w:rsidR="001546AB" w:rsidRPr="001546AB">
        <w:rPr>
          <w:rFonts w:ascii="Times New Roman" w:hAnsi="Times New Roman"/>
          <w:sz w:val="24"/>
          <w:szCs w:val="24"/>
        </w:rPr>
        <w:t>(</w:t>
      </w:r>
      <w:r w:rsidR="001546AB" w:rsidRPr="001D17BE">
        <w:rPr>
          <w:rFonts w:ascii="Times New Roman" w:hAnsi="Times New Roman"/>
          <w:i/>
          <w:sz w:val="24"/>
          <w:szCs w:val="24"/>
        </w:rPr>
        <w:t>EOS</w:t>
      </w:r>
      <w:r w:rsidR="001546AB" w:rsidRPr="001546AB">
        <w:rPr>
          <w:rFonts w:ascii="Times New Roman" w:hAnsi="Times New Roman"/>
          <w:sz w:val="24"/>
          <w:szCs w:val="24"/>
        </w:rPr>
        <w:t xml:space="preserve">, “Expected Outage Status”) </w:t>
      </w:r>
      <w:r w:rsidR="001D17BE">
        <w:rPr>
          <w:rFonts w:ascii="Times New Roman" w:hAnsi="Times New Roman"/>
          <w:sz w:val="24"/>
          <w:szCs w:val="24"/>
        </w:rPr>
        <w:t xml:space="preserve">because the latter also depends on the blackout events which </w:t>
      </w:r>
      <w:r w:rsidR="009A741C">
        <w:rPr>
          <w:rFonts w:ascii="Times New Roman" w:hAnsi="Times New Roman"/>
          <w:sz w:val="24"/>
          <w:szCs w:val="24"/>
        </w:rPr>
        <w:t xml:space="preserve">might </w:t>
      </w:r>
      <w:r w:rsidR="001D17BE">
        <w:rPr>
          <w:rFonts w:ascii="Times New Roman" w:hAnsi="Times New Roman"/>
          <w:sz w:val="24"/>
          <w:szCs w:val="24"/>
        </w:rPr>
        <w:t>start previously</w:t>
      </w:r>
      <w:r w:rsidR="001546AB" w:rsidRPr="001546AB">
        <w:rPr>
          <w:rFonts w:ascii="Times New Roman" w:hAnsi="Times New Roman"/>
          <w:sz w:val="24"/>
          <w:szCs w:val="24"/>
        </w:rPr>
        <w:t>.</w:t>
      </w:r>
    </w:p>
    <w:p w:rsidR="001546AB" w:rsidRDefault="001D17BE" w:rsidP="001D17BE">
      <w:pPr>
        <w:spacing w:after="0" w:line="240" w:lineRule="auto"/>
        <w:jc w:val="both"/>
        <w:rPr>
          <w:rFonts w:ascii="Times New Roman" w:hAnsi="Times New Roman"/>
          <w:sz w:val="24"/>
          <w:szCs w:val="24"/>
        </w:rPr>
      </w:pPr>
      <w:r>
        <w:rPr>
          <w:rFonts w:ascii="Times New Roman" w:hAnsi="Times New Roman"/>
          <w:sz w:val="24"/>
          <w:szCs w:val="24"/>
        </w:rPr>
        <w:t xml:space="preserve">The procedure of </w:t>
      </w:r>
      <w:r w:rsidR="001546AB" w:rsidRPr="001546AB">
        <w:rPr>
          <w:rFonts w:ascii="Times New Roman" w:hAnsi="Times New Roman"/>
          <w:sz w:val="24"/>
          <w:szCs w:val="24"/>
        </w:rPr>
        <w:t xml:space="preserve">HAZUS-MH (2011, </w:t>
      </w:r>
      <w:r w:rsidR="003101E5">
        <w:rPr>
          <w:rFonts w:ascii="Times New Roman" w:hAnsi="Times New Roman"/>
          <w:sz w:val="24"/>
          <w:szCs w:val="24"/>
        </w:rPr>
        <w:t>[</w:t>
      </w:r>
      <w:r w:rsidR="003101E5">
        <w:rPr>
          <w:rFonts w:ascii="Times New Roman" w:hAnsi="Times New Roman"/>
          <w:sz w:val="24"/>
          <w:szCs w:val="24"/>
        </w:rPr>
        <w:fldChar w:fldCharType="begin"/>
      </w:r>
      <w:r w:rsidR="003101E5">
        <w:rPr>
          <w:rFonts w:ascii="Times New Roman" w:hAnsi="Times New Roman"/>
          <w:sz w:val="24"/>
          <w:szCs w:val="24"/>
        </w:rPr>
        <w:instrText xml:space="preserve"> REF _Ref520905115 \r \h </w:instrText>
      </w:r>
      <w:r w:rsidR="003101E5">
        <w:rPr>
          <w:rFonts w:ascii="Times New Roman" w:hAnsi="Times New Roman"/>
          <w:sz w:val="24"/>
          <w:szCs w:val="24"/>
        </w:rPr>
      </w:r>
      <w:r w:rsidR="003101E5">
        <w:rPr>
          <w:rFonts w:ascii="Times New Roman" w:hAnsi="Times New Roman"/>
          <w:sz w:val="24"/>
          <w:szCs w:val="24"/>
        </w:rPr>
        <w:fldChar w:fldCharType="separate"/>
      </w:r>
      <w:r w:rsidR="00AB549F">
        <w:rPr>
          <w:rFonts w:ascii="Times New Roman" w:hAnsi="Times New Roman"/>
          <w:sz w:val="24"/>
          <w:szCs w:val="24"/>
        </w:rPr>
        <w:t>86</w:t>
      </w:r>
      <w:r w:rsidR="003101E5">
        <w:rPr>
          <w:rFonts w:ascii="Times New Roman" w:hAnsi="Times New Roman"/>
          <w:sz w:val="24"/>
          <w:szCs w:val="24"/>
        </w:rPr>
        <w:fldChar w:fldCharType="end"/>
      </w:r>
      <w:r w:rsidR="003101E5">
        <w:rPr>
          <w:rFonts w:ascii="Times New Roman" w:hAnsi="Times New Roman"/>
          <w:sz w:val="24"/>
          <w:szCs w:val="24"/>
        </w:rPr>
        <w:t>]</w:t>
      </w:r>
      <w:r w:rsidR="001546AB" w:rsidRPr="001546AB">
        <w:rPr>
          <w:rFonts w:ascii="Times New Roman" w:hAnsi="Times New Roman"/>
          <w:sz w:val="24"/>
          <w:szCs w:val="24"/>
        </w:rPr>
        <w:t xml:space="preserve">) </w:t>
      </w:r>
      <w:r w:rsidR="003101E5">
        <w:rPr>
          <w:rFonts w:ascii="Times New Roman" w:hAnsi="Times New Roman"/>
          <w:sz w:val="24"/>
          <w:szCs w:val="24"/>
        </w:rPr>
        <w:t xml:space="preserve">considers a threshold water depth of </w:t>
      </w:r>
      <w:r w:rsidR="001546AB" w:rsidRPr="003101E5">
        <w:rPr>
          <w:rFonts w:ascii="Times New Roman" w:hAnsi="Times New Roman"/>
          <w:i/>
          <w:sz w:val="24"/>
          <w:szCs w:val="24"/>
        </w:rPr>
        <w:t>Y</w:t>
      </w:r>
      <w:r w:rsidR="001546AB" w:rsidRPr="00D76D68">
        <w:rPr>
          <w:rFonts w:ascii="Times New Roman" w:hAnsi="Times New Roman"/>
          <w:i/>
          <w:sz w:val="24"/>
          <w:szCs w:val="24"/>
          <w:vertAlign w:val="subscript"/>
        </w:rPr>
        <w:t>th</w:t>
      </w:r>
      <w:r w:rsidR="001546AB" w:rsidRPr="001546AB">
        <w:rPr>
          <w:rFonts w:ascii="Times New Roman" w:hAnsi="Times New Roman"/>
          <w:sz w:val="24"/>
          <w:szCs w:val="24"/>
        </w:rPr>
        <w:t xml:space="preserve">=1.2m </w:t>
      </w:r>
      <w:r w:rsidR="003101E5">
        <w:rPr>
          <w:rFonts w:ascii="Times New Roman" w:hAnsi="Times New Roman"/>
          <w:sz w:val="24"/>
          <w:szCs w:val="24"/>
        </w:rPr>
        <w:t xml:space="preserve">for blackout events associated with </w:t>
      </w:r>
      <w:r w:rsidR="00D76D68">
        <w:rPr>
          <w:rFonts w:ascii="Times New Roman" w:hAnsi="Times New Roman"/>
          <w:sz w:val="24"/>
          <w:szCs w:val="24"/>
        </w:rPr>
        <w:t xml:space="preserve">the flooding of </w:t>
      </w:r>
      <w:r w:rsidR="003101E5">
        <w:rPr>
          <w:rFonts w:ascii="Times New Roman" w:hAnsi="Times New Roman"/>
          <w:sz w:val="24"/>
          <w:szCs w:val="24"/>
        </w:rPr>
        <w:t>electrical substation</w:t>
      </w:r>
      <w:r w:rsidR="001546AB" w:rsidRPr="001546AB">
        <w:rPr>
          <w:rFonts w:ascii="Times New Roman" w:hAnsi="Times New Roman"/>
          <w:sz w:val="24"/>
          <w:szCs w:val="24"/>
        </w:rPr>
        <w:t xml:space="preserve">. </w:t>
      </w:r>
      <w:r w:rsidR="003101E5">
        <w:rPr>
          <w:rFonts w:ascii="Times New Roman" w:hAnsi="Times New Roman"/>
          <w:sz w:val="24"/>
          <w:szCs w:val="24"/>
        </w:rPr>
        <w:t xml:space="preserve">However, </w:t>
      </w:r>
      <w:r w:rsidR="009A741C">
        <w:rPr>
          <w:rFonts w:ascii="Times New Roman" w:hAnsi="Times New Roman"/>
          <w:sz w:val="24"/>
          <w:szCs w:val="24"/>
        </w:rPr>
        <w:t xml:space="preserve">the above procedure does not mention neither data nor the method to elaborate them. </w:t>
      </w:r>
      <w:r w:rsidR="00D76D68" w:rsidRPr="001546AB">
        <w:rPr>
          <w:rFonts w:ascii="Times New Roman" w:hAnsi="Times New Roman"/>
          <w:sz w:val="24"/>
          <w:szCs w:val="24"/>
        </w:rPr>
        <w:t>Holmes</w:t>
      </w:r>
      <w:r w:rsidR="00D76D68">
        <w:rPr>
          <w:rFonts w:ascii="Times New Roman" w:hAnsi="Times New Roman"/>
          <w:sz w:val="24"/>
          <w:szCs w:val="24"/>
        </w:rPr>
        <w:t xml:space="preserve"> (</w:t>
      </w:r>
      <w:r w:rsidR="00D76D68" w:rsidRPr="001546AB">
        <w:rPr>
          <w:rFonts w:ascii="Times New Roman" w:hAnsi="Times New Roman"/>
          <w:sz w:val="24"/>
          <w:szCs w:val="24"/>
        </w:rPr>
        <w:t xml:space="preserve">2015, </w:t>
      </w:r>
      <w:r w:rsidR="00D76D68">
        <w:rPr>
          <w:rFonts w:ascii="Times New Roman" w:hAnsi="Times New Roman"/>
          <w:sz w:val="24"/>
          <w:szCs w:val="24"/>
        </w:rPr>
        <w:t>[</w:t>
      </w:r>
      <w:r w:rsidR="00D76D68">
        <w:rPr>
          <w:rFonts w:ascii="Times New Roman" w:hAnsi="Times New Roman"/>
          <w:sz w:val="24"/>
          <w:szCs w:val="24"/>
        </w:rPr>
        <w:fldChar w:fldCharType="begin"/>
      </w:r>
      <w:r w:rsidR="00D76D68">
        <w:rPr>
          <w:rFonts w:ascii="Times New Roman" w:hAnsi="Times New Roman"/>
          <w:sz w:val="24"/>
          <w:szCs w:val="24"/>
        </w:rPr>
        <w:instrText xml:space="preserve"> REF _Ref520905322 \r \h </w:instrText>
      </w:r>
      <w:r w:rsidR="00D76D68">
        <w:rPr>
          <w:rFonts w:ascii="Times New Roman" w:hAnsi="Times New Roman"/>
          <w:sz w:val="24"/>
          <w:szCs w:val="24"/>
        </w:rPr>
      </w:r>
      <w:r w:rsidR="00D76D68">
        <w:rPr>
          <w:rFonts w:ascii="Times New Roman" w:hAnsi="Times New Roman"/>
          <w:sz w:val="24"/>
          <w:szCs w:val="24"/>
        </w:rPr>
        <w:fldChar w:fldCharType="separate"/>
      </w:r>
      <w:r w:rsidR="00AB549F">
        <w:rPr>
          <w:rFonts w:ascii="Times New Roman" w:hAnsi="Times New Roman"/>
          <w:sz w:val="24"/>
          <w:szCs w:val="24"/>
        </w:rPr>
        <w:t>88</w:t>
      </w:r>
      <w:r w:rsidR="00D76D68">
        <w:rPr>
          <w:rFonts w:ascii="Times New Roman" w:hAnsi="Times New Roman"/>
          <w:sz w:val="24"/>
          <w:szCs w:val="24"/>
        </w:rPr>
        <w:fldChar w:fldCharType="end"/>
      </w:r>
      <w:r w:rsidR="00D76D68">
        <w:rPr>
          <w:rFonts w:ascii="Times New Roman" w:hAnsi="Times New Roman"/>
          <w:sz w:val="24"/>
          <w:szCs w:val="24"/>
        </w:rPr>
        <w:t xml:space="preserve">]) explains </w:t>
      </w:r>
      <w:r w:rsidR="003101E5">
        <w:rPr>
          <w:rFonts w:ascii="Times New Roman" w:hAnsi="Times New Roman"/>
          <w:sz w:val="24"/>
          <w:szCs w:val="24"/>
        </w:rPr>
        <w:t xml:space="preserve">that </w:t>
      </w:r>
      <w:r w:rsidR="009A741C">
        <w:rPr>
          <w:rFonts w:ascii="Times New Roman" w:hAnsi="Times New Roman"/>
          <w:sz w:val="24"/>
          <w:szCs w:val="24"/>
        </w:rPr>
        <w:t xml:space="preserve">the above threshold value </w:t>
      </w:r>
      <w:r w:rsidR="003101E5">
        <w:rPr>
          <w:rFonts w:ascii="Times New Roman" w:hAnsi="Times New Roman"/>
          <w:sz w:val="24"/>
          <w:szCs w:val="24"/>
        </w:rPr>
        <w:t>is overestimated</w:t>
      </w:r>
      <w:r w:rsidR="001546AB" w:rsidRPr="001546AB">
        <w:rPr>
          <w:rFonts w:ascii="Times New Roman" w:hAnsi="Times New Roman"/>
          <w:sz w:val="24"/>
          <w:szCs w:val="24"/>
        </w:rPr>
        <w:t xml:space="preserve">. </w:t>
      </w:r>
      <w:r w:rsidR="00D76D68">
        <w:rPr>
          <w:rFonts w:ascii="Times New Roman" w:hAnsi="Times New Roman"/>
          <w:sz w:val="24"/>
          <w:szCs w:val="24"/>
        </w:rPr>
        <w:t>In particular, t</w:t>
      </w:r>
      <w:r w:rsidR="006A2E7E">
        <w:rPr>
          <w:rFonts w:ascii="Times New Roman" w:hAnsi="Times New Roman"/>
          <w:sz w:val="24"/>
          <w:szCs w:val="24"/>
        </w:rPr>
        <w:t>he majority of the UK electrical subst</w:t>
      </w:r>
      <w:r w:rsidR="009A741C">
        <w:rPr>
          <w:rFonts w:ascii="Times New Roman" w:hAnsi="Times New Roman"/>
          <w:sz w:val="24"/>
          <w:szCs w:val="24"/>
        </w:rPr>
        <w:t>at</w:t>
      </w:r>
      <w:r w:rsidR="006A2E7E">
        <w:rPr>
          <w:rFonts w:ascii="Times New Roman" w:hAnsi="Times New Roman"/>
          <w:sz w:val="24"/>
          <w:szCs w:val="24"/>
        </w:rPr>
        <w:t xml:space="preserve">ions has shown a threshold of </w:t>
      </w:r>
      <w:r w:rsidR="001546AB" w:rsidRPr="006A2E7E">
        <w:rPr>
          <w:rFonts w:ascii="Times New Roman" w:hAnsi="Times New Roman"/>
          <w:i/>
          <w:sz w:val="24"/>
          <w:szCs w:val="24"/>
        </w:rPr>
        <w:t>Y</w:t>
      </w:r>
      <w:r w:rsidR="001546AB" w:rsidRPr="006A2E7E">
        <w:rPr>
          <w:rFonts w:ascii="Times New Roman" w:hAnsi="Times New Roman"/>
          <w:i/>
          <w:sz w:val="24"/>
          <w:szCs w:val="24"/>
          <w:vertAlign w:val="subscript"/>
        </w:rPr>
        <w:t>th</w:t>
      </w:r>
      <w:r w:rsidR="001546AB" w:rsidRPr="001546AB">
        <w:rPr>
          <w:rFonts w:ascii="Times New Roman" w:hAnsi="Times New Roman"/>
          <w:sz w:val="24"/>
          <w:szCs w:val="24"/>
        </w:rPr>
        <w:t>=0.30m (Crawford &amp; Seidel, 2013,</w:t>
      </w:r>
      <w:r w:rsidR="00242D54">
        <w:rPr>
          <w:rFonts w:ascii="Times New Roman" w:hAnsi="Times New Roman"/>
          <w:sz w:val="24"/>
          <w:szCs w:val="24"/>
        </w:rPr>
        <w:t>[</w:t>
      </w:r>
      <w:r w:rsidR="00242D54">
        <w:rPr>
          <w:rFonts w:ascii="Times New Roman" w:hAnsi="Times New Roman"/>
          <w:sz w:val="24"/>
          <w:szCs w:val="24"/>
        </w:rPr>
        <w:fldChar w:fldCharType="begin"/>
      </w:r>
      <w:r w:rsidR="00242D54">
        <w:rPr>
          <w:rFonts w:ascii="Times New Roman" w:hAnsi="Times New Roman"/>
          <w:sz w:val="24"/>
          <w:szCs w:val="24"/>
        </w:rPr>
        <w:instrText xml:space="preserve"> REF _Ref520905439 \r \h </w:instrText>
      </w:r>
      <w:r w:rsidR="00242D54">
        <w:rPr>
          <w:rFonts w:ascii="Times New Roman" w:hAnsi="Times New Roman"/>
          <w:sz w:val="24"/>
          <w:szCs w:val="24"/>
        </w:rPr>
      </w:r>
      <w:r w:rsidR="00242D54">
        <w:rPr>
          <w:rFonts w:ascii="Times New Roman" w:hAnsi="Times New Roman"/>
          <w:sz w:val="24"/>
          <w:szCs w:val="24"/>
        </w:rPr>
        <w:fldChar w:fldCharType="separate"/>
      </w:r>
      <w:r w:rsidR="00AB549F">
        <w:rPr>
          <w:rFonts w:ascii="Times New Roman" w:hAnsi="Times New Roman"/>
          <w:sz w:val="24"/>
          <w:szCs w:val="24"/>
        </w:rPr>
        <w:t>39</w:t>
      </w:r>
      <w:r w:rsidR="00242D54">
        <w:rPr>
          <w:rFonts w:ascii="Times New Roman" w:hAnsi="Times New Roman"/>
          <w:sz w:val="24"/>
          <w:szCs w:val="24"/>
        </w:rPr>
        <w:fldChar w:fldCharType="end"/>
      </w:r>
      <w:r w:rsidR="00242D54">
        <w:rPr>
          <w:rFonts w:ascii="Times New Roman" w:hAnsi="Times New Roman"/>
          <w:sz w:val="24"/>
          <w:szCs w:val="24"/>
        </w:rPr>
        <w:t>]</w:t>
      </w:r>
      <w:r w:rsidR="001546AB" w:rsidRPr="001546AB">
        <w:rPr>
          <w:rFonts w:ascii="Times New Roman" w:hAnsi="Times New Roman"/>
          <w:sz w:val="24"/>
          <w:szCs w:val="24"/>
        </w:rPr>
        <w:t xml:space="preserve">). </w:t>
      </w:r>
      <w:r w:rsidR="00242D54">
        <w:rPr>
          <w:rFonts w:ascii="Times New Roman" w:hAnsi="Times New Roman"/>
          <w:sz w:val="24"/>
          <w:szCs w:val="24"/>
        </w:rPr>
        <w:t xml:space="preserve">Considering this value and a maximum threshold of </w:t>
      </w:r>
      <w:r w:rsidR="001546AB" w:rsidRPr="00242D54">
        <w:rPr>
          <w:rFonts w:ascii="Times New Roman" w:hAnsi="Times New Roman"/>
          <w:i/>
          <w:sz w:val="24"/>
          <w:szCs w:val="24"/>
        </w:rPr>
        <w:t>Y</w:t>
      </w:r>
      <w:r w:rsidR="001546AB" w:rsidRPr="00242D54">
        <w:rPr>
          <w:rFonts w:ascii="Times New Roman" w:hAnsi="Times New Roman"/>
          <w:i/>
          <w:sz w:val="24"/>
          <w:szCs w:val="24"/>
          <w:vertAlign w:val="subscript"/>
        </w:rPr>
        <w:t>th,max</w:t>
      </w:r>
      <w:r w:rsidR="001546AB" w:rsidRPr="001546AB">
        <w:rPr>
          <w:rFonts w:ascii="Times New Roman" w:hAnsi="Times New Roman"/>
          <w:sz w:val="24"/>
          <w:szCs w:val="24"/>
        </w:rPr>
        <w:t>=0.50m, Holmes (2015,</w:t>
      </w:r>
      <w:r w:rsidR="00242D54" w:rsidRPr="00242D54">
        <w:rPr>
          <w:rFonts w:ascii="Times New Roman" w:hAnsi="Times New Roman"/>
          <w:sz w:val="24"/>
          <w:szCs w:val="24"/>
        </w:rPr>
        <w:t xml:space="preserve"> </w:t>
      </w:r>
      <w:r w:rsidR="00242D54">
        <w:rPr>
          <w:rFonts w:ascii="Times New Roman" w:hAnsi="Times New Roman"/>
          <w:sz w:val="24"/>
          <w:szCs w:val="24"/>
        </w:rPr>
        <w:t>[</w:t>
      </w:r>
      <w:r w:rsidR="00242D54">
        <w:rPr>
          <w:rFonts w:ascii="Times New Roman" w:hAnsi="Times New Roman"/>
          <w:sz w:val="24"/>
          <w:szCs w:val="24"/>
        </w:rPr>
        <w:fldChar w:fldCharType="begin"/>
      </w:r>
      <w:r w:rsidR="00242D54">
        <w:rPr>
          <w:rFonts w:ascii="Times New Roman" w:hAnsi="Times New Roman"/>
          <w:sz w:val="24"/>
          <w:szCs w:val="24"/>
        </w:rPr>
        <w:instrText xml:space="preserve"> REF _Ref520905322 \r \h </w:instrText>
      </w:r>
      <w:r w:rsidR="00242D54">
        <w:rPr>
          <w:rFonts w:ascii="Times New Roman" w:hAnsi="Times New Roman"/>
          <w:sz w:val="24"/>
          <w:szCs w:val="24"/>
        </w:rPr>
      </w:r>
      <w:r w:rsidR="00242D54">
        <w:rPr>
          <w:rFonts w:ascii="Times New Roman" w:hAnsi="Times New Roman"/>
          <w:sz w:val="24"/>
          <w:szCs w:val="24"/>
        </w:rPr>
        <w:fldChar w:fldCharType="separate"/>
      </w:r>
      <w:r w:rsidR="00AB549F">
        <w:rPr>
          <w:rFonts w:ascii="Times New Roman" w:hAnsi="Times New Roman"/>
          <w:sz w:val="24"/>
          <w:szCs w:val="24"/>
        </w:rPr>
        <w:t>88</w:t>
      </w:r>
      <w:r w:rsidR="00242D54">
        <w:rPr>
          <w:rFonts w:ascii="Times New Roman" w:hAnsi="Times New Roman"/>
          <w:sz w:val="24"/>
          <w:szCs w:val="24"/>
        </w:rPr>
        <w:fldChar w:fldCharType="end"/>
      </w:r>
      <w:r w:rsidR="00242D54">
        <w:rPr>
          <w:rFonts w:ascii="Times New Roman" w:hAnsi="Times New Roman"/>
          <w:sz w:val="24"/>
          <w:szCs w:val="24"/>
        </w:rPr>
        <w:t>]</w:t>
      </w:r>
      <w:r w:rsidR="001546AB" w:rsidRPr="001546AB">
        <w:rPr>
          <w:rFonts w:ascii="Times New Roman" w:hAnsi="Times New Roman"/>
          <w:sz w:val="24"/>
          <w:szCs w:val="24"/>
        </w:rPr>
        <w:t xml:space="preserve">) </w:t>
      </w:r>
      <w:r w:rsidR="00242D54">
        <w:rPr>
          <w:rFonts w:ascii="Times New Roman" w:hAnsi="Times New Roman"/>
          <w:sz w:val="24"/>
          <w:szCs w:val="24"/>
        </w:rPr>
        <w:t>provides a linear relationship between the probability of an Outage Start and water depth</w:t>
      </w:r>
      <w:r w:rsidR="001546AB" w:rsidRPr="001546AB">
        <w:rPr>
          <w:rFonts w:ascii="Times New Roman" w:hAnsi="Times New Roman"/>
          <w:sz w:val="24"/>
          <w:szCs w:val="24"/>
        </w:rPr>
        <w:t xml:space="preserve">, </w:t>
      </w:r>
      <w:r w:rsidR="00242D54">
        <w:rPr>
          <w:rFonts w:ascii="Times New Roman" w:hAnsi="Times New Roman"/>
          <w:sz w:val="24"/>
          <w:szCs w:val="24"/>
        </w:rPr>
        <w:t xml:space="preserve">here assumed as </w:t>
      </w:r>
      <w:r w:rsidR="009A741C">
        <w:rPr>
          <w:rFonts w:ascii="Times New Roman" w:hAnsi="Times New Roman"/>
          <w:sz w:val="24"/>
          <w:szCs w:val="24"/>
        </w:rPr>
        <w:t>spatial</w:t>
      </w:r>
      <w:r w:rsidR="00242D54">
        <w:rPr>
          <w:rFonts w:ascii="Times New Roman" w:hAnsi="Times New Roman"/>
          <w:sz w:val="24"/>
          <w:szCs w:val="24"/>
        </w:rPr>
        <w:t xml:space="preserve"> average over the territory belonging to the electrical substation </w:t>
      </w:r>
      <w:r w:rsidR="001546AB" w:rsidRPr="001546AB">
        <w:rPr>
          <w:rFonts w:ascii="Times New Roman" w:hAnsi="Times New Roman"/>
          <w:sz w:val="24"/>
          <w:szCs w:val="24"/>
        </w:rPr>
        <w:t>(</w:t>
      </w:r>
      <w:r w:rsidR="001546AB" w:rsidRPr="00242D54">
        <w:rPr>
          <w:rFonts w:ascii="Times New Roman" w:hAnsi="Times New Roman"/>
          <w:i/>
          <w:sz w:val="24"/>
          <w:szCs w:val="24"/>
        </w:rPr>
        <w:t>Y</w:t>
      </w:r>
      <w:r w:rsidR="001546AB" w:rsidRPr="00242D54">
        <w:rPr>
          <w:rFonts w:ascii="Times New Roman" w:hAnsi="Times New Roman"/>
          <w:i/>
          <w:sz w:val="24"/>
          <w:szCs w:val="24"/>
          <w:vertAlign w:val="subscript"/>
        </w:rPr>
        <w:t>sub</w:t>
      </w:r>
      <w:r w:rsidR="001546AB" w:rsidRPr="001546AB">
        <w:rPr>
          <w:rFonts w:ascii="Times New Roman" w:hAnsi="Times New Roman"/>
          <w:sz w:val="24"/>
          <w:szCs w:val="24"/>
        </w:rPr>
        <w:t>, m):</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44583E">
              <w:rPr>
                <w:position w:val="-58"/>
              </w:rPr>
              <w:object w:dxaOrig="3980" w:dyaOrig="1280">
                <v:shape id="_x0000_i1260" type="#_x0000_t75" style="width:185.5pt;height:63.05pt" o:ole="">
                  <v:imagedata r:id="rId500" o:title=""/>
                </v:shape>
                <o:OLEObject Type="Embed" ProgID="Equation.3" ShapeID="_x0000_i1260" DrawAspect="Content" ObjectID="_1667818301" r:id="rId501"/>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391" w:name="_Ref52090660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91"/>
          </w:p>
        </w:tc>
      </w:tr>
    </w:tbl>
    <w:p w:rsidR="001546AB" w:rsidRDefault="001546AB" w:rsidP="001546AB">
      <w:pPr>
        <w:spacing w:after="0" w:line="240" w:lineRule="auto"/>
        <w:jc w:val="both"/>
        <w:rPr>
          <w:rFonts w:ascii="Times New Roman" w:hAnsi="Times New Roman"/>
          <w:sz w:val="24"/>
          <w:szCs w:val="24"/>
        </w:rPr>
      </w:pPr>
    </w:p>
    <w:p w:rsidR="001546AB" w:rsidRPr="001546AB" w:rsidRDefault="00242D54" w:rsidP="00242D54">
      <w:pPr>
        <w:spacing w:after="0" w:line="240" w:lineRule="auto"/>
        <w:jc w:val="both"/>
        <w:rPr>
          <w:rFonts w:ascii="Times New Roman" w:hAnsi="Times New Roman"/>
          <w:sz w:val="24"/>
          <w:szCs w:val="24"/>
        </w:rPr>
      </w:pPr>
      <w:r>
        <w:rPr>
          <w:rFonts w:ascii="Times New Roman" w:hAnsi="Times New Roman"/>
          <w:sz w:val="24"/>
          <w:szCs w:val="24"/>
        </w:rPr>
        <w:t xml:space="preserve">The above relationship has been validated on other open-field data </w:t>
      </w:r>
      <w:r w:rsidR="001546AB" w:rsidRPr="001546AB">
        <w:rPr>
          <w:rFonts w:ascii="Times New Roman" w:hAnsi="Times New Roman"/>
          <w:sz w:val="24"/>
          <w:szCs w:val="24"/>
        </w:rPr>
        <w:t>(Holmes, 2015,</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_Ref520905322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88</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w:t>
      </w:r>
    </w:p>
    <w:p w:rsidR="001546AB" w:rsidRDefault="00242D54" w:rsidP="001546AB">
      <w:pPr>
        <w:spacing w:after="0" w:line="240" w:lineRule="auto"/>
        <w:jc w:val="both"/>
        <w:rPr>
          <w:rFonts w:ascii="Times New Roman" w:hAnsi="Times New Roman"/>
          <w:sz w:val="24"/>
          <w:szCs w:val="24"/>
        </w:rPr>
      </w:pPr>
      <w:r>
        <w:rPr>
          <w:rFonts w:ascii="Times New Roman" w:hAnsi="Times New Roman"/>
          <w:sz w:val="24"/>
          <w:szCs w:val="24"/>
        </w:rPr>
        <w:lastRenderedPageBreak/>
        <w:t>The “</w:t>
      </w:r>
      <w:r w:rsidRPr="001546AB">
        <w:rPr>
          <w:rFonts w:ascii="Times New Roman" w:hAnsi="Times New Roman"/>
          <w:sz w:val="24"/>
          <w:szCs w:val="24"/>
        </w:rPr>
        <w:t>Expected Outage Status</w:t>
      </w:r>
      <w:r>
        <w:rPr>
          <w:rFonts w:ascii="Times New Roman" w:hAnsi="Times New Roman"/>
          <w:sz w:val="24"/>
          <w:szCs w:val="24"/>
        </w:rPr>
        <w:t>”</w:t>
      </w:r>
      <w:r w:rsidRPr="001546AB">
        <w:rPr>
          <w:rFonts w:ascii="Times New Roman" w:hAnsi="Times New Roman"/>
          <w:sz w:val="24"/>
          <w:szCs w:val="24"/>
        </w:rPr>
        <w:t xml:space="preserve"> </w:t>
      </w:r>
      <w:r>
        <w:rPr>
          <w:rFonts w:ascii="Times New Roman" w:hAnsi="Times New Roman"/>
          <w:sz w:val="24"/>
          <w:szCs w:val="24"/>
        </w:rPr>
        <w:t xml:space="preserve">is defined as a binary variable which represents </w:t>
      </w:r>
      <w:r w:rsidR="00D76D68">
        <w:rPr>
          <w:rFonts w:ascii="Times New Roman" w:hAnsi="Times New Roman"/>
          <w:sz w:val="24"/>
          <w:szCs w:val="24"/>
        </w:rPr>
        <w:t xml:space="preserve">either </w:t>
      </w:r>
      <w:r>
        <w:rPr>
          <w:rFonts w:ascii="Times New Roman" w:hAnsi="Times New Roman"/>
          <w:sz w:val="24"/>
          <w:szCs w:val="24"/>
        </w:rPr>
        <w:t xml:space="preserve">the expected presence </w:t>
      </w:r>
      <w:r w:rsidR="001546AB" w:rsidRPr="001546AB">
        <w:rPr>
          <w:rFonts w:ascii="Times New Roman" w:hAnsi="Times New Roman"/>
          <w:sz w:val="24"/>
          <w:szCs w:val="24"/>
        </w:rPr>
        <w:t>(</w:t>
      </w:r>
      <w:r w:rsidR="001546AB" w:rsidRPr="00242D54">
        <w:rPr>
          <w:rFonts w:ascii="Times New Roman" w:hAnsi="Times New Roman"/>
          <w:i/>
          <w:sz w:val="24"/>
          <w:szCs w:val="24"/>
        </w:rPr>
        <w:t>EOS</w:t>
      </w:r>
      <w:r w:rsidR="001546AB" w:rsidRPr="001546AB">
        <w:rPr>
          <w:rFonts w:ascii="Times New Roman" w:hAnsi="Times New Roman"/>
          <w:sz w:val="24"/>
          <w:szCs w:val="24"/>
        </w:rPr>
        <w:t xml:space="preserve">=1) </w:t>
      </w:r>
      <w:r>
        <w:rPr>
          <w:rFonts w:ascii="Times New Roman" w:hAnsi="Times New Roman"/>
          <w:sz w:val="24"/>
          <w:szCs w:val="24"/>
        </w:rPr>
        <w:t xml:space="preserve">or </w:t>
      </w:r>
      <w:r w:rsidR="00D76D68">
        <w:rPr>
          <w:rFonts w:ascii="Times New Roman" w:hAnsi="Times New Roman"/>
          <w:sz w:val="24"/>
          <w:szCs w:val="24"/>
        </w:rPr>
        <w:t xml:space="preserve">the expected </w:t>
      </w:r>
      <w:r>
        <w:rPr>
          <w:rFonts w:ascii="Times New Roman" w:hAnsi="Times New Roman"/>
          <w:sz w:val="24"/>
          <w:szCs w:val="24"/>
        </w:rPr>
        <w:t xml:space="preserve">absence </w:t>
      </w:r>
      <w:r w:rsidR="001546AB" w:rsidRPr="001546AB">
        <w:rPr>
          <w:rFonts w:ascii="Times New Roman" w:hAnsi="Times New Roman"/>
          <w:sz w:val="24"/>
          <w:szCs w:val="24"/>
        </w:rPr>
        <w:t>(</w:t>
      </w:r>
      <w:r w:rsidR="001546AB" w:rsidRPr="00242D54">
        <w:rPr>
          <w:rFonts w:ascii="Times New Roman" w:hAnsi="Times New Roman"/>
          <w:i/>
          <w:sz w:val="24"/>
          <w:szCs w:val="24"/>
        </w:rPr>
        <w:t>EOS</w:t>
      </w:r>
      <w:r w:rsidR="001546AB" w:rsidRPr="001546AB">
        <w:rPr>
          <w:rFonts w:ascii="Times New Roman" w:hAnsi="Times New Roman"/>
          <w:sz w:val="24"/>
          <w:szCs w:val="24"/>
        </w:rPr>
        <w:t xml:space="preserve">=0) </w:t>
      </w:r>
      <w:r>
        <w:rPr>
          <w:rFonts w:ascii="Times New Roman" w:hAnsi="Times New Roman"/>
          <w:sz w:val="24"/>
          <w:szCs w:val="24"/>
        </w:rPr>
        <w:t>of a blackout event at a fixed time</w:t>
      </w:r>
      <w:r w:rsidR="001546AB" w:rsidRPr="001546AB">
        <w:rPr>
          <w:rFonts w:ascii="Times New Roman" w:hAnsi="Times New Roman"/>
          <w:sz w:val="24"/>
          <w:szCs w:val="24"/>
        </w:rPr>
        <w:t xml:space="preserve">, </w:t>
      </w:r>
      <w:r>
        <w:rPr>
          <w:rFonts w:ascii="Times New Roman" w:hAnsi="Times New Roman"/>
          <w:sz w:val="24"/>
          <w:szCs w:val="24"/>
        </w:rPr>
        <w:t>at the level of t</w:t>
      </w:r>
      <w:r w:rsidR="00D76D68">
        <w:rPr>
          <w:rFonts w:ascii="Times New Roman" w:hAnsi="Times New Roman"/>
          <w:sz w:val="24"/>
          <w:szCs w:val="24"/>
        </w:rPr>
        <w:t>he single electrical substation</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92500E">
              <w:rPr>
                <w:position w:val="-50"/>
              </w:rPr>
              <w:object w:dxaOrig="6840" w:dyaOrig="1100">
                <v:shape id="_x0000_i1261" type="#_x0000_t75" style="width:323.75pt;height:52.55pt" o:ole="">
                  <v:imagedata r:id="rId502" o:title=""/>
                </v:shape>
                <o:OLEObject Type="Embed" ProgID="Equation.3" ShapeID="_x0000_i1261" DrawAspect="Content" ObjectID="_1667818302" r:id="rId503"/>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392" w:name="_Ref52090660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92"/>
          </w:p>
        </w:tc>
      </w:tr>
    </w:tbl>
    <w:p w:rsidR="001546AB" w:rsidRDefault="001546AB" w:rsidP="001546AB">
      <w:pPr>
        <w:spacing w:after="0" w:line="240" w:lineRule="auto"/>
        <w:jc w:val="both"/>
        <w:rPr>
          <w:rFonts w:ascii="Times New Roman" w:hAnsi="Times New Roman"/>
          <w:sz w:val="24"/>
          <w:szCs w:val="24"/>
        </w:rPr>
      </w:pPr>
    </w:p>
    <w:p w:rsidR="007423D1" w:rsidRDefault="001546AB" w:rsidP="001546AB">
      <w:pPr>
        <w:spacing w:after="0" w:line="240" w:lineRule="auto"/>
        <w:jc w:val="both"/>
        <w:rPr>
          <w:rFonts w:ascii="Times New Roman" w:hAnsi="Times New Roman"/>
          <w:sz w:val="24"/>
          <w:szCs w:val="24"/>
        </w:rPr>
      </w:pPr>
      <w:r w:rsidRPr="00242D54">
        <w:rPr>
          <w:rFonts w:ascii="Times New Roman" w:hAnsi="Times New Roman"/>
          <w:i/>
          <w:sz w:val="24"/>
          <w:szCs w:val="24"/>
        </w:rPr>
        <w:t>EOS</w:t>
      </w:r>
      <w:r w:rsidRPr="001546AB">
        <w:rPr>
          <w:rFonts w:ascii="Times New Roman" w:hAnsi="Times New Roman"/>
          <w:sz w:val="24"/>
          <w:szCs w:val="24"/>
        </w:rPr>
        <w:t xml:space="preserve"> </w:t>
      </w:r>
      <w:r w:rsidR="00242D54">
        <w:rPr>
          <w:rFonts w:ascii="Times New Roman" w:hAnsi="Times New Roman"/>
          <w:sz w:val="24"/>
          <w:szCs w:val="24"/>
        </w:rPr>
        <w:t>is unity if at least once</w:t>
      </w:r>
      <w:r w:rsidRPr="001546AB">
        <w:rPr>
          <w:rFonts w:ascii="Times New Roman" w:hAnsi="Times New Roman"/>
          <w:sz w:val="24"/>
          <w:szCs w:val="24"/>
        </w:rPr>
        <w:t xml:space="preserve">, </w:t>
      </w:r>
      <w:r w:rsidR="00D76D68">
        <w:rPr>
          <w:rFonts w:ascii="Times New Roman" w:hAnsi="Times New Roman"/>
          <w:sz w:val="24"/>
          <w:szCs w:val="24"/>
        </w:rPr>
        <w:t>during</w:t>
      </w:r>
      <w:r w:rsidR="00242D54">
        <w:rPr>
          <w:rFonts w:ascii="Times New Roman" w:hAnsi="Times New Roman"/>
          <w:sz w:val="24"/>
          <w:szCs w:val="24"/>
        </w:rPr>
        <w:t xml:space="preserve"> the </w:t>
      </w:r>
      <w:r w:rsidR="007423D1">
        <w:rPr>
          <w:rFonts w:ascii="Times New Roman" w:hAnsi="Times New Roman"/>
          <w:sz w:val="24"/>
          <w:szCs w:val="24"/>
        </w:rPr>
        <w:t xml:space="preserve">period before the on-going time </w:t>
      </w:r>
      <w:r w:rsidRPr="001546AB">
        <w:rPr>
          <w:rFonts w:ascii="Times New Roman" w:hAnsi="Times New Roman"/>
          <w:sz w:val="24"/>
          <w:szCs w:val="24"/>
        </w:rPr>
        <w:t>(</w:t>
      </w:r>
      <w:r w:rsidRPr="00D76D68">
        <w:rPr>
          <w:rFonts w:ascii="Times New Roman" w:hAnsi="Times New Roman"/>
          <w:i/>
          <w:sz w:val="24"/>
          <w:szCs w:val="24"/>
        </w:rPr>
        <w:t>t</w:t>
      </w:r>
      <w:r w:rsidRPr="001546AB">
        <w:rPr>
          <w:rFonts w:ascii="Times New Roman" w:hAnsi="Times New Roman"/>
          <w:sz w:val="24"/>
          <w:szCs w:val="24"/>
        </w:rPr>
        <w:t>=</w:t>
      </w:r>
      <w:r w:rsidRPr="007423D1">
        <w:rPr>
          <w:rFonts w:ascii="Times New Roman" w:hAnsi="Times New Roman"/>
          <w:i/>
          <w:sz w:val="24"/>
          <w:szCs w:val="24"/>
        </w:rPr>
        <w:t>t*</w:t>
      </w:r>
      <w:r w:rsidRPr="001546AB">
        <w:rPr>
          <w:rFonts w:ascii="Times New Roman" w:hAnsi="Times New Roman"/>
          <w:sz w:val="24"/>
          <w:szCs w:val="24"/>
        </w:rPr>
        <w:t>)</w:t>
      </w:r>
      <w:r w:rsidR="00D76D68">
        <w:rPr>
          <w:rFonts w:ascii="Times New Roman" w:hAnsi="Times New Roman"/>
          <w:sz w:val="24"/>
          <w:szCs w:val="24"/>
        </w:rPr>
        <w:t xml:space="preserve"> lasting the restoration time of the electrical infrastructures (</w:t>
      </w:r>
      <w:r w:rsidR="00D76D68" w:rsidRPr="001546AB">
        <w:rPr>
          <w:rFonts w:ascii="Times New Roman" w:hAnsi="Times New Roman"/>
          <w:sz w:val="24"/>
          <w:szCs w:val="24"/>
        </w:rPr>
        <w:t>t</w:t>
      </w:r>
      <w:r w:rsidR="00D76D68" w:rsidRPr="007423D1">
        <w:rPr>
          <w:rFonts w:ascii="Times New Roman" w:hAnsi="Times New Roman"/>
          <w:i/>
          <w:sz w:val="24"/>
          <w:szCs w:val="24"/>
          <w:vertAlign w:val="subscript"/>
        </w:rPr>
        <w:t>rei,e</w:t>
      </w:r>
      <w:r w:rsidR="00D76D68">
        <w:rPr>
          <w:rFonts w:ascii="Times New Roman" w:hAnsi="Times New Roman"/>
          <w:sz w:val="24"/>
          <w:szCs w:val="24"/>
        </w:rPr>
        <w:t>)</w:t>
      </w:r>
      <w:r w:rsidRPr="001546AB">
        <w:rPr>
          <w:rFonts w:ascii="Times New Roman" w:hAnsi="Times New Roman"/>
          <w:sz w:val="24"/>
          <w:szCs w:val="24"/>
        </w:rPr>
        <w:t xml:space="preserve">, </w:t>
      </w:r>
      <w:r w:rsidRPr="007423D1">
        <w:rPr>
          <w:rFonts w:ascii="Times New Roman" w:hAnsi="Times New Roman"/>
          <w:i/>
          <w:sz w:val="24"/>
          <w:szCs w:val="24"/>
        </w:rPr>
        <w:t>POS</w:t>
      </w:r>
      <w:r w:rsidRPr="001546AB">
        <w:rPr>
          <w:rFonts w:ascii="Times New Roman" w:hAnsi="Times New Roman"/>
          <w:sz w:val="24"/>
          <w:szCs w:val="24"/>
        </w:rPr>
        <w:t xml:space="preserve"> </w:t>
      </w:r>
      <w:r w:rsidR="007423D1">
        <w:rPr>
          <w:rFonts w:ascii="Times New Roman" w:hAnsi="Times New Roman"/>
          <w:sz w:val="24"/>
          <w:szCs w:val="24"/>
        </w:rPr>
        <w:t xml:space="preserve">is greater than </w:t>
      </w:r>
      <w:r w:rsidRPr="001546AB">
        <w:rPr>
          <w:rFonts w:ascii="Times New Roman" w:hAnsi="Times New Roman"/>
          <w:sz w:val="24"/>
          <w:szCs w:val="24"/>
        </w:rPr>
        <w:t>0.5.</w:t>
      </w:r>
      <w:r w:rsidR="007423D1">
        <w:rPr>
          <w:rFonts w:ascii="Times New Roman" w:hAnsi="Times New Roman"/>
          <w:sz w:val="24"/>
          <w:szCs w:val="24"/>
        </w:rPr>
        <w:t xml:space="preserve"> </w:t>
      </w:r>
    </w:p>
    <w:p w:rsidR="002E52A9" w:rsidRDefault="007423D1" w:rsidP="001546AB">
      <w:pPr>
        <w:spacing w:after="0" w:line="240" w:lineRule="auto"/>
        <w:jc w:val="both"/>
        <w:rPr>
          <w:rFonts w:ascii="Times New Roman" w:hAnsi="Times New Roman"/>
          <w:sz w:val="24"/>
          <w:szCs w:val="24"/>
        </w:rPr>
      </w:pPr>
      <w:r>
        <w:rPr>
          <w:rFonts w:ascii="Times New Roman" w:hAnsi="Times New Roman"/>
          <w:sz w:val="24"/>
          <w:szCs w:val="24"/>
        </w:rPr>
        <w:t xml:space="preserve">The values of </w:t>
      </w:r>
      <w:r w:rsidRPr="001546AB">
        <w:rPr>
          <w:rFonts w:ascii="Times New Roman" w:hAnsi="Times New Roman"/>
          <w:sz w:val="24"/>
          <w:szCs w:val="24"/>
        </w:rPr>
        <w:t>t</w:t>
      </w:r>
      <w:r w:rsidRPr="007423D1">
        <w:rPr>
          <w:rFonts w:ascii="Times New Roman" w:hAnsi="Times New Roman"/>
          <w:i/>
          <w:sz w:val="24"/>
          <w:szCs w:val="24"/>
          <w:vertAlign w:val="subscript"/>
        </w:rPr>
        <w:t>rei,e</w:t>
      </w:r>
      <w:r>
        <w:rPr>
          <w:rFonts w:ascii="Times New Roman" w:hAnsi="Times New Roman"/>
          <w:sz w:val="24"/>
          <w:szCs w:val="24"/>
        </w:rPr>
        <w:t xml:space="preserve"> are commonly </w:t>
      </w:r>
      <w:r w:rsidR="00D76D68">
        <w:rPr>
          <w:rFonts w:ascii="Times New Roman" w:hAnsi="Times New Roman"/>
          <w:sz w:val="24"/>
          <w:szCs w:val="24"/>
        </w:rPr>
        <w:t xml:space="preserve">greater </w:t>
      </w:r>
      <w:r>
        <w:rPr>
          <w:rFonts w:ascii="Times New Roman" w:hAnsi="Times New Roman"/>
          <w:sz w:val="24"/>
          <w:szCs w:val="24"/>
        </w:rPr>
        <w:t xml:space="preserve">for smaller substations with less redundancy. This characteristic time has been quantified by several authors: </w:t>
      </w:r>
      <w:r w:rsidR="001546AB" w:rsidRPr="001546AB">
        <w:rPr>
          <w:rFonts w:ascii="Times New Roman" w:hAnsi="Times New Roman"/>
          <w:sz w:val="24"/>
          <w:szCs w:val="24"/>
        </w:rPr>
        <w:t xml:space="preserve">Chow et al. (1996, </w:t>
      </w:r>
      <w:r>
        <w:rPr>
          <w:rFonts w:ascii="Times New Roman" w:hAnsi="Times New Roman"/>
          <w:sz w:val="24"/>
          <w:szCs w:val="24"/>
        </w:rPr>
        <w:t>[</w:t>
      </w:r>
      <w:r w:rsidR="0070405D">
        <w:rPr>
          <w:rFonts w:ascii="Times New Roman" w:hAnsi="Times New Roman"/>
          <w:sz w:val="24"/>
          <w:szCs w:val="24"/>
        </w:rPr>
        <w:fldChar w:fldCharType="begin"/>
      </w:r>
      <w:r w:rsidR="0070405D">
        <w:rPr>
          <w:rFonts w:ascii="Times New Roman" w:hAnsi="Times New Roman"/>
          <w:sz w:val="24"/>
          <w:szCs w:val="24"/>
        </w:rPr>
        <w:instrText xml:space="preserve"> REF _Ref520906114 \r \h </w:instrText>
      </w:r>
      <w:r w:rsidR="0070405D">
        <w:rPr>
          <w:rFonts w:ascii="Times New Roman" w:hAnsi="Times New Roman"/>
          <w:sz w:val="24"/>
          <w:szCs w:val="24"/>
        </w:rPr>
      </w:r>
      <w:r w:rsidR="0070405D">
        <w:rPr>
          <w:rFonts w:ascii="Times New Roman" w:hAnsi="Times New Roman"/>
          <w:sz w:val="24"/>
          <w:szCs w:val="24"/>
        </w:rPr>
        <w:fldChar w:fldCharType="separate"/>
      </w:r>
      <w:r w:rsidR="00AB549F">
        <w:rPr>
          <w:rFonts w:ascii="Times New Roman" w:hAnsi="Times New Roman"/>
          <w:sz w:val="24"/>
          <w:szCs w:val="24"/>
        </w:rPr>
        <w:t>35</w:t>
      </w:r>
      <w:r w:rsidR="0070405D">
        <w:rPr>
          <w:rFonts w:ascii="Times New Roman" w:hAnsi="Times New Roman"/>
          <w:sz w:val="24"/>
          <w:szCs w:val="24"/>
        </w:rPr>
        <w:fldChar w:fldCharType="end"/>
      </w:r>
      <w:r w:rsidR="0070405D">
        <w:rPr>
          <w:rFonts w:ascii="Times New Roman" w:hAnsi="Times New Roman"/>
          <w:sz w:val="24"/>
          <w:szCs w:val="24"/>
        </w:rPr>
        <w:t>]</w:t>
      </w:r>
      <w:r w:rsidR="001546AB" w:rsidRPr="001546AB">
        <w:rPr>
          <w:rFonts w:ascii="Times New Roman" w:hAnsi="Times New Roman"/>
          <w:sz w:val="24"/>
          <w:szCs w:val="24"/>
        </w:rPr>
        <w:t xml:space="preserve">) </w:t>
      </w:r>
      <w:r w:rsidR="0070405D">
        <w:rPr>
          <w:rFonts w:ascii="Times New Roman" w:hAnsi="Times New Roman"/>
          <w:sz w:val="24"/>
          <w:szCs w:val="24"/>
        </w:rPr>
        <w:t xml:space="preserve">report the interval </w:t>
      </w:r>
      <w:r w:rsidR="001546AB" w:rsidRPr="0070405D">
        <w:rPr>
          <w:rFonts w:ascii="Times New Roman" w:hAnsi="Times New Roman"/>
          <w:i/>
          <w:sz w:val="24"/>
          <w:szCs w:val="24"/>
        </w:rPr>
        <w:t>t</w:t>
      </w:r>
      <w:r w:rsidR="001546AB" w:rsidRPr="0070405D">
        <w:rPr>
          <w:rFonts w:ascii="Times New Roman" w:hAnsi="Times New Roman"/>
          <w:i/>
          <w:sz w:val="24"/>
          <w:szCs w:val="24"/>
          <w:vertAlign w:val="subscript"/>
        </w:rPr>
        <w:t>rei</w:t>
      </w:r>
      <w:r w:rsidR="001546AB" w:rsidRPr="001546AB">
        <w:rPr>
          <w:rFonts w:ascii="Times New Roman" w:hAnsi="Times New Roman"/>
          <w:sz w:val="24"/>
          <w:szCs w:val="24"/>
        </w:rPr>
        <w:t xml:space="preserve">=0’-500’; Maliszewski &amp; Perrings (2012, </w:t>
      </w:r>
      <w:r w:rsidR="0070405D">
        <w:rPr>
          <w:rFonts w:ascii="Times New Roman" w:hAnsi="Times New Roman"/>
          <w:sz w:val="24"/>
          <w:szCs w:val="24"/>
        </w:rPr>
        <w:t>[</w:t>
      </w:r>
      <w:r w:rsidR="0093217A">
        <w:rPr>
          <w:rFonts w:ascii="Times New Roman" w:hAnsi="Times New Roman"/>
          <w:sz w:val="24"/>
          <w:szCs w:val="24"/>
        </w:rPr>
        <w:fldChar w:fldCharType="begin"/>
      </w:r>
      <w:r w:rsidR="0093217A">
        <w:rPr>
          <w:rFonts w:ascii="Times New Roman" w:hAnsi="Times New Roman"/>
          <w:sz w:val="24"/>
          <w:szCs w:val="24"/>
        </w:rPr>
        <w:instrText xml:space="preserve"> REF _Ref520906215 \r \h </w:instrText>
      </w:r>
      <w:r w:rsidR="0093217A">
        <w:rPr>
          <w:rFonts w:ascii="Times New Roman" w:hAnsi="Times New Roman"/>
          <w:sz w:val="24"/>
          <w:szCs w:val="24"/>
        </w:rPr>
      </w:r>
      <w:r w:rsidR="0093217A">
        <w:rPr>
          <w:rFonts w:ascii="Times New Roman" w:hAnsi="Times New Roman"/>
          <w:sz w:val="24"/>
          <w:szCs w:val="24"/>
        </w:rPr>
        <w:fldChar w:fldCharType="separate"/>
      </w:r>
      <w:r w:rsidR="00AB549F">
        <w:rPr>
          <w:rFonts w:ascii="Times New Roman" w:hAnsi="Times New Roman"/>
          <w:sz w:val="24"/>
          <w:szCs w:val="24"/>
        </w:rPr>
        <w:t>122</w:t>
      </w:r>
      <w:r w:rsidR="0093217A">
        <w:rPr>
          <w:rFonts w:ascii="Times New Roman" w:hAnsi="Times New Roman"/>
          <w:sz w:val="24"/>
          <w:szCs w:val="24"/>
        </w:rPr>
        <w:fldChar w:fldCharType="end"/>
      </w:r>
      <w:r w:rsidR="0093217A">
        <w:rPr>
          <w:rFonts w:ascii="Times New Roman" w:hAnsi="Times New Roman"/>
          <w:sz w:val="24"/>
          <w:szCs w:val="24"/>
        </w:rPr>
        <w:t>]</w:t>
      </w:r>
      <w:r w:rsidR="001546AB" w:rsidRPr="001546AB">
        <w:rPr>
          <w:rFonts w:ascii="Times New Roman" w:hAnsi="Times New Roman"/>
          <w:sz w:val="24"/>
          <w:szCs w:val="24"/>
        </w:rPr>
        <w:t xml:space="preserve">) </w:t>
      </w:r>
      <w:r w:rsidR="0093217A">
        <w:rPr>
          <w:rFonts w:ascii="Times New Roman" w:hAnsi="Times New Roman"/>
          <w:sz w:val="24"/>
          <w:szCs w:val="24"/>
        </w:rPr>
        <w:t xml:space="preserve">suggest an average value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rei,e</w:t>
      </w:r>
      <w:r w:rsidR="001546AB" w:rsidRPr="001546AB">
        <w:rPr>
          <w:rFonts w:ascii="Times New Roman" w:hAnsi="Times New Roman"/>
          <w:sz w:val="24"/>
          <w:szCs w:val="24"/>
        </w:rPr>
        <w:t xml:space="preserve">=99’ </w:t>
      </w:r>
      <w:r w:rsidR="0093217A">
        <w:rPr>
          <w:rFonts w:ascii="Times New Roman" w:hAnsi="Times New Roman"/>
          <w:sz w:val="24"/>
          <w:szCs w:val="24"/>
        </w:rPr>
        <w:t xml:space="preserve">and a maximum value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rei,max</w:t>
      </w:r>
      <w:r w:rsidR="001546AB" w:rsidRPr="001546AB">
        <w:rPr>
          <w:rFonts w:ascii="Times New Roman" w:hAnsi="Times New Roman"/>
          <w:sz w:val="24"/>
          <w:szCs w:val="24"/>
        </w:rPr>
        <w:t xml:space="preserve">=330’. </w:t>
      </w:r>
      <w:r w:rsidR="0093217A">
        <w:rPr>
          <w:rFonts w:ascii="Times New Roman" w:hAnsi="Times New Roman"/>
          <w:sz w:val="24"/>
          <w:szCs w:val="24"/>
        </w:rPr>
        <w:t>Both the above</w:t>
      </w:r>
      <w:r w:rsidR="00D76D68">
        <w:rPr>
          <w:rFonts w:ascii="Times New Roman" w:hAnsi="Times New Roman"/>
          <w:sz w:val="24"/>
          <w:szCs w:val="24"/>
        </w:rPr>
        <w:t xml:space="preserve"> references consider a typical v</w:t>
      </w:r>
      <w:r w:rsidR="0093217A">
        <w:rPr>
          <w:rFonts w:ascii="Times New Roman" w:hAnsi="Times New Roman"/>
          <w:sz w:val="24"/>
          <w:szCs w:val="24"/>
        </w:rPr>
        <w:t xml:space="preserve">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w:t>
      </w:r>
      <w:r w:rsidR="001546AB" w:rsidRPr="001546AB">
        <w:rPr>
          <w:rFonts w:ascii="Times New Roman" w:hAnsi="Times New Roman"/>
          <w:sz w:val="24"/>
          <w:szCs w:val="24"/>
        </w:rPr>
        <w:t xml:space="preserve"> </w:t>
      </w:r>
      <w:r w:rsidR="0093217A">
        <w:rPr>
          <w:rFonts w:ascii="Times New Roman" w:hAnsi="Times New Roman"/>
          <w:sz w:val="24"/>
          <w:szCs w:val="24"/>
        </w:rPr>
        <w:t>smaller than two hours</w:t>
      </w:r>
      <w:r w:rsidR="001546AB" w:rsidRPr="001546AB">
        <w:rPr>
          <w:rFonts w:ascii="Times New Roman" w:hAnsi="Times New Roman"/>
          <w:sz w:val="24"/>
          <w:szCs w:val="24"/>
        </w:rPr>
        <w:t xml:space="preserve">. </w:t>
      </w:r>
      <w:r w:rsidR="0093217A">
        <w:rPr>
          <w:rFonts w:ascii="Times New Roman" w:hAnsi="Times New Roman"/>
          <w:sz w:val="24"/>
          <w:szCs w:val="24"/>
        </w:rPr>
        <w:t>However</w:t>
      </w:r>
      <w:r w:rsidR="001546AB" w:rsidRPr="001546AB">
        <w:rPr>
          <w:rFonts w:ascii="Times New Roman" w:hAnsi="Times New Roman"/>
          <w:sz w:val="24"/>
          <w:szCs w:val="24"/>
        </w:rPr>
        <w:t xml:space="preserve">, </w:t>
      </w:r>
      <w:r w:rsidR="00D76D68">
        <w:rPr>
          <w:rFonts w:ascii="Times New Roman" w:hAnsi="Times New Roman"/>
          <w:sz w:val="24"/>
          <w:szCs w:val="24"/>
        </w:rPr>
        <w:t>their analyses only consider</w:t>
      </w:r>
      <w:r w:rsidR="0093217A">
        <w:rPr>
          <w:rFonts w:ascii="Times New Roman" w:hAnsi="Times New Roman"/>
          <w:sz w:val="24"/>
          <w:szCs w:val="24"/>
        </w:rPr>
        <w:t xml:space="preserve"> blackout events under normal (non-extreme) environmental conditions. </w:t>
      </w:r>
      <w:r w:rsidR="001546AB" w:rsidRPr="001546AB">
        <w:rPr>
          <w:rFonts w:ascii="Times New Roman" w:hAnsi="Times New Roman"/>
          <w:sz w:val="24"/>
          <w:szCs w:val="24"/>
        </w:rPr>
        <w:t xml:space="preserve">Reed (2008, </w:t>
      </w:r>
      <w:r w:rsidR="0093217A">
        <w:rPr>
          <w:rFonts w:ascii="Times New Roman" w:hAnsi="Times New Roman"/>
          <w:sz w:val="24"/>
          <w:szCs w:val="24"/>
        </w:rPr>
        <w:t>[</w:t>
      </w:r>
      <w:r w:rsidR="002E52A9">
        <w:rPr>
          <w:rFonts w:ascii="Times New Roman" w:hAnsi="Times New Roman"/>
          <w:sz w:val="24"/>
          <w:szCs w:val="24"/>
        </w:rPr>
        <w:fldChar w:fldCharType="begin"/>
      </w:r>
      <w:r w:rsidR="002E52A9">
        <w:rPr>
          <w:rFonts w:ascii="Times New Roman" w:hAnsi="Times New Roman"/>
          <w:sz w:val="24"/>
          <w:szCs w:val="24"/>
        </w:rPr>
        <w:instrText xml:space="preserve"> REF _Ref520906464 \r \h </w:instrText>
      </w:r>
      <w:r w:rsidR="002E52A9">
        <w:rPr>
          <w:rFonts w:ascii="Times New Roman" w:hAnsi="Times New Roman"/>
          <w:sz w:val="24"/>
          <w:szCs w:val="24"/>
        </w:rPr>
      </w:r>
      <w:r w:rsidR="002E52A9">
        <w:rPr>
          <w:rFonts w:ascii="Times New Roman" w:hAnsi="Times New Roman"/>
          <w:sz w:val="24"/>
          <w:szCs w:val="24"/>
        </w:rPr>
        <w:fldChar w:fldCharType="separate"/>
      </w:r>
      <w:r w:rsidR="00AB549F">
        <w:rPr>
          <w:rFonts w:ascii="Times New Roman" w:hAnsi="Times New Roman"/>
          <w:sz w:val="24"/>
          <w:szCs w:val="24"/>
        </w:rPr>
        <w:t>168</w:t>
      </w:r>
      <w:r w:rsidR="002E52A9">
        <w:rPr>
          <w:rFonts w:ascii="Times New Roman" w:hAnsi="Times New Roman"/>
          <w:sz w:val="24"/>
          <w:szCs w:val="24"/>
        </w:rPr>
        <w:fldChar w:fldCharType="end"/>
      </w:r>
      <w:r w:rsidR="002E52A9">
        <w:rPr>
          <w:rFonts w:ascii="Times New Roman" w:hAnsi="Times New Roman"/>
          <w:sz w:val="24"/>
          <w:szCs w:val="24"/>
        </w:rPr>
        <w:t>]</w:t>
      </w:r>
      <w:r w:rsidR="001546AB" w:rsidRPr="001546AB">
        <w:rPr>
          <w:rFonts w:ascii="Times New Roman" w:hAnsi="Times New Roman"/>
          <w:sz w:val="24"/>
          <w:szCs w:val="24"/>
        </w:rPr>
        <w:t xml:space="preserve">) </w:t>
      </w:r>
      <w:r w:rsidR="002E52A9">
        <w:rPr>
          <w:rFonts w:ascii="Times New Roman" w:hAnsi="Times New Roman"/>
          <w:sz w:val="24"/>
          <w:szCs w:val="24"/>
        </w:rPr>
        <w:t xml:space="preserve">proposes to use a particular realization of the </w:t>
      </w:r>
      <w:r w:rsidR="00D76D68">
        <w:rPr>
          <w:rFonts w:ascii="Times New Roman" w:hAnsi="Times New Roman"/>
          <w:sz w:val="24"/>
          <w:szCs w:val="24"/>
        </w:rPr>
        <w:t xml:space="preserve">“gamma” </w:t>
      </w:r>
      <w:r w:rsidR="002E52A9">
        <w:rPr>
          <w:rFonts w:ascii="Times New Roman" w:hAnsi="Times New Roman"/>
          <w:sz w:val="24"/>
          <w:szCs w:val="24"/>
        </w:rPr>
        <w:t xml:space="preserve">probability density function, for </w:t>
      </w:r>
      <w:r w:rsidR="002E52A9" w:rsidRPr="00D76D68">
        <w:rPr>
          <w:rFonts w:ascii="Times New Roman" w:hAnsi="Times New Roman"/>
          <w:i/>
          <w:sz w:val="24"/>
          <w:szCs w:val="24"/>
        </w:rPr>
        <w:t>t</w:t>
      </w:r>
      <w:r w:rsidR="002E52A9" w:rsidRPr="00D76D68">
        <w:rPr>
          <w:rFonts w:ascii="Times New Roman" w:hAnsi="Times New Roman"/>
          <w:i/>
          <w:sz w:val="24"/>
          <w:szCs w:val="24"/>
          <w:vertAlign w:val="subscript"/>
        </w:rPr>
        <w:t>rei</w:t>
      </w:r>
      <w:r w:rsidR="00D76D68">
        <w:rPr>
          <w:rFonts w:ascii="Times New Roman" w:hAnsi="Times New Roman"/>
          <w:sz w:val="24"/>
          <w:szCs w:val="24"/>
        </w:rPr>
        <w:t xml:space="preserve"> on blackouts induced</w:t>
      </w:r>
      <w:r w:rsidR="002E52A9">
        <w:rPr>
          <w:rFonts w:ascii="Times New Roman" w:hAnsi="Times New Roman"/>
          <w:sz w:val="24"/>
          <w:szCs w:val="24"/>
        </w:rPr>
        <w:t xml:space="preserve"> by intense meteorological </w:t>
      </w:r>
      <w:r w:rsidR="00D76D68">
        <w:rPr>
          <w:rFonts w:ascii="Times New Roman" w:hAnsi="Times New Roman"/>
          <w:sz w:val="24"/>
          <w:szCs w:val="24"/>
        </w:rPr>
        <w:t xml:space="preserve">and flood </w:t>
      </w:r>
      <w:r w:rsidR="002E52A9">
        <w:rPr>
          <w:rFonts w:ascii="Times New Roman" w:hAnsi="Times New Roman"/>
          <w:sz w:val="24"/>
          <w:szCs w:val="24"/>
        </w:rPr>
        <w:t>events.</w:t>
      </w:r>
    </w:p>
    <w:p w:rsidR="001546AB" w:rsidRPr="001546AB" w:rsidRDefault="002E52A9" w:rsidP="001546AB">
      <w:pPr>
        <w:spacing w:after="0" w:line="240" w:lineRule="auto"/>
        <w:jc w:val="both"/>
        <w:rPr>
          <w:rFonts w:ascii="Times New Roman" w:hAnsi="Times New Roman"/>
          <w:sz w:val="24"/>
          <w:szCs w:val="24"/>
        </w:rPr>
      </w:pPr>
      <w:r>
        <w:rPr>
          <w:rFonts w:ascii="Times New Roman" w:hAnsi="Times New Roman"/>
          <w:sz w:val="24"/>
          <w:szCs w:val="24"/>
        </w:rPr>
        <w:t xml:space="preserve">Considering a null minimum value and a maximum value </w:t>
      </w:r>
      <w:r w:rsidR="001546AB" w:rsidRPr="001546AB">
        <w:rPr>
          <w:rFonts w:ascii="Times New Roman" w:hAnsi="Times New Roman"/>
          <w:sz w:val="24"/>
          <w:szCs w:val="24"/>
        </w:rPr>
        <w:t>(</w:t>
      </w:r>
      <w:r>
        <w:rPr>
          <w:rFonts w:ascii="Times New Roman" w:hAnsi="Times New Roman"/>
          <w:sz w:val="24"/>
          <w:szCs w:val="24"/>
        </w:rPr>
        <w:t>under the worst hypothesis</w:t>
      </w:r>
      <w:r w:rsidR="001546AB" w:rsidRPr="001546AB">
        <w:rPr>
          <w:rFonts w:ascii="Times New Roman" w:hAnsi="Times New Roman"/>
          <w:sz w:val="24"/>
          <w:szCs w:val="24"/>
        </w:rPr>
        <w:t xml:space="preserve">) </w:t>
      </w:r>
      <w:r>
        <w:rPr>
          <w:rFonts w:ascii="Times New Roman" w:hAnsi="Times New Roman"/>
          <w:sz w:val="24"/>
          <w:szCs w:val="24"/>
        </w:rPr>
        <w:t xml:space="preserve">of 22 hours </w:t>
      </w:r>
      <w:r w:rsidR="001546AB" w:rsidRPr="001546AB">
        <w:rPr>
          <w:rFonts w:ascii="Times New Roman" w:hAnsi="Times New Roman"/>
          <w:sz w:val="24"/>
          <w:szCs w:val="24"/>
        </w:rPr>
        <w:t>(95</w:t>
      </w:r>
      <w:r>
        <w:rPr>
          <w:rFonts w:ascii="Times New Roman" w:hAnsi="Times New Roman"/>
          <w:sz w:val="24"/>
          <w:szCs w:val="24"/>
        </w:rPr>
        <w:t>th</w:t>
      </w:r>
      <w:r w:rsidR="001546AB" w:rsidRPr="001546AB">
        <w:rPr>
          <w:rFonts w:ascii="Times New Roman" w:hAnsi="Times New Roman"/>
          <w:sz w:val="24"/>
          <w:szCs w:val="24"/>
        </w:rPr>
        <w:t xml:space="preserve"> percentile </w:t>
      </w:r>
      <w:r>
        <w:rPr>
          <w:rFonts w:ascii="Times New Roman" w:hAnsi="Times New Roman"/>
          <w:sz w:val="24"/>
          <w:szCs w:val="24"/>
        </w:rPr>
        <w:t xml:space="preserve">of the </w:t>
      </w:r>
      <w:r w:rsidR="001546AB" w:rsidRPr="001546AB">
        <w:rPr>
          <w:rFonts w:ascii="Times New Roman" w:hAnsi="Times New Roman"/>
          <w:sz w:val="24"/>
          <w:szCs w:val="24"/>
        </w:rPr>
        <w:t xml:space="preserve">“gamma” </w:t>
      </w:r>
      <w:r>
        <w:rPr>
          <w:rFonts w:ascii="Times New Roman" w:hAnsi="Times New Roman"/>
          <w:sz w:val="24"/>
          <w:szCs w:val="24"/>
        </w:rPr>
        <w:t xml:space="preserve">distribution of </w:t>
      </w:r>
      <w:r w:rsidR="001546AB" w:rsidRPr="001546AB">
        <w:rPr>
          <w:rFonts w:ascii="Times New Roman" w:hAnsi="Times New Roman"/>
          <w:sz w:val="24"/>
          <w:szCs w:val="24"/>
        </w:rPr>
        <w:t xml:space="preserve">Reed -2008,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_Ref520906464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168</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 xml:space="preserve">-), </w:t>
      </w:r>
      <w:r w:rsidR="00D76D68">
        <w:rPr>
          <w:rFonts w:ascii="Times New Roman" w:hAnsi="Times New Roman"/>
          <w:sz w:val="24"/>
          <w:szCs w:val="24"/>
        </w:rPr>
        <w:t xml:space="preserve">the present model </w:t>
      </w:r>
      <w:r>
        <w:rPr>
          <w:rFonts w:ascii="Times New Roman" w:hAnsi="Times New Roman"/>
          <w:sz w:val="24"/>
          <w:szCs w:val="24"/>
        </w:rPr>
        <w:t>assumes</w:t>
      </w:r>
      <w:r w:rsidR="00D76D68">
        <w:rPr>
          <w:rFonts w:ascii="Times New Roman" w:hAnsi="Times New Roman"/>
          <w:sz w:val="24"/>
          <w:szCs w:val="24"/>
        </w:rPr>
        <w:t xml:space="preserve"> an expected restoration</w:t>
      </w:r>
      <w:r>
        <w:rPr>
          <w:rFonts w:ascii="Times New Roman" w:hAnsi="Times New Roman"/>
          <w:sz w:val="24"/>
          <w:szCs w:val="24"/>
        </w:rPr>
        <w:t xml:space="preserve"> time of 11 hours </w:t>
      </w:r>
      <w:r w:rsidR="001546AB" w:rsidRPr="001546AB">
        <w:rPr>
          <w:rFonts w:ascii="Times New Roman" w:hAnsi="Times New Roman"/>
          <w:sz w:val="24"/>
          <w:szCs w:val="24"/>
        </w:rPr>
        <w:t>(</w:t>
      </w:r>
      <w:r w:rsidR="001546AB" w:rsidRPr="002E52A9">
        <w:rPr>
          <w:rFonts w:ascii="Times New Roman" w:hAnsi="Times New Roman"/>
          <w:i/>
          <w:sz w:val="24"/>
          <w:szCs w:val="24"/>
        </w:rPr>
        <w:t>t</w:t>
      </w:r>
      <w:r w:rsidR="001546AB" w:rsidRPr="002E52A9">
        <w:rPr>
          <w:rFonts w:ascii="Times New Roman" w:hAnsi="Times New Roman"/>
          <w:i/>
          <w:sz w:val="24"/>
          <w:szCs w:val="24"/>
          <w:vertAlign w:val="subscript"/>
        </w:rPr>
        <w:t>rei,e</w:t>
      </w:r>
      <w:r w:rsidR="001546AB" w:rsidRPr="001546AB">
        <w:rPr>
          <w:rFonts w:ascii="Times New Roman" w:hAnsi="Times New Roman"/>
          <w:sz w:val="24"/>
          <w:szCs w:val="24"/>
        </w:rPr>
        <w:t>=39’600s)</w:t>
      </w:r>
      <w:r w:rsidR="00D76D68">
        <w:rPr>
          <w:rFonts w:ascii="Times New Roman" w:hAnsi="Times New Roman"/>
          <w:sz w:val="24"/>
          <w:szCs w:val="24"/>
        </w:rPr>
        <w:t>, in the absence of further data and in favour of safety</w:t>
      </w:r>
      <w:r w:rsidR="001546AB" w:rsidRPr="001546AB">
        <w:rPr>
          <w:rFonts w:ascii="Times New Roman" w:hAnsi="Times New Roman"/>
          <w:sz w:val="24"/>
          <w:szCs w:val="24"/>
        </w:rPr>
        <w:t>.</w:t>
      </w:r>
    </w:p>
    <w:p w:rsidR="001546AB" w:rsidRDefault="002E52A9" w:rsidP="001546AB">
      <w:pPr>
        <w:spacing w:after="0" w:line="240" w:lineRule="auto"/>
        <w:jc w:val="both"/>
        <w:rPr>
          <w:rFonts w:ascii="Times New Roman" w:hAnsi="Times New Roman"/>
          <w:sz w:val="24"/>
          <w:szCs w:val="24"/>
        </w:rPr>
      </w:pPr>
      <w:r>
        <w:rPr>
          <w:rFonts w:ascii="Times New Roman" w:hAnsi="Times New Roman"/>
          <w:sz w:val="24"/>
          <w:szCs w:val="24"/>
        </w:rPr>
        <w:t xml:space="preserve">The system </w:t>
      </w:r>
      <w:r w:rsidR="003362B9" w:rsidRPr="003362B9">
        <w:rPr>
          <w:rFonts w:ascii="Times New Roman" w:hAnsi="Times New Roman"/>
          <w:sz w:val="24"/>
          <w:szCs w:val="24"/>
        </w:rPr>
        <w:fldChar w:fldCharType="begin"/>
      </w:r>
      <w:r w:rsidR="003362B9" w:rsidRPr="003362B9">
        <w:rPr>
          <w:rFonts w:ascii="Times New Roman" w:hAnsi="Times New Roman"/>
          <w:sz w:val="24"/>
          <w:szCs w:val="24"/>
        </w:rPr>
        <w:instrText xml:space="preserve"> REF _Ref520906607 \h  \* MERGEFORMAT </w:instrText>
      </w:r>
      <w:r w:rsidR="003362B9" w:rsidRPr="003362B9">
        <w:rPr>
          <w:rFonts w:ascii="Times New Roman" w:hAnsi="Times New Roman"/>
          <w:sz w:val="24"/>
          <w:szCs w:val="24"/>
        </w:rPr>
      </w:r>
      <w:r w:rsidR="003362B9" w:rsidRPr="003362B9">
        <w:rPr>
          <w:rFonts w:ascii="Times New Roman" w:hAnsi="Times New Roman"/>
          <w:sz w:val="24"/>
          <w:szCs w:val="24"/>
        </w:rPr>
        <w:fldChar w:fldCharType="separate"/>
      </w:r>
      <w:r w:rsidR="00AB549F" w:rsidRPr="00AB549F">
        <w:rPr>
          <w:rFonts w:ascii="Times New Roman" w:eastAsia="Times New Roman" w:hAnsi="Times New Roman"/>
          <w:sz w:val="24"/>
          <w:szCs w:val="24"/>
          <w:lang w:eastAsia="it-IT"/>
        </w:rPr>
        <w:t>(</w:t>
      </w:r>
      <w:r w:rsidR="00AB549F" w:rsidRPr="00AB549F">
        <w:rPr>
          <w:rFonts w:ascii="Times New Roman" w:eastAsia="Times New Roman" w:hAnsi="Times New Roman"/>
          <w:bCs/>
          <w:noProof/>
          <w:sz w:val="24"/>
          <w:szCs w:val="24"/>
          <w:lang w:eastAsia="it-IT"/>
        </w:rPr>
        <w:t>10.1</w:t>
      </w:r>
      <w:r w:rsidR="00AB549F" w:rsidRPr="00AB549F">
        <w:rPr>
          <w:rFonts w:ascii="Times New Roman" w:eastAsia="Times New Roman" w:hAnsi="Times New Roman"/>
          <w:sz w:val="24"/>
          <w:szCs w:val="24"/>
          <w:lang w:eastAsia="it-IT"/>
        </w:rPr>
        <w:t>)</w:t>
      </w:r>
      <w:r w:rsidR="003362B9" w:rsidRPr="003362B9">
        <w:rPr>
          <w:rFonts w:ascii="Times New Roman" w:hAnsi="Times New Roman"/>
          <w:sz w:val="24"/>
          <w:szCs w:val="24"/>
        </w:rPr>
        <w:fldChar w:fldCharType="end"/>
      </w:r>
      <w:r w:rsidR="003362B9" w:rsidRPr="003362B9">
        <w:rPr>
          <w:rFonts w:ascii="Times New Roman" w:hAnsi="Times New Roman"/>
          <w:sz w:val="24"/>
          <w:szCs w:val="24"/>
        </w:rPr>
        <w:t>-</w:t>
      </w:r>
      <w:r w:rsidR="003362B9" w:rsidRPr="003362B9">
        <w:rPr>
          <w:rFonts w:ascii="Times New Roman" w:hAnsi="Times New Roman"/>
          <w:sz w:val="24"/>
          <w:szCs w:val="24"/>
        </w:rPr>
        <w:fldChar w:fldCharType="begin"/>
      </w:r>
      <w:r w:rsidR="003362B9" w:rsidRPr="003362B9">
        <w:rPr>
          <w:rFonts w:ascii="Times New Roman" w:hAnsi="Times New Roman"/>
          <w:sz w:val="24"/>
          <w:szCs w:val="24"/>
        </w:rPr>
        <w:instrText xml:space="preserve"> REF _Ref520906608 \h  \* MERGEFORMAT </w:instrText>
      </w:r>
      <w:r w:rsidR="003362B9" w:rsidRPr="003362B9">
        <w:rPr>
          <w:rFonts w:ascii="Times New Roman" w:hAnsi="Times New Roman"/>
          <w:sz w:val="24"/>
          <w:szCs w:val="24"/>
        </w:rPr>
      </w:r>
      <w:r w:rsidR="003362B9" w:rsidRPr="003362B9">
        <w:rPr>
          <w:rFonts w:ascii="Times New Roman" w:hAnsi="Times New Roman"/>
          <w:sz w:val="24"/>
          <w:szCs w:val="24"/>
        </w:rPr>
        <w:fldChar w:fldCharType="separate"/>
      </w:r>
      <w:r w:rsidR="00AB549F" w:rsidRPr="00AB549F">
        <w:rPr>
          <w:rFonts w:ascii="Times New Roman" w:eastAsia="Times New Roman" w:hAnsi="Times New Roman"/>
          <w:sz w:val="24"/>
          <w:szCs w:val="24"/>
          <w:lang w:eastAsia="it-IT"/>
        </w:rPr>
        <w:t>(</w:t>
      </w:r>
      <w:r w:rsidR="00AB549F" w:rsidRPr="00AB549F">
        <w:rPr>
          <w:rFonts w:ascii="Times New Roman" w:eastAsia="Times New Roman" w:hAnsi="Times New Roman"/>
          <w:bCs/>
          <w:noProof/>
          <w:sz w:val="24"/>
          <w:szCs w:val="24"/>
          <w:lang w:eastAsia="it-IT"/>
        </w:rPr>
        <w:t>10.2</w:t>
      </w:r>
      <w:r w:rsidR="00AB549F" w:rsidRPr="00AB549F">
        <w:rPr>
          <w:rFonts w:ascii="Times New Roman" w:eastAsia="Times New Roman" w:hAnsi="Times New Roman"/>
          <w:sz w:val="24"/>
          <w:szCs w:val="24"/>
          <w:lang w:eastAsia="it-IT"/>
        </w:rPr>
        <w:t>)</w:t>
      </w:r>
      <w:r w:rsidR="003362B9" w:rsidRPr="003362B9">
        <w:rPr>
          <w:rFonts w:ascii="Times New Roman" w:hAnsi="Times New Roman"/>
          <w:sz w:val="24"/>
          <w:szCs w:val="24"/>
        </w:rPr>
        <w:fldChar w:fldCharType="end"/>
      </w:r>
      <w:r w:rsidR="003362B9">
        <w:rPr>
          <w:rFonts w:ascii="Times New Roman" w:hAnsi="Times New Roman"/>
          <w:sz w:val="24"/>
          <w:szCs w:val="24"/>
        </w:rPr>
        <w:t xml:space="preserve"> represents a formulation of the vulnerability </w:t>
      </w:r>
      <w:r w:rsidR="00D76D68">
        <w:rPr>
          <w:rFonts w:ascii="Times New Roman" w:hAnsi="Times New Roman"/>
          <w:sz w:val="24"/>
          <w:szCs w:val="24"/>
        </w:rPr>
        <w:t xml:space="preserve">of the single electrical substation </w:t>
      </w:r>
      <w:r w:rsidR="003362B9">
        <w:rPr>
          <w:rFonts w:ascii="Times New Roman" w:hAnsi="Times New Roman"/>
          <w:sz w:val="24"/>
          <w:szCs w:val="24"/>
        </w:rPr>
        <w:t>to the flood-induced blackout events</w:t>
      </w:r>
      <w:r w:rsidR="001546AB" w:rsidRPr="001546AB">
        <w:rPr>
          <w:rFonts w:ascii="Times New Roman" w:hAnsi="Times New Roman"/>
          <w:sz w:val="24"/>
          <w:szCs w:val="24"/>
        </w:rPr>
        <w:t xml:space="preserve">, </w:t>
      </w:r>
      <w:r w:rsidR="00D76D68">
        <w:rPr>
          <w:rFonts w:ascii="Times New Roman" w:hAnsi="Times New Roman"/>
          <w:sz w:val="24"/>
          <w:szCs w:val="24"/>
        </w:rPr>
        <w:t>in the abse</w:t>
      </w:r>
      <w:r w:rsidR="003362B9">
        <w:rPr>
          <w:rFonts w:ascii="Times New Roman" w:hAnsi="Times New Roman"/>
          <w:sz w:val="24"/>
          <w:szCs w:val="24"/>
        </w:rPr>
        <w:t>nce of redundancy</w:t>
      </w:r>
      <w:r w:rsidR="001546AB" w:rsidRPr="001546AB">
        <w:rPr>
          <w:rFonts w:ascii="Times New Roman" w:hAnsi="Times New Roman"/>
          <w:sz w:val="24"/>
          <w:szCs w:val="24"/>
        </w:rPr>
        <w:t>.</w:t>
      </w:r>
    </w:p>
    <w:p w:rsidR="00DB3D66" w:rsidRDefault="003362B9" w:rsidP="001546AB">
      <w:pPr>
        <w:spacing w:after="0" w:line="240" w:lineRule="auto"/>
        <w:jc w:val="both"/>
        <w:rPr>
          <w:rFonts w:ascii="Times New Roman" w:hAnsi="Times New Roman"/>
          <w:sz w:val="24"/>
          <w:szCs w:val="24"/>
        </w:rPr>
      </w:pPr>
      <w:r>
        <w:rPr>
          <w:rFonts w:ascii="Times New Roman" w:hAnsi="Times New Roman"/>
          <w:sz w:val="24"/>
          <w:szCs w:val="24"/>
        </w:rPr>
        <w:t xml:space="preserve">The </w:t>
      </w:r>
      <w:r w:rsidRPr="001546AB">
        <w:rPr>
          <w:rFonts w:ascii="Times New Roman" w:hAnsi="Times New Roman"/>
          <w:sz w:val="24"/>
          <w:szCs w:val="24"/>
        </w:rPr>
        <w:t>“Expected Outage Time”</w:t>
      </w:r>
      <w:r>
        <w:rPr>
          <w:rFonts w:ascii="Times New Roman" w:hAnsi="Times New Roman"/>
          <w:sz w:val="24"/>
          <w:szCs w:val="24"/>
        </w:rPr>
        <w:t xml:space="preserve"> </w:t>
      </w:r>
      <w:r w:rsidR="001546AB" w:rsidRPr="001546AB">
        <w:rPr>
          <w:rFonts w:ascii="Times New Roman" w:hAnsi="Times New Roman"/>
          <w:sz w:val="24"/>
          <w:szCs w:val="24"/>
        </w:rPr>
        <w:t>(</w:t>
      </w:r>
      <w:r w:rsidR="001546AB" w:rsidRPr="003362B9">
        <w:rPr>
          <w:rFonts w:ascii="Times New Roman" w:hAnsi="Times New Roman"/>
          <w:i/>
          <w:sz w:val="24"/>
          <w:szCs w:val="24"/>
        </w:rPr>
        <w:t>EOT</w:t>
      </w:r>
      <w:r w:rsidR="001546AB" w:rsidRPr="001546AB">
        <w:rPr>
          <w:rFonts w:ascii="Times New Roman" w:hAnsi="Times New Roman"/>
          <w:sz w:val="24"/>
          <w:szCs w:val="24"/>
        </w:rPr>
        <w:t>,</w:t>
      </w:r>
      <w:r>
        <w:rPr>
          <w:rFonts w:ascii="Times New Roman" w:hAnsi="Times New Roman"/>
          <w:sz w:val="24"/>
          <w:szCs w:val="24"/>
        </w:rPr>
        <w:t xml:space="preserve"> s</w:t>
      </w:r>
      <w:r w:rsidR="001546AB" w:rsidRPr="001546AB">
        <w:rPr>
          <w:rFonts w:ascii="Times New Roman" w:hAnsi="Times New Roman"/>
          <w:sz w:val="24"/>
          <w:szCs w:val="24"/>
        </w:rPr>
        <w:t xml:space="preserve">) </w:t>
      </w:r>
      <w:r w:rsidR="00DB3D66">
        <w:rPr>
          <w:rFonts w:ascii="Times New Roman" w:hAnsi="Times New Roman"/>
          <w:sz w:val="24"/>
          <w:szCs w:val="24"/>
        </w:rPr>
        <w:t>is here defined as the expected cumulated duration of the sub-periods of blackout: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F14B6F">
              <w:rPr>
                <w:position w:val="-28"/>
              </w:rPr>
              <w:object w:dxaOrig="4099" w:dyaOrig="680">
                <v:shape id="_x0000_i1262" type="#_x0000_t75" style="width:191.8pt;height:33.65pt" o:ole="">
                  <v:imagedata r:id="rId504" o:title=""/>
                </v:shape>
                <o:OLEObject Type="Embed" ProgID="Equation.3" ShapeID="_x0000_i1262" DrawAspect="Content" ObjectID="_1667818303" r:id="rId505"/>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393" w:name="_Ref52090694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93"/>
          </w:p>
        </w:tc>
      </w:tr>
    </w:tbl>
    <w:p w:rsidR="001546AB" w:rsidRDefault="001546AB" w:rsidP="001546AB">
      <w:pPr>
        <w:spacing w:after="0" w:line="240" w:lineRule="auto"/>
        <w:jc w:val="both"/>
        <w:rPr>
          <w:rFonts w:ascii="Times New Roman" w:hAnsi="Times New Roman"/>
          <w:sz w:val="24"/>
          <w:szCs w:val="24"/>
        </w:rPr>
      </w:pPr>
    </w:p>
    <w:p w:rsidR="001546AB" w:rsidRPr="001F3C55" w:rsidRDefault="00DB3D66" w:rsidP="00DB3D66">
      <w:pPr>
        <w:spacing w:after="0" w:line="240" w:lineRule="auto"/>
        <w:jc w:val="both"/>
        <w:rPr>
          <w:rFonts w:ascii="Times New Roman" w:hAnsi="Times New Roman"/>
          <w:sz w:val="24"/>
          <w:szCs w:val="24"/>
        </w:rPr>
      </w:pPr>
      <w:r>
        <w:rPr>
          <w:rFonts w:ascii="Times New Roman" w:hAnsi="Times New Roman"/>
          <w:sz w:val="24"/>
          <w:szCs w:val="24"/>
        </w:rPr>
        <w:t xml:space="preserve">where </w:t>
      </w:r>
      <w:r w:rsidR="001546AB" w:rsidRPr="00DB3D66">
        <w:rPr>
          <w:rFonts w:ascii="Times New Roman" w:hAnsi="Times New Roman"/>
          <w:i/>
          <w:sz w:val="24"/>
          <w:szCs w:val="24"/>
        </w:rPr>
        <w:t>∆t</w:t>
      </w:r>
      <w:r w:rsidR="001546AB" w:rsidRPr="001546AB">
        <w:rPr>
          <w:rFonts w:ascii="Times New Roman" w:hAnsi="Times New Roman"/>
          <w:sz w:val="24"/>
          <w:szCs w:val="24"/>
        </w:rPr>
        <w:t xml:space="preserve"> </w:t>
      </w:r>
      <w:r>
        <w:rPr>
          <w:rFonts w:ascii="Times New Roman" w:hAnsi="Times New Roman"/>
          <w:sz w:val="24"/>
          <w:szCs w:val="24"/>
        </w:rPr>
        <w:t xml:space="preserve">is the model time step duration. The subscripts </w:t>
      </w:r>
      <w:r w:rsidR="001546AB" w:rsidRPr="001546AB">
        <w:rPr>
          <w:rFonts w:ascii="Times New Roman" w:hAnsi="Times New Roman"/>
          <w:sz w:val="24"/>
          <w:szCs w:val="24"/>
        </w:rPr>
        <w:t>“</w:t>
      </w:r>
      <w:r w:rsidR="001546AB" w:rsidRPr="00DB3D66">
        <w:rPr>
          <w:rFonts w:ascii="Times New Roman" w:hAnsi="Times New Roman"/>
          <w:i/>
          <w:sz w:val="24"/>
          <w:szCs w:val="24"/>
          <w:vertAlign w:val="subscript"/>
        </w:rPr>
        <w:t>0</w:t>
      </w:r>
      <w:r w:rsidR="001546AB" w:rsidRPr="001546AB">
        <w:rPr>
          <w:rFonts w:ascii="Times New Roman" w:hAnsi="Times New Roman"/>
          <w:sz w:val="24"/>
          <w:szCs w:val="24"/>
        </w:rPr>
        <w:t>”, “</w:t>
      </w:r>
      <w:r w:rsidR="001546AB" w:rsidRPr="00DB3D66">
        <w:rPr>
          <w:rFonts w:ascii="Times New Roman" w:hAnsi="Times New Roman"/>
          <w:i/>
          <w:sz w:val="24"/>
          <w:szCs w:val="24"/>
          <w:vertAlign w:val="subscript"/>
        </w:rPr>
        <w:t>f</w:t>
      </w:r>
      <w:r>
        <w:rPr>
          <w:rFonts w:ascii="Times New Roman" w:hAnsi="Times New Roman"/>
          <w:sz w:val="24"/>
          <w:szCs w:val="24"/>
        </w:rPr>
        <w:t>” and</w:t>
      </w:r>
      <w:r w:rsidR="001546AB" w:rsidRPr="001546AB">
        <w:rPr>
          <w:rFonts w:ascii="Times New Roman" w:hAnsi="Times New Roman"/>
          <w:sz w:val="24"/>
          <w:szCs w:val="24"/>
        </w:rPr>
        <w:t xml:space="preserve"> “</w:t>
      </w:r>
      <w:r w:rsidR="001546AB" w:rsidRPr="00DB3D66">
        <w:rPr>
          <w:rFonts w:ascii="Times New Roman" w:hAnsi="Times New Roman"/>
          <w:i/>
          <w:sz w:val="24"/>
          <w:szCs w:val="24"/>
          <w:vertAlign w:val="subscript"/>
        </w:rPr>
        <w:t>i</w:t>
      </w:r>
      <w:r w:rsidR="001546AB" w:rsidRPr="001546AB">
        <w:rPr>
          <w:rFonts w:ascii="Times New Roman" w:hAnsi="Times New Roman"/>
          <w:sz w:val="24"/>
          <w:szCs w:val="24"/>
        </w:rPr>
        <w:t xml:space="preserve">” </w:t>
      </w:r>
      <w:r w:rsidR="00D76D68">
        <w:rPr>
          <w:rFonts w:ascii="Times New Roman" w:hAnsi="Times New Roman"/>
          <w:sz w:val="24"/>
          <w:szCs w:val="24"/>
        </w:rPr>
        <w:t>represent</w:t>
      </w:r>
      <w:r>
        <w:rPr>
          <w:rFonts w:ascii="Times New Roman" w:hAnsi="Times New Roman"/>
          <w:sz w:val="24"/>
          <w:szCs w:val="24"/>
        </w:rPr>
        <w:t xml:space="preserve"> initial conditions, final conditions and a generic time step, respectively</w:t>
      </w:r>
      <w:r w:rsidR="001546AB" w:rsidRPr="001546AB">
        <w:rPr>
          <w:rFonts w:ascii="Times New Roman" w:hAnsi="Times New Roman"/>
          <w:sz w:val="24"/>
          <w:szCs w:val="24"/>
        </w:rPr>
        <w:t xml:space="preserve">. </w:t>
      </w:r>
      <w:r>
        <w:rPr>
          <w:rFonts w:ascii="Times New Roman" w:hAnsi="Times New Roman"/>
          <w:sz w:val="24"/>
          <w:szCs w:val="24"/>
        </w:rPr>
        <w:t xml:space="preserve">A blackout event can involve several interruptions and the following relationship is assumed: </w:t>
      </w:r>
      <w:r w:rsidR="001546AB" w:rsidRPr="00DB3D66">
        <w:rPr>
          <w:rFonts w:ascii="Times New Roman" w:hAnsi="Times New Roman"/>
          <w:i/>
          <w:sz w:val="24"/>
          <w:szCs w:val="24"/>
        </w:rPr>
        <w:t>EOT</w:t>
      </w:r>
      <w:r w:rsidR="001546AB" w:rsidRPr="001546AB">
        <w:rPr>
          <w:rFonts w:ascii="Times New Roman" w:hAnsi="Times New Roman"/>
          <w:sz w:val="24"/>
          <w:szCs w:val="24"/>
        </w:rPr>
        <w:t>≥</w:t>
      </w:r>
      <w:r w:rsidR="001546AB" w:rsidRPr="00DB3D66">
        <w:rPr>
          <w:rFonts w:ascii="Times New Roman" w:hAnsi="Times New Roman"/>
          <w:i/>
          <w:sz w:val="24"/>
          <w:szCs w:val="24"/>
        </w:rPr>
        <w:t>t</w:t>
      </w:r>
      <w:r w:rsidR="001546AB" w:rsidRPr="00DB3D66">
        <w:rPr>
          <w:rFonts w:ascii="Times New Roman" w:hAnsi="Times New Roman"/>
          <w:i/>
          <w:sz w:val="24"/>
          <w:szCs w:val="24"/>
          <w:vertAlign w:val="subscript"/>
        </w:rPr>
        <w:t>rei,e</w:t>
      </w:r>
      <w:r w:rsidR="001546AB" w:rsidRPr="001546AB">
        <w:rPr>
          <w:rFonts w:ascii="Times New Roman" w:hAnsi="Times New Roman"/>
          <w:sz w:val="24"/>
          <w:szCs w:val="24"/>
        </w:rPr>
        <w:t>. Eq.</w:t>
      </w:r>
      <w:r w:rsidR="009A741C" w:rsidRPr="009A741C">
        <w:rPr>
          <w:rFonts w:ascii="Times New Roman" w:hAnsi="Times New Roman"/>
          <w:sz w:val="24"/>
          <w:szCs w:val="24"/>
        </w:rPr>
        <w:fldChar w:fldCharType="begin"/>
      </w:r>
      <w:r w:rsidR="009A741C" w:rsidRPr="009A741C">
        <w:rPr>
          <w:rFonts w:ascii="Times New Roman" w:hAnsi="Times New Roman"/>
          <w:sz w:val="24"/>
          <w:szCs w:val="24"/>
        </w:rPr>
        <w:instrText xml:space="preserve"> REF _Ref520906948 \h  \* MERGEFORMAT </w:instrText>
      </w:r>
      <w:r w:rsidR="009A741C" w:rsidRPr="009A741C">
        <w:rPr>
          <w:rFonts w:ascii="Times New Roman" w:hAnsi="Times New Roman"/>
          <w:sz w:val="24"/>
          <w:szCs w:val="24"/>
        </w:rPr>
      </w:r>
      <w:r w:rsidR="009A741C" w:rsidRPr="009A741C">
        <w:rPr>
          <w:rFonts w:ascii="Times New Roman" w:hAnsi="Times New Roman"/>
          <w:sz w:val="24"/>
          <w:szCs w:val="24"/>
        </w:rPr>
        <w:fldChar w:fldCharType="separate"/>
      </w:r>
      <w:r w:rsidR="00AB549F" w:rsidRPr="00AB549F">
        <w:rPr>
          <w:rFonts w:ascii="Times New Roman" w:eastAsia="Times New Roman" w:hAnsi="Times New Roman"/>
          <w:sz w:val="24"/>
          <w:szCs w:val="24"/>
          <w:lang w:eastAsia="it-IT"/>
        </w:rPr>
        <w:t>(</w:t>
      </w:r>
      <w:r w:rsidR="00AB549F" w:rsidRPr="00AB549F">
        <w:rPr>
          <w:rFonts w:ascii="Times New Roman" w:eastAsia="Times New Roman" w:hAnsi="Times New Roman"/>
          <w:bCs/>
          <w:noProof/>
          <w:sz w:val="24"/>
          <w:szCs w:val="24"/>
          <w:lang w:eastAsia="it-IT"/>
        </w:rPr>
        <w:t>10.3</w:t>
      </w:r>
      <w:r w:rsidR="00AB549F" w:rsidRPr="00AB549F">
        <w:rPr>
          <w:rFonts w:ascii="Times New Roman" w:eastAsia="Times New Roman" w:hAnsi="Times New Roman"/>
          <w:sz w:val="24"/>
          <w:szCs w:val="24"/>
          <w:lang w:eastAsia="it-IT"/>
        </w:rPr>
        <w:t>)</w:t>
      </w:r>
      <w:r w:rsidR="009A741C" w:rsidRPr="009A741C">
        <w:rPr>
          <w:rFonts w:ascii="Times New Roman" w:hAnsi="Times New Roman"/>
          <w:sz w:val="24"/>
          <w:szCs w:val="24"/>
        </w:rPr>
        <w:fldChar w:fldCharType="end"/>
      </w:r>
      <w:r w:rsidR="009A741C">
        <w:rPr>
          <w:rFonts w:ascii="Times New Roman" w:hAnsi="Times New Roman"/>
          <w:sz w:val="24"/>
          <w:szCs w:val="24"/>
        </w:rPr>
        <w:t xml:space="preserve"> represents a formulation of </w:t>
      </w:r>
      <w:r w:rsidR="00D76D68">
        <w:rPr>
          <w:rFonts w:ascii="Times New Roman" w:hAnsi="Times New Roman"/>
          <w:sz w:val="24"/>
          <w:szCs w:val="24"/>
        </w:rPr>
        <w:t xml:space="preserve">the </w:t>
      </w:r>
      <w:r w:rsidR="009A741C">
        <w:rPr>
          <w:rFonts w:ascii="Times New Roman" w:hAnsi="Times New Roman"/>
          <w:sz w:val="24"/>
          <w:szCs w:val="24"/>
        </w:rPr>
        <w:t xml:space="preserve">“proxy” damage </w:t>
      </w:r>
      <w:r w:rsidR="001546AB" w:rsidRPr="001546AB">
        <w:rPr>
          <w:rFonts w:ascii="Times New Roman" w:hAnsi="Times New Roman"/>
          <w:sz w:val="24"/>
          <w:szCs w:val="24"/>
        </w:rPr>
        <w:t>(</w:t>
      </w:r>
      <w:r w:rsidR="009A741C">
        <w:rPr>
          <w:rFonts w:ascii="Times New Roman" w:hAnsi="Times New Roman"/>
          <w:sz w:val="24"/>
          <w:szCs w:val="24"/>
        </w:rPr>
        <w:t>quantified in time units</w:t>
      </w:r>
      <w:r w:rsidR="001546AB" w:rsidRPr="001546AB">
        <w:rPr>
          <w:rFonts w:ascii="Times New Roman" w:hAnsi="Times New Roman"/>
          <w:sz w:val="24"/>
          <w:szCs w:val="24"/>
        </w:rPr>
        <w:t xml:space="preserve">) </w:t>
      </w:r>
      <w:r w:rsidR="009A741C">
        <w:rPr>
          <w:rFonts w:ascii="Times New Roman" w:hAnsi="Times New Roman"/>
          <w:sz w:val="24"/>
          <w:szCs w:val="24"/>
        </w:rPr>
        <w:t>due to flood-induced blackout events</w:t>
      </w:r>
      <w:r w:rsidR="001546AB" w:rsidRPr="001546AB">
        <w:rPr>
          <w:rFonts w:ascii="Times New Roman" w:hAnsi="Times New Roman"/>
          <w:sz w:val="24"/>
          <w:szCs w:val="24"/>
        </w:rPr>
        <w:t xml:space="preserve">, </w:t>
      </w:r>
      <w:r w:rsidR="009A741C">
        <w:rPr>
          <w:rFonts w:ascii="Times New Roman" w:hAnsi="Times New Roman"/>
          <w:sz w:val="24"/>
          <w:szCs w:val="24"/>
        </w:rPr>
        <w:t>in the absence of redundancy</w:t>
      </w:r>
      <w:r w:rsidR="001546AB" w:rsidRPr="001546AB">
        <w:rPr>
          <w:rFonts w:ascii="Times New Roman" w:hAnsi="Times New Roman"/>
          <w:sz w:val="24"/>
          <w:szCs w:val="24"/>
        </w:rPr>
        <w:t>(</w:t>
      </w:r>
      <w:r w:rsidR="009A741C">
        <w:rPr>
          <w:rFonts w:ascii="Times New Roman" w:hAnsi="Times New Roman"/>
          <w:sz w:val="24"/>
          <w:szCs w:val="24"/>
        </w:rPr>
        <w:t>at the level of the single substations</w:t>
      </w:r>
      <w:r w:rsidR="001546AB" w:rsidRPr="001546AB">
        <w:rPr>
          <w:rFonts w:ascii="Times New Roman" w:hAnsi="Times New Roman"/>
          <w:sz w:val="24"/>
          <w:szCs w:val="24"/>
        </w:rPr>
        <w:t>).</w:t>
      </w:r>
    </w:p>
    <w:p w:rsidR="001546AB" w:rsidRDefault="001546AB" w:rsidP="0059425D">
      <w:pPr>
        <w:spacing w:after="0" w:line="240" w:lineRule="auto"/>
        <w:jc w:val="both"/>
        <w:rPr>
          <w:rFonts w:ascii="Times New Roman" w:hAnsi="Times New Roman"/>
          <w:sz w:val="24"/>
          <w:szCs w:val="24"/>
        </w:rPr>
      </w:pPr>
    </w:p>
    <w:p w:rsidR="007822A9" w:rsidRPr="001546AB" w:rsidRDefault="007822A9" w:rsidP="007822A9">
      <w:pPr>
        <w:pStyle w:val="Amicarellititle3"/>
        <w:rPr>
          <w:lang w:val="en-GB"/>
        </w:rPr>
      </w:pPr>
      <w:bookmarkStart w:id="394" w:name="_Ref520966784"/>
      <w:bookmarkStart w:id="395" w:name="_Toc57198194"/>
      <w:r>
        <w:rPr>
          <w:lang w:val="en-GB"/>
        </w:rPr>
        <w:t>Flood-induced damage to the components of the electrical substations</w:t>
      </w:r>
      <w:bookmarkEnd w:id="394"/>
      <w:bookmarkEnd w:id="395"/>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This mathematical model assesses the (direct and tangible) damage induced by floods to the components of the electrical substations (</w:t>
      </w:r>
      <w:r w:rsidR="001546AB" w:rsidRPr="007822A9">
        <w:rPr>
          <w:rFonts w:ascii="Times New Roman" w:hAnsi="Times New Roman"/>
          <w:i/>
          <w:sz w:val="24"/>
          <w:szCs w:val="24"/>
        </w:rPr>
        <w:t>D</w:t>
      </w:r>
      <w:r w:rsidR="001546AB" w:rsidRPr="007822A9">
        <w:rPr>
          <w:rFonts w:ascii="Times New Roman" w:hAnsi="Times New Roman"/>
          <w:i/>
          <w:sz w:val="24"/>
          <w:szCs w:val="24"/>
          <w:vertAlign w:val="subscript"/>
        </w:rPr>
        <w:t>sub</w:t>
      </w:r>
      <w:r w:rsidR="001546AB" w:rsidRPr="001546AB">
        <w:rPr>
          <w:rFonts w:ascii="Times New Roman" w:hAnsi="Times New Roman"/>
          <w:sz w:val="24"/>
          <w:szCs w:val="24"/>
        </w:rPr>
        <w:t xml:space="preserve">). </w:t>
      </w:r>
      <w:r>
        <w:rPr>
          <w:rFonts w:ascii="Times New Roman" w:hAnsi="Times New Roman"/>
          <w:sz w:val="24"/>
          <w:szCs w:val="24"/>
        </w:rPr>
        <w:t>This damage model is complete as it quantifies both vulnerability and damage (the latter in monetary units)</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671500">
              <w:rPr>
                <w:position w:val="-16"/>
              </w:rPr>
              <w:object w:dxaOrig="2299" w:dyaOrig="420">
                <v:shape id="_x0000_i1263" type="#_x0000_t75" style="width:108.8pt;height:20.5pt" o:ole="">
                  <v:imagedata r:id="rId506" o:title=""/>
                </v:shape>
                <o:OLEObject Type="Embed" ProgID="Equation.3" ShapeID="_x0000_i1263" DrawAspect="Content" ObjectID="_1667818304" r:id="rId507"/>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7822A9">
      <w:pPr>
        <w:spacing w:after="0" w:line="240" w:lineRule="auto"/>
        <w:jc w:val="both"/>
        <w:rPr>
          <w:rFonts w:ascii="Times New Roman" w:hAnsi="Times New Roman"/>
          <w:sz w:val="24"/>
          <w:szCs w:val="24"/>
        </w:rPr>
      </w:pPr>
      <w:r>
        <w:rPr>
          <w:rFonts w:ascii="Times New Roman" w:hAnsi="Times New Roman"/>
          <w:sz w:val="24"/>
          <w:szCs w:val="24"/>
        </w:rPr>
        <w:t xml:space="preserve">The value of the electrical substations </w:t>
      </w:r>
      <w:r w:rsidR="001546AB" w:rsidRPr="001546AB">
        <w:rPr>
          <w:rFonts w:ascii="Times New Roman" w:hAnsi="Times New Roman"/>
          <w:sz w:val="24"/>
          <w:szCs w:val="24"/>
        </w:rPr>
        <w:t>(</w:t>
      </w:r>
      <w:r w:rsidR="001546AB" w:rsidRPr="007822A9">
        <w:rPr>
          <w:rFonts w:ascii="Times New Roman" w:hAnsi="Times New Roman"/>
          <w:i/>
          <w:sz w:val="24"/>
          <w:szCs w:val="24"/>
        </w:rPr>
        <w:t>V</w:t>
      </w:r>
      <w:r w:rsidR="001546AB" w:rsidRPr="007822A9">
        <w:rPr>
          <w:rFonts w:ascii="Times New Roman" w:hAnsi="Times New Roman"/>
          <w:i/>
          <w:sz w:val="24"/>
          <w:szCs w:val="24"/>
          <w:vertAlign w:val="subscript"/>
        </w:rPr>
        <w:t>a,sub</w:t>
      </w:r>
      <w:r w:rsidR="001546AB" w:rsidRPr="001546AB">
        <w:rPr>
          <w:rFonts w:ascii="Times New Roman" w:hAnsi="Times New Roman"/>
          <w:sz w:val="24"/>
          <w:szCs w:val="24"/>
        </w:rPr>
        <w:t xml:space="preserve">) </w:t>
      </w:r>
      <w:r>
        <w:rPr>
          <w:rFonts w:ascii="Times New Roman" w:hAnsi="Times New Roman"/>
          <w:sz w:val="24"/>
          <w:szCs w:val="24"/>
        </w:rPr>
        <w:t xml:space="preserve">can be expressed in US dollars </w:t>
      </w:r>
      <w:r w:rsidR="001546AB" w:rsidRPr="001546AB">
        <w:rPr>
          <w:rFonts w:ascii="Times New Roman" w:hAnsi="Times New Roman"/>
          <w:sz w:val="24"/>
          <w:szCs w:val="24"/>
        </w:rPr>
        <w:t>(HAZUS-MH, 2011,</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_Ref520905115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86</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BA4524">
              <w:rPr>
                <w:position w:val="-50"/>
              </w:rPr>
              <w:object w:dxaOrig="5080" w:dyaOrig="1120">
                <v:shape id="_x0000_i1264" type="#_x0000_t75" style="width:240.2pt;height:56.75pt" o:ole="">
                  <v:imagedata r:id="rId508" o:title=""/>
                </v:shape>
                <o:OLEObject Type="Embed" ProgID="Equation.3" ShapeID="_x0000_i1264" DrawAspect="Content" ObjectID="_1667818305" r:id="rId509"/>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 xml:space="preserve">but SPHERA works in </w:t>
      </w:r>
      <w:r w:rsidR="001546AB" w:rsidRPr="001546AB">
        <w:rPr>
          <w:rFonts w:ascii="Times New Roman" w:hAnsi="Times New Roman"/>
          <w:sz w:val="24"/>
          <w:szCs w:val="24"/>
        </w:rPr>
        <w:t>euro</w:t>
      </w:r>
      <w:r>
        <w:rPr>
          <w:rFonts w:ascii="Times New Roman" w:hAnsi="Times New Roman"/>
          <w:sz w:val="24"/>
          <w:szCs w:val="24"/>
        </w:rPr>
        <w:t>s</w:t>
      </w:r>
      <w:r w:rsidR="001546AB" w:rsidRPr="001546AB">
        <w:rPr>
          <w:rFonts w:ascii="Times New Roman" w:hAnsi="Times New Roman"/>
          <w:sz w:val="24"/>
          <w:szCs w:val="24"/>
        </w:rPr>
        <w:t xml:space="preserve"> (</w:t>
      </w:r>
      <w:r>
        <w:rPr>
          <w:rFonts w:ascii="Times New Roman" w:hAnsi="Times New Roman"/>
          <w:sz w:val="24"/>
          <w:szCs w:val="24"/>
        </w:rPr>
        <w:t>currency exchange rate of</w:t>
      </w:r>
      <w:r w:rsidR="001546AB" w:rsidRPr="001546AB">
        <w:rPr>
          <w:rFonts w:ascii="Times New Roman" w:hAnsi="Times New Roman"/>
          <w:sz w:val="24"/>
          <w:szCs w:val="24"/>
        </w:rPr>
        <w:t xml:space="preserve"> Feb</w:t>
      </w:r>
      <w:r>
        <w:rPr>
          <w:rFonts w:ascii="Times New Roman" w:hAnsi="Times New Roman"/>
          <w:sz w:val="24"/>
          <w:szCs w:val="24"/>
        </w:rPr>
        <w:t xml:space="preserve">ruary </w:t>
      </w:r>
      <w:r w:rsidR="001546AB" w:rsidRPr="001546AB">
        <w:rPr>
          <w:rFonts w:ascii="Times New Roman" w:hAnsi="Times New Roman"/>
          <w:sz w:val="24"/>
          <w:szCs w:val="24"/>
        </w:rPr>
        <w:t>2018):</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A12B0B">
              <w:rPr>
                <w:position w:val="-50"/>
              </w:rPr>
              <w:object w:dxaOrig="5020" w:dyaOrig="1120">
                <v:shape id="_x0000_i1265" type="#_x0000_t75" style="width:235.45pt;height:56.75pt" o:ole="">
                  <v:imagedata r:id="rId510" o:title=""/>
                </v:shape>
                <o:OLEObject Type="Embed" ProgID="Equation.3" ShapeID="_x0000_i1265" DrawAspect="Content" ObjectID="_1667818306" r:id="rId511"/>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1546AB" w:rsidP="007822A9">
      <w:pPr>
        <w:spacing w:after="0" w:line="240" w:lineRule="auto"/>
        <w:jc w:val="both"/>
        <w:rPr>
          <w:rFonts w:ascii="Times New Roman" w:hAnsi="Times New Roman"/>
          <w:sz w:val="24"/>
          <w:szCs w:val="24"/>
        </w:rPr>
      </w:pPr>
      <w:r w:rsidRPr="007822A9">
        <w:rPr>
          <w:rFonts w:ascii="Times New Roman" w:hAnsi="Times New Roman"/>
          <w:i/>
          <w:sz w:val="24"/>
          <w:szCs w:val="24"/>
        </w:rPr>
        <w:t>V</w:t>
      </w:r>
      <w:r w:rsidRPr="007822A9">
        <w:rPr>
          <w:rFonts w:ascii="Times New Roman" w:hAnsi="Times New Roman"/>
          <w:i/>
          <w:sz w:val="24"/>
          <w:szCs w:val="24"/>
          <w:vertAlign w:val="subscript"/>
        </w:rPr>
        <w:t>u,sub</w:t>
      </w:r>
      <w:r w:rsidRPr="001546AB">
        <w:rPr>
          <w:rFonts w:ascii="Times New Roman" w:hAnsi="Times New Roman"/>
          <w:sz w:val="24"/>
          <w:szCs w:val="24"/>
        </w:rPr>
        <w:t xml:space="preserve"> </w:t>
      </w:r>
      <w:r w:rsidR="007822A9">
        <w:rPr>
          <w:rFonts w:ascii="Times New Roman" w:hAnsi="Times New Roman"/>
          <w:sz w:val="24"/>
          <w:szCs w:val="24"/>
        </w:rPr>
        <w:t>is the vulnerability of an electrical substation with respect to the (direct and tangible) flood-induced damage involving the substation components. This model provides a regression curve (</w:t>
      </w:r>
      <w:r w:rsidRPr="001546AB">
        <w:rPr>
          <w:rFonts w:ascii="Times New Roman" w:hAnsi="Times New Roman"/>
          <w:sz w:val="24"/>
          <w:szCs w:val="24"/>
        </w:rPr>
        <w:t>6</w:t>
      </w:r>
      <w:r w:rsidR="007822A9">
        <w:rPr>
          <w:rFonts w:ascii="Times New Roman" w:hAnsi="Times New Roman"/>
          <w:sz w:val="24"/>
          <w:szCs w:val="24"/>
        </w:rPr>
        <w:t>th</w:t>
      </w:r>
      <w:r w:rsidRPr="001546AB">
        <w:rPr>
          <w:rFonts w:ascii="Times New Roman" w:hAnsi="Times New Roman"/>
          <w:sz w:val="24"/>
          <w:szCs w:val="24"/>
        </w:rPr>
        <w:t xml:space="preserve"> </w:t>
      </w:r>
      <w:r w:rsidR="007822A9">
        <w:rPr>
          <w:rFonts w:ascii="Times New Roman" w:hAnsi="Times New Roman"/>
          <w:sz w:val="24"/>
          <w:szCs w:val="24"/>
        </w:rPr>
        <w:t>degree polynomial function)</w:t>
      </w:r>
      <w:r w:rsidRPr="001546AB">
        <w:rPr>
          <w:rFonts w:ascii="Times New Roman" w:hAnsi="Times New Roman"/>
          <w:sz w:val="24"/>
          <w:szCs w:val="24"/>
        </w:rPr>
        <w:t xml:space="preserve"> </w:t>
      </w:r>
      <w:r w:rsidR="007822A9">
        <w:rPr>
          <w:rFonts w:ascii="Times New Roman" w:hAnsi="Times New Roman"/>
          <w:sz w:val="24"/>
          <w:szCs w:val="24"/>
        </w:rPr>
        <w:t>for</w:t>
      </w:r>
      <w:r w:rsidRPr="001546AB">
        <w:rPr>
          <w:rFonts w:ascii="Times New Roman" w:hAnsi="Times New Roman"/>
          <w:sz w:val="24"/>
          <w:szCs w:val="24"/>
        </w:rPr>
        <w:t xml:space="preserve"> </w:t>
      </w:r>
      <w:r w:rsidR="007822A9" w:rsidRPr="007822A9">
        <w:rPr>
          <w:rFonts w:ascii="Times New Roman" w:hAnsi="Times New Roman"/>
          <w:i/>
          <w:sz w:val="24"/>
          <w:szCs w:val="24"/>
        </w:rPr>
        <w:t>V</w:t>
      </w:r>
      <w:r w:rsidR="007822A9" w:rsidRPr="007822A9">
        <w:rPr>
          <w:rFonts w:ascii="Times New Roman" w:hAnsi="Times New Roman"/>
          <w:i/>
          <w:sz w:val="24"/>
          <w:szCs w:val="24"/>
          <w:vertAlign w:val="subscript"/>
        </w:rPr>
        <w:t>u,sub</w:t>
      </w:r>
      <w:r w:rsidR="007822A9">
        <w:rPr>
          <w:rFonts w:ascii="Times New Roman" w:hAnsi="Times New Roman"/>
          <w:sz w:val="24"/>
          <w:szCs w:val="24"/>
        </w:rPr>
        <w:t>,</w:t>
      </w:r>
      <w:r w:rsidRPr="001546AB">
        <w:rPr>
          <w:rFonts w:ascii="Times New Roman" w:hAnsi="Times New Roman"/>
          <w:sz w:val="24"/>
          <w:szCs w:val="24"/>
        </w:rPr>
        <w:t xml:space="preserve"> </w:t>
      </w:r>
      <w:r w:rsidR="007822A9">
        <w:rPr>
          <w:rFonts w:ascii="Times New Roman" w:hAnsi="Times New Roman"/>
          <w:sz w:val="24"/>
          <w:szCs w:val="24"/>
        </w:rPr>
        <w:t xml:space="preserve">after elaboration of the point values reported by </w:t>
      </w:r>
      <w:r w:rsidRPr="001546AB">
        <w:rPr>
          <w:rFonts w:ascii="Times New Roman" w:hAnsi="Times New Roman"/>
          <w:sz w:val="24"/>
          <w:szCs w:val="24"/>
        </w:rPr>
        <w:t>HAZUS-MH (2011,</w:t>
      </w:r>
      <w:r w:rsidR="007822A9">
        <w:rPr>
          <w:rFonts w:ascii="Times New Roman" w:hAnsi="Times New Roman"/>
          <w:sz w:val="24"/>
          <w:szCs w:val="24"/>
        </w:rPr>
        <w:t xml:space="preserve"> [</w:t>
      </w:r>
      <w:r w:rsidR="007822A9">
        <w:rPr>
          <w:rFonts w:ascii="Times New Roman" w:hAnsi="Times New Roman"/>
          <w:sz w:val="24"/>
          <w:szCs w:val="24"/>
        </w:rPr>
        <w:fldChar w:fldCharType="begin"/>
      </w:r>
      <w:r w:rsidR="007822A9">
        <w:rPr>
          <w:rFonts w:ascii="Times New Roman" w:hAnsi="Times New Roman"/>
          <w:sz w:val="24"/>
          <w:szCs w:val="24"/>
        </w:rPr>
        <w:instrText xml:space="preserve"> REF _Ref520905115 \r \h </w:instrText>
      </w:r>
      <w:r w:rsidR="007822A9">
        <w:rPr>
          <w:rFonts w:ascii="Times New Roman" w:hAnsi="Times New Roman"/>
          <w:sz w:val="24"/>
          <w:szCs w:val="24"/>
        </w:rPr>
      </w:r>
      <w:r w:rsidR="007822A9">
        <w:rPr>
          <w:rFonts w:ascii="Times New Roman" w:hAnsi="Times New Roman"/>
          <w:sz w:val="24"/>
          <w:szCs w:val="24"/>
        </w:rPr>
        <w:fldChar w:fldCharType="separate"/>
      </w:r>
      <w:r w:rsidR="00AB549F">
        <w:rPr>
          <w:rFonts w:ascii="Times New Roman" w:hAnsi="Times New Roman"/>
          <w:sz w:val="24"/>
          <w:szCs w:val="24"/>
        </w:rPr>
        <w:t>86</w:t>
      </w:r>
      <w:r w:rsidR="007822A9">
        <w:rPr>
          <w:rFonts w:ascii="Times New Roman" w:hAnsi="Times New Roman"/>
          <w:sz w:val="24"/>
          <w:szCs w:val="24"/>
        </w:rPr>
        <w:fldChar w:fldCharType="end"/>
      </w:r>
      <w:r w:rsidR="007822A9">
        <w:rPr>
          <w:rFonts w:ascii="Times New Roman" w:hAnsi="Times New Roman"/>
          <w:sz w:val="24"/>
          <w:szCs w:val="24"/>
        </w:rPr>
        <w:t>]</w:t>
      </w:r>
      <w:r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671500">
              <w:rPr>
                <w:position w:val="-96"/>
              </w:rPr>
              <w:object w:dxaOrig="8559" w:dyaOrig="2040">
                <v:shape id="_x0000_i1266" type="#_x0000_t75" style="width:370.5pt;height:94.05pt" o:ole="">
                  <v:imagedata r:id="rId512" o:title=""/>
                </v:shape>
                <o:OLEObject Type="Embed" ProgID="Equation.3" ShapeID="_x0000_i1266" DrawAspect="Content" ObjectID="_1667818307" r:id="rId513"/>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 xml:space="preserve">where the maximum value of the substation water depth </w:t>
      </w:r>
      <w:r w:rsidR="001546AB" w:rsidRPr="007822A9">
        <w:rPr>
          <w:rFonts w:ascii="Times New Roman" w:hAnsi="Times New Roman"/>
          <w:i/>
          <w:sz w:val="24"/>
          <w:szCs w:val="24"/>
        </w:rPr>
        <w:t>Y</w:t>
      </w:r>
      <w:r w:rsidR="001546AB" w:rsidRPr="007822A9">
        <w:rPr>
          <w:rFonts w:ascii="Times New Roman" w:hAnsi="Times New Roman"/>
          <w:i/>
          <w:sz w:val="24"/>
          <w:szCs w:val="24"/>
          <w:vertAlign w:val="subscript"/>
        </w:rPr>
        <w:t>sub,max</w:t>
      </w:r>
      <w:r w:rsidR="001546AB" w:rsidRPr="001546AB">
        <w:rPr>
          <w:rFonts w:ascii="Times New Roman" w:hAnsi="Times New Roman"/>
          <w:sz w:val="24"/>
          <w:szCs w:val="24"/>
        </w:rPr>
        <w:t xml:space="preserve"> </w:t>
      </w:r>
      <w:r>
        <w:rPr>
          <w:rFonts w:ascii="Times New Roman" w:hAnsi="Times New Roman"/>
          <w:sz w:val="24"/>
          <w:szCs w:val="24"/>
        </w:rPr>
        <w:t xml:space="preserve">refers to the period simulated until the on-going time </w:t>
      </w:r>
      <w:r w:rsidR="001546AB" w:rsidRPr="001546AB">
        <w:rPr>
          <w:rFonts w:ascii="Times New Roman" w:hAnsi="Times New Roman"/>
          <w:sz w:val="24"/>
          <w:szCs w:val="24"/>
        </w:rPr>
        <w:t>(</w:t>
      </w:r>
      <w:r w:rsidR="001546AB" w:rsidRPr="007822A9">
        <w:rPr>
          <w:rFonts w:ascii="Times New Roman" w:hAnsi="Times New Roman"/>
          <w:i/>
          <w:sz w:val="24"/>
          <w:szCs w:val="24"/>
        </w:rPr>
        <w:t>t</w:t>
      </w:r>
      <w:r w:rsidR="001546AB" w:rsidRPr="001546AB">
        <w:rPr>
          <w:rFonts w:ascii="Times New Roman" w:hAnsi="Times New Roman"/>
          <w:sz w:val="24"/>
          <w:szCs w:val="24"/>
        </w:rPr>
        <w:t>=</w:t>
      </w:r>
      <w:r w:rsidR="001546AB" w:rsidRPr="007822A9">
        <w:rPr>
          <w:rFonts w:ascii="Times New Roman" w:hAnsi="Times New Roman"/>
          <w:i/>
          <w:sz w:val="24"/>
          <w:szCs w:val="24"/>
        </w:rPr>
        <w:t>t*</w:t>
      </w:r>
      <w:r w:rsidR="001546AB" w:rsidRPr="001546AB">
        <w:rPr>
          <w:rFonts w:ascii="Times New Roman" w:hAnsi="Times New Roman"/>
          <w:sz w:val="24"/>
          <w:szCs w:val="24"/>
        </w:rPr>
        <w:t>).</w:t>
      </w:r>
      <w:r>
        <w:rPr>
          <w:rFonts w:ascii="Times New Roman" w:hAnsi="Times New Roman"/>
          <w:sz w:val="24"/>
          <w:szCs w:val="24"/>
        </w:rPr>
        <w:t xml:space="preserve"> The regression procedure provides the following constants:                     </w:t>
      </w:r>
      <w:r w:rsidR="001546AB" w:rsidRPr="007822A9">
        <w:rPr>
          <w:rFonts w:ascii="Times New Roman" w:hAnsi="Times New Roman"/>
          <w:i/>
          <w:sz w:val="24"/>
          <w:szCs w:val="24"/>
        </w:rPr>
        <w:t>a</w:t>
      </w:r>
      <w:r w:rsidR="001546AB" w:rsidRPr="001546AB">
        <w:rPr>
          <w:rFonts w:ascii="Times New Roman" w:hAnsi="Times New Roman"/>
          <w:sz w:val="24"/>
          <w:szCs w:val="24"/>
        </w:rPr>
        <w:t>=-1.22877·10</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 xml:space="preserve">, </w:t>
      </w:r>
      <w:r w:rsidR="001546AB" w:rsidRPr="007822A9">
        <w:rPr>
          <w:rFonts w:ascii="Times New Roman" w:hAnsi="Times New Roman"/>
          <w:i/>
          <w:sz w:val="24"/>
          <w:szCs w:val="24"/>
        </w:rPr>
        <w:t>b</w:t>
      </w:r>
      <w:r w:rsidR="001546AB" w:rsidRPr="001546AB">
        <w:rPr>
          <w:rFonts w:ascii="Times New Roman" w:hAnsi="Times New Roman"/>
          <w:sz w:val="24"/>
          <w:szCs w:val="24"/>
        </w:rPr>
        <w:t>=1.92478·10</w:t>
      </w:r>
      <w:r w:rsidR="001546AB" w:rsidRPr="007822A9">
        <w:rPr>
          <w:rFonts w:ascii="Times New Roman" w:hAnsi="Times New Roman"/>
          <w:sz w:val="24"/>
          <w:szCs w:val="24"/>
          <w:vertAlign w:val="superscript"/>
        </w:rPr>
        <w:t>-5</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-5</w:t>
      </w:r>
      <w:r w:rsidR="001546AB" w:rsidRPr="001546AB">
        <w:rPr>
          <w:rFonts w:ascii="Times New Roman" w:hAnsi="Times New Roman"/>
          <w:sz w:val="24"/>
          <w:szCs w:val="24"/>
        </w:rPr>
        <w:t xml:space="preserve">, </w:t>
      </w:r>
      <w:r w:rsidR="001546AB" w:rsidRPr="007822A9">
        <w:rPr>
          <w:rFonts w:ascii="Times New Roman" w:hAnsi="Times New Roman"/>
          <w:i/>
          <w:sz w:val="24"/>
          <w:szCs w:val="24"/>
        </w:rPr>
        <w:t>c</w:t>
      </w:r>
      <w:r w:rsidR="001546AB" w:rsidRPr="001546AB">
        <w:rPr>
          <w:rFonts w:ascii="Times New Roman" w:hAnsi="Times New Roman"/>
          <w:sz w:val="24"/>
          <w:szCs w:val="24"/>
        </w:rPr>
        <w:t>=8.4216·10</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-4</w:t>
      </w:r>
      <w:r w:rsidR="001546AB" w:rsidRPr="001546AB">
        <w:rPr>
          <w:rFonts w:ascii="Times New Roman" w:hAnsi="Times New Roman"/>
          <w:sz w:val="24"/>
          <w:szCs w:val="24"/>
        </w:rPr>
        <w:t xml:space="preserve">, </w:t>
      </w:r>
      <w:r w:rsidR="001546AB" w:rsidRPr="007822A9">
        <w:rPr>
          <w:rFonts w:ascii="Times New Roman" w:hAnsi="Times New Roman"/>
          <w:i/>
          <w:sz w:val="24"/>
          <w:szCs w:val="24"/>
        </w:rPr>
        <w:t>d</w:t>
      </w:r>
      <w:r w:rsidR="001546AB" w:rsidRPr="001546AB">
        <w:rPr>
          <w:rFonts w:ascii="Times New Roman" w:hAnsi="Times New Roman"/>
          <w:sz w:val="24"/>
          <w:szCs w:val="24"/>
        </w:rPr>
        <w:t>=-0.00119121m</w:t>
      </w:r>
      <w:r w:rsidR="001546AB" w:rsidRPr="007822A9">
        <w:rPr>
          <w:rFonts w:ascii="Times New Roman" w:hAnsi="Times New Roman"/>
          <w:sz w:val="24"/>
          <w:szCs w:val="24"/>
          <w:vertAlign w:val="superscript"/>
        </w:rPr>
        <w:t>-3</w:t>
      </w:r>
      <w:r w:rsidR="001546AB" w:rsidRPr="001546AB">
        <w:rPr>
          <w:rFonts w:ascii="Times New Roman" w:hAnsi="Times New Roman"/>
          <w:sz w:val="24"/>
          <w:szCs w:val="24"/>
        </w:rPr>
        <w:t xml:space="preserve">, </w:t>
      </w:r>
      <w:r w:rsidR="001546AB" w:rsidRPr="007822A9">
        <w:rPr>
          <w:rFonts w:ascii="Times New Roman" w:hAnsi="Times New Roman"/>
          <w:i/>
          <w:sz w:val="24"/>
          <w:szCs w:val="24"/>
        </w:rPr>
        <w:t>e</w:t>
      </w:r>
      <w:r w:rsidR="001546AB" w:rsidRPr="001546AB">
        <w:rPr>
          <w:rFonts w:ascii="Times New Roman" w:hAnsi="Times New Roman"/>
          <w:sz w:val="24"/>
          <w:szCs w:val="24"/>
        </w:rPr>
        <w:t>=0.00390726m</w:t>
      </w:r>
      <w:r w:rsidR="001546AB" w:rsidRPr="007822A9">
        <w:rPr>
          <w:rFonts w:ascii="Times New Roman" w:hAnsi="Times New Roman"/>
          <w:sz w:val="24"/>
          <w:szCs w:val="24"/>
          <w:vertAlign w:val="superscript"/>
        </w:rPr>
        <w:t>-2</w:t>
      </w:r>
      <w:r w:rsidR="001546AB" w:rsidRPr="001546AB">
        <w:rPr>
          <w:rFonts w:ascii="Times New Roman" w:hAnsi="Times New Roman"/>
          <w:sz w:val="24"/>
          <w:szCs w:val="24"/>
        </w:rPr>
        <w:t xml:space="preserve">, </w:t>
      </w:r>
      <w:r w:rsidR="001546AB" w:rsidRPr="007822A9">
        <w:rPr>
          <w:rFonts w:ascii="Times New Roman" w:hAnsi="Times New Roman"/>
          <w:i/>
          <w:sz w:val="24"/>
          <w:szCs w:val="24"/>
        </w:rPr>
        <w:t>f</w:t>
      </w:r>
      <w:r w:rsidR="001546AB" w:rsidRPr="001546AB">
        <w:rPr>
          <w:rFonts w:ascii="Times New Roman" w:hAnsi="Times New Roman"/>
          <w:sz w:val="24"/>
          <w:szCs w:val="24"/>
        </w:rPr>
        <w:t>=0.0170243m</w:t>
      </w:r>
      <w:r w:rsidR="001546AB" w:rsidRPr="007822A9">
        <w:rPr>
          <w:rFonts w:ascii="Times New Roman" w:hAnsi="Times New Roman"/>
          <w:sz w:val="24"/>
          <w:szCs w:val="24"/>
          <w:vertAlign w:val="superscript"/>
        </w:rPr>
        <w:t>-1</w:t>
      </w:r>
      <w:r w:rsidR="001546AB" w:rsidRPr="001546AB">
        <w:rPr>
          <w:rFonts w:ascii="Times New Roman" w:hAnsi="Times New Roman"/>
          <w:sz w:val="24"/>
          <w:szCs w:val="24"/>
        </w:rPr>
        <w:t>.</w:t>
      </w:r>
    </w:p>
    <w:p w:rsidR="000B0F66" w:rsidRDefault="000B0F66" w:rsidP="001546AB">
      <w:pPr>
        <w:spacing w:after="0" w:line="240" w:lineRule="auto"/>
        <w:jc w:val="both"/>
        <w:rPr>
          <w:rFonts w:ascii="Times New Roman" w:hAnsi="Times New Roman"/>
          <w:sz w:val="24"/>
          <w:szCs w:val="24"/>
        </w:rPr>
      </w:pPr>
    </w:p>
    <w:p w:rsidR="000B0F66" w:rsidRDefault="00744BD1" w:rsidP="000B0F66">
      <w:pPr>
        <w:pStyle w:val="Amicarellititle2"/>
      </w:pPr>
      <w:bookmarkStart w:id="396" w:name="_Ref509496397"/>
      <w:bookmarkStart w:id="397" w:name="_Toc513184146"/>
      <w:bookmarkStart w:id="398" w:name="_Toc57198195"/>
      <w:r>
        <w:t>The numerical model</w:t>
      </w:r>
      <w:bookmarkEnd w:id="396"/>
      <w:bookmarkEnd w:id="397"/>
      <w:r w:rsidR="00652F0F">
        <w:t>s</w:t>
      </w:r>
      <w:bookmarkEnd w:id="398"/>
    </w:p>
    <w:p w:rsidR="00744BD1" w:rsidRDefault="00744BD1" w:rsidP="000B0F66">
      <w:pPr>
        <w:spacing w:after="0" w:line="240" w:lineRule="auto"/>
        <w:jc w:val="both"/>
        <w:rPr>
          <w:rFonts w:ascii="Times New Roman" w:hAnsi="Times New Roman"/>
          <w:sz w:val="24"/>
          <w:szCs w:val="24"/>
        </w:rPr>
      </w:pPr>
      <w:r>
        <w:rPr>
          <w:rFonts w:ascii="Times New Roman" w:hAnsi="Times New Roman"/>
          <w:sz w:val="24"/>
          <w:szCs w:val="24"/>
        </w:rPr>
        <w:t>The numerical model</w:t>
      </w:r>
      <w:r w:rsidR="00652F0F">
        <w:rPr>
          <w:rFonts w:ascii="Times New Roman" w:hAnsi="Times New Roman"/>
          <w:sz w:val="24"/>
          <w:szCs w:val="24"/>
        </w:rPr>
        <w:t>s</w:t>
      </w:r>
      <w:r>
        <w:rPr>
          <w:rFonts w:ascii="Times New Roman" w:hAnsi="Times New Roman"/>
          <w:sz w:val="24"/>
          <w:szCs w:val="24"/>
        </w:rPr>
        <w:t xml:space="preserve"> of </w:t>
      </w:r>
      <w:r w:rsidR="00CE689E">
        <w:rPr>
          <w:rFonts w:ascii="Times New Roman" w:hAnsi="Times New Roman"/>
          <w:sz w:val="24"/>
          <w:szCs w:val="24"/>
        </w:rPr>
        <w:t xml:space="preserve">the substation-flooding damage scheme </w:t>
      </w:r>
      <w:r w:rsidR="00652F0F">
        <w:rPr>
          <w:rFonts w:ascii="Times New Roman" w:hAnsi="Times New Roman"/>
          <w:sz w:val="24"/>
          <w:szCs w:val="24"/>
        </w:rPr>
        <w:t>discretize</w:t>
      </w:r>
      <w:r>
        <w:rPr>
          <w:rFonts w:ascii="Times New Roman" w:hAnsi="Times New Roman"/>
          <w:sz w:val="24"/>
          <w:szCs w:val="24"/>
        </w:rPr>
        <w:t xml:space="preserve"> the mathematical model</w:t>
      </w:r>
      <w:r w:rsidR="00652F0F">
        <w:rPr>
          <w:rFonts w:ascii="Times New Roman" w:hAnsi="Times New Roman"/>
          <w:sz w:val="24"/>
          <w:szCs w:val="24"/>
        </w:rPr>
        <w:t>s</w:t>
      </w:r>
      <w:r>
        <w:rPr>
          <w:rFonts w:ascii="Times New Roman" w:hAnsi="Times New Roman"/>
          <w:sz w:val="24"/>
          <w:szCs w:val="24"/>
        </w:rPr>
        <w:t xml:space="preserve"> of Sec.</w:t>
      </w:r>
      <w:r>
        <w:rPr>
          <w:rFonts w:ascii="Times New Roman" w:hAnsi="Times New Roman"/>
          <w:sz w:val="24"/>
          <w:szCs w:val="24"/>
        </w:rPr>
        <w:fldChar w:fldCharType="begin"/>
      </w:r>
      <w:r>
        <w:rPr>
          <w:rFonts w:ascii="Times New Roman" w:hAnsi="Times New Roman"/>
          <w:sz w:val="24"/>
          <w:szCs w:val="24"/>
        </w:rPr>
        <w:instrText xml:space="preserve"> REF _Ref520964364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10.1</w:t>
      </w:r>
      <w:r>
        <w:rPr>
          <w:rFonts w:ascii="Times New Roman" w:hAnsi="Times New Roman"/>
          <w:sz w:val="24"/>
          <w:szCs w:val="24"/>
        </w:rPr>
        <w:fldChar w:fldCharType="end"/>
      </w:r>
      <w:r w:rsidR="00CE689E">
        <w:rPr>
          <w:rFonts w:ascii="Times New Roman" w:hAnsi="Times New Roman"/>
          <w:sz w:val="24"/>
          <w:szCs w:val="24"/>
        </w:rPr>
        <w:t xml:space="preserve">. </w:t>
      </w:r>
      <w:r>
        <w:rPr>
          <w:rFonts w:ascii="Times New Roman" w:hAnsi="Times New Roman"/>
          <w:sz w:val="24"/>
          <w:szCs w:val="24"/>
        </w:rPr>
        <w:t>At the beginning of the simulation the following procedures are executed:</w:t>
      </w:r>
    </w:p>
    <w:p w:rsidR="00744BD1" w:rsidRPr="005D00D6" w:rsidRDefault="00CE689E" w:rsidP="00D854B8">
      <w:pPr>
        <w:pStyle w:val="Paragrafoelenco"/>
        <w:numPr>
          <w:ilvl w:val="0"/>
          <w:numId w:val="20"/>
        </w:numPr>
        <w:jc w:val="both"/>
        <w:rPr>
          <w:lang w:val="en-GB"/>
        </w:rPr>
      </w:pPr>
      <w:r w:rsidRPr="005D00D6">
        <w:rPr>
          <w:lang w:val="en-GB"/>
        </w:rPr>
        <w:t>i</w:t>
      </w:r>
      <w:r w:rsidR="00D73522" w:rsidRPr="005D00D6">
        <w:rPr>
          <w:lang w:val="en-GB"/>
        </w:rPr>
        <w:t xml:space="preserve">dentification of the DEM vertices internal to the polygons </w:t>
      </w:r>
      <w:r w:rsidRPr="005D00D6">
        <w:rPr>
          <w:lang w:val="en-GB"/>
        </w:rPr>
        <w:t>(</w:t>
      </w:r>
      <w:r w:rsidR="00D73522" w:rsidRPr="005D00D6">
        <w:rPr>
          <w:lang w:val="en-GB"/>
        </w:rPr>
        <w:t>represent</w:t>
      </w:r>
      <w:r w:rsidRPr="005D00D6">
        <w:rPr>
          <w:lang w:val="en-GB"/>
        </w:rPr>
        <w:t xml:space="preserve">ing the electrical substations </w:t>
      </w:r>
      <w:r w:rsidR="00D73522" w:rsidRPr="005D00D6">
        <w:rPr>
          <w:lang w:val="en-GB"/>
        </w:rPr>
        <w:t>in plan view);</w:t>
      </w:r>
    </w:p>
    <w:p w:rsidR="00744BD1" w:rsidRPr="005D00D6" w:rsidRDefault="00CE689E" w:rsidP="00D854B8">
      <w:pPr>
        <w:pStyle w:val="Paragrafoelenco"/>
        <w:numPr>
          <w:ilvl w:val="0"/>
          <w:numId w:val="20"/>
        </w:numPr>
        <w:jc w:val="both"/>
        <w:rPr>
          <w:lang w:val="en-GB"/>
        </w:rPr>
      </w:pPr>
      <w:r w:rsidRPr="005D00D6">
        <w:rPr>
          <w:lang w:val="en-GB"/>
        </w:rPr>
        <w:t>a</w:t>
      </w:r>
      <w:r w:rsidR="00D73522" w:rsidRPr="005D00D6">
        <w:rPr>
          <w:lang w:val="en-GB"/>
        </w:rPr>
        <w:t>ssessment of the areas of the above polygon</w:t>
      </w:r>
      <w:r w:rsidR="00FD1519" w:rsidRPr="005D00D6">
        <w:rPr>
          <w:lang w:val="en-GB"/>
        </w:rPr>
        <w:t>s (represented by triangles, quadrilaterals, pentagons and hexagons);</w:t>
      </w:r>
    </w:p>
    <w:p w:rsidR="00FD1519" w:rsidRPr="005D00D6" w:rsidRDefault="00CE689E" w:rsidP="00D854B8">
      <w:pPr>
        <w:pStyle w:val="Paragrafoelenco"/>
        <w:numPr>
          <w:ilvl w:val="0"/>
          <w:numId w:val="20"/>
        </w:numPr>
        <w:jc w:val="both"/>
        <w:rPr>
          <w:lang w:val="en-GB"/>
        </w:rPr>
      </w:pPr>
      <w:r w:rsidRPr="005D00D6">
        <w:rPr>
          <w:lang w:val="en-GB"/>
        </w:rPr>
        <w:t>i</w:t>
      </w:r>
      <w:r w:rsidR="00FD1519" w:rsidRPr="005D00D6">
        <w:rPr>
          <w:lang w:val="en-GB"/>
        </w:rPr>
        <w:t xml:space="preserve">nitializations </w:t>
      </w:r>
      <w:r w:rsidRPr="005D00D6">
        <w:rPr>
          <w:lang w:val="en-GB"/>
        </w:rPr>
        <w:t>of th</w:t>
      </w:r>
      <w:r w:rsidR="00FD1519" w:rsidRPr="005D00D6">
        <w:rPr>
          <w:lang w:val="en-GB"/>
        </w:rPr>
        <w:t>e variables of the electrical substations.</w:t>
      </w:r>
    </w:p>
    <w:p w:rsidR="000B0F66" w:rsidRDefault="00FD1519" w:rsidP="000B0F66">
      <w:pPr>
        <w:spacing w:after="0" w:line="240" w:lineRule="auto"/>
        <w:jc w:val="both"/>
        <w:rPr>
          <w:rFonts w:ascii="Times New Roman" w:hAnsi="Times New Roman"/>
          <w:sz w:val="24"/>
          <w:szCs w:val="24"/>
        </w:rPr>
      </w:pPr>
      <w:r>
        <w:rPr>
          <w:rFonts w:ascii="Times New Roman" w:hAnsi="Times New Roman"/>
          <w:sz w:val="24"/>
          <w:szCs w:val="24"/>
        </w:rPr>
        <w:t>At the end of each output writing time step of the damage model, the following procedures are executed for every electrical substation:</w:t>
      </w:r>
    </w:p>
    <w:p w:rsidR="000B0F66" w:rsidRPr="005D00D6" w:rsidRDefault="00CE689E" w:rsidP="00D854B8">
      <w:pPr>
        <w:pStyle w:val="Paragrafoelenco"/>
        <w:numPr>
          <w:ilvl w:val="0"/>
          <w:numId w:val="21"/>
        </w:numPr>
        <w:jc w:val="both"/>
        <w:rPr>
          <w:lang w:val="en-GB"/>
        </w:rPr>
      </w:pPr>
      <w:r w:rsidRPr="005D00D6">
        <w:rPr>
          <w:lang w:val="en-GB"/>
        </w:rPr>
        <w:t>a</w:t>
      </w:r>
      <w:r w:rsidR="00FD1519" w:rsidRPr="005D00D6">
        <w:rPr>
          <w:lang w:val="en-GB"/>
        </w:rPr>
        <w:t xml:space="preserve">ssessment of the variable </w:t>
      </w:r>
      <w:r w:rsidR="000B0F66" w:rsidRPr="005D00D6">
        <w:rPr>
          <w:i/>
          <w:lang w:val="en-GB"/>
        </w:rPr>
        <w:t>Y</w:t>
      </w:r>
      <w:r w:rsidR="000B0F66" w:rsidRPr="005D00D6">
        <w:rPr>
          <w:i/>
          <w:vertAlign w:val="subscript"/>
          <w:lang w:val="en-GB"/>
        </w:rPr>
        <w:t>sub</w:t>
      </w:r>
      <w:r w:rsidR="000B0F66" w:rsidRPr="005D00D6">
        <w:rPr>
          <w:lang w:val="en-GB"/>
        </w:rPr>
        <w:t xml:space="preserve"> </w:t>
      </w:r>
      <w:r w:rsidR="00FD1519" w:rsidRPr="005D00D6">
        <w:rPr>
          <w:lang w:val="en-GB"/>
        </w:rPr>
        <w:t>as spatial average of the water depth values at the DEM vertices within the polygon of the electrical substation</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u</w:t>
      </w:r>
      <w:r w:rsidR="00FD1519" w:rsidRPr="005D00D6">
        <w:rPr>
          <w:lang w:val="en-GB"/>
        </w:rPr>
        <w:t xml:space="preserve">pdate of the variable </w:t>
      </w:r>
      <w:r w:rsidR="000B0F66" w:rsidRPr="005D00D6">
        <w:rPr>
          <w:i/>
          <w:lang w:val="en-GB"/>
        </w:rPr>
        <w:t>Y</w:t>
      </w:r>
      <w:r w:rsidR="000B0F66" w:rsidRPr="005D00D6">
        <w:rPr>
          <w:i/>
          <w:vertAlign w:val="subscript"/>
          <w:lang w:val="en-GB"/>
        </w:rPr>
        <w:t>sub,max</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a</w:t>
      </w:r>
      <w:r w:rsidR="00FD1519" w:rsidRPr="005D00D6">
        <w:rPr>
          <w:lang w:val="en-GB"/>
        </w:rPr>
        <w:t>ssessment of the variable</w:t>
      </w:r>
      <w:r w:rsidRPr="005D00D6">
        <w:rPr>
          <w:lang w:val="en-GB"/>
        </w:rPr>
        <w:t>s</w:t>
      </w:r>
      <w:r w:rsidR="00FD1519" w:rsidRPr="005D00D6">
        <w:rPr>
          <w:lang w:val="en-GB"/>
        </w:rPr>
        <w:t xml:space="preserve"> </w:t>
      </w:r>
      <w:r w:rsidR="000B0F66" w:rsidRPr="005D00D6">
        <w:rPr>
          <w:i/>
          <w:lang w:val="en-GB"/>
        </w:rPr>
        <w:t>POS</w:t>
      </w:r>
      <w:r w:rsidRPr="005D00D6">
        <w:rPr>
          <w:i/>
          <w:lang w:val="en-GB"/>
        </w:rPr>
        <w:t xml:space="preserve"> </w:t>
      </w:r>
      <w:r w:rsidRPr="005D00D6">
        <w:rPr>
          <w:lang w:val="en-GB"/>
        </w:rPr>
        <w:t xml:space="preserve">and </w:t>
      </w:r>
      <w:r w:rsidR="000B0F66" w:rsidRPr="005D00D6">
        <w:rPr>
          <w:i/>
          <w:lang w:val="en-GB"/>
        </w:rPr>
        <w:t>EOS</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u</w:t>
      </w:r>
      <w:r w:rsidR="00FD1519" w:rsidRPr="005D00D6">
        <w:rPr>
          <w:lang w:val="en-GB"/>
        </w:rPr>
        <w:t>pdate of the variable</w:t>
      </w:r>
      <w:r w:rsidRPr="005D00D6">
        <w:rPr>
          <w:lang w:val="en-GB"/>
        </w:rPr>
        <w:t>s</w:t>
      </w:r>
      <w:r w:rsidR="00FD1519" w:rsidRPr="005D00D6">
        <w:rPr>
          <w:lang w:val="en-GB"/>
        </w:rPr>
        <w:t xml:space="preserve"> </w:t>
      </w:r>
      <w:r w:rsidR="000B0F66" w:rsidRPr="005D00D6">
        <w:rPr>
          <w:i/>
          <w:lang w:val="en-GB"/>
        </w:rPr>
        <w:t>EOT</w:t>
      </w:r>
      <w:r w:rsidRPr="005D00D6">
        <w:rPr>
          <w:lang w:val="en-GB"/>
        </w:rPr>
        <w:t xml:space="preserve">, </w:t>
      </w:r>
      <w:r w:rsidR="000B0F66" w:rsidRPr="005D00D6">
        <w:rPr>
          <w:i/>
          <w:lang w:val="en-GB"/>
        </w:rPr>
        <w:t>D</w:t>
      </w:r>
      <w:r w:rsidR="000B0F66" w:rsidRPr="005D00D6">
        <w:rPr>
          <w:i/>
          <w:vertAlign w:val="subscript"/>
          <w:lang w:val="en-GB"/>
        </w:rPr>
        <w:t>sub</w:t>
      </w:r>
      <w:r w:rsidRPr="005D00D6">
        <w:rPr>
          <w:i/>
          <w:vertAlign w:val="subscript"/>
          <w:lang w:val="en-GB"/>
        </w:rPr>
        <w:t xml:space="preserve"> </w:t>
      </w:r>
      <w:r w:rsidRPr="005D00D6">
        <w:rPr>
          <w:lang w:val="en-GB"/>
        </w:rPr>
        <w:t>and</w:t>
      </w:r>
      <w:r w:rsidRPr="005D00D6">
        <w:rPr>
          <w:i/>
          <w:vertAlign w:val="subscript"/>
          <w:lang w:val="en-GB"/>
        </w:rPr>
        <w:t xml:space="preserve"> </w:t>
      </w:r>
      <w:r w:rsidR="000B0F66" w:rsidRPr="005D00D6">
        <w:rPr>
          <w:i/>
          <w:lang w:val="en-GB"/>
        </w:rPr>
        <w:t>V</w:t>
      </w:r>
      <w:r w:rsidR="000B0F66" w:rsidRPr="005D00D6">
        <w:rPr>
          <w:i/>
          <w:vertAlign w:val="subscript"/>
          <w:lang w:val="en-GB"/>
        </w:rPr>
        <w:t>u,sub</w:t>
      </w:r>
      <w:r w:rsidR="000B0F66" w:rsidRPr="005D00D6">
        <w:rPr>
          <w:lang w:val="en-GB"/>
        </w:rPr>
        <w:t>;</w:t>
      </w:r>
    </w:p>
    <w:p w:rsidR="00FD1519" w:rsidRPr="005D00D6" w:rsidRDefault="00CE689E" w:rsidP="00D854B8">
      <w:pPr>
        <w:pStyle w:val="Paragrafoelenco"/>
        <w:numPr>
          <w:ilvl w:val="0"/>
          <w:numId w:val="21"/>
        </w:numPr>
        <w:jc w:val="both"/>
        <w:rPr>
          <w:lang w:val="en-GB"/>
        </w:rPr>
      </w:pPr>
      <w:r w:rsidRPr="005D00D6">
        <w:rPr>
          <w:lang w:val="en-GB"/>
        </w:rPr>
        <w:t>w</w:t>
      </w:r>
      <w:r w:rsidR="00FD1519" w:rsidRPr="005D00D6">
        <w:rPr>
          <w:lang w:val="en-GB"/>
        </w:rPr>
        <w:t xml:space="preserve">riting </w:t>
      </w:r>
      <w:r w:rsidRPr="005D00D6">
        <w:rPr>
          <w:lang w:val="en-GB"/>
        </w:rPr>
        <w:t xml:space="preserve">of </w:t>
      </w:r>
      <w:r w:rsidR="00FD1519" w:rsidRPr="005D00D6">
        <w:rPr>
          <w:lang w:val="en-GB"/>
        </w:rPr>
        <w:t>the output file for the vulnerability and damage variables.</w:t>
      </w:r>
    </w:p>
    <w:p w:rsidR="00FD1519" w:rsidRDefault="00821958" w:rsidP="000B0F66">
      <w:pPr>
        <w:spacing w:after="0" w:line="240" w:lineRule="auto"/>
        <w:jc w:val="both"/>
        <w:rPr>
          <w:rFonts w:ascii="Times New Roman" w:hAnsi="Times New Roman"/>
          <w:sz w:val="24"/>
          <w:szCs w:val="24"/>
        </w:rPr>
      </w:pPr>
      <w:r>
        <w:rPr>
          <w:rFonts w:ascii="Times New Roman" w:hAnsi="Times New Roman"/>
          <w:sz w:val="24"/>
          <w:szCs w:val="24"/>
        </w:rPr>
        <w:t>The water depth</w:t>
      </w:r>
      <w:r w:rsidR="00CE689E">
        <w:rPr>
          <w:rFonts w:ascii="Times New Roman" w:hAnsi="Times New Roman"/>
          <w:sz w:val="24"/>
          <w:szCs w:val="24"/>
        </w:rPr>
        <w:t xml:space="preserve">s at the DEM points are saved and stored </w:t>
      </w:r>
      <w:r>
        <w:rPr>
          <w:rFonts w:ascii="Times New Roman" w:hAnsi="Times New Roman"/>
          <w:sz w:val="24"/>
          <w:szCs w:val="24"/>
        </w:rPr>
        <w:t>until the following time step.</w:t>
      </w:r>
    </w:p>
    <w:p w:rsidR="000B0F66" w:rsidRDefault="003B63B4" w:rsidP="000B0F66">
      <w:pPr>
        <w:spacing w:after="0" w:line="240" w:lineRule="auto"/>
        <w:jc w:val="both"/>
        <w:rPr>
          <w:rFonts w:ascii="Times New Roman" w:hAnsi="Times New Roman"/>
          <w:sz w:val="24"/>
          <w:szCs w:val="24"/>
        </w:rPr>
      </w:pPr>
      <w:r>
        <w:rPr>
          <w:rFonts w:ascii="Times New Roman" w:hAnsi="Times New Roman"/>
          <w:sz w:val="24"/>
          <w:szCs w:val="24"/>
        </w:rPr>
        <w:t xml:space="preserve">As an example, the map of the Italian electrical stations, substations </w:t>
      </w:r>
      <w:r w:rsidR="00CE689E">
        <w:rPr>
          <w:rFonts w:ascii="Times New Roman" w:hAnsi="Times New Roman"/>
          <w:sz w:val="24"/>
          <w:szCs w:val="24"/>
        </w:rPr>
        <w:t>and transmission lines is av</w:t>
      </w:r>
      <w:r>
        <w:rPr>
          <w:rFonts w:ascii="Times New Roman" w:hAnsi="Times New Roman"/>
          <w:sz w:val="24"/>
          <w:szCs w:val="24"/>
        </w:rPr>
        <w:t>a</w:t>
      </w:r>
      <w:r w:rsidR="00CE689E">
        <w:rPr>
          <w:rFonts w:ascii="Times New Roman" w:hAnsi="Times New Roman"/>
          <w:sz w:val="24"/>
          <w:szCs w:val="24"/>
        </w:rPr>
        <w:t>i</w:t>
      </w:r>
      <w:r>
        <w:rPr>
          <w:rFonts w:ascii="Times New Roman" w:hAnsi="Times New Roman"/>
          <w:sz w:val="24"/>
          <w:szCs w:val="24"/>
        </w:rPr>
        <w:t xml:space="preserve">lable at </w:t>
      </w:r>
      <w:r w:rsidR="000B0F66" w:rsidRPr="000B0F66">
        <w:rPr>
          <w:rFonts w:ascii="Times New Roman" w:hAnsi="Times New Roman"/>
          <w:sz w:val="24"/>
          <w:szCs w:val="24"/>
        </w:rPr>
        <w:t>MATTM (2018,</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_Ref510167128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133</w:t>
      </w:r>
      <w:r>
        <w:rPr>
          <w:rFonts w:ascii="Times New Roman" w:hAnsi="Times New Roman"/>
          <w:sz w:val="24"/>
          <w:szCs w:val="24"/>
        </w:rPr>
        <w:fldChar w:fldCharType="end"/>
      </w:r>
      <w:r>
        <w:rPr>
          <w:rFonts w:ascii="Times New Roman" w:hAnsi="Times New Roman"/>
          <w:sz w:val="24"/>
          <w:szCs w:val="24"/>
        </w:rPr>
        <w:t>]</w:t>
      </w:r>
      <w:r w:rsidR="000B0F66" w:rsidRPr="000B0F66">
        <w:rPr>
          <w:rFonts w:ascii="Times New Roman" w:hAnsi="Times New Roman"/>
          <w:sz w:val="24"/>
          <w:szCs w:val="24"/>
        </w:rPr>
        <w:t xml:space="preserve">). </w:t>
      </w:r>
      <w:r>
        <w:rPr>
          <w:rFonts w:ascii="Times New Roman" w:hAnsi="Times New Roman"/>
          <w:sz w:val="24"/>
          <w:szCs w:val="24"/>
        </w:rPr>
        <w:t xml:space="preserve">It is useful to activate the </w:t>
      </w:r>
      <w:r w:rsidR="000B0F66" w:rsidRPr="000B0F66">
        <w:rPr>
          <w:rFonts w:ascii="Times New Roman" w:hAnsi="Times New Roman"/>
          <w:sz w:val="24"/>
          <w:szCs w:val="24"/>
        </w:rPr>
        <w:t xml:space="preserve">layer </w:t>
      </w:r>
      <w:r>
        <w:rPr>
          <w:rFonts w:ascii="Times New Roman" w:hAnsi="Times New Roman"/>
          <w:sz w:val="24"/>
          <w:szCs w:val="24"/>
        </w:rPr>
        <w:t>of</w:t>
      </w:r>
      <w:r w:rsidR="000B0F66" w:rsidRPr="000B0F66">
        <w:rPr>
          <w:rFonts w:ascii="Times New Roman" w:hAnsi="Times New Roman"/>
          <w:sz w:val="24"/>
          <w:szCs w:val="24"/>
        </w:rPr>
        <w:t xml:space="preserve"> OpenStreetMap </w:t>
      </w:r>
      <w:r>
        <w:rPr>
          <w:rFonts w:ascii="Times New Roman" w:hAnsi="Times New Roman"/>
          <w:sz w:val="24"/>
          <w:szCs w:val="24"/>
        </w:rPr>
        <w:t xml:space="preserve">and the “aerial view” of </w:t>
      </w:r>
      <w:r w:rsidR="000B0F66" w:rsidRPr="000B0F66">
        <w:rPr>
          <w:rFonts w:ascii="Times New Roman" w:hAnsi="Times New Roman"/>
          <w:sz w:val="24"/>
          <w:szCs w:val="24"/>
        </w:rPr>
        <w:t xml:space="preserve">Bing </w:t>
      </w:r>
      <w:r>
        <w:rPr>
          <w:rFonts w:ascii="Times New Roman" w:hAnsi="Times New Roman"/>
          <w:sz w:val="24"/>
          <w:szCs w:val="24"/>
        </w:rPr>
        <w:t xml:space="preserve">to detect the electrical stations </w:t>
      </w:r>
      <w:r w:rsidR="000B0F66" w:rsidRPr="000B0F66">
        <w:rPr>
          <w:rFonts w:ascii="Times New Roman" w:hAnsi="Times New Roman"/>
          <w:sz w:val="24"/>
          <w:szCs w:val="24"/>
        </w:rPr>
        <w:t>(</w:t>
      </w:r>
      <w:r>
        <w:rPr>
          <w:rFonts w:ascii="Times New Roman" w:hAnsi="Times New Roman"/>
          <w:sz w:val="24"/>
          <w:szCs w:val="24"/>
        </w:rPr>
        <w:t>squares</w:t>
      </w:r>
      <w:r w:rsidR="000B0F66" w:rsidRPr="000B0F66">
        <w:rPr>
          <w:rFonts w:ascii="Times New Roman" w:hAnsi="Times New Roman"/>
          <w:sz w:val="24"/>
          <w:szCs w:val="24"/>
        </w:rPr>
        <w:t xml:space="preserve">), </w:t>
      </w:r>
      <w:r>
        <w:rPr>
          <w:rFonts w:ascii="Times New Roman" w:hAnsi="Times New Roman"/>
          <w:sz w:val="24"/>
          <w:szCs w:val="24"/>
        </w:rPr>
        <w:t xml:space="preserve">substations </w:t>
      </w:r>
      <w:r w:rsidR="000B0F66" w:rsidRPr="000B0F66">
        <w:rPr>
          <w:rFonts w:ascii="Times New Roman" w:hAnsi="Times New Roman"/>
          <w:sz w:val="24"/>
          <w:szCs w:val="24"/>
        </w:rPr>
        <w:t>(</w:t>
      </w:r>
      <w:r>
        <w:rPr>
          <w:rFonts w:ascii="Times New Roman" w:hAnsi="Times New Roman"/>
          <w:sz w:val="24"/>
          <w:szCs w:val="24"/>
        </w:rPr>
        <w:t>polygons</w:t>
      </w:r>
      <w:r w:rsidR="000B0F66" w:rsidRPr="000B0F66">
        <w:rPr>
          <w:rFonts w:ascii="Times New Roman" w:hAnsi="Times New Roman"/>
          <w:sz w:val="24"/>
          <w:szCs w:val="24"/>
        </w:rPr>
        <w:t>)</w:t>
      </w:r>
      <w:r>
        <w:rPr>
          <w:rFonts w:ascii="Times New Roman" w:hAnsi="Times New Roman"/>
          <w:sz w:val="24"/>
          <w:szCs w:val="24"/>
        </w:rPr>
        <w:t xml:space="preserve"> and  transmission lines </w:t>
      </w:r>
      <w:r w:rsidR="000B0F66" w:rsidRPr="000B0F66">
        <w:rPr>
          <w:rFonts w:ascii="Times New Roman" w:hAnsi="Times New Roman"/>
          <w:sz w:val="24"/>
          <w:szCs w:val="24"/>
        </w:rPr>
        <w:t>(</w:t>
      </w:r>
      <w:r>
        <w:rPr>
          <w:rFonts w:ascii="Times New Roman" w:hAnsi="Times New Roman"/>
          <w:sz w:val="24"/>
          <w:szCs w:val="24"/>
        </w:rPr>
        <w:t>lines</w:t>
      </w:r>
      <w:r w:rsidR="000B0F66" w:rsidRPr="000B0F66">
        <w:rPr>
          <w:rFonts w:ascii="Times New Roman" w:hAnsi="Times New Roman"/>
          <w:sz w:val="24"/>
          <w:szCs w:val="24"/>
        </w:rPr>
        <w:t>)</w:t>
      </w:r>
      <w:r w:rsidR="00CE689E">
        <w:rPr>
          <w:rFonts w:ascii="Times New Roman" w:hAnsi="Times New Roman"/>
          <w:sz w:val="24"/>
          <w:szCs w:val="24"/>
        </w:rPr>
        <w:t xml:space="preserve">, as well as </w:t>
      </w:r>
      <w:r>
        <w:rPr>
          <w:rFonts w:ascii="Times New Roman" w:hAnsi="Times New Roman"/>
          <w:sz w:val="24"/>
          <w:szCs w:val="24"/>
        </w:rPr>
        <w:t xml:space="preserve">the electricity pylons </w:t>
      </w:r>
      <w:r w:rsidR="000B0F66" w:rsidRPr="000B0F66">
        <w:rPr>
          <w:rFonts w:ascii="Times New Roman" w:hAnsi="Times New Roman"/>
          <w:sz w:val="24"/>
          <w:szCs w:val="24"/>
        </w:rPr>
        <w:t>(</w:t>
      </w:r>
      <w:r>
        <w:rPr>
          <w:rFonts w:ascii="Times New Roman" w:hAnsi="Times New Roman"/>
          <w:sz w:val="24"/>
          <w:szCs w:val="24"/>
        </w:rPr>
        <w:t>nodes/points</w:t>
      </w:r>
      <w:r w:rsidR="000B0F66" w:rsidRPr="000B0F66">
        <w:rPr>
          <w:rFonts w:ascii="Times New Roman" w:hAnsi="Times New Roman"/>
          <w:sz w:val="24"/>
          <w:szCs w:val="24"/>
        </w:rPr>
        <w:t xml:space="preserve">). </w:t>
      </w:r>
      <w:r>
        <w:rPr>
          <w:rFonts w:ascii="Times New Roman" w:hAnsi="Times New Roman"/>
          <w:sz w:val="24"/>
          <w:szCs w:val="24"/>
        </w:rPr>
        <w:t>Contrarily</w:t>
      </w:r>
      <w:r w:rsidR="000B0F66" w:rsidRPr="000B0F66">
        <w:rPr>
          <w:rFonts w:ascii="Times New Roman" w:hAnsi="Times New Roman"/>
          <w:sz w:val="24"/>
          <w:szCs w:val="24"/>
        </w:rPr>
        <w:t xml:space="preserve">, </w:t>
      </w:r>
      <w:r>
        <w:rPr>
          <w:rFonts w:ascii="Times New Roman" w:hAnsi="Times New Roman"/>
          <w:sz w:val="24"/>
          <w:szCs w:val="24"/>
        </w:rPr>
        <w:t xml:space="preserve">the feature </w:t>
      </w:r>
      <w:r w:rsidR="000B0F66" w:rsidRPr="000B0F66">
        <w:rPr>
          <w:rFonts w:ascii="Times New Roman" w:hAnsi="Times New Roman"/>
          <w:sz w:val="24"/>
          <w:szCs w:val="24"/>
        </w:rPr>
        <w:t xml:space="preserve">“Atlarete Linee” </w:t>
      </w:r>
      <w:r>
        <w:rPr>
          <w:rFonts w:ascii="Times New Roman" w:hAnsi="Times New Roman"/>
          <w:sz w:val="24"/>
          <w:szCs w:val="24"/>
        </w:rPr>
        <w:t xml:space="preserve">seems more imprecise </w:t>
      </w:r>
      <w:r w:rsidR="000B0F66" w:rsidRPr="000B0F66">
        <w:rPr>
          <w:rFonts w:ascii="Times New Roman" w:hAnsi="Times New Roman"/>
          <w:sz w:val="24"/>
          <w:szCs w:val="24"/>
        </w:rPr>
        <w:t>(</w:t>
      </w:r>
      <w:r>
        <w:rPr>
          <w:rFonts w:ascii="Times New Roman" w:hAnsi="Times New Roman"/>
          <w:sz w:val="24"/>
          <w:szCs w:val="24"/>
        </w:rPr>
        <w:t xml:space="preserve">some symbols of the electrical stations </w:t>
      </w:r>
      <w:r w:rsidR="00CE689E">
        <w:rPr>
          <w:rFonts w:ascii="Times New Roman" w:hAnsi="Times New Roman"/>
          <w:sz w:val="24"/>
          <w:szCs w:val="24"/>
        </w:rPr>
        <w:t xml:space="preserve">would </w:t>
      </w:r>
      <w:r>
        <w:rPr>
          <w:rFonts w:ascii="Times New Roman" w:hAnsi="Times New Roman"/>
          <w:sz w:val="24"/>
          <w:szCs w:val="24"/>
        </w:rPr>
        <w:t>represent electricity pylons</w:t>
      </w:r>
      <w:r w:rsidR="000B0F66" w:rsidRPr="000B0F66">
        <w:rPr>
          <w:rFonts w:ascii="Times New Roman" w:hAnsi="Times New Roman"/>
          <w:sz w:val="24"/>
          <w:szCs w:val="24"/>
        </w:rPr>
        <w:t xml:space="preserve">; </w:t>
      </w:r>
      <w:r>
        <w:rPr>
          <w:rFonts w:ascii="Times New Roman" w:hAnsi="Times New Roman"/>
          <w:sz w:val="24"/>
          <w:szCs w:val="24"/>
        </w:rPr>
        <w:t>the electrical substati</w:t>
      </w:r>
      <w:r w:rsidR="00CE689E">
        <w:rPr>
          <w:rFonts w:ascii="Times New Roman" w:hAnsi="Times New Roman"/>
          <w:sz w:val="24"/>
          <w:szCs w:val="24"/>
        </w:rPr>
        <w:t>ons do not seem to represent the nodes of the transmission power grid</w:t>
      </w:r>
      <w:r w:rsidR="000B0F66" w:rsidRPr="000B0F66">
        <w:rPr>
          <w:rFonts w:ascii="Times New Roman" w:hAnsi="Times New Roman"/>
          <w:sz w:val="24"/>
          <w:szCs w:val="24"/>
        </w:rPr>
        <w:t>).</w:t>
      </w:r>
    </w:p>
    <w:p w:rsidR="000B0F66" w:rsidRDefault="000B0F66" w:rsidP="000B0F66">
      <w:pPr>
        <w:spacing w:after="0" w:line="240" w:lineRule="auto"/>
        <w:jc w:val="both"/>
        <w:rPr>
          <w:rFonts w:ascii="Times New Roman" w:hAnsi="Times New Roman"/>
          <w:sz w:val="24"/>
          <w:szCs w:val="24"/>
        </w:rPr>
      </w:pPr>
    </w:p>
    <w:p w:rsidR="00DB37FC" w:rsidRPr="003A5C36" w:rsidRDefault="00DB37FC"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99" w:name="_Toc57198196"/>
      <w:r w:rsidRPr="003A5C36">
        <w:rPr>
          <w:rFonts w:ascii="Book Antiqua" w:hAnsi="Book Antiqua"/>
          <w:caps/>
          <w:kern w:val="0"/>
          <w:sz w:val="24"/>
          <w:szCs w:val="24"/>
        </w:rPr>
        <w:lastRenderedPageBreak/>
        <w:t xml:space="preserve">The </w:t>
      </w:r>
      <w:r w:rsidR="0026738A">
        <w:rPr>
          <w:rFonts w:ascii="Book Antiqua" w:hAnsi="Book Antiqua"/>
          <w:caps/>
          <w:kern w:val="0"/>
          <w:sz w:val="24"/>
          <w:szCs w:val="24"/>
        </w:rPr>
        <w:t xml:space="preserve">modelling </w:t>
      </w:r>
      <w:r>
        <w:rPr>
          <w:rFonts w:ascii="Book Antiqua" w:hAnsi="Book Antiqua"/>
          <w:caps/>
          <w:kern w:val="0"/>
          <w:sz w:val="24"/>
          <w:szCs w:val="24"/>
        </w:rPr>
        <w:t>chain</w:t>
      </w:r>
      <w:bookmarkEnd w:id="399"/>
      <w:r w:rsidRPr="003A5C36">
        <w:rPr>
          <w:rFonts w:ascii="Book Antiqua" w:hAnsi="Book Antiqua"/>
          <w:caps/>
          <w:kern w:val="0"/>
          <w:sz w:val="24"/>
          <w:szCs w:val="24"/>
        </w:rPr>
        <w:t xml:space="preserve"> </w:t>
      </w:r>
    </w:p>
    <w:p w:rsidR="00DB37FC" w:rsidRDefault="00DB37FC" w:rsidP="00DB37FC">
      <w:pPr>
        <w:spacing w:after="0" w:line="240" w:lineRule="auto"/>
        <w:jc w:val="both"/>
        <w:rPr>
          <w:rFonts w:ascii="Times New Roman" w:hAnsi="Times New Roman"/>
          <w:sz w:val="24"/>
          <w:szCs w:val="24"/>
        </w:rPr>
      </w:pPr>
    </w:p>
    <w:p w:rsidR="00263310" w:rsidRPr="00BC142A" w:rsidRDefault="00263310" w:rsidP="00263310">
      <w:pPr>
        <w:pStyle w:val="Amicarellititle2"/>
      </w:pPr>
      <w:bookmarkStart w:id="400" w:name="_Toc57198197"/>
      <w:r>
        <w:t xml:space="preserve">The modelling chain of SPHERA </w:t>
      </w:r>
      <w:r w:rsidRPr="00BC142A">
        <w:t>v.</w:t>
      </w:r>
      <w:r>
        <w:t>9</w:t>
      </w:r>
      <w:r w:rsidRPr="00BC142A">
        <w:t>.0</w:t>
      </w:r>
      <w:r>
        <w:t>.0</w:t>
      </w:r>
      <w:bookmarkEnd w:id="400"/>
    </w:p>
    <w:p w:rsidR="00A20D8F" w:rsidRPr="00A20D8F" w:rsidRDefault="002F25A0" w:rsidP="002F25A0">
      <w:pPr>
        <w:pStyle w:val="Normale1"/>
        <w:spacing w:line="240" w:lineRule="auto"/>
        <w:jc w:val="both"/>
        <w:rPr>
          <w:rFonts w:ascii="Times New Roman" w:eastAsia="Calibri" w:hAnsi="Times New Roman"/>
          <w:lang w:val="en-GB" w:eastAsia="en-US"/>
        </w:rPr>
      </w:pPr>
      <w:r>
        <w:rPr>
          <w:rFonts w:ascii="Times New Roman" w:hAnsi="Times New Roman"/>
          <w:lang w:val="en-GB"/>
        </w:rPr>
        <w:t xml:space="preserve">An overview of the numerical modelling chain of SPHERA is reported in </w:t>
      </w:r>
      <w:r>
        <w:rPr>
          <w:rFonts w:ascii="Times New Roman" w:hAnsi="Times New Roman"/>
          <w:lang w:val="en-GB"/>
        </w:rPr>
        <w:fldChar w:fldCharType="begin"/>
      </w:r>
      <w:r>
        <w:rPr>
          <w:rFonts w:ascii="Times New Roman" w:hAnsi="Times New Roman"/>
          <w:lang w:val="en-GB"/>
        </w:rPr>
        <w:instrText xml:space="preserve"> REF _Ref520279197 \h </w:instrText>
      </w:r>
      <w:r>
        <w:rPr>
          <w:rFonts w:ascii="Times New Roman" w:hAnsi="Times New Roman"/>
          <w:lang w:val="en-GB"/>
        </w:rPr>
      </w:r>
      <w:r>
        <w:rPr>
          <w:rFonts w:ascii="Times New Roman" w:hAnsi="Times New Roman"/>
          <w:lang w:val="en-GB"/>
        </w:rPr>
        <w:fldChar w:fldCharType="separate"/>
      </w:r>
      <w:r w:rsidR="00AB549F" w:rsidRPr="00B2376C">
        <w:rPr>
          <w:rFonts w:ascii="Times New Roman" w:hAnsi="Times New Roman"/>
        </w:rPr>
        <w:t xml:space="preserve">Figure </w:t>
      </w:r>
      <w:r w:rsidR="00AB549F">
        <w:rPr>
          <w:rFonts w:ascii="Times New Roman" w:hAnsi="Times New Roman"/>
          <w:noProof/>
        </w:rPr>
        <w:t>11</w:t>
      </w:r>
      <w:r w:rsidR="00AB549F" w:rsidRPr="00B2376C">
        <w:rPr>
          <w:rFonts w:ascii="Times New Roman" w:hAnsi="Times New Roman"/>
        </w:rPr>
        <w:t>.</w:t>
      </w:r>
      <w:r w:rsidR="00AB549F">
        <w:rPr>
          <w:rFonts w:ascii="Times New Roman" w:hAnsi="Times New Roman"/>
          <w:noProof/>
        </w:rPr>
        <w:t>1</w:t>
      </w:r>
      <w:r>
        <w:rPr>
          <w:rFonts w:ascii="Times New Roman" w:hAnsi="Times New Roman"/>
          <w:lang w:val="en-GB"/>
        </w:rPr>
        <w:fldChar w:fldCharType="end"/>
      </w:r>
      <w:r w:rsidR="00A20D8F" w:rsidRPr="00A20D8F">
        <w:rPr>
          <w:rFonts w:ascii="Times New Roman" w:eastAsia="Calibri" w:hAnsi="Times New Roman"/>
          <w:lang w:val="en-GB" w:eastAsia="en-US"/>
        </w:rPr>
        <w:t>.</w:t>
      </w:r>
    </w:p>
    <w:p w:rsidR="00A20D8F" w:rsidRPr="00126070" w:rsidRDefault="002F25A0" w:rsidP="002F25A0">
      <w:pPr>
        <w:spacing w:after="0" w:line="240" w:lineRule="auto"/>
        <w:jc w:val="both"/>
        <w:rPr>
          <w:rFonts w:ascii="Times New Roman" w:hAnsi="Times New Roman"/>
          <w:sz w:val="24"/>
          <w:szCs w:val="24"/>
        </w:rPr>
      </w:pPr>
      <w:r w:rsidRPr="005C72CA">
        <w:rPr>
          <w:rFonts w:ascii="Times New Roman" w:hAnsi="Times New Roman"/>
          <w:sz w:val="24"/>
          <w:szCs w:val="24"/>
        </w:rPr>
        <w:t xml:space="preserve">Published at the end of </w:t>
      </w:r>
      <w:r w:rsidR="00A20D8F" w:rsidRPr="005C72CA">
        <w:rPr>
          <w:rFonts w:ascii="Times New Roman" w:hAnsi="Times New Roman"/>
          <w:sz w:val="24"/>
          <w:szCs w:val="24"/>
        </w:rPr>
        <w:t xml:space="preserve">2014, </w:t>
      </w:r>
      <w:r w:rsidRPr="005C72CA">
        <w:rPr>
          <w:rFonts w:ascii="Times New Roman" w:hAnsi="Times New Roman"/>
          <w:sz w:val="24"/>
          <w:szCs w:val="24"/>
        </w:rPr>
        <w:t xml:space="preserve">the dataset </w:t>
      </w:r>
      <w:r w:rsidR="00A20D8F" w:rsidRPr="005C72CA">
        <w:rPr>
          <w:rFonts w:ascii="Times New Roman" w:hAnsi="Times New Roman"/>
          <w:sz w:val="24"/>
          <w:szCs w:val="24"/>
        </w:rPr>
        <w:t>SRTM3 (USGS,</w:t>
      </w:r>
      <w:r w:rsidR="00665FCE" w:rsidRPr="005C72CA">
        <w:rPr>
          <w:rFonts w:ascii="Times New Roman" w:hAnsi="Times New Roman"/>
          <w:sz w:val="24"/>
          <w:szCs w:val="24"/>
        </w:rPr>
        <w:t xml:space="preserve"> [</w:t>
      </w:r>
      <w:r w:rsidR="00665FCE">
        <w:rPr>
          <w:rFonts w:ascii="Times New Roman" w:hAnsi="Times New Roman"/>
          <w:sz w:val="24"/>
          <w:szCs w:val="24"/>
          <w:lang w:val="it-IT"/>
        </w:rPr>
        <w:fldChar w:fldCharType="begin"/>
      </w:r>
      <w:r w:rsidR="00665FCE" w:rsidRPr="005C72CA">
        <w:rPr>
          <w:rFonts w:ascii="Times New Roman" w:hAnsi="Times New Roman"/>
          <w:sz w:val="24"/>
          <w:szCs w:val="24"/>
        </w:rPr>
        <w:instrText xml:space="preserve"> REF _Ref520279298 \r \h </w:instrText>
      </w:r>
      <w:r w:rsidR="00665FCE">
        <w:rPr>
          <w:rFonts w:ascii="Times New Roman" w:hAnsi="Times New Roman"/>
          <w:sz w:val="24"/>
          <w:szCs w:val="24"/>
          <w:lang w:val="it-IT"/>
        </w:rPr>
      </w:r>
      <w:r w:rsidR="00665FCE">
        <w:rPr>
          <w:rFonts w:ascii="Times New Roman" w:hAnsi="Times New Roman"/>
          <w:sz w:val="24"/>
          <w:szCs w:val="24"/>
          <w:lang w:val="it-IT"/>
        </w:rPr>
        <w:fldChar w:fldCharType="separate"/>
      </w:r>
      <w:r w:rsidR="00AB549F">
        <w:rPr>
          <w:rFonts w:ascii="Times New Roman" w:hAnsi="Times New Roman"/>
          <w:sz w:val="24"/>
          <w:szCs w:val="24"/>
        </w:rPr>
        <w:t>192</w:t>
      </w:r>
      <w:r w:rsidR="00665FCE">
        <w:rPr>
          <w:rFonts w:ascii="Times New Roman" w:hAnsi="Times New Roman"/>
          <w:sz w:val="24"/>
          <w:szCs w:val="24"/>
          <w:lang w:val="it-IT"/>
        </w:rPr>
        <w:fldChar w:fldCharType="end"/>
      </w:r>
      <w:r w:rsidR="00665FCE" w:rsidRPr="005C72CA">
        <w:rPr>
          <w:rFonts w:ascii="Times New Roman" w:hAnsi="Times New Roman"/>
          <w:sz w:val="24"/>
          <w:szCs w:val="24"/>
        </w:rPr>
        <w:t>]</w:t>
      </w:r>
      <w:r w:rsidR="00A20D8F" w:rsidRPr="005C72CA">
        <w:rPr>
          <w:rFonts w:ascii="Times New Roman" w:hAnsi="Times New Roman"/>
          <w:sz w:val="24"/>
          <w:szCs w:val="24"/>
        </w:rPr>
        <w:t xml:space="preserve">) </w:t>
      </w:r>
      <w:r w:rsidR="00AA5D0A">
        <w:rPr>
          <w:rFonts w:ascii="Times New Roman" w:hAnsi="Times New Roman"/>
          <w:sz w:val="24"/>
          <w:szCs w:val="24"/>
        </w:rPr>
        <w:t>provides</w:t>
      </w:r>
      <w:r w:rsidR="00665FCE" w:rsidRPr="005C72CA">
        <w:rPr>
          <w:rFonts w:ascii="Times New Roman" w:hAnsi="Times New Roman"/>
          <w:sz w:val="24"/>
          <w:szCs w:val="24"/>
        </w:rPr>
        <w:t xml:space="preserve"> a repository of DEM </w:t>
      </w:r>
      <w:r w:rsidR="00A20D8F" w:rsidRPr="005C72CA">
        <w:rPr>
          <w:rFonts w:ascii="Times New Roman" w:hAnsi="Times New Roman"/>
          <w:sz w:val="24"/>
          <w:szCs w:val="24"/>
        </w:rPr>
        <w:t xml:space="preserve">(“Digital Elevation Models”) </w:t>
      </w:r>
      <w:r w:rsidR="005C72CA" w:rsidRPr="005C72CA">
        <w:rPr>
          <w:rFonts w:ascii="Times New Roman" w:hAnsi="Times New Roman"/>
          <w:sz w:val="24"/>
          <w:szCs w:val="24"/>
        </w:rPr>
        <w:t xml:space="preserve">with an almost global cover and spatial resolution of </w:t>
      </w:r>
      <w:r w:rsidR="00A20D8F" w:rsidRPr="005C72CA">
        <w:rPr>
          <w:rFonts w:ascii="Times New Roman" w:hAnsi="Times New Roman"/>
          <w:sz w:val="24"/>
          <w:szCs w:val="24"/>
        </w:rPr>
        <w:t>1” (</w:t>
      </w:r>
      <w:r w:rsidR="005C72CA">
        <w:rPr>
          <w:rFonts w:ascii="Times New Roman" w:hAnsi="Times New Roman"/>
          <w:sz w:val="24"/>
          <w:szCs w:val="24"/>
        </w:rPr>
        <w:t>in terms of geographical coordinates</w:t>
      </w:r>
      <w:r w:rsidR="00A20D8F" w:rsidRPr="005C72CA">
        <w:rPr>
          <w:rFonts w:ascii="Times New Roman" w:hAnsi="Times New Roman"/>
          <w:sz w:val="24"/>
          <w:szCs w:val="24"/>
        </w:rPr>
        <w:t>) o</w:t>
      </w:r>
      <w:r w:rsidR="005C72CA">
        <w:rPr>
          <w:rFonts w:ascii="Times New Roman" w:hAnsi="Times New Roman"/>
          <w:sz w:val="24"/>
          <w:szCs w:val="24"/>
        </w:rPr>
        <w:t>r</w:t>
      </w:r>
      <w:r w:rsidR="00A20D8F" w:rsidRPr="005C72CA">
        <w:rPr>
          <w:rFonts w:ascii="Times New Roman" w:hAnsi="Times New Roman"/>
          <w:sz w:val="24"/>
          <w:szCs w:val="24"/>
        </w:rPr>
        <w:t xml:space="preserve"> ca.31m (</w:t>
      </w:r>
      <w:r w:rsidR="005C72CA">
        <w:rPr>
          <w:rFonts w:ascii="Times New Roman" w:hAnsi="Times New Roman"/>
          <w:sz w:val="24"/>
          <w:szCs w:val="24"/>
        </w:rPr>
        <w:t>maximum/coarser spatial resolution in terms of cartographic coordinates</w:t>
      </w:r>
      <w:r w:rsidR="00A20D8F" w:rsidRPr="005C72CA">
        <w:rPr>
          <w:rFonts w:ascii="Times New Roman" w:hAnsi="Times New Roman"/>
          <w:sz w:val="24"/>
          <w:szCs w:val="24"/>
        </w:rPr>
        <w:t xml:space="preserve">). </w:t>
      </w:r>
      <w:r w:rsidR="005C72CA" w:rsidRPr="005C72CA">
        <w:rPr>
          <w:rFonts w:ascii="Times New Roman" w:hAnsi="Times New Roman"/>
          <w:sz w:val="24"/>
          <w:szCs w:val="24"/>
        </w:rPr>
        <w:t xml:space="preserve">With respect to the </w:t>
      </w:r>
      <w:r w:rsidR="00AA5D0A">
        <w:rPr>
          <w:rFonts w:ascii="Times New Roman" w:hAnsi="Times New Roman"/>
          <w:sz w:val="24"/>
          <w:szCs w:val="24"/>
        </w:rPr>
        <w:t xml:space="preserve">former </w:t>
      </w:r>
      <w:r w:rsidR="005C72CA" w:rsidRPr="005C72CA">
        <w:rPr>
          <w:rFonts w:ascii="Times New Roman" w:hAnsi="Times New Roman"/>
          <w:sz w:val="24"/>
          <w:szCs w:val="24"/>
        </w:rPr>
        <w:t xml:space="preserve">free </w:t>
      </w:r>
      <w:r w:rsidR="00AA5D0A">
        <w:rPr>
          <w:rFonts w:ascii="Times New Roman" w:hAnsi="Times New Roman"/>
          <w:sz w:val="24"/>
          <w:szCs w:val="24"/>
        </w:rPr>
        <w:t xml:space="preserve">DEM </w:t>
      </w:r>
      <w:r w:rsidR="005C72CA" w:rsidRPr="005C72CA">
        <w:rPr>
          <w:rFonts w:ascii="Times New Roman" w:hAnsi="Times New Roman"/>
          <w:sz w:val="24"/>
          <w:szCs w:val="24"/>
        </w:rPr>
        <w:t xml:space="preserve">datasets </w:t>
      </w:r>
      <w:r w:rsidR="00AA5D0A">
        <w:rPr>
          <w:rFonts w:ascii="Times New Roman" w:hAnsi="Times New Roman"/>
          <w:sz w:val="24"/>
          <w:szCs w:val="24"/>
        </w:rPr>
        <w:t xml:space="preserve">(finest </w:t>
      </w:r>
      <w:r w:rsidR="005C72CA" w:rsidRPr="005C72CA">
        <w:rPr>
          <w:rFonts w:ascii="Times New Roman" w:hAnsi="Times New Roman"/>
          <w:sz w:val="24"/>
          <w:szCs w:val="24"/>
        </w:rPr>
        <w:t xml:space="preserve">spatial resolution </w:t>
      </w:r>
      <w:r w:rsidR="00AA5D0A">
        <w:rPr>
          <w:rFonts w:ascii="Times New Roman" w:hAnsi="Times New Roman"/>
          <w:sz w:val="24"/>
          <w:szCs w:val="24"/>
        </w:rPr>
        <w:t xml:space="preserve">of </w:t>
      </w:r>
      <w:r w:rsidR="00A20D8F" w:rsidRPr="005C72CA">
        <w:rPr>
          <w:rFonts w:ascii="Times New Roman" w:hAnsi="Times New Roman"/>
          <w:sz w:val="24"/>
          <w:szCs w:val="24"/>
        </w:rPr>
        <w:t>3”</w:t>
      </w:r>
      <w:r w:rsidR="00AA5D0A">
        <w:rPr>
          <w:rFonts w:ascii="Times New Roman" w:hAnsi="Times New Roman"/>
          <w:sz w:val="24"/>
          <w:szCs w:val="24"/>
        </w:rPr>
        <w:t>)</w:t>
      </w:r>
      <w:r w:rsidR="00A20D8F" w:rsidRPr="005C72CA">
        <w:rPr>
          <w:rFonts w:ascii="Times New Roman" w:hAnsi="Times New Roman"/>
          <w:sz w:val="24"/>
          <w:szCs w:val="24"/>
        </w:rPr>
        <w:t xml:space="preserve">, SRTM3 </w:t>
      </w:r>
      <w:r w:rsidR="005C72CA" w:rsidRPr="005C72CA">
        <w:rPr>
          <w:rFonts w:ascii="Times New Roman" w:hAnsi="Times New Roman"/>
          <w:sz w:val="24"/>
          <w:szCs w:val="24"/>
        </w:rPr>
        <w:t xml:space="preserve">has permitted a </w:t>
      </w:r>
      <w:r w:rsidR="005C72CA">
        <w:rPr>
          <w:rFonts w:ascii="Times New Roman" w:hAnsi="Times New Roman"/>
          <w:sz w:val="24"/>
          <w:szCs w:val="24"/>
        </w:rPr>
        <w:t xml:space="preserve">relevant improvement in using Open-Access </w:t>
      </w:r>
      <w:r w:rsidR="00A20D8F" w:rsidRPr="005C72CA">
        <w:rPr>
          <w:rFonts w:ascii="Times New Roman" w:hAnsi="Times New Roman"/>
          <w:sz w:val="24"/>
          <w:szCs w:val="24"/>
        </w:rPr>
        <w:t xml:space="preserve">DEM. </w:t>
      </w:r>
      <w:r w:rsidR="005C72CA" w:rsidRPr="005C72CA">
        <w:rPr>
          <w:rFonts w:ascii="Times New Roman" w:hAnsi="Times New Roman"/>
          <w:sz w:val="24"/>
          <w:szCs w:val="24"/>
        </w:rPr>
        <w:t xml:space="preserve">The </w:t>
      </w:r>
      <w:r w:rsidR="00A20D8F" w:rsidRPr="005C72CA">
        <w:rPr>
          <w:rFonts w:ascii="Times New Roman" w:hAnsi="Times New Roman"/>
          <w:sz w:val="24"/>
          <w:szCs w:val="24"/>
        </w:rPr>
        <w:t xml:space="preserve">SRTM3 </w:t>
      </w:r>
      <w:r w:rsidR="005C72CA" w:rsidRPr="005C72CA">
        <w:rPr>
          <w:rFonts w:ascii="Times New Roman" w:hAnsi="Times New Roman"/>
          <w:sz w:val="24"/>
          <w:szCs w:val="24"/>
        </w:rPr>
        <w:t xml:space="preserve">products are available in the format </w:t>
      </w:r>
      <w:r w:rsidR="00A20D8F" w:rsidRPr="005C72CA">
        <w:rPr>
          <w:rFonts w:ascii="Times New Roman" w:hAnsi="Times New Roman"/>
          <w:sz w:val="24"/>
          <w:szCs w:val="24"/>
        </w:rPr>
        <w:t xml:space="preserve">“.tif”. </w:t>
      </w:r>
      <w:r w:rsidR="005C72CA" w:rsidRPr="005C72CA">
        <w:rPr>
          <w:rFonts w:ascii="Times New Roman" w:hAnsi="Times New Roman"/>
          <w:sz w:val="24"/>
          <w:szCs w:val="24"/>
        </w:rPr>
        <w:t xml:space="preserve">Considering its global coverage, </w:t>
      </w:r>
      <w:r w:rsidR="00A20D8F" w:rsidRPr="005C72CA">
        <w:rPr>
          <w:rFonts w:ascii="Times New Roman" w:hAnsi="Times New Roman"/>
          <w:sz w:val="24"/>
          <w:szCs w:val="24"/>
        </w:rPr>
        <w:t xml:space="preserve">SRTM3 </w:t>
      </w:r>
      <w:r w:rsidR="005C72CA" w:rsidRPr="005C72CA">
        <w:rPr>
          <w:rFonts w:ascii="Times New Roman" w:hAnsi="Times New Roman"/>
          <w:sz w:val="24"/>
          <w:szCs w:val="24"/>
        </w:rPr>
        <w:t>provides a root-</w:t>
      </w:r>
      <w:r w:rsidR="00AA5D0A">
        <w:rPr>
          <w:rFonts w:ascii="Times New Roman" w:hAnsi="Times New Roman"/>
          <w:sz w:val="24"/>
          <w:szCs w:val="24"/>
        </w:rPr>
        <w:t>mean-square error on height</w:t>
      </w:r>
      <w:r w:rsidR="005C72CA" w:rsidRPr="005C72CA">
        <w:rPr>
          <w:rFonts w:ascii="Times New Roman" w:hAnsi="Times New Roman"/>
          <w:sz w:val="24"/>
          <w:szCs w:val="24"/>
        </w:rPr>
        <w:t>s of ca.</w:t>
      </w:r>
      <w:r w:rsidR="00A20D8F" w:rsidRPr="005C72CA">
        <w:rPr>
          <w:rFonts w:ascii="Times New Roman" w:hAnsi="Times New Roman"/>
          <w:sz w:val="24"/>
          <w:szCs w:val="24"/>
        </w:rPr>
        <w:t xml:space="preserve">6m, </w:t>
      </w:r>
      <w:r w:rsidR="005C72CA" w:rsidRPr="005C72CA">
        <w:rPr>
          <w:rFonts w:ascii="Times New Roman" w:hAnsi="Times New Roman"/>
          <w:sz w:val="24"/>
          <w:szCs w:val="24"/>
        </w:rPr>
        <w:t xml:space="preserve">even though the error kurtosis is very high </w:t>
      </w:r>
      <w:r w:rsidR="00A20D8F" w:rsidRPr="005C72CA">
        <w:rPr>
          <w:rFonts w:ascii="Times New Roman" w:hAnsi="Times New Roman"/>
          <w:sz w:val="24"/>
          <w:szCs w:val="24"/>
        </w:rPr>
        <w:t>(</w:t>
      </w:r>
      <w:r w:rsidR="005C72CA">
        <w:rPr>
          <w:rFonts w:ascii="Times New Roman" w:hAnsi="Times New Roman"/>
          <w:sz w:val="24"/>
          <w:szCs w:val="24"/>
        </w:rPr>
        <w:t>[</w:t>
      </w:r>
      <w:r w:rsidR="005C72CA">
        <w:rPr>
          <w:rFonts w:ascii="Times New Roman" w:hAnsi="Times New Roman"/>
          <w:sz w:val="24"/>
          <w:szCs w:val="24"/>
        </w:rPr>
        <w:fldChar w:fldCharType="begin"/>
      </w:r>
      <w:r w:rsidR="005C72CA">
        <w:rPr>
          <w:rFonts w:ascii="Times New Roman" w:hAnsi="Times New Roman"/>
          <w:sz w:val="24"/>
          <w:szCs w:val="24"/>
        </w:rPr>
        <w:instrText xml:space="preserve"> REF _Ref520282493 \r \h </w:instrText>
      </w:r>
      <w:r w:rsidR="005C72CA">
        <w:rPr>
          <w:rFonts w:ascii="Times New Roman" w:hAnsi="Times New Roman"/>
          <w:sz w:val="24"/>
          <w:szCs w:val="24"/>
        </w:rPr>
      </w:r>
      <w:r w:rsidR="005C72CA">
        <w:rPr>
          <w:rFonts w:ascii="Times New Roman" w:hAnsi="Times New Roman"/>
          <w:sz w:val="24"/>
          <w:szCs w:val="24"/>
        </w:rPr>
        <w:fldChar w:fldCharType="separate"/>
      </w:r>
      <w:r w:rsidR="00AB549F">
        <w:rPr>
          <w:rFonts w:ascii="Times New Roman" w:hAnsi="Times New Roman"/>
          <w:sz w:val="24"/>
          <w:szCs w:val="24"/>
        </w:rPr>
        <w:t>170</w:t>
      </w:r>
      <w:r w:rsidR="005C72CA">
        <w:rPr>
          <w:rFonts w:ascii="Times New Roman" w:hAnsi="Times New Roman"/>
          <w:sz w:val="24"/>
          <w:szCs w:val="24"/>
        </w:rPr>
        <w:fldChar w:fldCharType="end"/>
      </w:r>
      <w:r w:rsidR="005C72CA">
        <w:rPr>
          <w:rFonts w:ascii="Times New Roman" w:hAnsi="Times New Roman"/>
          <w:sz w:val="24"/>
          <w:szCs w:val="24"/>
        </w:rPr>
        <w:t>]</w:t>
      </w:r>
      <w:r w:rsidR="00A20D8F" w:rsidRPr="005C72CA">
        <w:rPr>
          <w:rFonts w:ascii="Times New Roman" w:hAnsi="Times New Roman"/>
          <w:sz w:val="24"/>
          <w:szCs w:val="24"/>
        </w:rPr>
        <w:t xml:space="preserve">). </w:t>
      </w:r>
      <w:r w:rsidR="00EE4026" w:rsidRPr="00EE4026">
        <w:rPr>
          <w:rFonts w:ascii="Times New Roman" w:hAnsi="Times New Roman"/>
          <w:sz w:val="24"/>
          <w:szCs w:val="24"/>
        </w:rPr>
        <w:t>However, these estimations refer to almost the whole terrestrial surface, included the high-latitude regions whe</w:t>
      </w:r>
      <w:r w:rsidR="00126070">
        <w:rPr>
          <w:rFonts w:ascii="Times New Roman" w:hAnsi="Times New Roman"/>
          <w:sz w:val="24"/>
          <w:szCs w:val="24"/>
        </w:rPr>
        <w:t>r</w:t>
      </w:r>
      <w:r w:rsidR="00EE4026" w:rsidRPr="00EE4026">
        <w:rPr>
          <w:rFonts w:ascii="Times New Roman" w:hAnsi="Times New Roman"/>
          <w:sz w:val="24"/>
          <w:szCs w:val="24"/>
        </w:rPr>
        <w:t xml:space="preserve">e </w:t>
      </w:r>
      <w:r w:rsidR="00126070">
        <w:rPr>
          <w:rFonts w:ascii="Times New Roman" w:hAnsi="Times New Roman"/>
          <w:sz w:val="24"/>
          <w:szCs w:val="24"/>
        </w:rPr>
        <w:t>errors are defin</w:t>
      </w:r>
      <w:r w:rsidR="00AA5D0A">
        <w:rPr>
          <w:rFonts w:ascii="Times New Roman" w:hAnsi="Times New Roman"/>
          <w:sz w:val="24"/>
          <w:szCs w:val="24"/>
        </w:rPr>
        <w:t>i</w:t>
      </w:r>
      <w:r w:rsidR="00126070">
        <w:rPr>
          <w:rFonts w:ascii="Times New Roman" w:hAnsi="Times New Roman"/>
          <w:sz w:val="24"/>
          <w:szCs w:val="24"/>
        </w:rPr>
        <w:t>t</w:t>
      </w:r>
      <w:r w:rsidR="00AA5D0A">
        <w:rPr>
          <w:rFonts w:ascii="Times New Roman" w:hAnsi="Times New Roman"/>
          <w:sz w:val="24"/>
          <w:szCs w:val="24"/>
        </w:rPr>
        <w:t>e</w:t>
      </w:r>
      <w:r w:rsidR="00126070">
        <w:rPr>
          <w:rFonts w:ascii="Times New Roman" w:hAnsi="Times New Roman"/>
          <w:sz w:val="24"/>
          <w:szCs w:val="24"/>
        </w:rPr>
        <w:t>ly higher</w:t>
      </w:r>
      <w:r w:rsidR="00A20D8F" w:rsidRPr="00126070">
        <w:rPr>
          <w:rFonts w:ascii="Times New Roman" w:hAnsi="Times New Roman"/>
          <w:sz w:val="24"/>
          <w:szCs w:val="24"/>
        </w:rPr>
        <w:t>.</w:t>
      </w:r>
    </w:p>
    <w:p w:rsidR="00A20D8F" w:rsidRPr="00126070" w:rsidRDefault="00126070" w:rsidP="00A20D8F">
      <w:pPr>
        <w:spacing w:after="0" w:line="240" w:lineRule="auto"/>
        <w:jc w:val="both"/>
        <w:rPr>
          <w:rFonts w:ascii="Times New Roman" w:hAnsi="Times New Roman"/>
          <w:sz w:val="24"/>
          <w:szCs w:val="24"/>
        </w:rPr>
      </w:pPr>
      <w:r w:rsidRPr="00126070">
        <w:rPr>
          <w:rFonts w:ascii="Times New Roman" w:hAnsi="Times New Roman"/>
          <w:sz w:val="24"/>
          <w:szCs w:val="24"/>
        </w:rPr>
        <w:t xml:space="preserve">The </w:t>
      </w:r>
      <w:r w:rsidR="00A20D8F" w:rsidRPr="00126070">
        <w:rPr>
          <w:rFonts w:ascii="Times New Roman" w:hAnsi="Times New Roman"/>
          <w:sz w:val="24"/>
          <w:szCs w:val="24"/>
        </w:rPr>
        <w:t xml:space="preserve">software </w:t>
      </w:r>
      <w:r w:rsidRPr="00126070">
        <w:rPr>
          <w:rFonts w:ascii="Times New Roman" w:hAnsi="Times New Roman"/>
          <w:sz w:val="24"/>
          <w:szCs w:val="24"/>
        </w:rPr>
        <w:t xml:space="preserve">tool </w:t>
      </w:r>
      <w:r w:rsidR="00A20D8F" w:rsidRPr="00126070">
        <w:rPr>
          <w:rFonts w:ascii="Times New Roman" w:hAnsi="Times New Roman"/>
          <w:sz w:val="24"/>
          <w:szCs w:val="24"/>
        </w:rPr>
        <w:t>GDAL (OSGEO,</w:t>
      </w:r>
      <w:r w:rsidRPr="00126070">
        <w:rPr>
          <w:rFonts w:ascii="Times New Roman" w:hAnsi="Times New Roman"/>
          <w:sz w:val="24"/>
          <w:szCs w:val="24"/>
        </w:rPr>
        <w:t xml:space="preserve"> [</w:t>
      </w:r>
      <w:r>
        <w:rPr>
          <w:rFonts w:ascii="Times New Roman" w:hAnsi="Times New Roman"/>
          <w:sz w:val="24"/>
          <w:szCs w:val="24"/>
          <w:lang w:val="it-IT"/>
        </w:rPr>
        <w:fldChar w:fldCharType="begin"/>
      </w:r>
      <w:r w:rsidRPr="00126070">
        <w:rPr>
          <w:rFonts w:ascii="Times New Roman" w:hAnsi="Times New Roman"/>
          <w:sz w:val="24"/>
          <w:szCs w:val="24"/>
        </w:rPr>
        <w:instrText xml:space="preserve"> REF _Ref520292018 \r \h </w:instrText>
      </w:r>
      <w:r>
        <w:rPr>
          <w:rFonts w:ascii="Times New Roman" w:hAnsi="Times New Roman"/>
          <w:sz w:val="24"/>
          <w:szCs w:val="24"/>
          <w:lang w:val="it-IT"/>
        </w:rPr>
      </w:r>
      <w:r>
        <w:rPr>
          <w:rFonts w:ascii="Times New Roman" w:hAnsi="Times New Roman"/>
          <w:sz w:val="24"/>
          <w:szCs w:val="24"/>
          <w:lang w:val="it-IT"/>
        </w:rPr>
        <w:fldChar w:fldCharType="separate"/>
      </w:r>
      <w:r w:rsidR="00AB549F">
        <w:rPr>
          <w:rFonts w:ascii="Times New Roman" w:hAnsi="Times New Roman"/>
          <w:sz w:val="24"/>
          <w:szCs w:val="24"/>
        </w:rPr>
        <w:t>65</w:t>
      </w:r>
      <w:r>
        <w:rPr>
          <w:rFonts w:ascii="Times New Roman" w:hAnsi="Times New Roman"/>
          <w:sz w:val="24"/>
          <w:szCs w:val="24"/>
          <w:lang w:val="it-IT"/>
        </w:rPr>
        <w:fldChar w:fldCharType="end"/>
      </w:r>
      <w:r w:rsidRPr="00126070">
        <w:rPr>
          <w:rFonts w:ascii="Times New Roman" w:hAnsi="Times New Roman"/>
          <w:sz w:val="24"/>
          <w:szCs w:val="24"/>
        </w:rPr>
        <w:t>]</w:t>
      </w:r>
      <w:r w:rsidR="00A20D8F" w:rsidRPr="00126070">
        <w:rPr>
          <w:rFonts w:ascii="Times New Roman" w:hAnsi="Times New Roman"/>
          <w:sz w:val="24"/>
          <w:szCs w:val="24"/>
        </w:rPr>
        <w:t xml:space="preserve">), </w:t>
      </w:r>
      <w:r w:rsidRPr="00126070">
        <w:rPr>
          <w:rFonts w:ascii="Times New Roman" w:hAnsi="Times New Roman"/>
          <w:sz w:val="24"/>
          <w:szCs w:val="24"/>
        </w:rPr>
        <w:t xml:space="preserve">the main </w:t>
      </w:r>
      <w:r w:rsidR="00A20D8F" w:rsidRPr="00126070">
        <w:rPr>
          <w:rFonts w:ascii="Times New Roman" w:hAnsi="Times New Roman"/>
          <w:sz w:val="24"/>
          <w:szCs w:val="24"/>
        </w:rPr>
        <w:t>QGIS</w:t>
      </w:r>
      <w:r w:rsidRPr="00126070">
        <w:rPr>
          <w:rFonts w:ascii="Times New Roman" w:hAnsi="Times New Roman"/>
          <w:sz w:val="24"/>
          <w:szCs w:val="24"/>
        </w:rPr>
        <w:t xml:space="preserve"> library</w:t>
      </w:r>
      <w:r w:rsidR="00A20D8F" w:rsidRPr="00126070">
        <w:rPr>
          <w:rFonts w:ascii="Times New Roman" w:hAnsi="Times New Roman"/>
          <w:sz w:val="24"/>
          <w:szCs w:val="24"/>
        </w:rPr>
        <w:t xml:space="preserve">, </w:t>
      </w:r>
      <w:r w:rsidRPr="00126070">
        <w:rPr>
          <w:rFonts w:ascii="Times New Roman" w:hAnsi="Times New Roman"/>
          <w:sz w:val="24"/>
          <w:szCs w:val="24"/>
        </w:rPr>
        <w:t>can be used as an independent code</w:t>
      </w:r>
      <w:r w:rsidR="00A20D8F" w:rsidRPr="00126070">
        <w:rPr>
          <w:rFonts w:ascii="Times New Roman" w:hAnsi="Times New Roman"/>
          <w:sz w:val="24"/>
          <w:szCs w:val="24"/>
        </w:rPr>
        <w:t xml:space="preserve">. </w:t>
      </w:r>
      <w:r w:rsidRPr="00126070">
        <w:rPr>
          <w:rFonts w:ascii="Times New Roman" w:hAnsi="Times New Roman"/>
          <w:sz w:val="24"/>
          <w:szCs w:val="24"/>
        </w:rPr>
        <w:t xml:space="preserve">In the frame of the present </w:t>
      </w:r>
      <w:r w:rsidR="00AA5D0A">
        <w:rPr>
          <w:rFonts w:ascii="Times New Roman" w:hAnsi="Times New Roman"/>
          <w:sz w:val="24"/>
          <w:szCs w:val="24"/>
        </w:rPr>
        <w:t xml:space="preserve">modelling </w:t>
      </w:r>
      <w:r w:rsidRPr="00126070">
        <w:rPr>
          <w:rFonts w:ascii="Times New Roman" w:hAnsi="Times New Roman"/>
          <w:sz w:val="24"/>
          <w:szCs w:val="24"/>
        </w:rPr>
        <w:t xml:space="preserve">chain, </w:t>
      </w:r>
      <w:r w:rsidR="00A20D8F" w:rsidRPr="00126070">
        <w:rPr>
          <w:rFonts w:ascii="Times New Roman" w:hAnsi="Times New Roman"/>
          <w:sz w:val="24"/>
          <w:szCs w:val="24"/>
        </w:rPr>
        <w:t xml:space="preserve">GDAL </w:t>
      </w:r>
      <w:r w:rsidRPr="00126070">
        <w:rPr>
          <w:rFonts w:ascii="Times New Roman" w:hAnsi="Times New Roman"/>
          <w:sz w:val="24"/>
          <w:szCs w:val="24"/>
        </w:rPr>
        <w:t xml:space="preserve">allows to convert </w:t>
      </w:r>
      <w:r>
        <w:rPr>
          <w:rFonts w:ascii="Times New Roman" w:hAnsi="Times New Roman"/>
          <w:sz w:val="24"/>
          <w:szCs w:val="24"/>
        </w:rPr>
        <w:t xml:space="preserve">the </w:t>
      </w:r>
      <w:r w:rsidR="00A20D8F" w:rsidRPr="00126070">
        <w:rPr>
          <w:rFonts w:ascii="Times New Roman" w:hAnsi="Times New Roman"/>
          <w:sz w:val="24"/>
          <w:szCs w:val="24"/>
        </w:rPr>
        <w:t xml:space="preserve">DEM </w:t>
      </w:r>
      <w:r>
        <w:rPr>
          <w:rFonts w:ascii="Times New Roman" w:hAnsi="Times New Roman"/>
          <w:sz w:val="24"/>
          <w:szCs w:val="24"/>
        </w:rPr>
        <w:t xml:space="preserve">file format </w:t>
      </w:r>
      <w:r w:rsidR="00A20D8F" w:rsidRPr="00126070">
        <w:rPr>
          <w:rFonts w:ascii="Times New Roman" w:hAnsi="Times New Roman"/>
          <w:sz w:val="24"/>
          <w:szCs w:val="24"/>
        </w:rPr>
        <w:t xml:space="preserve">“.tif” </w:t>
      </w:r>
      <w:r>
        <w:rPr>
          <w:rFonts w:ascii="Times New Roman" w:hAnsi="Times New Roman"/>
          <w:sz w:val="24"/>
          <w:szCs w:val="24"/>
        </w:rPr>
        <w:t>in the alternative format</w:t>
      </w:r>
      <w:r w:rsidR="00A20D8F" w:rsidRPr="00126070">
        <w:rPr>
          <w:rFonts w:ascii="Times New Roman" w:hAnsi="Times New Roman"/>
          <w:sz w:val="24"/>
          <w:szCs w:val="24"/>
        </w:rPr>
        <w:t xml:space="preserve"> “.dem”.</w:t>
      </w:r>
    </w:p>
    <w:p w:rsidR="00A20D8F" w:rsidRPr="003B7F5A" w:rsidRDefault="00A20D8F" w:rsidP="00A20D8F">
      <w:pPr>
        <w:spacing w:after="0" w:line="240" w:lineRule="auto"/>
        <w:jc w:val="both"/>
        <w:rPr>
          <w:rFonts w:ascii="Times New Roman" w:hAnsi="Times New Roman"/>
          <w:sz w:val="24"/>
          <w:szCs w:val="24"/>
        </w:rPr>
      </w:pPr>
      <w:r w:rsidRPr="003B7F5A">
        <w:rPr>
          <w:rFonts w:ascii="Times New Roman" w:hAnsi="Times New Roman"/>
          <w:sz w:val="24"/>
          <w:szCs w:val="24"/>
        </w:rPr>
        <w:t xml:space="preserve">DEM2xyz (RSE SpA, </w:t>
      </w:r>
      <w:r w:rsidR="00126070" w:rsidRPr="003B7F5A">
        <w:rPr>
          <w:rFonts w:ascii="Times New Roman" w:hAnsi="Times New Roman"/>
          <w:sz w:val="24"/>
          <w:szCs w:val="24"/>
        </w:rPr>
        <w:t>[</w:t>
      </w:r>
      <w:r w:rsidR="003B7F5A">
        <w:rPr>
          <w:rFonts w:ascii="Times New Roman" w:hAnsi="Times New Roman"/>
          <w:sz w:val="24"/>
          <w:szCs w:val="24"/>
          <w:lang w:val="it-IT"/>
        </w:rPr>
        <w:fldChar w:fldCharType="begin"/>
      </w:r>
      <w:r w:rsidR="003B7F5A" w:rsidRPr="003B7F5A">
        <w:rPr>
          <w:rFonts w:ascii="Times New Roman" w:hAnsi="Times New Roman"/>
          <w:sz w:val="24"/>
          <w:szCs w:val="24"/>
        </w:rPr>
        <w:instrText xml:space="preserve"> REF _Ref520292351 \r \h </w:instrText>
      </w:r>
      <w:r w:rsidR="003B7F5A">
        <w:rPr>
          <w:rFonts w:ascii="Times New Roman" w:hAnsi="Times New Roman"/>
          <w:sz w:val="24"/>
          <w:szCs w:val="24"/>
          <w:lang w:val="it-IT"/>
        </w:rPr>
      </w:r>
      <w:r w:rsidR="003B7F5A">
        <w:rPr>
          <w:rFonts w:ascii="Times New Roman" w:hAnsi="Times New Roman"/>
          <w:sz w:val="24"/>
          <w:szCs w:val="24"/>
          <w:lang w:val="it-IT"/>
        </w:rPr>
        <w:fldChar w:fldCharType="separate"/>
      </w:r>
      <w:r w:rsidR="00AB549F">
        <w:rPr>
          <w:rFonts w:ascii="Times New Roman" w:hAnsi="Times New Roman"/>
          <w:sz w:val="24"/>
          <w:szCs w:val="24"/>
        </w:rPr>
        <w:t>39</w:t>
      </w:r>
      <w:r w:rsidR="003B7F5A">
        <w:rPr>
          <w:rFonts w:ascii="Times New Roman" w:hAnsi="Times New Roman"/>
          <w:sz w:val="24"/>
          <w:szCs w:val="24"/>
          <w:lang w:val="it-IT"/>
        </w:rPr>
        <w:fldChar w:fldCharType="end"/>
      </w:r>
      <w:r w:rsidR="003B7F5A" w:rsidRPr="003B7F5A">
        <w:rPr>
          <w:rFonts w:ascii="Times New Roman" w:hAnsi="Times New Roman"/>
          <w:sz w:val="24"/>
          <w:szCs w:val="24"/>
        </w:rPr>
        <w:t>]</w:t>
      </w:r>
      <w:r w:rsidRPr="003B7F5A">
        <w:rPr>
          <w:rFonts w:ascii="Times New Roman" w:hAnsi="Times New Roman"/>
          <w:sz w:val="24"/>
          <w:szCs w:val="24"/>
        </w:rPr>
        <w:t xml:space="preserve">) </w:t>
      </w:r>
      <w:r w:rsidR="003B7F5A" w:rsidRPr="003B7F5A">
        <w:rPr>
          <w:rFonts w:ascii="Times New Roman" w:hAnsi="Times New Roman"/>
          <w:sz w:val="24"/>
          <w:szCs w:val="24"/>
        </w:rPr>
        <w:t xml:space="preserve">reads the </w:t>
      </w:r>
      <w:r w:rsidRPr="003B7F5A">
        <w:rPr>
          <w:rFonts w:ascii="Times New Roman" w:hAnsi="Times New Roman"/>
          <w:sz w:val="24"/>
          <w:szCs w:val="24"/>
        </w:rPr>
        <w:t xml:space="preserve">DEM </w:t>
      </w:r>
      <w:r w:rsidR="003B7F5A" w:rsidRPr="003B7F5A">
        <w:rPr>
          <w:rFonts w:ascii="Times New Roman" w:hAnsi="Times New Roman"/>
          <w:sz w:val="24"/>
          <w:szCs w:val="24"/>
        </w:rPr>
        <w:t>file (</w:t>
      </w:r>
      <w:r w:rsidRPr="003B7F5A">
        <w:rPr>
          <w:rFonts w:ascii="Times New Roman" w:hAnsi="Times New Roman"/>
          <w:sz w:val="24"/>
          <w:szCs w:val="24"/>
        </w:rPr>
        <w:t>“.dem”</w:t>
      </w:r>
      <w:r w:rsidR="003B7F5A" w:rsidRPr="003B7F5A">
        <w:rPr>
          <w:rFonts w:ascii="Times New Roman" w:hAnsi="Times New Roman"/>
          <w:sz w:val="24"/>
          <w:szCs w:val="24"/>
        </w:rPr>
        <w:t xml:space="preserve"> format), converts the geographic coor</w:t>
      </w:r>
      <w:r w:rsidR="00AA5D0A">
        <w:rPr>
          <w:rFonts w:ascii="Times New Roman" w:hAnsi="Times New Roman"/>
          <w:sz w:val="24"/>
          <w:szCs w:val="24"/>
        </w:rPr>
        <w:t>d</w:t>
      </w:r>
      <w:r w:rsidR="003B7F5A" w:rsidRPr="003B7F5A">
        <w:rPr>
          <w:rFonts w:ascii="Times New Roman" w:hAnsi="Times New Roman"/>
          <w:sz w:val="24"/>
          <w:szCs w:val="24"/>
        </w:rPr>
        <w:t>inates in Cartesian coordinates over a regular grid and writes the resulting DEM on an output file (</w:t>
      </w:r>
      <w:r w:rsidRPr="003B7F5A">
        <w:rPr>
          <w:rFonts w:ascii="Times New Roman" w:hAnsi="Times New Roman"/>
          <w:sz w:val="24"/>
          <w:szCs w:val="24"/>
        </w:rPr>
        <w:t>“.xyz”</w:t>
      </w:r>
      <w:r w:rsidR="003B7F5A" w:rsidRPr="003B7F5A">
        <w:rPr>
          <w:rFonts w:ascii="Times New Roman" w:hAnsi="Times New Roman"/>
          <w:sz w:val="24"/>
          <w:szCs w:val="24"/>
        </w:rPr>
        <w:t xml:space="preserve"> format)</w:t>
      </w:r>
      <w:r w:rsidRPr="003B7F5A">
        <w:rPr>
          <w:rFonts w:ascii="Times New Roman" w:hAnsi="Times New Roman"/>
          <w:sz w:val="24"/>
          <w:szCs w:val="24"/>
        </w:rPr>
        <w:t xml:space="preserve">, </w:t>
      </w:r>
      <w:r w:rsidR="003B7F5A">
        <w:rPr>
          <w:rFonts w:ascii="Times New Roman" w:hAnsi="Times New Roman"/>
          <w:sz w:val="24"/>
          <w:szCs w:val="24"/>
        </w:rPr>
        <w:t>possibly coarsening the spatial resolution</w:t>
      </w:r>
      <w:r w:rsidRPr="003B7F5A">
        <w:rPr>
          <w:rFonts w:ascii="Times New Roman" w:hAnsi="Times New Roman"/>
          <w:sz w:val="24"/>
          <w:szCs w:val="24"/>
        </w:rPr>
        <w:t>.</w:t>
      </w:r>
    </w:p>
    <w:p w:rsidR="00A67356" w:rsidRPr="00F701A7" w:rsidRDefault="00A20D8F" w:rsidP="00A20D8F">
      <w:pPr>
        <w:spacing w:after="0" w:line="240" w:lineRule="auto"/>
        <w:jc w:val="both"/>
        <w:rPr>
          <w:rFonts w:ascii="Times New Roman" w:hAnsi="Times New Roman"/>
          <w:sz w:val="24"/>
          <w:szCs w:val="24"/>
        </w:rPr>
      </w:pPr>
      <w:r w:rsidRPr="0079794E">
        <w:rPr>
          <w:rFonts w:ascii="Times New Roman" w:hAnsi="Times New Roman"/>
          <w:sz w:val="24"/>
          <w:szCs w:val="24"/>
        </w:rPr>
        <w:t xml:space="preserve">Paraview (Kitware, </w:t>
      </w:r>
      <w:r w:rsidR="005F709E" w:rsidRPr="0079794E">
        <w:rPr>
          <w:rFonts w:ascii="Times New Roman" w:hAnsi="Times New Roman"/>
          <w:sz w:val="24"/>
          <w:szCs w:val="24"/>
        </w:rPr>
        <w:t>[</w:t>
      </w:r>
      <w:r w:rsidR="0079794E">
        <w:rPr>
          <w:rFonts w:ascii="Times New Roman" w:hAnsi="Times New Roman"/>
          <w:sz w:val="24"/>
          <w:szCs w:val="24"/>
          <w:lang w:val="it-IT"/>
        </w:rPr>
        <w:fldChar w:fldCharType="begin"/>
      </w:r>
      <w:r w:rsidR="0079794E" w:rsidRPr="0079794E">
        <w:rPr>
          <w:rFonts w:ascii="Times New Roman" w:hAnsi="Times New Roman"/>
          <w:sz w:val="24"/>
          <w:szCs w:val="24"/>
        </w:rPr>
        <w:instrText xml:space="preserve"> REF _Ref520292527 \r \h </w:instrText>
      </w:r>
      <w:r w:rsidR="0079794E">
        <w:rPr>
          <w:rFonts w:ascii="Times New Roman" w:hAnsi="Times New Roman"/>
          <w:sz w:val="24"/>
          <w:szCs w:val="24"/>
          <w:lang w:val="it-IT"/>
        </w:rPr>
      </w:r>
      <w:r w:rsidR="0079794E">
        <w:rPr>
          <w:rFonts w:ascii="Times New Roman" w:hAnsi="Times New Roman"/>
          <w:sz w:val="24"/>
          <w:szCs w:val="24"/>
          <w:lang w:val="it-IT"/>
        </w:rPr>
        <w:fldChar w:fldCharType="separate"/>
      </w:r>
      <w:r w:rsidR="00AB549F">
        <w:rPr>
          <w:rFonts w:ascii="Times New Roman" w:hAnsi="Times New Roman"/>
          <w:sz w:val="24"/>
          <w:szCs w:val="24"/>
        </w:rPr>
        <w:t>153</w:t>
      </w:r>
      <w:r w:rsidR="0079794E">
        <w:rPr>
          <w:rFonts w:ascii="Times New Roman" w:hAnsi="Times New Roman"/>
          <w:sz w:val="24"/>
          <w:szCs w:val="24"/>
          <w:lang w:val="it-IT"/>
        </w:rPr>
        <w:fldChar w:fldCharType="end"/>
      </w:r>
      <w:r w:rsidR="0079794E" w:rsidRPr="0079794E">
        <w:rPr>
          <w:rFonts w:ascii="Times New Roman" w:hAnsi="Times New Roman"/>
          <w:sz w:val="24"/>
          <w:szCs w:val="24"/>
        </w:rPr>
        <w:t>]</w:t>
      </w:r>
      <w:r w:rsidRPr="0079794E">
        <w:rPr>
          <w:rFonts w:ascii="Times New Roman" w:hAnsi="Times New Roman"/>
          <w:sz w:val="24"/>
          <w:szCs w:val="24"/>
        </w:rPr>
        <w:t xml:space="preserve">) </w:t>
      </w:r>
      <w:r w:rsidR="0079794E" w:rsidRPr="0079794E">
        <w:rPr>
          <w:rFonts w:ascii="Times New Roman" w:hAnsi="Times New Roman"/>
          <w:sz w:val="24"/>
          <w:szCs w:val="24"/>
        </w:rPr>
        <w:t xml:space="preserve">reads the </w:t>
      </w:r>
      <w:r w:rsidRPr="0079794E">
        <w:rPr>
          <w:rFonts w:ascii="Times New Roman" w:hAnsi="Times New Roman"/>
          <w:sz w:val="24"/>
          <w:szCs w:val="24"/>
        </w:rPr>
        <w:t xml:space="preserve">“.xyz” </w:t>
      </w:r>
      <w:r w:rsidR="0079794E" w:rsidRPr="0079794E">
        <w:rPr>
          <w:rFonts w:ascii="Times New Roman" w:hAnsi="Times New Roman"/>
          <w:sz w:val="24"/>
          <w:szCs w:val="24"/>
        </w:rPr>
        <w:t xml:space="preserve">output file of </w:t>
      </w:r>
      <w:r w:rsidRPr="0079794E">
        <w:rPr>
          <w:rFonts w:ascii="Times New Roman" w:hAnsi="Times New Roman"/>
          <w:sz w:val="24"/>
          <w:szCs w:val="24"/>
        </w:rPr>
        <w:t xml:space="preserve">DEM2xyz </w:t>
      </w:r>
      <w:r w:rsidR="0079794E" w:rsidRPr="0079794E">
        <w:rPr>
          <w:rFonts w:ascii="Times New Roman" w:hAnsi="Times New Roman"/>
          <w:sz w:val="24"/>
          <w:szCs w:val="24"/>
        </w:rPr>
        <w:t xml:space="preserve">and elaborates a 2D </w:t>
      </w:r>
      <w:r w:rsidRPr="0079794E">
        <w:rPr>
          <w:rFonts w:ascii="Times New Roman" w:hAnsi="Times New Roman"/>
          <w:sz w:val="24"/>
          <w:szCs w:val="24"/>
        </w:rPr>
        <w:t xml:space="preserve">Delaunay </w:t>
      </w:r>
      <w:r w:rsidR="0079794E" w:rsidRPr="0079794E">
        <w:rPr>
          <w:rFonts w:ascii="Times New Roman" w:hAnsi="Times New Roman"/>
          <w:sz w:val="24"/>
          <w:szCs w:val="24"/>
        </w:rPr>
        <w:t>g</w:t>
      </w:r>
      <w:r w:rsidR="0079794E">
        <w:rPr>
          <w:rFonts w:ascii="Times New Roman" w:hAnsi="Times New Roman"/>
          <w:sz w:val="24"/>
          <w:szCs w:val="24"/>
        </w:rPr>
        <w:t>rid starting from the DEM vertices.</w:t>
      </w:r>
      <w:r w:rsidRPr="0079794E">
        <w:rPr>
          <w:rFonts w:ascii="Times New Roman" w:hAnsi="Times New Roman"/>
          <w:sz w:val="24"/>
          <w:szCs w:val="24"/>
        </w:rPr>
        <w:t xml:space="preserve"> </w:t>
      </w:r>
      <w:r w:rsidRPr="00F701A7">
        <w:rPr>
          <w:rFonts w:ascii="Times New Roman" w:hAnsi="Times New Roman"/>
          <w:sz w:val="24"/>
          <w:szCs w:val="24"/>
        </w:rPr>
        <w:t xml:space="preserve">Paraview </w:t>
      </w:r>
      <w:r w:rsidR="0079794E" w:rsidRPr="00F701A7">
        <w:rPr>
          <w:rFonts w:ascii="Times New Roman" w:hAnsi="Times New Roman"/>
          <w:sz w:val="24"/>
          <w:szCs w:val="24"/>
        </w:rPr>
        <w:t xml:space="preserve">also allows </w:t>
      </w:r>
      <w:r w:rsidR="00A67356" w:rsidRPr="00F701A7">
        <w:rPr>
          <w:rFonts w:ascii="Times New Roman" w:hAnsi="Times New Roman"/>
          <w:sz w:val="24"/>
          <w:szCs w:val="24"/>
        </w:rPr>
        <w:t xml:space="preserve">to cut </w:t>
      </w:r>
      <w:r w:rsidR="00F701A7" w:rsidRPr="00F701A7">
        <w:rPr>
          <w:rFonts w:ascii="Times New Roman" w:hAnsi="Times New Roman"/>
          <w:sz w:val="24"/>
          <w:szCs w:val="24"/>
        </w:rPr>
        <w:t>the numerical domain (the cuts have to be far enough from the water bodies not to disable the procedures to extrude the water b</w:t>
      </w:r>
      <w:r w:rsidR="00AA5D0A">
        <w:rPr>
          <w:rFonts w:ascii="Times New Roman" w:hAnsi="Times New Roman"/>
          <w:sz w:val="24"/>
          <w:szCs w:val="24"/>
        </w:rPr>
        <w:t>o</w:t>
      </w:r>
      <w:r w:rsidR="00F701A7" w:rsidRPr="00F701A7">
        <w:rPr>
          <w:rFonts w:ascii="Times New Roman" w:hAnsi="Times New Roman"/>
          <w:sz w:val="24"/>
          <w:szCs w:val="24"/>
        </w:rPr>
        <w:t>d</w:t>
      </w:r>
      <w:r w:rsidR="00AA5D0A">
        <w:rPr>
          <w:rFonts w:ascii="Times New Roman" w:hAnsi="Times New Roman"/>
          <w:sz w:val="24"/>
          <w:szCs w:val="24"/>
        </w:rPr>
        <w:t>i</w:t>
      </w:r>
      <w:r w:rsidR="00F701A7" w:rsidRPr="00F701A7">
        <w:rPr>
          <w:rFonts w:ascii="Times New Roman" w:hAnsi="Times New Roman"/>
          <w:sz w:val="24"/>
          <w:szCs w:val="24"/>
        </w:rPr>
        <w:t>es from the DEM</w:t>
      </w:r>
      <w:r w:rsidR="00F701A7">
        <w:rPr>
          <w:rFonts w:ascii="Times New Roman" w:hAnsi="Times New Roman"/>
          <w:sz w:val="24"/>
          <w:szCs w:val="24"/>
        </w:rPr>
        <w:t>),</w:t>
      </w:r>
      <w:r w:rsidR="00AA5D0A">
        <w:rPr>
          <w:rFonts w:ascii="Times New Roman" w:hAnsi="Times New Roman"/>
          <w:sz w:val="24"/>
          <w:szCs w:val="24"/>
        </w:rPr>
        <w:t xml:space="preserve"> </w:t>
      </w:r>
      <w:r w:rsidR="00F701A7">
        <w:rPr>
          <w:rFonts w:ascii="Times New Roman" w:hAnsi="Times New Roman"/>
          <w:sz w:val="24"/>
          <w:szCs w:val="24"/>
        </w:rPr>
        <w:t>circumscribe</w:t>
      </w:r>
      <w:r w:rsidR="00AA5D0A">
        <w:rPr>
          <w:rFonts w:ascii="Times New Roman" w:hAnsi="Times New Roman"/>
          <w:sz w:val="24"/>
          <w:szCs w:val="24"/>
        </w:rPr>
        <w:t>s</w:t>
      </w:r>
      <w:r w:rsidR="00F701A7">
        <w:rPr>
          <w:rFonts w:ascii="Times New Roman" w:hAnsi="Times New Roman"/>
          <w:sz w:val="24"/>
          <w:szCs w:val="24"/>
        </w:rPr>
        <w:t xml:space="preserve"> the water bod</w:t>
      </w:r>
      <w:r w:rsidR="00AA5D0A">
        <w:rPr>
          <w:rFonts w:ascii="Times New Roman" w:hAnsi="Times New Roman"/>
          <w:sz w:val="24"/>
          <w:szCs w:val="24"/>
        </w:rPr>
        <w:t>i</w:t>
      </w:r>
      <w:r w:rsidR="00F701A7">
        <w:rPr>
          <w:rFonts w:ascii="Times New Roman" w:hAnsi="Times New Roman"/>
          <w:sz w:val="24"/>
          <w:szCs w:val="24"/>
        </w:rPr>
        <w:t>es</w:t>
      </w:r>
      <w:r w:rsidR="00AA5D0A">
        <w:rPr>
          <w:rFonts w:ascii="Times New Roman" w:hAnsi="Times New Roman"/>
          <w:sz w:val="24"/>
          <w:szCs w:val="24"/>
        </w:rPr>
        <w:t xml:space="preserve">, draws the </w:t>
      </w:r>
      <w:r w:rsidR="00F701A7">
        <w:rPr>
          <w:rFonts w:ascii="Times New Roman" w:hAnsi="Times New Roman"/>
          <w:sz w:val="24"/>
          <w:szCs w:val="24"/>
        </w:rPr>
        <w:t>possible filing/digging regions, detect</w:t>
      </w:r>
      <w:r w:rsidR="00AA5D0A">
        <w:rPr>
          <w:rFonts w:ascii="Times New Roman" w:hAnsi="Times New Roman"/>
          <w:sz w:val="24"/>
          <w:szCs w:val="24"/>
        </w:rPr>
        <w:t>s</w:t>
      </w:r>
      <w:r w:rsidR="00F701A7">
        <w:rPr>
          <w:rFonts w:ascii="Times New Roman" w:hAnsi="Times New Roman"/>
          <w:sz w:val="24"/>
          <w:szCs w:val="24"/>
        </w:rPr>
        <w:t xml:space="preserve"> the dam toe and the most upstream point over the c</w:t>
      </w:r>
      <w:r w:rsidR="00AA5D0A">
        <w:rPr>
          <w:rFonts w:ascii="Times New Roman" w:hAnsi="Times New Roman"/>
          <w:sz w:val="24"/>
          <w:szCs w:val="24"/>
        </w:rPr>
        <w:t>o</w:t>
      </w:r>
      <w:r w:rsidR="00F701A7">
        <w:rPr>
          <w:rFonts w:ascii="Times New Roman" w:hAnsi="Times New Roman"/>
          <w:sz w:val="24"/>
          <w:szCs w:val="24"/>
        </w:rPr>
        <w:t xml:space="preserve">astline of the </w:t>
      </w:r>
      <w:r w:rsidR="00AA5D0A">
        <w:rPr>
          <w:rFonts w:ascii="Times New Roman" w:hAnsi="Times New Roman"/>
          <w:sz w:val="24"/>
          <w:szCs w:val="24"/>
        </w:rPr>
        <w:t>water bodies</w:t>
      </w:r>
      <w:r w:rsidR="00F701A7">
        <w:rPr>
          <w:rFonts w:ascii="Times New Roman" w:hAnsi="Times New Roman"/>
          <w:sz w:val="24"/>
          <w:szCs w:val="24"/>
        </w:rPr>
        <w:t>.</w:t>
      </w:r>
    </w:p>
    <w:p w:rsidR="00D616DA" w:rsidRPr="00D616DA" w:rsidRDefault="00F701A7" w:rsidP="00AA5D0A">
      <w:pPr>
        <w:spacing w:after="0" w:line="240" w:lineRule="auto"/>
        <w:jc w:val="both"/>
        <w:rPr>
          <w:rFonts w:ascii="Times New Roman" w:hAnsi="Times New Roman"/>
          <w:sz w:val="24"/>
          <w:szCs w:val="24"/>
        </w:rPr>
      </w:pPr>
      <w:r w:rsidRPr="00F701A7">
        <w:rPr>
          <w:rFonts w:ascii="Times New Roman" w:hAnsi="Times New Roman"/>
          <w:sz w:val="24"/>
          <w:szCs w:val="24"/>
        </w:rPr>
        <w:t>The above information, derived b</w:t>
      </w:r>
      <w:r w:rsidR="00AA5D0A">
        <w:rPr>
          <w:rFonts w:ascii="Times New Roman" w:hAnsi="Times New Roman"/>
          <w:sz w:val="24"/>
          <w:szCs w:val="24"/>
        </w:rPr>
        <w:t>y</w:t>
      </w:r>
      <w:r w:rsidRPr="00F701A7">
        <w:rPr>
          <w:rFonts w:ascii="Times New Roman" w:hAnsi="Times New Roman"/>
          <w:sz w:val="24"/>
          <w:szCs w:val="24"/>
        </w:rPr>
        <w:t xml:space="preserve"> Paraview, </w:t>
      </w:r>
      <w:r w:rsidR="00B91873">
        <w:rPr>
          <w:rFonts w:ascii="Times New Roman" w:hAnsi="Times New Roman"/>
          <w:sz w:val="24"/>
          <w:szCs w:val="24"/>
        </w:rPr>
        <w:t>is</w:t>
      </w:r>
      <w:r w:rsidRPr="00F701A7">
        <w:rPr>
          <w:rFonts w:ascii="Times New Roman" w:hAnsi="Times New Roman"/>
          <w:sz w:val="24"/>
          <w:szCs w:val="24"/>
        </w:rPr>
        <w:t xml:space="preserve"> transferred over the main input file of </w:t>
      </w:r>
      <w:r w:rsidR="00A20D8F" w:rsidRPr="00F701A7">
        <w:rPr>
          <w:rFonts w:ascii="Times New Roman" w:hAnsi="Times New Roman"/>
          <w:sz w:val="24"/>
          <w:szCs w:val="24"/>
        </w:rPr>
        <w:t xml:space="preserve">DEM2xyz, </w:t>
      </w:r>
      <w:r w:rsidRPr="00F701A7">
        <w:rPr>
          <w:rFonts w:ascii="Times New Roman" w:hAnsi="Times New Roman"/>
          <w:sz w:val="24"/>
          <w:szCs w:val="24"/>
        </w:rPr>
        <w:t>which is executed again to modify the already co</w:t>
      </w:r>
      <w:r w:rsidR="00AA5D0A">
        <w:rPr>
          <w:rFonts w:ascii="Times New Roman" w:hAnsi="Times New Roman"/>
          <w:sz w:val="24"/>
          <w:szCs w:val="24"/>
        </w:rPr>
        <w:t>m</w:t>
      </w:r>
      <w:r w:rsidRPr="00F701A7">
        <w:rPr>
          <w:rFonts w:ascii="Times New Roman" w:hAnsi="Times New Roman"/>
          <w:sz w:val="24"/>
          <w:szCs w:val="24"/>
        </w:rPr>
        <w:t>puted DEM</w:t>
      </w:r>
      <w:r w:rsidR="00A20D8F" w:rsidRPr="00F701A7">
        <w:rPr>
          <w:rFonts w:ascii="Times New Roman" w:hAnsi="Times New Roman"/>
          <w:sz w:val="24"/>
          <w:szCs w:val="24"/>
        </w:rPr>
        <w:t xml:space="preserve">, </w:t>
      </w:r>
      <w:r w:rsidRPr="00F701A7">
        <w:rPr>
          <w:rFonts w:ascii="Times New Roman" w:hAnsi="Times New Roman"/>
          <w:sz w:val="24"/>
          <w:szCs w:val="24"/>
        </w:rPr>
        <w:t xml:space="preserve">by reconstructing the bathimetry </w:t>
      </w:r>
      <w:r w:rsidR="00AA5D0A">
        <w:rPr>
          <w:rFonts w:ascii="Times New Roman" w:hAnsi="Times New Roman"/>
          <w:sz w:val="24"/>
          <w:szCs w:val="24"/>
        </w:rPr>
        <w:t xml:space="preserve">below </w:t>
      </w:r>
      <w:r>
        <w:rPr>
          <w:rFonts w:ascii="Times New Roman" w:hAnsi="Times New Roman"/>
          <w:sz w:val="24"/>
          <w:szCs w:val="24"/>
        </w:rPr>
        <w:t>the water bodies and the possible assignation of the digging/filling regions (uniform</w:t>
      </w:r>
      <w:r w:rsidR="00AA5D0A">
        <w:rPr>
          <w:rFonts w:ascii="Times New Roman" w:hAnsi="Times New Roman"/>
          <w:sz w:val="24"/>
          <w:szCs w:val="24"/>
        </w:rPr>
        <w:t xml:space="preserve"> </w:t>
      </w:r>
      <w:r w:rsidRPr="00F701A7">
        <w:rPr>
          <w:rFonts w:ascii="Times New Roman" w:hAnsi="Times New Roman"/>
          <w:sz w:val="24"/>
          <w:szCs w:val="24"/>
        </w:rPr>
        <w:t xml:space="preserve">height within the same region), after a verification/modification on the normal vectors to the surface elements of the DEM. </w:t>
      </w:r>
      <w:r w:rsidRPr="00D616DA">
        <w:rPr>
          <w:rFonts w:ascii="Times New Roman" w:hAnsi="Times New Roman"/>
          <w:sz w:val="24"/>
          <w:szCs w:val="24"/>
        </w:rPr>
        <w:t xml:space="preserve">At this point, </w:t>
      </w:r>
      <w:r w:rsidR="00A20D8F" w:rsidRPr="00D616DA">
        <w:rPr>
          <w:rFonts w:ascii="Times New Roman" w:hAnsi="Times New Roman"/>
          <w:sz w:val="24"/>
          <w:szCs w:val="24"/>
        </w:rPr>
        <w:t xml:space="preserve">Paraview </w:t>
      </w:r>
      <w:r w:rsidRPr="00D616DA">
        <w:rPr>
          <w:rFonts w:ascii="Times New Roman" w:hAnsi="Times New Roman"/>
          <w:sz w:val="24"/>
          <w:szCs w:val="24"/>
        </w:rPr>
        <w:t xml:space="preserve">is used </w:t>
      </w:r>
      <w:r w:rsidR="00B91873">
        <w:rPr>
          <w:rFonts w:ascii="Times New Roman" w:hAnsi="Times New Roman"/>
          <w:sz w:val="24"/>
          <w:szCs w:val="24"/>
        </w:rPr>
        <w:t xml:space="preserve">again </w:t>
      </w:r>
      <w:r w:rsidRPr="00D616DA">
        <w:rPr>
          <w:rFonts w:ascii="Times New Roman" w:hAnsi="Times New Roman"/>
          <w:sz w:val="24"/>
          <w:szCs w:val="24"/>
        </w:rPr>
        <w:t xml:space="preserve">to </w:t>
      </w:r>
      <w:r w:rsidR="00AF1D43" w:rsidRPr="00D616DA">
        <w:rPr>
          <w:rFonts w:ascii="Times New Roman" w:hAnsi="Times New Roman"/>
          <w:sz w:val="24"/>
          <w:szCs w:val="24"/>
        </w:rPr>
        <w:t xml:space="preserve">draw those geometrical figures </w:t>
      </w:r>
      <w:r w:rsidR="00D616DA" w:rsidRPr="00D616DA">
        <w:rPr>
          <w:rFonts w:ascii="Times New Roman" w:hAnsi="Times New Roman"/>
          <w:sz w:val="24"/>
          <w:szCs w:val="24"/>
        </w:rPr>
        <w:t xml:space="preserve">which are necessary to initialize some variables in the main input file of </w:t>
      </w:r>
      <w:r w:rsidR="00A20D8F" w:rsidRPr="00D616DA">
        <w:rPr>
          <w:rFonts w:ascii="Times New Roman" w:hAnsi="Times New Roman"/>
          <w:sz w:val="24"/>
          <w:szCs w:val="24"/>
        </w:rPr>
        <w:t xml:space="preserve">SPHERA, </w:t>
      </w:r>
      <w:r w:rsidR="00D616DA" w:rsidRPr="00D616DA">
        <w:rPr>
          <w:rFonts w:ascii="Times New Roman" w:hAnsi="Times New Roman"/>
          <w:sz w:val="24"/>
          <w:szCs w:val="24"/>
        </w:rPr>
        <w:t>in order</w:t>
      </w:r>
      <w:r w:rsidR="00D616DA">
        <w:rPr>
          <w:rFonts w:ascii="Times New Roman" w:hAnsi="Times New Roman"/>
          <w:sz w:val="24"/>
          <w:szCs w:val="24"/>
        </w:rPr>
        <w:t xml:space="preserve"> to detect water bodies, earth-filled dams and monitoring elements.</w:t>
      </w:r>
    </w:p>
    <w:p w:rsidR="00A20D8F" w:rsidRPr="00EC7AD1" w:rsidRDefault="00D616DA" w:rsidP="00A20D8F">
      <w:pPr>
        <w:spacing w:after="0" w:line="240" w:lineRule="auto"/>
        <w:jc w:val="both"/>
        <w:rPr>
          <w:rFonts w:ascii="Times New Roman" w:hAnsi="Times New Roman"/>
          <w:sz w:val="24"/>
          <w:szCs w:val="24"/>
        </w:rPr>
      </w:pPr>
      <w:r w:rsidRPr="00EC7AD1">
        <w:rPr>
          <w:rFonts w:ascii="Times New Roman" w:hAnsi="Times New Roman"/>
          <w:sz w:val="24"/>
          <w:szCs w:val="24"/>
        </w:rPr>
        <w:t xml:space="preserve">The numerical tool </w:t>
      </w:r>
      <w:r w:rsidR="00A20D8F" w:rsidRPr="00EC7AD1">
        <w:rPr>
          <w:rFonts w:ascii="Times New Roman" w:hAnsi="Times New Roman"/>
          <w:sz w:val="24"/>
          <w:szCs w:val="24"/>
        </w:rPr>
        <w:t xml:space="preserve">ply2SPHERA_perimeter (RSE SpA, </w:t>
      </w:r>
      <w:r w:rsidRPr="00EC7AD1">
        <w:rPr>
          <w:rFonts w:ascii="Times New Roman" w:hAnsi="Times New Roman"/>
          <w:sz w:val="24"/>
          <w:szCs w:val="24"/>
        </w:rPr>
        <w:t>[</w:t>
      </w:r>
      <w:r w:rsidR="00EC7AD1">
        <w:rPr>
          <w:rFonts w:ascii="Times New Roman" w:hAnsi="Times New Roman"/>
          <w:sz w:val="24"/>
          <w:szCs w:val="24"/>
        </w:rPr>
        <w:fldChar w:fldCharType="begin"/>
      </w:r>
      <w:r w:rsidR="00EC7AD1" w:rsidRPr="00EC7AD1">
        <w:rPr>
          <w:rFonts w:ascii="Times New Roman" w:hAnsi="Times New Roman"/>
          <w:sz w:val="24"/>
          <w:szCs w:val="24"/>
        </w:rPr>
        <w:instrText xml:space="preserve"> REF _Ref520295993 \r \h </w:instrText>
      </w:r>
      <w:r w:rsidR="00EC7AD1">
        <w:rPr>
          <w:rFonts w:ascii="Times New Roman" w:hAnsi="Times New Roman"/>
          <w:sz w:val="24"/>
          <w:szCs w:val="24"/>
        </w:rPr>
      </w:r>
      <w:r w:rsidR="00EC7AD1">
        <w:rPr>
          <w:rFonts w:ascii="Times New Roman" w:hAnsi="Times New Roman"/>
          <w:sz w:val="24"/>
          <w:szCs w:val="24"/>
        </w:rPr>
        <w:fldChar w:fldCharType="separate"/>
      </w:r>
      <w:r w:rsidR="00AB549F">
        <w:rPr>
          <w:rFonts w:ascii="Times New Roman" w:hAnsi="Times New Roman"/>
          <w:sz w:val="24"/>
          <w:szCs w:val="24"/>
        </w:rPr>
        <w:t>160</w:t>
      </w:r>
      <w:r w:rsidR="00EC7AD1">
        <w:rPr>
          <w:rFonts w:ascii="Times New Roman" w:hAnsi="Times New Roman"/>
          <w:sz w:val="24"/>
          <w:szCs w:val="24"/>
        </w:rPr>
        <w:fldChar w:fldCharType="end"/>
      </w:r>
      <w:r w:rsidR="00EC7AD1" w:rsidRPr="00EC7AD1">
        <w:rPr>
          <w:rFonts w:ascii="Times New Roman" w:hAnsi="Times New Roman"/>
          <w:sz w:val="24"/>
          <w:szCs w:val="24"/>
        </w:rPr>
        <w:t>]</w:t>
      </w:r>
      <w:r w:rsidR="00A20D8F" w:rsidRPr="00EC7AD1">
        <w:rPr>
          <w:rFonts w:ascii="Times New Roman" w:hAnsi="Times New Roman"/>
          <w:sz w:val="24"/>
          <w:szCs w:val="24"/>
        </w:rPr>
        <w:t xml:space="preserve">) </w:t>
      </w:r>
      <w:r w:rsidR="00EC7AD1" w:rsidRPr="00EC7AD1">
        <w:rPr>
          <w:rFonts w:ascii="Times New Roman" w:hAnsi="Times New Roman"/>
          <w:sz w:val="24"/>
          <w:szCs w:val="24"/>
        </w:rPr>
        <w:t xml:space="preserve">converts the DEM </w:t>
      </w:r>
      <w:r w:rsidR="00A20D8F" w:rsidRPr="00EC7AD1">
        <w:rPr>
          <w:rFonts w:ascii="Times New Roman" w:hAnsi="Times New Roman"/>
          <w:sz w:val="24"/>
          <w:szCs w:val="24"/>
        </w:rPr>
        <w:t xml:space="preserve">“.ply” </w:t>
      </w:r>
      <w:r w:rsidR="00EC7AD1" w:rsidRPr="00EC7AD1">
        <w:rPr>
          <w:rFonts w:ascii="Times New Roman" w:hAnsi="Times New Roman"/>
          <w:sz w:val="24"/>
          <w:szCs w:val="24"/>
        </w:rPr>
        <w:t>file in two di</w:t>
      </w:r>
      <w:r w:rsidR="00EC7AD1">
        <w:rPr>
          <w:rFonts w:ascii="Times New Roman" w:hAnsi="Times New Roman"/>
          <w:sz w:val="24"/>
          <w:szCs w:val="24"/>
        </w:rPr>
        <w:t xml:space="preserve">stinct output files. </w:t>
      </w:r>
      <w:r w:rsidR="00EC7AD1" w:rsidRPr="00EC7AD1">
        <w:rPr>
          <w:rFonts w:ascii="Times New Roman" w:hAnsi="Times New Roman"/>
          <w:sz w:val="24"/>
          <w:szCs w:val="24"/>
        </w:rPr>
        <w:t xml:space="preserve">They have the </w:t>
      </w:r>
      <w:r w:rsidR="00680B6B">
        <w:rPr>
          <w:rFonts w:ascii="Times New Roman" w:hAnsi="Times New Roman"/>
          <w:sz w:val="24"/>
          <w:szCs w:val="24"/>
        </w:rPr>
        <w:t xml:space="preserve">same </w:t>
      </w:r>
      <w:r w:rsidR="00EC7AD1" w:rsidRPr="00EC7AD1">
        <w:rPr>
          <w:rFonts w:ascii="Times New Roman" w:hAnsi="Times New Roman"/>
          <w:sz w:val="24"/>
          <w:szCs w:val="24"/>
        </w:rPr>
        <w:t xml:space="preserve">format </w:t>
      </w:r>
      <w:r w:rsidR="00680B6B">
        <w:rPr>
          <w:rFonts w:ascii="Times New Roman" w:hAnsi="Times New Roman"/>
          <w:sz w:val="24"/>
          <w:szCs w:val="24"/>
        </w:rPr>
        <w:t xml:space="preserve">as </w:t>
      </w:r>
      <w:r w:rsidR="00EC7AD1" w:rsidRPr="00EC7AD1">
        <w:rPr>
          <w:rFonts w:ascii="Times New Roman" w:hAnsi="Times New Roman"/>
          <w:sz w:val="24"/>
          <w:szCs w:val="24"/>
        </w:rPr>
        <w:t xml:space="preserve">the sections </w:t>
      </w:r>
      <w:r w:rsidR="00A20D8F" w:rsidRPr="00EC7AD1">
        <w:rPr>
          <w:rFonts w:ascii="Times New Roman" w:hAnsi="Times New Roman"/>
          <w:sz w:val="24"/>
          <w:szCs w:val="24"/>
        </w:rPr>
        <w:t xml:space="preserve">“VERTICES” </w:t>
      </w:r>
      <w:r w:rsidR="00680B6B">
        <w:rPr>
          <w:rFonts w:ascii="Times New Roman" w:hAnsi="Times New Roman"/>
          <w:sz w:val="24"/>
          <w:szCs w:val="24"/>
        </w:rPr>
        <w:t>and</w:t>
      </w:r>
      <w:r w:rsidR="00A20D8F" w:rsidRPr="00EC7AD1">
        <w:rPr>
          <w:rFonts w:ascii="Times New Roman" w:hAnsi="Times New Roman"/>
          <w:sz w:val="24"/>
          <w:szCs w:val="24"/>
        </w:rPr>
        <w:t xml:space="preserve"> “FACES” </w:t>
      </w:r>
      <w:r w:rsidR="00680B6B">
        <w:rPr>
          <w:rFonts w:ascii="Times New Roman" w:hAnsi="Times New Roman"/>
          <w:sz w:val="24"/>
          <w:szCs w:val="24"/>
        </w:rPr>
        <w:t xml:space="preserve">of </w:t>
      </w:r>
      <w:r w:rsidR="00EC7AD1">
        <w:rPr>
          <w:rFonts w:ascii="Times New Roman" w:hAnsi="Times New Roman"/>
          <w:sz w:val="24"/>
          <w:szCs w:val="24"/>
        </w:rPr>
        <w:t xml:space="preserve">the main input file of SPHERA. </w:t>
      </w:r>
      <w:r w:rsidR="00EC7AD1" w:rsidRPr="00EC7AD1">
        <w:rPr>
          <w:rFonts w:ascii="Times New Roman" w:hAnsi="Times New Roman"/>
          <w:sz w:val="24"/>
          <w:szCs w:val="24"/>
        </w:rPr>
        <w:t xml:space="preserve">It is the vertices and faces of the portion of the DEM </w:t>
      </w:r>
      <w:r w:rsidR="00EC7AD1">
        <w:rPr>
          <w:rFonts w:ascii="Times New Roman" w:hAnsi="Times New Roman"/>
          <w:sz w:val="24"/>
          <w:szCs w:val="24"/>
        </w:rPr>
        <w:t xml:space="preserve">within </w:t>
      </w:r>
      <w:r w:rsidR="00EC7AD1" w:rsidRPr="00EC7AD1">
        <w:rPr>
          <w:rFonts w:ascii="Times New Roman" w:hAnsi="Times New Roman"/>
          <w:sz w:val="24"/>
          <w:szCs w:val="24"/>
        </w:rPr>
        <w:t>the numerical domain</w:t>
      </w:r>
      <w:r w:rsidR="00EC7AD1">
        <w:rPr>
          <w:rFonts w:ascii="Times New Roman" w:hAnsi="Times New Roman"/>
          <w:sz w:val="24"/>
          <w:szCs w:val="24"/>
        </w:rPr>
        <w:t xml:space="preserve"> of SPHERA</w:t>
      </w:r>
      <w:r w:rsidR="00EC7AD1" w:rsidRPr="00EC7AD1">
        <w:rPr>
          <w:rFonts w:ascii="Times New Roman" w:hAnsi="Times New Roman"/>
          <w:sz w:val="24"/>
          <w:szCs w:val="24"/>
        </w:rPr>
        <w:t>.</w:t>
      </w:r>
    </w:p>
    <w:p w:rsidR="00A20D8F" w:rsidRPr="00903A00" w:rsidRDefault="00EC7AD1" w:rsidP="00903A00">
      <w:pPr>
        <w:spacing w:after="0" w:line="240" w:lineRule="auto"/>
        <w:jc w:val="both"/>
        <w:rPr>
          <w:rFonts w:ascii="Times New Roman" w:hAnsi="Times New Roman"/>
          <w:sz w:val="24"/>
          <w:szCs w:val="24"/>
        </w:rPr>
      </w:pPr>
      <w:r w:rsidRPr="00EC7AD1">
        <w:rPr>
          <w:rFonts w:ascii="Times New Roman" w:hAnsi="Times New Roman"/>
          <w:sz w:val="24"/>
          <w:szCs w:val="24"/>
        </w:rPr>
        <w:t>In case the boun</w:t>
      </w:r>
      <w:r>
        <w:rPr>
          <w:rFonts w:ascii="Times New Roman" w:hAnsi="Times New Roman"/>
          <w:sz w:val="24"/>
          <w:szCs w:val="24"/>
        </w:rPr>
        <w:t>dary treatment method of Sec.</w:t>
      </w:r>
      <w:r>
        <w:rPr>
          <w:rFonts w:ascii="Times New Roman" w:hAnsi="Times New Roman"/>
          <w:sz w:val="24"/>
          <w:szCs w:val="24"/>
        </w:rPr>
        <w:fldChar w:fldCharType="begin"/>
      </w:r>
      <w:r>
        <w:rPr>
          <w:rFonts w:ascii="Times New Roman" w:hAnsi="Times New Roman"/>
          <w:sz w:val="24"/>
          <w:szCs w:val="24"/>
        </w:rPr>
        <w:instrText xml:space="preserve"> REF _Ref449963223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8</w:t>
      </w:r>
      <w:r>
        <w:rPr>
          <w:rFonts w:ascii="Times New Roman" w:hAnsi="Times New Roman"/>
          <w:sz w:val="24"/>
          <w:szCs w:val="24"/>
        </w:rPr>
        <w:fldChar w:fldCharType="end"/>
      </w:r>
      <w:r w:rsidRPr="00903A00">
        <w:rPr>
          <w:rFonts w:ascii="Times New Roman" w:hAnsi="Times New Roman"/>
          <w:sz w:val="24"/>
          <w:szCs w:val="24"/>
        </w:rPr>
        <w:t xml:space="preserve"> is used</w:t>
      </w:r>
      <w:r w:rsidR="00A20D8F" w:rsidRPr="00903A00">
        <w:rPr>
          <w:rFonts w:ascii="Times New Roman" w:hAnsi="Times New Roman"/>
          <w:sz w:val="24"/>
          <w:szCs w:val="24"/>
        </w:rPr>
        <w:t xml:space="preserve">, SnappyHexMesh (OpenFOAM, OpenCFD Ltd, </w:t>
      </w:r>
      <w:r w:rsidRPr="00903A00">
        <w:rPr>
          <w:rFonts w:ascii="Times New Roman" w:hAnsi="Times New Roman"/>
          <w:sz w:val="24"/>
          <w:szCs w:val="24"/>
        </w:rPr>
        <w:t>[</w:t>
      </w:r>
      <w:r w:rsidR="00903A00">
        <w:rPr>
          <w:rFonts w:ascii="Times New Roman" w:hAnsi="Times New Roman"/>
          <w:sz w:val="24"/>
          <w:szCs w:val="24"/>
          <w:lang w:val="it-IT"/>
        </w:rPr>
        <w:fldChar w:fldCharType="begin"/>
      </w:r>
      <w:r w:rsidR="00903A00" w:rsidRPr="00903A00">
        <w:rPr>
          <w:rFonts w:ascii="Times New Roman" w:hAnsi="Times New Roman"/>
          <w:sz w:val="24"/>
          <w:szCs w:val="24"/>
        </w:rPr>
        <w:instrText xml:space="preserve"> REF _Ref520296263 \r \h </w:instrText>
      </w:r>
      <w:r w:rsidR="00903A00">
        <w:rPr>
          <w:rFonts w:ascii="Times New Roman" w:hAnsi="Times New Roman"/>
          <w:sz w:val="24"/>
          <w:szCs w:val="24"/>
          <w:lang w:val="it-IT"/>
        </w:rPr>
      </w:r>
      <w:r w:rsidR="00903A00">
        <w:rPr>
          <w:rFonts w:ascii="Times New Roman" w:hAnsi="Times New Roman"/>
          <w:sz w:val="24"/>
          <w:szCs w:val="24"/>
          <w:lang w:val="it-IT"/>
        </w:rPr>
        <w:fldChar w:fldCharType="separate"/>
      </w:r>
      <w:r w:rsidR="00AB549F">
        <w:rPr>
          <w:rFonts w:ascii="Times New Roman" w:hAnsi="Times New Roman"/>
          <w:sz w:val="24"/>
          <w:szCs w:val="24"/>
        </w:rPr>
        <w:t>153</w:t>
      </w:r>
      <w:r w:rsidR="00903A00">
        <w:rPr>
          <w:rFonts w:ascii="Times New Roman" w:hAnsi="Times New Roman"/>
          <w:sz w:val="24"/>
          <w:szCs w:val="24"/>
          <w:lang w:val="it-IT"/>
        </w:rPr>
        <w:fldChar w:fldCharType="end"/>
      </w:r>
      <w:r w:rsidR="00903A00" w:rsidRPr="00903A00">
        <w:rPr>
          <w:rFonts w:ascii="Times New Roman" w:hAnsi="Times New Roman"/>
          <w:sz w:val="24"/>
          <w:szCs w:val="24"/>
        </w:rPr>
        <w:t>]</w:t>
      </w:r>
      <w:r w:rsidR="00A20D8F" w:rsidRPr="00903A00">
        <w:rPr>
          <w:rFonts w:ascii="Times New Roman" w:hAnsi="Times New Roman"/>
          <w:sz w:val="24"/>
          <w:szCs w:val="24"/>
        </w:rPr>
        <w:t>)</w:t>
      </w:r>
      <w:r w:rsidR="00903A00" w:rsidRPr="00903A00">
        <w:rPr>
          <w:rFonts w:ascii="Times New Roman" w:hAnsi="Times New Roman"/>
          <w:sz w:val="24"/>
          <w:szCs w:val="24"/>
        </w:rPr>
        <w:t xml:space="preserve"> is used as a s</w:t>
      </w:r>
      <w:r w:rsidR="00903A00">
        <w:rPr>
          <w:rFonts w:ascii="Times New Roman" w:hAnsi="Times New Roman"/>
          <w:sz w:val="24"/>
          <w:szCs w:val="24"/>
        </w:rPr>
        <w:t xml:space="preserve">urface grid generator for the </w:t>
      </w:r>
      <w:r w:rsidR="00680B6B">
        <w:rPr>
          <w:rFonts w:ascii="Times New Roman" w:hAnsi="Times New Roman"/>
          <w:sz w:val="24"/>
          <w:szCs w:val="24"/>
        </w:rPr>
        <w:t>i</w:t>
      </w:r>
      <w:r w:rsidR="00903A00">
        <w:rPr>
          <w:rFonts w:ascii="Times New Roman" w:hAnsi="Times New Roman"/>
          <w:sz w:val="24"/>
          <w:szCs w:val="24"/>
        </w:rPr>
        <w:t xml:space="preserve">nitial positioning </w:t>
      </w:r>
      <w:r w:rsidR="00680B6B">
        <w:rPr>
          <w:rFonts w:ascii="Times New Roman" w:hAnsi="Times New Roman"/>
          <w:sz w:val="24"/>
          <w:szCs w:val="24"/>
        </w:rPr>
        <w:t xml:space="preserve">grid </w:t>
      </w:r>
      <w:r w:rsidR="00903A00">
        <w:rPr>
          <w:rFonts w:ascii="Times New Roman" w:hAnsi="Times New Roman"/>
          <w:sz w:val="24"/>
          <w:szCs w:val="24"/>
        </w:rPr>
        <w:t xml:space="preserve">of the </w:t>
      </w:r>
      <w:r w:rsidR="00A20D8F" w:rsidRPr="00903A00">
        <w:rPr>
          <w:rFonts w:ascii="Times New Roman" w:hAnsi="Times New Roman"/>
          <w:sz w:val="24"/>
          <w:szCs w:val="24"/>
        </w:rPr>
        <w:t>DB-SPH</w:t>
      </w:r>
      <w:r w:rsidR="00903A00" w:rsidRPr="00903A00">
        <w:rPr>
          <w:rFonts w:ascii="Times New Roman" w:hAnsi="Times New Roman"/>
          <w:sz w:val="24"/>
          <w:szCs w:val="24"/>
        </w:rPr>
        <w:t xml:space="preserve"> elements</w:t>
      </w:r>
      <w:r w:rsidR="00A20D8F" w:rsidRPr="00903A00">
        <w:rPr>
          <w:rFonts w:ascii="Times New Roman" w:hAnsi="Times New Roman"/>
          <w:sz w:val="24"/>
          <w:szCs w:val="24"/>
        </w:rPr>
        <w:t>.</w:t>
      </w:r>
    </w:p>
    <w:p w:rsidR="00A20D8F" w:rsidRDefault="00903A00" w:rsidP="00A20D8F">
      <w:pPr>
        <w:spacing w:after="0" w:line="240" w:lineRule="auto"/>
        <w:jc w:val="both"/>
        <w:rPr>
          <w:rFonts w:ascii="Times New Roman" w:hAnsi="Times New Roman"/>
          <w:sz w:val="24"/>
          <w:szCs w:val="24"/>
        </w:rPr>
      </w:pPr>
      <w:r w:rsidRPr="00903A00">
        <w:rPr>
          <w:rFonts w:ascii="Times New Roman" w:hAnsi="Times New Roman"/>
          <w:sz w:val="24"/>
          <w:szCs w:val="24"/>
        </w:rPr>
        <w:t xml:space="preserve">Once the sections </w:t>
      </w:r>
      <w:r w:rsidR="00A20D8F" w:rsidRPr="00903A00">
        <w:rPr>
          <w:rFonts w:ascii="Times New Roman" w:hAnsi="Times New Roman"/>
          <w:sz w:val="24"/>
          <w:szCs w:val="24"/>
        </w:rPr>
        <w:t xml:space="preserve">“VERTICES” </w:t>
      </w:r>
      <w:r w:rsidRPr="00903A00">
        <w:rPr>
          <w:rFonts w:ascii="Times New Roman" w:hAnsi="Times New Roman"/>
          <w:sz w:val="24"/>
          <w:szCs w:val="24"/>
        </w:rPr>
        <w:t>and</w:t>
      </w:r>
      <w:r w:rsidR="00A20D8F" w:rsidRPr="00903A00">
        <w:rPr>
          <w:rFonts w:ascii="Times New Roman" w:hAnsi="Times New Roman"/>
          <w:sz w:val="24"/>
          <w:szCs w:val="24"/>
        </w:rPr>
        <w:t xml:space="preserve"> “FACES” </w:t>
      </w:r>
      <w:r w:rsidRPr="00903A00">
        <w:rPr>
          <w:rFonts w:ascii="Times New Roman" w:hAnsi="Times New Roman"/>
          <w:sz w:val="24"/>
          <w:szCs w:val="24"/>
        </w:rPr>
        <w:t xml:space="preserve">are obtained from </w:t>
      </w:r>
      <w:r w:rsidR="00A20D8F" w:rsidRPr="00903A00">
        <w:rPr>
          <w:rFonts w:ascii="Times New Roman" w:hAnsi="Times New Roman"/>
          <w:sz w:val="24"/>
          <w:szCs w:val="24"/>
        </w:rPr>
        <w:t xml:space="preserve">ply2SPHERA_perimeter </w:t>
      </w:r>
      <w:r w:rsidRPr="00903A00">
        <w:rPr>
          <w:rFonts w:ascii="Times New Roman" w:hAnsi="Times New Roman"/>
          <w:sz w:val="24"/>
          <w:szCs w:val="24"/>
        </w:rPr>
        <w:t xml:space="preserve">and the input file for the positioning surface grid </w:t>
      </w:r>
      <w:r w:rsidR="00B91873">
        <w:rPr>
          <w:rFonts w:ascii="Times New Roman" w:hAnsi="Times New Roman"/>
          <w:sz w:val="24"/>
          <w:szCs w:val="24"/>
        </w:rPr>
        <w:t xml:space="preserve">is produced by </w:t>
      </w:r>
      <w:r w:rsidR="00A20D8F" w:rsidRPr="00903A00">
        <w:rPr>
          <w:rFonts w:ascii="Times New Roman" w:hAnsi="Times New Roman"/>
          <w:sz w:val="24"/>
          <w:szCs w:val="24"/>
        </w:rPr>
        <w:t xml:space="preserve">SnappyHexMesh, </w:t>
      </w:r>
      <w:r>
        <w:rPr>
          <w:rFonts w:ascii="Times New Roman" w:hAnsi="Times New Roman"/>
          <w:sz w:val="24"/>
          <w:szCs w:val="24"/>
        </w:rPr>
        <w:t>one completes the remaining sections o</w:t>
      </w:r>
      <w:r w:rsidR="00680B6B">
        <w:rPr>
          <w:rFonts w:ascii="Times New Roman" w:hAnsi="Times New Roman"/>
          <w:sz w:val="24"/>
          <w:szCs w:val="24"/>
        </w:rPr>
        <w:t>f</w:t>
      </w:r>
      <w:r>
        <w:rPr>
          <w:rFonts w:ascii="Times New Roman" w:hAnsi="Times New Roman"/>
          <w:sz w:val="24"/>
          <w:szCs w:val="24"/>
        </w:rPr>
        <w:t xml:space="preserve"> the main input file of SPHERA</w:t>
      </w:r>
      <w:r w:rsidR="00680B6B">
        <w:rPr>
          <w:rFonts w:ascii="Times New Roman" w:hAnsi="Times New Roman"/>
          <w:sz w:val="24"/>
          <w:szCs w:val="24"/>
        </w:rPr>
        <w:t>.</w:t>
      </w:r>
    </w:p>
    <w:p w:rsidR="00680B6B" w:rsidRPr="00903A00" w:rsidRDefault="00680B6B" w:rsidP="00680B6B">
      <w:pPr>
        <w:spacing w:after="0" w:line="240" w:lineRule="auto"/>
        <w:jc w:val="both"/>
        <w:rPr>
          <w:rFonts w:ascii="Times New Roman" w:hAnsi="Times New Roman"/>
          <w:sz w:val="24"/>
          <w:szCs w:val="24"/>
        </w:rPr>
      </w:pPr>
      <w:r w:rsidRPr="00903A00">
        <w:rPr>
          <w:rFonts w:ascii="Times New Roman" w:hAnsi="Times New Roman"/>
          <w:sz w:val="24"/>
          <w:szCs w:val="24"/>
        </w:rPr>
        <w:t>This 3D CFD-SPH code is executed to simulate the propagation of floods in non-stationary regime with transport o granular material and solid bodies (the other application fi</w:t>
      </w:r>
      <w:r>
        <w:rPr>
          <w:rFonts w:ascii="Times New Roman" w:hAnsi="Times New Roman"/>
          <w:sz w:val="24"/>
          <w:szCs w:val="24"/>
        </w:rPr>
        <w:t>e</w:t>
      </w:r>
      <w:r w:rsidRPr="00903A00">
        <w:rPr>
          <w:rFonts w:ascii="Times New Roman" w:hAnsi="Times New Roman"/>
          <w:sz w:val="24"/>
          <w:szCs w:val="24"/>
        </w:rPr>
        <w:t xml:space="preserve">lds the code has been applied to are: fast landslides, </w:t>
      </w:r>
      <w:r>
        <w:rPr>
          <w:rFonts w:ascii="Times New Roman" w:hAnsi="Times New Roman"/>
          <w:sz w:val="24"/>
          <w:szCs w:val="24"/>
        </w:rPr>
        <w:t xml:space="preserve">sea waves; sloshing fuel tanks; </w:t>
      </w:r>
      <w:del w:id="401" w:author="Amicarelli Andrea (RSE)" w:date="2020-04-13T14:25:00Z">
        <w:r w:rsidDel="00020A50">
          <w:rPr>
            <w:rFonts w:ascii="Times New Roman" w:hAnsi="Times New Roman"/>
            <w:sz w:val="24"/>
            <w:szCs w:val="24"/>
          </w:rPr>
          <w:delText>sediment removal from water reservoirs</w:delText>
        </w:r>
      </w:del>
      <w:ins w:id="402" w:author="Amicarelli Andrea (RSE)" w:date="2020-04-13T14:25:00Z">
        <w:r w:rsidR="00020A50">
          <w:rPr>
            <w:rFonts w:ascii="Times New Roman" w:hAnsi="Times New Roman"/>
            <w:sz w:val="24"/>
            <w:szCs w:val="24"/>
          </w:rPr>
          <w:t>hydroelectric plants</w:t>
        </w:r>
      </w:ins>
      <w:r w:rsidRPr="00903A00">
        <w:rPr>
          <w:rFonts w:ascii="Times New Roman" w:hAnsi="Times New Roman"/>
          <w:sz w:val="24"/>
          <w:szCs w:val="24"/>
        </w:rPr>
        <w:t>).</w:t>
      </w:r>
    </w:p>
    <w:p w:rsidR="00680B6B" w:rsidRPr="00635928" w:rsidRDefault="00680B6B" w:rsidP="00680B6B">
      <w:pPr>
        <w:spacing w:after="0" w:line="240" w:lineRule="auto"/>
        <w:jc w:val="both"/>
        <w:rPr>
          <w:rFonts w:ascii="Times New Roman" w:hAnsi="Times New Roman"/>
          <w:sz w:val="24"/>
          <w:szCs w:val="24"/>
        </w:rPr>
      </w:pPr>
      <w:r w:rsidRPr="001B3B5C">
        <w:rPr>
          <w:rFonts w:ascii="Times New Roman" w:hAnsi="Times New Roman"/>
          <w:sz w:val="24"/>
          <w:szCs w:val="24"/>
        </w:rPr>
        <w:t xml:space="preserve">The output files of SPHERA </w:t>
      </w:r>
      <w:r>
        <w:rPr>
          <w:rFonts w:ascii="Times New Roman" w:hAnsi="Times New Roman"/>
          <w:sz w:val="24"/>
          <w:szCs w:val="24"/>
        </w:rPr>
        <w:t xml:space="preserve">which contain the profiles (1D) of the fluid dynamics variables are visualized by means of Gnuplot </w:t>
      </w:r>
      <w:r w:rsidRPr="001B3B5C">
        <w:rPr>
          <w:rFonts w:ascii="Times New Roman" w:hAnsi="Times New Roman"/>
          <w:sz w:val="24"/>
          <w:szCs w:val="24"/>
        </w:rPr>
        <w:t>(Williams &amp; Kelley, [</w:t>
      </w:r>
      <w:r>
        <w:rPr>
          <w:rFonts w:ascii="Times New Roman" w:hAnsi="Times New Roman"/>
          <w:sz w:val="24"/>
          <w:szCs w:val="24"/>
        </w:rPr>
        <w:fldChar w:fldCharType="begin"/>
      </w:r>
      <w:r>
        <w:rPr>
          <w:rFonts w:ascii="Times New Roman" w:hAnsi="Times New Roman"/>
          <w:sz w:val="24"/>
          <w:szCs w:val="24"/>
        </w:rPr>
        <w:instrText xml:space="preserve"> REF _Ref520297260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69</w:t>
      </w:r>
      <w:r>
        <w:rPr>
          <w:rFonts w:ascii="Times New Roman" w:hAnsi="Times New Roman"/>
          <w:sz w:val="24"/>
          <w:szCs w:val="24"/>
        </w:rPr>
        <w:fldChar w:fldCharType="end"/>
      </w:r>
      <w:r>
        <w:rPr>
          <w:rFonts w:ascii="Times New Roman" w:hAnsi="Times New Roman"/>
          <w:sz w:val="24"/>
          <w:szCs w:val="24"/>
        </w:rPr>
        <w:t>]</w:t>
      </w:r>
      <w:r w:rsidRPr="00B2376C">
        <w:rPr>
          <w:rFonts w:ascii="Times New Roman" w:hAnsi="Times New Roman"/>
          <w:sz w:val="24"/>
          <w:szCs w:val="24"/>
        </w:rPr>
        <w:t xml:space="preserve">), </w:t>
      </w:r>
      <w:r>
        <w:rPr>
          <w:rFonts w:ascii="Times New Roman" w:hAnsi="Times New Roman"/>
          <w:sz w:val="24"/>
          <w:szCs w:val="24"/>
        </w:rPr>
        <w:t xml:space="preserve">which returns the output file in the </w:t>
      </w:r>
      <w:r w:rsidRPr="00B2376C">
        <w:rPr>
          <w:rFonts w:ascii="Times New Roman" w:hAnsi="Times New Roman"/>
          <w:sz w:val="24"/>
          <w:szCs w:val="24"/>
        </w:rPr>
        <w:t xml:space="preserve">“.eps” </w:t>
      </w:r>
      <w:r>
        <w:rPr>
          <w:rFonts w:ascii="Times New Roman" w:hAnsi="Times New Roman"/>
          <w:sz w:val="24"/>
          <w:szCs w:val="24"/>
        </w:rPr>
        <w:t>f</w:t>
      </w:r>
      <w:r w:rsidRPr="00B2376C">
        <w:rPr>
          <w:rFonts w:ascii="Times New Roman" w:hAnsi="Times New Roman"/>
          <w:sz w:val="24"/>
          <w:szCs w:val="24"/>
        </w:rPr>
        <w:t xml:space="preserve">ormat.  </w:t>
      </w:r>
      <w:r>
        <w:rPr>
          <w:rFonts w:ascii="Times New Roman" w:hAnsi="Times New Roman"/>
          <w:sz w:val="24"/>
          <w:szCs w:val="24"/>
        </w:rPr>
        <w:t xml:space="preserve">These files are read by </w:t>
      </w:r>
      <w:r w:rsidRPr="00B2376C">
        <w:rPr>
          <w:rFonts w:ascii="Times New Roman" w:hAnsi="Times New Roman"/>
          <w:sz w:val="24"/>
          <w:szCs w:val="24"/>
        </w:rPr>
        <w:t xml:space="preserve">GSView (Ghostgum Software Pty Ltd,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_Ref520297384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79</w:t>
      </w:r>
      <w:r>
        <w:rPr>
          <w:rFonts w:ascii="Times New Roman" w:hAnsi="Times New Roman"/>
          <w:sz w:val="24"/>
          <w:szCs w:val="24"/>
        </w:rPr>
        <w:fldChar w:fldCharType="end"/>
      </w:r>
      <w:r>
        <w:rPr>
          <w:rFonts w:ascii="Times New Roman" w:hAnsi="Times New Roman"/>
          <w:sz w:val="24"/>
          <w:szCs w:val="24"/>
        </w:rPr>
        <w:t>]</w:t>
      </w:r>
      <w:r w:rsidRPr="003D6B50">
        <w:rPr>
          <w:rFonts w:ascii="Times New Roman" w:hAnsi="Times New Roman"/>
          <w:sz w:val="24"/>
          <w:szCs w:val="24"/>
        </w:rPr>
        <w:t>) and convert</w:t>
      </w:r>
      <w:r>
        <w:rPr>
          <w:rFonts w:ascii="Times New Roman" w:hAnsi="Times New Roman"/>
          <w:sz w:val="24"/>
          <w:szCs w:val="24"/>
        </w:rPr>
        <w:t xml:space="preserve">ed in the </w:t>
      </w:r>
      <w:r w:rsidRPr="003D6B50">
        <w:rPr>
          <w:rFonts w:ascii="Times New Roman" w:hAnsi="Times New Roman"/>
          <w:sz w:val="24"/>
          <w:szCs w:val="24"/>
        </w:rPr>
        <w:t>“.png”</w:t>
      </w:r>
      <w:r>
        <w:rPr>
          <w:rFonts w:ascii="Times New Roman" w:hAnsi="Times New Roman"/>
          <w:sz w:val="24"/>
          <w:szCs w:val="24"/>
        </w:rPr>
        <w:t xml:space="preserve"> format</w:t>
      </w:r>
      <w:r w:rsidRPr="003D6B50">
        <w:rPr>
          <w:rFonts w:ascii="Times New Roman" w:hAnsi="Times New Roman"/>
          <w:sz w:val="24"/>
          <w:szCs w:val="24"/>
        </w:rPr>
        <w:t xml:space="preserve">. </w:t>
      </w:r>
      <w:r>
        <w:rPr>
          <w:rFonts w:ascii="Times New Roman" w:hAnsi="Times New Roman"/>
          <w:sz w:val="24"/>
          <w:szCs w:val="24"/>
        </w:rPr>
        <w:t>The profiles simulated are compared with the analogous experimental (or numerical) profiles available from experimental images or the scientific literature (indexed journals; Open-Data archives)</w:t>
      </w:r>
      <w:r w:rsidRPr="003D6B50">
        <w:rPr>
          <w:rFonts w:ascii="Times New Roman" w:hAnsi="Times New Roman"/>
          <w:sz w:val="24"/>
          <w:szCs w:val="24"/>
        </w:rPr>
        <w:t xml:space="preserve">. In these cases it is normally admitted the digitization of experimental </w:t>
      </w:r>
    </w:p>
    <w:p w:rsidR="00680B6B" w:rsidRPr="00903A00" w:rsidRDefault="00680B6B" w:rsidP="00A20D8F">
      <w:pPr>
        <w:spacing w:after="0" w:line="240" w:lineRule="auto"/>
        <w:jc w:val="both"/>
        <w:rPr>
          <w:rFonts w:ascii="Times New Roman" w:hAnsi="Times New Roman"/>
          <w:sz w:val="24"/>
          <w:szCs w:val="24"/>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4"/>
      </w:tblGrid>
      <w:tr w:rsidR="00A20D8F" w:rsidRPr="0063576B" w:rsidTr="00A20D8F">
        <w:trPr>
          <w:jc w:val="center"/>
        </w:trPr>
        <w:tc>
          <w:tcPr>
            <w:tcW w:w="5000" w:type="pct"/>
            <w:vAlign w:val="center"/>
          </w:tcPr>
          <w:p w:rsidR="00A20D8F" w:rsidRPr="0063576B" w:rsidRDefault="001D75EC" w:rsidP="00B91873">
            <w:pPr>
              <w:spacing w:after="0" w:line="240" w:lineRule="auto"/>
              <w:jc w:val="center"/>
              <w:rPr>
                <w:position w:val="-10"/>
                <w:sz w:val="16"/>
                <w:szCs w:val="16"/>
              </w:rPr>
            </w:pPr>
            <w:commentRangeStart w:id="403"/>
            <w:r>
              <w:rPr>
                <w:noProof/>
                <w:position w:val="-10"/>
                <w:sz w:val="16"/>
                <w:szCs w:val="16"/>
                <w:lang w:val="it-IT" w:eastAsia="it-IT"/>
              </w:rPr>
              <w:drawing>
                <wp:inline distT="0" distB="0" distL="0" distR="0" wp14:anchorId="2DCF5142" wp14:editId="056D0EA5">
                  <wp:extent cx="4800332" cy="3600000"/>
                  <wp:effectExtent l="0" t="0" r="635"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in_2019_05_23_SPHERA_e_incidenti_Natech.png"/>
                          <pic:cNvPicPr/>
                        </pic:nvPicPr>
                        <pic:blipFill>
                          <a:blip r:embed="rId514">
                            <a:extLst>
                              <a:ext uri="{28A0092B-C50C-407E-A947-70E740481C1C}">
                                <a14:useLocalDpi xmlns:a14="http://schemas.microsoft.com/office/drawing/2010/main" val="0"/>
                              </a:ext>
                            </a:extLst>
                          </a:blip>
                          <a:stretch>
                            <a:fillRect/>
                          </a:stretch>
                        </pic:blipFill>
                        <pic:spPr>
                          <a:xfrm>
                            <a:off x="0" y="0"/>
                            <a:ext cx="4800332" cy="3600000"/>
                          </a:xfrm>
                          <a:prstGeom prst="rect">
                            <a:avLst/>
                          </a:prstGeom>
                        </pic:spPr>
                      </pic:pic>
                    </a:graphicData>
                  </a:graphic>
                </wp:inline>
              </w:drawing>
            </w:r>
            <w:commentRangeEnd w:id="403"/>
            <w:r>
              <w:rPr>
                <w:rStyle w:val="Rimandocommento"/>
                <w:rFonts w:ascii="Times New Roman" w:eastAsia="Times New Roman" w:hAnsi="Times New Roman"/>
                <w:szCs w:val="20"/>
                <w:lang w:val="it-IT" w:eastAsia="it-IT"/>
              </w:rPr>
              <w:commentReference w:id="403"/>
            </w:r>
          </w:p>
        </w:tc>
      </w:tr>
    </w:tbl>
    <w:p w:rsidR="00A20D8F" w:rsidRPr="00903A00" w:rsidRDefault="00A20D8F" w:rsidP="00A20D8F">
      <w:pPr>
        <w:spacing w:after="0" w:line="240" w:lineRule="auto"/>
        <w:jc w:val="center"/>
        <w:rPr>
          <w:rFonts w:ascii="Times New Roman" w:hAnsi="Times New Roman"/>
          <w:szCs w:val="24"/>
        </w:rPr>
      </w:pPr>
      <w:bookmarkStart w:id="404" w:name="_Ref520279197"/>
      <w:r w:rsidRPr="00B2376C">
        <w:rPr>
          <w:rFonts w:ascii="Times New Roman" w:hAnsi="Times New Roman"/>
          <w:szCs w:val="24"/>
        </w:rPr>
        <w:t xml:space="preserve">Figure </w:t>
      </w:r>
      <w:r w:rsidRPr="00ED6D25">
        <w:rPr>
          <w:rFonts w:ascii="Times New Roman" w:hAnsi="Times New Roman"/>
          <w:szCs w:val="24"/>
          <w:lang w:val="it-IT"/>
        </w:rPr>
        <w:fldChar w:fldCharType="begin"/>
      </w:r>
      <w:r w:rsidRPr="00B2376C">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B549F">
        <w:rPr>
          <w:rFonts w:ascii="Times New Roman" w:hAnsi="Times New Roman"/>
          <w:noProof/>
          <w:szCs w:val="24"/>
        </w:rPr>
        <w:t>11</w:t>
      </w:r>
      <w:r w:rsidRPr="00ED6D25">
        <w:rPr>
          <w:rFonts w:ascii="Times New Roman" w:hAnsi="Times New Roman"/>
          <w:szCs w:val="24"/>
          <w:lang w:val="it-IT"/>
        </w:rPr>
        <w:fldChar w:fldCharType="end"/>
      </w:r>
      <w:r w:rsidRPr="00B2376C">
        <w:rPr>
          <w:rFonts w:ascii="Times New Roman" w:hAnsi="Times New Roman"/>
          <w:szCs w:val="24"/>
        </w:rPr>
        <w:t>.</w:t>
      </w:r>
      <w:r w:rsidRPr="00ED6D25">
        <w:rPr>
          <w:rFonts w:ascii="Times New Roman" w:hAnsi="Times New Roman"/>
          <w:szCs w:val="24"/>
          <w:lang w:val="it-IT"/>
        </w:rPr>
        <w:fldChar w:fldCharType="begin"/>
      </w:r>
      <w:r w:rsidRPr="00B2376C">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B549F">
        <w:rPr>
          <w:rFonts w:ascii="Times New Roman" w:hAnsi="Times New Roman"/>
          <w:noProof/>
          <w:szCs w:val="24"/>
        </w:rPr>
        <w:t>1</w:t>
      </w:r>
      <w:r w:rsidRPr="00ED6D25">
        <w:rPr>
          <w:rFonts w:ascii="Times New Roman" w:hAnsi="Times New Roman"/>
          <w:szCs w:val="24"/>
          <w:lang w:val="it-IT"/>
        </w:rPr>
        <w:fldChar w:fldCharType="end"/>
      </w:r>
      <w:bookmarkEnd w:id="404"/>
      <w:r w:rsidRPr="00B2376C">
        <w:rPr>
          <w:rFonts w:ascii="Times New Roman" w:hAnsi="Times New Roman"/>
          <w:szCs w:val="24"/>
        </w:rPr>
        <w:t xml:space="preserve">. </w:t>
      </w:r>
      <w:r w:rsidRPr="00903A00">
        <w:rPr>
          <w:rFonts w:ascii="Times New Roman" w:hAnsi="Times New Roman"/>
          <w:szCs w:val="24"/>
        </w:rPr>
        <w:t>FOSS</w:t>
      </w:r>
      <w:r w:rsidR="00903A00" w:rsidRPr="00903A00">
        <w:rPr>
          <w:rFonts w:ascii="Times New Roman" w:hAnsi="Times New Roman"/>
          <w:szCs w:val="24"/>
        </w:rPr>
        <w:t xml:space="preserve"> </w:t>
      </w:r>
      <w:r w:rsidRPr="00903A00">
        <w:rPr>
          <w:rFonts w:ascii="Times New Roman" w:hAnsi="Times New Roman"/>
          <w:szCs w:val="24"/>
        </w:rPr>
        <w:t xml:space="preserve">/ Freeware / Open-Data </w:t>
      </w:r>
      <w:r w:rsidR="00AA5D0A">
        <w:rPr>
          <w:rFonts w:ascii="Times New Roman" w:hAnsi="Times New Roman"/>
          <w:szCs w:val="24"/>
        </w:rPr>
        <w:t xml:space="preserve">tools of the modelling </w:t>
      </w:r>
      <w:r w:rsidR="00903A00" w:rsidRPr="00903A00">
        <w:rPr>
          <w:rFonts w:ascii="Times New Roman" w:hAnsi="Times New Roman"/>
          <w:szCs w:val="24"/>
        </w:rPr>
        <w:t>chain for SPHERA</w:t>
      </w:r>
      <w:r w:rsidRPr="00903A00">
        <w:rPr>
          <w:rFonts w:ascii="Times New Roman" w:hAnsi="Times New Roman"/>
          <w:szCs w:val="24"/>
        </w:rPr>
        <w:t>.</w:t>
      </w:r>
    </w:p>
    <w:p w:rsidR="00903A00" w:rsidRPr="00B2376C" w:rsidRDefault="00903A00" w:rsidP="00A20D8F">
      <w:pPr>
        <w:spacing w:after="0" w:line="240" w:lineRule="auto"/>
        <w:jc w:val="both"/>
        <w:rPr>
          <w:rFonts w:ascii="Times New Roman" w:hAnsi="Times New Roman"/>
          <w:sz w:val="24"/>
          <w:szCs w:val="24"/>
        </w:rPr>
      </w:pPr>
    </w:p>
    <w:p w:rsidR="00680B6B" w:rsidRDefault="00680B6B" w:rsidP="00A20D8F">
      <w:pPr>
        <w:spacing w:after="0" w:line="240" w:lineRule="auto"/>
        <w:jc w:val="both"/>
        <w:rPr>
          <w:rFonts w:ascii="Times New Roman" w:hAnsi="Times New Roman"/>
          <w:sz w:val="24"/>
          <w:szCs w:val="24"/>
        </w:rPr>
      </w:pPr>
      <w:r w:rsidRPr="003D6B50">
        <w:rPr>
          <w:rFonts w:ascii="Times New Roman" w:hAnsi="Times New Roman"/>
          <w:sz w:val="24"/>
          <w:szCs w:val="24"/>
        </w:rPr>
        <w:t xml:space="preserve">and numerical profiles from published sources by means of Engage Digitizer (Mitchell et al.,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_Ref520297567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48</w:t>
      </w:r>
      <w:r>
        <w:rPr>
          <w:rFonts w:ascii="Times New Roman" w:hAnsi="Times New Roman"/>
          <w:sz w:val="24"/>
          <w:szCs w:val="24"/>
        </w:rPr>
        <w:fldChar w:fldCharType="end"/>
      </w:r>
      <w:r>
        <w:rPr>
          <w:rFonts w:ascii="Times New Roman" w:hAnsi="Times New Roman"/>
          <w:sz w:val="24"/>
          <w:szCs w:val="24"/>
        </w:rPr>
        <w:t>]</w:t>
      </w:r>
      <w:r w:rsidRPr="00187CC4">
        <w:rPr>
          <w:rFonts w:ascii="Times New Roman" w:hAnsi="Times New Roman"/>
          <w:sz w:val="24"/>
          <w:szCs w:val="24"/>
        </w:rPr>
        <w:t>)</w:t>
      </w:r>
      <w:r w:rsidR="00B91873">
        <w:rPr>
          <w:rFonts w:ascii="Times New Roman" w:hAnsi="Times New Roman"/>
          <w:sz w:val="24"/>
          <w:szCs w:val="24"/>
        </w:rPr>
        <w:t xml:space="preserve">, </w:t>
      </w:r>
      <w:r w:rsidRPr="00187CC4">
        <w:rPr>
          <w:rFonts w:ascii="Times New Roman" w:hAnsi="Times New Roman"/>
          <w:sz w:val="24"/>
          <w:szCs w:val="24"/>
        </w:rPr>
        <w:t>with proper citatio</w:t>
      </w:r>
      <w:r>
        <w:rPr>
          <w:rFonts w:ascii="Times New Roman" w:hAnsi="Times New Roman"/>
          <w:sz w:val="24"/>
          <w:szCs w:val="24"/>
        </w:rPr>
        <w:t>n of the source</w:t>
      </w:r>
      <w:r w:rsidRPr="00187CC4">
        <w:rPr>
          <w:rFonts w:ascii="Times New Roman" w:hAnsi="Times New Roman"/>
          <w:sz w:val="24"/>
          <w:szCs w:val="24"/>
        </w:rPr>
        <w:t xml:space="preserve">, </w:t>
      </w:r>
      <w:r>
        <w:rPr>
          <w:rFonts w:ascii="Times New Roman" w:hAnsi="Times New Roman"/>
          <w:sz w:val="24"/>
          <w:szCs w:val="24"/>
        </w:rPr>
        <w:t>in order to validate the code</w:t>
      </w:r>
      <w:r w:rsidRPr="00187CC4">
        <w:rPr>
          <w:rFonts w:ascii="Times New Roman" w:hAnsi="Times New Roman"/>
          <w:sz w:val="24"/>
          <w:szCs w:val="24"/>
        </w:rPr>
        <w:t>.</w:t>
      </w:r>
    </w:p>
    <w:p w:rsidR="00A20D8F" w:rsidRPr="00635928" w:rsidRDefault="00284955" w:rsidP="00A20D8F">
      <w:pPr>
        <w:spacing w:after="0" w:line="240" w:lineRule="auto"/>
        <w:jc w:val="both"/>
        <w:rPr>
          <w:rFonts w:ascii="Times New Roman" w:hAnsi="Times New Roman"/>
          <w:sz w:val="24"/>
          <w:szCs w:val="24"/>
        </w:rPr>
      </w:pPr>
      <w:r w:rsidRPr="00284955">
        <w:rPr>
          <w:rFonts w:ascii="Times New Roman" w:hAnsi="Times New Roman"/>
          <w:sz w:val="24"/>
          <w:szCs w:val="24"/>
        </w:rPr>
        <w:t xml:space="preserve">The output files of SPHERA which contains </w:t>
      </w:r>
      <w:r>
        <w:rPr>
          <w:rFonts w:ascii="Times New Roman" w:hAnsi="Times New Roman"/>
          <w:sz w:val="24"/>
          <w:szCs w:val="24"/>
        </w:rPr>
        <w:t>the synthetic fluid dynamics fi</w:t>
      </w:r>
      <w:r w:rsidR="00680B6B">
        <w:rPr>
          <w:rFonts w:ascii="Times New Roman" w:hAnsi="Times New Roman"/>
          <w:sz w:val="24"/>
          <w:szCs w:val="24"/>
        </w:rPr>
        <w:t>e</w:t>
      </w:r>
      <w:r>
        <w:rPr>
          <w:rFonts w:ascii="Times New Roman" w:hAnsi="Times New Roman"/>
          <w:sz w:val="24"/>
          <w:szCs w:val="24"/>
        </w:rPr>
        <w:t xml:space="preserve">lds need </w:t>
      </w:r>
      <w:r w:rsidR="00680B6B">
        <w:rPr>
          <w:rFonts w:ascii="Times New Roman" w:hAnsi="Times New Roman"/>
          <w:sz w:val="24"/>
          <w:szCs w:val="24"/>
        </w:rPr>
        <w:t>a following elaboration</w:t>
      </w:r>
      <w:r>
        <w:rPr>
          <w:rFonts w:ascii="Times New Roman" w:hAnsi="Times New Roman"/>
          <w:sz w:val="24"/>
          <w:szCs w:val="24"/>
        </w:rPr>
        <w:t xml:space="preserve"> by means of </w:t>
      </w:r>
      <w:r w:rsidR="00A20D8F" w:rsidRPr="00284955">
        <w:rPr>
          <w:rFonts w:ascii="Times New Roman" w:hAnsi="Times New Roman"/>
          <w:sz w:val="24"/>
          <w:szCs w:val="24"/>
        </w:rPr>
        <w:t xml:space="preserve">Grid Interpolator (RSE SpA, </w:t>
      </w:r>
      <w:r w:rsidRPr="00284955">
        <w:rPr>
          <w:rFonts w:ascii="Times New Roman" w:hAnsi="Times New Roman"/>
          <w:sz w:val="24"/>
          <w:szCs w:val="24"/>
        </w:rPr>
        <w:t>[</w:t>
      </w:r>
      <w:r w:rsidR="00635928">
        <w:rPr>
          <w:rFonts w:ascii="Times New Roman" w:hAnsi="Times New Roman"/>
          <w:sz w:val="24"/>
          <w:szCs w:val="24"/>
        </w:rPr>
        <w:fldChar w:fldCharType="begin"/>
      </w:r>
      <w:r w:rsidR="00635928">
        <w:rPr>
          <w:rFonts w:ascii="Times New Roman" w:hAnsi="Times New Roman"/>
          <w:sz w:val="24"/>
          <w:szCs w:val="24"/>
        </w:rPr>
        <w:instrText xml:space="preserve"> REF _Ref520297992 \r \h </w:instrText>
      </w:r>
      <w:r w:rsidR="00635928">
        <w:rPr>
          <w:rFonts w:ascii="Times New Roman" w:hAnsi="Times New Roman"/>
          <w:sz w:val="24"/>
          <w:szCs w:val="24"/>
        </w:rPr>
      </w:r>
      <w:r w:rsidR="00635928">
        <w:rPr>
          <w:rFonts w:ascii="Times New Roman" w:hAnsi="Times New Roman"/>
          <w:sz w:val="24"/>
          <w:szCs w:val="24"/>
        </w:rPr>
        <w:fldChar w:fldCharType="separate"/>
      </w:r>
      <w:r w:rsidR="00AB549F">
        <w:rPr>
          <w:rFonts w:ascii="Times New Roman" w:hAnsi="Times New Roman"/>
          <w:sz w:val="24"/>
          <w:szCs w:val="24"/>
        </w:rPr>
        <w:t>79</w:t>
      </w:r>
      <w:r w:rsidR="00635928">
        <w:rPr>
          <w:rFonts w:ascii="Times New Roman" w:hAnsi="Times New Roman"/>
          <w:sz w:val="24"/>
          <w:szCs w:val="24"/>
        </w:rPr>
        <w:fldChar w:fldCharType="end"/>
      </w:r>
      <w:r w:rsidR="00635928">
        <w:rPr>
          <w:rFonts w:ascii="Times New Roman" w:hAnsi="Times New Roman"/>
          <w:sz w:val="24"/>
          <w:szCs w:val="24"/>
        </w:rPr>
        <w:t>]</w:t>
      </w:r>
      <w:r w:rsidR="00A20D8F" w:rsidRPr="00635928">
        <w:rPr>
          <w:rFonts w:ascii="Times New Roman" w:hAnsi="Times New Roman"/>
          <w:sz w:val="24"/>
          <w:szCs w:val="24"/>
        </w:rPr>
        <w:t>).</w:t>
      </w:r>
    </w:p>
    <w:p w:rsidR="00A20D8F" w:rsidRPr="009B0157" w:rsidRDefault="00A20D8F" w:rsidP="00A20D8F">
      <w:pPr>
        <w:spacing w:after="0" w:line="240" w:lineRule="auto"/>
        <w:jc w:val="both"/>
        <w:rPr>
          <w:rFonts w:ascii="Times New Roman" w:hAnsi="Times New Roman"/>
          <w:sz w:val="24"/>
          <w:szCs w:val="24"/>
        </w:rPr>
      </w:pPr>
      <w:r w:rsidRPr="00635928">
        <w:rPr>
          <w:rFonts w:ascii="Times New Roman" w:hAnsi="Times New Roman"/>
          <w:sz w:val="24"/>
          <w:szCs w:val="24"/>
        </w:rPr>
        <w:t xml:space="preserve">Paraview </w:t>
      </w:r>
      <w:r w:rsidR="00635928" w:rsidRPr="00635928">
        <w:rPr>
          <w:rFonts w:ascii="Times New Roman" w:hAnsi="Times New Roman"/>
          <w:sz w:val="24"/>
          <w:szCs w:val="24"/>
        </w:rPr>
        <w:t>shows the (2D and 3</w:t>
      </w:r>
      <w:r w:rsidR="00635928">
        <w:rPr>
          <w:rFonts w:ascii="Times New Roman" w:hAnsi="Times New Roman"/>
          <w:sz w:val="24"/>
          <w:szCs w:val="24"/>
        </w:rPr>
        <w:t xml:space="preserve">D) fluid dynamics fields produced by SPHERA and returns the associated image files. These are concatenated in “.gif” animations by means of </w:t>
      </w:r>
      <w:r w:rsidRPr="00635928">
        <w:rPr>
          <w:rFonts w:ascii="Times New Roman" w:hAnsi="Times New Roman"/>
          <w:sz w:val="24"/>
          <w:szCs w:val="24"/>
        </w:rPr>
        <w:t xml:space="preserve">Image Magick (ImageMagick Studio LLC, </w:t>
      </w:r>
      <w:r w:rsidR="00635928">
        <w:rPr>
          <w:rFonts w:ascii="Times New Roman" w:hAnsi="Times New Roman"/>
          <w:sz w:val="24"/>
          <w:szCs w:val="24"/>
        </w:rPr>
        <w:t>[</w:t>
      </w:r>
      <w:r w:rsidR="004C6594">
        <w:rPr>
          <w:rFonts w:ascii="Times New Roman" w:hAnsi="Times New Roman"/>
          <w:sz w:val="24"/>
          <w:szCs w:val="24"/>
        </w:rPr>
        <w:fldChar w:fldCharType="begin"/>
      </w:r>
      <w:r w:rsidR="004C6594">
        <w:rPr>
          <w:rFonts w:ascii="Times New Roman" w:hAnsi="Times New Roman"/>
          <w:sz w:val="24"/>
          <w:szCs w:val="24"/>
        </w:rPr>
        <w:instrText xml:space="preserve"> REF _Ref520298107 \r \h </w:instrText>
      </w:r>
      <w:r w:rsidR="004C6594">
        <w:rPr>
          <w:rFonts w:ascii="Times New Roman" w:hAnsi="Times New Roman"/>
          <w:sz w:val="24"/>
          <w:szCs w:val="24"/>
        </w:rPr>
      </w:r>
      <w:r w:rsidR="004C6594">
        <w:rPr>
          <w:rFonts w:ascii="Times New Roman" w:hAnsi="Times New Roman"/>
          <w:sz w:val="24"/>
          <w:szCs w:val="24"/>
        </w:rPr>
        <w:fldChar w:fldCharType="separate"/>
      </w:r>
      <w:r w:rsidR="00AB549F">
        <w:rPr>
          <w:rFonts w:ascii="Times New Roman" w:hAnsi="Times New Roman"/>
          <w:sz w:val="24"/>
          <w:szCs w:val="24"/>
        </w:rPr>
        <w:t>90</w:t>
      </w:r>
      <w:r w:rsidR="004C6594">
        <w:rPr>
          <w:rFonts w:ascii="Times New Roman" w:hAnsi="Times New Roman"/>
          <w:sz w:val="24"/>
          <w:szCs w:val="24"/>
        </w:rPr>
        <w:fldChar w:fldCharType="end"/>
      </w:r>
      <w:r w:rsidR="004C6594">
        <w:rPr>
          <w:rFonts w:ascii="Times New Roman" w:hAnsi="Times New Roman"/>
          <w:sz w:val="24"/>
          <w:szCs w:val="24"/>
        </w:rPr>
        <w:t>]</w:t>
      </w:r>
      <w:r w:rsidRPr="004C6594">
        <w:rPr>
          <w:rFonts w:ascii="Times New Roman" w:hAnsi="Times New Roman"/>
          <w:sz w:val="24"/>
          <w:szCs w:val="24"/>
        </w:rPr>
        <w:t xml:space="preserve">). </w:t>
      </w:r>
      <w:r w:rsidR="004C6594">
        <w:rPr>
          <w:rFonts w:ascii="Times New Roman" w:hAnsi="Times New Roman"/>
          <w:sz w:val="24"/>
          <w:szCs w:val="24"/>
        </w:rPr>
        <w:t xml:space="preserve">The compression of these animations, necessary in case the concatenation involves many files, is carried out by means of </w:t>
      </w:r>
      <w:r w:rsidRPr="004C6594">
        <w:rPr>
          <w:rFonts w:ascii="Times New Roman" w:hAnsi="Times New Roman"/>
          <w:sz w:val="24"/>
          <w:szCs w:val="24"/>
        </w:rPr>
        <w:t>Virtual Dub (</w:t>
      </w:r>
      <w:r w:rsidR="004C6594" w:rsidRPr="004C6594">
        <w:rPr>
          <w:rFonts w:ascii="Times New Roman" w:hAnsi="Times New Roman"/>
          <w:sz w:val="24"/>
          <w:szCs w:val="24"/>
        </w:rPr>
        <w:t>[</w:t>
      </w:r>
      <w:r w:rsidR="009B0157">
        <w:rPr>
          <w:rFonts w:ascii="Times New Roman" w:hAnsi="Times New Roman"/>
          <w:sz w:val="24"/>
          <w:szCs w:val="24"/>
        </w:rPr>
        <w:fldChar w:fldCharType="begin"/>
      </w:r>
      <w:r w:rsidR="009B0157">
        <w:rPr>
          <w:rFonts w:ascii="Times New Roman" w:hAnsi="Times New Roman"/>
          <w:sz w:val="24"/>
          <w:szCs w:val="24"/>
        </w:rPr>
        <w:instrText xml:space="preserve"> REF _Ref485728379 \r \h </w:instrText>
      </w:r>
      <w:r w:rsidR="009B0157">
        <w:rPr>
          <w:rFonts w:ascii="Times New Roman" w:hAnsi="Times New Roman"/>
          <w:sz w:val="24"/>
          <w:szCs w:val="24"/>
        </w:rPr>
      </w:r>
      <w:r w:rsidR="009B0157">
        <w:rPr>
          <w:rFonts w:ascii="Times New Roman" w:hAnsi="Times New Roman"/>
          <w:sz w:val="24"/>
          <w:szCs w:val="24"/>
        </w:rPr>
        <w:fldChar w:fldCharType="separate"/>
      </w:r>
      <w:r w:rsidR="00AB549F">
        <w:rPr>
          <w:rFonts w:ascii="Times New Roman" w:hAnsi="Times New Roman"/>
          <w:sz w:val="24"/>
          <w:szCs w:val="24"/>
        </w:rPr>
        <w:t>213</w:t>
      </w:r>
      <w:r w:rsidR="009B0157">
        <w:rPr>
          <w:rFonts w:ascii="Times New Roman" w:hAnsi="Times New Roman"/>
          <w:sz w:val="24"/>
          <w:szCs w:val="24"/>
        </w:rPr>
        <w:fldChar w:fldCharType="end"/>
      </w:r>
      <w:r w:rsidR="009B0157">
        <w:rPr>
          <w:rFonts w:ascii="Times New Roman" w:hAnsi="Times New Roman"/>
          <w:sz w:val="24"/>
          <w:szCs w:val="24"/>
        </w:rPr>
        <w:t>]</w:t>
      </w:r>
      <w:r w:rsidRPr="009B0157">
        <w:rPr>
          <w:rFonts w:ascii="Times New Roman" w:hAnsi="Times New Roman"/>
          <w:sz w:val="24"/>
          <w:szCs w:val="24"/>
        </w:rPr>
        <w:t xml:space="preserve">), </w:t>
      </w:r>
      <w:r w:rsidR="009B0157">
        <w:rPr>
          <w:rFonts w:ascii="Times New Roman" w:hAnsi="Times New Roman"/>
          <w:sz w:val="24"/>
          <w:szCs w:val="24"/>
        </w:rPr>
        <w:t xml:space="preserve">which returns an </w:t>
      </w:r>
      <w:r w:rsidRPr="009B0157">
        <w:rPr>
          <w:rFonts w:ascii="Times New Roman" w:hAnsi="Times New Roman"/>
          <w:sz w:val="24"/>
          <w:szCs w:val="24"/>
        </w:rPr>
        <w:t>“.avi”</w:t>
      </w:r>
      <w:r w:rsidR="009B0157">
        <w:rPr>
          <w:rFonts w:ascii="Times New Roman" w:hAnsi="Times New Roman"/>
          <w:sz w:val="24"/>
          <w:szCs w:val="24"/>
        </w:rPr>
        <w:t xml:space="preserve"> video output file</w:t>
      </w:r>
      <w:r w:rsidRPr="009B0157">
        <w:rPr>
          <w:rFonts w:ascii="Times New Roman" w:hAnsi="Times New Roman"/>
          <w:sz w:val="24"/>
          <w:szCs w:val="24"/>
        </w:rPr>
        <w:t>.</w:t>
      </w:r>
    </w:p>
    <w:p w:rsidR="00A20D8F" w:rsidRPr="0026738A" w:rsidRDefault="009B0157" w:rsidP="00A20D8F">
      <w:pPr>
        <w:spacing w:after="0" w:line="240" w:lineRule="auto"/>
        <w:jc w:val="both"/>
        <w:rPr>
          <w:rFonts w:ascii="Times New Roman" w:hAnsi="Times New Roman"/>
          <w:sz w:val="24"/>
          <w:szCs w:val="24"/>
        </w:rPr>
      </w:pPr>
      <w:r w:rsidRPr="009B0157">
        <w:rPr>
          <w:rFonts w:ascii="Times New Roman" w:hAnsi="Times New Roman"/>
          <w:sz w:val="24"/>
          <w:szCs w:val="24"/>
        </w:rPr>
        <w:t xml:space="preserve">The RSE tools of the present numerical chain </w:t>
      </w:r>
      <w:r w:rsidR="00A20D8F" w:rsidRPr="009B0157">
        <w:rPr>
          <w:rFonts w:ascii="Times New Roman" w:hAnsi="Times New Roman"/>
          <w:sz w:val="24"/>
          <w:szCs w:val="24"/>
        </w:rPr>
        <w:t xml:space="preserve">(i.e. SPHERA, DEM2xyz, ply2SPHERA_perimeter, Grid Interpolator) </w:t>
      </w:r>
      <w:r w:rsidRPr="009B0157">
        <w:rPr>
          <w:rFonts w:ascii="Times New Roman" w:hAnsi="Times New Roman"/>
          <w:sz w:val="24"/>
          <w:szCs w:val="24"/>
        </w:rPr>
        <w:t xml:space="preserve">are developed by means of a series </w:t>
      </w:r>
      <w:r>
        <w:rPr>
          <w:rFonts w:ascii="Times New Roman" w:hAnsi="Times New Roman"/>
          <w:sz w:val="24"/>
          <w:szCs w:val="24"/>
        </w:rPr>
        <w:t>of numerical tools</w:t>
      </w:r>
      <w:r w:rsidR="00A20D8F" w:rsidRPr="009B0157">
        <w:rPr>
          <w:rFonts w:ascii="Times New Roman" w:hAnsi="Times New Roman"/>
          <w:sz w:val="24"/>
          <w:szCs w:val="24"/>
        </w:rPr>
        <w:t xml:space="preserve">: gedit (GNOME Foundation,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_Ref520298375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66</w:t>
      </w:r>
      <w:r>
        <w:rPr>
          <w:rFonts w:ascii="Times New Roman" w:hAnsi="Times New Roman"/>
          <w:sz w:val="24"/>
          <w:szCs w:val="24"/>
        </w:rPr>
        <w:fldChar w:fldCharType="end"/>
      </w:r>
      <w:r>
        <w:rPr>
          <w:rFonts w:ascii="Times New Roman" w:hAnsi="Times New Roman"/>
          <w:sz w:val="24"/>
          <w:szCs w:val="24"/>
        </w:rPr>
        <w:t>], text editor</w:t>
      </w:r>
      <w:r w:rsidR="00A20D8F" w:rsidRPr="009B0157">
        <w:rPr>
          <w:rFonts w:ascii="Times New Roman" w:hAnsi="Times New Roman"/>
          <w:sz w:val="24"/>
          <w:szCs w:val="24"/>
        </w:rPr>
        <w:t xml:space="preserve">), gfortran (GNU, Free Software Foundation, </w:t>
      </w:r>
      <w:r>
        <w:rPr>
          <w:rFonts w:ascii="Times New Roman" w:hAnsi="Times New Roman"/>
          <w:sz w:val="24"/>
          <w:szCs w:val="24"/>
        </w:rPr>
        <w:t>[</w:t>
      </w:r>
      <w:r w:rsidR="00EF14C3">
        <w:rPr>
          <w:rFonts w:ascii="Times New Roman" w:hAnsi="Times New Roman"/>
          <w:sz w:val="24"/>
          <w:szCs w:val="24"/>
        </w:rPr>
        <w:fldChar w:fldCharType="begin"/>
      </w:r>
      <w:r w:rsidR="00EF14C3">
        <w:rPr>
          <w:rFonts w:ascii="Times New Roman" w:hAnsi="Times New Roman"/>
          <w:sz w:val="24"/>
          <w:szCs w:val="24"/>
        </w:rPr>
        <w:instrText xml:space="preserve"> REF _Ref520298441 \r \h </w:instrText>
      </w:r>
      <w:r w:rsidR="00EF14C3">
        <w:rPr>
          <w:rFonts w:ascii="Times New Roman" w:hAnsi="Times New Roman"/>
          <w:sz w:val="24"/>
          <w:szCs w:val="24"/>
        </w:rPr>
      </w:r>
      <w:r w:rsidR="00EF14C3">
        <w:rPr>
          <w:rFonts w:ascii="Times New Roman" w:hAnsi="Times New Roman"/>
          <w:sz w:val="24"/>
          <w:szCs w:val="24"/>
        </w:rPr>
        <w:fldChar w:fldCharType="separate"/>
      </w:r>
      <w:r w:rsidR="00AB549F">
        <w:rPr>
          <w:rFonts w:ascii="Times New Roman" w:hAnsi="Times New Roman"/>
          <w:sz w:val="24"/>
          <w:szCs w:val="24"/>
        </w:rPr>
        <w:t>69</w:t>
      </w:r>
      <w:r w:rsidR="00EF14C3">
        <w:rPr>
          <w:rFonts w:ascii="Times New Roman" w:hAnsi="Times New Roman"/>
          <w:sz w:val="24"/>
          <w:szCs w:val="24"/>
        </w:rPr>
        <w:fldChar w:fldCharType="end"/>
      </w:r>
      <w:r w:rsidR="00EF14C3">
        <w:rPr>
          <w:rFonts w:ascii="Times New Roman" w:hAnsi="Times New Roman"/>
          <w:sz w:val="24"/>
          <w:szCs w:val="24"/>
        </w:rPr>
        <w:t>]</w:t>
      </w:r>
      <w:r w:rsidR="00A20D8F" w:rsidRPr="009B0157">
        <w:rPr>
          <w:rFonts w:ascii="Times New Roman" w:hAnsi="Times New Roman"/>
          <w:sz w:val="24"/>
          <w:szCs w:val="24"/>
        </w:rPr>
        <w:t>; Fortran</w:t>
      </w:r>
      <w:r w:rsidR="00EF14C3">
        <w:rPr>
          <w:rFonts w:ascii="Times New Roman" w:hAnsi="Times New Roman"/>
          <w:sz w:val="24"/>
          <w:szCs w:val="24"/>
        </w:rPr>
        <w:t xml:space="preserve"> compiler</w:t>
      </w:r>
      <w:r w:rsidR="00A20D8F" w:rsidRPr="009B0157">
        <w:rPr>
          <w:rFonts w:ascii="Times New Roman" w:hAnsi="Times New Roman"/>
          <w:sz w:val="24"/>
          <w:szCs w:val="24"/>
        </w:rPr>
        <w:t xml:space="preserve">), gmake (GNU, Free Software Foundation, </w:t>
      </w:r>
      <w:r w:rsidR="00EF14C3">
        <w:rPr>
          <w:rFonts w:ascii="Times New Roman" w:hAnsi="Times New Roman"/>
          <w:sz w:val="24"/>
          <w:szCs w:val="24"/>
        </w:rPr>
        <w:t>[</w:t>
      </w:r>
      <w:r w:rsidR="00EF14C3">
        <w:rPr>
          <w:rFonts w:ascii="Times New Roman" w:hAnsi="Times New Roman"/>
          <w:sz w:val="24"/>
          <w:szCs w:val="24"/>
        </w:rPr>
        <w:fldChar w:fldCharType="begin"/>
      </w:r>
      <w:r w:rsidR="00EF14C3">
        <w:rPr>
          <w:rFonts w:ascii="Times New Roman" w:hAnsi="Times New Roman"/>
          <w:sz w:val="24"/>
          <w:szCs w:val="24"/>
        </w:rPr>
        <w:instrText xml:space="preserve"> REF _Ref520298593 \r \h </w:instrText>
      </w:r>
      <w:r w:rsidR="00EF14C3">
        <w:rPr>
          <w:rFonts w:ascii="Times New Roman" w:hAnsi="Times New Roman"/>
          <w:sz w:val="24"/>
          <w:szCs w:val="24"/>
        </w:rPr>
      </w:r>
      <w:r w:rsidR="00EF14C3">
        <w:rPr>
          <w:rFonts w:ascii="Times New Roman" w:hAnsi="Times New Roman"/>
          <w:sz w:val="24"/>
          <w:szCs w:val="24"/>
        </w:rPr>
        <w:fldChar w:fldCharType="separate"/>
      </w:r>
      <w:r w:rsidR="00AB549F">
        <w:rPr>
          <w:rFonts w:ascii="Times New Roman" w:hAnsi="Times New Roman"/>
          <w:sz w:val="24"/>
          <w:szCs w:val="24"/>
        </w:rPr>
        <w:t>72</w:t>
      </w:r>
      <w:r w:rsidR="00EF14C3">
        <w:rPr>
          <w:rFonts w:ascii="Times New Roman" w:hAnsi="Times New Roman"/>
          <w:sz w:val="24"/>
          <w:szCs w:val="24"/>
        </w:rPr>
        <w:fldChar w:fldCharType="end"/>
      </w:r>
      <w:r w:rsidR="00EF14C3">
        <w:rPr>
          <w:rFonts w:ascii="Times New Roman" w:hAnsi="Times New Roman"/>
          <w:sz w:val="24"/>
          <w:szCs w:val="24"/>
        </w:rPr>
        <w:t>]</w:t>
      </w:r>
      <w:r w:rsidR="00A20D8F" w:rsidRPr="00EF14C3">
        <w:rPr>
          <w:rFonts w:ascii="Times New Roman" w:hAnsi="Times New Roman"/>
          <w:sz w:val="24"/>
          <w:szCs w:val="24"/>
        </w:rPr>
        <w:t xml:space="preserve">; </w:t>
      </w:r>
      <w:r w:rsidR="00EF14C3">
        <w:rPr>
          <w:rFonts w:ascii="Times New Roman" w:hAnsi="Times New Roman"/>
          <w:sz w:val="24"/>
          <w:szCs w:val="24"/>
        </w:rPr>
        <w:t xml:space="preserve">for the </w:t>
      </w:r>
      <w:r w:rsidR="00EF14C3" w:rsidRPr="00EF14C3">
        <w:rPr>
          <w:rFonts w:ascii="Times New Roman" w:hAnsi="Times New Roman"/>
          <w:sz w:val="24"/>
          <w:szCs w:val="24"/>
        </w:rPr>
        <w:t>Makefile</w:t>
      </w:r>
      <w:r w:rsidR="00EF14C3">
        <w:rPr>
          <w:rFonts w:ascii="Times New Roman" w:hAnsi="Times New Roman"/>
          <w:sz w:val="24"/>
          <w:szCs w:val="24"/>
        </w:rPr>
        <w:t xml:space="preserve"> execution</w:t>
      </w:r>
      <w:r w:rsidR="00A20D8F" w:rsidRPr="00EF14C3">
        <w:rPr>
          <w:rFonts w:ascii="Times New Roman" w:hAnsi="Times New Roman"/>
          <w:sz w:val="24"/>
          <w:szCs w:val="24"/>
        </w:rPr>
        <w:t xml:space="preserve">), gdb (GNU, Free Software Foundation, </w:t>
      </w:r>
      <w:r w:rsidR="00EF14C3">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_Ref520298700 \r \h </w:instrText>
      </w:r>
      <w:r w:rsidR="00034CDC">
        <w:rPr>
          <w:rFonts w:ascii="Times New Roman" w:hAnsi="Times New Roman"/>
          <w:sz w:val="24"/>
          <w:szCs w:val="24"/>
        </w:rPr>
      </w:r>
      <w:r w:rsidR="00034CDC">
        <w:rPr>
          <w:rFonts w:ascii="Times New Roman" w:hAnsi="Times New Roman"/>
          <w:sz w:val="24"/>
          <w:szCs w:val="24"/>
        </w:rPr>
        <w:fldChar w:fldCharType="separate"/>
      </w:r>
      <w:r w:rsidR="00AB549F">
        <w:rPr>
          <w:rFonts w:ascii="Times New Roman" w:hAnsi="Times New Roman"/>
          <w:sz w:val="24"/>
          <w:szCs w:val="24"/>
        </w:rPr>
        <w:t>66</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debugger), gprof (GNU, Free Software Foundation, </w:t>
      </w:r>
      <w:r w:rsidR="00034CDC">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_Ref520298796 \r \h </w:instrText>
      </w:r>
      <w:r w:rsidR="00034CDC">
        <w:rPr>
          <w:rFonts w:ascii="Times New Roman" w:hAnsi="Times New Roman"/>
          <w:sz w:val="24"/>
          <w:szCs w:val="24"/>
        </w:rPr>
      </w:r>
      <w:r w:rsidR="00034CDC">
        <w:rPr>
          <w:rFonts w:ascii="Times New Roman" w:hAnsi="Times New Roman"/>
          <w:sz w:val="24"/>
          <w:szCs w:val="24"/>
        </w:rPr>
        <w:fldChar w:fldCharType="separate"/>
      </w:r>
      <w:r w:rsidR="00AB549F">
        <w:rPr>
          <w:rFonts w:ascii="Times New Roman" w:hAnsi="Times New Roman"/>
          <w:sz w:val="24"/>
          <w:szCs w:val="24"/>
        </w:rPr>
        <w:t>76</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w:t>
      </w:r>
      <w:r w:rsidR="00034CDC">
        <w:rPr>
          <w:rFonts w:ascii="Times New Roman" w:hAnsi="Times New Roman"/>
          <w:sz w:val="24"/>
          <w:szCs w:val="24"/>
        </w:rPr>
        <w:t>profiler for scalar executions</w:t>
      </w:r>
      <w:r w:rsidR="00A20D8F" w:rsidRPr="00034CDC">
        <w:rPr>
          <w:rFonts w:ascii="Times New Roman" w:hAnsi="Times New Roman"/>
          <w:sz w:val="24"/>
          <w:szCs w:val="24"/>
        </w:rPr>
        <w:t xml:space="preserve">), Valgrind (Valgrind Developers, </w:t>
      </w:r>
      <w:r w:rsidR="00034CDC">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_Ref520298892 \r \h </w:instrText>
      </w:r>
      <w:r w:rsidR="00034CDC">
        <w:rPr>
          <w:rFonts w:ascii="Times New Roman" w:hAnsi="Times New Roman"/>
          <w:sz w:val="24"/>
          <w:szCs w:val="24"/>
        </w:rPr>
      </w:r>
      <w:r w:rsidR="00034CDC">
        <w:rPr>
          <w:rFonts w:ascii="Times New Roman" w:hAnsi="Times New Roman"/>
          <w:sz w:val="24"/>
          <w:szCs w:val="24"/>
        </w:rPr>
        <w:fldChar w:fldCharType="separate"/>
      </w:r>
      <w:r w:rsidR="00AB549F">
        <w:rPr>
          <w:rFonts w:ascii="Times New Roman" w:hAnsi="Times New Roman"/>
          <w:sz w:val="24"/>
          <w:szCs w:val="24"/>
        </w:rPr>
        <w:t>204</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w:t>
      </w:r>
      <w:r w:rsidR="00034CDC">
        <w:rPr>
          <w:rFonts w:ascii="Times New Roman" w:hAnsi="Times New Roman"/>
          <w:sz w:val="24"/>
          <w:szCs w:val="24"/>
        </w:rPr>
        <w:t>memory management tool</w:t>
      </w:r>
      <w:r w:rsidR="00A20D8F" w:rsidRPr="00034CDC">
        <w:rPr>
          <w:rFonts w:ascii="Times New Roman" w:hAnsi="Times New Roman"/>
          <w:sz w:val="24"/>
          <w:szCs w:val="24"/>
        </w:rPr>
        <w:t xml:space="preserve">), Scalasca (Forschungszentrum Jülich &amp; TU Darmstadt, </w:t>
      </w:r>
      <w:r w:rsidR="00034CDC">
        <w:rPr>
          <w:rFonts w:ascii="Times New Roman" w:hAnsi="Times New Roman"/>
          <w:sz w:val="24"/>
          <w:szCs w:val="24"/>
        </w:rPr>
        <w:t>[</w:t>
      </w:r>
      <w:r w:rsidR="008F6E4C">
        <w:rPr>
          <w:rFonts w:ascii="Times New Roman" w:hAnsi="Times New Roman"/>
          <w:sz w:val="24"/>
          <w:szCs w:val="24"/>
        </w:rPr>
        <w:fldChar w:fldCharType="begin"/>
      </w:r>
      <w:r w:rsidR="008F6E4C">
        <w:rPr>
          <w:rFonts w:ascii="Times New Roman" w:hAnsi="Times New Roman"/>
          <w:sz w:val="24"/>
          <w:szCs w:val="24"/>
        </w:rPr>
        <w:instrText xml:space="preserve"> REF _Ref520368768 \r \h </w:instrText>
      </w:r>
      <w:r w:rsidR="008F6E4C">
        <w:rPr>
          <w:rFonts w:ascii="Times New Roman" w:hAnsi="Times New Roman"/>
          <w:sz w:val="24"/>
          <w:szCs w:val="24"/>
        </w:rPr>
      </w:r>
      <w:r w:rsidR="008F6E4C">
        <w:rPr>
          <w:rFonts w:ascii="Times New Roman" w:hAnsi="Times New Roman"/>
          <w:sz w:val="24"/>
          <w:szCs w:val="24"/>
        </w:rPr>
        <w:fldChar w:fldCharType="separate"/>
      </w:r>
      <w:r w:rsidR="00AB549F">
        <w:rPr>
          <w:rFonts w:ascii="Times New Roman" w:hAnsi="Times New Roman"/>
          <w:sz w:val="24"/>
          <w:szCs w:val="24"/>
        </w:rPr>
        <w:t>173</w:t>
      </w:r>
      <w:r w:rsidR="008F6E4C">
        <w:rPr>
          <w:rFonts w:ascii="Times New Roman" w:hAnsi="Times New Roman"/>
          <w:sz w:val="24"/>
          <w:szCs w:val="24"/>
        </w:rPr>
        <w:fldChar w:fldCharType="end"/>
      </w:r>
      <w:r w:rsidR="008F6E4C">
        <w:rPr>
          <w:rFonts w:ascii="Times New Roman" w:hAnsi="Times New Roman"/>
          <w:sz w:val="24"/>
          <w:szCs w:val="24"/>
        </w:rPr>
        <w:t>]</w:t>
      </w:r>
      <w:r w:rsidR="00A20D8F" w:rsidRPr="008F6E4C">
        <w:rPr>
          <w:rFonts w:ascii="Times New Roman" w:hAnsi="Times New Roman"/>
          <w:sz w:val="24"/>
          <w:szCs w:val="24"/>
        </w:rPr>
        <w:t xml:space="preserve">; </w:t>
      </w:r>
      <w:r w:rsidR="008F6E4C">
        <w:rPr>
          <w:rFonts w:ascii="Times New Roman" w:hAnsi="Times New Roman"/>
          <w:sz w:val="24"/>
          <w:szCs w:val="24"/>
        </w:rPr>
        <w:t xml:space="preserve">code profiler for </w:t>
      </w:r>
      <w:r w:rsidR="00A20D8F" w:rsidRPr="008F6E4C">
        <w:rPr>
          <w:rFonts w:ascii="Times New Roman" w:hAnsi="Times New Roman"/>
          <w:sz w:val="24"/>
          <w:szCs w:val="24"/>
        </w:rPr>
        <w:t>OMP</w:t>
      </w:r>
      <w:r w:rsidR="008F6E4C">
        <w:rPr>
          <w:rFonts w:ascii="Times New Roman" w:hAnsi="Times New Roman"/>
          <w:sz w:val="24"/>
          <w:szCs w:val="24"/>
        </w:rPr>
        <w:t xml:space="preserve"> executions</w:t>
      </w:r>
      <w:r w:rsidR="00A20D8F" w:rsidRPr="008F6E4C">
        <w:rPr>
          <w:rFonts w:ascii="Times New Roman" w:hAnsi="Times New Roman"/>
          <w:sz w:val="24"/>
          <w:szCs w:val="24"/>
        </w:rPr>
        <w:t xml:space="preserve">). </w:t>
      </w:r>
      <w:r w:rsidR="008F6E4C" w:rsidRPr="008F6E4C">
        <w:rPr>
          <w:rFonts w:ascii="Times New Roman" w:hAnsi="Times New Roman"/>
          <w:sz w:val="24"/>
          <w:szCs w:val="24"/>
        </w:rPr>
        <w:t xml:space="preserve">The RSE tools are developed and distributed </w:t>
      </w:r>
      <w:r w:rsidR="008F6E4C">
        <w:rPr>
          <w:rFonts w:ascii="Times New Roman" w:hAnsi="Times New Roman"/>
          <w:sz w:val="24"/>
          <w:szCs w:val="24"/>
        </w:rPr>
        <w:t xml:space="preserve">with no charge by means of </w:t>
      </w:r>
      <w:r w:rsidR="00A20D8F" w:rsidRPr="008F6E4C">
        <w:rPr>
          <w:rFonts w:ascii="Times New Roman" w:hAnsi="Times New Roman"/>
          <w:sz w:val="24"/>
          <w:szCs w:val="24"/>
        </w:rPr>
        <w:t xml:space="preserve">Git (Torvalds et al., </w:t>
      </w:r>
      <w:r w:rsidR="008F6E4C">
        <w:rPr>
          <w:rFonts w:ascii="Times New Roman" w:hAnsi="Times New Roman"/>
          <w:sz w:val="24"/>
          <w:szCs w:val="24"/>
        </w:rPr>
        <w:t>[</w:t>
      </w:r>
      <w:r w:rsidR="0026738A">
        <w:rPr>
          <w:rFonts w:ascii="Times New Roman" w:hAnsi="Times New Roman"/>
          <w:sz w:val="24"/>
          <w:szCs w:val="24"/>
        </w:rPr>
        <w:fldChar w:fldCharType="begin"/>
      </w:r>
      <w:r w:rsidR="0026738A">
        <w:rPr>
          <w:rFonts w:ascii="Times New Roman" w:hAnsi="Times New Roman"/>
          <w:sz w:val="24"/>
          <w:szCs w:val="24"/>
        </w:rPr>
        <w:instrText xml:space="preserve"> REF _Ref520368865 \r \h </w:instrText>
      </w:r>
      <w:r w:rsidR="0026738A">
        <w:rPr>
          <w:rFonts w:ascii="Times New Roman" w:hAnsi="Times New Roman"/>
          <w:sz w:val="24"/>
          <w:szCs w:val="24"/>
        </w:rPr>
      </w:r>
      <w:r w:rsidR="0026738A">
        <w:rPr>
          <w:rFonts w:ascii="Times New Roman" w:hAnsi="Times New Roman"/>
          <w:sz w:val="24"/>
          <w:szCs w:val="24"/>
        </w:rPr>
        <w:fldChar w:fldCharType="separate"/>
      </w:r>
      <w:r w:rsidR="00AB549F">
        <w:rPr>
          <w:rFonts w:ascii="Times New Roman" w:hAnsi="Times New Roman"/>
          <w:sz w:val="24"/>
          <w:szCs w:val="24"/>
        </w:rPr>
        <w:t>69</w:t>
      </w:r>
      <w:r w:rsidR="0026738A">
        <w:rPr>
          <w:rFonts w:ascii="Times New Roman" w:hAnsi="Times New Roman"/>
          <w:sz w:val="24"/>
          <w:szCs w:val="24"/>
        </w:rPr>
        <w:fldChar w:fldCharType="end"/>
      </w:r>
      <w:r w:rsidR="0026738A">
        <w:rPr>
          <w:rFonts w:ascii="Times New Roman" w:hAnsi="Times New Roman"/>
          <w:sz w:val="24"/>
          <w:szCs w:val="24"/>
        </w:rPr>
        <w:t>]</w:t>
      </w:r>
      <w:r w:rsidR="00A20D8F" w:rsidRPr="0026738A">
        <w:rPr>
          <w:rFonts w:ascii="Times New Roman" w:hAnsi="Times New Roman"/>
          <w:sz w:val="24"/>
          <w:szCs w:val="24"/>
        </w:rPr>
        <w:t xml:space="preserve">; </w:t>
      </w:r>
      <w:r w:rsidR="0026738A">
        <w:rPr>
          <w:rFonts w:ascii="Times New Roman" w:hAnsi="Times New Roman"/>
          <w:sz w:val="24"/>
          <w:szCs w:val="24"/>
        </w:rPr>
        <w:t xml:space="preserve">main </w:t>
      </w:r>
      <w:r w:rsidR="00A20D8F" w:rsidRPr="0026738A">
        <w:rPr>
          <w:rFonts w:ascii="Times New Roman" w:hAnsi="Times New Roman"/>
          <w:sz w:val="24"/>
          <w:szCs w:val="24"/>
        </w:rPr>
        <w:t xml:space="preserve">“Distributed Version Control System” -DVCS-) </w:t>
      </w:r>
      <w:r w:rsidR="0026738A">
        <w:rPr>
          <w:rFonts w:ascii="Times New Roman" w:hAnsi="Times New Roman"/>
          <w:sz w:val="24"/>
          <w:szCs w:val="24"/>
        </w:rPr>
        <w:t xml:space="preserve">and </w:t>
      </w:r>
      <w:r w:rsidR="00A20D8F" w:rsidRPr="0026738A">
        <w:rPr>
          <w:rFonts w:ascii="Times New Roman" w:hAnsi="Times New Roman"/>
          <w:sz w:val="24"/>
          <w:szCs w:val="24"/>
        </w:rPr>
        <w:t xml:space="preserve">GitHub (GitHub Inc, </w:t>
      </w:r>
      <w:r w:rsidR="0026738A">
        <w:rPr>
          <w:rFonts w:ascii="Times New Roman" w:hAnsi="Times New Roman"/>
          <w:sz w:val="24"/>
          <w:szCs w:val="24"/>
        </w:rPr>
        <w:t>[</w:t>
      </w:r>
      <w:r w:rsidR="0026738A">
        <w:rPr>
          <w:rFonts w:ascii="Times New Roman" w:hAnsi="Times New Roman"/>
          <w:sz w:val="24"/>
          <w:szCs w:val="24"/>
        </w:rPr>
        <w:fldChar w:fldCharType="begin"/>
      </w:r>
      <w:r w:rsidR="0026738A">
        <w:rPr>
          <w:rFonts w:ascii="Times New Roman" w:hAnsi="Times New Roman"/>
          <w:sz w:val="24"/>
          <w:szCs w:val="24"/>
        </w:rPr>
        <w:instrText xml:space="preserve"> REF _Ref520368866 \r \h </w:instrText>
      </w:r>
      <w:r w:rsidR="0026738A">
        <w:rPr>
          <w:rFonts w:ascii="Times New Roman" w:hAnsi="Times New Roman"/>
          <w:sz w:val="24"/>
          <w:szCs w:val="24"/>
        </w:rPr>
      </w:r>
      <w:r w:rsidR="0026738A">
        <w:rPr>
          <w:rFonts w:ascii="Times New Roman" w:hAnsi="Times New Roman"/>
          <w:sz w:val="24"/>
          <w:szCs w:val="24"/>
        </w:rPr>
        <w:fldChar w:fldCharType="separate"/>
      </w:r>
      <w:r w:rsidR="00AB549F">
        <w:rPr>
          <w:rFonts w:ascii="Times New Roman" w:hAnsi="Times New Roman"/>
          <w:sz w:val="24"/>
          <w:szCs w:val="24"/>
        </w:rPr>
        <w:t>70</w:t>
      </w:r>
      <w:r w:rsidR="0026738A">
        <w:rPr>
          <w:rFonts w:ascii="Times New Roman" w:hAnsi="Times New Roman"/>
          <w:sz w:val="24"/>
          <w:szCs w:val="24"/>
        </w:rPr>
        <w:fldChar w:fldCharType="end"/>
      </w:r>
      <w:r w:rsidR="0026738A">
        <w:rPr>
          <w:rFonts w:ascii="Times New Roman" w:hAnsi="Times New Roman"/>
          <w:sz w:val="24"/>
          <w:szCs w:val="24"/>
        </w:rPr>
        <w:t>]</w:t>
      </w:r>
      <w:r w:rsidR="00A20D8F" w:rsidRPr="0026738A">
        <w:rPr>
          <w:rFonts w:ascii="Times New Roman" w:hAnsi="Times New Roman"/>
          <w:sz w:val="24"/>
          <w:szCs w:val="24"/>
        </w:rPr>
        <w:t xml:space="preserve">; </w:t>
      </w:r>
      <w:r w:rsidR="0026738A" w:rsidRPr="0026738A">
        <w:rPr>
          <w:rFonts w:ascii="Times New Roman" w:hAnsi="Times New Roman"/>
          <w:sz w:val="24"/>
          <w:szCs w:val="24"/>
        </w:rPr>
        <w:t xml:space="preserve">main platform </w:t>
      </w:r>
      <w:r w:rsidR="0026738A">
        <w:rPr>
          <w:rFonts w:ascii="Times New Roman" w:hAnsi="Times New Roman"/>
          <w:sz w:val="24"/>
          <w:szCs w:val="24"/>
        </w:rPr>
        <w:t>for Git-managed software</w:t>
      </w:r>
      <w:r w:rsidR="00A20D8F" w:rsidRPr="0026738A">
        <w:rPr>
          <w:rFonts w:ascii="Times New Roman" w:hAnsi="Times New Roman"/>
          <w:sz w:val="24"/>
          <w:szCs w:val="24"/>
        </w:rPr>
        <w:t>).</w:t>
      </w:r>
    </w:p>
    <w:p w:rsidR="00A20D8F" w:rsidRPr="0026738A" w:rsidRDefault="0026738A" w:rsidP="00A20D8F">
      <w:pPr>
        <w:spacing w:after="0" w:line="240" w:lineRule="auto"/>
        <w:jc w:val="both"/>
        <w:rPr>
          <w:rFonts w:ascii="Times New Roman" w:hAnsi="Times New Roman"/>
          <w:sz w:val="24"/>
          <w:szCs w:val="24"/>
        </w:rPr>
      </w:pPr>
      <w:r w:rsidRPr="0026738A">
        <w:rPr>
          <w:rFonts w:ascii="Times New Roman" w:hAnsi="Times New Roman"/>
          <w:sz w:val="24"/>
          <w:szCs w:val="24"/>
        </w:rPr>
        <w:t xml:space="preserve">The numerical modelling chain </w:t>
      </w:r>
      <w:r w:rsidR="00680B6B">
        <w:rPr>
          <w:rFonts w:ascii="Times New Roman" w:hAnsi="Times New Roman"/>
          <w:sz w:val="24"/>
          <w:szCs w:val="24"/>
        </w:rPr>
        <w:t>i</w:t>
      </w:r>
      <w:r w:rsidRPr="0026738A">
        <w:rPr>
          <w:rFonts w:ascii="Times New Roman" w:hAnsi="Times New Roman"/>
          <w:sz w:val="24"/>
          <w:szCs w:val="24"/>
        </w:rPr>
        <w:t xml:space="preserve">s based on free tools: </w:t>
      </w:r>
      <w:r w:rsidR="00A20D8F" w:rsidRPr="0026738A">
        <w:rPr>
          <w:rFonts w:ascii="Times New Roman" w:hAnsi="Times New Roman"/>
          <w:sz w:val="24"/>
          <w:szCs w:val="24"/>
        </w:rPr>
        <w:t>FOSS, freeware o</w:t>
      </w:r>
      <w:r w:rsidRPr="0026738A">
        <w:rPr>
          <w:rFonts w:ascii="Times New Roman" w:hAnsi="Times New Roman"/>
          <w:sz w:val="24"/>
          <w:szCs w:val="24"/>
        </w:rPr>
        <w:t>r</w:t>
      </w:r>
      <w:r w:rsidR="00A20D8F" w:rsidRPr="0026738A">
        <w:rPr>
          <w:rFonts w:ascii="Times New Roman" w:hAnsi="Times New Roman"/>
          <w:sz w:val="24"/>
          <w:szCs w:val="24"/>
        </w:rPr>
        <w:t xml:space="preserve"> OpenData.</w:t>
      </w:r>
    </w:p>
    <w:p w:rsidR="00A20D8F" w:rsidRPr="00BD2AA1" w:rsidRDefault="00A20D8F" w:rsidP="00A20D8F">
      <w:pPr>
        <w:spacing w:after="0" w:line="240" w:lineRule="auto"/>
        <w:jc w:val="both"/>
        <w:rPr>
          <w:rFonts w:ascii="Times New Roman" w:hAnsi="Times New Roman"/>
          <w:sz w:val="24"/>
          <w:szCs w:val="24"/>
        </w:rPr>
      </w:pPr>
      <w:r w:rsidRPr="0026738A">
        <w:rPr>
          <w:rFonts w:ascii="Times New Roman" w:hAnsi="Times New Roman"/>
          <w:sz w:val="24"/>
          <w:szCs w:val="24"/>
        </w:rPr>
        <w:t xml:space="preserve">FOSS </w:t>
      </w:r>
      <w:r w:rsidR="0026738A" w:rsidRPr="0026738A">
        <w:rPr>
          <w:rFonts w:ascii="Times New Roman" w:hAnsi="Times New Roman"/>
          <w:sz w:val="24"/>
          <w:szCs w:val="24"/>
        </w:rPr>
        <w:t xml:space="preserve">tools are defined as </w:t>
      </w:r>
      <w:r w:rsidRPr="0026738A">
        <w:rPr>
          <w:rFonts w:ascii="Times New Roman" w:hAnsi="Times New Roman"/>
          <w:sz w:val="24"/>
          <w:szCs w:val="24"/>
        </w:rPr>
        <w:t xml:space="preserve">“Free/Libre and Open-Source Software” </w:t>
      </w:r>
      <w:r w:rsidR="0026738A">
        <w:rPr>
          <w:rFonts w:ascii="Times New Roman" w:hAnsi="Times New Roman"/>
          <w:sz w:val="24"/>
          <w:szCs w:val="24"/>
        </w:rPr>
        <w:t xml:space="preserve">by the </w:t>
      </w:r>
      <w:r w:rsidRPr="0026738A">
        <w:rPr>
          <w:rFonts w:ascii="Times New Roman" w:hAnsi="Times New Roman"/>
          <w:sz w:val="24"/>
          <w:szCs w:val="24"/>
        </w:rPr>
        <w:t>Free Software Foundation (</w:t>
      </w:r>
      <w:r w:rsidR="0026738A">
        <w:rPr>
          <w:rFonts w:ascii="Times New Roman" w:hAnsi="Times New Roman"/>
          <w:sz w:val="24"/>
          <w:szCs w:val="24"/>
        </w:rPr>
        <w:t>[</w:t>
      </w:r>
      <w:r w:rsidR="00BD2AA1">
        <w:rPr>
          <w:rFonts w:ascii="Times New Roman" w:hAnsi="Times New Roman"/>
          <w:sz w:val="24"/>
          <w:szCs w:val="24"/>
        </w:rPr>
        <w:fldChar w:fldCharType="begin"/>
      </w:r>
      <w:r w:rsidR="00BD2AA1">
        <w:rPr>
          <w:rFonts w:ascii="Times New Roman" w:hAnsi="Times New Roman"/>
          <w:sz w:val="24"/>
          <w:szCs w:val="24"/>
        </w:rPr>
        <w:instrText xml:space="preserve"> REF _Ref520369088 \r \h </w:instrText>
      </w:r>
      <w:r w:rsidR="00BD2AA1">
        <w:rPr>
          <w:rFonts w:ascii="Times New Roman" w:hAnsi="Times New Roman"/>
          <w:sz w:val="24"/>
          <w:szCs w:val="24"/>
        </w:rPr>
      </w:r>
      <w:r w:rsidR="00BD2AA1">
        <w:rPr>
          <w:rFonts w:ascii="Times New Roman" w:hAnsi="Times New Roman"/>
          <w:sz w:val="24"/>
          <w:szCs w:val="24"/>
        </w:rPr>
        <w:fldChar w:fldCharType="separate"/>
      </w:r>
      <w:r w:rsidR="00AB549F">
        <w:rPr>
          <w:rFonts w:ascii="Times New Roman" w:hAnsi="Times New Roman"/>
          <w:sz w:val="24"/>
          <w:szCs w:val="24"/>
        </w:rPr>
        <w:t>62</w:t>
      </w:r>
      <w:r w:rsidR="00BD2AA1">
        <w:rPr>
          <w:rFonts w:ascii="Times New Roman" w:hAnsi="Times New Roman"/>
          <w:sz w:val="24"/>
          <w:szCs w:val="24"/>
        </w:rPr>
        <w:fldChar w:fldCharType="end"/>
      </w:r>
      <w:r w:rsidR="00BD2AA1">
        <w:rPr>
          <w:rFonts w:ascii="Times New Roman" w:hAnsi="Times New Roman"/>
          <w:sz w:val="24"/>
          <w:szCs w:val="24"/>
        </w:rPr>
        <w:t>]</w:t>
      </w:r>
      <w:r w:rsidRPr="00BD2AA1">
        <w:rPr>
          <w:rFonts w:ascii="Times New Roman" w:hAnsi="Times New Roman"/>
          <w:sz w:val="24"/>
          <w:szCs w:val="24"/>
        </w:rPr>
        <w:t xml:space="preserve">). </w:t>
      </w:r>
      <w:r w:rsidR="00BD2AA1">
        <w:rPr>
          <w:rFonts w:ascii="Times New Roman" w:hAnsi="Times New Roman"/>
          <w:sz w:val="24"/>
          <w:szCs w:val="24"/>
        </w:rPr>
        <w:t xml:space="preserve">The </w:t>
      </w:r>
      <w:r w:rsidRPr="00BD2AA1">
        <w:rPr>
          <w:rFonts w:ascii="Times New Roman" w:hAnsi="Times New Roman"/>
          <w:sz w:val="24"/>
          <w:szCs w:val="24"/>
        </w:rPr>
        <w:t xml:space="preserve">FOSS </w:t>
      </w:r>
      <w:r w:rsidR="00BD2AA1">
        <w:rPr>
          <w:rFonts w:ascii="Times New Roman" w:hAnsi="Times New Roman"/>
          <w:sz w:val="24"/>
          <w:szCs w:val="24"/>
        </w:rPr>
        <w:t>tools of the modelling chain are</w:t>
      </w:r>
      <w:r w:rsidRPr="00BD2AA1">
        <w:rPr>
          <w:rFonts w:ascii="Times New Roman" w:hAnsi="Times New Roman"/>
          <w:sz w:val="24"/>
          <w:szCs w:val="24"/>
        </w:rPr>
        <w:t>: gedit, gfortran, gmake, gdb, gprof, Valgrind, Scalasca, Git, GDAL, Paraview, DEM2xyz, SnappyHexMesh, ply2SPHERA_perimeter, SPHERA, Grid Interpolator, Image Magick, Gnuplot, Engage Digitizer, Virtual Dub.</w:t>
      </w:r>
    </w:p>
    <w:p w:rsidR="00A20D8F" w:rsidRPr="00BD2AA1" w:rsidRDefault="00A20D8F" w:rsidP="00A20D8F">
      <w:pPr>
        <w:spacing w:after="0" w:line="240" w:lineRule="auto"/>
        <w:jc w:val="both"/>
        <w:rPr>
          <w:rFonts w:ascii="Times New Roman" w:hAnsi="Times New Roman"/>
          <w:sz w:val="24"/>
          <w:szCs w:val="24"/>
        </w:rPr>
      </w:pPr>
      <w:r w:rsidRPr="00AA5D0A">
        <w:rPr>
          <w:rFonts w:ascii="Times New Roman" w:hAnsi="Times New Roman"/>
          <w:sz w:val="24"/>
          <w:szCs w:val="24"/>
        </w:rPr>
        <w:t>“</w:t>
      </w:r>
      <w:r w:rsidR="00BD2AA1" w:rsidRPr="00AA5D0A">
        <w:rPr>
          <w:rFonts w:ascii="Times New Roman" w:hAnsi="Times New Roman"/>
          <w:sz w:val="24"/>
          <w:szCs w:val="24"/>
        </w:rPr>
        <w:t>F</w:t>
      </w:r>
      <w:r w:rsidRPr="00AA5D0A">
        <w:rPr>
          <w:rFonts w:ascii="Times New Roman" w:hAnsi="Times New Roman"/>
          <w:sz w:val="24"/>
          <w:szCs w:val="24"/>
        </w:rPr>
        <w:t>reeware”</w:t>
      </w:r>
      <w:r w:rsidR="00BD2AA1" w:rsidRPr="00AA5D0A">
        <w:rPr>
          <w:rFonts w:ascii="Times New Roman" w:hAnsi="Times New Roman"/>
          <w:sz w:val="24"/>
          <w:szCs w:val="24"/>
        </w:rPr>
        <w:t xml:space="preserve"> tools are simply free software. </w:t>
      </w:r>
      <w:r w:rsidR="00BD2AA1" w:rsidRPr="00BD2AA1">
        <w:rPr>
          <w:rFonts w:ascii="Times New Roman" w:hAnsi="Times New Roman"/>
          <w:sz w:val="24"/>
          <w:szCs w:val="24"/>
        </w:rPr>
        <w:t xml:space="preserve">Two freeware </w:t>
      </w:r>
      <w:r w:rsidR="00BD2AA1">
        <w:rPr>
          <w:rFonts w:ascii="Times New Roman" w:hAnsi="Times New Roman"/>
          <w:sz w:val="24"/>
          <w:szCs w:val="24"/>
        </w:rPr>
        <w:t>tools are</w:t>
      </w:r>
      <w:r w:rsidR="00BD2AA1" w:rsidRPr="00BD2AA1">
        <w:rPr>
          <w:rFonts w:ascii="Times New Roman" w:hAnsi="Times New Roman"/>
          <w:sz w:val="24"/>
          <w:szCs w:val="24"/>
        </w:rPr>
        <w:t xml:space="preserve"> </w:t>
      </w:r>
      <w:r w:rsidR="00680B6B">
        <w:rPr>
          <w:rFonts w:ascii="Times New Roman" w:hAnsi="Times New Roman"/>
          <w:sz w:val="24"/>
          <w:szCs w:val="24"/>
        </w:rPr>
        <w:t xml:space="preserve">used </w:t>
      </w:r>
      <w:r w:rsidR="00BD2AA1" w:rsidRPr="00BD2AA1">
        <w:rPr>
          <w:rFonts w:ascii="Times New Roman" w:hAnsi="Times New Roman"/>
          <w:sz w:val="24"/>
          <w:szCs w:val="24"/>
        </w:rPr>
        <w:t xml:space="preserve">in the reference modelling chain: </w:t>
      </w:r>
      <w:r w:rsidRPr="00BD2AA1">
        <w:rPr>
          <w:rFonts w:ascii="Times New Roman" w:hAnsi="Times New Roman"/>
          <w:sz w:val="24"/>
          <w:szCs w:val="24"/>
        </w:rPr>
        <w:t>GitHub (</w:t>
      </w:r>
      <w:r w:rsidR="00BD2AA1">
        <w:rPr>
          <w:rFonts w:ascii="Times New Roman" w:hAnsi="Times New Roman"/>
          <w:sz w:val="24"/>
          <w:szCs w:val="24"/>
        </w:rPr>
        <w:t>for public repositories</w:t>
      </w:r>
      <w:r w:rsidRPr="00BD2AA1">
        <w:rPr>
          <w:rFonts w:ascii="Times New Roman" w:hAnsi="Times New Roman"/>
          <w:sz w:val="24"/>
          <w:szCs w:val="24"/>
        </w:rPr>
        <w:t>)</w:t>
      </w:r>
      <w:r w:rsidR="00BD2AA1">
        <w:rPr>
          <w:rFonts w:ascii="Times New Roman" w:hAnsi="Times New Roman"/>
          <w:sz w:val="24"/>
          <w:szCs w:val="24"/>
        </w:rPr>
        <w:t xml:space="preserve"> and</w:t>
      </w:r>
      <w:r w:rsidRPr="00BD2AA1">
        <w:rPr>
          <w:rFonts w:ascii="Times New Roman" w:hAnsi="Times New Roman"/>
          <w:sz w:val="24"/>
          <w:szCs w:val="24"/>
        </w:rPr>
        <w:t xml:space="preserve"> GSView.</w:t>
      </w:r>
    </w:p>
    <w:p w:rsidR="00A20D8F" w:rsidRPr="00475726" w:rsidRDefault="00A20D8F" w:rsidP="00A20D8F">
      <w:pPr>
        <w:spacing w:after="0" w:line="240" w:lineRule="auto"/>
        <w:jc w:val="both"/>
        <w:rPr>
          <w:rFonts w:ascii="Times New Roman" w:hAnsi="Times New Roman"/>
          <w:sz w:val="24"/>
          <w:szCs w:val="24"/>
        </w:rPr>
      </w:pPr>
      <w:r w:rsidRPr="00475726">
        <w:rPr>
          <w:rFonts w:ascii="Times New Roman" w:hAnsi="Times New Roman"/>
          <w:sz w:val="24"/>
          <w:szCs w:val="24"/>
        </w:rPr>
        <w:t xml:space="preserve">“Open-Data” </w:t>
      </w:r>
      <w:r w:rsidR="00475726" w:rsidRPr="00475726">
        <w:rPr>
          <w:rFonts w:ascii="Times New Roman" w:hAnsi="Times New Roman"/>
          <w:sz w:val="24"/>
          <w:szCs w:val="24"/>
        </w:rPr>
        <w:t xml:space="preserve">tools are databases available </w:t>
      </w:r>
      <w:r w:rsidR="00680B6B">
        <w:rPr>
          <w:rFonts w:ascii="Times New Roman" w:hAnsi="Times New Roman"/>
          <w:sz w:val="24"/>
          <w:szCs w:val="24"/>
        </w:rPr>
        <w:t>up</w:t>
      </w:r>
      <w:r w:rsidR="00475726" w:rsidRPr="00475726">
        <w:rPr>
          <w:rFonts w:ascii="Times New Roman" w:hAnsi="Times New Roman"/>
          <w:sz w:val="24"/>
          <w:szCs w:val="24"/>
        </w:rPr>
        <w:t xml:space="preserve">on public and free access like </w:t>
      </w:r>
      <w:r w:rsidRPr="00475726">
        <w:rPr>
          <w:rFonts w:ascii="Times New Roman" w:hAnsi="Times New Roman"/>
          <w:sz w:val="24"/>
          <w:szCs w:val="24"/>
        </w:rPr>
        <w:t>SRTM3</w:t>
      </w:r>
      <w:r w:rsidR="00475726">
        <w:rPr>
          <w:rFonts w:ascii="Times New Roman" w:hAnsi="Times New Roman"/>
          <w:sz w:val="24"/>
          <w:szCs w:val="24"/>
        </w:rPr>
        <w:t>, which belongs to the modelling chain</w:t>
      </w:r>
      <w:r w:rsidRPr="00475726">
        <w:rPr>
          <w:rFonts w:ascii="Times New Roman" w:hAnsi="Times New Roman"/>
          <w:sz w:val="24"/>
          <w:szCs w:val="24"/>
        </w:rPr>
        <w:t>.</w:t>
      </w:r>
    </w:p>
    <w:p w:rsidR="00AA5D0A" w:rsidRDefault="00475726" w:rsidP="00A20D8F">
      <w:pPr>
        <w:spacing w:after="0" w:line="240" w:lineRule="auto"/>
        <w:jc w:val="both"/>
        <w:rPr>
          <w:rFonts w:ascii="Times New Roman" w:hAnsi="Times New Roman"/>
          <w:sz w:val="24"/>
          <w:szCs w:val="24"/>
        </w:rPr>
      </w:pPr>
      <w:r w:rsidRPr="00475726">
        <w:rPr>
          <w:rFonts w:ascii="Times New Roman" w:hAnsi="Times New Roman"/>
          <w:sz w:val="24"/>
          <w:szCs w:val="24"/>
        </w:rPr>
        <w:lastRenderedPageBreak/>
        <w:t xml:space="preserve">The FOSS tools </w:t>
      </w:r>
      <w:r w:rsidR="00A20D8F" w:rsidRPr="00475726">
        <w:rPr>
          <w:rFonts w:ascii="Times New Roman" w:hAnsi="Times New Roman"/>
          <w:sz w:val="24"/>
          <w:szCs w:val="24"/>
        </w:rPr>
        <w:t xml:space="preserve">gfortran, gprof </w:t>
      </w:r>
      <w:r w:rsidRPr="00475726">
        <w:rPr>
          <w:rFonts w:ascii="Times New Roman" w:hAnsi="Times New Roman"/>
          <w:sz w:val="24"/>
          <w:szCs w:val="24"/>
        </w:rPr>
        <w:t>and</w:t>
      </w:r>
      <w:r w:rsidR="00A20D8F" w:rsidRPr="00475726">
        <w:rPr>
          <w:rFonts w:ascii="Times New Roman" w:hAnsi="Times New Roman"/>
          <w:sz w:val="24"/>
          <w:szCs w:val="24"/>
        </w:rPr>
        <w:t xml:space="preserve"> Scalasca</w:t>
      </w:r>
      <w:r w:rsidRPr="00475726">
        <w:rPr>
          <w:rFonts w:ascii="Times New Roman" w:hAnsi="Times New Roman"/>
          <w:sz w:val="24"/>
          <w:szCs w:val="24"/>
        </w:rPr>
        <w:t xml:space="preserve"> can be possibly replaced with more </w:t>
      </w:r>
      <w:r w:rsidR="00680B6B">
        <w:rPr>
          <w:rFonts w:ascii="Times New Roman" w:hAnsi="Times New Roman"/>
          <w:sz w:val="24"/>
          <w:szCs w:val="24"/>
        </w:rPr>
        <w:t xml:space="preserve">effective </w:t>
      </w:r>
      <w:r w:rsidRPr="00475726">
        <w:rPr>
          <w:rFonts w:ascii="Times New Roman" w:hAnsi="Times New Roman"/>
          <w:sz w:val="24"/>
          <w:szCs w:val="24"/>
        </w:rPr>
        <w:t xml:space="preserve">codes such as: </w:t>
      </w:r>
      <w:r w:rsidR="00A20D8F" w:rsidRPr="00475726">
        <w:rPr>
          <w:rFonts w:ascii="Times New Roman" w:hAnsi="Times New Roman"/>
          <w:sz w:val="24"/>
          <w:szCs w:val="24"/>
        </w:rPr>
        <w:t xml:space="preserve">ifort (Intel Corporation, </w:t>
      </w:r>
      <w:r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AB549F">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Fortran</w:t>
      </w:r>
      <w:r w:rsidR="0041312A">
        <w:rPr>
          <w:rFonts w:ascii="Times New Roman" w:hAnsi="Times New Roman"/>
          <w:sz w:val="24"/>
          <w:szCs w:val="24"/>
        </w:rPr>
        <w:t xml:space="preserve"> compiler</w:t>
      </w:r>
      <w:r w:rsidR="00A20D8F" w:rsidRPr="0041312A">
        <w:rPr>
          <w:rFonts w:ascii="Times New Roman" w:hAnsi="Times New Roman"/>
          <w:sz w:val="24"/>
          <w:szCs w:val="24"/>
        </w:rPr>
        <w:t xml:space="preserve">); idb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AB549F">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680B6B">
        <w:rPr>
          <w:rFonts w:ascii="Times New Roman" w:hAnsi="Times New Roman"/>
          <w:sz w:val="24"/>
          <w:szCs w:val="24"/>
        </w:rPr>
        <w:t>F</w:t>
      </w:r>
      <w:r w:rsidR="0041312A" w:rsidRPr="0041312A">
        <w:rPr>
          <w:rFonts w:ascii="Times New Roman" w:hAnsi="Times New Roman"/>
          <w:sz w:val="24"/>
          <w:szCs w:val="24"/>
        </w:rPr>
        <w:t xml:space="preserve">ortran </w:t>
      </w:r>
      <w:r w:rsidR="00A20D8F" w:rsidRPr="0041312A">
        <w:rPr>
          <w:rFonts w:ascii="Times New Roman" w:hAnsi="Times New Roman"/>
          <w:sz w:val="24"/>
          <w:szCs w:val="24"/>
        </w:rPr>
        <w:t xml:space="preserve">debugger); cpuinfo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AB549F">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code profiler for OMP executions</w:t>
      </w:r>
      <w:r w:rsidR="00A20D8F" w:rsidRPr="0041312A">
        <w:rPr>
          <w:rFonts w:ascii="Times New Roman" w:hAnsi="Times New Roman"/>
          <w:sz w:val="24"/>
          <w:szCs w:val="24"/>
        </w:rPr>
        <w:t xml:space="preserve">); ITAC, Trace Analyzer </w:t>
      </w:r>
      <w:r w:rsidR="0041312A">
        <w:rPr>
          <w:rFonts w:ascii="Times New Roman" w:hAnsi="Times New Roman"/>
          <w:sz w:val="24"/>
          <w:szCs w:val="24"/>
        </w:rPr>
        <w:t>and</w:t>
      </w:r>
      <w:r w:rsidR="00A20D8F" w:rsidRPr="0041312A">
        <w:rPr>
          <w:rFonts w:ascii="Times New Roman" w:hAnsi="Times New Roman"/>
          <w:sz w:val="24"/>
          <w:szCs w:val="24"/>
        </w:rPr>
        <w:t xml:space="preserve"> VTUNE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AB549F">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code profiler for OMP/MPI executions</w:t>
      </w:r>
      <w:r w:rsidR="00A20D8F" w:rsidRPr="0041312A">
        <w:rPr>
          <w:rFonts w:ascii="Times New Roman" w:hAnsi="Times New Roman"/>
          <w:sz w:val="24"/>
          <w:szCs w:val="24"/>
        </w:rPr>
        <w:t>); Advisor (Intel Corporation,</w:t>
      </w:r>
      <w:r w:rsidR="0041312A" w:rsidRPr="0041312A">
        <w:rPr>
          <w:rFonts w:ascii="Times New Roman" w:hAnsi="Times New Roman"/>
          <w:sz w:val="24"/>
          <w:szCs w:val="24"/>
        </w:rPr>
        <w:t xml:space="preserve">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AB549F">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profiler for executions with code vectorization</w:t>
      </w:r>
      <w:r w:rsidR="00A20D8F" w:rsidRPr="0041312A">
        <w:rPr>
          <w:rFonts w:ascii="Times New Roman" w:hAnsi="Times New Roman"/>
          <w:sz w:val="24"/>
          <w:szCs w:val="24"/>
        </w:rPr>
        <w:t xml:space="preserve">); TotalView (Rogue Wave Software, </w:t>
      </w:r>
      <w:r w:rsidR="00AA5D0A">
        <w:rPr>
          <w:rFonts w:ascii="Times New Roman" w:hAnsi="Times New Roman"/>
          <w:sz w:val="24"/>
          <w:szCs w:val="24"/>
        </w:rPr>
        <w:t>[</w:t>
      </w:r>
      <w:r w:rsidR="00AA5D0A">
        <w:rPr>
          <w:rFonts w:ascii="Times New Roman" w:hAnsi="Times New Roman"/>
          <w:sz w:val="24"/>
          <w:szCs w:val="24"/>
        </w:rPr>
        <w:fldChar w:fldCharType="begin"/>
      </w:r>
      <w:r w:rsidR="00AA5D0A">
        <w:rPr>
          <w:rFonts w:ascii="Times New Roman" w:hAnsi="Times New Roman"/>
          <w:sz w:val="24"/>
          <w:szCs w:val="24"/>
        </w:rPr>
        <w:instrText xml:space="preserve"> REF _Ref520371203 \r \h </w:instrText>
      </w:r>
      <w:r w:rsidR="00AA5D0A">
        <w:rPr>
          <w:rFonts w:ascii="Times New Roman" w:hAnsi="Times New Roman"/>
          <w:sz w:val="24"/>
          <w:szCs w:val="24"/>
        </w:rPr>
      </w:r>
      <w:r w:rsidR="00AA5D0A">
        <w:rPr>
          <w:rFonts w:ascii="Times New Roman" w:hAnsi="Times New Roman"/>
          <w:sz w:val="24"/>
          <w:szCs w:val="24"/>
        </w:rPr>
        <w:fldChar w:fldCharType="separate"/>
      </w:r>
      <w:r w:rsidR="00AB549F">
        <w:rPr>
          <w:rFonts w:ascii="Times New Roman" w:hAnsi="Times New Roman"/>
          <w:sz w:val="24"/>
          <w:szCs w:val="24"/>
        </w:rPr>
        <w:t>199</w:t>
      </w:r>
      <w:r w:rsidR="00AA5D0A">
        <w:rPr>
          <w:rFonts w:ascii="Times New Roman" w:hAnsi="Times New Roman"/>
          <w:sz w:val="24"/>
          <w:szCs w:val="24"/>
        </w:rPr>
        <w:fldChar w:fldCharType="end"/>
      </w:r>
      <w:r w:rsidR="00AA5D0A">
        <w:rPr>
          <w:rFonts w:ascii="Times New Roman" w:hAnsi="Times New Roman"/>
          <w:sz w:val="24"/>
          <w:szCs w:val="24"/>
        </w:rPr>
        <w:t>]</w:t>
      </w:r>
      <w:r w:rsidR="00A20D8F" w:rsidRPr="00AA5D0A">
        <w:rPr>
          <w:rFonts w:ascii="Times New Roman" w:hAnsi="Times New Roman"/>
          <w:sz w:val="24"/>
          <w:szCs w:val="24"/>
        </w:rPr>
        <w:t xml:space="preserve">; </w:t>
      </w:r>
      <w:r w:rsidR="00AA5D0A">
        <w:rPr>
          <w:rFonts w:ascii="Times New Roman" w:hAnsi="Times New Roman"/>
          <w:sz w:val="24"/>
          <w:szCs w:val="24"/>
        </w:rPr>
        <w:t xml:space="preserve">code </w:t>
      </w:r>
      <w:r w:rsidR="00A20D8F" w:rsidRPr="00AA5D0A">
        <w:rPr>
          <w:rFonts w:ascii="Times New Roman" w:hAnsi="Times New Roman"/>
          <w:sz w:val="24"/>
          <w:szCs w:val="24"/>
        </w:rPr>
        <w:t xml:space="preserve">debugger </w:t>
      </w:r>
      <w:r w:rsidR="00AA5D0A">
        <w:rPr>
          <w:rFonts w:ascii="Times New Roman" w:hAnsi="Times New Roman"/>
          <w:sz w:val="24"/>
          <w:szCs w:val="24"/>
        </w:rPr>
        <w:t>for parallel executions</w:t>
      </w:r>
      <w:r w:rsidR="00A20D8F" w:rsidRPr="00AA5D0A">
        <w:rPr>
          <w:rFonts w:ascii="Times New Roman" w:hAnsi="Times New Roman"/>
          <w:sz w:val="24"/>
          <w:szCs w:val="24"/>
        </w:rPr>
        <w:t xml:space="preserve">). </w:t>
      </w:r>
      <w:r w:rsidR="00AA5D0A">
        <w:rPr>
          <w:rFonts w:ascii="Times New Roman" w:hAnsi="Times New Roman"/>
          <w:sz w:val="24"/>
          <w:szCs w:val="24"/>
        </w:rPr>
        <w:t xml:space="preserve">Analogously, it is possible to support or replace the </w:t>
      </w:r>
      <w:r w:rsidR="00680B6B">
        <w:rPr>
          <w:rFonts w:ascii="Times New Roman" w:hAnsi="Times New Roman"/>
          <w:sz w:val="24"/>
          <w:szCs w:val="24"/>
        </w:rPr>
        <w:t>o</w:t>
      </w:r>
      <w:r w:rsidR="00AA5D0A">
        <w:rPr>
          <w:rFonts w:ascii="Times New Roman" w:hAnsi="Times New Roman"/>
          <w:sz w:val="24"/>
          <w:szCs w:val="24"/>
        </w:rPr>
        <w:t xml:space="preserve">ther </w:t>
      </w:r>
      <w:r w:rsidR="00160AB9">
        <w:rPr>
          <w:rFonts w:ascii="Times New Roman" w:hAnsi="Times New Roman"/>
          <w:sz w:val="24"/>
          <w:szCs w:val="24"/>
        </w:rPr>
        <w:t xml:space="preserve">elements </w:t>
      </w:r>
      <w:r w:rsidR="00AA5D0A">
        <w:rPr>
          <w:rFonts w:ascii="Times New Roman" w:hAnsi="Times New Roman"/>
          <w:sz w:val="24"/>
          <w:szCs w:val="24"/>
        </w:rPr>
        <w:t>of the modelling chain with more effective software</w:t>
      </w:r>
      <w:r w:rsidR="00680B6B">
        <w:rPr>
          <w:rFonts w:ascii="Times New Roman" w:hAnsi="Times New Roman"/>
          <w:sz w:val="24"/>
          <w:szCs w:val="24"/>
        </w:rPr>
        <w:t>, if avail</w:t>
      </w:r>
      <w:r w:rsidR="00AA5D0A">
        <w:rPr>
          <w:rFonts w:ascii="Times New Roman" w:hAnsi="Times New Roman"/>
          <w:sz w:val="24"/>
          <w:szCs w:val="24"/>
        </w:rPr>
        <w:t xml:space="preserve">able (e.g., </w:t>
      </w:r>
      <w:r w:rsidR="00160AB9">
        <w:rPr>
          <w:rFonts w:ascii="Times New Roman" w:hAnsi="Times New Roman"/>
          <w:sz w:val="24"/>
          <w:szCs w:val="24"/>
        </w:rPr>
        <w:t xml:space="preserve">a </w:t>
      </w:r>
      <w:r w:rsidR="00AA5D0A">
        <w:rPr>
          <w:rFonts w:ascii="Times New Roman" w:hAnsi="Times New Roman"/>
          <w:sz w:val="24"/>
          <w:szCs w:val="24"/>
        </w:rPr>
        <w:t>DEM with finer spatial resolu</w:t>
      </w:r>
      <w:r w:rsidR="00680B6B">
        <w:rPr>
          <w:rFonts w:ascii="Times New Roman" w:hAnsi="Times New Roman"/>
          <w:sz w:val="24"/>
          <w:szCs w:val="24"/>
        </w:rPr>
        <w:t>t</w:t>
      </w:r>
      <w:r w:rsidR="00AA5D0A">
        <w:rPr>
          <w:rFonts w:ascii="Times New Roman" w:hAnsi="Times New Roman"/>
          <w:sz w:val="24"/>
          <w:szCs w:val="24"/>
        </w:rPr>
        <w:t>ion).</w:t>
      </w:r>
    </w:p>
    <w:p w:rsidR="00A20D8F" w:rsidRDefault="00AA5D0A" w:rsidP="00A20D8F">
      <w:pPr>
        <w:spacing w:after="0" w:line="240" w:lineRule="auto"/>
        <w:jc w:val="both"/>
        <w:rPr>
          <w:rFonts w:ascii="Times New Roman" w:hAnsi="Times New Roman"/>
          <w:sz w:val="24"/>
          <w:szCs w:val="24"/>
        </w:rPr>
      </w:pPr>
      <w:r>
        <w:rPr>
          <w:rFonts w:ascii="Times New Roman" w:hAnsi="Times New Roman"/>
          <w:sz w:val="24"/>
          <w:szCs w:val="24"/>
        </w:rPr>
        <w:t>The replacement of a free tool with a proprietary tool (available</w:t>
      </w:r>
      <w:r w:rsidR="00680B6B">
        <w:rPr>
          <w:rFonts w:ascii="Times New Roman" w:hAnsi="Times New Roman"/>
          <w:sz w:val="24"/>
          <w:szCs w:val="24"/>
        </w:rPr>
        <w:t xml:space="preserve"> with charge</w:t>
      </w:r>
      <w:r>
        <w:rPr>
          <w:rFonts w:ascii="Times New Roman" w:hAnsi="Times New Roman"/>
          <w:sz w:val="24"/>
          <w:szCs w:val="24"/>
        </w:rPr>
        <w:t>) is normally a reversible procedure which does not alter the functioning of the modelling chain.</w:t>
      </w:r>
    </w:p>
    <w:p w:rsidR="00160AB9" w:rsidRDefault="00160AB9" w:rsidP="00A20D8F">
      <w:pPr>
        <w:spacing w:after="0" w:line="240" w:lineRule="auto"/>
        <w:jc w:val="both"/>
        <w:rPr>
          <w:rFonts w:ascii="Times New Roman" w:hAnsi="Times New Roman"/>
          <w:sz w:val="24"/>
          <w:szCs w:val="24"/>
        </w:rPr>
      </w:pPr>
    </w:p>
    <w:p w:rsidR="00017488" w:rsidRPr="0082711A" w:rsidRDefault="00017488" w:rsidP="00017488">
      <w:pPr>
        <w:pStyle w:val="Amicarellititle2"/>
      </w:pPr>
      <w:bookmarkStart w:id="405" w:name="_Toc57198198"/>
      <w:r>
        <w:t>Some use procedures for</w:t>
      </w:r>
      <w:r w:rsidRPr="0082711A">
        <w:t xml:space="preserve"> Paraview</w:t>
      </w:r>
      <w:bookmarkEnd w:id="405"/>
    </w:p>
    <w:p w:rsidR="00017488" w:rsidRPr="0082711A" w:rsidRDefault="00017488" w:rsidP="00017488">
      <w:pPr>
        <w:pStyle w:val="Normale1"/>
        <w:spacing w:line="240" w:lineRule="auto"/>
        <w:jc w:val="both"/>
        <w:rPr>
          <w:rFonts w:ascii="Times New Roman" w:eastAsia="Calibri" w:hAnsi="Times New Roman"/>
          <w:lang w:val="en-GB" w:eastAsia="en-US"/>
        </w:rPr>
      </w:pPr>
      <w:r w:rsidRPr="0082711A">
        <w:rPr>
          <w:rFonts w:ascii="Times New Roman" w:hAnsi="Times New Roman"/>
          <w:lang w:val="en-GB"/>
        </w:rPr>
        <w:t>Some Paraview use procedures are reported in the following as simple, approximated and non-exhaustive suggestions on how to use Paraview within SPHERA chain</w:t>
      </w:r>
      <w:r w:rsidRPr="0082711A">
        <w:rPr>
          <w:rFonts w:ascii="Times New Roman" w:eastAsia="Calibri" w:hAnsi="Times New Roman"/>
          <w:lang w:val="en-GB" w:eastAsia="en-US"/>
        </w:rPr>
        <w:t>.</w:t>
      </w:r>
    </w:p>
    <w:p w:rsidR="00E37C1F" w:rsidRPr="0082711A" w:rsidRDefault="00E37C1F" w:rsidP="00017488">
      <w:pPr>
        <w:pStyle w:val="Normale1"/>
        <w:spacing w:line="240" w:lineRule="auto"/>
        <w:jc w:val="both"/>
        <w:rPr>
          <w:rFonts w:ascii="Times New Roman" w:eastAsia="Calibri" w:hAnsi="Times New Roman"/>
          <w:lang w:val="en-GB" w:eastAsia="en-US"/>
        </w:rPr>
      </w:pPr>
    </w:p>
    <w:p w:rsidR="00E37C1F" w:rsidRPr="0082711A" w:rsidRDefault="00C9147C" w:rsidP="00E37C1F">
      <w:pPr>
        <w:pStyle w:val="Amicarellititle3"/>
        <w:rPr>
          <w:lang w:val="en-GB"/>
        </w:rPr>
      </w:pPr>
      <w:bookmarkStart w:id="406" w:name="_Ref57193757"/>
      <w:bookmarkStart w:id="407" w:name="_Toc57198199"/>
      <w:commentRangeStart w:id="408"/>
      <w:r w:rsidRPr="0082711A">
        <w:rPr>
          <w:lang w:val="en-GB"/>
        </w:rPr>
        <w:t>E</w:t>
      </w:r>
      <w:r w:rsidR="00D720E0" w:rsidRPr="0082711A">
        <w:rPr>
          <w:lang w:val="en-GB"/>
        </w:rPr>
        <w:t>laboration</w:t>
      </w:r>
      <w:bookmarkEnd w:id="406"/>
      <w:r w:rsidRPr="0082711A">
        <w:rPr>
          <w:lang w:val="en-GB"/>
        </w:rPr>
        <w:t xml:space="preserve"> of a unique DEM-DTM integrated surface</w:t>
      </w:r>
      <w:commentRangeEnd w:id="408"/>
      <w:r w:rsidR="006F3268">
        <w:rPr>
          <w:rStyle w:val="Rimandocommento"/>
          <w:b w:val="0"/>
          <w:i w:val="0"/>
          <w:szCs w:val="20"/>
        </w:rPr>
        <w:commentReference w:id="408"/>
      </w:r>
      <w:bookmarkEnd w:id="407"/>
    </w:p>
    <w:p w:rsidR="00E37C1F" w:rsidRPr="0082711A" w:rsidRDefault="00D720E0" w:rsidP="00E37C1F">
      <w:pPr>
        <w:spacing w:after="0" w:line="240" w:lineRule="auto"/>
        <w:jc w:val="both"/>
        <w:rPr>
          <w:rFonts w:ascii="Times New Roman" w:hAnsi="Times New Roman"/>
          <w:sz w:val="24"/>
          <w:szCs w:val="24"/>
        </w:rPr>
      </w:pPr>
      <w:r w:rsidRPr="0082711A">
        <w:rPr>
          <w:rFonts w:ascii="Times New Roman" w:hAnsi="Times New Roman"/>
          <w:sz w:val="24"/>
          <w:szCs w:val="24"/>
        </w:rPr>
        <w:t xml:space="preserve">Hereafter </w:t>
      </w:r>
      <w:r w:rsidR="00AB549F">
        <w:rPr>
          <w:rFonts w:ascii="Times New Roman" w:hAnsi="Times New Roman"/>
          <w:sz w:val="24"/>
          <w:szCs w:val="24"/>
        </w:rPr>
        <w:t xml:space="preserve">is reported </w:t>
      </w:r>
      <w:r w:rsidRPr="0082711A">
        <w:rPr>
          <w:rFonts w:ascii="Times New Roman" w:hAnsi="Times New Roman"/>
          <w:sz w:val="24"/>
          <w:szCs w:val="24"/>
        </w:rPr>
        <w:t>a use procedure for integrating several DEM (Digital Elevation Model) files with the associated DTM (Digital Terrain Model) files</w:t>
      </w:r>
      <w:r w:rsidR="00DE76AD" w:rsidRPr="0082711A">
        <w:rPr>
          <w:rFonts w:ascii="Times New Roman" w:hAnsi="Times New Roman"/>
          <w:sz w:val="24"/>
          <w:szCs w:val="24"/>
        </w:rPr>
        <w:t xml:space="preserve"> in a unique wall boundary</w:t>
      </w:r>
      <w:r w:rsidR="008D7EB1">
        <w:rPr>
          <w:rFonts w:ascii="Times New Roman" w:hAnsi="Times New Roman"/>
          <w:sz w:val="24"/>
          <w:szCs w:val="24"/>
        </w:rPr>
        <w:t xml:space="preserve"> for SPH simulations</w:t>
      </w:r>
      <w:r w:rsidRPr="0082711A">
        <w:rPr>
          <w:rFonts w:ascii="Times New Roman" w:hAnsi="Times New Roman"/>
          <w:sz w:val="24"/>
          <w:szCs w:val="24"/>
        </w:rPr>
        <w:t xml:space="preserve">, by means of the following software tools: </w:t>
      </w:r>
      <w:r w:rsidR="00E37C1F" w:rsidRPr="0082711A">
        <w:rPr>
          <w:rFonts w:ascii="Times New Roman" w:hAnsi="Times New Roman"/>
          <w:sz w:val="24"/>
          <w:szCs w:val="24"/>
        </w:rPr>
        <w:t xml:space="preserve">Paraview </w:t>
      </w:r>
      <w:r w:rsidRPr="0082711A">
        <w:rPr>
          <w:rFonts w:ascii="Times New Roman" w:hAnsi="Times New Roman"/>
          <w:sz w:val="24"/>
          <w:szCs w:val="24"/>
        </w:rPr>
        <w:t>(</w:t>
      </w:r>
      <w:r w:rsidR="00E37C1F" w:rsidRPr="0082711A">
        <w:rPr>
          <w:rFonts w:ascii="Times New Roman" w:hAnsi="Times New Roman"/>
          <w:sz w:val="24"/>
          <w:szCs w:val="24"/>
        </w:rPr>
        <w:t>Kitware, 2020,</w:t>
      </w:r>
      <w:r w:rsidRPr="0082711A">
        <w:rPr>
          <w:rFonts w:ascii="Times New Roman" w:hAnsi="Times New Roman"/>
          <w:sz w:val="24"/>
          <w:szCs w:val="24"/>
        </w:rPr>
        <w:t xml:space="preserve"> [</w:t>
      </w:r>
      <w:r w:rsidRPr="0082711A">
        <w:rPr>
          <w:rFonts w:ascii="Times New Roman" w:hAnsi="Times New Roman"/>
          <w:sz w:val="24"/>
          <w:szCs w:val="24"/>
        </w:rPr>
        <w:fldChar w:fldCharType="begin"/>
      </w:r>
      <w:r w:rsidRPr="0082711A">
        <w:rPr>
          <w:rFonts w:ascii="Times New Roman" w:hAnsi="Times New Roman"/>
          <w:sz w:val="24"/>
          <w:szCs w:val="24"/>
        </w:rPr>
        <w:instrText xml:space="preserve"> REF _Ref57191825 \r \h </w:instrText>
      </w:r>
      <w:r w:rsidRPr="0082711A">
        <w:rPr>
          <w:rFonts w:ascii="Times New Roman" w:hAnsi="Times New Roman"/>
          <w:sz w:val="24"/>
          <w:szCs w:val="24"/>
        </w:rPr>
      </w:r>
      <w:r w:rsidRPr="0082711A">
        <w:rPr>
          <w:rFonts w:ascii="Times New Roman" w:hAnsi="Times New Roman"/>
          <w:sz w:val="24"/>
          <w:szCs w:val="24"/>
        </w:rPr>
        <w:fldChar w:fldCharType="separate"/>
      </w:r>
      <w:r w:rsidR="00AB549F">
        <w:rPr>
          <w:rFonts w:ascii="Times New Roman" w:hAnsi="Times New Roman"/>
          <w:sz w:val="24"/>
          <w:szCs w:val="24"/>
        </w:rPr>
        <w:t>154</w:t>
      </w:r>
      <w:r w:rsidRPr="0082711A">
        <w:rPr>
          <w:rFonts w:ascii="Times New Roman" w:hAnsi="Times New Roman"/>
          <w:sz w:val="24"/>
          <w:szCs w:val="24"/>
        </w:rPr>
        <w:fldChar w:fldCharType="end"/>
      </w:r>
      <w:r w:rsidRPr="0082711A">
        <w:rPr>
          <w:rFonts w:ascii="Times New Roman" w:hAnsi="Times New Roman"/>
          <w:sz w:val="24"/>
          <w:szCs w:val="24"/>
        </w:rPr>
        <w:t>]); DEM2xyz (</w:t>
      </w:r>
      <w:r w:rsidR="00E37C1F" w:rsidRPr="0082711A">
        <w:rPr>
          <w:rFonts w:ascii="Times New Roman" w:hAnsi="Times New Roman"/>
          <w:sz w:val="24"/>
          <w:szCs w:val="24"/>
        </w:rPr>
        <w:t xml:space="preserve">2020, </w:t>
      </w:r>
      <w:r w:rsidRPr="0082711A">
        <w:rPr>
          <w:rFonts w:ascii="Times New Roman" w:hAnsi="Times New Roman"/>
          <w:sz w:val="24"/>
          <w:szCs w:val="24"/>
        </w:rPr>
        <w:t>[</w:t>
      </w:r>
      <w:r w:rsidRPr="0082711A">
        <w:rPr>
          <w:rFonts w:ascii="Times New Roman" w:hAnsi="Times New Roman"/>
          <w:sz w:val="24"/>
          <w:szCs w:val="24"/>
        </w:rPr>
        <w:fldChar w:fldCharType="begin"/>
      </w:r>
      <w:r w:rsidRPr="0082711A">
        <w:rPr>
          <w:rFonts w:ascii="Times New Roman" w:hAnsi="Times New Roman"/>
          <w:sz w:val="24"/>
          <w:szCs w:val="24"/>
        </w:rPr>
        <w:instrText xml:space="preserve"> REF _Ref57191845 \r \h </w:instrText>
      </w:r>
      <w:r w:rsidRPr="0082711A">
        <w:rPr>
          <w:rFonts w:ascii="Times New Roman" w:hAnsi="Times New Roman"/>
          <w:sz w:val="24"/>
          <w:szCs w:val="24"/>
        </w:rPr>
      </w:r>
      <w:r w:rsidRPr="0082711A">
        <w:rPr>
          <w:rFonts w:ascii="Times New Roman" w:hAnsi="Times New Roman"/>
          <w:sz w:val="24"/>
          <w:szCs w:val="24"/>
        </w:rPr>
        <w:fldChar w:fldCharType="separate"/>
      </w:r>
      <w:r w:rsidR="00AB549F">
        <w:rPr>
          <w:rFonts w:ascii="Times New Roman" w:hAnsi="Times New Roman"/>
          <w:sz w:val="24"/>
          <w:szCs w:val="24"/>
        </w:rPr>
        <w:t>40</w:t>
      </w:r>
      <w:r w:rsidRPr="0082711A">
        <w:rPr>
          <w:rFonts w:ascii="Times New Roman" w:hAnsi="Times New Roman"/>
          <w:sz w:val="24"/>
          <w:szCs w:val="24"/>
        </w:rPr>
        <w:fldChar w:fldCharType="end"/>
      </w:r>
      <w:r w:rsidRPr="0082711A">
        <w:rPr>
          <w:rFonts w:ascii="Times New Roman" w:hAnsi="Times New Roman"/>
          <w:sz w:val="24"/>
          <w:szCs w:val="24"/>
        </w:rPr>
        <w:t>])</w:t>
      </w:r>
      <w:r w:rsidR="00E37C1F" w:rsidRPr="0082711A">
        <w:rPr>
          <w:rFonts w:ascii="Times New Roman" w:hAnsi="Times New Roman"/>
          <w:sz w:val="24"/>
          <w:szCs w:val="24"/>
        </w:rPr>
        <w:t xml:space="preserve">; ply2SPHERA_perimeter </w:t>
      </w:r>
      <w:r w:rsidRPr="0082711A">
        <w:rPr>
          <w:rFonts w:ascii="Times New Roman" w:hAnsi="Times New Roman"/>
          <w:sz w:val="24"/>
          <w:szCs w:val="24"/>
        </w:rPr>
        <w:t>(</w:t>
      </w:r>
      <w:r w:rsidR="00E37C1F" w:rsidRPr="0082711A">
        <w:rPr>
          <w:rFonts w:ascii="Times New Roman" w:hAnsi="Times New Roman"/>
          <w:sz w:val="24"/>
          <w:szCs w:val="24"/>
        </w:rPr>
        <w:t xml:space="preserve">2020, </w:t>
      </w:r>
      <w:r w:rsidRPr="0082711A">
        <w:rPr>
          <w:rFonts w:ascii="Times New Roman" w:hAnsi="Times New Roman"/>
          <w:sz w:val="24"/>
          <w:szCs w:val="24"/>
        </w:rPr>
        <w:t>[</w:t>
      </w:r>
      <w:r w:rsidRPr="0082711A">
        <w:rPr>
          <w:rFonts w:ascii="Times New Roman" w:hAnsi="Times New Roman"/>
          <w:sz w:val="24"/>
          <w:szCs w:val="24"/>
        </w:rPr>
        <w:fldChar w:fldCharType="begin"/>
      </w:r>
      <w:r w:rsidRPr="0082711A">
        <w:rPr>
          <w:rFonts w:ascii="Times New Roman" w:hAnsi="Times New Roman"/>
          <w:sz w:val="24"/>
          <w:szCs w:val="24"/>
        </w:rPr>
        <w:instrText xml:space="preserve"> REF _Ref520295993 \r \h </w:instrText>
      </w:r>
      <w:r w:rsidRPr="0082711A">
        <w:rPr>
          <w:rFonts w:ascii="Times New Roman" w:hAnsi="Times New Roman"/>
          <w:sz w:val="24"/>
          <w:szCs w:val="24"/>
        </w:rPr>
      </w:r>
      <w:r w:rsidRPr="0082711A">
        <w:rPr>
          <w:rFonts w:ascii="Times New Roman" w:hAnsi="Times New Roman"/>
          <w:sz w:val="24"/>
          <w:szCs w:val="24"/>
        </w:rPr>
        <w:fldChar w:fldCharType="separate"/>
      </w:r>
      <w:r w:rsidR="00AB549F">
        <w:rPr>
          <w:rFonts w:ascii="Times New Roman" w:hAnsi="Times New Roman"/>
          <w:sz w:val="24"/>
          <w:szCs w:val="24"/>
        </w:rPr>
        <w:t>160</w:t>
      </w:r>
      <w:r w:rsidRPr="0082711A">
        <w:rPr>
          <w:rFonts w:ascii="Times New Roman" w:hAnsi="Times New Roman"/>
          <w:sz w:val="24"/>
          <w:szCs w:val="24"/>
        </w:rPr>
        <w:fldChar w:fldCharType="end"/>
      </w:r>
      <w:r w:rsidRPr="0082711A">
        <w:rPr>
          <w:rFonts w:ascii="Times New Roman" w:hAnsi="Times New Roman"/>
          <w:sz w:val="24"/>
          <w:szCs w:val="24"/>
        </w:rPr>
        <w:t xml:space="preserve">]); </w:t>
      </w:r>
      <w:r w:rsidR="00E37C1F" w:rsidRPr="0082711A">
        <w:rPr>
          <w:rFonts w:ascii="Times New Roman" w:hAnsi="Times New Roman"/>
          <w:sz w:val="24"/>
          <w:szCs w:val="24"/>
        </w:rPr>
        <w:t xml:space="preserve">Grid Interpolator </w:t>
      </w:r>
      <w:r w:rsidRPr="0082711A">
        <w:rPr>
          <w:rFonts w:ascii="Times New Roman" w:hAnsi="Times New Roman"/>
          <w:sz w:val="24"/>
          <w:szCs w:val="24"/>
        </w:rPr>
        <w:t>(</w:t>
      </w:r>
      <w:r w:rsidR="00E37C1F" w:rsidRPr="0082711A">
        <w:rPr>
          <w:rFonts w:ascii="Times New Roman" w:hAnsi="Times New Roman"/>
          <w:sz w:val="24"/>
          <w:szCs w:val="24"/>
        </w:rPr>
        <w:t xml:space="preserve">2020, </w:t>
      </w:r>
      <w:r w:rsidRPr="0082711A">
        <w:rPr>
          <w:rFonts w:ascii="Times New Roman" w:hAnsi="Times New Roman"/>
          <w:sz w:val="24"/>
          <w:szCs w:val="24"/>
        </w:rPr>
        <w:t>[</w:t>
      </w:r>
      <w:r w:rsidRPr="0082711A">
        <w:rPr>
          <w:rFonts w:ascii="Times New Roman" w:hAnsi="Times New Roman"/>
          <w:sz w:val="24"/>
          <w:szCs w:val="24"/>
        </w:rPr>
        <w:fldChar w:fldCharType="begin"/>
      </w:r>
      <w:r w:rsidRPr="0082711A">
        <w:rPr>
          <w:rFonts w:ascii="Times New Roman" w:hAnsi="Times New Roman"/>
          <w:sz w:val="24"/>
          <w:szCs w:val="24"/>
        </w:rPr>
        <w:instrText xml:space="preserve"> REF _Ref520297992 \r \h </w:instrText>
      </w:r>
      <w:r w:rsidRPr="0082711A">
        <w:rPr>
          <w:rFonts w:ascii="Times New Roman" w:hAnsi="Times New Roman"/>
          <w:sz w:val="24"/>
          <w:szCs w:val="24"/>
        </w:rPr>
      </w:r>
      <w:r w:rsidRPr="0082711A">
        <w:rPr>
          <w:rFonts w:ascii="Times New Roman" w:hAnsi="Times New Roman"/>
          <w:sz w:val="24"/>
          <w:szCs w:val="24"/>
        </w:rPr>
        <w:fldChar w:fldCharType="separate"/>
      </w:r>
      <w:r w:rsidR="00AB549F">
        <w:rPr>
          <w:rFonts w:ascii="Times New Roman" w:hAnsi="Times New Roman"/>
          <w:sz w:val="24"/>
          <w:szCs w:val="24"/>
        </w:rPr>
        <w:t>79</w:t>
      </w:r>
      <w:r w:rsidRPr="0082711A">
        <w:rPr>
          <w:rFonts w:ascii="Times New Roman" w:hAnsi="Times New Roman"/>
          <w:sz w:val="24"/>
          <w:szCs w:val="24"/>
        </w:rPr>
        <w:fldChar w:fldCharType="end"/>
      </w:r>
      <w:r w:rsidRPr="0082711A">
        <w:rPr>
          <w:rFonts w:ascii="Times New Roman" w:hAnsi="Times New Roman"/>
          <w:sz w:val="24"/>
          <w:szCs w:val="24"/>
        </w:rPr>
        <w:t>]</w:t>
      </w:r>
      <w:r w:rsidR="00E37C1F" w:rsidRPr="0082711A">
        <w:rPr>
          <w:rFonts w:ascii="Times New Roman" w:hAnsi="Times New Roman"/>
          <w:sz w:val="24"/>
          <w:szCs w:val="24"/>
        </w:rPr>
        <w:t>)</w:t>
      </w:r>
      <w:r w:rsidRPr="0082711A">
        <w:rPr>
          <w:rFonts w:ascii="Times New Roman" w:hAnsi="Times New Roman"/>
          <w:sz w:val="24"/>
          <w:szCs w:val="24"/>
        </w:rPr>
        <w:t>. Speci</w:t>
      </w:r>
      <w:r w:rsidR="00C9147C" w:rsidRPr="0082711A">
        <w:rPr>
          <w:rFonts w:ascii="Times New Roman" w:hAnsi="Times New Roman"/>
          <w:sz w:val="24"/>
          <w:szCs w:val="24"/>
        </w:rPr>
        <w:t>fic treatments concern the foll</w:t>
      </w:r>
      <w:r w:rsidRPr="0082711A">
        <w:rPr>
          <w:rFonts w:ascii="Times New Roman" w:hAnsi="Times New Roman"/>
          <w:sz w:val="24"/>
          <w:szCs w:val="24"/>
        </w:rPr>
        <w:t>o</w:t>
      </w:r>
      <w:r w:rsidR="00C9147C" w:rsidRPr="0082711A">
        <w:rPr>
          <w:rFonts w:ascii="Times New Roman" w:hAnsi="Times New Roman"/>
          <w:sz w:val="24"/>
          <w:szCs w:val="24"/>
        </w:rPr>
        <w:t>w</w:t>
      </w:r>
      <w:r w:rsidRPr="0082711A">
        <w:rPr>
          <w:rFonts w:ascii="Times New Roman" w:hAnsi="Times New Roman"/>
          <w:sz w:val="24"/>
          <w:szCs w:val="24"/>
        </w:rPr>
        <w:t>ing items: power lines and electricity pylons, trees</w:t>
      </w:r>
      <w:r w:rsidR="00E37C1F" w:rsidRPr="0082711A">
        <w:rPr>
          <w:rFonts w:ascii="Times New Roman" w:hAnsi="Times New Roman"/>
          <w:sz w:val="24"/>
          <w:szCs w:val="24"/>
        </w:rPr>
        <w:t xml:space="preserve">, </w:t>
      </w:r>
      <w:r w:rsidRPr="0082711A">
        <w:rPr>
          <w:rFonts w:ascii="Times New Roman" w:hAnsi="Times New Roman"/>
          <w:sz w:val="24"/>
          <w:szCs w:val="24"/>
        </w:rPr>
        <w:t>sub-grid roughness</w:t>
      </w:r>
      <w:r w:rsidR="00E37C1F" w:rsidRPr="0082711A">
        <w:rPr>
          <w:rFonts w:ascii="Times New Roman" w:hAnsi="Times New Roman"/>
          <w:sz w:val="24"/>
          <w:szCs w:val="24"/>
        </w:rPr>
        <w:t xml:space="preserve">, </w:t>
      </w:r>
      <w:r w:rsidRPr="0082711A">
        <w:rPr>
          <w:rFonts w:ascii="Times New Roman" w:hAnsi="Times New Roman"/>
          <w:sz w:val="24"/>
          <w:szCs w:val="24"/>
        </w:rPr>
        <w:t>bridges</w:t>
      </w:r>
      <w:r w:rsidR="00E37C1F" w:rsidRPr="0082711A">
        <w:rPr>
          <w:rFonts w:ascii="Times New Roman" w:hAnsi="Times New Roman"/>
          <w:sz w:val="24"/>
          <w:szCs w:val="24"/>
        </w:rPr>
        <w:t>, DTM</w:t>
      </w:r>
      <w:r w:rsidRPr="0082711A">
        <w:rPr>
          <w:rFonts w:ascii="Times New Roman" w:hAnsi="Times New Roman"/>
          <w:sz w:val="24"/>
          <w:szCs w:val="24"/>
        </w:rPr>
        <w:t xml:space="preserve"> and </w:t>
      </w:r>
      <w:r w:rsidR="00E37C1F" w:rsidRPr="0082711A">
        <w:rPr>
          <w:rFonts w:ascii="Times New Roman" w:hAnsi="Times New Roman"/>
          <w:sz w:val="24"/>
          <w:szCs w:val="24"/>
        </w:rPr>
        <w:t xml:space="preserve">DEM </w:t>
      </w:r>
      <w:r w:rsidRPr="0082711A">
        <w:rPr>
          <w:rFonts w:ascii="Times New Roman" w:hAnsi="Times New Roman"/>
          <w:sz w:val="24"/>
          <w:szCs w:val="24"/>
        </w:rPr>
        <w:t>intrinsic bugs</w:t>
      </w:r>
      <w:r w:rsidR="00C9147C" w:rsidRPr="0082711A">
        <w:rPr>
          <w:rFonts w:ascii="Times New Roman" w:hAnsi="Times New Roman"/>
          <w:sz w:val="24"/>
          <w:szCs w:val="24"/>
        </w:rPr>
        <w:t>. The current procedure is composed by the following steps</w:t>
      </w:r>
      <w:r w:rsidRPr="0082711A">
        <w:rPr>
          <w:rFonts w:ascii="Times New Roman" w:hAnsi="Times New Roman"/>
          <w:sz w:val="24"/>
          <w:szCs w:val="24"/>
        </w:rPr>
        <w:t>:</w:t>
      </w:r>
    </w:p>
    <w:p w:rsidR="000B20DE" w:rsidRPr="0082711A" w:rsidRDefault="007925B6" w:rsidP="000B20DE">
      <w:pPr>
        <w:pStyle w:val="Paragrafoelenco"/>
        <w:numPr>
          <w:ilvl w:val="0"/>
          <w:numId w:val="45"/>
        </w:numPr>
        <w:jc w:val="both"/>
        <w:rPr>
          <w:rFonts w:eastAsia="Calibri"/>
          <w:lang w:val="en-GB"/>
        </w:rPr>
      </w:pPr>
      <w:r w:rsidRPr="0082711A">
        <w:rPr>
          <w:rFonts w:eastAsia="Calibri"/>
          <w:lang w:val="en-GB"/>
        </w:rPr>
        <w:t>e</w:t>
      </w:r>
      <w:r w:rsidR="00BD6A46" w:rsidRPr="0082711A">
        <w:rPr>
          <w:rFonts w:eastAsia="Calibri"/>
          <w:lang w:val="en-GB"/>
        </w:rPr>
        <w:t>laborate</w:t>
      </w:r>
      <w:r w:rsidRPr="0082711A">
        <w:rPr>
          <w:rFonts w:eastAsia="Calibri"/>
          <w:lang w:val="en-GB"/>
        </w:rPr>
        <w:t xml:space="preserve"> the raw </w:t>
      </w:r>
      <w:r w:rsidR="000B20DE" w:rsidRPr="0082711A">
        <w:rPr>
          <w:rFonts w:eastAsia="Calibri"/>
          <w:lang w:val="en-GB"/>
        </w:rPr>
        <w:t xml:space="preserve">DTM </w:t>
      </w:r>
      <w:r w:rsidRPr="0082711A">
        <w:rPr>
          <w:rFonts w:eastAsia="Calibri"/>
          <w:lang w:val="en-GB"/>
        </w:rPr>
        <w:t xml:space="preserve">by means of </w:t>
      </w:r>
      <w:r w:rsidR="000B20DE" w:rsidRPr="0082711A">
        <w:rPr>
          <w:rFonts w:eastAsia="Calibri"/>
          <w:lang w:val="en-GB"/>
        </w:rPr>
        <w:t>DEM2xyz;</w:t>
      </w:r>
    </w:p>
    <w:p w:rsidR="000B20DE" w:rsidRPr="0082711A" w:rsidRDefault="007925B6" w:rsidP="000B20DE">
      <w:pPr>
        <w:pStyle w:val="Paragrafoelenco"/>
        <w:numPr>
          <w:ilvl w:val="0"/>
          <w:numId w:val="45"/>
        </w:numPr>
        <w:jc w:val="both"/>
        <w:rPr>
          <w:rFonts w:eastAsia="Calibri"/>
          <w:lang w:val="en-GB"/>
        </w:rPr>
      </w:pPr>
      <w:r w:rsidRPr="0082711A">
        <w:rPr>
          <w:rFonts w:eastAsia="Calibri"/>
          <w:lang w:val="en-GB"/>
        </w:rPr>
        <w:t>e</w:t>
      </w:r>
      <w:r w:rsidR="00BD6A46" w:rsidRPr="0082711A">
        <w:rPr>
          <w:rFonts w:eastAsia="Calibri"/>
          <w:lang w:val="en-GB"/>
        </w:rPr>
        <w:t>laborate</w:t>
      </w:r>
      <w:r w:rsidRPr="0082711A">
        <w:rPr>
          <w:rFonts w:eastAsia="Calibri"/>
          <w:lang w:val="en-GB"/>
        </w:rPr>
        <w:t xml:space="preserve"> the raw DEM by means of DEM2xyz</w:t>
      </w:r>
      <w:r w:rsidR="000B20DE" w:rsidRPr="0082711A">
        <w:rPr>
          <w:rFonts w:eastAsia="Calibri"/>
          <w:lang w:val="en-GB"/>
        </w:rPr>
        <w:t>;</w:t>
      </w:r>
    </w:p>
    <w:p w:rsidR="000B20DE" w:rsidRPr="0082711A" w:rsidRDefault="00BD6A46" w:rsidP="000B20DE">
      <w:pPr>
        <w:pStyle w:val="Paragrafoelenco"/>
        <w:numPr>
          <w:ilvl w:val="0"/>
          <w:numId w:val="45"/>
        </w:numPr>
        <w:jc w:val="both"/>
        <w:rPr>
          <w:rFonts w:eastAsia="Calibri"/>
          <w:lang w:val="en-GB"/>
        </w:rPr>
      </w:pPr>
      <w:r w:rsidRPr="0082711A">
        <w:rPr>
          <w:rFonts w:eastAsia="Calibri"/>
          <w:lang w:val="en-GB"/>
        </w:rPr>
        <w:t>integrate</w:t>
      </w:r>
      <w:r w:rsidR="007925B6" w:rsidRPr="0082711A">
        <w:rPr>
          <w:rFonts w:eastAsia="Calibri"/>
          <w:lang w:val="en-GB"/>
        </w:rPr>
        <w:t xml:space="preserve"> the elaborated </w:t>
      </w:r>
      <w:r w:rsidR="000B20DE" w:rsidRPr="0082711A">
        <w:rPr>
          <w:rFonts w:eastAsia="Calibri"/>
          <w:lang w:val="en-GB"/>
        </w:rPr>
        <w:t xml:space="preserve">DTM </w:t>
      </w:r>
      <w:r w:rsidR="007925B6" w:rsidRPr="0082711A">
        <w:rPr>
          <w:rFonts w:eastAsia="Calibri"/>
          <w:lang w:val="en-GB"/>
        </w:rPr>
        <w:t>and</w:t>
      </w:r>
      <w:r w:rsidR="000B20DE" w:rsidRPr="0082711A">
        <w:rPr>
          <w:rFonts w:eastAsia="Calibri"/>
          <w:lang w:val="en-GB"/>
        </w:rPr>
        <w:t xml:space="preserve"> DEM</w:t>
      </w:r>
      <w:r w:rsidR="007925B6" w:rsidRPr="0082711A">
        <w:rPr>
          <w:rFonts w:eastAsia="Calibri"/>
          <w:lang w:val="en-GB"/>
        </w:rPr>
        <w:t xml:space="preserve"> 3D surfaces</w:t>
      </w:r>
      <w:r w:rsidR="000B20DE" w:rsidRPr="0082711A">
        <w:rPr>
          <w:rFonts w:eastAsia="Calibri"/>
          <w:lang w:val="en-GB"/>
        </w:rPr>
        <w:t>:</w:t>
      </w:r>
    </w:p>
    <w:p w:rsidR="000B20DE" w:rsidRPr="0082711A" w:rsidRDefault="007925B6" w:rsidP="00BD6A46">
      <w:pPr>
        <w:pStyle w:val="Paragrafoelenco"/>
        <w:numPr>
          <w:ilvl w:val="1"/>
          <w:numId w:val="45"/>
        </w:numPr>
        <w:jc w:val="both"/>
        <w:rPr>
          <w:rFonts w:eastAsia="Calibri"/>
          <w:lang w:val="en-GB"/>
        </w:rPr>
      </w:pPr>
      <w:r w:rsidRPr="0082711A">
        <w:rPr>
          <w:rFonts w:eastAsia="Calibri"/>
          <w:lang w:val="en-GB"/>
        </w:rPr>
        <w:t xml:space="preserve">assess </w:t>
      </w:r>
      <w:r w:rsidR="00BD6A46" w:rsidRPr="0082711A">
        <w:rPr>
          <w:rFonts w:eastAsia="Calibri"/>
          <w:lang w:val="en-GB"/>
        </w:rPr>
        <w:t>the 2D field</w:t>
      </w:r>
      <w:bookmarkStart w:id="409" w:name="_GoBack"/>
      <w:bookmarkEnd w:id="409"/>
      <w:r w:rsidR="00BD6A46" w:rsidRPr="0082711A">
        <w:rPr>
          <w:rFonts w:eastAsia="Calibri"/>
          <w:lang w:val="en-GB"/>
        </w:rPr>
        <w:t xml:space="preserve"> of the height difference </w:t>
      </w:r>
      <w:r w:rsidR="00BD6A46" w:rsidRPr="0082711A">
        <w:rPr>
          <w:lang w:val="en-GB"/>
        </w:rPr>
        <w:t>(</w:t>
      </w:r>
      <w:r w:rsidR="00BD6A46" w:rsidRPr="0082711A">
        <w:rPr>
          <w:i/>
          <w:lang w:val="en-GB"/>
        </w:rPr>
        <w:t>z</w:t>
      </w:r>
      <w:r w:rsidR="00BD6A46" w:rsidRPr="0082711A">
        <w:rPr>
          <w:i/>
          <w:vertAlign w:val="subscript"/>
          <w:lang w:val="en-GB"/>
        </w:rPr>
        <w:t>diff</w:t>
      </w:r>
      <w:r w:rsidR="00BD6A46" w:rsidRPr="0082711A">
        <w:rPr>
          <w:lang w:val="en-GB"/>
        </w:rPr>
        <w:t xml:space="preserve"> -m-) between the DEM and the DTM and save </w:t>
      </w:r>
      <w:r w:rsidR="0082711A">
        <w:rPr>
          <w:lang w:val="en-GB"/>
        </w:rPr>
        <w:t>it with</w:t>
      </w:r>
      <w:r w:rsidR="00BD6A46" w:rsidRPr="0082711A">
        <w:rPr>
          <w:lang w:val="en-GB"/>
        </w:rPr>
        <w:t xml:space="preserve"> </w:t>
      </w:r>
      <w:r w:rsidR="0082711A">
        <w:rPr>
          <w:lang w:val="en-GB"/>
        </w:rPr>
        <w:t xml:space="preserve">the </w:t>
      </w:r>
      <w:r w:rsidR="00BD6A46" w:rsidRPr="0082711A">
        <w:rPr>
          <w:lang w:val="en-GB"/>
        </w:rPr>
        <w:t xml:space="preserve">“.csv” format </w:t>
      </w:r>
      <w:r w:rsidR="000B20DE" w:rsidRPr="0082711A">
        <w:rPr>
          <w:rFonts w:eastAsia="Calibri"/>
          <w:lang w:val="en-GB"/>
        </w:rPr>
        <w:t xml:space="preserve">(“Save Data”; </w:t>
      </w:r>
      <w:r w:rsidR="00BD6A46" w:rsidRPr="0082711A">
        <w:rPr>
          <w:rFonts w:eastAsia="Calibri"/>
          <w:lang w:val="en-GB"/>
        </w:rPr>
        <w:t>in order to optimize the Virtual Memory in the following steps, select more than 5 significant decimal digits only if necessary</w:t>
      </w:r>
      <w:r w:rsidR="000B20DE" w:rsidRPr="0082711A">
        <w:rPr>
          <w:rFonts w:eastAsia="Calibri"/>
          <w:lang w:val="en-GB"/>
        </w:rPr>
        <w:t>);</w:t>
      </w:r>
    </w:p>
    <w:p w:rsidR="000B20DE" w:rsidRPr="0082711A" w:rsidRDefault="00BD6A46" w:rsidP="00646F13">
      <w:pPr>
        <w:pStyle w:val="Paragrafoelenco"/>
        <w:numPr>
          <w:ilvl w:val="1"/>
          <w:numId w:val="45"/>
        </w:numPr>
        <w:jc w:val="both"/>
        <w:rPr>
          <w:rFonts w:eastAsia="Calibri"/>
          <w:lang w:val="en-GB"/>
        </w:rPr>
      </w:pPr>
      <w:r w:rsidRPr="0082711A">
        <w:rPr>
          <w:rFonts w:eastAsia="Calibri"/>
          <w:lang w:val="en-GB"/>
        </w:rPr>
        <w:t xml:space="preserve">ad-hoc treatment of the intrinsic errors due to the definition of the DEM (i.e., a surface described by a 3D function, </w:t>
      </w:r>
      <w:r w:rsidR="008D7EB1">
        <w:rPr>
          <w:rFonts w:eastAsia="Calibri"/>
          <w:lang w:val="en-GB"/>
        </w:rPr>
        <w:t xml:space="preserve">a single </w:t>
      </w:r>
      <w:r w:rsidRPr="0082711A">
        <w:rPr>
          <w:rFonts w:eastAsia="Calibri"/>
          <w:lang w:val="en-GB"/>
        </w:rPr>
        <w:t xml:space="preserve">quote </w:t>
      </w:r>
      <w:r w:rsidR="008D7EB1">
        <w:rPr>
          <w:rFonts w:eastAsia="Calibri"/>
          <w:lang w:val="en-GB"/>
        </w:rPr>
        <w:t xml:space="preserve">being </w:t>
      </w:r>
      <w:r w:rsidRPr="0082711A">
        <w:rPr>
          <w:rFonts w:eastAsia="Calibri"/>
          <w:lang w:val="en-GB"/>
        </w:rPr>
        <w:t>associated with any couple o</w:t>
      </w:r>
      <w:r w:rsidR="0082711A">
        <w:rPr>
          <w:rFonts w:eastAsia="Calibri"/>
          <w:lang w:val="en-GB"/>
        </w:rPr>
        <w:t>f horizont</w:t>
      </w:r>
      <w:r w:rsidRPr="0082711A">
        <w:rPr>
          <w:rFonts w:eastAsia="Calibri"/>
          <w:lang w:val="en-GB"/>
        </w:rPr>
        <w:t>al coordinates</w:t>
      </w:r>
      <w:r w:rsidR="00646F13" w:rsidRPr="0082711A">
        <w:rPr>
          <w:rFonts w:eastAsia="Calibri"/>
          <w:lang w:val="en-GB"/>
        </w:rPr>
        <w:t xml:space="preserve">) by means of Paraview (local treatment of the field of </w:t>
      </w:r>
      <w:r w:rsidR="00646F13" w:rsidRPr="0082711A">
        <w:rPr>
          <w:i/>
          <w:lang w:val="en-GB"/>
        </w:rPr>
        <w:t>z</w:t>
      </w:r>
      <w:r w:rsidR="00646F13" w:rsidRPr="0082711A">
        <w:rPr>
          <w:i/>
          <w:vertAlign w:val="subscript"/>
          <w:lang w:val="en-GB"/>
        </w:rPr>
        <w:t>diff</w:t>
      </w:r>
      <w:r w:rsidR="00646F13" w:rsidRPr="0082711A">
        <w:rPr>
          <w:lang w:val="en-GB"/>
        </w:rPr>
        <w:t>, obstacle by obstacle, where necessary): select the horizontal coordinates of the “digging regions” to feed DEM2xyz (</w:t>
      </w:r>
      <w:r w:rsidR="0082711A">
        <w:rPr>
          <w:lang w:val="en-GB"/>
        </w:rPr>
        <w:t xml:space="preserve">one can use </w:t>
      </w:r>
      <w:r w:rsidR="00646F13" w:rsidRPr="0082711A">
        <w:rPr>
          <w:lang w:val="en-GB"/>
        </w:rPr>
        <w:t xml:space="preserve">the </w:t>
      </w:r>
      <w:r w:rsidR="000B20DE" w:rsidRPr="0082711A">
        <w:rPr>
          <w:rFonts w:eastAsia="Calibri"/>
          <w:lang w:val="en-GB"/>
        </w:rPr>
        <w:t xml:space="preserve">“Source Splines” </w:t>
      </w:r>
      <w:r w:rsidR="0082711A">
        <w:rPr>
          <w:rFonts w:eastAsia="Calibri"/>
          <w:lang w:val="en-GB"/>
        </w:rPr>
        <w:t xml:space="preserve">for design </w:t>
      </w:r>
      <w:r w:rsidR="00646F13" w:rsidRPr="0082711A">
        <w:rPr>
          <w:rFonts w:eastAsia="Calibri"/>
          <w:lang w:val="en-GB"/>
        </w:rPr>
        <w:t>removing the exceeding decimal digits, provided the precision requested by DEM2xyz</w:t>
      </w:r>
      <w:r w:rsidR="000B20DE" w:rsidRPr="0082711A">
        <w:rPr>
          <w:rFonts w:eastAsia="Calibri"/>
          <w:lang w:val="en-GB"/>
        </w:rPr>
        <w:t>):</w:t>
      </w:r>
    </w:p>
    <w:p w:rsidR="000B20DE" w:rsidRPr="0082711A" w:rsidRDefault="008D7EB1" w:rsidP="000B20DE">
      <w:pPr>
        <w:pStyle w:val="Paragrafoelenco"/>
        <w:numPr>
          <w:ilvl w:val="2"/>
          <w:numId w:val="45"/>
        </w:numPr>
        <w:jc w:val="both"/>
        <w:rPr>
          <w:rFonts w:eastAsia="Calibri"/>
          <w:lang w:val="en-GB"/>
        </w:rPr>
      </w:pPr>
      <w:r>
        <w:rPr>
          <w:rFonts w:eastAsia="Calibri"/>
          <w:lang w:val="en-GB"/>
        </w:rPr>
        <w:t xml:space="preserve">fix the </w:t>
      </w:r>
      <w:r w:rsidR="0082711A">
        <w:rPr>
          <w:rFonts w:eastAsia="Calibri"/>
          <w:lang w:val="en-GB"/>
        </w:rPr>
        <w:t>e</w:t>
      </w:r>
      <w:r w:rsidR="00646F13" w:rsidRPr="0082711A">
        <w:rPr>
          <w:rFonts w:eastAsia="Calibri"/>
          <w:lang w:val="en-GB"/>
        </w:rPr>
        <w:t>levated permeable obstacles</w:t>
      </w:r>
      <w:r w:rsidR="000B20DE" w:rsidRPr="0082711A">
        <w:rPr>
          <w:rFonts w:eastAsia="Calibri"/>
          <w:lang w:val="en-GB"/>
        </w:rPr>
        <w:t>:</w:t>
      </w:r>
    </w:p>
    <w:p w:rsidR="00646F13" w:rsidRPr="0082711A" w:rsidRDefault="0082711A" w:rsidP="000B20DE">
      <w:pPr>
        <w:pStyle w:val="Paragrafoelenco"/>
        <w:numPr>
          <w:ilvl w:val="2"/>
          <w:numId w:val="42"/>
        </w:numPr>
        <w:autoSpaceDE w:val="0"/>
        <w:autoSpaceDN w:val="0"/>
        <w:adjustRightInd w:val="0"/>
        <w:jc w:val="both"/>
        <w:rPr>
          <w:rFonts w:ascii="Times-Roman" w:hAnsi="Times-Roman" w:cs="Times-Roman"/>
          <w:szCs w:val="22"/>
          <w:lang w:val="en-GB"/>
        </w:rPr>
      </w:pPr>
      <w:r>
        <w:rPr>
          <w:rFonts w:ascii="Times-Roman" w:hAnsi="Times-Roman" w:cs="Times-Roman"/>
          <w:szCs w:val="22"/>
          <w:lang w:val="en-GB"/>
        </w:rPr>
        <w:t>r</w:t>
      </w:r>
      <w:r w:rsidR="00504695" w:rsidRPr="0082711A">
        <w:rPr>
          <w:rFonts w:ascii="Times-Roman" w:hAnsi="Times-Roman" w:cs="Times-Roman"/>
          <w:szCs w:val="22"/>
          <w:lang w:val="en-GB"/>
        </w:rPr>
        <w:t>emove the power lines, the el</w:t>
      </w:r>
      <w:r>
        <w:rPr>
          <w:rFonts w:ascii="Times-Roman" w:hAnsi="Times-Roman" w:cs="Times-Roman"/>
          <w:szCs w:val="22"/>
          <w:lang w:val="en-GB"/>
        </w:rPr>
        <w:t>e</w:t>
      </w:r>
      <w:r w:rsidR="00504695" w:rsidRPr="0082711A">
        <w:rPr>
          <w:rFonts w:ascii="Times-Roman" w:hAnsi="Times-Roman" w:cs="Times-Roman"/>
          <w:szCs w:val="22"/>
          <w:lang w:val="en-GB"/>
        </w:rPr>
        <w:t>ctric</w:t>
      </w:r>
      <w:r>
        <w:rPr>
          <w:rFonts w:ascii="Times-Roman" w:hAnsi="Times-Roman" w:cs="Times-Roman"/>
          <w:szCs w:val="22"/>
          <w:lang w:val="en-GB"/>
        </w:rPr>
        <w:t>ity pylons and the other truss structures</w:t>
      </w:r>
      <w:r w:rsidR="00504695" w:rsidRPr="0082711A">
        <w:rPr>
          <w:rFonts w:ascii="Times-Roman" w:hAnsi="Times-Roman" w:cs="Times-Roman"/>
          <w:szCs w:val="22"/>
          <w:lang w:val="en-GB"/>
        </w:rPr>
        <w:t xml:space="preserve"> as they are extruded to the ground as impermeable obstacles;</w:t>
      </w:r>
    </w:p>
    <w:p w:rsidR="000B20DE" w:rsidRPr="0082711A" w:rsidRDefault="0082711A" w:rsidP="000B20DE">
      <w:pPr>
        <w:pStyle w:val="Paragrafoelenco"/>
        <w:numPr>
          <w:ilvl w:val="2"/>
          <w:numId w:val="42"/>
        </w:numPr>
        <w:autoSpaceDE w:val="0"/>
        <w:autoSpaceDN w:val="0"/>
        <w:adjustRightInd w:val="0"/>
        <w:jc w:val="both"/>
        <w:rPr>
          <w:rFonts w:ascii="Times-Roman" w:hAnsi="Times-Roman" w:cs="Times-Roman"/>
          <w:szCs w:val="22"/>
          <w:lang w:val="en-GB"/>
        </w:rPr>
      </w:pPr>
      <w:r>
        <w:rPr>
          <w:rFonts w:ascii="Times-Roman" w:hAnsi="Times-Roman" w:cs="Times-Roman"/>
          <w:szCs w:val="22"/>
          <w:lang w:val="en-GB"/>
        </w:rPr>
        <w:t>t</w:t>
      </w:r>
      <w:r w:rsidR="00504695" w:rsidRPr="0082711A">
        <w:rPr>
          <w:rFonts w:ascii="Times-Roman" w:hAnsi="Times-Roman" w:cs="Times-Roman"/>
          <w:szCs w:val="22"/>
          <w:lang w:val="en-GB"/>
        </w:rPr>
        <w:t>he tree</w:t>
      </w:r>
      <w:r>
        <w:rPr>
          <w:rFonts w:ascii="Times-Roman" w:hAnsi="Times-Roman" w:cs="Times-Roman"/>
          <w:szCs w:val="22"/>
          <w:lang w:val="en-GB"/>
        </w:rPr>
        <w:t xml:space="preserve"> foliage</w:t>
      </w:r>
      <w:r w:rsidR="00504695" w:rsidRPr="0082711A">
        <w:rPr>
          <w:rFonts w:ascii="Times-Roman" w:hAnsi="Times-Roman" w:cs="Times-Roman"/>
          <w:szCs w:val="22"/>
          <w:lang w:val="en-GB"/>
        </w:rPr>
        <w:t xml:space="preserve"> can be left, except for thos</w:t>
      </w:r>
      <w:r>
        <w:rPr>
          <w:rFonts w:ascii="Times-Roman" w:hAnsi="Times-Roman" w:cs="Times-Roman"/>
          <w:szCs w:val="22"/>
          <w:lang w:val="en-GB"/>
        </w:rPr>
        <w:t>e</w:t>
      </w:r>
      <w:r w:rsidR="00504695" w:rsidRPr="0082711A">
        <w:rPr>
          <w:rFonts w:ascii="Times-Roman" w:hAnsi="Times-Roman" w:cs="Times-Roman"/>
          <w:szCs w:val="22"/>
          <w:lang w:val="en-GB"/>
        </w:rPr>
        <w:t xml:space="preserve"> trees to</w:t>
      </w:r>
      <w:r>
        <w:rPr>
          <w:rFonts w:ascii="Times-Roman" w:hAnsi="Times-Roman" w:cs="Times-Roman"/>
          <w:szCs w:val="22"/>
          <w:lang w:val="en-GB"/>
        </w:rPr>
        <w:t>o</w:t>
      </w:r>
      <w:r w:rsidR="00504695" w:rsidRPr="0082711A">
        <w:rPr>
          <w:rFonts w:ascii="Times-Roman" w:hAnsi="Times-Roman" w:cs="Times-Roman"/>
          <w:szCs w:val="22"/>
          <w:lang w:val="en-GB"/>
        </w:rPr>
        <w:t xml:space="preserve"> close each other </w:t>
      </w:r>
      <w:r>
        <w:rPr>
          <w:rFonts w:ascii="Times-Roman" w:hAnsi="Times-Roman" w:cs="Times-Roman"/>
          <w:szCs w:val="22"/>
          <w:lang w:val="en-GB"/>
        </w:rPr>
        <w:t>whose extrusion to the ground locally form</w:t>
      </w:r>
      <w:r w:rsidR="00504695" w:rsidRPr="0082711A">
        <w:rPr>
          <w:rFonts w:ascii="Times-Roman" w:hAnsi="Times-Roman" w:cs="Times-Roman"/>
          <w:szCs w:val="22"/>
          <w:lang w:val="en-GB"/>
        </w:rPr>
        <w:t xml:space="preserve"> a </w:t>
      </w:r>
      <w:r>
        <w:rPr>
          <w:rFonts w:ascii="Times-Roman" w:hAnsi="Times-Roman" w:cs="Times-Roman"/>
          <w:szCs w:val="22"/>
          <w:lang w:val="en-GB"/>
        </w:rPr>
        <w:t>fictitious “</w:t>
      </w:r>
      <w:r w:rsidR="00504695" w:rsidRPr="0082711A">
        <w:rPr>
          <w:rFonts w:ascii="Times-Roman" w:hAnsi="Times-Roman" w:cs="Times-Roman"/>
          <w:szCs w:val="22"/>
          <w:lang w:val="en-GB"/>
        </w:rPr>
        <w:t>tree</w:t>
      </w:r>
      <w:r>
        <w:rPr>
          <w:rFonts w:ascii="Times-Roman" w:hAnsi="Times-Roman" w:cs="Times-Roman"/>
          <w:szCs w:val="22"/>
          <w:lang w:val="en-GB"/>
        </w:rPr>
        <w:t xml:space="preserve"> </w:t>
      </w:r>
      <w:r w:rsidR="00504695" w:rsidRPr="0082711A">
        <w:rPr>
          <w:rFonts w:ascii="Times-Roman" w:hAnsi="Times-Roman" w:cs="Times-Roman"/>
          <w:szCs w:val="22"/>
          <w:lang w:val="en-GB"/>
        </w:rPr>
        <w:t>imperm</w:t>
      </w:r>
      <w:r>
        <w:rPr>
          <w:rFonts w:ascii="Times-Roman" w:hAnsi="Times-Roman" w:cs="Times-Roman"/>
          <w:szCs w:val="22"/>
          <w:lang w:val="en-GB"/>
        </w:rPr>
        <w:t>e</w:t>
      </w:r>
      <w:r w:rsidR="00504695" w:rsidRPr="0082711A">
        <w:rPr>
          <w:rFonts w:ascii="Times-Roman" w:hAnsi="Times-Roman" w:cs="Times-Roman"/>
          <w:szCs w:val="22"/>
          <w:lang w:val="en-GB"/>
        </w:rPr>
        <w:t>able wall”;</w:t>
      </w:r>
    </w:p>
    <w:p w:rsidR="000B20DE" w:rsidRPr="0082711A" w:rsidRDefault="0082711A" w:rsidP="009255F1">
      <w:pPr>
        <w:pStyle w:val="Paragrafoelenco"/>
        <w:numPr>
          <w:ilvl w:val="2"/>
          <w:numId w:val="42"/>
        </w:numPr>
        <w:autoSpaceDE w:val="0"/>
        <w:autoSpaceDN w:val="0"/>
        <w:adjustRightInd w:val="0"/>
        <w:jc w:val="both"/>
        <w:rPr>
          <w:rFonts w:ascii="Times-Roman" w:hAnsi="Times-Roman" w:cs="Times-Roman"/>
          <w:szCs w:val="22"/>
          <w:lang w:val="en-GB"/>
        </w:rPr>
      </w:pPr>
      <w:r>
        <w:rPr>
          <w:rFonts w:ascii="Times-Roman" w:hAnsi="Times-Roman" w:cs="Times-Roman"/>
          <w:szCs w:val="22"/>
          <w:lang w:val="en-GB"/>
        </w:rPr>
        <w:t>r</w:t>
      </w:r>
      <w:r w:rsidR="009255F1" w:rsidRPr="0082711A">
        <w:rPr>
          <w:rFonts w:ascii="Times-Roman" w:hAnsi="Times-Roman" w:cs="Times-Roman"/>
          <w:szCs w:val="22"/>
          <w:lang w:val="en-GB"/>
        </w:rPr>
        <w:t>emoval of bridges</w:t>
      </w:r>
      <w:r w:rsidR="009255F1" w:rsidRPr="0082711A">
        <w:rPr>
          <w:lang w:val="en-GB"/>
        </w:rPr>
        <w:t xml:space="preserve"> </w:t>
      </w:r>
      <w:r w:rsidR="009255F1" w:rsidRPr="0082711A">
        <w:rPr>
          <w:rFonts w:ascii="Times-Roman" w:hAnsi="Times-Roman" w:cs="Times-Roman"/>
          <w:szCs w:val="22"/>
          <w:lang w:val="en-GB"/>
        </w:rPr>
        <w:t xml:space="preserve">as they are extruded to the ground as impermeable obstacles, whereas their depth is limited; </w:t>
      </w:r>
    </w:p>
    <w:p w:rsidR="000B20DE" w:rsidRPr="0082711A" w:rsidRDefault="0082711A" w:rsidP="000B20DE">
      <w:pPr>
        <w:pStyle w:val="Paragrafoelenco"/>
        <w:numPr>
          <w:ilvl w:val="2"/>
          <w:numId w:val="45"/>
        </w:numPr>
        <w:jc w:val="both"/>
        <w:rPr>
          <w:rFonts w:eastAsia="Calibri"/>
          <w:lang w:val="en-GB"/>
        </w:rPr>
      </w:pPr>
      <w:r>
        <w:rPr>
          <w:rFonts w:eastAsia="Calibri"/>
          <w:lang w:val="en-GB"/>
        </w:rPr>
        <w:t>r</w:t>
      </w:r>
      <w:r w:rsidR="008D7EB1">
        <w:rPr>
          <w:rFonts w:eastAsia="Calibri"/>
          <w:lang w:val="en-GB"/>
        </w:rPr>
        <w:t>emove</w:t>
      </w:r>
      <w:r w:rsidR="009255F1" w:rsidRPr="0082711A">
        <w:rPr>
          <w:rFonts w:eastAsia="Calibri"/>
          <w:lang w:val="en-GB"/>
        </w:rPr>
        <w:t xml:space="preserve"> </w:t>
      </w:r>
      <w:r w:rsidR="008D7EB1">
        <w:rPr>
          <w:rFonts w:eastAsia="Calibri"/>
          <w:lang w:val="en-GB"/>
        </w:rPr>
        <w:t xml:space="preserve">the </w:t>
      </w:r>
      <w:r w:rsidR="009255F1" w:rsidRPr="0082711A">
        <w:rPr>
          <w:rFonts w:eastAsia="Calibri"/>
          <w:lang w:val="en-GB"/>
        </w:rPr>
        <w:t>clearl</w:t>
      </w:r>
      <w:r>
        <w:rPr>
          <w:rFonts w:eastAsia="Calibri"/>
          <w:lang w:val="en-GB"/>
        </w:rPr>
        <w:t>y</w:t>
      </w:r>
      <w:r w:rsidR="009255F1" w:rsidRPr="0082711A">
        <w:rPr>
          <w:rFonts w:eastAsia="Calibri"/>
          <w:lang w:val="en-GB"/>
        </w:rPr>
        <w:t xml:space="preserve"> fictitious </w:t>
      </w:r>
      <w:r>
        <w:rPr>
          <w:rFonts w:eastAsia="Calibri"/>
          <w:lang w:val="en-GB"/>
        </w:rPr>
        <w:t>ob</w:t>
      </w:r>
      <w:r w:rsidRPr="0082711A">
        <w:rPr>
          <w:rFonts w:eastAsia="Calibri"/>
          <w:lang w:val="en-GB"/>
        </w:rPr>
        <w:t>s</w:t>
      </w:r>
      <w:r>
        <w:rPr>
          <w:rFonts w:eastAsia="Calibri"/>
          <w:lang w:val="en-GB"/>
        </w:rPr>
        <w:t>t</w:t>
      </w:r>
      <w:r w:rsidRPr="0082711A">
        <w:rPr>
          <w:rFonts w:eastAsia="Calibri"/>
          <w:lang w:val="en-GB"/>
        </w:rPr>
        <w:t xml:space="preserve">acles </w:t>
      </w:r>
      <w:r>
        <w:rPr>
          <w:rFonts w:eastAsia="Calibri"/>
          <w:lang w:val="en-GB"/>
        </w:rPr>
        <w:t>(i.e., the D</w:t>
      </w:r>
      <w:r w:rsidR="009255F1" w:rsidRPr="0082711A">
        <w:rPr>
          <w:rFonts w:eastAsia="Calibri"/>
          <w:lang w:val="en-GB"/>
        </w:rPr>
        <w:t>E</w:t>
      </w:r>
      <w:r>
        <w:rPr>
          <w:rFonts w:eastAsia="Calibri"/>
          <w:lang w:val="en-GB"/>
        </w:rPr>
        <w:t>M</w:t>
      </w:r>
      <w:r w:rsidR="009255F1" w:rsidRPr="0082711A">
        <w:rPr>
          <w:rFonts w:eastAsia="Calibri"/>
          <w:lang w:val="en-GB"/>
        </w:rPr>
        <w:t xml:space="preserve"> bugs) from the riverbeds;</w:t>
      </w:r>
    </w:p>
    <w:p w:rsidR="000B20DE" w:rsidRPr="0082711A" w:rsidRDefault="0082711A" w:rsidP="009255F1">
      <w:pPr>
        <w:pStyle w:val="Paragrafoelenco"/>
        <w:numPr>
          <w:ilvl w:val="1"/>
          <w:numId w:val="45"/>
        </w:numPr>
        <w:jc w:val="both"/>
        <w:rPr>
          <w:rFonts w:eastAsia="Calibri"/>
          <w:lang w:val="en-GB"/>
        </w:rPr>
      </w:pPr>
      <w:r>
        <w:rPr>
          <w:rFonts w:eastAsia="Calibri"/>
          <w:lang w:val="en-GB"/>
        </w:rPr>
        <w:t>c</w:t>
      </w:r>
      <w:r w:rsidR="009255F1" w:rsidRPr="0082711A">
        <w:rPr>
          <w:rFonts w:eastAsia="Calibri"/>
          <w:lang w:val="en-GB"/>
        </w:rPr>
        <w:t xml:space="preserve">onvert the </w:t>
      </w:r>
      <w:r w:rsidR="009255F1" w:rsidRPr="0082711A">
        <w:rPr>
          <w:i/>
          <w:lang w:val="en-GB"/>
        </w:rPr>
        <w:t>z</w:t>
      </w:r>
      <w:r w:rsidR="009255F1" w:rsidRPr="0082711A">
        <w:rPr>
          <w:i/>
          <w:vertAlign w:val="subscript"/>
          <w:lang w:val="en-GB"/>
        </w:rPr>
        <w:t>diff</w:t>
      </w:r>
      <w:r w:rsidR="009255F1" w:rsidRPr="0082711A">
        <w:rPr>
          <w:rFonts w:eastAsia="Calibri"/>
          <w:lang w:val="en-GB"/>
        </w:rPr>
        <w:t xml:space="preserve"> file from the </w:t>
      </w:r>
      <w:r w:rsidR="000B20DE" w:rsidRPr="0082711A">
        <w:rPr>
          <w:rFonts w:eastAsia="Calibri"/>
          <w:lang w:val="en-GB"/>
        </w:rPr>
        <w:t xml:space="preserve">“.csv” </w:t>
      </w:r>
      <w:r w:rsidR="009255F1" w:rsidRPr="0082711A">
        <w:rPr>
          <w:rFonts w:eastAsia="Calibri"/>
          <w:lang w:val="en-GB"/>
        </w:rPr>
        <w:t xml:space="preserve">to the </w:t>
      </w:r>
      <w:r w:rsidR="000B20DE" w:rsidRPr="0082711A">
        <w:rPr>
          <w:rFonts w:eastAsia="Calibri"/>
          <w:lang w:val="en-GB"/>
        </w:rPr>
        <w:t xml:space="preserve">“.xyz” </w:t>
      </w:r>
      <w:r w:rsidR="009255F1" w:rsidRPr="0082711A">
        <w:rPr>
          <w:rFonts w:eastAsia="Calibri"/>
          <w:lang w:val="en-GB"/>
        </w:rPr>
        <w:t>format for</w:t>
      </w:r>
      <w:r w:rsidR="000B20DE" w:rsidRPr="0082711A">
        <w:rPr>
          <w:rFonts w:eastAsia="Calibri"/>
          <w:lang w:val="en-GB"/>
        </w:rPr>
        <w:t xml:space="preserve"> Grid Interpolator (</w:t>
      </w:r>
      <w:r w:rsidR="009255F1" w:rsidRPr="0082711A">
        <w:rPr>
          <w:rFonts w:eastAsia="Calibri"/>
          <w:lang w:val="en-GB"/>
        </w:rPr>
        <w:t xml:space="preserve">one can use the commands </w:t>
      </w:r>
      <w:r w:rsidR="000B20DE" w:rsidRPr="0082711A">
        <w:rPr>
          <w:rFonts w:eastAsia="Calibri"/>
          <w:lang w:val="en-GB"/>
        </w:rPr>
        <w:t xml:space="preserve">“cut” </w:t>
      </w:r>
      <w:r w:rsidR="009255F1" w:rsidRPr="0082711A">
        <w:rPr>
          <w:rFonts w:eastAsia="Calibri"/>
          <w:lang w:val="en-GB"/>
        </w:rPr>
        <w:t>and</w:t>
      </w:r>
      <w:r w:rsidR="000B20DE" w:rsidRPr="0082711A">
        <w:rPr>
          <w:rFonts w:eastAsia="Calibri"/>
          <w:lang w:val="en-GB"/>
        </w:rPr>
        <w:t xml:space="preserve"> “paste” </w:t>
      </w:r>
      <w:r w:rsidR="009255F1" w:rsidRPr="0082711A">
        <w:rPr>
          <w:rFonts w:eastAsia="Calibri"/>
          <w:lang w:val="en-GB"/>
        </w:rPr>
        <w:t>from Linux terminal</w:t>
      </w:r>
      <w:r w:rsidR="000B20DE" w:rsidRPr="0082711A">
        <w:rPr>
          <w:rFonts w:eastAsia="Calibri"/>
          <w:lang w:val="en-GB"/>
        </w:rPr>
        <w:t>);</w:t>
      </w:r>
    </w:p>
    <w:p w:rsidR="009255F1" w:rsidRPr="0082711A" w:rsidRDefault="009255F1" w:rsidP="009255F1">
      <w:pPr>
        <w:pStyle w:val="Paragrafoelenco"/>
        <w:numPr>
          <w:ilvl w:val="1"/>
          <w:numId w:val="45"/>
        </w:numPr>
        <w:jc w:val="both"/>
        <w:rPr>
          <w:rFonts w:eastAsia="Calibri"/>
          <w:lang w:val="en-GB"/>
        </w:rPr>
      </w:pPr>
      <w:r w:rsidRPr="0082711A">
        <w:rPr>
          <w:rFonts w:eastAsia="Calibri"/>
          <w:lang w:val="en-GB"/>
        </w:rPr>
        <w:t xml:space="preserve">convert the </w:t>
      </w:r>
      <w:r w:rsidRPr="0082711A">
        <w:rPr>
          <w:i/>
          <w:lang w:val="en-GB"/>
        </w:rPr>
        <w:t>z</w:t>
      </w:r>
      <w:r w:rsidRPr="0082711A">
        <w:rPr>
          <w:i/>
          <w:vertAlign w:val="subscript"/>
          <w:lang w:val="en-GB"/>
        </w:rPr>
        <w:t>diff</w:t>
      </w:r>
      <w:r w:rsidRPr="0082711A">
        <w:rPr>
          <w:rFonts w:eastAsia="Calibri"/>
          <w:lang w:val="en-GB"/>
        </w:rPr>
        <w:t xml:space="preserve"> file from the “.xyz” to the “.dem” format by means of Grid Interpolator;</w:t>
      </w:r>
    </w:p>
    <w:p w:rsidR="000B20DE" w:rsidRPr="0082711A" w:rsidRDefault="009255F1" w:rsidP="009255F1">
      <w:pPr>
        <w:pStyle w:val="Paragrafoelenco"/>
        <w:numPr>
          <w:ilvl w:val="1"/>
          <w:numId w:val="45"/>
        </w:numPr>
        <w:jc w:val="both"/>
        <w:rPr>
          <w:rFonts w:eastAsia="Calibri"/>
          <w:lang w:val="en-GB"/>
        </w:rPr>
      </w:pPr>
      <w:r w:rsidRPr="0082711A">
        <w:rPr>
          <w:rFonts w:eastAsia="Calibri"/>
          <w:lang w:val="en-GB"/>
        </w:rPr>
        <w:lastRenderedPageBreak/>
        <w:t>apply the “digging regions” by mean</w:t>
      </w:r>
      <w:r w:rsidR="0082711A">
        <w:rPr>
          <w:rFonts w:eastAsia="Calibri"/>
          <w:lang w:val="en-GB"/>
        </w:rPr>
        <w:t xml:space="preserve">s </w:t>
      </w:r>
      <w:r w:rsidRPr="0082711A">
        <w:rPr>
          <w:rFonts w:eastAsia="Calibri"/>
          <w:lang w:val="en-GB"/>
        </w:rPr>
        <w:t xml:space="preserve">of </w:t>
      </w:r>
      <w:r w:rsidR="000B20DE" w:rsidRPr="0082711A">
        <w:rPr>
          <w:rFonts w:eastAsia="Calibri"/>
          <w:lang w:val="en-GB"/>
        </w:rPr>
        <w:t xml:space="preserve">DEM2xyz </w:t>
      </w:r>
      <w:r w:rsidR="0082711A">
        <w:rPr>
          <w:rFonts w:eastAsia="Calibri"/>
          <w:lang w:val="en-GB"/>
        </w:rPr>
        <w:t>to zero the DEM/</w:t>
      </w:r>
      <w:r w:rsidRPr="0082711A">
        <w:rPr>
          <w:rFonts w:eastAsia="Calibri"/>
          <w:lang w:val="en-GB"/>
        </w:rPr>
        <w:t xml:space="preserve">DTM differences </w:t>
      </w:r>
      <w:r w:rsidR="0082711A">
        <w:rPr>
          <w:rFonts w:eastAsia="Calibri"/>
          <w:lang w:val="en-GB"/>
        </w:rPr>
        <w:t xml:space="preserve">at those nodes </w:t>
      </w:r>
      <w:r w:rsidRPr="0082711A">
        <w:rPr>
          <w:rFonts w:eastAsia="Calibri"/>
          <w:lang w:val="en-GB"/>
        </w:rPr>
        <w:t>where the DEM bugs are selected</w:t>
      </w:r>
      <w:r w:rsidR="0082711A">
        <w:rPr>
          <w:rFonts w:eastAsia="Calibri"/>
          <w:lang w:val="en-GB"/>
        </w:rPr>
        <w:t xml:space="preserve">, and </w:t>
      </w:r>
      <w:r w:rsidRPr="0082711A">
        <w:rPr>
          <w:rFonts w:eastAsia="Calibri"/>
          <w:lang w:val="en-GB"/>
        </w:rPr>
        <w:t xml:space="preserve">convert the resulting file (variable </w:t>
      </w:r>
      <w:r w:rsidRPr="0082711A">
        <w:rPr>
          <w:i/>
          <w:lang w:val="en-GB"/>
        </w:rPr>
        <w:t>z</w:t>
      </w:r>
      <w:r w:rsidRPr="0082711A">
        <w:rPr>
          <w:i/>
          <w:vertAlign w:val="subscript"/>
          <w:lang w:val="en-GB"/>
        </w:rPr>
        <w:t>diff,digs</w:t>
      </w:r>
      <w:r w:rsidRPr="0082711A">
        <w:rPr>
          <w:rFonts w:eastAsia="Calibri"/>
          <w:lang w:val="en-GB"/>
        </w:rPr>
        <w:t xml:space="preserve">) from the </w:t>
      </w:r>
      <w:r w:rsidR="000B20DE" w:rsidRPr="0082711A">
        <w:rPr>
          <w:rFonts w:eastAsia="Calibri"/>
          <w:lang w:val="en-GB"/>
        </w:rPr>
        <w:t xml:space="preserve">“.dem” </w:t>
      </w:r>
      <w:r w:rsidRPr="0082711A">
        <w:rPr>
          <w:rFonts w:eastAsia="Calibri"/>
          <w:lang w:val="en-GB"/>
        </w:rPr>
        <w:t xml:space="preserve">to the </w:t>
      </w:r>
      <w:r w:rsidR="000B20DE" w:rsidRPr="0082711A">
        <w:rPr>
          <w:rFonts w:eastAsia="Calibri"/>
          <w:lang w:val="en-GB"/>
        </w:rPr>
        <w:t>“.xyz”</w:t>
      </w:r>
      <w:r w:rsidRPr="0082711A">
        <w:rPr>
          <w:rFonts w:eastAsia="Calibri"/>
          <w:lang w:val="en-GB"/>
        </w:rPr>
        <w:t xml:space="preserve"> format</w:t>
      </w:r>
      <w:r w:rsidR="000B20DE" w:rsidRPr="0082711A">
        <w:rPr>
          <w:rFonts w:eastAsia="Calibri"/>
          <w:lang w:val="en-GB"/>
        </w:rPr>
        <w:t>;</w:t>
      </w:r>
    </w:p>
    <w:p w:rsidR="000B20DE" w:rsidRPr="0082711A" w:rsidRDefault="009255F1" w:rsidP="009255F1">
      <w:pPr>
        <w:pStyle w:val="Paragrafoelenco"/>
        <w:numPr>
          <w:ilvl w:val="1"/>
          <w:numId w:val="45"/>
        </w:numPr>
        <w:jc w:val="both"/>
        <w:rPr>
          <w:rFonts w:eastAsia="Calibri"/>
          <w:lang w:val="en-GB"/>
        </w:rPr>
      </w:pPr>
      <w:r w:rsidRPr="0082711A">
        <w:rPr>
          <w:rFonts w:eastAsia="Calibri"/>
          <w:lang w:val="en-GB"/>
        </w:rPr>
        <w:t xml:space="preserve">upload in </w:t>
      </w:r>
      <w:r w:rsidR="000B20DE" w:rsidRPr="0082711A">
        <w:rPr>
          <w:rFonts w:eastAsia="Calibri"/>
          <w:lang w:val="en-GB"/>
        </w:rPr>
        <w:t xml:space="preserve">Paraview </w:t>
      </w:r>
      <w:r w:rsidRPr="0082711A">
        <w:rPr>
          <w:rFonts w:eastAsia="Calibri"/>
          <w:lang w:val="en-GB"/>
        </w:rPr>
        <w:t xml:space="preserve">the field of </w:t>
      </w:r>
      <w:r w:rsidRPr="0082711A">
        <w:rPr>
          <w:i/>
          <w:lang w:val="en-GB"/>
        </w:rPr>
        <w:t>z</w:t>
      </w:r>
      <w:r w:rsidRPr="0082711A">
        <w:rPr>
          <w:i/>
          <w:vertAlign w:val="subscript"/>
          <w:lang w:val="en-GB"/>
        </w:rPr>
        <w:t>diff,digs</w:t>
      </w:r>
      <w:r w:rsidR="000B20DE" w:rsidRPr="0082711A">
        <w:rPr>
          <w:rFonts w:eastAsia="Calibri"/>
          <w:lang w:val="en-GB"/>
        </w:rPr>
        <w:t xml:space="preserve">, </w:t>
      </w:r>
      <w:r w:rsidRPr="0082711A">
        <w:rPr>
          <w:rFonts w:eastAsia="Calibri"/>
          <w:lang w:val="en-GB"/>
        </w:rPr>
        <w:t xml:space="preserve">apply the filter </w:t>
      </w:r>
      <w:r w:rsidR="000B20DE" w:rsidRPr="0082711A">
        <w:rPr>
          <w:rFonts w:eastAsia="Calibri"/>
          <w:i/>
          <w:lang w:val="en-GB"/>
        </w:rPr>
        <w:t>h</w:t>
      </w:r>
      <w:r w:rsidR="000B20DE" w:rsidRPr="0082711A">
        <w:rPr>
          <w:rFonts w:eastAsia="Calibri"/>
          <w:i/>
          <w:vertAlign w:val="subscript"/>
          <w:lang w:val="en-GB"/>
        </w:rPr>
        <w:t>f</w:t>
      </w:r>
      <w:r w:rsidR="000B20DE" w:rsidRPr="0082711A">
        <w:rPr>
          <w:rFonts w:eastAsia="Calibri"/>
          <w:lang w:val="en-GB"/>
        </w:rPr>
        <w:t xml:space="preserve"> </w:t>
      </w:r>
      <w:r w:rsidRPr="0082711A">
        <w:rPr>
          <w:rFonts w:eastAsia="Calibri"/>
          <w:lang w:val="en-GB"/>
        </w:rPr>
        <w:t xml:space="preserve">-m- </w:t>
      </w:r>
      <w:r w:rsidR="000B20DE" w:rsidRPr="0082711A">
        <w:rPr>
          <w:rFonts w:eastAsia="Calibri"/>
          <w:lang w:val="en-GB"/>
        </w:rPr>
        <w:t>(</w:t>
      </w:r>
      <w:r w:rsidRPr="0082711A">
        <w:rPr>
          <w:rFonts w:eastAsia="Calibri"/>
          <w:lang w:val="en-GB"/>
        </w:rPr>
        <w:t>Sec.</w:t>
      </w:r>
      <w:r w:rsidRPr="0082711A">
        <w:rPr>
          <w:rFonts w:eastAsia="Calibri"/>
          <w:lang w:val="en-GB"/>
        </w:rPr>
        <w:fldChar w:fldCharType="begin"/>
      </w:r>
      <w:r w:rsidRPr="0082711A">
        <w:rPr>
          <w:rFonts w:eastAsia="Calibri"/>
          <w:lang w:val="en-GB"/>
        </w:rPr>
        <w:instrText xml:space="preserve"> REF _Ref57193753 \r \h </w:instrText>
      </w:r>
      <w:r w:rsidRPr="0082711A">
        <w:rPr>
          <w:rFonts w:eastAsia="Calibri"/>
          <w:lang w:val="en-GB"/>
        </w:rPr>
      </w:r>
      <w:r w:rsidRPr="0082711A">
        <w:rPr>
          <w:rFonts w:eastAsia="Calibri"/>
          <w:lang w:val="en-GB"/>
        </w:rPr>
        <w:fldChar w:fldCharType="separate"/>
      </w:r>
      <w:r w:rsidR="00AB549F">
        <w:rPr>
          <w:rFonts w:eastAsia="Calibri"/>
          <w:lang w:val="en-GB"/>
        </w:rPr>
        <w:t>11.2.2</w:t>
      </w:r>
      <w:r w:rsidRPr="0082711A">
        <w:rPr>
          <w:rFonts w:eastAsia="Calibri"/>
          <w:lang w:val="en-GB"/>
        </w:rPr>
        <w:fldChar w:fldCharType="end"/>
      </w:r>
      <w:r w:rsidR="000B20DE" w:rsidRPr="0082711A">
        <w:rPr>
          <w:rFonts w:eastAsia="Calibri"/>
          <w:lang w:val="en-GB"/>
        </w:rPr>
        <w:t xml:space="preserve">) </w:t>
      </w:r>
      <w:r w:rsidRPr="0082711A">
        <w:rPr>
          <w:rFonts w:eastAsia="Calibri"/>
          <w:lang w:val="en-GB"/>
        </w:rPr>
        <w:t xml:space="preserve">and add the </w:t>
      </w:r>
      <w:r w:rsidR="000B20DE" w:rsidRPr="0082711A">
        <w:rPr>
          <w:rFonts w:eastAsia="Calibri"/>
          <w:lang w:val="en-GB"/>
        </w:rPr>
        <w:t xml:space="preserve">DTM </w:t>
      </w:r>
      <w:r w:rsidR="003B6EC8" w:rsidRPr="0082711A">
        <w:rPr>
          <w:rFonts w:eastAsia="Calibri"/>
          <w:lang w:val="en-GB"/>
        </w:rPr>
        <w:t xml:space="preserve">heights to obtain the DEM field of </w:t>
      </w:r>
      <w:r w:rsidR="000B20DE" w:rsidRPr="0082711A">
        <w:rPr>
          <w:rFonts w:eastAsia="Calibri"/>
          <w:i/>
          <w:lang w:val="en-GB"/>
        </w:rPr>
        <w:t>z</w:t>
      </w:r>
      <w:r w:rsidR="000B20DE" w:rsidRPr="0082711A">
        <w:rPr>
          <w:rFonts w:eastAsia="Calibri"/>
          <w:i/>
          <w:vertAlign w:val="subscript"/>
          <w:lang w:val="en-GB"/>
        </w:rPr>
        <w:t>DEM,digs,filter</w:t>
      </w:r>
      <w:r w:rsidR="000B20DE" w:rsidRPr="0082711A">
        <w:rPr>
          <w:rFonts w:eastAsia="Calibri"/>
          <w:lang w:val="en-GB"/>
        </w:rPr>
        <w:t xml:space="preserve">, </w:t>
      </w:r>
      <w:r w:rsidR="003B6EC8" w:rsidRPr="0082711A">
        <w:rPr>
          <w:rFonts w:eastAsia="Calibri"/>
          <w:lang w:val="en-GB"/>
        </w:rPr>
        <w:t>filtered with respect to the sub-grid roughness and DEM bugs</w:t>
      </w:r>
      <w:r w:rsidR="000B20DE" w:rsidRPr="0082711A">
        <w:rPr>
          <w:rFonts w:eastAsia="Calibri"/>
          <w:lang w:val="en-GB"/>
        </w:rPr>
        <w:t>;</w:t>
      </w:r>
    </w:p>
    <w:p w:rsidR="000B20DE" w:rsidRPr="0082711A" w:rsidRDefault="003B6EC8" w:rsidP="000B20DE">
      <w:pPr>
        <w:pStyle w:val="Paragrafoelenco"/>
        <w:numPr>
          <w:ilvl w:val="0"/>
          <w:numId w:val="45"/>
        </w:numPr>
        <w:jc w:val="both"/>
        <w:rPr>
          <w:rFonts w:eastAsia="Calibri"/>
          <w:lang w:val="en-GB"/>
        </w:rPr>
      </w:pPr>
      <w:r w:rsidRPr="0082711A">
        <w:rPr>
          <w:rFonts w:eastAsia="Calibri"/>
          <w:lang w:val="en-GB"/>
        </w:rPr>
        <w:t>analogously repeat the previous steps to fix the intrinsic DTM errors</w:t>
      </w:r>
      <w:r w:rsidR="000B20DE" w:rsidRPr="0082711A">
        <w:rPr>
          <w:rFonts w:eastAsia="Calibri"/>
          <w:lang w:val="en-GB"/>
        </w:rPr>
        <w:t xml:space="preserve"> (</w:t>
      </w:r>
      <w:r w:rsidRPr="0082711A">
        <w:rPr>
          <w:rFonts w:eastAsia="Calibri"/>
          <w:lang w:val="en-GB"/>
        </w:rPr>
        <w:t xml:space="preserve">instead of the DEM errors; consider </w:t>
      </w:r>
      <w:r w:rsidR="000B20DE" w:rsidRPr="0082711A">
        <w:rPr>
          <w:rFonts w:eastAsia="Calibri"/>
          <w:i/>
          <w:lang w:val="en-GB"/>
        </w:rPr>
        <w:t>z</w:t>
      </w:r>
      <w:r w:rsidR="000B20DE" w:rsidRPr="0082711A">
        <w:rPr>
          <w:rFonts w:eastAsia="Calibri"/>
          <w:i/>
          <w:vertAlign w:val="subscript"/>
          <w:lang w:val="en-GB"/>
        </w:rPr>
        <w:t>DEM,digs,filter</w:t>
      </w:r>
      <w:r w:rsidR="000B20DE" w:rsidRPr="0082711A">
        <w:rPr>
          <w:rFonts w:eastAsia="Calibri"/>
          <w:lang w:val="en-GB"/>
        </w:rPr>
        <w:t xml:space="preserve">  </w:t>
      </w:r>
      <w:r w:rsidRPr="0082711A">
        <w:rPr>
          <w:rFonts w:eastAsia="Calibri"/>
          <w:lang w:val="en-GB"/>
        </w:rPr>
        <w:t xml:space="preserve">instead of </w:t>
      </w:r>
      <w:r w:rsidR="000B20DE" w:rsidRPr="0082711A">
        <w:rPr>
          <w:rFonts w:eastAsia="Calibri"/>
          <w:i/>
          <w:lang w:val="en-GB"/>
        </w:rPr>
        <w:t>z</w:t>
      </w:r>
      <w:r w:rsidR="000B20DE" w:rsidRPr="0082711A">
        <w:rPr>
          <w:rFonts w:eastAsia="Calibri"/>
          <w:i/>
          <w:vertAlign w:val="subscript"/>
          <w:lang w:val="en-GB"/>
        </w:rPr>
        <w:t>diff</w:t>
      </w:r>
      <w:r w:rsidR="000B20DE" w:rsidRPr="0082711A">
        <w:rPr>
          <w:rFonts w:eastAsia="Calibri"/>
          <w:lang w:val="en-GB"/>
        </w:rPr>
        <w:t xml:space="preserve"> </w:t>
      </w:r>
      <w:r w:rsidRPr="0082711A">
        <w:rPr>
          <w:rFonts w:eastAsia="Calibri"/>
          <w:lang w:val="en-GB"/>
        </w:rPr>
        <w:t>and do not apply any filter</w:t>
      </w:r>
      <w:r w:rsidR="000B20DE" w:rsidRPr="0082711A">
        <w:rPr>
          <w:rFonts w:eastAsia="Calibri"/>
          <w:lang w:val="en-GB"/>
        </w:rPr>
        <w:t>);</w:t>
      </w:r>
    </w:p>
    <w:p w:rsidR="000B20DE" w:rsidRPr="0082711A" w:rsidRDefault="008D7EB1" w:rsidP="003B6EC8">
      <w:pPr>
        <w:pStyle w:val="Paragrafoelenco"/>
        <w:numPr>
          <w:ilvl w:val="0"/>
          <w:numId w:val="45"/>
        </w:numPr>
        <w:jc w:val="both"/>
        <w:rPr>
          <w:rFonts w:eastAsia="Calibri"/>
          <w:lang w:val="en-GB"/>
        </w:rPr>
      </w:pPr>
      <w:r>
        <w:rPr>
          <w:rFonts w:eastAsia="Calibri"/>
          <w:lang w:val="en-GB"/>
        </w:rPr>
        <w:t xml:space="preserve">visualize </w:t>
      </w:r>
      <w:r w:rsidR="003B6EC8" w:rsidRPr="0082711A">
        <w:rPr>
          <w:rFonts w:eastAsia="Calibri"/>
          <w:lang w:val="en-GB"/>
        </w:rPr>
        <w:t>the fixed obstacles removed during the pr</w:t>
      </w:r>
      <w:r w:rsidR="0082711A">
        <w:rPr>
          <w:rFonts w:eastAsia="Calibri"/>
          <w:lang w:val="en-GB"/>
        </w:rPr>
        <w:t>e</w:t>
      </w:r>
      <w:r w:rsidR="003B6EC8" w:rsidRPr="0082711A">
        <w:rPr>
          <w:rFonts w:eastAsia="Calibri"/>
          <w:lang w:val="en-GB"/>
        </w:rPr>
        <w:t>vious steps by means of P</w:t>
      </w:r>
      <w:r w:rsidR="0082711A">
        <w:rPr>
          <w:rFonts w:eastAsia="Calibri"/>
          <w:lang w:val="en-GB"/>
        </w:rPr>
        <w:t>a</w:t>
      </w:r>
      <w:r w:rsidR="003B6EC8" w:rsidRPr="0082711A">
        <w:rPr>
          <w:rFonts w:eastAsia="Calibri"/>
          <w:lang w:val="en-GB"/>
        </w:rPr>
        <w:t>raview as passive targets which do not affect the SPH simulations</w:t>
      </w:r>
      <w:r w:rsidR="000B20DE" w:rsidRPr="0082711A">
        <w:rPr>
          <w:rFonts w:eastAsia="Calibri"/>
          <w:lang w:val="en-GB"/>
        </w:rPr>
        <w:t>;</w:t>
      </w:r>
    </w:p>
    <w:p w:rsidR="000B20DE" w:rsidRPr="0082711A" w:rsidRDefault="003B6EC8" w:rsidP="000B20DE">
      <w:pPr>
        <w:pStyle w:val="Paragrafoelenco"/>
        <w:numPr>
          <w:ilvl w:val="0"/>
          <w:numId w:val="45"/>
        </w:numPr>
        <w:jc w:val="both"/>
        <w:rPr>
          <w:rFonts w:eastAsia="Calibri"/>
          <w:lang w:val="en-GB"/>
        </w:rPr>
      </w:pPr>
      <w:r w:rsidRPr="0082711A">
        <w:rPr>
          <w:rFonts w:eastAsia="Calibri"/>
          <w:lang w:val="en-GB"/>
        </w:rPr>
        <w:t xml:space="preserve">if necessary, merge two (or more) </w:t>
      </w:r>
      <w:r w:rsidR="000B20DE" w:rsidRPr="0082711A">
        <w:rPr>
          <w:rFonts w:eastAsia="Calibri"/>
          <w:lang w:val="en-GB"/>
        </w:rPr>
        <w:t xml:space="preserve">DEM/DTM </w:t>
      </w:r>
      <w:r w:rsidRPr="0082711A">
        <w:rPr>
          <w:rFonts w:eastAsia="Calibri"/>
          <w:lang w:val="en-GB"/>
        </w:rPr>
        <w:t xml:space="preserve">adjacent files by means of </w:t>
      </w:r>
      <w:r w:rsidR="000B20DE" w:rsidRPr="0082711A">
        <w:rPr>
          <w:rFonts w:eastAsia="Calibri"/>
          <w:lang w:val="en-GB"/>
        </w:rPr>
        <w:t>Paraview:</w:t>
      </w:r>
    </w:p>
    <w:p w:rsidR="003B6EC8" w:rsidRPr="0082711A" w:rsidRDefault="003B6EC8" w:rsidP="000B20DE">
      <w:pPr>
        <w:pStyle w:val="Paragrafoelenco"/>
        <w:numPr>
          <w:ilvl w:val="1"/>
          <w:numId w:val="45"/>
        </w:numPr>
        <w:jc w:val="both"/>
        <w:rPr>
          <w:rFonts w:eastAsia="Calibri"/>
          <w:lang w:val="en-GB"/>
        </w:rPr>
      </w:pPr>
      <w:r w:rsidRPr="0082711A">
        <w:rPr>
          <w:rFonts w:eastAsia="Calibri"/>
          <w:lang w:val="en-GB"/>
        </w:rPr>
        <w:t>remove the overlapping region in one of the two files;</w:t>
      </w:r>
    </w:p>
    <w:p w:rsidR="003B6EC8" w:rsidRPr="0082711A" w:rsidRDefault="003B6EC8" w:rsidP="000B20DE">
      <w:pPr>
        <w:pStyle w:val="Paragrafoelenco"/>
        <w:numPr>
          <w:ilvl w:val="1"/>
          <w:numId w:val="45"/>
        </w:numPr>
        <w:jc w:val="both"/>
        <w:rPr>
          <w:rFonts w:eastAsia="Calibri"/>
          <w:lang w:val="en-GB"/>
        </w:rPr>
      </w:pPr>
      <w:r w:rsidRPr="0082711A">
        <w:rPr>
          <w:rFonts w:eastAsia="Calibri"/>
          <w:lang w:val="en-GB"/>
        </w:rPr>
        <w:t xml:space="preserve">remove </w:t>
      </w:r>
      <w:r w:rsidR="0082711A" w:rsidRPr="0082711A">
        <w:rPr>
          <w:rFonts w:eastAsia="Calibri"/>
          <w:lang w:val="en-GB"/>
        </w:rPr>
        <w:t xml:space="preserve">from one file </w:t>
      </w:r>
      <w:r w:rsidRPr="0082711A">
        <w:rPr>
          <w:rFonts w:eastAsia="Calibri"/>
          <w:lang w:val="en-GB"/>
        </w:rPr>
        <w:t>the redundant nodes;</w:t>
      </w:r>
    </w:p>
    <w:p w:rsidR="000B20DE" w:rsidRPr="0082711A" w:rsidRDefault="008D7EB1" w:rsidP="003B6EC8">
      <w:pPr>
        <w:pStyle w:val="Paragrafoelenco"/>
        <w:numPr>
          <w:ilvl w:val="1"/>
          <w:numId w:val="45"/>
        </w:numPr>
        <w:jc w:val="both"/>
        <w:rPr>
          <w:rFonts w:eastAsia="Calibri"/>
          <w:lang w:val="en-GB"/>
        </w:rPr>
      </w:pPr>
      <w:r>
        <w:rPr>
          <w:rFonts w:eastAsia="Calibri"/>
          <w:lang w:val="en-GB"/>
        </w:rPr>
        <w:t xml:space="preserve">locally </w:t>
      </w:r>
      <w:r w:rsidR="003B6EC8" w:rsidRPr="0082711A">
        <w:rPr>
          <w:rFonts w:eastAsia="Calibri"/>
          <w:lang w:val="en-GB"/>
        </w:rPr>
        <w:t xml:space="preserve">seam the boundary region between the two files </w:t>
      </w:r>
      <w:r>
        <w:rPr>
          <w:rFonts w:eastAsia="Calibri"/>
          <w:lang w:val="en-GB"/>
        </w:rPr>
        <w:t>(</w:t>
      </w:r>
      <w:r w:rsidR="003B6EC8" w:rsidRPr="0082711A">
        <w:rPr>
          <w:rFonts w:eastAsia="Calibri"/>
          <w:lang w:val="en-GB"/>
        </w:rPr>
        <w:t>filter “</w:t>
      </w:r>
      <w:r w:rsidR="000B20DE" w:rsidRPr="0082711A">
        <w:rPr>
          <w:rFonts w:eastAsia="Calibri"/>
          <w:lang w:val="en-GB"/>
        </w:rPr>
        <w:t>Delaunay 2D</w:t>
      </w:r>
      <w:r w:rsidR="003B6EC8" w:rsidRPr="0082711A">
        <w:rPr>
          <w:rFonts w:eastAsia="Calibri"/>
          <w:lang w:val="en-GB"/>
        </w:rPr>
        <w:t>”</w:t>
      </w:r>
      <w:r>
        <w:rPr>
          <w:rFonts w:eastAsia="Calibri"/>
          <w:lang w:val="en-GB"/>
        </w:rPr>
        <w:t>)</w:t>
      </w:r>
      <w:r w:rsidR="000B20DE" w:rsidRPr="0082711A">
        <w:rPr>
          <w:rFonts w:eastAsia="Calibri"/>
          <w:lang w:val="en-GB"/>
        </w:rPr>
        <w:t>;</w:t>
      </w:r>
    </w:p>
    <w:p w:rsidR="000B20DE" w:rsidRPr="0082711A" w:rsidRDefault="003B6EC8" w:rsidP="000B20DE">
      <w:pPr>
        <w:pStyle w:val="Paragrafoelenco"/>
        <w:numPr>
          <w:ilvl w:val="1"/>
          <w:numId w:val="45"/>
        </w:numPr>
        <w:jc w:val="both"/>
        <w:rPr>
          <w:rFonts w:eastAsia="Calibri"/>
          <w:lang w:val="en-GB"/>
        </w:rPr>
      </w:pPr>
      <w:r w:rsidRPr="0082711A">
        <w:rPr>
          <w:rFonts w:eastAsia="Calibri"/>
          <w:lang w:val="en-GB"/>
        </w:rPr>
        <w:t xml:space="preserve">merge the two resulting files </w:t>
      </w:r>
      <w:r w:rsidR="0082711A">
        <w:rPr>
          <w:rFonts w:eastAsia="Calibri"/>
          <w:lang w:val="en-GB"/>
        </w:rPr>
        <w:t xml:space="preserve">and </w:t>
      </w:r>
      <w:r w:rsidRPr="0082711A">
        <w:rPr>
          <w:rFonts w:eastAsia="Calibri"/>
          <w:lang w:val="en-GB"/>
        </w:rPr>
        <w:t>the boundary region</w:t>
      </w:r>
      <w:r w:rsidR="0082711A">
        <w:rPr>
          <w:rFonts w:eastAsia="Calibri"/>
          <w:lang w:val="en-GB"/>
        </w:rPr>
        <w:t xml:space="preserve"> (filter “Append Datasets”)</w:t>
      </w:r>
      <w:r w:rsidR="000B20DE" w:rsidRPr="0082711A">
        <w:rPr>
          <w:rFonts w:eastAsia="Calibri"/>
          <w:lang w:val="en-GB"/>
        </w:rPr>
        <w:t>.</w:t>
      </w:r>
    </w:p>
    <w:p w:rsidR="000B20DE" w:rsidRPr="0082711A" w:rsidRDefault="003B6EC8" w:rsidP="000B20DE">
      <w:pPr>
        <w:spacing w:after="0" w:line="240" w:lineRule="auto"/>
        <w:jc w:val="both"/>
        <w:rPr>
          <w:rFonts w:ascii="Times New Roman" w:hAnsi="Times New Roman"/>
          <w:sz w:val="24"/>
          <w:szCs w:val="24"/>
        </w:rPr>
      </w:pPr>
      <w:r w:rsidRPr="0082711A">
        <w:rPr>
          <w:rFonts w:ascii="Times New Roman" w:hAnsi="Times New Roman"/>
          <w:sz w:val="24"/>
          <w:szCs w:val="24"/>
        </w:rPr>
        <w:t xml:space="preserve">The filter </w:t>
      </w:r>
      <w:r w:rsidR="000B20DE" w:rsidRPr="0082711A">
        <w:rPr>
          <w:rFonts w:ascii="Times New Roman" w:hAnsi="Times New Roman"/>
          <w:i/>
          <w:sz w:val="24"/>
          <w:szCs w:val="24"/>
        </w:rPr>
        <w:t>h</w:t>
      </w:r>
      <w:r w:rsidR="000B20DE" w:rsidRPr="0082711A">
        <w:rPr>
          <w:rFonts w:ascii="Times New Roman" w:hAnsi="Times New Roman"/>
          <w:i/>
          <w:sz w:val="24"/>
          <w:szCs w:val="24"/>
          <w:vertAlign w:val="subscript"/>
        </w:rPr>
        <w:t>f</w:t>
      </w:r>
      <w:r w:rsidRPr="0082711A">
        <w:rPr>
          <w:rFonts w:ascii="Times New Roman" w:hAnsi="Times New Roman"/>
          <w:sz w:val="24"/>
          <w:szCs w:val="24"/>
        </w:rPr>
        <w:t xml:space="preserve"> </w:t>
      </w:r>
      <w:r w:rsidR="0082711A">
        <w:rPr>
          <w:rFonts w:ascii="Times New Roman" w:hAnsi="Times New Roman"/>
          <w:sz w:val="24"/>
          <w:szCs w:val="24"/>
        </w:rPr>
        <w:t>for</w:t>
      </w:r>
      <w:r w:rsidRPr="0082711A">
        <w:rPr>
          <w:rFonts w:ascii="Times New Roman" w:hAnsi="Times New Roman"/>
          <w:sz w:val="24"/>
          <w:szCs w:val="24"/>
        </w:rPr>
        <w:t xml:space="preserve"> the </w:t>
      </w:r>
      <w:r w:rsidR="0082711A" w:rsidRPr="0082711A">
        <w:rPr>
          <w:rFonts w:ascii="Times New Roman" w:hAnsi="Times New Roman"/>
          <w:sz w:val="24"/>
          <w:szCs w:val="24"/>
        </w:rPr>
        <w:t>DEM</w:t>
      </w:r>
      <w:r w:rsidR="0082711A">
        <w:rPr>
          <w:rFonts w:ascii="Times New Roman" w:hAnsi="Times New Roman"/>
          <w:sz w:val="24"/>
          <w:szCs w:val="24"/>
        </w:rPr>
        <w:t>/</w:t>
      </w:r>
      <w:r w:rsidR="0082711A" w:rsidRPr="0082711A">
        <w:rPr>
          <w:rFonts w:ascii="Times New Roman" w:hAnsi="Times New Roman"/>
          <w:sz w:val="24"/>
          <w:szCs w:val="24"/>
        </w:rPr>
        <w:t xml:space="preserve">DTM </w:t>
      </w:r>
      <w:r w:rsidRPr="0082711A">
        <w:rPr>
          <w:rFonts w:ascii="Times New Roman" w:hAnsi="Times New Roman"/>
          <w:sz w:val="24"/>
          <w:szCs w:val="24"/>
        </w:rPr>
        <w:t>roughness is applied for the following reasons</w:t>
      </w:r>
      <w:r w:rsidR="000B20DE" w:rsidRPr="0082711A">
        <w:rPr>
          <w:rFonts w:ascii="Times New Roman" w:hAnsi="Times New Roman"/>
          <w:sz w:val="24"/>
          <w:szCs w:val="24"/>
        </w:rPr>
        <w:t>:</w:t>
      </w:r>
    </w:p>
    <w:p w:rsidR="000B20DE" w:rsidRPr="0082711A" w:rsidRDefault="003B6EC8" w:rsidP="00004453">
      <w:pPr>
        <w:pStyle w:val="Paragrafoelenco"/>
        <w:numPr>
          <w:ilvl w:val="0"/>
          <w:numId w:val="48"/>
        </w:numPr>
        <w:jc w:val="both"/>
        <w:rPr>
          <w:rFonts w:eastAsia="Calibri"/>
          <w:lang w:val="en-GB"/>
        </w:rPr>
      </w:pPr>
      <w:r w:rsidRPr="0082711A">
        <w:rPr>
          <w:rFonts w:eastAsia="Calibri"/>
          <w:lang w:val="en-GB"/>
        </w:rPr>
        <w:t xml:space="preserve">not to explicitly simulate possible impermeable obstacles on the riverbed reported </w:t>
      </w:r>
      <w:r w:rsidR="0082711A">
        <w:rPr>
          <w:rFonts w:eastAsia="Calibri"/>
          <w:lang w:val="en-GB"/>
        </w:rPr>
        <w:t xml:space="preserve">on </w:t>
      </w:r>
      <w:r w:rsidRPr="0082711A">
        <w:rPr>
          <w:rFonts w:eastAsia="Calibri"/>
          <w:lang w:val="en-GB"/>
        </w:rPr>
        <w:t xml:space="preserve">the DEM, but not </w:t>
      </w:r>
      <w:r w:rsidR="0082711A">
        <w:rPr>
          <w:rFonts w:eastAsia="Calibri"/>
          <w:lang w:val="en-GB"/>
        </w:rPr>
        <w:t xml:space="preserve">on </w:t>
      </w:r>
      <w:r w:rsidRPr="0082711A">
        <w:rPr>
          <w:rFonts w:eastAsia="Calibri"/>
          <w:lang w:val="en-GB"/>
        </w:rPr>
        <w:t>the DTM (</w:t>
      </w:r>
      <w:r w:rsidR="00004453" w:rsidRPr="0082711A">
        <w:rPr>
          <w:rFonts w:eastAsia="Calibri"/>
          <w:lang w:val="en-GB"/>
        </w:rPr>
        <w:t xml:space="preserve">within the waterbody, </w:t>
      </w:r>
      <w:r w:rsidRPr="0082711A">
        <w:rPr>
          <w:rFonts w:eastAsia="Calibri"/>
          <w:lang w:val="en-GB"/>
        </w:rPr>
        <w:t>water flows</w:t>
      </w:r>
      <w:r w:rsidR="00004453" w:rsidRPr="0082711A">
        <w:rPr>
          <w:rFonts w:eastAsia="Calibri"/>
          <w:lang w:val="en-GB"/>
        </w:rPr>
        <w:t xml:space="preserve"> on the DTM not on the DEM)</w:t>
      </w:r>
      <w:r w:rsidR="000B20DE" w:rsidRPr="0082711A">
        <w:rPr>
          <w:rFonts w:eastAsia="Calibri"/>
          <w:lang w:val="en-GB"/>
        </w:rPr>
        <w:t>;</w:t>
      </w:r>
    </w:p>
    <w:p w:rsidR="000B20DE" w:rsidRPr="0082711A" w:rsidRDefault="00784338" w:rsidP="00784338">
      <w:pPr>
        <w:pStyle w:val="Paragrafoelenco"/>
        <w:numPr>
          <w:ilvl w:val="0"/>
          <w:numId w:val="48"/>
        </w:numPr>
        <w:jc w:val="both"/>
        <w:rPr>
          <w:rFonts w:eastAsia="Calibri"/>
          <w:lang w:val="en-GB"/>
        </w:rPr>
      </w:pPr>
      <w:r w:rsidRPr="0082711A">
        <w:rPr>
          <w:rFonts w:eastAsia="Calibri"/>
          <w:lang w:val="en-GB"/>
        </w:rPr>
        <w:t xml:space="preserve">not </w:t>
      </w:r>
      <w:r w:rsidR="0082711A">
        <w:rPr>
          <w:rFonts w:eastAsia="Calibri"/>
          <w:lang w:val="en-GB"/>
        </w:rPr>
        <w:t xml:space="preserve">to </w:t>
      </w:r>
      <w:r w:rsidRPr="0082711A">
        <w:rPr>
          <w:rFonts w:eastAsia="Calibri"/>
          <w:lang w:val="en-GB"/>
        </w:rPr>
        <w:t xml:space="preserve">explicitly simulate the </w:t>
      </w:r>
      <w:r w:rsidR="00D31602">
        <w:rPr>
          <w:rFonts w:eastAsia="Calibri"/>
          <w:lang w:val="en-GB"/>
        </w:rPr>
        <w:t xml:space="preserve">roughness </w:t>
      </w:r>
      <w:r w:rsidRPr="0082711A">
        <w:rPr>
          <w:rFonts w:eastAsia="Calibri"/>
          <w:lang w:val="en-GB"/>
        </w:rPr>
        <w:t xml:space="preserve">elements </w:t>
      </w:r>
      <w:r w:rsidR="00D31602">
        <w:rPr>
          <w:rFonts w:eastAsia="Calibri"/>
          <w:lang w:val="en-GB"/>
        </w:rPr>
        <w:t xml:space="preserve">smaller </w:t>
      </w:r>
      <w:r w:rsidRPr="0082711A">
        <w:rPr>
          <w:rFonts w:eastAsia="Calibri"/>
          <w:lang w:val="en-GB"/>
        </w:rPr>
        <w:t xml:space="preserve">than </w:t>
      </w:r>
      <w:r w:rsidR="00D31602">
        <w:rPr>
          <w:rFonts w:eastAsia="Calibri"/>
          <w:lang w:val="en-GB"/>
        </w:rPr>
        <w:t>the sub-g</w:t>
      </w:r>
      <w:r w:rsidRPr="0082711A">
        <w:rPr>
          <w:rFonts w:eastAsia="Calibri"/>
          <w:lang w:val="en-GB"/>
        </w:rPr>
        <w:t>r</w:t>
      </w:r>
      <w:r w:rsidR="00D31602">
        <w:rPr>
          <w:rFonts w:eastAsia="Calibri"/>
          <w:lang w:val="en-GB"/>
        </w:rPr>
        <w:t>id s</w:t>
      </w:r>
      <w:r w:rsidRPr="0082711A">
        <w:rPr>
          <w:rFonts w:eastAsia="Calibri"/>
          <w:lang w:val="en-GB"/>
        </w:rPr>
        <w:t>c</w:t>
      </w:r>
      <w:r w:rsidR="00D31602">
        <w:rPr>
          <w:rFonts w:eastAsia="Calibri"/>
          <w:lang w:val="en-GB"/>
        </w:rPr>
        <w:t>a</w:t>
      </w:r>
      <w:r w:rsidRPr="0082711A">
        <w:rPr>
          <w:rFonts w:eastAsia="Calibri"/>
          <w:lang w:val="en-GB"/>
        </w:rPr>
        <w:t xml:space="preserve">le, already considered </w:t>
      </w:r>
      <w:r w:rsidR="00D31602">
        <w:rPr>
          <w:rFonts w:eastAsia="Calibri"/>
          <w:lang w:val="en-GB"/>
        </w:rPr>
        <w:t xml:space="preserve">by </w:t>
      </w:r>
      <w:r w:rsidRPr="0082711A">
        <w:rPr>
          <w:rFonts w:eastAsia="Calibri"/>
          <w:lang w:val="en-GB"/>
        </w:rPr>
        <w:t>the roug</w:t>
      </w:r>
      <w:r w:rsidR="00D31602">
        <w:rPr>
          <w:rFonts w:eastAsia="Calibri"/>
          <w:lang w:val="en-GB"/>
        </w:rPr>
        <w:t>h</w:t>
      </w:r>
      <w:r w:rsidRPr="0082711A">
        <w:rPr>
          <w:rFonts w:eastAsia="Calibri"/>
          <w:lang w:val="en-GB"/>
        </w:rPr>
        <w:t xml:space="preserve">ness length </w:t>
      </w:r>
      <w:r w:rsidRPr="0082711A">
        <w:rPr>
          <w:rFonts w:eastAsia="Calibri"/>
          <w:i/>
          <w:lang w:val="en-GB"/>
        </w:rPr>
        <w:t>z</w:t>
      </w:r>
      <w:r w:rsidR="000B20DE" w:rsidRPr="0082711A">
        <w:rPr>
          <w:rFonts w:eastAsia="Calibri"/>
          <w:i/>
          <w:vertAlign w:val="subscript"/>
          <w:lang w:val="en-GB"/>
        </w:rPr>
        <w:t>0</w:t>
      </w:r>
      <w:r w:rsidR="000B20DE" w:rsidRPr="0082711A">
        <w:rPr>
          <w:rFonts w:eastAsia="Calibri"/>
          <w:lang w:val="en-GB"/>
        </w:rPr>
        <w:t xml:space="preserve"> (m) </w:t>
      </w:r>
      <w:r w:rsidRPr="0082711A">
        <w:rPr>
          <w:rFonts w:eastAsia="Calibri"/>
          <w:lang w:val="en-GB"/>
        </w:rPr>
        <w:t>in the wall function for the slip coefficient (Sec.</w:t>
      </w:r>
      <w:r w:rsidR="00D31602">
        <w:rPr>
          <w:rFonts w:eastAsia="Calibri"/>
          <w:lang w:val="en-GB"/>
        </w:rPr>
        <w:fldChar w:fldCharType="begin"/>
      </w:r>
      <w:r w:rsidR="00D31602">
        <w:rPr>
          <w:rFonts w:eastAsia="Calibri"/>
          <w:lang w:val="en-GB"/>
        </w:rPr>
        <w:instrText xml:space="preserve"> REF _Ref57195835 \r \h </w:instrText>
      </w:r>
      <w:r w:rsidR="00D31602">
        <w:rPr>
          <w:rFonts w:eastAsia="Calibri"/>
          <w:lang w:val="en-GB"/>
        </w:rPr>
      </w:r>
      <w:r w:rsidR="00D31602">
        <w:rPr>
          <w:rFonts w:eastAsia="Calibri"/>
          <w:lang w:val="en-GB"/>
        </w:rPr>
        <w:fldChar w:fldCharType="separate"/>
      </w:r>
      <w:r w:rsidR="00AB549F">
        <w:rPr>
          <w:rFonts w:eastAsia="Calibri"/>
          <w:lang w:val="en-GB"/>
        </w:rPr>
        <w:t>6.3</w:t>
      </w:r>
      <w:r w:rsidR="00D31602">
        <w:rPr>
          <w:rFonts w:eastAsia="Calibri"/>
          <w:lang w:val="en-GB"/>
        </w:rPr>
        <w:fldChar w:fldCharType="end"/>
      </w:r>
      <w:r w:rsidRPr="0082711A">
        <w:rPr>
          <w:rFonts w:eastAsia="Calibri"/>
          <w:lang w:val="en-GB"/>
        </w:rPr>
        <w:t>)</w:t>
      </w:r>
      <w:r w:rsidR="000B20DE" w:rsidRPr="0082711A">
        <w:rPr>
          <w:rFonts w:eastAsia="Calibri"/>
          <w:lang w:val="en-GB"/>
        </w:rPr>
        <w:t>;</w:t>
      </w:r>
    </w:p>
    <w:p w:rsidR="000B20DE" w:rsidRPr="0082711A" w:rsidRDefault="00D31602" w:rsidP="00784338">
      <w:pPr>
        <w:pStyle w:val="Paragrafoelenco"/>
        <w:numPr>
          <w:ilvl w:val="0"/>
          <w:numId w:val="48"/>
        </w:numPr>
        <w:jc w:val="both"/>
        <w:rPr>
          <w:rFonts w:eastAsia="Calibri"/>
          <w:lang w:val="en-GB"/>
        </w:rPr>
      </w:pPr>
      <w:r>
        <w:rPr>
          <w:rFonts w:eastAsia="Calibri"/>
          <w:lang w:val="en-GB"/>
        </w:rPr>
        <w:t xml:space="preserve">to keep </w:t>
      </w:r>
      <w:r w:rsidRPr="0082711A">
        <w:rPr>
          <w:i/>
          <w:lang w:val="en-GB"/>
        </w:rPr>
        <w:t>h</w:t>
      </w:r>
      <w:r w:rsidRPr="0082711A">
        <w:rPr>
          <w:i/>
          <w:vertAlign w:val="subscript"/>
          <w:lang w:val="en-GB"/>
        </w:rPr>
        <w:t>f</w:t>
      </w:r>
      <w:r w:rsidRPr="0082711A">
        <w:rPr>
          <w:rFonts w:eastAsia="Calibri"/>
          <w:lang w:val="en-GB"/>
        </w:rPr>
        <w:t xml:space="preserve"> </w:t>
      </w:r>
      <w:r>
        <w:rPr>
          <w:rFonts w:eastAsia="Calibri"/>
          <w:lang w:val="en-GB"/>
        </w:rPr>
        <w:t>compatible</w:t>
      </w:r>
      <w:r w:rsidR="00784338" w:rsidRPr="0082711A">
        <w:rPr>
          <w:rFonts w:eastAsia="Calibri"/>
          <w:lang w:val="en-GB"/>
        </w:rPr>
        <w:t xml:space="preserve"> with the chosen value of </w:t>
      </w:r>
      <w:r w:rsidR="00784338" w:rsidRPr="0082711A">
        <w:rPr>
          <w:rFonts w:eastAsia="Calibri"/>
          <w:i/>
          <w:lang w:val="en-GB"/>
        </w:rPr>
        <w:t>z</w:t>
      </w:r>
      <w:r w:rsidR="00784338" w:rsidRPr="0082711A">
        <w:rPr>
          <w:rFonts w:eastAsia="Calibri"/>
          <w:i/>
          <w:vertAlign w:val="subscript"/>
          <w:lang w:val="en-GB"/>
        </w:rPr>
        <w:t>0</w:t>
      </w:r>
      <w:r w:rsidR="000B20DE" w:rsidRPr="0082711A">
        <w:rPr>
          <w:rFonts w:eastAsia="Calibri"/>
          <w:lang w:val="en-GB"/>
        </w:rPr>
        <w:t xml:space="preserve"> (</w:t>
      </w:r>
      <w:r w:rsidR="00784338" w:rsidRPr="0082711A">
        <w:rPr>
          <w:rFonts w:eastAsia="Calibri"/>
          <w:lang w:val="en-GB"/>
        </w:rPr>
        <w:t xml:space="preserve">obtained for example from </w:t>
      </w:r>
      <w:r w:rsidR="000B20DE" w:rsidRPr="0082711A">
        <w:rPr>
          <w:rFonts w:eastAsia="Calibri"/>
          <w:lang w:val="en-GB"/>
        </w:rPr>
        <w:t>Davenport</w:t>
      </w:r>
      <w:r w:rsidR="00784338" w:rsidRPr="0082711A">
        <w:rPr>
          <w:rFonts w:eastAsia="Calibri"/>
          <w:lang w:val="en-GB"/>
        </w:rPr>
        <w:t>’</w:t>
      </w:r>
      <w:r>
        <w:rPr>
          <w:rFonts w:eastAsia="Calibri"/>
          <w:lang w:val="en-GB"/>
        </w:rPr>
        <w:t>s</w:t>
      </w:r>
      <w:r w:rsidR="00784338" w:rsidRPr="0082711A">
        <w:rPr>
          <w:rFonts w:eastAsia="Calibri"/>
          <w:lang w:val="en-GB"/>
        </w:rPr>
        <w:t xml:space="preserve"> scale</w:t>
      </w:r>
      <w:r>
        <w:rPr>
          <w:rFonts w:eastAsia="Calibri"/>
          <w:lang w:val="en-GB"/>
        </w:rPr>
        <w:t xml:space="preserve">; Plate, 1995, </w:t>
      </w:r>
      <w:commentRangeStart w:id="410"/>
      <w:r>
        <w:rPr>
          <w:rFonts w:eastAsia="Calibri"/>
          <w:lang w:val="en-GB"/>
        </w:rPr>
        <w:t>[]</w:t>
      </w:r>
      <w:commentRangeEnd w:id="410"/>
      <w:r>
        <w:rPr>
          <w:rStyle w:val="Rimandocommento"/>
          <w:szCs w:val="20"/>
        </w:rPr>
        <w:commentReference w:id="410"/>
      </w:r>
      <w:r w:rsidR="000B20DE" w:rsidRPr="0082711A">
        <w:rPr>
          <w:rFonts w:eastAsia="Calibri"/>
          <w:lang w:val="en-GB"/>
        </w:rPr>
        <w:t>)</w:t>
      </w:r>
      <w:r>
        <w:rPr>
          <w:rFonts w:eastAsia="Calibri"/>
          <w:lang w:val="en-GB"/>
        </w:rPr>
        <w:t>,</w:t>
      </w:r>
      <w:r w:rsidR="008D7EB1">
        <w:rPr>
          <w:rFonts w:eastAsia="Calibri"/>
          <w:lang w:val="en-GB"/>
        </w:rPr>
        <w:t xml:space="preserve"> </w:t>
      </w:r>
      <w:r w:rsidR="00784338" w:rsidRPr="0082711A">
        <w:rPr>
          <w:rFonts w:eastAsia="Calibri"/>
          <w:lang w:val="en-GB"/>
        </w:rPr>
        <w:t xml:space="preserve">considering that </w:t>
      </w:r>
      <w:r w:rsidR="000B20DE" w:rsidRPr="0082711A">
        <w:rPr>
          <w:rFonts w:eastAsia="Calibri"/>
          <w:i/>
          <w:lang w:val="en-GB"/>
        </w:rPr>
        <w:t>d</w:t>
      </w:r>
      <w:r w:rsidR="000B20DE" w:rsidRPr="0082711A">
        <w:rPr>
          <w:rFonts w:eastAsia="Calibri"/>
          <w:i/>
          <w:vertAlign w:val="subscript"/>
          <w:lang w:val="en-GB"/>
        </w:rPr>
        <w:t>50</w:t>
      </w:r>
      <w:r w:rsidR="000B20DE" w:rsidRPr="0082711A">
        <w:rPr>
          <w:rFonts w:eastAsia="Calibri"/>
          <w:lang w:val="en-GB"/>
        </w:rPr>
        <w:t>=10</w:t>
      </w:r>
      <w:r w:rsidR="000B20DE" w:rsidRPr="0082711A">
        <w:rPr>
          <w:rFonts w:eastAsia="Calibri"/>
          <w:i/>
          <w:lang w:val="en-GB"/>
        </w:rPr>
        <w:t>z</w:t>
      </w:r>
      <w:r w:rsidR="000B20DE" w:rsidRPr="0082711A">
        <w:rPr>
          <w:rFonts w:eastAsia="Calibri"/>
          <w:i/>
          <w:vertAlign w:val="subscript"/>
          <w:lang w:val="en-GB"/>
        </w:rPr>
        <w:t>0</w:t>
      </w:r>
      <w:r w:rsidR="000B20DE" w:rsidRPr="0082711A">
        <w:rPr>
          <w:rFonts w:eastAsia="Calibri"/>
          <w:lang w:val="en-GB"/>
        </w:rPr>
        <w:t xml:space="preserve"> (</w:t>
      </w:r>
      <w:r w:rsidR="00784338" w:rsidRPr="0082711A">
        <w:rPr>
          <w:rFonts w:eastAsia="Calibri"/>
          <w:lang w:val="en-GB"/>
        </w:rPr>
        <w:t>NSBL under rough-wall regime</w:t>
      </w:r>
      <w:r w:rsidR="000B20DE" w:rsidRPr="0082711A">
        <w:rPr>
          <w:rFonts w:eastAsia="Calibri"/>
          <w:lang w:val="en-GB"/>
        </w:rPr>
        <w:t xml:space="preserve">) </w:t>
      </w:r>
      <w:r w:rsidR="00784338" w:rsidRPr="0082711A">
        <w:rPr>
          <w:rFonts w:eastAsia="Calibri"/>
          <w:lang w:val="en-GB"/>
        </w:rPr>
        <w:t>and that the eq</w:t>
      </w:r>
      <w:r>
        <w:rPr>
          <w:rFonts w:eastAsia="Calibri"/>
          <w:lang w:val="en-GB"/>
        </w:rPr>
        <w:t>u</w:t>
      </w:r>
      <w:r w:rsidR="00784338" w:rsidRPr="0082711A">
        <w:rPr>
          <w:rFonts w:eastAsia="Calibri"/>
          <w:lang w:val="en-GB"/>
        </w:rPr>
        <w:t xml:space="preserve">ivalent diameter of the sub-grid roughness elements is </w:t>
      </w:r>
      <w:r w:rsidR="000B20DE" w:rsidRPr="0082711A">
        <w:rPr>
          <w:rFonts w:eastAsia="Calibri"/>
          <w:i/>
          <w:lang w:val="en-GB"/>
        </w:rPr>
        <w:t>d</w:t>
      </w:r>
      <w:r w:rsidR="000B20DE" w:rsidRPr="0082711A">
        <w:rPr>
          <w:rFonts w:eastAsia="Calibri"/>
          <w:i/>
          <w:vertAlign w:val="subscript"/>
          <w:lang w:val="en-GB"/>
        </w:rPr>
        <w:t>50</w:t>
      </w:r>
      <w:r w:rsidR="000B20DE" w:rsidRPr="0082711A">
        <w:rPr>
          <w:rFonts w:eastAsia="Calibri"/>
          <w:lang w:val="en-GB"/>
        </w:rPr>
        <w:t>=2</w:t>
      </w:r>
      <w:r w:rsidR="000B20DE" w:rsidRPr="0082711A">
        <w:rPr>
          <w:rFonts w:eastAsia="Calibri"/>
          <w:i/>
          <w:lang w:val="en-GB"/>
        </w:rPr>
        <w:t>H</w:t>
      </w:r>
      <w:r w:rsidR="000B20DE" w:rsidRPr="0082711A">
        <w:rPr>
          <w:rFonts w:eastAsia="Calibri"/>
          <w:lang w:val="en-GB"/>
        </w:rPr>
        <w:t xml:space="preserve">, </w:t>
      </w:r>
      <w:r w:rsidR="00784338" w:rsidRPr="0082711A">
        <w:rPr>
          <w:rFonts w:eastAsia="Calibri"/>
          <w:lang w:val="en-GB"/>
        </w:rPr>
        <w:t xml:space="preserve">where </w:t>
      </w:r>
      <w:r w:rsidR="000B20DE" w:rsidRPr="00D31602">
        <w:rPr>
          <w:rFonts w:eastAsia="Calibri"/>
          <w:i/>
          <w:lang w:val="en-GB"/>
        </w:rPr>
        <w:t>H</w:t>
      </w:r>
      <w:r w:rsidR="000B20DE" w:rsidRPr="0082711A">
        <w:rPr>
          <w:rFonts w:eastAsia="Calibri"/>
          <w:lang w:val="en-GB"/>
        </w:rPr>
        <w:t xml:space="preserve"> </w:t>
      </w:r>
      <w:r w:rsidR="001521B4" w:rsidRPr="0082711A">
        <w:rPr>
          <w:rFonts w:eastAsia="Calibri"/>
          <w:lang w:val="en-GB"/>
        </w:rPr>
        <w:t>(m) is the average height of the same elements</w:t>
      </w:r>
      <w:r w:rsidR="000B20DE" w:rsidRPr="0082711A">
        <w:rPr>
          <w:rFonts w:eastAsia="Calibri"/>
          <w:lang w:val="en-GB"/>
        </w:rPr>
        <w:t>;</w:t>
      </w:r>
    </w:p>
    <w:p w:rsidR="000B20DE" w:rsidRPr="0082711A" w:rsidRDefault="00D31602" w:rsidP="000B20DE">
      <w:pPr>
        <w:pStyle w:val="Paragrafoelenco"/>
        <w:numPr>
          <w:ilvl w:val="0"/>
          <w:numId w:val="48"/>
        </w:numPr>
        <w:jc w:val="both"/>
        <w:rPr>
          <w:rFonts w:eastAsia="Calibri"/>
          <w:lang w:val="en-GB"/>
        </w:rPr>
      </w:pPr>
      <w:r>
        <w:rPr>
          <w:rFonts w:eastAsia="Calibri"/>
          <w:lang w:val="en-GB"/>
        </w:rPr>
        <w:t xml:space="preserve">to </w:t>
      </w:r>
      <w:r w:rsidR="001521B4" w:rsidRPr="0082711A">
        <w:rPr>
          <w:rFonts w:eastAsia="Calibri"/>
          <w:lang w:val="en-GB"/>
        </w:rPr>
        <w:t>reduc</w:t>
      </w:r>
      <w:r>
        <w:rPr>
          <w:rFonts w:eastAsia="Calibri"/>
          <w:lang w:val="en-GB"/>
        </w:rPr>
        <w:t>e</w:t>
      </w:r>
      <w:r w:rsidR="001521B4" w:rsidRPr="0082711A">
        <w:rPr>
          <w:rFonts w:eastAsia="Calibri"/>
          <w:lang w:val="en-GB"/>
        </w:rPr>
        <w:t xml:space="preserve"> of the ad-hoc treatments associated with the DEM bugs</w:t>
      </w:r>
      <w:r w:rsidR="000B20DE" w:rsidRPr="0082711A">
        <w:rPr>
          <w:rFonts w:eastAsia="Calibri"/>
          <w:lang w:val="en-GB"/>
        </w:rPr>
        <w:t>;</w:t>
      </w:r>
    </w:p>
    <w:p w:rsidR="000B20DE" w:rsidRPr="0082711A" w:rsidRDefault="001521B4" w:rsidP="001521B4">
      <w:pPr>
        <w:pStyle w:val="Paragrafoelenco"/>
        <w:numPr>
          <w:ilvl w:val="0"/>
          <w:numId w:val="48"/>
        </w:numPr>
        <w:jc w:val="both"/>
        <w:rPr>
          <w:rFonts w:eastAsia="Calibri"/>
          <w:lang w:val="en-GB"/>
        </w:rPr>
      </w:pPr>
      <w:r w:rsidRPr="0082711A">
        <w:rPr>
          <w:rFonts w:eastAsia="Calibri"/>
          <w:lang w:val="en-GB"/>
        </w:rPr>
        <w:t xml:space="preserve">to ease the imposition of a homogeneous field of </w:t>
      </w:r>
      <w:r w:rsidRPr="0082711A">
        <w:rPr>
          <w:rFonts w:eastAsia="Calibri"/>
          <w:i/>
          <w:lang w:val="en-GB"/>
        </w:rPr>
        <w:t>z</w:t>
      </w:r>
      <w:r w:rsidRPr="0082711A">
        <w:rPr>
          <w:rFonts w:eastAsia="Calibri"/>
          <w:i/>
          <w:vertAlign w:val="subscript"/>
          <w:lang w:val="en-GB"/>
        </w:rPr>
        <w:t>0</w:t>
      </w:r>
      <w:r w:rsidRPr="0082711A">
        <w:rPr>
          <w:rFonts w:eastAsia="Calibri"/>
          <w:lang w:val="en-GB"/>
        </w:rPr>
        <w:t xml:space="preserve"> </w:t>
      </w:r>
      <w:r w:rsidR="00D31602">
        <w:rPr>
          <w:rFonts w:eastAsia="Calibri"/>
          <w:lang w:val="en-GB"/>
        </w:rPr>
        <w:t>not to distinguish</w:t>
      </w:r>
      <w:r w:rsidRPr="0082711A">
        <w:rPr>
          <w:rFonts w:eastAsia="Calibri"/>
          <w:lang w:val="en-GB"/>
        </w:rPr>
        <w:t xml:space="preserve"> the riverbed from the floodplain (in terms of sub-rid roughness); th</w:t>
      </w:r>
      <w:r w:rsidR="00D31602">
        <w:rPr>
          <w:rFonts w:eastAsia="Calibri"/>
          <w:lang w:val="en-GB"/>
        </w:rPr>
        <w:t>e</w:t>
      </w:r>
      <w:r w:rsidRPr="0082711A">
        <w:rPr>
          <w:rFonts w:eastAsia="Calibri"/>
          <w:lang w:val="en-GB"/>
        </w:rPr>
        <w:t xml:space="preserve"> last choice being feasible provided that the DEM-DTM </w:t>
      </w:r>
      <w:r w:rsidR="008D7EB1">
        <w:rPr>
          <w:rFonts w:eastAsia="Calibri"/>
          <w:lang w:val="en-GB"/>
        </w:rPr>
        <w:t xml:space="preserve">surface </w:t>
      </w:r>
      <w:r w:rsidRPr="0082711A">
        <w:rPr>
          <w:rFonts w:eastAsia="Calibri"/>
          <w:lang w:val="en-GB"/>
        </w:rPr>
        <w:t xml:space="preserve">is partitioned </w:t>
      </w:r>
      <w:r w:rsidR="00D31602">
        <w:rPr>
          <w:rFonts w:eastAsia="Calibri"/>
          <w:lang w:val="en-GB"/>
        </w:rPr>
        <w:t>accordingly</w:t>
      </w:r>
      <w:r w:rsidR="000B20DE" w:rsidRPr="0082711A">
        <w:rPr>
          <w:rFonts w:eastAsia="Calibri"/>
          <w:lang w:val="en-GB"/>
        </w:rPr>
        <w:t>;</w:t>
      </w:r>
    </w:p>
    <w:p w:rsidR="000B20DE" w:rsidRPr="0082711A" w:rsidRDefault="00D31602" w:rsidP="00C9147C">
      <w:pPr>
        <w:pStyle w:val="Paragrafoelenco"/>
        <w:numPr>
          <w:ilvl w:val="0"/>
          <w:numId w:val="48"/>
        </w:numPr>
        <w:jc w:val="both"/>
        <w:rPr>
          <w:rFonts w:eastAsia="Calibri"/>
          <w:lang w:val="en-GB"/>
        </w:rPr>
      </w:pPr>
      <w:r>
        <w:rPr>
          <w:rFonts w:eastAsia="Calibri"/>
          <w:lang w:val="en-GB"/>
        </w:rPr>
        <w:t xml:space="preserve">to keep </w:t>
      </w:r>
      <w:r w:rsidR="00C9147C" w:rsidRPr="0082711A">
        <w:rPr>
          <w:rFonts w:eastAsia="Calibri"/>
          <w:lang w:val="en-GB"/>
        </w:rPr>
        <w:t>th</w:t>
      </w:r>
      <w:r>
        <w:rPr>
          <w:rFonts w:eastAsia="Calibri"/>
          <w:lang w:val="en-GB"/>
        </w:rPr>
        <w:t>e</w:t>
      </w:r>
      <w:r w:rsidR="00C9147C" w:rsidRPr="0082711A">
        <w:rPr>
          <w:rFonts w:eastAsia="Calibri"/>
          <w:lang w:val="en-GB"/>
        </w:rPr>
        <w:t xml:space="preserve"> </w:t>
      </w:r>
      <w:r>
        <w:rPr>
          <w:rFonts w:eastAsia="Calibri"/>
          <w:lang w:val="en-GB"/>
        </w:rPr>
        <w:t xml:space="preserve">height </w:t>
      </w:r>
      <w:r w:rsidR="00C9147C" w:rsidRPr="0082711A">
        <w:rPr>
          <w:rFonts w:eastAsia="Calibri"/>
          <w:lang w:val="en-GB"/>
        </w:rPr>
        <w:t xml:space="preserve">precision </w:t>
      </w:r>
      <w:r>
        <w:rPr>
          <w:rFonts w:eastAsia="Calibri"/>
          <w:lang w:val="en-GB"/>
        </w:rPr>
        <w:t xml:space="preserve">compatible with </w:t>
      </w:r>
      <w:r w:rsidR="00C9147C" w:rsidRPr="0082711A">
        <w:rPr>
          <w:rFonts w:eastAsia="Calibri"/>
          <w:lang w:val="en-GB"/>
        </w:rPr>
        <w:t xml:space="preserve">the minimum scale of the DEM-DTM explicit roughness </w:t>
      </w:r>
      <w:r w:rsidR="000B20DE" w:rsidRPr="0082711A">
        <w:rPr>
          <w:rFonts w:eastAsia="Calibri"/>
          <w:lang w:val="en-GB"/>
        </w:rPr>
        <w:t>(</w:t>
      </w:r>
      <w:r w:rsidR="00C9147C" w:rsidRPr="0082711A">
        <w:rPr>
          <w:rFonts w:eastAsia="Calibri"/>
          <w:lang w:val="en-GB"/>
        </w:rPr>
        <w:t>the</w:t>
      </w:r>
      <w:r>
        <w:rPr>
          <w:rFonts w:eastAsia="Calibri"/>
          <w:lang w:val="en-GB"/>
        </w:rPr>
        <w:t xml:space="preserve">y </w:t>
      </w:r>
      <w:r w:rsidR="00C9147C" w:rsidRPr="0082711A">
        <w:rPr>
          <w:rFonts w:eastAsia="Calibri"/>
          <w:lang w:val="en-GB"/>
        </w:rPr>
        <w:t xml:space="preserve">can be obtained by </w:t>
      </w:r>
      <w:r>
        <w:rPr>
          <w:rFonts w:eastAsia="Calibri"/>
          <w:lang w:val="en-GB"/>
        </w:rPr>
        <w:t>appr</w:t>
      </w:r>
      <w:r w:rsidR="00C9147C" w:rsidRPr="0082711A">
        <w:rPr>
          <w:rFonts w:eastAsia="Calibri"/>
          <w:lang w:val="en-GB"/>
        </w:rPr>
        <w:t>o</w:t>
      </w:r>
      <w:r>
        <w:rPr>
          <w:rFonts w:eastAsia="Calibri"/>
          <w:lang w:val="en-GB"/>
        </w:rPr>
        <w:t>x</w:t>
      </w:r>
      <w:r w:rsidR="00C9147C" w:rsidRPr="0082711A">
        <w:rPr>
          <w:rFonts w:eastAsia="Calibri"/>
          <w:lang w:val="en-GB"/>
        </w:rPr>
        <w:t xml:space="preserve">imated assessments in Paraview, after comparing </w:t>
      </w:r>
      <w:r>
        <w:rPr>
          <w:rFonts w:eastAsia="Calibri"/>
          <w:lang w:val="en-GB"/>
        </w:rPr>
        <w:t xml:space="preserve">the </w:t>
      </w:r>
      <w:r w:rsidR="00C9147C" w:rsidRPr="0082711A">
        <w:rPr>
          <w:rFonts w:eastAsia="Calibri"/>
          <w:lang w:val="en-GB"/>
        </w:rPr>
        <w:t xml:space="preserve">DEM and </w:t>
      </w:r>
      <w:r>
        <w:rPr>
          <w:rFonts w:eastAsia="Calibri"/>
          <w:lang w:val="en-GB"/>
        </w:rPr>
        <w:t xml:space="preserve">the </w:t>
      </w:r>
      <w:r w:rsidR="000B20DE" w:rsidRPr="0082711A">
        <w:rPr>
          <w:rFonts w:eastAsia="Calibri"/>
          <w:lang w:val="en-GB"/>
        </w:rPr>
        <w:t>DTM).</w:t>
      </w:r>
    </w:p>
    <w:p w:rsidR="00E37C1F" w:rsidRPr="0082711A" w:rsidRDefault="00E37C1F" w:rsidP="00E37C1F">
      <w:pPr>
        <w:spacing w:after="0" w:line="240" w:lineRule="auto"/>
        <w:jc w:val="both"/>
        <w:rPr>
          <w:rFonts w:ascii="Times New Roman" w:hAnsi="Times New Roman"/>
          <w:sz w:val="24"/>
          <w:szCs w:val="24"/>
          <w:lang w:eastAsia="it-IT"/>
        </w:rPr>
      </w:pPr>
    </w:p>
    <w:p w:rsidR="00017488" w:rsidRPr="0082711A" w:rsidRDefault="00017488" w:rsidP="00017488">
      <w:pPr>
        <w:pStyle w:val="Amicarellititle3"/>
        <w:rPr>
          <w:lang w:val="en-GB"/>
        </w:rPr>
      </w:pPr>
      <w:bookmarkStart w:id="411" w:name="_Ref57193753"/>
      <w:bookmarkStart w:id="412" w:name="_Toc57198200"/>
      <w:commentRangeStart w:id="413"/>
      <w:r w:rsidRPr="0082711A">
        <w:rPr>
          <w:lang w:val="en-GB"/>
        </w:rPr>
        <w:t xml:space="preserve">DEM filtering in the frame of </w:t>
      </w:r>
      <w:r w:rsidR="007C6DB7" w:rsidRPr="0082711A">
        <w:rPr>
          <w:lang w:val="en-GB"/>
        </w:rPr>
        <w:t xml:space="preserve">the </w:t>
      </w:r>
      <w:r w:rsidRPr="0082711A">
        <w:rPr>
          <w:lang w:val="en-GB"/>
        </w:rPr>
        <w:t>DEM/DTM elaboration</w:t>
      </w:r>
      <w:bookmarkEnd w:id="411"/>
      <w:commentRangeEnd w:id="413"/>
      <w:r w:rsidR="006F3268">
        <w:rPr>
          <w:rStyle w:val="Rimandocommento"/>
          <w:b w:val="0"/>
          <w:i w:val="0"/>
          <w:szCs w:val="20"/>
        </w:rPr>
        <w:commentReference w:id="413"/>
      </w:r>
      <w:bookmarkEnd w:id="412"/>
    </w:p>
    <w:p w:rsidR="007C4DF3" w:rsidRPr="0082711A" w:rsidRDefault="007C4DF3" w:rsidP="007C4DF3">
      <w:pPr>
        <w:spacing w:after="0" w:line="240" w:lineRule="auto"/>
        <w:jc w:val="both"/>
        <w:rPr>
          <w:rFonts w:ascii="Times New Roman" w:hAnsi="Times New Roman"/>
          <w:sz w:val="24"/>
          <w:szCs w:val="24"/>
          <w:lang w:eastAsia="it-IT"/>
        </w:rPr>
      </w:pPr>
      <w:r w:rsidRPr="0082711A">
        <w:rPr>
          <w:rFonts w:ascii="Times New Roman" w:hAnsi="Times New Roman"/>
          <w:sz w:val="24"/>
          <w:szCs w:val="24"/>
        </w:rPr>
        <w:t xml:space="preserve">The </w:t>
      </w:r>
      <w:r w:rsidR="007C6DB7" w:rsidRPr="0082711A">
        <w:rPr>
          <w:rFonts w:ascii="Times New Roman" w:hAnsi="Times New Roman"/>
          <w:sz w:val="24"/>
          <w:szCs w:val="24"/>
        </w:rPr>
        <w:t xml:space="preserve">Paraview use procedure for the </w:t>
      </w:r>
      <w:r w:rsidRPr="0082711A">
        <w:rPr>
          <w:rFonts w:ascii="Times New Roman" w:hAnsi="Times New Roman"/>
          <w:sz w:val="24"/>
          <w:szCs w:val="24"/>
        </w:rPr>
        <w:t xml:space="preserve">DEM/DTM elaboration </w:t>
      </w:r>
      <w:r w:rsidR="009255F1" w:rsidRPr="0082711A">
        <w:rPr>
          <w:rFonts w:ascii="Times New Roman" w:hAnsi="Times New Roman"/>
          <w:sz w:val="24"/>
          <w:szCs w:val="24"/>
        </w:rPr>
        <w:t>(Sec.</w:t>
      </w:r>
      <w:r w:rsidR="009255F1" w:rsidRPr="0082711A">
        <w:rPr>
          <w:rFonts w:ascii="Times New Roman" w:hAnsi="Times New Roman"/>
          <w:sz w:val="24"/>
          <w:szCs w:val="24"/>
        </w:rPr>
        <w:fldChar w:fldCharType="begin"/>
      </w:r>
      <w:r w:rsidR="009255F1" w:rsidRPr="0082711A">
        <w:rPr>
          <w:rFonts w:ascii="Times New Roman" w:hAnsi="Times New Roman"/>
          <w:sz w:val="24"/>
          <w:szCs w:val="24"/>
        </w:rPr>
        <w:instrText xml:space="preserve"> REF _Ref57193757 \r \h </w:instrText>
      </w:r>
      <w:r w:rsidR="009255F1" w:rsidRPr="0082711A">
        <w:rPr>
          <w:rFonts w:ascii="Times New Roman" w:hAnsi="Times New Roman"/>
          <w:sz w:val="24"/>
          <w:szCs w:val="24"/>
        </w:rPr>
      </w:r>
      <w:r w:rsidR="009255F1" w:rsidRPr="0082711A">
        <w:rPr>
          <w:rFonts w:ascii="Times New Roman" w:hAnsi="Times New Roman"/>
          <w:sz w:val="24"/>
          <w:szCs w:val="24"/>
        </w:rPr>
        <w:instrText xml:space="preserve"> \* MERGEFORMAT </w:instrText>
      </w:r>
      <w:r w:rsidR="009255F1" w:rsidRPr="0082711A">
        <w:rPr>
          <w:rFonts w:ascii="Times New Roman" w:hAnsi="Times New Roman"/>
          <w:sz w:val="24"/>
          <w:szCs w:val="24"/>
        </w:rPr>
        <w:fldChar w:fldCharType="separate"/>
      </w:r>
      <w:r w:rsidR="00AB549F">
        <w:rPr>
          <w:rFonts w:ascii="Times New Roman" w:hAnsi="Times New Roman"/>
          <w:sz w:val="24"/>
          <w:szCs w:val="24"/>
        </w:rPr>
        <w:t>11.2.1</w:t>
      </w:r>
      <w:r w:rsidR="009255F1" w:rsidRPr="0082711A">
        <w:rPr>
          <w:rFonts w:ascii="Times New Roman" w:hAnsi="Times New Roman"/>
          <w:sz w:val="24"/>
          <w:szCs w:val="24"/>
        </w:rPr>
        <w:fldChar w:fldCharType="end"/>
      </w:r>
      <w:r w:rsidR="009255F1" w:rsidRPr="0082711A">
        <w:rPr>
          <w:rFonts w:ascii="Times New Roman" w:hAnsi="Times New Roman"/>
          <w:sz w:val="24"/>
          <w:szCs w:val="24"/>
        </w:rPr>
        <w:t xml:space="preserve">) </w:t>
      </w:r>
      <w:r w:rsidRPr="0082711A">
        <w:rPr>
          <w:rFonts w:ascii="Times New Roman" w:hAnsi="Times New Roman"/>
          <w:sz w:val="24"/>
          <w:szCs w:val="24"/>
        </w:rPr>
        <w:t xml:space="preserve">needs a filter for the </w:t>
      </w:r>
      <w:r w:rsidR="007C6DB7" w:rsidRPr="0082711A">
        <w:rPr>
          <w:rFonts w:ascii="Times New Roman" w:hAnsi="Times New Roman"/>
          <w:sz w:val="24"/>
          <w:szCs w:val="24"/>
        </w:rPr>
        <w:t xml:space="preserve">local </w:t>
      </w:r>
      <w:r w:rsidRPr="0082711A">
        <w:rPr>
          <w:rFonts w:ascii="Times New Roman" w:hAnsi="Times New Roman"/>
          <w:sz w:val="24"/>
          <w:szCs w:val="24"/>
        </w:rPr>
        <w:t xml:space="preserve">height </w:t>
      </w:r>
      <w:r w:rsidR="007C6DB7" w:rsidRPr="0082711A">
        <w:rPr>
          <w:rFonts w:ascii="Times New Roman" w:hAnsi="Times New Roman"/>
          <w:sz w:val="24"/>
          <w:szCs w:val="24"/>
        </w:rPr>
        <w:t xml:space="preserve">difference </w:t>
      </w:r>
      <w:r w:rsidRPr="0082711A">
        <w:rPr>
          <w:rFonts w:ascii="Times New Roman" w:hAnsi="Times New Roman"/>
          <w:sz w:val="24"/>
          <w:szCs w:val="24"/>
        </w:rPr>
        <w:t xml:space="preserve">between the DEM and the DTM. Hereafter the </w:t>
      </w:r>
      <w:r w:rsidR="007C6DB7" w:rsidRPr="0082711A">
        <w:rPr>
          <w:rFonts w:ascii="Times New Roman" w:hAnsi="Times New Roman"/>
          <w:sz w:val="24"/>
          <w:szCs w:val="24"/>
        </w:rPr>
        <w:t xml:space="preserve">formulation </w:t>
      </w:r>
      <w:r w:rsidRPr="0082711A">
        <w:rPr>
          <w:rFonts w:ascii="Times New Roman" w:hAnsi="Times New Roman"/>
          <w:sz w:val="24"/>
          <w:szCs w:val="24"/>
        </w:rPr>
        <w:t xml:space="preserve">of a </w:t>
      </w:r>
      <w:bookmarkStart w:id="414" w:name="_Toc57040056"/>
      <w:r w:rsidRPr="0082711A">
        <w:rPr>
          <w:rFonts w:ascii="Times New Roman" w:hAnsi="Times New Roman"/>
          <w:sz w:val="24"/>
          <w:szCs w:val="24"/>
        </w:rPr>
        <w:t>g</w:t>
      </w:r>
      <w:r w:rsidRPr="0082711A">
        <w:rPr>
          <w:rFonts w:ascii="Times New Roman" w:hAnsi="Times New Roman"/>
          <w:sz w:val="24"/>
          <w:szCs w:val="24"/>
          <w:lang w:eastAsia="it-IT"/>
        </w:rPr>
        <w:t>eneric filter in case one only uses the integer rounding function (“nint”) as discontinuous function</w:t>
      </w:r>
      <w:r w:rsidR="007C6DB7" w:rsidRPr="0082711A">
        <w:rPr>
          <w:rFonts w:ascii="Times New Roman" w:hAnsi="Times New Roman"/>
          <w:sz w:val="24"/>
          <w:szCs w:val="24"/>
          <w:lang w:eastAsia="it-IT"/>
        </w:rPr>
        <w:t xml:space="preserve">. This is the case when using </w:t>
      </w:r>
      <w:r w:rsidR="007C6DB7" w:rsidRPr="0082711A">
        <w:rPr>
          <w:rFonts w:ascii="Times New Roman" w:hAnsi="Times New Roman"/>
          <w:sz w:val="24"/>
          <w:szCs w:val="24"/>
        </w:rPr>
        <w:t>Paraview without Python scripts</w:t>
      </w:r>
      <w:r w:rsidRPr="0082711A">
        <w:rPr>
          <w:rFonts w:ascii="Times New Roman" w:hAnsi="Times New Roman"/>
          <w:sz w:val="24"/>
          <w:szCs w:val="24"/>
          <w:lang w:eastAsia="it-IT"/>
        </w:rPr>
        <w:t xml:space="preserve"> </w:t>
      </w:r>
      <w:r w:rsidR="007C6DB7" w:rsidRPr="0082711A">
        <w:rPr>
          <w:rFonts w:ascii="Times New Roman" w:hAnsi="Times New Roman"/>
          <w:sz w:val="24"/>
          <w:szCs w:val="24"/>
          <w:lang w:eastAsia="it-IT"/>
        </w:rPr>
        <w:t xml:space="preserve">(Paraview filter “Python Caculator”; </w:t>
      </w:r>
      <w:r w:rsidRPr="0082711A">
        <w:rPr>
          <w:rFonts w:ascii="Times New Roman" w:hAnsi="Times New Roman"/>
          <w:sz w:val="24"/>
          <w:szCs w:val="24"/>
          <w:lang w:eastAsia="it-IT"/>
        </w:rPr>
        <w:t>no “if” co</w:t>
      </w:r>
      <w:r w:rsidRPr="0082711A">
        <w:rPr>
          <w:rFonts w:ascii="Times New Roman" w:hAnsi="Times New Roman"/>
          <w:sz w:val="24"/>
          <w:szCs w:val="24"/>
        </w:rPr>
        <w:t>nstruct is available</w:t>
      </w:r>
      <w:r w:rsidR="007C6DB7" w:rsidRPr="0082711A">
        <w:rPr>
          <w:rFonts w:ascii="Times New Roman" w:hAnsi="Times New Roman"/>
          <w:sz w:val="24"/>
          <w:szCs w:val="24"/>
        </w:rPr>
        <w:t xml:space="preserve">, no </w:t>
      </w:r>
      <w:bookmarkEnd w:id="414"/>
      <w:r w:rsidR="007C6DB7" w:rsidRPr="0082711A">
        <w:rPr>
          <w:rFonts w:ascii="Times New Roman" w:hAnsi="Times New Roman"/>
          <w:sz w:val="24"/>
          <w:szCs w:val="24"/>
        </w:rPr>
        <w:t>other discontinuous function is avilable such as the Heaviside step)</w:t>
      </w:r>
      <w:r w:rsidRPr="0082711A">
        <w:rPr>
          <w:rFonts w:ascii="Times New Roman" w:hAnsi="Times New Roman"/>
          <w:sz w:val="24"/>
          <w:szCs w:val="24"/>
        </w:rPr>
        <w:t>.</w:t>
      </w:r>
    </w:p>
    <w:p w:rsidR="007C4DF3" w:rsidRPr="0082711A" w:rsidRDefault="007C4DF3" w:rsidP="007C4DF3">
      <w:pPr>
        <w:pStyle w:val="Normale1"/>
        <w:spacing w:line="240" w:lineRule="auto"/>
        <w:jc w:val="both"/>
        <w:rPr>
          <w:rFonts w:ascii="Times New Roman" w:hAnsi="Times New Roman"/>
          <w:lang w:val="en-GB"/>
        </w:rPr>
      </w:pPr>
      <w:r w:rsidRPr="0082711A">
        <w:rPr>
          <w:rFonts w:ascii="Times New Roman" w:hAnsi="Times New Roman"/>
          <w:lang w:val="en-GB"/>
        </w:rPr>
        <w:t xml:space="preserve">The </w:t>
      </w:r>
      <w:r w:rsidR="007C6DB7" w:rsidRPr="0082711A">
        <w:rPr>
          <w:rFonts w:ascii="Times New Roman" w:eastAsia="Calibri" w:hAnsi="Times New Roman"/>
          <w:lang w:val="en-GB"/>
        </w:rPr>
        <w:t>definition</w:t>
      </w:r>
      <w:r w:rsidR="007C6DB7" w:rsidRPr="0082711A">
        <w:rPr>
          <w:rFonts w:ascii="Times New Roman" w:hAnsi="Times New Roman"/>
          <w:lang w:val="en-GB"/>
        </w:rPr>
        <w:t xml:space="preserve"> of the </w:t>
      </w:r>
      <w:r w:rsidRPr="0082711A">
        <w:rPr>
          <w:rFonts w:ascii="Times New Roman" w:hAnsi="Times New Roman"/>
          <w:lang w:val="en-GB"/>
        </w:rPr>
        <w:t>DEM height filtered (</w:t>
      </w:r>
      <w:r w:rsidRPr="0082711A">
        <w:rPr>
          <w:rFonts w:ascii="Times New Roman" w:hAnsi="Times New Roman"/>
          <w:i/>
          <w:lang w:val="en-GB"/>
        </w:rPr>
        <w:t>z</w:t>
      </w:r>
      <w:r w:rsidRPr="0082711A">
        <w:rPr>
          <w:rFonts w:ascii="Times New Roman" w:hAnsi="Times New Roman"/>
          <w:i/>
          <w:vertAlign w:val="subscript"/>
          <w:lang w:val="en-GB"/>
        </w:rPr>
        <w:t>DEM,filt</w:t>
      </w:r>
      <w:r w:rsidRPr="0082711A">
        <w:rPr>
          <w:rFonts w:ascii="Times New Roman" w:hAnsi="Times New Roman"/>
          <w:lang w:val="en-GB"/>
        </w:rPr>
        <w:t>, -m-) depends on the DEM height (</w:t>
      </w:r>
      <w:r w:rsidRPr="0082711A">
        <w:rPr>
          <w:rFonts w:ascii="Times New Roman" w:hAnsi="Times New Roman"/>
          <w:i/>
          <w:lang w:val="en-GB"/>
        </w:rPr>
        <w:t>z</w:t>
      </w:r>
      <w:r w:rsidRPr="0082711A">
        <w:rPr>
          <w:rFonts w:ascii="Times New Roman" w:hAnsi="Times New Roman"/>
          <w:i/>
          <w:vertAlign w:val="subscript"/>
          <w:lang w:val="en-GB"/>
        </w:rPr>
        <w:t>DEM</w:t>
      </w:r>
      <w:r w:rsidRPr="0082711A">
        <w:rPr>
          <w:rFonts w:ascii="Times New Roman" w:hAnsi="Times New Roman"/>
          <w:lang w:val="en-GB"/>
        </w:rPr>
        <w:t>, -m-), the DTM height (</w:t>
      </w:r>
      <w:r w:rsidRPr="0082711A">
        <w:rPr>
          <w:rFonts w:ascii="Times New Roman" w:hAnsi="Times New Roman"/>
          <w:i/>
          <w:lang w:val="en-GB"/>
        </w:rPr>
        <w:t>z</w:t>
      </w:r>
      <w:r w:rsidRPr="0082711A">
        <w:rPr>
          <w:rFonts w:ascii="Times New Roman" w:hAnsi="Times New Roman"/>
          <w:i/>
          <w:vertAlign w:val="subscript"/>
          <w:lang w:val="en-GB"/>
        </w:rPr>
        <w:t>DTM</w:t>
      </w:r>
      <w:r w:rsidRPr="0082711A">
        <w:rPr>
          <w:rFonts w:ascii="Times New Roman" w:hAnsi="Times New Roman"/>
          <w:lang w:val="en-GB"/>
        </w:rPr>
        <w:t>, -m-), the filter threshold on the height difference (</w:t>
      </w:r>
      <w:r w:rsidRPr="0082711A">
        <w:rPr>
          <w:rFonts w:ascii="Times New Roman" w:hAnsi="Times New Roman"/>
          <w:i/>
          <w:lang w:val="en-GB"/>
        </w:rPr>
        <w:t>z</w:t>
      </w:r>
      <w:r w:rsidRPr="0082711A">
        <w:rPr>
          <w:rFonts w:ascii="Times New Roman" w:hAnsi="Times New Roman"/>
          <w:i/>
          <w:vertAlign w:val="subscript"/>
          <w:lang w:val="en-GB"/>
        </w:rPr>
        <w:t>diff,thr</w:t>
      </w:r>
      <w:r w:rsidRPr="0082711A">
        <w:rPr>
          <w:rFonts w:ascii="Times New Roman" w:hAnsi="Times New Roman"/>
          <w:lang w:val="en-GB"/>
        </w:rPr>
        <w:t xml:space="preserve"> -m-) and the height precision </w:t>
      </w:r>
      <w:r w:rsidRPr="0082711A">
        <w:rPr>
          <w:rFonts w:ascii="Times New Roman" w:hAnsi="Times New Roman"/>
          <w:i/>
          <w:lang w:val="en-GB"/>
        </w:rPr>
        <w:t>z</w:t>
      </w:r>
      <w:r w:rsidRPr="0082711A">
        <w:rPr>
          <w:rFonts w:ascii="Times New Roman" w:hAnsi="Times New Roman"/>
          <w:i/>
          <w:vertAlign w:val="subscript"/>
          <w:lang w:val="en-GB"/>
        </w:rPr>
        <w:t>pr</w:t>
      </w:r>
      <w:r w:rsidRPr="0082711A">
        <w:rPr>
          <w:rFonts w:ascii="Times New Roman" w:hAnsi="Times New Roman"/>
          <w:lang w:val="en-GB"/>
        </w:rPr>
        <w:t xml:space="preserve"> (m):</w:t>
      </w:r>
    </w:p>
    <w:tbl>
      <w:tblPr>
        <w:tblW w:w="5192" w:type="pct"/>
        <w:tblLayout w:type="fixed"/>
        <w:tblLook w:val="01E0" w:firstRow="1" w:lastRow="1" w:firstColumn="1" w:lastColumn="1" w:noHBand="0" w:noVBand="0"/>
      </w:tblPr>
      <w:tblGrid>
        <w:gridCol w:w="9289"/>
        <w:gridCol w:w="943"/>
      </w:tblGrid>
      <w:tr w:rsidR="007C4DF3" w:rsidRPr="0082711A" w:rsidTr="007C4DF3">
        <w:tc>
          <w:tcPr>
            <w:tcW w:w="4539" w:type="pct"/>
            <w:vAlign w:val="center"/>
          </w:tcPr>
          <w:p w:rsidR="007C4DF3" w:rsidRPr="0082711A" w:rsidRDefault="007C4DF3" w:rsidP="007C4DF3">
            <w:pPr>
              <w:jc w:val="center"/>
            </w:pPr>
            <w:r w:rsidRPr="0082711A">
              <w:rPr>
                <w:position w:val="-14"/>
              </w:rPr>
              <w:object w:dxaOrig="2240" w:dyaOrig="380">
                <v:shape id="_x0000_i1271" type="#_x0000_t75" style="width:106.15pt;height:19.45pt" o:ole="">
                  <v:imagedata r:id="rId515" o:title=""/>
                </v:shape>
                <o:OLEObject Type="Embed" ProgID="Equation.3" ShapeID="_x0000_i1271" DrawAspect="Content" ObjectID="_1667818308" r:id="rId516"/>
              </w:object>
            </w:r>
          </w:p>
          <w:p w:rsidR="007C4DF3" w:rsidRPr="0082711A" w:rsidRDefault="007C4DF3" w:rsidP="007C4DF3">
            <w:pPr>
              <w:jc w:val="center"/>
            </w:pPr>
            <w:r w:rsidRPr="0082711A">
              <w:rPr>
                <w:position w:val="-14"/>
              </w:rPr>
              <w:object w:dxaOrig="2060" w:dyaOrig="380">
                <v:shape id="_x0000_i1272" type="#_x0000_t75" style="width:97.75pt;height:19.45pt" o:ole="">
                  <v:imagedata r:id="rId517" o:title=""/>
                </v:shape>
                <o:OLEObject Type="Embed" ProgID="Equation.3" ShapeID="_x0000_i1272" DrawAspect="Content" ObjectID="_1667818309" r:id="rId518"/>
              </w:object>
            </w:r>
          </w:p>
          <w:p w:rsidR="007C4DF3" w:rsidRPr="0082711A" w:rsidRDefault="007C6DB7" w:rsidP="007C4DF3">
            <w:pPr>
              <w:jc w:val="center"/>
            </w:pPr>
            <w:r w:rsidRPr="0082711A">
              <w:rPr>
                <w:position w:val="-34"/>
              </w:rPr>
              <w:object w:dxaOrig="4400" w:dyaOrig="800">
                <v:shape id="_x0000_i1274" type="#_x0000_t75" style="width:208.1pt;height:41pt" o:ole="">
                  <v:imagedata r:id="rId519" o:title=""/>
                </v:shape>
                <o:OLEObject Type="Embed" ProgID="Equation.3" ShapeID="_x0000_i1274" DrawAspect="Content" ObjectID="_1667818310" r:id="rId520"/>
              </w:object>
            </w:r>
          </w:p>
          <w:p w:rsidR="007C4DF3" w:rsidRPr="0082711A" w:rsidRDefault="007C6DB7" w:rsidP="007C4DF3">
            <w:pPr>
              <w:spacing w:line="240" w:lineRule="auto"/>
              <w:jc w:val="center"/>
              <w:rPr>
                <w:rFonts w:ascii="Times New Roman" w:hAnsi="Times New Roman"/>
                <w:position w:val="-30"/>
                <w:sz w:val="24"/>
                <w:szCs w:val="24"/>
              </w:rPr>
            </w:pPr>
            <w:r w:rsidRPr="0082711A">
              <w:rPr>
                <w:position w:val="-34"/>
              </w:rPr>
              <w:object w:dxaOrig="3500" w:dyaOrig="800">
                <v:shape id="_x0000_i1273" type="#_x0000_t75" style="width:165.55pt;height:40.45pt" o:ole="">
                  <v:imagedata r:id="rId521" o:title=""/>
                </v:shape>
                <o:OLEObject Type="Embed" ProgID="Equation.3" ShapeID="_x0000_i1273" DrawAspect="Content" ObjectID="_1667818311" r:id="rId522"/>
              </w:object>
            </w:r>
          </w:p>
        </w:tc>
        <w:tc>
          <w:tcPr>
            <w:tcW w:w="461" w:type="pct"/>
            <w:vAlign w:val="center"/>
          </w:tcPr>
          <w:p w:rsidR="007C4DF3" w:rsidRPr="0082711A" w:rsidRDefault="007C4DF3" w:rsidP="007C4DF3">
            <w:pPr>
              <w:pStyle w:val="Didascalia"/>
              <w:keepNext/>
              <w:spacing w:after="0"/>
              <w:rPr>
                <w:rFonts w:ascii="Times New Roman" w:eastAsia="Times New Roman" w:hAnsi="Times New Roman"/>
                <w:b w:val="0"/>
                <w:bCs w:val="0"/>
                <w:color w:val="auto"/>
                <w:sz w:val="24"/>
                <w:szCs w:val="24"/>
                <w:lang w:eastAsia="it-IT"/>
              </w:rPr>
            </w:pPr>
            <w:r w:rsidRPr="0082711A">
              <w:rPr>
                <w:rFonts w:ascii="Times New Roman" w:eastAsia="Times New Roman" w:hAnsi="Times New Roman"/>
                <w:b w:val="0"/>
                <w:bCs w:val="0"/>
                <w:color w:val="auto"/>
                <w:sz w:val="24"/>
                <w:szCs w:val="24"/>
                <w:lang w:eastAsia="it-IT"/>
              </w:rPr>
              <w:lastRenderedPageBreak/>
              <w:t>(</w:t>
            </w:r>
            <w:r w:rsidRPr="0082711A">
              <w:rPr>
                <w:rFonts w:ascii="Times New Roman" w:eastAsia="Times New Roman" w:hAnsi="Times New Roman"/>
                <w:b w:val="0"/>
                <w:bCs w:val="0"/>
                <w:color w:val="auto"/>
                <w:sz w:val="24"/>
                <w:szCs w:val="24"/>
                <w:lang w:eastAsia="it-IT"/>
              </w:rPr>
              <w:fldChar w:fldCharType="begin"/>
            </w:r>
            <w:r w:rsidRPr="0082711A">
              <w:rPr>
                <w:rFonts w:ascii="Times New Roman" w:eastAsia="Times New Roman" w:hAnsi="Times New Roman"/>
                <w:b w:val="0"/>
                <w:bCs w:val="0"/>
                <w:color w:val="auto"/>
                <w:sz w:val="24"/>
                <w:szCs w:val="24"/>
                <w:lang w:eastAsia="it-IT"/>
              </w:rPr>
              <w:instrText xml:space="preserve"> STYLEREF 1 \s </w:instrText>
            </w:r>
            <w:r w:rsidRPr="0082711A">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11</w:t>
            </w:r>
            <w:r w:rsidRPr="0082711A">
              <w:rPr>
                <w:rFonts w:ascii="Times New Roman" w:eastAsia="Times New Roman" w:hAnsi="Times New Roman"/>
                <w:b w:val="0"/>
                <w:bCs w:val="0"/>
                <w:color w:val="auto"/>
                <w:sz w:val="24"/>
                <w:szCs w:val="24"/>
                <w:lang w:eastAsia="it-IT"/>
              </w:rPr>
              <w:fldChar w:fldCharType="end"/>
            </w:r>
            <w:r w:rsidRPr="0082711A">
              <w:rPr>
                <w:rFonts w:ascii="Times New Roman" w:eastAsia="Times New Roman" w:hAnsi="Times New Roman"/>
                <w:b w:val="0"/>
                <w:bCs w:val="0"/>
                <w:color w:val="auto"/>
                <w:sz w:val="24"/>
                <w:szCs w:val="24"/>
                <w:lang w:eastAsia="it-IT"/>
              </w:rPr>
              <w:t>.</w:t>
            </w:r>
            <w:r w:rsidRPr="0082711A">
              <w:rPr>
                <w:rFonts w:ascii="Times New Roman" w:eastAsia="Times New Roman" w:hAnsi="Times New Roman"/>
                <w:b w:val="0"/>
                <w:bCs w:val="0"/>
                <w:color w:val="auto"/>
                <w:sz w:val="24"/>
                <w:szCs w:val="24"/>
                <w:lang w:eastAsia="it-IT"/>
              </w:rPr>
              <w:fldChar w:fldCharType="begin"/>
            </w:r>
            <w:r w:rsidRPr="0082711A">
              <w:rPr>
                <w:rFonts w:ascii="Times New Roman" w:eastAsia="Times New Roman" w:hAnsi="Times New Roman"/>
                <w:b w:val="0"/>
                <w:bCs w:val="0"/>
                <w:color w:val="auto"/>
                <w:sz w:val="24"/>
                <w:szCs w:val="24"/>
                <w:lang w:eastAsia="it-IT"/>
              </w:rPr>
              <w:instrText xml:space="preserve"> SEQ Equation \* ARABIC \s 1 </w:instrText>
            </w:r>
            <w:r w:rsidRPr="0082711A">
              <w:rPr>
                <w:rFonts w:ascii="Times New Roman" w:eastAsia="Times New Roman" w:hAnsi="Times New Roman"/>
                <w:b w:val="0"/>
                <w:bCs w:val="0"/>
                <w:color w:val="auto"/>
                <w:sz w:val="24"/>
                <w:szCs w:val="24"/>
                <w:lang w:eastAsia="it-IT"/>
              </w:rPr>
              <w:fldChar w:fldCharType="separate"/>
            </w:r>
            <w:r w:rsidR="00AB549F">
              <w:rPr>
                <w:rFonts w:ascii="Times New Roman" w:eastAsia="Times New Roman" w:hAnsi="Times New Roman"/>
                <w:b w:val="0"/>
                <w:bCs w:val="0"/>
                <w:noProof/>
                <w:color w:val="auto"/>
                <w:sz w:val="24"/>
                <w:szCs w:val="24"/>
                <w:lang w:eastAsia="it-IT"/>
              </w:rPr>
              <w:t>1</w:t>
            </w:r>
            <w:r w:rsidRPr="0082711A">
              <w:rPr>
                <w:rFonts w:ascii="Times New Roman" w:eastAsia="Times New Roman" w:hAnsi="Times New Roman"/>
                <w:b w:val="0"/>
                <w:bCs w:val="0"/>
                <w:color w:val="auto"/>
                <w:sz w:val="24"/>
                <w:szCs w:val="24"/>
                <w:lang w:eastAsia="it-IT"/>
              </w:rPr>
              <w:fldChar w:fldCharType="end"/>
            </w:r>
            <w:r w:rsidRPr="0082711A">
              <w:rPr>
                <w:rFonts w:ascii="Times New Roman" w:eastAsia="Times New Roman" w:hAnsi="Times New Roman"/>
                <w:b w:val="0"/>
                <w:bCs w:val="0"/>
                <w:color w:val="auto"/>
                <w:sz w:val="24"/>
                <w:szCs w:val="24"/>
                <w:lang w:eastAsia="it-IT"/>
              </w:rPr>
              <w:t>)</w:t>
            </w:r>
          </w:p>
        </w:tc>
      </w:tr>
    </w:tbl>
    <w:p w:rsidR="00E37C1F" w:rsidRPr="0082711A" w:rsidRDefault="00E37C1F" w:rsidP="00A20D8F">
      <w:pPr>
        <w:spacing w:after="0" w:line="240" w:lineRule="auto"/>
        <w:jc w:val="both"/>
        <w:rPr>
          <w:rFonts w:ascii="Times New Roman" w:hAnsi="Times New Roman"/>
          <w:sz w:val="24"/>
          <w:szCs w:val="24"/>
        </w:rPr>
      </w:pPr>
    </w:p>
    <w:p w:rsidR="00E37C1F" w:rsidRPr="0082711A" w:rsidRDefault="008D7EB1" w:rsidP="00E37C1F">
      <w:pPr>
        <w:pStyle w:val="Amicarellititle3"/>
        <w:numPr>
          <w:ilvl w:val="2"/>
          <w:numId w:val="49"/>
        </w:numPr>
        <w:rPr>
          <w:lang w:val="en-GB"/>
        </w:rPr>
      </w:pPr>
      <w:bookmarkStart w:id="415" w:name="_Toc57198201"/>
      <w:commentRangeStart w:id="416"/>
      <w:r>
        <w:rPr>
          <w:lang w:val="en-GB"/>
        </w:rPr>
        <w:t xml:space="preserve">Simple use procedure to </w:t>
      </w:r>
      <w:r w:rsidR="00DB1457">
        <w:rPr>
          <w:lang w:val="en-GB"/>
        </w:rPr>
        <w:t>adapt an</w:t>
      </w:r>
      <w:r w:rsidR="007615FF">
        <w:rPr>
          <w:lang w:val="en-GB"/>
        </w:rPr>
        <w:t>y</w:t>
      </w:r>
      <w:r w:rsidR="00DB1457">
        <w:rPr>
          <w:lang w:val="en-GB"/>
        </w:rPr>
        <w:t xml:space="preserve"> outlet section </w:t>
      </w:r>
      <w:r w:rsidR="007615FF">
        <w:rPr>
          <w:lang w:val="en-GB"/>
        </w:rPr>
        <w:t xml:space="preserve">of a DEM-DTM </w:t>
      </w:r>
      <w:r w:rsidR="00DB1457">
        <w:rPr>
          <w:lang w:val="en-GB"/>
        </w:rPr>
        <w:t xml:space="preserve">to </w:t>
      </w:r>
      <w:r w:rsidR="007615FF">
        <w:rPr>
          <w:lang w:val="en-GB"/>
        </w:rPr>
        <w:t xml:space="preserve">impose </w:t>
      </w:r>
      <w:r w:rsidR="00DB1457">
        <w:rPr>
          <w:lang w:val="en-GB"/>
        </w:rPr>
        <w:t>Dirichlet’s boundary conditions on the fluid depth</w:t>
      </w:r>
      <w:commentRangeEnd w:id="416"/>
      <w:r w:rsidR="006F3268">
        <w:rPr>
          <w:rStyle w:val="Rimandocommento"/>
          <w:b w:val="0"/>
          <w:i w:val="0"/>
          <w:szCs w:val="20"/>
        </w:rPr>
        <w:commentReference w:id="416"/>
      </w:r>
      <w:bookmarkEnd w:id="415"/>
    </w:p>
    <w:p w:rsidR="00DB1457" w:rsidRPr="0082711A" w:rsidRDefault="00DB1457" w:rsidP="00DB1457">
      <w:pPr>
        <w:spacing w:after="0" w:line="240" w:lineRule="auto"/>
        <w:jc w:val="both"/>
        <w:rPr>
          <w:rFonts w:ascii="Times New Roman" w:hAnsi="Times New Roman"/>
          <w:sz w:val="24"/>
          <w:szCs w:val="24"/>
        </w:rPr>
      </w:pPr>
      <w:r>
        <w:rPr>
          <w:rFonts w:ascii="Times New Roman" w:hAnsi="Times New Roman"/>
          <w:sz w:val="24"/>
          <w:szCs w:val="24"/>
        </w:rPr>
        <w:t>Hereafter a simple and approximated use procedure to elaborate the DEM/DTM surface with Paraview at a generic outlet section. This allows to impose Dirichlet’s boundary conditions on the fluid depth by means of a weir, whose crest height is equal to the fluid height to be imposed:</w:t>
      </w:r>
    </w:p>
    <w:p w:rsidR="000B20DE" w:rsidRPr="0082711A" w:rsidRDefault="0044581F" w:rsidP="00000101">
      <w:pPr>
        <w:pStyle w:val="Paragrafoelenco"/>
        <w:numPr>
          <w:ilvl w:val="0"/>
          <w:numId w:val="46"/>
        </w:numPr>
        <w:jc w:val="both"/>
        <w:rPr>
          <w:rFonts w:eastAsia="Calibri"/>
          <w:lang w:val="en-GB"/>
        </w:rPr>
      </w:pPr>
      <w:r>
        <w:rPr>
          <w:rFonts w:eastAsia="Calibri"/>
          <w:lang w:val="en-GB"/>
        </w:rPr>
        <w:t xml:space="preserve">select </w:t>
      </w:r>
      <w:r w:rsidR="007615FF">
        <w:rPr>
          <w:rFonts w:eastAsia="Calibri"/>
          <w:lang w:val="en-GB"/>
        </w:rPr>
        <w:t>a</w:t>
      </w:r>
      <w:r w:rsidR="00000101">
        <w:rPr>
          <w:rFonts w:eastAsia="Calibri"/>
          <w:lang w:val="en-GB"/>
        </w:rPr>
        <w:t xml:space="preserve"> DEM-DTM zone </w:t>
      </w:r>
      <w:r w:rsidR="007615FF">
        <w:rPr>
          <w:rFonts w:eastAsia="Calibri"/>
          <w:lang w:val="en-GB"/>
        </w:rPr>
        <w:t xml:space="preserve">extending </w:t>
      </w:r>
      <w:r w:rsidR="00000101">
        <w:rPr>
          <w:rFonts w:eastAsia="Calibri"/>
          <w:lang w:val="en-GB"/>
        </w:rPr>
        <w:t>2</w:t>
      </w:r>
      <w:r w:rsidR="00000101" w:rsidRPr="007615FF">
        <w:rPr>
          <w:rFonts w:eastAsia="Calibri"/>
          <w:i/>
          <w:lang w:val="en-GB"/>
        </w:rPr>
        <w:t>h</w:t>
      </w:r>
      <w:r w:rsidR="00000101">
        <w:rPr>
          <w:rFonts w:eastAsia="Calibri"/>
          <w:lang w:val="en-GB"/>
        </w:rPr>
        <w:t xml:space="preserve"> downstream the outlet section and whose width is just sufficient to contain the riverbed (feature </w:t>
      </w:r>
      <w:r w:rsidR="000B20DE" w:rsidRPr="0082711A">
        <w:rPr>
          <w:rFonts w:eastAsia="Calibri"/>
          <w:lang w:val="en-GB"/>
        </w:rPr>
        <w:t>“select elements with polygone”);</w:t>
      </w:r>
    </w:p>
    <w:p w:rsidR="0044581F" w:rsidRPr="0082711A" w:rsidRDefault="0044581F" w:rsidP="0044581F">
      <w:pPr>
        <w:pStyle w:val="Paragrafoelenco"/>
        <w:numPr>
          <w:ilvl w:val="0"/>
          <w:numId w:val="46"/>
        </w:numPr>
        <w:jc w:val="both"/>
        <w:rPr>
          <w:rFonts w:eastAsia="Calibri"/>
          <w:lang w:val="en-GB"/>
        </w:rPr>
      </w:pPr>
      <w:r>
        <w:rPr>
          <w:rFonts w:eastAsia="Calibri"/>
          <w:lang w:val="en-GB"/>
        </w:rPr>
        <w:t>vertically extrude the selection above up to the domain maximum height (filter “linear Extrusion”)</w:t>
      </w:r>
      <w:r w:rsidRPr="0082711A">
        <w:rPr>
          <w:rFonts w:eastAsia="Calibri"/>
          <w:lang w:val="en-GB"/>
        </w:rPr>
        <w:t>;</w:t>
      </w:r>
    </w:p>
    <w:p w:rsidR="00000101" w:rsidRDefault="007615FF" w:rsidP="000B20DE">
      <w:pPr>
        <w:pStyle w:val="Paragrafoelenco"/>
        <w:numPr>
          <w:ilvl w:val="0"/>
          <w:numId w:val="46"/>
        </w:numPr>
        <w:jc w:val="both"/>
        <w:rPr>
          <w:rFonts w:eastAsia="Calibri"/>
          <w:lang w:val="en-GB"/>
        </w:rPr>
      </w:pPr>
      <w:r>
        <w:rPr>
          <w:rFonts w:eastAsia="Calibri"/>
          <w:lang w:val="en-GB"/>
        </w:rPr>
        <w:t>e</w:t>
      </w:r>
      <w:r w:rsidR="00000101">
        <w:rPr>
          <w:rFonts w:eastAsia="Calibri"/>
          <w:lang w:val="en-GB"/>
        </w:rPr>
        <w:t xml:space="preserve">xecute </w:t>
      </w:r>
      <w:r w:rsidR="00000101" w:rsidRPr="0082711A">
        <w:rPr>
          <w:rFonts w:eastAsia="Calibri"/>
          <w:lang w:val="en-GB"/>
        </w:rPr>
        <w:t>“Delaunay 3D”</w:t>
      </w:r>
      <w:r w:rsidR="00000101">
        <w:rPr>
          <w:rFonts w:eastAsia="Calibri"/>
          <w:lang w:val="en-GB"/>
        </w:rPr>
        <w:t xml:space="preserve"> triangulation to obtain a tetra</w:t>
      </w:r>
      <w:r>
        <w:rPr>
          <w:rFonts w:eastAsia="Calibri"/>
          <w:lang w:val="en-GB"/>
        </w:rPr>
        <w:t>h</w:t>
      </w:r>
      <w:r w:rsidR="00000101">
        <w:rPr>
          <w:rFonts w:eastAsia="Calibri"/>
          <w:lang w:val="en-GB"/>
        </w:rPr>
        <w:t xml:space="preserve">edric grid </w:t>
      </w:r>
      <w:r>
        <w:rPr>
          <w:rFonts w:eastAsia="Calibri"/>
          <w:lang w:val="en-GB"/>
        </w:rPr>
        <w:t>w</w:t>
      </w:r>
      <w:r w:rsidR="00000101">
        <w:rPr>
          <w:rFonts w:eastAsia="Calibri"/>
          <w:lang w:val="en-GB"/>
        </w:rPr>
        <w:t xml:space="preserve">ithin the </w:t>
      </w:r>
      <w:r>
        <w:rPr>
          <w:rFonts w:eastAsia="Calibri"/>
          <w:lang w:val="en-GB"/>
        </w:rPr>
        <w:t>extrusion</w:t>
      </w:r>
      <w:r w:rsidR="00000101">
        <w:rPr>
          <w:rFonts w:eastAsia="Calibri"/>
          <w:lang w:val="en-GB"/>
        </w:rPr>
        <w:t>;</w:t>
      </w:r>
    </w:p>
    <w:p w:rsidR="000B20DE" w:rsidRPr="0082711A" w:rsidRDefault="007615FF" w:rsidP="00000101">
      <w:pPr>
        <w:pStyle w:val="Paragrafoelenco"/>
        <w:numPr>
          <w:ilvl w:val="0"/>
          <w:numId w:val="46"/>
        </w:numPr>
        <w:jc w:val="both"/>
        <w:rPr>
          <w:rFonts w:eastAsia="Calibri"/>
          <w:lang w:val="en-GB"/>
        </w:rPr>
      </w:pPr>
      <w:r>
        <w:rPr>
          <w:rFonts w:eastAsia="Calibri"/>
          <w:lang w:val="en-GB"/>
        </w:rPr>
        <w:t>e</w:t>
      </w:r>
      <w:r w:rsidR="00000101">
        <w:rPr>
          <w:rFonts w:eastAsia="Calibri"/>
          <w:lang w:val="en-GB"/>
        </w:rPr>
        <w:t xml:space="preserve">xtract from the extrusion </w:t>
      </w:r>
      <w:r>
        <w:rPr>
          <w:rFonts w:eastAsia="Calibri"/>
          <w:lang w:val="en-GB"/>
        </w:rPr>
        <w:t xml:space="preserve">volume </w:t>
      </w:r>
      <w:r w:rsidR="00000101">
        <w:rPr>
          <w:rFonts w:eastAsia="Calibri"/>
          <w:lang w:val="en-GB"/>
        </w:rPr>
        <w:t xml:space="preserve">the weir front wall </w:t>
      </w:r>
      <w:r w:rsidR="000B20DE" w:rsidRPr="0082711A">
        <w:rPr>
          <w:rFonts w:eastAsia="Calibri"/>
          <w:lang w:val="en-GB"/>
        </w:rPr>
        <w:t>(</w:t>
      </w:r>
      <w:r w:rsidR="00000101">
        <w:rPr>
          <w:rFonts w:eastAsia="Calibri"/>
          <w:lang w:val="en-GB"/>
        </w:rPr>
        <w:t xml:space="preserve">multiple use of the feature </w:t>
      </w:r>
      <w:r w:rsidR="000B20DE" w:rsidRPr="0082711A">
        <w:rPr>
          <w:rFonts w:eastAsia="Calibri"/>
          <w:lang w:val="en-GB"/>
        </w:rPr>
        <w:t xml:space="preserve">“clip”, </w:t>
      </w:r>
      <w:r w:rsidR="00000101">
        <w:rPr>
          <w:rFonts w:eastAsia="Calibri"/>
          <w:lang w:val="en-GB"/>
        </w:rPr>
        <w:t>even to remove the volume exceeding the free-surface height to be imposed</w:t>
      </w:r>
      <w:r w:rsidR="000B20DE" w:rsidRPr="0082711A">
        <w:rPr>
          <w:rFonts w:eastAsia="Calibri"/>
          <w:lang w:val="en-GB"/>
        </w:rPr>
        <w:t xml:space="preserve">, </w:t>
      </w:r>
      <w:r w:rsidR="00000101">
        <w:rPr>
          <w:rFonts w:eastAsia="Calibri"/>
          <w:lang w:val="en-GB"/>
        </w:rPr>
        <w:t xml:space="preserve">and the filters </w:t>
      </w:r>
      <w:r w:rsidR="000B20DE" w:rsidRPr="0082711A">
        <w:rPr>
          <w:rFonts w:eastAsia="Calibri"/>
          <w:lang w:val="en-GB"/>
        </w:rPr>
        <w:t xml:space="preserve">“Extract Surface” </w:t>
      </w:r>
      <w:r w:rsidR="00000101">
        <w:rPr>
          <w:rFonts w:eastAsia="Calibri"/>
          <w:lang w:val="en-GB"/>
        </w:rPr>
        <w:t>and</w:t>
      </w:r>
      <w:r w:rsidR="000B20DE" w:rsidRPr="0082711A">
        <w:rPr>
          <w:rFonts w:eastAsia="Calibri"/>
          <w:lang w:val="en-GB"/>
        </w:rPr>
        <w:t xml:space="preserve"> “Delaunay 3D”) </w:t>
      </w:r>
      <w:r w:rsidR="00000101">
        <w:rPr>
          <w:rFonts w:eastAsia="Calibri"/>
          <w:lang w:val="en-GB"/>
        </w:rPr>
        <w:t>to obtain walls at least</w:t>
      </w:r>
      <w:r>
        <w:rPr>
          <w:rFonts w:eastAsia="Calibri"/>
          <w:lang w:val="en-GB"/>
        </w:rPr>
        <w:t xml:space="preserve"> </w:t>
      </w:r>
      <w:r w:rsidRPr="0082711A">
        <w:rPr>
          <w:rFonts w:eastAsia="Calibri"/>
          <w:lang w:val="en-GB"/>
        </w:rPr>
        <w:t>2</w:t>
      </w:r>
      <w:r w:rsidRPr="00000101">
        <w:rPr>
          <w:rFonts w:eastAsia="Calibri"/>
          <w:i/>
          <w:lang w:val="en-GB"/>
        </w:rPr>
        <w:t>h</w:t>
      </w:r>
      <w:r>
        <w:rPr>
          <w:rFonts w:eastAsia="Calibri"/>
          <w:i/>
          <w:lang w:val="en-GB"/>
        </w:rPr>
        <w:t xml:space="preserve"> </w:t>
      </w:r>
      <w:r>
        <w:rPr>
          <w:rFonts w:eastAsia="Calibri"/>
          <w:lang w:val="en-GB"/>
        </w:rPr>
        <w:t>thick</w:t>
      </w:r>
      <w:r w:rsidR="000B20DE" w:rsidRPr="0082711A">
        <w:rPr>
          <w:rFonts w:eastAsia="Calibri"/>
          <w:lang w:val="en-GB"/>
        </w:rPr>
        <w:t>;</w:t>
      </w:r>
    </w:p>
    <w:p w:rsidR="00000101" w:rsidRDefault="007615FF" w:rsidP="000B20DE">
      <w:pPr>
        <w:pStyle w:val="Paragrafoelenco"/>
        <w:numPr>
          <w:ilvl w:val="0"/>
          <w:numId w:val="46"/>
        </w:numPr>
        <w:jc w:val="both"/>
        <w:rPr>
          <w:rFonts w:eastAsia="Calibri"/>
          <w:lang w:val="en-GB"/>
        </w:rPr>
      </w:pPr>
      <w:r>
        <w:rPr>
          <w:rFonts w:eastAsia="Calibri"/>
          <w:lang w:val="en-GB"/>
        </w:rPr>
        <w:t>a</w:t>
      </w:r>
      <w:r w:rsidR="00000101">
        <w:rPr>
          <w:rFonts w:eastAsia="Calibri"/>
          <w:lang w:val="en-GB"/>
        </w:rPr>
        <w:t>nalogously to</w:t>
      </w:r>
      <w:r>
        <w:rPr>
          <w:rFonts w:eastAsia="Calibri"/>
          <w:lang w:val="en-GB"/>
        </w:rPr>
        <w:t xml:space="preserve"> </w:t>
      </w:r>
      <w:r w:rsidR="00000101">
        <w:rPr>
          <w:rFonts w:eastAsia="Calibri"/>
          <w:lang w:val="en-GB"/>
        </w:rPr>
        <w:t>the previous step, extract the weir later</w:t>
      </w:r>
      <w:r>
        <w:rPr>
          <w:rFonts w:eastAsia="Calibri"/>
          <w:lang w:val="en-GB"/>
        </w:rPr>
        <w:t>al</w:t>
      </w:r>
      <w:r w:rsidR="00000101">
        <w:rPr>
          <w:rFonts w:eastAsia="Calibri"/>
          <w:lang w:val="en-GB"/>
        </w:rPr>
        <w:t xml:space="preserve"> walls and remove the volume exceeding a proper height (larger than the free</w:t>
      </w:r>
      <w:r>
        <w:rPr>
          <w:rFonts w:eastAsia="Calibri"/>
          <w:lang w:val="en-GB"/>
        </w:rPr>
        <w:t>-surface height to be imposed an</w:t>
      </w:r>
      <w:r w:rsidR="00000101">
        <w:rPr>
          <w:rFonts w:eastAsia="Calibri"/>
          <w:lang w:val="en-GB"/>
        </w:rPr>
        <w:t>d sufficient to avoid any lateral overtopping);</w:t>
      </w:r>
    </w:p>
    <w:p w:rsidR="000B20DE" w:rsidRPr="0082711A" w:rsidRDefault="007615FF" w:rsidP="00000101">
      <w:pPr>
        <w:pStyle w:val="Paragrafoelenco"/>
        <w:numPr>
          <w:ilvl w:val="0"/>
          <w:numId w:val="46"/>
        </w:numPr>
        <w:jc w:val="both"/>
        <w:rPr>
          <w:rFonts w:eastAsia="Calibri"/>
          <w:lang w:val="en-GB"/>
        </w:rPr>
      </w:pPr>
      <w:r>
        <w:rPr>
          <w:rFonts w:eastAsia="Calibri"/>
          <w:lang w:val="en-GB"/>
        </w:rPr>
        <w:t>m</w:t>
      </w:r>
      <w:r w:rsidR="00000101">
        <w:rPr>
          <w:rFonts w:eastAsia="Calibri"/>
          <w:lang w:val="en-GB"/>
        </w:rPr>
        <w:t xml:space="preserve">erge the lateral and front walls </w:t>
      </w:r>
      <w:r w:rsidR="000B20DE" w:rsidRPr="0082711A">
        <w:rPr>
          <w:rFonts w:eastAsia="Calibri"/>
          <w:lang w:val="en-GB"/>
        </w:rPr>
        <w:t>(</w:t>
      </w:r>
      <w:r w:rsidR="00000101">
        <w:rPr>
          <w:rFonts w:eastAsia="Calibri"/>
          <w:lang w:val="en-GB"/>
        </w:rPr>
        <w:t xml:space="preserve">filter </w:t>
      </w:r>
      <w:r w:rsidR="000B20DE" w:rsidRPr="0082711A">
        <w:rPr>
          <w:rFonts w:eastAsia="Calibri"/>
          <w:lang w:val="en-GB"/>
        </w:rPr>
        <w:t>“Append Datasets”);</w:t>
      </w:r>
    </w:p>
    <w:p w:rsidR="000B20DE" w:rsidRDefault="007615FF" w:rsidP="00000101">
      <w:pPr>
        <w:pStyle w:val="Paragrafoelenco"/>
        <w:numPr>
          <w:ilvl w:val="0"/>
          <w:numId w:val="46"/>
        </w:numPr>
        <w:jc w:val="both"/>
        <w:rPr>
          <w:rFonts w:eastAsia="Calibri"/>
          <w:lang w:val="en-GB"/>
        </w:rPr>
      </w:pPr>
      <w:r>
        <w:rPr>
          <w:rFonts w:eastAsia="Calibri"/>
          <w:lang w:val="en-GB"/>
        </w:rPr>
        <w:t>r</w:t>
      </w:r>
      <w:r w:rsidR="00000101">
        <w:rPr>
          <w:rFonts w:eastAsia="Calibri"/>
          <w:lang w:val="en-GB"/>
        </w:rPr>
        <w:t xml:space="preserve">emove the faces useless in the SPH simulation </w:t>
      </w:r>
      <w:r w:rsidR="000B20DE" w:rsidRPr="0082711A">
        <w:rPr>
          <w:rFonts w:eastAsia="Calibri"/>
          <w:lang w:val="en-GB"/>
        </w:rPr>
        <w:t>(</w:t>
      </w:r>
      <w:r w:rsidR="00000101">
        <w:rPr>
          <w:rFonts w:eastAsia="Calibri"/>
          <w:lang w:val="en-GB"/>
        </w:rPr>
        <w:t xml:space="preserve">feature </w:t>
      </w:r>
      <w:r w:rsidR="000B20DE" w:rsidRPr="0082711A">
        <w:rPr>
          <w:rFonts w:eastAsia="Calibri"/>
          <w:lang w:val="en-GB"/>
        </w:rPr>
        <w:t xml:space="preserve">“select elements with polygone” </w:t>
      </w:r>
      <w:r w:rsidR="00000101">
        <w:rPr>
          <w:rFonts w:eastAsia="Calibri"/>
          <w:lang w:val="en-GB"/>
        </w:rPr>
        <w:t>with selection inversion</w:t>
      </w:r>
      <w:r w:rsidR="000B20DE" w:rsidRPr="0082711A">
        <w:rPr>
          <w:rFonts w:eastAsia="Calibri"/>
          <w:lang w:val="en-GB"/>
        </w:rPr>
        <w:t>; filt</w:t>
      </w:r>
      <w:r w:rsidR="00000101">
        <w:rPr>
          <w:rFonts w:eastAsia="Calibri"/>
          <w:lang w:val="en-GB"/>
        </w:rPr>
        <w:t>e</w:t>
      </w:r>
      <w:r w:rsidR="000B20DE" w:rsidRPr="0082711A">
        <w:rPr>
          <w:rFonts w:eastAsia="Calibri"/>
          <w:lang w:val="en-GB"/>
        </w:rPr>
        <w:t>r “Extract Selection”);</w:t>
      </w:r>
    </w:p>
    <w:p w:rsidR="00000101" w:rsidRPr="0082711A" w:rsidRDefault="007615FF" w:rsidP="00000101">
      <w:pPr>
        <w:pStyle w:val="Paragrafoelenco"/>
        <w:numPr>
          <w:ilvl w:val="0"/>
          <w:numId w:val="46"/>
        </w:numPr>
        <w:jc w:val="both"/>
        <w:rPr>
          <w:rFonts w:eastAsia="Calibri"/>
          <w:lang w:val="en-GB"/>
        </w:rPr>
      </w:pPr>
      <w:r>
        <w:rPr>
          <w:rFonts w:eastAsia="Calibri"/>
          <w:lang w:val="en-GB"/>
        </w:rPr>
        <w:t xml:space="preserve">check and possibly flip the face </w:t>
      </w:r>
      <w:r w:rsidR="00000101">
        <w:rPr>
          <w:rFonts w:eastAsia="Calibri"/>
          <w:lang w:val="en-GB"/>
        </w:rPr>
        <w:t>normals</w:t>
      </w:r>
      <w:r>
        <w:rPr>
          <w:rFonts w:eastAsia="Calibri"/>
          <w:lang w:val="en-GB"/>
        </w:rPr>
        <w:t xml:space="preserve"> (</w:t>
      </w:r>
      <w:r w:rsidRPr="007615FF">
        <w:rPr>
          <w:rFonts w:eastAsia="Calibri"/>
          <w:lang w:val="en-GB"/>
        </w:rPr>
        <w:t xml:space="preserve">filter </w:t>
      </w:r>
      <w:r>
        <w:rPr>
          <w:rFonts w:eastAsia="Calibri"/>
          <w:lang w:val="en-GB"/>
        </w:rPr>
        <w:t>“</w:t>
      </w:r>
      <w:r w:rsidRPr="007615FF">
        <w:rPr>
          <w:rFonts w:eastAsia="Calibri"/>
          <w:lang w:val="en-GB"/>
        </w:rPr>
        <w:t>Generate Surface Normals</w:t>
      </w:r>
      <w:r>
        <w:rPr>
          <w:rFonts w:eastAsia="Calibri"/>
          <w:lang w:val="en-GB"/>
        </w:rPr>
        <w:t>”</w:t>
      </w:r>
      <w:r w:rsidRPr="007615FF">
        <w:rPr>
          <w:rFonts w:eastAsia="Calibri"/>
          <w:lang w:val="en-GB"/>
        </w:rPr>
        <w:t xml:space="preserve"> </w:t>
      </w:r>
      <w:r>
        <w:rPr>
          <w:rFonts w:eastAsia="Calibri"/>
          <w:lang w:val="en-GB"/>
        </w:rPr>
        <w:t>with “</w:t>
      </w:r>
      <w:r w:rsidRPr="007615FF">
        <w:rPr>
          <w:rFonts w:eastAsia="Calibri"/>
          <w:lang w:val="en-GB"/>
        </w:rPr>
        <w:t>Flip Normals</w:t>
      </w:r>
      <w:r>
        <w:rPr>
          <w:rFonts w:eastAsia="Calibri"/>
          <w:lang w:val="en-GB"/>
        </w:rPr>
        <w:t>”</w:t>
      </w:r>
      <w:r w:rsidRPr="007615FF">
        <w:rPr>
          <w:rFonts w:eastAsia="Calibri"/>
          <w:lang w:val="en-GB"/>
        </w:rPr>
        <w:t xml:space="preserve"> and </w:t>
      </w:r>
      <w:r>
        <w:rPr>
          <w:rFonts w:eastAsia="Calibri"/>
          <w:lang w:val="en-GB"/>
        </w:rPr>
        <w:t>“</w:t>
      </w:r>
      <w:r w:rsidRPr="007615FF">
        <w:rPr>
          <w:rFonts w:eastAsia="Calibri"/>
          <w:lang w:val="en-GB"/>
        </w:rPr>
        <w:t>splitting</w:t>
      </w:r>
      <w:r>
        <w:rPr>
          <w:rFonts w:eastAsia="Calibri"/>
          <w:lang w:val="en-GB"/>
        </w:rPr>
        <w:t>”);</w:t>
      </w:r>
    </w:p>
    <w:p w:rsidR="000B20DE" w:rsidRPr="0082711A" w:rsidRDefault="007615FF" w:rsidP="000B20DE">
      <w:pPr>
        <w:pStyle w:val="Paragrafoelenco"/>
        <w:numPr>
          <w:ilvl w:val="0"/>
          <w:numId w:val="46"/>
        </w:numPr>
        <w:jc w:val="both"/>
        <w:rPr>
          <w:rFonts w:eastAsia="Calibri"/>
          <w:lang w:val="en-GB"/>
        </w:rPr>
      </w:pPr>
      <w:r>
        <w:rPr>
          <w:rFonts w:eastAsia="Calibri"/>
          <w:lang w:val="en-GB"/>
        </w:rPr>
        <w:t xml:space="preserve">visually check the weir design and save it in </w:t>
      </w:r>
      <w:r w:rsidR="000B20DE" w:rsidRPr="0082711A">
        <w:rPr>
          <w:rFonts w:eastAsia="Calibri"/>
          <w:lang w:val="en-GB"/>
        </w:rPr>
        <w:t>“.ply”</w:t>
      </w:r>
      <w:r>
        <w:rPr>
          <w:rFonts w:eastAsia="Calibri"/>
          <w:lang w:val="en-GB"/>
        </w:rPr>
        <w:t xml:space="preserve"> format for </w:t>
      </w:r>
      <w:r w:rsidR="000B20DE" w:rsidRPr="0082711A">
        <w:rPr>
          <w:rFonts w:eastAsia="Calibri"/>
          <w:lang w:val="en-GB"/>
        </w:rPr>
        <w:t>ply2SPHERA_perimeter.</w:t>
      </w:r>
    </w:p>
    <w:p w:rsidR="00E37C1F" w:rsidRPr="0082711A" w:rsidRDefault="00E37C1F" w:rsidP="00E37C1F">
      <w:pPr>
        <w:spacing w:after="0" w:line="240" w:lineRule="auto"/>
        <w:jc w:val="both"/>
        <w:rPr>
          <w:rFonts w:ascii="Times New Roman" w:hAnsi="Times New Roman"/>
          <w:sz w:val="24"/>
          <w:szCs w:val="24"/>
        </w:rPr>
      </w:pPr>
    </w:p>
    <w:p w:rsidR="00E37C1F" w:rsidRPr="0082711A" w:rsidRDefault="008660D6" w:rsidP="00E37C1F">
      <w:pPr>
        <w:pStyle w:val="Amicarellititle3"/>
        <w:numPr>
          <w:ilvl w:val="2"/>
          <w:numId w:val="50"/>
        </w:numPr>
        <w:rPr>
          <w:lang w:val="en-GB"/>
        </w:rPr>
      </w:pPr>
      <w:bookmarkStart w:id="417" w:name="_Toc57198202"/>
      <w:commentRangeStart w:id="418"/>
      <w:r>
        <w:rPr>
          <w:lang w:val="en-GB"/>
        </w:rPr>
        <w:t xml:space="preserve">Simple use procedure to adapt any inlet section to </w:t>
      </w:r>
      <w:r w:rsidR="00AB549F">
        <w:rPr>
          <w:lang w:val="en-GB"/>
        </w:rPr>
        <w:t>its</w:t>
      </w:r>
      <w:r>
        <w:rPr>
          <w:lang w:val="en-GB"/>
        </w:rPr>
        <w:t xml:space="preserve"> DEM-DTM</w:t>
      </w:r>
      <w:commentRangeEnd w:id="418"/>
      <w:r w:rsidR="00AB549F">
        <w:rPr>
          <w:lang w:val="en-GB"/>
        </w:rPr>
        <w:t xml:space="preserve"> surface</w:t>
      </w:r>
      <w:r>
        <w:rPr>
          <w:rStyle w:val="Rimandocommento"/>
          <w:b w:val="0"/>
          <w:i w:val="0"/>
          <w:szCs w:val="20"/>
        </w:rPr>
        <w:commentReference w:id="418"/>
      </w:r>
      <w:bookmarkEnd w:id="417"/>
    </w:p>
    <w:p w:rsidR="008660D6" w:rsidRDefault="008660D6" w:rsidP="00E37C1F">
      <w:pPr>
        <w:spacing w:after="0" w:line="240" w:lineRule="auto"/>
        <w:jc w:val="both"/>
        <w:rPr>
          <w:rFonts w:ascii="Times New Roman" w:hAnsi="Times New Roman"/>
          <w:sz w:val="24"/>
          <w:szCs w:val="24"/>
        </w:rPr>
      </w:pPr>
      <w:r>
        <w:rPr>
          <w:rFonts w:ascii="Times New Roman" w:hAnsi="Times New Roman"/>
          <w:sz w:val="24"/>
          <w:szCs w:val="24"/>
        </w:rPr>
        <w:t xml:space="preserve">Hereafter </w:t>
      </w:r>
      <w:r w:rsidR="00AB549F">
        <w:rPr>
          <w:rFonts w:ascii="Times New Roman" w:hAnsi="Times New Roman"/>
          <w:sz w:val="24"/>
          <w:szCs w:val="24"/>
        </w:rPr>
        <w:t xml:space="preserve">is described </w:t>
      </w:r>
      <w:r>
        <w:rPr>
          <w:rFonts w:ascii="Times New Roman" w:hAnsi="Times New Roman"/>
          <w:sz w:val="24"/>
          <w:szCs w:val="24"/>
        </w:rPr>
        <w:t xml:space="preserve">a simple and approximated use procedure to adapt any inlet section to the associated DEM/DTM surface </w:t>
      </w:r>
      <w:r w:rsidR="00AB549F">
        <w:rPr>
          <w:rFonts w:ascii="Times New Roman" w:hAnsi="Times New Roman"/>
          <w:sz w:val="24"/>
          <w:szCs w:val="24"/>
        </w:rPr>
        <w:t xml:space="preserve">with </w:t>
      </w:r>
      <w:r>
        <w:rPr>
          <w:rFonts w:ascii="Times New Roman" w:hAnsi="Times New Roman"/>
          <w:sz w:val="24"/>
          <w:szCs w:val="24"/>
        </w:rPr>
        <w:t xml:space="preserve">Paraview. This allows </w:t>
      </w:r>
      <w:r w:rsidR="00AB549F">
        <w:rPr>
          <w:rFonts w:ascii="Times New Roman" w:hAnsi="Times New Roman"/>
          <w:sz w:val="24"/>
          <w:szCs w:val="24"/>
        </w:rPr>
        <w:t>to reduce</w:t>
      </w:r>
      <w:r>
        <w:rPr>
          <w:rFonts w:ascii="Times New Roman" w:hAnsi="Times New Roman"/>
          <w:sz w:val="24"/>
          <w:szCs w:val="24"/>
        </w:rPr>
        <w:t xml:space="preserve"> the SPH truncat</w:t>
      </w:r>
      <w:r w:rsidR="00AB549F">
        <w:rPr>
          <w:rFonts w:ascii="Times New Roman" w:hAnsi="Times New Roman"/>
          <w:sz w:val="24"/>
          <w:szCs w:val="24"/>
        </w:rPr>
        <w:t>ion errors aro</w:t>
      </w:r>
      <w:r>
        <w:rPr>
          <w:rFonts w:ascii="Times New Roman" w:hAnsi="Times New Roman"/>
          <w:sz w:val="24"/>
          <w:szCs w:val="24"/>
        </w:rPr>
        <w:t>u</w:t>
      </w:r>
      <w:r w:rsidR="00AB549F">
        <w:rPr>
          <w:rFonts w:ascii="Times New Roman" w:hAnsi="Times New Roman"/>
          <w:sz w:val="24"/>
          <w:szCs w:val="24"/>
        </w:rPr>
        <w:t>n</w:t>
      </w:r>
      <w:r>
        <w:rPr>
          <w:rFonts w:ascii="Times New Roman" w:hAnsi="Times New Roman"/>
          <w:sz w:val="24"/>
          <w:szCs w:val="24"/>
        </w:rPr>
        <w:t xml:space="preserve">d the inlet </w:t>
      </w:r>
      <w:r w:rsidR="00AB549F">
        <w:rPr>
          <w:rFonts w:ascii="Times New Roman" w:hAnsi="Times New Roman"/>
          <w:sz w:val="24"/>
          <w:szCs w:val="24"/>
        </w:rPr>
        <w:t>s</w:t>
      </w:r>
      <w:r>
        <w:rPr>
          <w:rFonts w:ascii="Times New Roman" w:hAnsi="Times New Roman"/>
          <w:sz w:val="24"/>
          <w:szCs w:val="24"/>
        </w:rPr>
        <w:t xml:space="preserve">ection </w:t>
      </w:r>
      <w:r w:rsidR="00AB549F">
        <w:rPr>
          <w:rFonts w:ascii="Times New Roman" w:hAnsi="Times New Roman"/>
          <w:sz w:val="24"/>
          <w:szCs w:val="24"/>
        </w:rPr>
        <w:t>whi</w:t>
      </w:r>
      <w:r>
        <w:rPr>
          <w:rFonts w:ascii="Times New Roman" w:hAnsi="Times New Roman"/>
          <w:sz w:val="24"/>
          <w:szCs w:val="24"/>
        </w:rPr>
        <w:t>ch might be respons</w:t>
      </w:r>
      <w:r w:rsidR="00AB549F">
        <w:rPr>
          <w:rFonts w:ascii="Times New Roman" w:hAnsi="Times New Roman"/>
          <w:sz w:val="24"/>
          <w:szCs w:val="24"/>
        </w:rPr>
        <w:t>i</w:t>
      </w:r>
      <w:r>
        <w:rPr>
          <w:rFonts w:ascii="Times New Roman" w:hAnsi="Times New Roman"/>
          <w:sz w:val="24"/>
          <w:szCs w:val="24"/>
        </w:rPr>
        <w:t>ble</w:t>
      </w:r>
      <w:r w:rsidR="00AB549F">
        <w:rPr>
          <w:rFonts w:ascii="Times New Roman" w:hAnsi="Times New Roman"/>
          <w:sz w:val="24"/>
          <w:szCs w:val="24"/>
        </w:rPr>
        <w:t xml:space="preserve"> for simulation crashes. The following pro</w:t>
      </w:r>
      <w:r>
        <w:rPr>
          <w:rFonts w:ascii="Times New Roman" w:hAnsi="Times New Roman"/>
          <w:sz w:val="24"/>
          <w:szCs w:val="24"/>
        </w:rPr>
        <w:t>cedure extrude</w:t>
      </w:r>
      <w:r w:rsidR="00AB549F">
        <w:rPr>
          <w:rFonts w:ascii="Times New Roman" w:hAnsi="Times New Roman"/>
          <w:sz w:val="24"/>
          <w:szCs w:val="24"/>
        </w:rPr>
        <w:t>s the inlet section toget</w:t>
      </w:r>
      <w:r>
        <w:rPr>
          <w:rFonts w:ascii="Times New Roman" w:hAnsi="Times New Roman"/>
          <w:sz w:val="24"/>
          <w:szCs w:val="24"/>
        </w:rPr>
        <w:t>h</w:t>
      </w:r>
      <w:r w:rsidR="00AB549F">
        <w:rPr>
          <w:rFonts w:ascii="Times New Roman" w:hAnsi="Times New Roman"/>
          <w:sz w:val="24"/>
          <w:szCs w:val="24"/>
        </w:rPr>
        <w:t>e</w:t>
      </w:r>
      <w:r>
        <w:rPr>
          <w:rFonts w:ascii="Times New Roman" w:hAnsi="Times New Roman"/>
          <w:sz w:val="24"/>
          <w:szCs w:val="24"/>
        </w:rPr>
        <w:t>r with its wet walls:</w:t>
      </w:r>
    </w:p>
    <w:p w:rsidR="008660D6" w:rsidRDefault="00AB549F" w:rsidP="000B20DE">
      <w:pPr>
        <w:pStyle w:val="Paragrafoelenco"/>
        <w:numPr>
          <w:ilvl w:val="0"/>
          <w:numId w:val="47"/>
        </w:numPr>
        <w:jc w:val="both"/>
        <w:rPr>
          <w:rFonts w:eastAsia="Calibri"/>
          <w:lang w:val="en-GB"/>
        </w:rPr>
      </w:pPr>
      <w:r>
        <w:rPr>
          <w:rFonts w:eastAsia="Calibri"/>
          <w:lang w:val="en-GB"/>
        </w:rPr>
        <w:t>select the DEM-DTM nodes describing the physical inlet section;</w:t>
      </w:r>
    </w:p>
    <w:p w:rsidR="00AB549F" w:rsidRDefault="00AB549F" w:rsidP="000B20DE">
      <w:pPr>
        <w:pStyle w:val="Paragrafoelenco"/>
        <w:numPr>
          <w:ilvl w:val="0"/>
          <w:numId w:val="47"/>
        </w:numPr>
        <w:jc w:val="both"/>
        <w:rPr>
          <w:rFonts w:eastAsia="Calibri"/>
          <w:lang w:val="en-GB"/>
        </w:rPr>
      </w:pPr>
      <w:r>
        <w:rPr>
          <w:rFonts w:eastAsia="Calibri"/>
          <w:lang w:val="en-GB"/>
        </w:rPr>
        <w:t>approximate the physical inlet section by means of a quadrilateral (i.e., the numerical inlet section);</w:t>
      </w:r>
    </w:p>
    <w:p w:rsidR="000B20DE" w:rsidRPr="0082711A" w:rsidRDefault="00AB549F" w:rsidP="000B20DE">
      <w:pPr>
        <w:pStyle w:val="Paragrafoelenco"/>
        <w:numPr>
          <w:ilvl w:val="0"/>
          <w:numId w:val="47"/>
        </w:numPr>
        <w:jc w:val="both"/>
        <w:rPr>
          <w:rFonts w:eastAsia="Calibri"/>
          <w:lang w:val="en-GB"/>
        </w:rPr>
      </w:pPr>
      <w:r>
        <w:rPr>
          <w:rFonts w:eastAsia="Calibri"/>
          <w:lang w:val="en-GB"/>
        </w:rPr>
        <w:t>extrude the walls of the physical inlet section (along the normal to the physical inlet section, upstream) for a distance of 2</w:t>
      </w:r>
      <w:r w:rsidRPr="00AB549F">
        <w:rPr>
          <w:rFonts w:eastAsia="Calibri"/>
          <w:i/>
          <w:lang w:val="en-GB"/>
        </w:rPr>
        <w:t>h</w:t>
      </w:r>
      <w:r>
        <w:rPr>
          <w:rFonts w:eastAsia="Calibri"/>
          <w:lang w:val="en-GB"/>
        </w:rPr>
        <w:t>;</w:t>
      </w:r>
    </w:p>
    <w:p w:rsidR="000B20DE" w:rsidRPr="00AB549F" w:rsidRDefault="00AB549F" w:rsidP="00AB549F">
      <w:pPr>
        <w:pStyle w:val="Paragrafoelenco"/>
        <w:numPr>
          <w:ilvl w:val="0"/>
          <w:numId w:val="47"/>
        </w:numPr>
        <w:jc w:val="both"/>
        <w:rPr>
          <w:rFonts w:eastAsia="Calibri"/>
          <w:lang w:val="en-GB"/>
        </w:rPr>
      </w:pPr>
      <w:r>
        <w:rPr>
          <w:rFonts w:eastAsia="Calibri"/>
          <w:lang w:val="en-GB"/>
        </w:rPr>
        <w:t>transfer the numerical inlet section 2</w:t>
      </w:r>
      <w:r w:rsidRPr="00AB549F">
        <w:rPr>
          <w:rFonts w:eastAsia="Calibri"/>
          <w:i/>
          <w:lang w:val="en-GB"/>
        </w:rPr>
        <w:t>h</w:t>
      </w:r>
      <w:r>
        <w:rPr>
          <w:rFonts w:eastAsia="Calibri"/>
          <w:lang w:val="en-GB"/>
        </w:rPr>
        <w:t xml:space="preserve"> upstream.</w:t>
      </w:r>
    </w:p>
    <w:p w:rsidR="00E37C1F" w:rsidRPr="0082711A" w:rsidRDefault="00E37C1F" w:rsidP="00E37C1F">
      <w:pPr>
        <w:spacing w:after="0" w:line="240" w:lineRule="auto"/>
        <w:jc w:val="both"/>
        <w:rPr>
          <w:rFonts w:ascii="Times New Roman" w:hAnsi="Times New Roman"/>
          <w:sz w:val="24"/>
          <w:szCs w:val="24"/>
          <w:lang w:eastAsia="it-IT"/>
        </w:rPr>
      </w:pPr>
    </w:p>
    <w:p w:rsidR="00B54E66" w:rsidRPr="0082711A" w:rsidRDefault="00B54E6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419" w:name="_Toc57198203"/>
      <w:r w:rsidRPr="0082711A">
        <w:rPr>
          <w:rFonts w:ascii="Book Antiqua" w:hAnsi="Book Antiqua"/>
          <w:caps/>
          <w:kern w:val="0"/>
          <w:sz w:val="24"/>
          <w:szCs w:val="24"/>
        </w:rPr>
        <w:lastRenderedPageBreak/>
        <w:t>Developer guide</w:t>
      </w:r>
      <w:bookmarkEnd w:id="379"/>
      <w:bookmarkEnd w:id="380"/>
      <w:bookmarkEnd w:id="381"/>
      <w:bookmarkEnd w:id="382"/>
      <w:bookmarkEnd w:id="383"/>
      <w:bookmarkEnd w:id="384"/>
      <w:bookmarkEnd w:id="419"/>
    </w:p>
    <w:p w:rsidR="00B344B6" w:rsidRPr="0082711A" w:rsidRDefault="00767275" w:rsidP="00767275">
      <w:pPr>
        <w:spacing w:after="0" w:line="240" w:lineRule="auto"/>
        <w:ind w:left="360"/>
        <w:rPr>
          <w:rFonts w:ascii="Times New Roman" w:hAnsi="Times New Roman"/>
          <w:sz w:val="24"/>
          <w:szCs w:val="24"/>
        </w:rPr>
      </w:pPr>
      <w:r w:rsidRPr="0082711A">
        <w:rPr>
          <w:rFonts w:ascii="Times New Roman" w:hAnsi="Times New Roman"/>
          <w:sz w:val="24"/>
          <w:szCs w:val="24"/>
        </w:rPr>
        <w:t>The developer guide is represented by the following sub-sections: a synthetic description of the program units (Sec.</w:t>
      </w:r>
      <w:r w:rsidRPr="0082711A">
        <w:rPr>
          <w:rFonts w:ascii="Times New Roman" w:hAnsi="Times New Roman"/>
          <w:sz w:val="24"/>
          <w:szCs w:val="24"/>
        </w:rPr>
        <w:fldChar w:fldCharType="begin"/>
      </w:r>
      <w:r w:rsidRPr="0082711A">
        <w:rPr>
          <w:rFonts w:ascii="Times New Roman" w:hAnsi="Times New Roman"/>
          <w:sz w:val="24"/>
          <w:szCs w:val="24"/>
        </w:rPr>
        <w:instrText xml:space="preserve"> REF _Ref521064725 \r \h </w:instrText>
      </w:r>
      <w:r w:rsidRPr="0082711A">
        <w:rPr>
          <w:rFonts w:ascii="Times New Roman" w:hAnsi="Times New Roman"/>
          <w:sz w:val="24"/>
          <w:szCs w:val="24"/>
        </w:rPr>
      </w:r>
      <w:r w:rsidRPr="0082711A">
        <w:rPr>
          <w:rFonts w:ascii="Times New Roman" w:hAnsi="Times New Roman"/>
          <w:sz w:val="24"/>
          <w:szCs w:val="24"/>
        </w:rPr>
        <w:fldChar w:fldCharType="separate"/>
      </w:r>
      <w:r w:rsidR="00AB549F">
        <w:rPr>
          <w:rFonts w:ascii="Times New Roman" w:hAnsi="Times New Roman"/>
          <w:sz w:val="24"/>
          <w:szCs w:val="24"/>
        </w:rPr>
        <w:t>12.1</w:t>
      </w:r>
      <w:r w:rsidRPr="0082711A">
        <w:rPr>
          <w:rFonts w:ascii="Times New Roman" w:hAnsi="Times New Roman"/>
          <w:sz w:val="24"/>
          <w:szCs w:val="24"/>
        </w:rPr>
        <w:fldChar w:fldCharType="end"/>
      </w:r>
      <w:r w:rsidRPr="0082711A">
        <w:rPr>
          <w:rFonts w:ascii="Times New Roman" w:hAnsi="Times New Roman"/>
          <w:sz w:val="24"/>
          <w:szCs w:val="24"/>
        </w:rPr>
        <w:t>); the style formatting (Sec.</w:t>
      </w:r>
      <w:r w:rsidRPr="0082711A">
        <w:rPr>
          <w:rFonts w:ascii="Times New Roman" w:hAnsi="Times New Roman"/>
          <w:sz w:val="24"/>
          <w:szCs w:val="24"/>
        </w:rPr>
        <w:fldChar w:fldCharType="begin"/>
      </w:r>
      <w:r w:rsidRPr="0082711A">
        <w:rPr>
          <w:rFonts w:ascii="Times New Roman" w:hAnsi="Times New Roman"/>
          <w:sz w:val="24"/>
          <w:szCs w:val="24"/>
        </w:rPr>
        <w:instrText xml:space="preserve"> REF _Ref521064729 \r \h </w:instrText>
      </w:r>
      <w:r w:rsidRPr="0082711A">
        <w:rPr>
          <w:rFonts w:ascii="Times New Roman" w:hAnsi="Times New Roman"/>
          <w:sz w:val="24"/>
          <w:szCs w:val="24"/>
        </w:rPr>
      </w:r>
      <w:r w:rsidRPr="0082711A">
        <w:rPr>
          <w:rFonts w:ascii="Times New Roman" w:hAnsi="Times New Roman"/>
          <w:sz w:val="24"/>
          <w:szCs w:val="24"/>
        </w:rPr>
        <w:fldChar w:fldCharType="separate"/>
      </w:r>
      <w:r w:rsidR="00AB549F">
        <w:rPr>
          <w:rFonts w:ascii="Times New Roman" w:hAnsi="Times New Roman"/>
          <w:sz w:val="24"/>
          <w:szCs w:val="24"/>
        </w:rPr>
        <w:t>12.2</w:t>
      </w:r>
      <w:r w:rsidRPr="0082711A">
        <w:rPr>
          <w:rFonts w:ascii="Times New Roman" w:hAnsi="Times New Roman"/>
          <w:sz w:val="24"/>
          <w:szCs w:val="24"/>
        </w:rPr>
        <w:fldChar w:fldCharType="end"/>
      </w:r>
      <w:r w:rsidRPr="0082711A">
        <w:rPr>
          <w:rFonts w:ascii="Times New Roman" w:hAnsi="Times New Roman"/>
          <w:sz w:val="24"/>
          <w:szCs w:val="24"/>
        </w:rPr>
        <w:t>); the modifications with respect to SPHERA v.8.0 (Sec.</w:t>
      </w:r>
      <w:r w:rsidRPr="0082711A">
        <w:rPr>
          <w:rFonts w:ascii="Times New Roman" w:hAnsi="Times New Roman"/>
          <w:sz w:val="24"/>
          <w:szCs w:val="24"/>
        </w:rPr>
        <w:fldChar w:fldCharType="begin"/>
      </w:r>
      <w:r w:rsidRPr="0082711A">
        <w:rPr>
          <w:rFonts w:ascii="Times New Roman" w:hAnsi="Times New Roman"/>
          <w:sz w:val="24"/>
          <w:szCs w:val="24"/>
        </w:rPr>
        <w:instrText xml:space="preserve"> REF _Ref521064837 \r \h </w:instrText>
      </w:r>
      <w:r w:rsidRPr="0082711A">
        <w:rPr>
          <w:rFonts w:ascii="Times New Roman" w:hAnsi="Times New Roman"/>
          <w:sz w:val="24"/>
          <w:szCs w:val="24"/>
        </w:rPr>
      </w:r>
      <w:r w:rsidRPr="0082711A">
        <w:rPr>
          <w:rFonts w:ascii="Times New Roman" w:hAnsi="Times New Roman"/>
          <w:sz w:val="24"/>
          <w:szCs w:val="24"/>
        </w:rPr>
        <w:fldChar w:fldCharType="separate"/>
      </w:r>
      <w:r w:rsidR="00AB549F">
        <w:rPr>
          <w:rFonts w:ascii="Times New Roman" w:hAnsi="Times New Roman"/>
          <w:sz w:val="24"/>
          <w:szCs w:val="24"/>
        </w:rPr>
        <w:t>12.3</w:t>
      </w:r>
      <w:r w:rsidRPr="0082711A">
        <w:rPr>
          <w:rFonts w:ascii="Times New Roman" w:hAnsi="Times New Roman"/>
          <w:sz w:val="24"/>
          <w:szCs w:val="24"/>
        </w:rPr>
        <w:fldChar w:fldCharType="end"/>
      </w:r>
      <w:r w:rsidRPr="0082711A">
        <w:rPr>
          <w:rFonts w:ascii="Times New Roman" w:hAnsi="Times New Roman"/>
          <w:sz w:val="24"/>
          <w:szCs w:val="24"/>
        </w:rPr>
        <w:t>).</w:t>
      </w:r>
    </w:p>
    <w:p w:rsidR="00543509" w:rsidRPr="0082711A" w:rsidRDefault="00543509" w:rsidP="009C355A">
      <w:pPr>
        <w:spacing w:after="0" w:line="240" w:lineRule="auto"/>
        <w:ind w:left="360"/>
        <w:rPr>
          <w:rFonts w:ascii="Times New Roman" w:hAnsi="Times New Roman"/>
          <w:sz w:val="24"/>
          <w:szCs w:val="24"/>
        </w:rPr>
      </w:pPr>
    </w:p>
    <w:p w:rsidR="00EC217D" w:rsidRPr="0082711A" w:rsidRDefault="00EC217D" w:rsidP="00547986">
      <w:pPr>
        <w:pStyle w:val="Amicarellititle2"/>
      </w:pPr>
      <w:bookmarkStart w:id="420" w:name="_Toc447005718"/>
      <w:bookmarkStart w:id="421" w:name="_Ref521064725"/>
      <w:bookmarkStart w:id="422" w:name="_Toc57198204"/>
      <w:r w:rsidRPr="0082711A">
        <w:t>SPHERA v.</w:t>
      </w:r>
      <w:r w:rsidR="00652F0F" w:rsidRPr="0082711A">
        <w:t>9</w:t>
      </w:r>
      <w:r w:rsidRPr="0082711A">
        <w:t>.0</w:t>
      </w:r>
      <w:r w:rsidR="00D163B6" w:rsidRPr="0082711A">
        <w:t>.0</w:t>
      </w:r>
      <w:r w:rsidRPr="0082711A">
        <w:t xml:space="preserve">: </w:t>
      </w:r>
      <w:r w:rsidR="00BC142A" w:rsidRPr="0082711A">
        <w:t>synthetic description of the program units</w:t>
      </w:r>
      <w:bookmarkEnd w:id="420"/>
      <w:bookmarkEnd w:id="421"/>
      <w:bookmarkEnd w:id="422"/>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The followin</w:t>
      </w:r>
      <w:r>
        <w:rPr>
          <w:rFonts w:ascii="Times New Roman" w:hAnsi="Times New Roman"/>
          <w:sz w:val="24"/>
          <w:szCs w:val="24"/>
        </w:rPr>
        <w:t>g sub-sections briefly describe</w:t>
      </w:r>
      <w:r w:rsidRPr="00BC142A">
        <w:rPr>
          <w:rFonts w:ascii="Times New Roman" w:hAnsi="Times New Roman"/>
          <w:sz w:val="24"/>
          <w:szCs w:val="24"/>
        </w:rPr>
        <w:t xml:space="preserve"> all the program units of </w:t>
      </w:r>
      <w:r w:rsidR="00EC217D" w:rsidRPr="00BC142A">
        <w:rPr>
          <w:rFonts w:ascii="Times New Roman" w:hAnsi="Times New Roman"/>
          <w:sz w:val="24"/>
          <w:szCs w:val="24"/>
        </w:rPr>
        <w:t>SPHERA v.</w:t>
      </w:r>
      <w:r w:rsidR="00D163B6">
        <w:rPr>
          <w:rFonts w:ascii="Times New Roman" w:hAnsi="Times New Roman"/>
          <w:sz w:val="24"/>
          <w:szCs w:val="24"/>
        </w:rPr>
        <w:t>9</w:t>
      </w:r>
      <w:r w:rsidR="00EC217D" w:rsidRPr="00BC142A">
        <w:rPr>
          <w:rFonts w:ascii="Times New Roman" w:hAnsi="Times New Roman"/>
          <w:sz w:val="24"/>
          <w:szCs w:val="24"/>
        </w:rPr>
        <w:t>.0</w:t>
      </w:r>
      <w:r w:rsidR="00D163B6">
        <w:rPr>
          <w:rFonts w:ascii="Times New Roman" w:hAnsi="Times New Roman"/>
          <w:sz w:val="24"/>
          <w:szCs w:val="24"/>
        </w:rPr>
        <w:t>.0</w:t>
      </w:r>
      <w:r w:rsidR="00EC217D" w:rsidRPr="00BC142A">
        <w:rPr>
          <w:rFonts w:ascii="Times New Roman" w:hAnsi="Times New Roman"/>
          <w:sz w:val="24"/>
          <w:szCs w:val="24"/>
        </w:rPr>
        <w:t xml:space="preserve">, </w:t>
      </w:r>
      <w:r>
        <w:rPr>
          <w:rFonts w:ascii="Times New Roman" w:hAnsi="Times New Roman"/>
          <w:sz w:val="24"/>
          <w:szCs w:val="24"/>
        </w:rPr>
        <w:t xml:space="preserve">according to their </w:t>
      </w:r>
      <w:r w:rsidRPr="00BC142A">
        <w:rPr>
          <w:rFonts w:ascii="Times New Roman" w:hAnsi="Times New Roman"/>
          <w:sz w:val="24"/>
          <w:szCs w:val="24"/>
        </w:rPr>
        <w:t>reference fol</w:t>
      </w:r>
      <w:r>
        <w:rPr>
          <w:rFonts w:ascii="Times New Roman" w:hAnsi="Times New Roman"/>
          <w:sz w:val="24"/>
          <w:szCs w:val="24"/>
        </w:rPr>
        <w:t>d</w:t>
      </w:r>
      <w:r w:rsidRPr="00BC142A">
        <w:rPr>
          <w:rFonts w:ascii="Times New Roman" w:hAnsi="Times New Roman"/>
          <w:sz w:val="24"/>
          <w:szCs w:val="24"/>
        </w:rPr>
        <w:t>er</w:t>
      </w:r>
      <w:r w:rsidR="00EC217D" w:rsidRPr="00BC142A">
        <w:rPr>
          <w:rFonts w:ascii="Times New Roman" w:hAnsi="Times New Roman"/>
          <w:sz w:val="24"/>
          <w:szCs w:val="24"/>
        </w:rPr>
        <w:t>.</w:t>
      </w:r>
    </w:p>
    <w:p w:rsidR="00EC217D" w:rsidRPr="00BC142A" w:rsidRDefault="00EC217D" w:rsidP="00EC217D">
      <w:pPr>
        <w:spacing w:after="0" w:line="240" w:lineRule="auto"/>
        <w:jc w:val="both"/>
        <w:rPr>
          <w:sz w:val="24"/>
          <w:szCs w:val="24"/>
        </w:rPr>
      </w:pPr>
    </w:p>
    <w:p w:rsidR="00EC217D" w:rsidRPr="00BC142A" w:rsidRDefault="00BC142A" w:rsidP="00141A4F">
      <w:pPr>
        <w:pStyle w:val="Amicarellititle3"/>
        <w:rPr>
          <w:lang w:val="en-GB"/>
        </w:rPr>
      </w:pPr>
      <w:bookmarkStart w:id="423" w:name="_Toc447005719"/>
      <w:bookmarkStart w:id="424" w:name="_Toc57198205"/>
      <w:r w:rsidRPr="00BC142A">
        <w:rPr>
          <w:lang w:val="en-GB"/>
        </w:rPr>
        <w:t xml:space="preserve">Program units for the boundary conditions </w:t>
      </w:r>
      <w:r w:rsidR="00EC217D" w:rsidRPr="00BC142A">
        <w:rPr>
          <w:lang w:val="en-GB"/>
        </w:rPr>
        <w:t>(“BC”)</w:t>
      </w:r>
      <w:bookmarkEnd w:id="423"/>
      <w:bookmarkEnd w:id="424"/>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 xml:space="preserve">The folder </w:t>
      </w:r>
      <w:r w:rsidR="00EC217D" w:rsidRPr="00BC142A">
        <w:rPr>
          <w:rFonts w:ascii="Times New Roman" w:hAnsi="Times New Roman"/>
          <w:sz w:val="24"/>
          <w:szCs w:val="24"/>
        </w:rPr>
        <w:t xml:space="preserve">“BC” </w:t>
      </w:r>
      <w:r w:rsidRPr="00BC142A">
        <w:rPr>
          <w:rFonts w:ascii="Times New Roman" w:hAnsi="Times New Roman"/>
          <w:sz w:val="24"/>
          <w:szCs w:val="24"/>
        </w:rPr>
        <w:t xml:space="preserve">contains all the program units for the boundary conditions of the </w:t>
      </w:r>
      <w:r>
        <w:rPr>
          <w:rFonts w:ascii="Times New Roman" w:hAnsi="Times New Roman"/>
          <w:sz w:val="24"/>
          <w:szCs w:val="24"/>
        </w:rPr>
        <w:t xml:space="preserve">inlet and </w:t>
      </w:r>
      <w:r w:rsidRPr="00BC142A">
        <w:rPr>
          <w:rFonts w:ascii="Times New Roman" w:hAnsi="Times New Roman"/>
          <w:sz w:val="24"/>
          <w:szCs w:val="24"/>
        </w:rPr>
        <w:t xml:space="preserve">outlet sections </w:t>
      </w:r>
      <w:r>
        <w:rPr>
          <w:rFonts w:ascii="Times New Roman" w:hAnsi="Times New Roman"/>
          <w:sz w:val="24"/>
          <w:szCs w:val="24"/>
        </w:rPr>
        <w:t>(</w:t>
      </w:r>
      <w:r w:rsidR="00131662" w:rsidRPr="00276BBF">
        <w:rPr>
          <w:rFonts w:ascii="Times New Roman" w:hAnsi="Times New Roman"/>
          <w:sz w:val="24"/>
          <w:szCs w:val="24"/>
          <w:lang w:val="it-IT"/>
        </w:rPr>
        <w:fldChar w:fldCharType="begin"/>
      </w:r>
      <w:r w:rsidR="00131662" w:rsidRPr="00BC142A">
        <w:rPr>
          <w:rFonts w:ascii="Times New Roman" w:hAnsi="Times New Roman"/>
          <w:sz w:val="24"/>
          <w:szCs w:val="24"/>
        </w:rPr>
        <w:instrText xml:space="preserve"> REF _Ref447800854 \h </w:instrText>
      </w:r>
      <w:r w:rsidR="00276BBF" w:rsidRPr="00BC142A">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12.1</w:t>
      </w:r>
      <w:r w:rsidR="00131662" w:rsidRPr="00276BBF">
        <w:rPr>
          <w:rFonts w:ascii="Times New Roman" w:hAnsi="Times New Roman"/>
          <w:sz w:val="24"/>
          <w:szCs w:val="24"/>
          <w:lang w:val="it-IT"/>
        </w:rPr>
        <w:fldChar w:fldCharType="end"/>
      </w:r>
      <w:r w:rsidR="00EC217D" w:rsidRPr="00BC142A">
        <w:rPr>
          <w:rFonts w:ascii="Times New Roman" w:hAnsi="Times New Roman"/>
          <w:sz w:val="24"/>
          <w:szCs w:val="24"/>
        </w:rPr>
        <w:t xml:space="preserve">). </w:t>
      </w:r>
    </w:p>
    <w:p w:rsidR="005C6B81" w:rsidRPr="00BC142A" w:rsidRDefault="005C6B81" w:rsidP="00EC217D">
      <w:pPr>
        <w:spacing w:after="0" w:line="240" w:lineRule="auto"/>
        <w:jc w:val="both"/>
        <w:rPr>
          <w:rFonts w:ascii="Times New Roman" w:hAnsi="Times New Roman"/>
          <w:sz w:val="24"/>
          <w:szCs w:val="24"/>
        </w:rPr>
      </w:pPr>
    </w:p>
    <w:p w:rsidR="00EC217D" w:rsidRPr="00BC142A" w:rsidRDefault="00BC142A" w:rsidP="00E237E4">
      <w:pPr>
        <w:pStyle w:val="Amicarellititle3"/>
        <w:ind w:left="1225" w:hanging="505"/>
        <w:rPr>
          <w:lang w:val="en-GB"/>
        </w:rPr>
      </w:pPr>
      <w:bookmarkStart w:id="425" w:name="_Toc447005720"/>
      <w:bookmarkStart w:id="426" w:name="_Toc57198206"/>
      <w:r>
        <w:rPr>
          <w:lang w:val="en-GB"/>
        </w:rPr>
        <w:t>Progr</w:t>
      </w:r>
      <w:r w:rsidRPr="00BC142A">
        <w:rPr>
          <w:lang w:val="en-GB"/>
        </w:rPr>
        <w:t>am units for the continuity equation</w:t>
      </w:r>
      <w:bookmarkEnd w:id="425"/>
      <w:bookmarkEnd w:id="426"/>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 xml:space="preserve">The folder </w:t>
      </w:r>
      <w:r w:rsidR="00EC217D" w:rsidRPr="00BC142A">
        <w:rPr>
          <w:rFonts w:ascii="Times New Roman" w:hAnsi="Times New Roman"/>
          <w:sz w:val="24"/>
          <w:szCs w:val="24"/>
        </w:rPr>
        <w:t xml:space="preserve">“BE_mass” </w:t>
      </w:r>
      <w:r w:rsidRPr="00BC142A">
        <w:rPr>
          <w:rFonts w:ascii="Times New Roman" w:hAnsi="Times New Roman"/>
          <w:sz w:val="24"/>
          <w:szCs w:val="24"/>
        </w:rPr>
        <w:t xml:space="preserve">contains all the program units </w:t>
      </w:r>
      <w:r>
        <w:rPr>
          <w:rFonts w:ascii="Times New Roman" w:hAnsi="Times New Roman"/>
          <w:sz w:val="24"/>
          <w:szCs w:val="24"/>
        </w:rPr>
        <w:t xml:space="preserve">to compute </w:t>
      </w:r>
      <w:r w:rsidRPr="00BC142A">
        <w:rPr>
          <w:rFonts w:ascii="Times New Roman" w:hAnsi="Times New Roman"/>
          <w:sz w:val="24"/>
          <w:szCs w:val="24"/>
        </w:rPr>
        <w:t xml:space="preserve">the Right Hand Side (RHS) of the continuity equation and the procedures </w:t>
      </w:r>
      <w:r>
        <w:rPr>
          <w:rFonts w:ascii="Times New Roman" w:hAnsi="Times New Roman"/>
          <w:sz w:val="24"/>
          <w:szCs w:val="24"/>
        </w:rPr>
        <w:t>of</w:t>
      </w:r>
      <w:r w:rsidRPr="00BC142A">
        <w:rPr>
          <w:rFonts w:ascii="Times New Roman" w:hAnsi="Times New Roman"/>
          <w:sz w:val="24"/>
          <w:szCs w:val="24"/>
        </w:rPr>
        <w:t xml:space="preserve"> </w:t>
      </w:r>
      <w:r>
        <w:rPr>
          <w:rFonts w:ascii="Times New Roman" w:hAnsi="Times New Roman"/>
          <w:sz w:val="24"/>
          <w:szCs w:val="24"/>
        </w:rPr>
        <w:t>“</w:t>
      </w:r>
      <w:r w:rsidRPr="00BC142A">
        <w:rPr>
          <w:rFonts w:ascii="Times New Roman" w:hAnsi="Times New Roman"/>
          <w:sz w:val="24"/>
          <w:szCs w:val="24"/>
        </w:rPr>
        <w:t xml:space="preserve">partial </w:t>
      </w:r>
      <w:r w:rsidR="00EC217D" w:rsidRPr="00BC142A">
        <w:rPr>
          <w:rFonts w:ascii="Times New Roman" w:hAnsi="Times New Roman"/>
          <w:sz w:val="24"/>
          <w:szCs w:val="24"/>
        </w:rPr>
        <w:t xml:space="preserve">smoothing” </w:t>
      </w:r>
      <w:r>
        <w:rPr>
          <w:rFonts w:ascii="Times New Roman" w:hAnsi="Times New Roman"/>
          <w:sz w:val="24"/>
          <w:szCs w:val="24"/>
        </w:rPr>
        <w:t>for pressure</w:t>
      </w:r>
      <w:r w:rsidR="00EC217D" w:rsidRPr="00BC142A">
        <w:rPr>
          <w:rFonts w:ascii="Times New Roman" w:hAnsi="Times New Roman"/>
          <w:sz w:val="24"/>
          <w:szCs w:val="24"/>
        </w:rPr>
        <w:t xml:space="preserve"> (</w:t>
      </w:r>
      <w:r w:rsidR="00131662" w:rsidRPr="00276BBF">
        <w:rPr>
          <w:rFonts w:ascii="Times New Roman" w:hAnsi="Times New Roman"/>
          <w:sz w:val="24"/>
          <w:szCs w:val="24"/>
        </w:rPr>
        <w:fldChar w:fldCharType="begin"/>
      </w:r>
      <w:r w:rsidR="00131662" w:rsidRPr="00BC142A">
        <w:rPr>
          <w:rFonts w:ascii="Times New Roman" w:hAnsi="Times New Roman"/>
          <w:sz w:val="24"/>
          <w:szCs w:val="24"/>
        </w:rPr>
        <w:instrText xml:space="preserve"> REF _Ref447800873 \h </w:instrText>
      </w:r>
      <w:r w:rsidR="00276BBF" w:rsidRPr="00BC142A">
        <w:rPr>
          <w:rFonts w:ascii="Times New Roman" w:hAnsi="Times New Roman"/>
          <w:sz w:val="24"/>
          <w:szCs w:val="24"/>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12.2</w:t>
      </w:r>
      <w:r w:rsidR="00131662" w:rsidRPr="00276BBF">
        <w:rPr>
          <w:rFonts w:ascii="Times New Roman" w:hAnsi="Times New Roman"/>
          <w:sz w:val="24"/>
          <w:szCs w:val="24"/>
        </w:rPr>
        <w:fldChar w:fldCharType="end"/>
      </w:r>
      <w:r w:rsidR="00EC217D" w:rsidRPr="00BC142A">
        <w:rPr>
          <w:rFonts w:ascii="Times New Roman" w:hAnsi="Times New Roman"/>
          <w:sz w:val="24"/>
          <w:szCs w:val="24"/>
        </w:rPr>
        <w:t xml:space="preserve">). </w:t>
      </w:r>
    </w:p>
    <w:p w:rsidR="005D1DA9" w:rsidRPr="00BC142A" w:rsidRDefault="005D1DA9" w:rsidP="00EC217D">
      <w:pPr>
        <w:spacing w:after="0" w:line="240" w:lineRule="auto"/>
        <w:jc w:val="both"/>
        <w:rPr>
          <w:rFonts w:ascii="Times New Roman" w:hAnsi="Times New Roman"/>
          <w:sz w:val="24"/>
          <w:szCs w:val="24"/>
        </w:rPr>
      </w:pPr>
    </w:p>
    <w:p w:rsidR="00EC217D" w:rsidRPr="00BC142A" w:rsidRDefault="00BC142A" w:rsidP="00E237E4">
      <w:pPr>
        <w:pStyle w:val="Amicarellititle3"/>
        <w:ind w:left="1225" w:hanging="505"/>
        <w:rPr>
          <w:lang w:val="en-GB"/>
        </w:rPr>
      </w:pPr>
      <w:bookmarkStart w:id="427" w:name="_Toc447005721"/>
      <w:bookmarkStart w:id="428" w:name="_Toc57198207"/>
      <w:r w:rsidRPr="00BC142A">
        <w:rPr>
          <w:lang w:val="en-GB"/>
        </w:rPr>
        <w:t>Program units for the momentum equation</w:t>
      </w:r>
      <w:bookmarkEnd w:id="427"/>
      <w:bookmarkEnd w:id="428"/>
    </w:p>
    <w:p w:rsidR="00EC217D" w:rsidRPr="00724131" w:rsidRDefault="00BC142A" w:rsidP="00EC217D">
      <w:pPr>
        <w:spacing w:after="0" w:line="240" w:lineRule="auto"/>
        <w:jc w:val="both"/>
        <w:rPr>
          <w:rFonts w:ascii="Times New Roman" w:hAnsi="Times New Roman"/>
          <w:sz w:val="24"/>
          <w:szCs w:val="24"/>
        </w:rPr>
      </w:pPr>
      <w:r w:rsidRPr="00724131">
        <w:rPr>
          <w:rFonts w:ascii="Times New Roman" w:hAnsi="Times New Roman"/>
          <w:sz w:val="24"/>
          <w:szCs w:val="24"/>
        </w:rPr>
        <w:t xml:space="preserve">The folder </w:t>
      </w:r>
      <w:r w:rsidR="00EC217D" w:rsidRPr="00724131">
        <w:rPr>
          <w:rFonts w:ascii="Times New Roman" w:hAnsi="Times New Roman"/>
          <w:sz w:val="24"/>
          <w:szCs w:val="24"/>
        </w:rPr>
        <w:t xml:space="preserve">“BE_momentum” </w:t>
      </w:r>
      <w:r w:rsidRPr="00724131">
        <w:rPr>
          <w:rFonts w:ascii="Times New Roman" w:hAnsi="Times New Roman"/>
          <w:sz w:val="24"/>
          <w:szCs w:val="24"/>
        </w:rPr>
        <w:t xml:space="preserve">contains the program units to compute the RHS </w:t>
      </w:r>
      <w:r w:rsidR="00724131" w:rsidRPr="00724131">
        <w:rPr>
          <w:rFonts w:ascii="Times New Roman" w:hAnsi="Times New Roman"/>
          <w:sz w:val="24"/>
          <w:szCs w:val="24"/>
        </w:rPr>
        <w:t xml:space="preserve">of the momentum </w:t>
      </w:r>
      <w:r w:rsidR="00724131">
        <w:rPr>
          <w:rFonts w:ascii="Times New Roman" w:hAnsi="Times New Roman"/>
          <w:sz w:val="24"/>
          <w:szCs w:val="24"/>
        </w:rPr>
        <w:t xml:space="preserve">equation and the procedures of “partial </w:t>
      </w:r>
      <w:r w:rsidR="00EC217D" w:rsidRPr="00724131">
        <w:rPr>
          <w:rFonts w:ascii="Times New Roman" w:hAnsi="Times New Roman"/>
          <w:sz w:val="24"/>
          <w:szCs w:val="24"/>
        </w:rPr>
        <w:t xml:space="preserve">smoothing” </w:t>
      </w:r>
      <w:r w:rsidR="00724131">
        <w:rPr>
          <w:rFonts w:ascii="Times New Roman" w:hAnsi="Times New Roman"/>
          <w:sz w:val="24"/>
          <w:szCs w:val="24"/>
        </w:rPr>
        <w:t xml:space="preserve">for velocity </w:t>
      </w:r>
      <w:r w:rsidR="00EC217D" w:rsidRPr="00724131">
        <w:rPr>
          <w:rFonts w:ascii="Times New Roman" w:hAnsi="Times New Roman"/>
          <w:sz w:val="24"/>
          <w:szCs w:val="24"/>
        </w:rPr>
        <w:t>(</w:t>
      </w:r>
      <w:r w:rsidR="00131662" w:rsidRPr="00276BBF">
        <w:rPr>
          <w:rFonts w:ascii="Times New Roman" w:hAnsi="Times New Roman"/>
          <w:sz w:val="24"/>
          <w:szCs w:val="24"/>
          <w:lang w:val="it-IT"/>
        </w:rPr>
        <w:fldChar w:fldCharType="begin"/>
      </w:r>
      <w:r w:rsidR="00131662" w:rsidRPr="00724131">
        <w:rPr>
          <w:rFonts w:ascii="Times New Roman" w:hAnsi="Times New Roman"/>
          <w:sz w:val="24"/>
          <w:szCs w:val="24"/>
        </w:rPr>
        <w:instrText xml:space="preserve"> REF _Ref447800885 \h </w:instrText>
      </w:r>
      <w:r w:rsidR="00276BBF" w:rsidRPr="00724131">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12.3</w:t>
      </w:r>
      <w:r w:rsidR="00131662" w:rsidRPr="00276BBF">
        <w:rPr>
          <w:rFonts w:ascii="Times New Roman" w:hAnsi="Times New Roman"/>
          <w:sz w:val="24"/>
          <w:szCs w:val="24"/>
          <w:lang w:val="it-IT"/>
        </w:rPr>
        <w:fldChar w:fldCharType="end"/>
      </w:r>
      <w:r w:rsidR="00EC217D" w:rsidRPr="00724131">
        <w:rPr>
          <w:rFonts w:ascii="Times New Roman" w:hAnsi="Times New Roman"/>
          <w:sz w:val="24"/>
          <w:szCs w:val="24"/>
        </w:rPr>
        <w:t>).</w:t>
      </w:r>
    </w:p>
    <w:p w:rsidR="00131662" w:rsidRPr="00724131" w:rsidRDefault="00131662" w:rsidP="00EC217D">
      <w:pPr>
        <w:spacing w:after="0" w:line="240" w:lineRule="auto"/>
        <w:jc w:val="both"/>
        <w:rPr>
          <w:rFonts w:ascii="Times New Roman" w:hAnsi="Times New Roman"/>
          <w:sz w:val="24"/>
          <w:szCs w:val="24"/>
        </w:rPr>
      </w:pPr>
    </w:p>
    <w:p w:rsidR="00131662" w:rsidRPr="00724131" w:rsidRDefault="00724131" w:rsidP="00863855">
      <w:pPr>
        <w:pStyle w:val="Amicarellititle3"/>
        <w:rPr>
          <w:lang w:val="en-GB"/>
        </w:rPr>
      </w:pPr>
      <w:bookmarkStart w:id="429" w:name="_Toc447005722"/>
      <w:bookmarkStart w:id="430" w:name="_Toc57198208"/>
      <w:r w:rsidRPr="00724131">
        <w:rPr>
          <w:lang w:val="en-GB"/>
        </w:rPr>
        <w:t>Program units for the transport of solid b</w:t>
      </w:r>
      <w:r>
        <w:rPr>
          <w:lang w:val="en-GB"/>
        </w:rPr>
        <w:t>o</w:t>
      </w:r>
      <w:r w:rsidRPr="00724131">
        <w:rPr>
          <w:lang w:val="en-GB"/>
        </w:rPr>
        <w:t>d</w:t>
      </w:r>
      <w:r>
        <w:rPr>
          <w:lang w:val="en-GB"/>
        </w:rPr>
        <w:t>i</w:t>
      </w:r>
      <w:r w:rsidRPr="00724131">
        <w:rPr>
          <w:lang w:val="en-GB"/>
        </w:rPr>
        <w:t>es</w:t>
      </w:r>
      <w:bookmarkEnd w:id="429"/>
      <w:bookmarkEnd w:id="430"/>
    </w:p>
    <w:p w:rsidR="00131662" w:rsidRDefault="00724131" w:rsidP="00131662">
      <w:pPr>
        <w:spacing w:after="0" w:line="240" w:lineRule="auto"/>
        <w:jc w:val="both"/>
        <w:rPr>
          <w:rFonts w:ascii="Times New Roman" w:hAnsi="Times New Roman"/>
          <w:sz w:val="24"/>
          <w:szCs w:val="24"/>
        </w:rPr>
      </w:pPr>
      <w:r w:rsidRPr="00724131">
        <w:rPr>
          <w:rFonts w:ascii="Times New Roman" w:hAnsi="Times New Roman"/>
          <w:sz w:val="24"/>
          <w:szCs w:val="24"/>
        </w:rPr>
        <w:t xml:space="preserve">The folder </w:t>
      </w:r>
      <w:r w:rsidR="00131662" w:rsidRPr="00724131">
        <w:rPr>
          <w:rFonts w:ascii="Times New Roman" w:hAnsi="Times New Roman"/>
          <w:sz w:val="24"/>
          <w:szCs w:val="24"/>
        </w:rPr>
        <w:t xml:space="preserve">“Body_Transport” </w:t>
      </w:r>
      <w:r w:rsidRPr="00724131">
        <w:rPr>
          <w:rFonts w:ascii="Times New Roman" w:hAnsi="Times New Roman"/>
          <w:sz w:val="24"/>
          <w:szCs w:val="24"/>
        </w:rPr>
        <w:t>contains the program units exclusively dedicated to the trans</w:t>
      </w:r>
      <w:r>
        <w:rPr>
          <w:rFonts w:ascii="Times New Roman" w:hAnsi="Times New Roman"/>
          <w:sz w:val="24"/>
          <w:szCs w:val="24"/>
        </w:rPr>
        <w:t xml:space="preserve">port of solid bodies </w:t>
      </w:r>
      <w:r w:rsidR="00131662" w:rsidRPr="00724131">
        <w:rPr>
          <w:rFonts w:ascii="Times New Roman" w:hAnsi="Times New Roman"/>
          <w:sz w:val="24"/>
          <w:szCs w:val="24"/>
        </w:rPr>
        <w:t xml:space="preserve">(Amicarelli et al., 2015,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_Ref447810426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r w:rsidR="00131662" w:rsidRPr="00724131">
        <w:rPr>
          <w:rFonts w:ascii="Times New Roman" w:hAnsi="Times New Roman"/>
          <w:sz w:val="24"/>
          <w:szCs w:val="24"/>
        </w:rPr>
        <w:t xml:space="preserve">; </w:t>
      </w:r>
      <w:r w:rsidR="00131662" w:rsidRPr="00276BBF">
        <w:rPr>
          <w:rFonts w:ascii="Times New Roman" w:hAnsi="Times New Roman"/>
          <w:sz w:val="24"/>
          <w:szCs w:val="24"/>
          <w:lang w:val="it-IT"/>
        </w:rPr>
        <w:fldChar w:fldCharType="begin"/>
      </w:r>
      <w:r w:rsidR="00131662" w:rsidRPr="00724131">
        <w:rPr>
          <w:rFonts w:ascii="Times New Roman" w:hAnsi="Times New Roman"/>
          <w:sz w:val="24"/>
          <w:szCs w:val="24"/>
        </w:rPr>
        <w:instrText xml:space="preserve"> REF _Ref447800892 \h </w:instrText>
      </w:r>
      <w:r w:rsidR="00276BBF" w:rsidRPr="00724131">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12.4</w:t>
      </w:r>
      <w:r w:rsidR="00131662" w:rsidRPr="00276BBF">
        <w:rPr>
          <w:rFonts w:ascii="Times New Roman" w:hAnsi="Times New Roman"/>
          <w:sz w:val="24"/>
          <w:szCs w:val="24"/>
          <w:lang w:val="it-IT"/>
        </w:rPr>
        <w:fldChar w:fldCharType="end"/>
      </w:r>
      <w:r w:rsidR="00131662" w:rsidRPr="00724131">
        <w:rPr>
          <w:rFonts w:ascii="Times New Roman" w:hAnsi="Times New Roman"/>
          <w:sz w:val="24"/>
          <w:szCs w:val="24"/>
        </w:rPr>
        <w:t>).</w:t>
      </w:r>
    </w:p>
    <w:p w:rsidR="00855EEB" w:rsidRDefault="00855EEB" w:rsidP="00131662">
      <w:pPr>
        <w:spacing w:after="0" w:line="240" w:lineRule="auto"/>
        <w:jc w:val="both"/>
        <w:rPr>
          <w:rFonts w:ascii="Times New Roman" w:hAnsi="Times New Roman"/>
          <w:sz w:val="24"/>
          <w:szCs w:val="24"/>
        </w:rPr>
      </w:pPr>
    </w:p>
    <w:p w:rsidR="00855EEB" w:rsidRPr="00855EEB" w:rsidRDefault="00855EEB" w:rsidP="00855EEB">
      <w:pPr>
        <w:pStyle w:val="Amicarellititle3"/>
      </w:pPr>
      <w:bookmarkStart w:id="431" w:name="_Toc447005723"/>
      <w:bookmarkStart w:id="432" w:name="_Toc57198209"/>
      <w:r w:rsidRPr="00855EEB">
        <w:t>Program units for the constitutive equation</w:t>
      </w:r>
      <w:bookmarkEnd w:id="431"/>
      <w:bookmarkEnd w:id="432"/>
    </w:p>
    <w:p w:rsidR="00855EEB" w:rsidRDefault="00855EEB" w:rsidP="00855EEB">
      <w:pPr>
        <w:spacing w:after="0" w:line="240" w:lineRule="auto"/>
        <w:jc w:val="both"/>
        <w:rPr>
          <w:rFonts w:ascii="Times New Roman" w:hAnsi="Times New Roman"/>
          <w:sz w:val="24"/>
          <w:szCs w:val="24"/>
        </w:rPr>
      </w:pPr>
      <w:r w:rsidRPr="00724131">
        <w:rPr>
          <w:rFonts w:ascii="Times New Roman" w:hAnsi="Times New Roman"/>
          <w:sz w:val="24"/>
          <w:szCs w:val="24"/>
        </w:rPr>
        <w:t>The folder “Constitutive_Equation” contains the p</w:t>
      </w:r>
      <w:r>
        <w:rPr>
          <w:rFonts w:ascii="Times New Roman" w:hAnsi="Times New Roman"/>
          <w:sz w:val="24"/>
          <w:szCs w:val="24"/>
        </w:rPr>
        <w:t>r</w:t>
      </w:r>
      <w:r w:rsidRPr="00724131">
        <w:rPr>
          <w:rFonts w:ascii="Times New Roman" w:hAnsi="Times New Roman"/>
          <w:sz w:val="24"/>
          <w:szCs w:val="24"/>
        </w:rPr>
        <w:t>ogram units for the constitutive equation (</w:t>
      </w:r>
      <w:r w:rsidRPr="00276BBF">
        <w:rPr>
          <w:rFonts w:ascii="Times New Roman" w:hAnsi="Times New Roman"/>
          <w:sz w:val="24"/>
          <w:szCs w:val="24"/>
          <w:lang w:val="it-IT"/>
        </w:rPr>
        <w:fldChar w:fldCharType="begin"/>
      </w:r>
      <w:r w:rsidRPr="00724131">
        <w:rPr>
          <w:rFonts w:ascii="Times New Roman" w:hAnsi="Times New Roman"/>
          <w:sz w:val="24"/>
          <w:szCs w:val="24"/>
        </w:rPr>
        <w:instrText xml:space="preserve"> REF _Ref447800900 \h  \* MERGEFORMAT </w:instrText>
      </w:r>
      <w:r w:rsidRPr="00276BBF">
        <w:rPr>
          <w:rFonts w:ascii="Times New Roman" w:hAnsi="Times New Roman"/>
          <w:sz w:val="24"/>
          <w:szCs w:val="24"/>
          <w:lang w:val="it-IT"/>
        </w:rPr>
      </w:r>
      <w:r w:rsidRPr="00276BBF">
        <w:rPr>
          <w:rFonts w:ascii="Times New Roman" w:hAnsi="Times New Roman"/>
          <w:sz w:val="24"/>
          <w:szCs w:val="24"/>
          <w:lang w:val="it-IT"/>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12.5</w:t>
      </w:r>
      <w:r w:rsidRPr="00276BBF">
        <w:rPr>
          <w:rFonts w:ascii="Times New Roman" w:hAnsi="Times New Roman"/>
          <w:sz w:val="24"/>
          <w:szCs w:val="24"/>
          <w:lang w:val="it-IT"/>
        </w:rPr>
        <w:fldChar w:fldCharType="end"/>
      </w:r>
      <w:r>
        <w:rPr>
          <w:rFonts w:ascii="Times New Roman" w:hAnsi="Times New Roman"/>
          <w:sz w:val="24"/>
          <w:szCs w:val="24"/>
          <w:lang w:val="it-IT"/>
        </w:rPr>
        <w:t>; Amicarelli et al., 2017, IJCFD</w:t>
      </w:r>
      <w:r w:rsidRPr="00724131">
        <w:rPr>
          <w:rFonts w:ascii="Times New Roman" w:hAnsi="Times New Roman"/>
          <w:sz w:val="24"/>
          <w:szCs w:val="24"/>
        </w:rPr>
        <w:t>).</w:t>
      </w:r>
    </w:p>
    <w:p w:rsidR="00131662" w:rsidRDefault="00131662" w:rsidP="00131662">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990"/>
        <w:gridCol w:w="6864"/>
      </w:tblGrid>
      <w:tr w:rsidR="00EC217D" w:rsidRPr="005D1DA9" w:rsidTr="005D1DA9">
        <w:trPr>
          <w:trHeight w:val="301"/>
        </w:trPr>
        <w:tc>
          <w:tcPr>
            <w:tcW w:w="1517"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483"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5D1DA9">
        <w:trPr>
          <w:trHeight w:val="419"/>
        </w:trPr>
        <w:tc>
          <w:tcPr>
            <w:tcW w:w="1517"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CancelOutgoneParticles_2D</w:t>
            </w:r>
          </w:p>
        </w:tc>
        <w:tc>
          <w:tcPr>
            <w:tcW w:w="3483"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count and delete the outgoing particles on boundaries of type "leve", "flow", "velo", "crit", "open".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CancelOutgoneParticles_3D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count and delete the outgoing particles on boundaries of type "leve", "flow", "velo", "crit", "open". Deletion occurs in 2 different ways: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 If the particle belongs to a particle zone (maxzone) with the highest index (the only zone where both particle number reduction and increase are allowed), then the outgoing particle (npi) is replaced by the last particle (nag) in the particle array pg, and the total number of particle becomes nag=nag-1; simultaneously, the index of the last particle of the zone is changed (Partz(maxzone)%limit(2));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 Otherwise, simply pg(npi)%cella = 0 (particle out of the domain boundaries).</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FindFrame</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finds extremes of the rectangular frame which contains the boundary mib.</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FindLine</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Finds extremes of the rectangular frame which contains the boundary mib.</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GenerateSourceParticles_2D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to simulate inlet fluid flow (only in 2D and with one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GenerateSourceParticles_3D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NormFix</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NumberSectionPoints</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PreSourceParticles_2D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2D and with one inlet section).</w:t>
            </w:r>
          </w:p>
        </w:tc>
      </w:tr>
      <w:tr w:rsidR="00EC217D" w:rsidRPr="005D1DA9" w:rsidTr="005D1DA9">
        <w:trPr>
          <w:trHeight w:val="419"/>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PreSourceParticles_3D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VelLaw</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impose an input kinematics to particles.</w:t>
            </w:r>
          </w:p>
        </w:tc>
      </w:tr>
    </w:tbl>
    <w:p w:rsidR="00EC217D" w:rsidRDefault="00EC217D" w:rsidP="00EC217D">
      <w:pPr>
        <w:spacing w:after="0" w:line="240" w:lineRule="auto"/>
        <w:jc w:val="center"/>
        <w:rPr>
          <w:rFonts w:ascii="Times New Roman" w:hAnsi="Times New Roman"/>
          <w:szCs w:val="24"/>
        </w:rPr>
      </w:pPr>
      <w:bookmarkStart w:id="433" w:name="_Ref447800854"/>
      <w:r w:rsidRPr="00756D53">
        <w:rPr>
          <w:rFonts w:ascii="Times New Roman" w:hAnsi="Times New Roman"/>
          <w:szCs w:val="24"/>
        </w:rPr>
        <w:lastRenderedPageBreak/>
        <w:t xml:space="preserve">Table </w:t>
      </w:r>
      <w:r w:rsidR="00131662" w:rsidRPr="00ED6D25">
        <w:rPr>
          <w:rFonts w:ascii="Times New Roman" w:hAnsi="Times New Roman"/>
          <w:szCs w:val="24"/>
          <w:lang w:val="it-IT"/>
        </w:rPr>
        <w:fldChar w:fldCharType="begin"/>
      </w:r>
      <w:r w:rsidR="00131662" w:rsidRPr="00756D53">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756D53">
        <w:rPr>
          <w:rFonts w:ascii="Times New Roman" w:hAnsi="Times New Roman"/>
          <w:szCs w:val="24"/>
        </w:rPr>
        <w:t>.</w:t>
      </w:r>
      <w:r w:rsidR="00131662" w:rsidRPr="00ED6D25">
        <w:rPr>
          <w:rFonts w:ascii="Times New Roman" w:hAnsi="Times New Roman"/>
          <w:szCs w:val="24"/>
          <w:lang w:val="it-IT"/>
        </w:rPr>
        <w:fldChar w:fldCharType="begin"/>
      </w:r>
      <w:r w:rsidR="00131662" w:rsidRPr="00756D53">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1</w:t>
      </w:r>
      <w:r w:rsidR="00131662" w:rsidRPr="00ED6D25">
        <w:rPr>
          <w:rFonts w:ascii="Times New Roman" w:hAnsi="Times New Roman"/>
          <w:szCs w:val="24"/>
          <w:lang w:val="it-IT"/>
        </w:rPr>
        <w:fldChar w:fldCharType="end"/>
      </w:r>
      <w:bookmarkEnd w:id="433"/>
      <w:r w:rsidR="00131662" w:rsidRPr="00756D53">
        <w:rPr>
          <w:rFonts w:ascii="Times New Roman" w:hAnsi="Times New Roman"/>
          <w:szCs w:val="24"/>
        </w:rPr>
        <w:t xml:space="preserve">. </w:t>
      </w:r>
      <w:r w:rsidR="00BC142A" w:rsidRPr="00BC142A">
        <w:rPr>
          <w:rFonts w:ascii="Times New Roman" w:hAnsi="Times New Roman"/>
          <w:szCs w:val="24"/>
        </w:rPr>
        <w:t>Program uni</w:t>
      </w:r>
      <w:r w:rsidR="00BC142A">
        <w:rPr>
          <w:rFonts w:ascii="Times New Roman" w:hAnsi="Times New Roman"/>
          <w:szCs w:val="24"/>
        </w:rPr>
        <w:t>ts for the boundary conditions of</w:t>
      </w:r>
      <w:r w:rsidR="00BC142A" w:rsidRPr="00BC142A">
        <w:rPr>
          <w:rFonts w:ascii="Times New Roman" w:hAnsi="Times New Roman"/>
          <w:szCs w:val="24"/>
        </w:rPr>
        <w:t xml:space="preserve"> the inlet/outlet sections </w:t>
      </w:r>
      <w:r w:rsidRPr="00BC142A">
        <w:rPr>
          <w:rFonts w:ascii="Times New Roman" w:hAnsi="Times New Roman"/>
          <w:szCs w:val="24"/>
        </w:rPr>
        <w:t>(“BC”; SPHERA v.</w:t>
      </w:r>
      <w:r w:rsidR="00B70461">
        <w:rPr>
          <w:rFonts w:ascii="Times New Roman" w:hAnsi="Times New Roman"/>
          <w:szCs w:val="24"/>
        </w:rPr>
        <w:t>9</w:t>
      </w:r>
      <w:r w:rsidRPr="00BC142A">
        <w:rPr>
          <w:rFonts w:ascii="Times New Roman" w:hAnsi="Times New Roman"/>
          <w:szCs w:val="24"/>
        </w:rPr>
        <w:t>.0</w:t>
      </w:r>
      <w:r w:rsidR="00B70461">
        <w:rPr>
          <w:rFonts w:ascii="Times New Roman" w:hAnsi="Times New Roman"/>
          <w:szCs w:val="24"/>
        </w:rPr>
        <w:t>.0</w:t>
      </w:r>
      <w:r w:rsidRPr="00BC142A">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CalcPre</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pressure estimation.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855EEB" w:rsidP="00822C58">
            <w:pPr>
              <w:spacing w:after="0" w:line="240" w:lineRule="auto"/>
              <w:rPr>
                <w:rFonts w:ascii="Times New Roman" w:eastAsia="Times New Roman" w:hAnsi="Times New Roman"/>
                <w:bCs/>
                <w:color w:val="000000"/>
                <w:sz w:val="20"/>
                <w:szCs w:val="20"/>
                <w:lang w:eastAsia="en-GB"/>
              </w:rPr>
            </w:pPr>
            <w:r w:rsidRPr="00855EEB">
              <w:rPr>
                <w:rFonts w:ascii="Times New Roman" w:eastAsia="Times New Roman" w:hAnsi="Times New Roman"/>
                <w:bCs/>
                <w:color w:val="000000"/>
                <w:sz w:val="20"/>
                <w:szCs w:val="20"/>
                <w:lang w:eastAsia="en-GB"/>
              </w:rPr>
              <w:t>Continuity_Equation</w:t>
            </w:r>
          </w:p>
        </w:tc>
        <w:tc>
          <w:tcPr>
            <w:tcW w:w="3561" w:type="pct"/>
            <w:tcBorders>
              <w:top w:val="nil"/>
              <w:left w:val="nil"/>
              <w:bottom w:val="nil"/>
              <w:right w:val="nil"/>
            </w:tcBorders>
            <w:shd w:val="clear" w:color="auto" w:fill="auto"/>
          </w:tcPr>
          <w:p w:rsidR="00EC217D" w:rsidRPr="005D1DA9" w:rsidRDefault="00855EEB" w:rsidP="00855EEB">
            <w:pPr>
              <w:spacing w:after="0" w:line="240" w:lineRule="auto"/>
              <w:rPr>
                <w:rFonts w:ascii="Times New Roman" w:eastAsia="Times New Roman" w:hAnsi="Times New Roman"/>
                <w:bCs/>
                <w:color w:val="000000"/>
                <w:sz w:val="20"/>
                <w:szCs w:val="20"/>
                <w:lang w:eastAsia="en-GB"/>
              </w:rPr>
            </w:pPr>
            <w:r w:rsidRPr="00855EEB">
              <w:rPr>
                <w:rFonts w:ascii="Times New Roman" w:eastAsia="Times New Roman" w:hAnsi="Times New Roman"/>
                <w:bCs/>
                <w:color w:val="000000"/>
                <w:sz w:val="20"/>
                <w:szCs w:val="20"/>
                <w:lang w:eastAsia="en-GB"/>
              </w:rPr>
              <w:t>To accumulate contributions for the continuity equation.</w:t>
            </w:r>
            <w:r>
              <w:rPr>
                <w:rFonts w:ascii="Times New Roman" w:eastAsia="Times New Roman" w:hAnsi="Times New Roman"/>
                <w:bCs/>
                <w:color w:val="000000"/>
                <w:sz w:val="20"/>
                <w:szCs w:val="20"/>
                <w:lang w:eastAsia="en-GB"/>
              </w:rPr>
              <w:t xml:space="preserve"> </w:t>
            </w:r>
            <w:r w:rsidRPr="00855EEB">
              <w:rPr>
                <w:rFonts w:ascii="Times New Roman" w:eastAsia="Times New Roman" w:hAnsi="Times New Roman"/>
                <w:bCs/>
                <w:color w:val="000000"/>
                <w:sz w:val="20"/>
                <w:szCs w:val="20"/>
                <w:lang w:eastAsia="en-GB"/>
              </w:rPr>
              <w:t>Computation of velocity gradients and the second invariant of the</w:t>
            </w:r>
            <w:r>
              <w:rPr>
                <w:rFonts w:ascii="Times New Roman" w:eastAsia="Times New Roman" w:hAnsi="Times New Roman"/>
                <w:bCs/>
                <w:color w:val="000000"/>
                <w:sz w:val="20"/>
                <w:szCs w:val="20"/>
                <w:lang w:eastAsia="en-GB"/>
              </w:rPr>
              <w:t xml:space="preserve"> </w:t>
            </w:r>
            <w:r w:rsidRPr="00855EEB">
              <w:rPr>
                <w:rFonts w:ascii="Times New Roman" w:eastAsia="Times New Roman" w:hAnsi="Times New Roman"/>
                <w:bCs/>
                <w:color w:val="000000"/>
                <w:sz w:val="20"/>
                <w:szCs w:val="20"/>
                <w:lang w:eastAsia="en-GB"/>
              </w:rPr>
              <w:t>strain-rate tensor.</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inter_SmoothPres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calculate a corrective term for pressure.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PressureSmoothing_2D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Partial smoothing for pressure (Di Monaco et al., 2011), also with DB-SPH boundary treatment scheme.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PressureSmoothing_3D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Partial smoothing for pressure (Di Monaco et al., 2011), also with DB-SPH boundary treatment scheme.</w:t>
            </w:r>
          </w:p>
        </w:tc>
      </w:tr>
    </w:tbl>
    <w:p w:rsidR="00EC217D" w:rsidRPr="00BC142A" w:rsidRDefault="00EC217D" w:rsidP="00EC217D">
      <w:pPr>
        <w:spacing w:after="0" w:line="240" w:lineRule="auto"/>
        <w:jc w:val="center"/>
        <w:rPr>
          <w:rFonts w:ascii="Times New Roman" w:hAnsi="Times New Roman"/>
          <w:szCs w:val="24"/>
        </w:rPr>
      </w:pPr>
      <w:bookmarkStart w:id="434" w:name="_Ref447800873"/>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2</w:t>
      </w:r>
      <w:r w:rsidR="00131662" w:rsidRPr="00ED6D25">
        <w:rPr>
          <w:rFonts w:ascii="Times New Roman" w:hAnsi="Times New Roman"/>
          <w:szCs w:val="24"/>
          <w:lang w:val="it-IT"/>
        </w:rPr>
        <w:fldChar w:fldCharType="end"/>
      </w:r>
      <w:bookmarkEnd w:id="434"/>
      <w:r w:rsidRPr="00724131">
        <w:rPr>
          <w:rFonts w:ascii="Times New Roman" w:hAnsi="Times New Roman"/>
          <w:szCs w:val="24"/>
        </w:rPr>
        <w:t xml:space="preserve">. </w:t>
      </w:r>
      <w:r w:rsidR="00BC142A" w:rsidRPr="00BC142A">
        <w:rPr>
          <w:rFonts w:ascii="Times New Roman" w:hAnsi="Times New Roman"/>
          <w:szCs w:val="24"/>
        </w:rPr>
        <w:t xml:space="preserve">Program units for the continuity equation </w:t>
      </w:r>
      <w:r w:rsidRPr="00BC142A">
        <w:rPr>
          <w:rFonts w:ascii="Times New Roman" w:hAnsi="Times New Roman"/>
          <w:szCs w:val="24"/>
        </w:rPr>
        <w:t>(“BE_mass”; SPHERA v.</w:t>
      </w:r>
      <w:r w:rsidR="00C54D72">
        <w:rPr>
          <w:rFonts w:ascii="Times New Roman" w:hAnsi="Times New Roman"/>
          <w:szCs w:val="24"/>
        </w:rPr>
        <w:t>9.0.0</w:t>
      </w:r>
      <w:r w:rsidRPr="00BC142A">
        <w:rPr>
          <w:rFonts w:ascii="Times New Roman" w:hAnsi="Times New Roman"/>
          <w:szCs w:val="24"/>
        </w:rPr>
        <w:t>).</w:t>
      </w:r>
    </w:p>
    <w:p w:rsidR="00EC217D" w:rsidRPr="00BC142A"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972"/>
        <w:gridCol w:w="6882"/>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Diffumorris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subroutine.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inter_EqMoto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Computation of the momentum equation RHS (with DB-SPH boundary treatment scheme, Shepard's coefficient and gravity are added at a later stage) and the energy equation RHS (this last equation is not validated).  </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5D1DA9"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velocity_smoothing</w:t>
            </w:r>
          </w:p>
        </w:tc>
        <w:tc>
          <w:tcPr>
            <w:tcW w:w="3561" w:type="pct"/>
            <w:tcBorders>
              <w:top w:val="nil"/>
              <w:left w:val="nil"/>
              <w:bottom w:val="nil"/>
              <w:right w:val="nil"/>
            </w:tcBorders>
            <w:shd w:val="clear" w:color="auto" w:fill="auto"/>
          </w:tcPr>
          <w:p w:rsidR="00342BFE" w:rsidRPr="005D1DA9"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velocity_smoothing_SA_SPH_2D</w:t>
            </w:r>
          </w:p>
        </w:tc>
        <w:tc>
          <w:tcPr>
            <w:tcW w:w="3561"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velocity_smoothing_SA_SPH_3</w:t>
            </w:r>
            <w:r w:rsidRPr="00342BFE">
              <w:rPr>
                <w:rFonts w:ascii="Times New Roman" w:eastAsia="Times New Roman" w:hAnsi="Times New Roman"/>
                <w:bCs/>
                <w:color w:val="000000"/>
                <w:sz w:val="20"/>
                <w:szCs w:val="20"/>
                <w:lang w:eastAsia="en-GB"/>
              </w:rPr>
              <w:t>D</w:t>
            </w:r>
          </w:p>
        </w:tc>
        <w:tc>
          <w:tcPr>
            <w:tcW w:w="3561"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viscomon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Monaghan (2005) artificial viscosity term. It is also active for separating particles. Volume viscosity term is neglected in the momentum equation.  </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viscomorris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Morris term in the momentum equation.</w:t>
            </w:r>
          </w:p>
        </w:tc>
      </w:tr>
    </w:tbl>
    <w:p w:rsidR="00EC217D" w:rsidRPr="00724131" w:rsidRDefault="00EC217D" w:rsidP="00EC217D">
      <w:pPr>
        <w:spacing w:after="0" w:line="240" w:lineRule="auto"/>
        <w:jc w:val="center"/>
        <w:rPr>
          <w:rFonts w:ascii="Times New Roman" w:hAnsi="Times New Roman"/>
          <w:szCs w:val="24"/>
        </w:rPr>
      </w:pPr>
      <w:bookmarkStart w:id="435" w:name="_Ref447800885"/>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3</w:t>
      </w:r>
      <w:r w:rsidR="00131662" w:rsidRPr="00ED6D25">
        <w:rPr>
          <w:rFonts w:ascii="Times New Roman" w:hAnsi="Times New Roman"/>
          <w:szCs w:val="24"/>
          <w:lang w:val="it-IT"/>
        </w:rPr>
        <w:fldChar w:fldCharType="end"/>
      </w:r>
      <w:bookmarkEnd w:id="435"/>
      <w:r w:rsidRPr="00724131">
        <w:rPr>
          <w:rFonts w:ascii="Times New Roman" w:hAnsi="Times New Roman"/>
          <w:szCs w:val="24"/>
        </w:rPr>
        <w:t xml:space="preserve">. </w:t>
      </w:r>
      <w:r w:rsidR="00724131" w:rsidRPr="00724131">
        <w:rPr>
          <w:rFonts w:ascii="Times New Roman" w:hAnsi="Times New Roman"/>
          <w:szCs w:val="24"/>
        </w:rPr>
        <w:t xml:space="preserve">Program units for the momentum equation </w:t>
      </w:r>
      <w:r w:rsidRPr="00724131">
        <w:rPr>
          <w:rFonts w:ascii="Times New Roman" w:hAnsi="Times New Roman"/>
          <w:szCs w:val="24"/>
        </w:rPr>
        <w:t>(“BE_momentum”; SPHERA v.</w:t>
      </w:r>
      <w:r w:rsidR="00C54D72">
        <w:rPr>
          <w:rFonts w:ascii="Times New Roman" w:hAnsi="Times New Roman"/>
          <w:szCs w:val="24"/>
        </w:rPr>
        <w:t>9.0.0</w:t>
      </w:r>
      <w:r w:rsidRPr="00724131">
        <w:rPr>
          <w:rFonts w:ascii="Times New Roman" w:hAnsi="Times New Roman"/>
          <w:szCs w:val="24"/>
        </w:rPr>
        <w:t>).</w:t>
      </w:r>
    </w:p>
    <w:p w:rsidR="00131662" w:rsidRPr="00724131" w:rsidRDefault="00131662"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Body_dynamics_output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.txt output files for body transport in fluid flows.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body_particles_to_continuity</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the body particles to the continuity equation.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body_pressure_mirror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body particle pressure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body_pressure_postpro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body particle pressure.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body_to_smoothing_pres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body particles to pressure partial smoothing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body_to_smoothing_vel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body particles to velocity partial smoothing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Gamma_boun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Interpolative function defined by Monaghan (2005) for boundary force particles (Amicarelli et al.,2015,CAF).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Input_Body_Dynamics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management for body transport in fluid flows.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RHS_body_dynamics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estimate the RHS of the body dynamics equations (Amicarelli et al.,2015,CAF).</w:t>
            </w:r>
          </w:p>
        </w:tc>
      </w:tr>
    </w:tbl>
    <w:p w:rsidR="00EC217D" w:rsidRPr="00724131" w:rsidRDefault="00EC217D" w:rsidP="00EC217D">
      <w:pPr>
        <w:spacing w:after="0" w:line="240" w:lineRule="auto"/>
        <w:jc w:val="center"/>
        <w:rPr>
          <w:rFonts w:ascii="Times New Roman" w:hAnsi="Times New Roman"/>
          <w:szCs w:val="24"/>
        </w:rPr>
      </w:pPr>
      <w:bookmarkStart w:id="436" w:name="_Ref447800892"/>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4</w:t>
      </w:r>
      <w:r w:rsidR="00131662" w:rsidRPr="00ED6D25">
        <w:rPr>
          <w:rFonts w:ascii="Times New Roman" w:hAnsi="Times New Roman"/>
          <w:szCs w:val="24"/>
          <w:lang w:val="it-IT"/>
        </w:rPr>
        <w:fldChar w:fldCharType="end"/>
      </w:r>
      <w:bookmarkEnd w:id="436"/>
      <w:r w:rsidRPr="00724131">
        <w:rPr>
          <w:rFonts w:ascii="Times New Roman" w:hAnsi="Times New Roman"/>
          <w:szCs w:val="24"/>
        </w:rPr>
        <w:t xml:space="preserve">. </w:t>
      </w:r>
      <w:r w:rsidR="00724131" w:rsidRPr="00724131">
        <w:rPr>
          <w:rFonts w:ascii="Times New Roman" w:hAnsi="Times New Roman"/>
          <w:szCs w:val="24"/>
        </w:rPr>
        <w:t xml:space="preserve">Program units for the transport of solid bodies in free surface flows </w:t>
      </w:r>
      <w:r w:rsidRPr="00724131">
        <w:rPr>
          <w:rFonts w:ascii="Times New Roman" w:hAnsi="Times New Roman"/>
          <w:szCs w:val="24"/>
        </w:rPr>
        <w:t>(“Body_Transport”; SPHERA v.</w:t>
      </w:r>
      <w:r w:rsidR="00C54D72">
        <w:rPr>
          <w:rFonts w:ascii="Times New Roman" w:hAnsi="Times New Roman"/>
          <w:szCs w:val="24"/>
        </w:rPr>
        <w:t>9.0.0</w:t>
      </w:r>
      <w:r w:rsidRPr="00724131">
        <w:rPr>
          <w:rFonts w:ascii="Times New Roman" w:hAnsi="Times New Roman"/>
          <w:szCs w:val="24"/>
        </w:rPr>
        <w:t>).</w:t>
      </w:r>
    </w:p>
    <w:p w:rsidR="00EC217D" w:rsidRPr="00724131"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mixture_viscosity </w:t>
            </w:r>
          </w:p>
        </w:tc>
        <w:tc>
          <w:tcPr>
            <w:tcW w:w="3561"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compute the frictional viscosity and the mixture viscosity for</w:t>
            </w:r>
            <w:r>
              <w:rPr>
                <w:rFonts w:ascii="Times New Roman" w:eastAsia="Times New Roman" w:hAnsi="Times New Roman"/>
                <w:bCs/>
                <w:color w:val="000000"/>
                <w:sz w:val="20"/>
                <w:szCs w:val="20"/>
                <w:lang w:eastAsia="en-GB"/>
              </w:rPr>
              <w:t xml:space="preserve"> </w:t>
            </w:r>
            <w:r w:rsidRPr="00C54D72">
              <w:rPr>
                <w:rFonts w:ascii="Times New Roman" w:eastAsia="Times New Roman" w:hAnsi="Times New Roman"/>
                <w:bCs/>
                <w:color w:val="000000"/>
                <w:sz w:val="20"/>
                <w:szCs w:val="20"/>
                <w:lang w:eastAsia="en-GB"/>
              </w:rPr>
              <w:t>dense granular flows (KTGF packing limit). (Amicarelli et al., 2017, IJCFD)</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Viscapp</w:t>
            </w:r>
          </w:p>
        </w:tc>
        <w:tc>
          <w:tcPr>
            <w:tcW w:w="3561" w:type="pct"/>
            <w:tcBorders>
              <w:top w:val="nil"/>
              <w:left w:val="nil"/>
              <w:bottom w:val="nil"/>
              <w:right w:val="nil"/>
            </w:tcBorders>
            <w:shd w:val="clear" w:color="auto" w:fill="auto"/>
          </w:tcPr>
          <w:p w:rsidR="00EC217D" w:rsidRPr="005D1DA9" w:rsidRDefault="00EC217D" w:rsidP="00C54D72">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Constitutive equation with tuning parameters (validated in Manenti et al.,2012,JHE)</w:t>
            </w:r>
          </w:p>
        </w:tc>
      </w:tr>
    </w:tbl>
    <w:p w:rsidR="00EC217D" w:rsidRPr="00724131" w:rsidRDefault="00EC217D" w:rsidP="00EC217D">
      <w:pPr>
        <w:spacing w:after="0" w:line="240" w:lineRule="auto"/>
        <w:jc w:val="center"/>
        <w:rPr>
          <w:rFonts w:ascii="Times New Roman" w:hAnsi="Times New Roman"/>
          <w:szCs w:val="24"/>
        </w:rPr>
      </w:pPr>
      <w:bookmarkStart w:id="437" w:name="_Ref447800900"/>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5</w:t>
      </w:r>
      <w:r w:rsidR="00131662" w:rsidRPr="00ED6D25">
        <w:rPr>
          <w:rFonts w:ascii="Times New Roman" w:hAnsi="Times New Roman"/>
          <w:szCs w:val="24"/>
          <w:lang w:val="it-IT"/>
        </w:rPr>
        <w:fldChar w:fldCharType="end"/>
      </w:r>
      <w:bookmarkEnd w:id="437"/>
      <w:r w:rsidRPr="00724131">
        <w:rPr>
          <w:rFonts w:ascii="Times New Roman" w:hAnsi="Times New Roman"/>
          <w:szCs w:val="24"/>
        </w:rPr>
        <w:t xml:space="preserve">. </w:t>
      </w:r>
      <w:r w:rsidR="00724131" w:rsidRPr="00724131">
        <w:rPr>
          <w:rFonts w:ascii="Times New Roman" w:hAnsi="Times New Roman"/>
          <w:szCs w:val="24"/>
        </w:rPr>
        <w:t xml:space="preserve">Program units for the constitutive equation </w:t>
      </w:r>
      <w:r w:rsidRPr="00724131">
        <w:rPr>
          <w:rFonts w:ascii="Times New Roman" w:hAnsi="Times New Roman"/>
          <w:szCs w:val="24"/>
        </w:rPr>
        <w:t>(“Constitutive_Equation”; SPHERA v.</w:t>
      </w:r>
      <w:r w:rsidR="00C54D72">
        <w:rPr>
          <w:rFonts w:ascii="Times New Roman" w:hAnsi="Times New Roman"/>
          <w:szCs w:val="24"/>
        </w:rPr>
        <w:t>9.0.0</w:t>
      </w:r>
      <w:r w:rsidRPr="00724131">
        <w:rPr>
          <w:rFonts w:ascii="Times New Roman" w:hAnsi="Times New Roman"/>
          <w:szCs w:val="24"/>
        </w:rPr>
        <w:t>).</w:t>
      </w:r>
    </w:p>
    <w:p w:rsidR="00756D53" w:rsidRDefault="00756D53" w:rsidP="00EC217D">
      <w:pPr>
        <w:spacing w:after="0" w:line="240" w:lineRule="auto"/>
        <w:jc w:val="both"/>
        <w:rPr>
          <w:rFonts w:ascii="Times New Roman" w:hAnsi="Times New Roman"/>
          <w:sz w:val="24"/>
          <w:szCs w:val="24"/>
        </w:rPr>
      </w:pPr>
    </w:p>
    <w:p w:rsidR="00724131" w:rsidRPr="00724131" w:rsidRDefault="00724131" w:rsidP="00724131">
      <w:pPr>
        <w:pStyle w:val="Amicarellititle3"/>
        <w:rPr>
          <w:lang w:val="en-GB"/>
        </w:rPr>
      </w:pPr>
      <w:bookmarkStart w:id="438" w:name="_Toc447005724"/>
      <w:bookmarkStart w:id="439" w:name="_Toc57198210"/>
      <w:r w:rsidRPr="00724131">
        <w:rPr>
          <w:lang w:val="en-GB"/>
        </w:rPr>
        <w:t>Program units for the boundary treatment scheme DB-SPH</w:t>
      </w:r>
      <w:bookmarkEnd w:id="438"/>
      <w:bookmarkEnd w:id="439"/>
    </w:p>
    <w:p w:rsidR="00724131" w:rsidRPr="00724131" w:rsidRDefault="00724131" w:rsidP="00724131">
      <w:pPr>
        <w:spacing w:after="0" w:line="240" w:lineRule="auto"/>
        <w:jc w:val="both"/>
        <w:rPr>
          <w:rFonts w:ascii="Times New Roman" w:hAnsi="Times New Roman"/>
          <w:sz w:val="24"/>
          <w:szCs w:val="24"/>
        </w:rPr>
      </w:pPr>
      <w:r w:rsidRPr="00724131">
        <w:rPr>
          <w:rFonts w:ascii="Times New Roman" w:hAnsi="Times New Roman"/>
          <w:sz w:val="24"/>
          <w:szCs w:val="24"/>
        </w:rPr>
        <w:t>The folder “DB_SPH” contains th</w:t>
      </w:r>
      <w:r>
        <w:rPr>
          <w:rFonts w:ascii="Times New Roman" w:hAnsi="Times New Roman"/>
          <w:sz w:val="24"/>
          <w:szCs w:val="24"/>
        </w:rPr>
        <w:t>ose</w:t>
      </w:r>
      <w:r w:rsidRPr="00724131">
        <w:rPr>
          <w:rFonts w:ascii="Times New Roman" w:hAnsi="Times New Roman"/>
          <w:sz w:val="24"/>
          <w:szCs w:val="24"/>
        </w:rPr>
        <w:t xml:space="preserve"> program units, which are exclusively dedicated to the boundary treatment scheme DB-SPH (Amicarelli et al.,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_Ref447811096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t>]</w:t>
      </w:r>
      <w:r w:rsidRPr="00724131">
        <w:rPr>
          <w:rFonts w:ascii="Times New Roman" w:hAnsi="Times New Roman"/>
          <w:sz w:val="24"/>
          <w:szCs w:val="24"/>
        </w:rPr>
        <w:t xml:space="preserve">; </w:t>
      </w:r>
      <w:r w:rsidRPr="00276BBF">
        <w:rPr>
          <w:rFonts w:ascii="Times New Roman" w:hAnsi="Times New Roman"/>
          <w:sz w:val="24"/>
          <w:szCs w:val="24"/>
        </w:rPr>
        <w:fldChar w:fldCharType="begin"/>
      </w:r>
      <w:r w:rsidRPr="00724131">
        <w:rPr>
          <w:rFonts w:ascii="Times New Roman" w:hAnsi="Times New Roman"/>
          <w:sz w:val="24"/>
          <w:szCs w:val="24"/>
        </w:rPr>
        <w:instrText xml:space="preserve"> REF _Ref447800906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12.6</w:t>
      </w:r>
      <w:r w:rsidRPr="00276BBF">
        <w:rPr>
          <w:rFonts w:ascii="Times New Roman" w:hAnsi="Times New Roman"/>
          <w:sz w:val="24"/>
          <w:szCs w:val="24"/>
        </w:rPr>
        <w:fldChar w:fldCharType="end"/>
      </w:r>
      <w:r w:rsidRPr="00724131">
        <w:rPr>
          <w:rFonts w:ascii="Times New Roman" w:hAnsi="Times New Roman"/>
          <w:sz w:val="24"/>
          <w:szCs w:val="24"/>
        </w:rPr>
        <w:t>).</w:t>
      </w:r>
    </w:p>
    <w:p w:rsidR="00724131" w:rsidRDefault="00724131" w:rsidP="00EC217D">
      <w:pPr>
        <w:spacing w:after="0" w:line="240" w:lineRule="auto"/>
        <w:jc w:val="both"/>
        <w:rPr>
          <w:rFonts w:ascii="Times New Roman" w:hAnsi="Times New Roman"/>
          <w:sz w:val="24"/>
          <w:szCs w:val="24"/>
        </w:rPr>
      </w:pPr>
    </w:p>
    <w:p w:rsidR="00A271C4" w:rsidRDefault="00A271C4" w:rsidP="00EC217D">
      <w:pPr>
        <w:spacing w:after="0" w:line="240" w:lineRule="auto"/>
        <w:jc w:val="both"/>
        <w:rPr>
          <w:rFonts w:ascii="Times New Roman" w:hAnsi="Times New Roman"/>
          <w:sz w:val="24"/>
          <w:szCs w:val="24"/>
        </w:rPr>
      </w:pPr>
    </w:p>
    <w:p w:rsidR="00A271C4" w:rsidRPr="00724131" w:rsidRDefault="00A271C4" w:rsidP="00EC217D">
      <w:pPr>
        <w:spacing w:after="0" w:line="240" w:lineRule="auto"/>
        <w:jc w:val="both"/>
        <w:rPr>
          <w:rFonts w:ascii="Times New Roman" w:hAnsi="Times New Roman"/>
          <w:sz w:val="24"/>
          <w:szCs w:val="24"/>
        </w:rPr>
      </w:pPr>
    </w:p>
    <w:p w:rsidR="00131662" w:rsidRPr="00756D53" w:rsidRDefault="00756D53" w:rsidP="00863855">
      <w:pPr>
        <w:pStyle w:val="Amicarellititle3"/>
        <w:rPr>
          <w:lang w:val="en-GB"/>
        </w:rPr>
      </w:pPr>
      <w:bookmarkStart w:id="440" w:name="_Toc447005725"/>
      <w:bookmarkStart w:id="441" w:name="_Toc57198211"/>
      <w:r w:rsidRPr="00756D53">
        <w:rPr>
          <w:lang w:val="en-GB"/>
        </w:rPr>
        <w:t>Program units for the erosion criterion</w:t>
      </w:r>
      <w:bookmarkEnd w:id="440"/>
      <w:bookmarkEnd w:id="441"/>
    </w:p>
    <w:p w:rsidR="00131662" w:rsidRPr="00276BBF" w:rsidRDefault="00756D53" w:rsidP="00131662">
      <w:pPr>
        <w:spacing w:after="0" w:line="240" w:lineRule="auto"/>
        <w:jc w:val="both"/>
        <w:rPr>
          <w:rFonts w:ascii="Times New Roman" w:hAnsi="Times New Roman"/>
          <w:sz w:val="24"/>
          <w:szCs w:val="24"/>
          <w:lang w:val="it-IT"/>
        </w:rPr>
      </w:pPr>
      <w:r w:rsidRPr="00756D53">
        <w:rPr>
          <w:rFonts w:ascii="Times New Roman" w:hAnsi="Times New Roman"/>
          <w:sz w:val="24"/>
          <w:szCs w:val="24"/>
        </w:rPr>
        <w:t xml:space="preserve">The folder </w:t>
      </w:r>
      <w:r w:rsidR="00131662" w:rsidRPr="00756D53">
        <w:rPr>
          <w:rFonts w:ascii="Times New Roman" w:hAnsi="Times New Roman"/>
          <w:sz w:val="24"/>
          <w:szCs w:val="24"/>
        </w:rPr>
        <w:t xml:space="preserve">“Erosion_Criterion” </w:t>
      </w:r>
      <w:r w:rsidRPr="00756D53">
        <w:rPr>
          <w:rFonts w:ascii="Times New Roman" w:hAnsi="Times New Roman"/>
          <w:sz w:val="24"/>
          <w:szCs w:val="24"/>
        </w:rPr>
        <w:t xml:space="preserve">contains those program units, which are exclusively dedicated to the </w:t>
      </w:r>
      <w:r w:rsidR="00131662" w:rsidRPr="00756D53">
        <w:rPr>
          <w:rFonts w:ascii="Times New Roman" w:hAnsi="Times New Roman"/>
          <w:sz w:val="24"/>
          <w:szCs w:val="24"/>
        </w:rPr>
        <w:t xml:space="preserve">2D </w:t>
      </w:r>
      <w:r w:rsidRPr="00756D53">
        <w:rPr>
          <w:rFonts w:ascii="Times New Roman" w:hAnsi="Times New Roman"/>
          <w:sz w:val="24"/>
          <w:szCs w:val="24"/>
        </w:rPr>
        <w:t xml:space="preserve">erosion criterion of </w:t>
      </w:r>
      <w:r w:rsidR="00131662" w:rsidRPr="00756D53">
        <w:rPr>
          <w:rFonts w:ascii="Times New Roman" w:hAnsi="Times New Roman"/>
          <w:sz w:val="24"/>
          <w:szCs w:val="24"/>
        </w:rPr>
        <w:t>Manenti et al.</w:t>
      </w:r>
      <w:r w:rsidRPr="00756D53">
        <w:rPr>
          <w:rFonts w:ascii="Times New Roman" w:hAnsi="Times New Roman"/>
          <w:sz w:val="24"/>
          <w:szCs w:val="24"/>
        </w:rPr>
        <w:t xml:space="preserve"> </w:t>
      </w:r>
      <w:r>
        <w:rPr>
          <w:rFonts w:ascii="Times New Roman" w:hAnsi="Times New Roman"/>
          <w:sz w:val="24"/>
          <w:szCs w:val="24"/>
          <w:lang w:val="it-IT"/>
        </w:rPr>
        <w:t>(</w:t>
      </w:r>
      <w:r w:rsidR="00131662" w:rsidRPr="00276BBF">
        <w:rPr>
          <w:rFonts w:ascii="Times New Roman" w:hAnsi="Times New Roman"/>
          <w:sz w:val="24"/>
          <w:szCs w:val="24"/>
          <w:lang w:val="it-IT"/>
        </w:rPr>
        <w:t xml:space="preserve">2012, </w:t>
      </w:r>
      <w:r>
        <w:rPr>
          <w:rFonts w:ascii="Times New Roman" w:hAnsi="Times New Roman"/>
          <w:sz w:val="24"/>
          <w:szCs w:val="24"/>
          <w:lang w:val="it-IT"/>
        </w:rPr>
        <w:t>[</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_Ref447811118 \r \h </w:instrText>
      </w:r>
      <w:r>
        <w:rPr>
          <w:rFonts w:ascii="Times New Roman" w:hAnsi="Times New Roman"/>
          <w:sz w:val="24"/>
          <w:szCs w:val="24"/>
          <w:lang w:val="it-IT"/>
        </w:rPr>
      </w:r>
      <w:r>
        <w:rPr>
          <w:rFonts w:ascii="Times New Roman" w:hAnsi="Times New Roman"/>
          <w:sz w:val="24"/>
          <w:szCs w:val="24"/>
          <w:lang w:val="it-IT"/>
        </w:rPr>
        <w:fldChar w:fldCharType="separate"/>
      </w:r>
      <w:r w:rsidR="00AB549F">
        <w:rPr>
          <w:rFonts w:ascii="Times New Roman" w:hAnsi="Times New Roman"/>
          <w:sz w:val="24"/>
          <w:szCs w:val="24"/>
          <w:lang w:val="it-IT"/>
        </w:rPr>
        <w:t>122</w:t>
      </w:r>
      <w:r>
        <w:rPr>
          <w:rFonts w:ascii="Times New Roman" w:hAnsi="Times New Roman"/>
          <w:sz w:val="24"/>
          <w:szCs w:val="24"/>
          <w:lang w:val="it-IT"/>
        </w:rPr>
        <w:fldChar w:fldCharType="end"/>
      </w:r>
      <w:r>
        <w:rPr>
          <w:rFonts w:ascii="Times New Roman" w:hAnsi="Times New Roman"/>
          <w:sz w:val="24"/>
          <w:szCs w:val="24"/>
          <w:lang w:val="it-IT"/>
        </w:rPr>
        <w:t>]</w:t>
      </w:r>
      <w:r w:rsidR="00131662" w:rsidRPr="00276BBF">
        <w:rPr>
          <w:rFonts w:ascii="Times New Roman" w:hAnsi="Times New Roman"/>
          <w:sz w:val="24"/>
          <w:szCs w:val="24"/>
          <w:lang w:val="it-IT"/>
        </w:rPr>
        <w:t>)</w:t>
      </w:r>
      <w:r>
        <w:rPr>
          <w:rFonts w:ascii="Times New Roman" w:hAnsi="Times New Roman"/>
          <w:sz w:val="24"/>
          <w:szCs w:val="24"/>
          <w:lang w:val="it-IT"/>
        </w:rPr>
        <w:t xml:space="preserve"> and its further developments </w:t>
      </w:r>
      <w:r w:rsidR="00131662" w:rsidRPr="00276BBF">
        <w:rPr>
          <w:rFonts w:ascii="Times New Roman" w:hAnsi="Times New Roman"/>
          <w:sz w:val="24"/>
          <w:szCs w:val="24"/>
          <w:lang w:val="it-IT"/>
        </w:rPr>
        <w:t>(</w:t>
      </w:r>
      <w:r w:rsidR="00131662" w:rsidRPr="00276BBF">
        <w:rPr>
          <w:rFonts w:ascii="Times New Roman" w:hAnsi="Times New Roman"/>
          <w:sz w:val="24"/>
          <w:szCs w:val="24"/>
        </w:rPr>
        <w:fldChar w:fldCharType="begin"/>
      </w:r>
      <w:r w:rsidR="00131662" w:rsidRPr="00276BBF">
        <w:rPr>
          <w:rFonts w:ascii="Times New Roman" w:hAnsi="Times New Roman"/>
          <w:sz w:val="24"/>
          <w:szCs w:val="24"/>
          <w:lang w:val="it-IT"/>
        </w:rPr>
        <w:instrText xml:space="preserve"> REF _Ref447800914 \h </w:instrText>
      </w:r>
      <w:r w:rsidR="00276BBF" w:rsidRPr="00276BBF">
        <w:rPr>
          <w:rFonts w:ascii="Times New Roman" w:hAnsi="Times New Roman"/>
          <w:sz w:val="24"/>
          <w:szCs w:val="24"/>
          <w:lang w:val="it-IT"/>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AB549F" w:rsidRPr="00AB549F">
        <w:rPr>
          <w:rFonts w:ascii="Times New Roman" w:hAnsi="Times New Roman"/>
          <w:sz w:val="24"/>
          <w:szCs w:val="24"/>
          <w:lang w:val="it-IT"/>
        </w:rPr>
        <w:t xml:space="preserve">Table </w:t>
      </w:r>
      <w:r w:rsidR="00AB549F" w:rsidRPr="00AB549F">
        <w:rPr>
          <w:rFonts w:ascii="Times New Roman" w:hAnsi="Times New Roman"/>
          <w:noProof/>
          <w:sz w:val="24"/>
          <w:szCs w:val="24"/>
          <w:lang w:val="it-IT"/>
        </w:rPr>
        <w:t>12.7</w:t>
      </w:r>
      <w:r w:rsidR="00131662" w:rsidRPr="00276BBF">
        <w:rPr>
          <w:rFonts w:ascii="Times New Roman" w:hAnsi="Times New Roman"/>
          <w:sz w:val="24"/>
          <w:szCs w:val="24"/>
        </w:rPr>
        <w:fldChar w:fldCharType="end"/>
      </w:r>
      <w:r w:rsidR="00131662" w:rsidRPr="00276BBF">
        <w:rPr>
          <w:rFonts w:ascii="Times New Roman" w:hAnsi="Times New Roman"/>
          <w:sz w:val="24"/>
          <w:szCs w:val="24"/>
          <w:lang w:val="it-IT"/>
        </w:rPr>
        <w:t>).</w:t>
      </w:r>
    </w:p>
    <w:p w:rsidR="00EC217D" w:rsidRPr="00276BBF" w:rsidRDefault="00EC217D" w:rsidP="00EC217D">
      <w:pPr>
        <w:spacing w:after="0" w:line="240" w:lineRule="auto"/>
        <w:jc w:val="both"/>
        <w:rPr>
          <w:rFonts w:ascii="Times New Roman" w:hAnsi="Times New Roman"/>
          <w:sz w:val="24"/>
          <w:szCs w:val="24"/>
          <w:lang w:val="it-IT"/>
        </w:rPr>
      </w:pPr>
    </w:p>
    <w:p w:rsidR="00EC217D" w:rsidRPr="00756D53" w:rsidRDefault="00756D53" w:rsidP="00E237E4">
      <w:pPr>
        <w:pStyle w:val="Amicarellititle3"/>
        <w:ind w:left="1225" w:hanging="505"/>
        <w:rPr>
          <w:lang w:val="en-GB"/>
        </w:rPr>
      </w:pPr>
      <w:bookmarkStart w:id="442" w:name="_Toc447005726"/>
      <w:bookmarkStart w:id="443" w:name="_Toc57198212"/>
      <w:r w:rsidRPr="00756D53">
        <w:rPr>
          <w:lang w:val="en-GB"/>
        </w:rPr>
        <w:t>Prog</w:t>
      </w:r>
      <w:r>
        <w:rPr>
          <w:lang w:val="en-GB"/>
        </w:rPr>
        <w:t>r</w:t>
      </w:r>
      <w:r w:rsidRPr="00756D53">
        <w:rPr>
          <w:lang w:val="en-GB"/>
        </w:rPr>
        <w:t xml:space="preserve">am units on geometry </w:t>
      </w:r>
      <w:r w:rsidR="00EC217D" w:rsidRPr="00756D53">
        <w:rPr>
          <w:lang w:val="en-GB"/>
        </w:rPr>
        <w:t xml:space="preserve">(i.e., </w:t>
      </w:r>
      <w:r w:rsidRPr="00756D53">
        <w:rPr>
          <w:lang w:val="en-GB"/>
        </w:rPr>
        <w:t>analytic geometry</w:t>
      </w:r>
      <w:r w:rsidR="00EC217D" w:rsidRPr="00756D53">
        <w:rPr>
          <w:lang w:val="en-GB"/>
        </w:rPr>
        <w:t>, algebra, …)</w:t>
      </w:r>
      <w:bookmarkEnd w:id="442"/>
      <w:bookmarkEnd w:id="443"/>
    </w:p>
    <w:p w:rsidR="00EC217D" w:rsidRPr="00756D53" w:rsidRDefault="00756D53" w:rsidP="00EC217D">
      <w:pPr>
        <w:spacing w:after="0" w:line="240" w:lineRule="auto"/>
        <w:jc w:val="both"/>
        <w:rPr>
          <w:rFonts w:ascii="Times New Roman" w:hAnsi="Times New Roman"/>
          <w:sz w:val="24"/>
          <w:szCs w:val="24"/>
        </w:rPr>
      </w:pPr>
      <w:r w:rsidRPr="00756D53">
        <w:rPr>
          <w:rFonts w:ascii="Times New Roman" w:hAnsi="Times New Roman"/>
          <w:sz w:val="24"/>
          <w:szCs w:val="24"/>
        </w:rPr>
        <w:t xml:space="preserve">The folder </w:t>
      </w:r>
      <w:r w:rsidR="00EC217D" w:rsidRPr="00756D53">
        <w:rPr>
          <w:rFonts w:ascii="Times New Roman" w:hAnsi="Times New Roman"/>
          <w:sz w:val="24"/>
          <w:szCs w:val="24"/>
        </w:rPr>
        <w:t xml:space="preserve">“Geometry” </w:t>
      </w:r>
      <w:r w:rsidRPr="00756D53">
        <w:rPr>
          <w:rFonts w:ascii="Times New Roman" w:hAnsi="Times New Roman"/>
          <w:sz w:val="24"/>
          <w:szCs w:val="24"/>
        </w:rPr>
        <w:t xml:space="preserve">contains the program units </w:t>
      </w:r>
      <w:r>
        <w:rPr>
          <w:rFonts w:ascii="Times New Roman" w:hAnsi="Times New Roman"/>
          <w:sz w:val="24"/>
          <w:szCs w:val="24"/>
        </w:rPr>
        <w:t xml:space="preserve">dedicated to </w:t>
      </w:r>
      <w:r w:rsidRPr="00756D53">
        <w:rPr>
          <w:rFonts w:ascii="Times New Roman" w:hAnsi="Times New Roman"/>
          <w:sz w:val="24"/>
          <w:szCs w:val="24"/>
        </w:rPr>
        <w:t>analytic geometry, algebra and coordinate changes</w:t>
      </w:r>
      <w:r w:rsidR="00EC217D" w:rsidRPr="00756D53">
        <w:rPr>
          <w:rFonts w:ascii="Times New Roman" w:hAnsi="Times New Roman"/>
          <w:sz w:val="24"/>
          <w:szCs w:val="24"/>
        </w:rPr>
        <w:t xml:space="preserve"> (</w:t>
      </w:r>
      <w:r w:rsidR="00131662" w:rsidRPr="00276BBF">
        <w:rPr>
          <w:rFonts w:ascii="Times New Roman" w:hAnsi="Times New Roman"/>
          <w:sz w:val="24"/>
          <w:szCs w:val="24"/>
        </w:rPr>
        <w:fldChar w:fldCharType="begin"/>
      </w:r>
      <w:r w:rsidR="00131662" w:rsidRPr="00756D53">
        <w:rPr>
          <w:rFonts w:ascii="Times New Roman" w:hAnsi="Times New Roman"/>
          <w:sz w:val="24"/>
          <w:szCs w:val="24"/>
        </w:rPr>
        <w:instrText xml:space="preserve"> REF _Ref447800920 \h </w:instrText>
      </w:r>
      <w:r w:rsidR="00276BBF" w:rsidRPr="00756D53">
        <w:rPr>
          <w:rFonts w:ascii="Times New Roman" w:hAnsi="Times New Roman"/>
          <w:sz w:val="24"/>
          <w:szCs w:val="24"/>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12.8</w:t>
      </w:r>
      <w:r w:rsidR="00131662" w:rsidRPr="00276BBF">
        <w:rPr>
          <w:rFonts w:ascii="Times New Roman" w:hAnsi="Times New Roman"/>
          <w:sz w:val="24"/>
          <w:szCs w:val="24"/>
        </w:rPr>
        <w:fldChar w:fldCharType="end"/>
      </w:r>
      <w:r w:rsidR="00EC217D" w:rsidRPr="00756D53">
        <w:rPr>
          <w:rFonts w:ascii="Times New Roman" w:hAnsi="Times New Roman"/>
          <w:sz w:val="24"/>
          <w:szCs w:val="24"/>
        </w:rPr>
        <w:t xml:space="preserve">). </w:t>
      </w:r>
    </w:p>
    <w:p w:rsidR="00ED6D25" w:rsidRPr="00756D53"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528"/>
        <w:gridCol w:w="6326"/>
      </w:tblGrid>
      <w:tr w:rsidR="00EC217D" w:rsidRPr="005D1DA9" w:rsidTr="00A271C4">
        <w:trPr>
          <w:trHeight w:val="301"/>
        </w:trPr>
        <w:tc>
          <w:tcPr>
            <w:tcW w:w="1790"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210"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adjacent_faces_isolated_points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Provided 2 adjacent triangular/quadrilateral faces, it finds at least 2 vertices not in common, at least one per face. They are ID_face1_iso and ID_face2_iso. In case the faces are not adjacent, then false_hyp=.true.</w:t>
            </w:r>
          </w:p>
        </w:tc>
      </w:tr>
      <w:tr w:rsidR="00EC217D" w:rsidRPr="005D1DA9" w:rsidTr="00A271C4">
        <w:trPr>
          <w:trHeight w:val="419"/>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BC_wall_elements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Wall element density and pressure (Amicarelli et al., 2013, IJNME).</w:t>
            </w:r>
          </w:p>
        </w:tc>
      </w:tr>
      <w:tr w:rsidR="00A271C4" w:rsidRPr="005D1DA9" w:rsidTr="00A271C4">
        <w:trPr>
          <w:trHeight w:val="419"/>
        </w:trPr>
        <w:tc>
          <w:tcPr>
            <w:tcW w:w="1790"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DBSPH_BC_shear_viscosity_term</w:t>
            </w:r>
          </w:p>
        </w:tc>
        <w:tc>
          <w:tcPr>
            <w:tcW w:w="3210"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contributions to the numerator of the boundary</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shear viscosity term in DB-SPH-NS.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DBSPH_find_close_faces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Finding the adjacent surface elements of a given surface element, both using 3D -triangular elements- and 2D -quadrilateral raw elements- configurations (DB-SPH).  </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DBSPH_IC_surface_elements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Initialization of wall surface elements (Amicarelli et al., 2013, IJNME).   </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DBSPH_inlet_outlet</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Impose boundary conditions at the inlet and outlet sections (DB-SPH boundary treatment scheme).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DBSPH_kinematics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Imposing input kinematics for the DB-SPH elements (linear</w:t>
            </w:r>
            <w:r w:rsidR="00A271C4">
              <w:rPr>
                <w:rFonts w:ascii="Times New Roman" w:eastAsia="Times New Roman" w:hAnsi="Times New Roman"/>
                <w:bCs/>
                <w:color w:val="000000"/>
                <w:sz w:val="20"/>
                <w:szCs w:val="20"/>
                <w:lang w:eastAsia="en-GB"/>
              </w:rPr>
              <w:t xml:space="preserve"> interpolation of input data).</w:t>
            </w:r>
          </w:p>
        </w:tc>
      </w:tr>
      <w:tr w:rsidR="00A271C4" w:rsidRPr="005D1DA9" w:rsidTr="00A271C4">
        <w:trPr>
          <w:trHeight w:val="301"/>
        </w:trPr>
        <w:tc>
          <w:tcPr>
            <w:tcW w:w="1790"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DBSPH_velocity_gradients_VSL_SNBL</w:t>
            </w:r>
          </w:p>
        </w:tc>
        <w:tc>
          <w:tcPr>
            <w:tcW w:w="3210"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velocity gradients in the Viscous Sub-Layer of</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the Surface Neutral Boundary Layer. The gradients are used in the DB-SPH BC shear viscosity term (DB-SPH-NS). For wall elements, the numerator and the denominator (wall element Shepard coefficient without contributions from semi-particles) are updated independently. Their ratio is computed in "DBSPH_BC_shear_viscosity_term": here are summed their contributions. To compute the kinematic viscosity of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semi-particles (before Shepard correction). Contributions to the discrete Shepard coefficient of wall elements depending on fluid particles (not on semi-particles).</w:t>
            </w:r>
          </w:p>
        </w:tc>
      </w:tr>
      <w:tr w:rsidR="00A271C4" w:rsidRPr="005D1DA9" w:rsidTr="00A271C4">
        <w:trPr>
          <w:trHeight w:val="301"/>
        </w:trPr>
        <w:tc>
          <w:tcPr>
            <w:tcW w:w="1790"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drafts</w:t>
            </w:r>
          </w:p>
        </w:tc>
        <w:tc>
          <w:tcPr>
            <w:tcW w:w="3210"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Wall element contributions for Monaghan artificial viscosity</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term.</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Gradients_to_MUSCL</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0th-order consistency estimation of velocity and density gradients for the MUSCL reconstruction (to feed the Partial Linearized Riemann Solver; Amicarelli et al., 2013, IJNME).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Gradients_to_MUSCL_boundary</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Estimation of the boundary terms for the MUSCL reconstruction scheme (DB-SPH), in case they are required in input.</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Import_ply_surface_meshes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import the surface meshes (generated by SnappyHexMesh -OpenFOAM-), as converted by Paraview into .ply files. This subroutine is mandatory and activated only for the DB-SPH boundary treatment scheme.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semi_particle_volumes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the semi-particle shape coefficients and volumes.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wall_elements_pp</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Smoothing wall element values for post-processing. Post-processing the wall surface element values (provided a selected region). Post-processing the hydrodynamic normal force on DBSPH surface elements (provided a selected region). Post-processing the wall surface element values (provided selected element IDs).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wavy_inlet</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provide a very slightly wavy flow at the inlet section. Each particle layer is staggered by 0.5dx with respect to the previous and the following ones, which are instead aligned each other. This numerical feature reduces the SPH truncation errors at the DB-SPH inlet sections. A white noise is also added. (Amicarelli et al., 2013, IJNME). </w:t>
            </w:r>
          </w:p>
        </w:tc>
      </w:tr>
    </w:tbl>
    <w:p w:rsidR="00EC217D" w:rsidRPr="00724131" w:rsidRDefault="00EC217D" w:rsidP="00EC217D">
      <w:pPr>
        <w:spacing w:after="0" w:line="240" w:lineRule="auto"/>
        <w:jc w:val="center"/>
        <w:rPr>
          <w:rFonts w:ascii="Times New Roman" w:hAnsi="Times New Roman"/>
          <w:szCs w:val="24"/>
        </w:rPr>
      </w:pPr>
      <w:bookmarkStart w:id="444" w:name="_Ref447800906"/>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6</w:t>
      </w:r>
      <w:r w:rsidR="00131662" w:rsidRPr="00ED6D25">
        <w:rPr>
          <w:rFonts w:ascii="Times New Roman" w:hAnsi="Times New Roman"/>
          <w:szCs w:val="24"/>
          <w:lang w:val="it-IT"/>
        </w:rPr>
        <w:fldChar w:fldCharType="end"/>
      </w:r>
      <w:bookmarkEnd w:id="444"/>
      <w:r w:rsidRPr="00724131">
        <w:rPr>
          <w:rFonts w:ascii="Times New Roman" w:hAnsi="Times New Roman"/>
          <w:szCs w:val="24"/>
        </w:rPr>
        <w:t xml:space="preserve">. </w:t>
      </w:r>
      <w:r w:rsidR="00724131" w:rsidRPr="00724131">
        <w:rPr>
          <w:rFonts w:ascii="Times New Roman" w:hAnsi="Times New Roman"/>
          <w:szCs w:val="24"/>
        </w:rPr>
        <w:t xml:space="preserve">Program units for the boundary treatment scheme </w:t>
      </w:r>
      <w:r w:rsidRPr="00724131">
        <w:rPr>
          <w:rFonts w:ascii="Times New Roman" w:hAnsi="Times New Roman"/>
          <w:szCs w:val="24"/>
        </w:rPr>
        <w:t xml:space="preserve">DB-SPH </w:t>
      </w:r>
    </w:p>
    <w:p w:rsidR="00EC217D" w:rsidRPr="00ED6D25" w:rsidRDefault="00EC217D" w:rsidP="00EC217D">
      <w:pPr>
        <w:spacing w:after="0" w:line="240" w:lineRule="auto"/>
        <w:jc w:val="center"/>
        <w:rPr>
          <w:rFonts w:ascii="Times New Roman" w:hAnsi="Times New Roman"/>
          <w:szCs w:val="24"/>
          <w:lang w:val="it-IT"/>
        </w:rPr>
      </w:pPr>
      <w:r w:rsidRPr="00ED6D25">
        <w:rPr>
          <w:rFonts w:ascii="Times New Roman" w:hAnsi="Times New Roman"/>
          <w:szCs w:val="24"/>
          <w:lang w:val="it-IT"/>
        </w:rPr>
        <w:t>(“DB_SPH”; SPHERA v.</w:t>
      </w:r>
      <w:r w:rsidR="00C54D72">
        <w:rPr>
          <w:rFonts w:ascii="Times New Roman" w:hAnsi="Times New Roman"/>
          <w:szCs w:val="24"/>
          <w:lang w:val="it-IT"/>
        </w:rPr>
        <w:t>9.0.0</w:t>
      </w:r>
      <w:r w:rsidRPr="00ED6D25">
        <w:rPr>
          <w:rFonts w:ascii="Times New Roman" w:hAnsi="Times New Roman"/>
          <w:szCs w:val="24"/>
          <w:lang w:val="it-IT"/>
        </w:rPr>
        <w:t>).</w:t>
      </w:r>
    </w:p>
    <w:p w:rsidR="00EC217D" w:rsidRPr="00276BBF" w:rsidRDefault="00EC217D" w:rsidP="00EC217D">
      <w:pPr>
        <w:spacing w:after="0" w:line="240" w:lineRule="auto"/>
        <w:jc w:val="center"/>
        <w:rPr>
          <w:rFonts w:ascii="Times New Roman" w:hAnsi="Times New Roman"/>
          <w:sz w:val="24"/>
          <w:szCs w:val="24"/>
          <w:lang w:val="it-IT"/>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lastRenderedPageBreak/>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compute_k_BetaGamma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k_BetaGamma=teta_c/teta_c,00. k_BetaGamma is the ratio between Shields critical non-dimensional stress for a generic 3D slope (teta_c) and its analogous value defined by Shields diagram (teta_c,00) on flat bed.</w:t>
            </w:r>
          </w:p>
        </w:tc>
      </w:tr>
      <w:tr w:rsidR="00A271C4" w:rsidRPr="005D1DA9" w:rsidTr="00585F46">
        <w:trPr>
          <w:trHeight w:val="301"/>
        </w:trPr>
        <w:tc>
          <w:tcPr>
            <w:tcW w:w="1439"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drafts</w:t>
            </w:r>
          </w:p>
        </w:tc>
        <w:tc>
          <w:tcPr>
            <w:tcW w:w="3561"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Mohr-Coulomb 2D erosion criterion (Manenti et al., 2012, JHE).  Shields erosion criterion works better (Manenti et al., 2012, JHE).</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fixed_bed_slope_limited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Forced deposition (or no erosion) for particles at least 2h below the fixed bed (as it is defined in the associated column) during the same time step: i.e. the maximum slope of the fixed bed is 2h/2h. This avoids eventual too fast propagation of erosion along the vertical (erosion is an interface phenomenon).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Shields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3D erosion criterion based on the formulation of both Shields-van Rijn 2D criterion and Seminara et al.(2002) 3D criterion. 2D Shields erosion criterion based on pure fluid - fixed bed interactions  (Manenti et al., 2012, JHE). Extension for bed load transport layer - fixed bed interactions (Amicarelli et al., CAF, submitted). Extension to the third dimension (Amicarelli et al., CAF, submitted). k=3d_90 (Manenti et al., 2012, JHE; Amicarelli et al., CAF, submitted). Shields threshold for low Re* (Amicarelli et al., CAF, submitted).  </w:t>
            </w:r>
          </w:p>
        </w:tc>
      </w:tr>
    </w:tbl>
    <w:p w:rsidR="00EC217D" w:rsidRPr="00980132" w:rsidRDefault="00EC217D" w:rsidP="00EC217D">
      <w:pPr>
        <w:spacing w:after="0" w:line="240" w:lineRule="auto"/>
        <w:jc w:val="center"/>
        <w:rPr>
          <w:rFonts w:ascii="Times New Roman" w:hAnsi="Times New Roman"/>
          <w:szCs w:val="24"/>
        </w:rPr>
      </w:pPr>
      <w:bookmarkStart w:id="445" w:name="_Ref447800914"/>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7</w:t>
      </w:r>
      <w:r w:rsidR="00131662" w:rsidRPr="00ED6D25">
        <w:rPr>
          <w:rFonts w:ascii="Times New Roman" w:hAnsi="Times New Roman"/>
          <w:szCs w:val="24"/>
          <w:lang w:val="it-IT"/>
        </w:rPr>
        <w:fldChar w:fldCharType="end"/>
      </w:r>
      <w:bookmarkEnd w:id="445"/>
      <w:r w:rsidRPr="00980132">
        <w:rPr>
          <w:rFonts w:ascii="Times New Roman" w:hAnsi="Times New Roman"/>
          <w:szCs w:val="24"/>
        </w:rPr>
        <w:t xml:space="preserve">. </w:t>
      </w:r>
      <w:r w:rsidR="00756D53" w:rsidRPr="00980132">
        <w:rPr>
          <w:rFonts w:ascii="Times New Roman" w:hAnsi="Times New Roman"/>
          <w:szCs w:val="24"/>
        </w:rPr>
        <w:t xml:space="preserve">Program units for the erosion criterion </w:t>
      </w:r>
      <w:r w:rsidRPr="00980132">
        <w:rPr>
          <w:rFonts w:ascii="Times New Roman" w:hAnsi="Times New Roman"/>
          <w:szCs w:val="24"/>
        </w:rPr>
        <w:t>(“Erosion_Criterion”; SPHERA v.</w:t>
      </w:r>
      <w:r w:rsidR="00C54D72">
        <w:rPr>
          <w:rFonts w:ascii="Times New Roman" w:hAnsi="Times New Roman"/>
          <w:szCs w:val="24"/>
        </w:rPr>
        <w:t>9.0.0</w:t>
      </w:r>
      <w:r w:rsidRPr="00980132">
        <w:rPr>
          <w:rFonts w:ascii="Times New Roman" w:hAnsi="Times New Roman"/>
          <w:szCs w:val="24"/>
        </w:rPr>
        <w:t>).</w:t>
      </w:r>
    </w:p>
    <w:p w:rsidR="00ED6D25" w:rsidRPr="00980132"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938"/>
        <w:gridCol w:w="5916"/>
      </w:tblGrid>
      <w:tr w:rsidR="00EC217D" w:rsidRPr="005D1DA9" w:rsidTr="00A271C4">
        <w:trPr>
          <w:trHeight w:val="301"/>
        </w:trPr>
        <w:tc>
          <w:tcPr>
            <w:tcW w:w="1998"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002"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A271C4">
        <w:trPr>
          <w:trHeight w:val="301"/>
        </w:trPr>
        <w:tc>
          <w:tcPr>
            <w:tcW w:w="1998" w:type="pct"/>
            <w:tcBorders>
              <w:top w:val="nil"/>
              <w:left w:val="nil"/>
              <w:bottom w:val="nil"/>
              <w:right w:val="nil"/>
            </w:tcBorders>
            <w:shd w:val="clear" w:color="auto" w:fill="auto"/>
          </w:tcPr>
          <w:p w:rsidR="00EC217D" w:rsidRPr="005D1DA9" w:rsidRDefault="00EC217D" w:rsidP="00A271C4">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w:t>
            </w:r>
            <w:r w:rsidR="00A271C4">
              <w:rPr>
                <w:rFonts w:ascii="Times New Roman" w:eastAsia="Times New Roman" w:hAnsi="Times New Roman"/>
                <w:bCs/>
                <w:color w:val="000000"/>
                <w:sz w:val="20"/>
                <w:szCs w:val="20"/>
                <w:lang w:eastAsia="en-GB"/>
              </w:rPr>
              <w:t>hexagon</w:t>
            </w:r>
          </w:p>
        </w:tc>
        <w:tc>
          <w:tcPr>
            <w:tcW w:w="3002" w:type="pct"/>
            <w:tcBorders>
              <w:top w:val="nil"/>
              <w:left w:val="nil"/>
              <w:bottom w:val="nil"/>
              <w:right w:val="nil"/>
            </w:tcBorders>
            <w:shd w:val="clear" w:color="auto" w:fill="auto"/>
          </w:tcPr>
          <w:p w:rsidR="00EC217D"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area of a generic hexagon from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area_pentagon</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area of a generic pentagon from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area_quadrilateral</w:t>
            </w:r>
          </w:p>
        </w:tc>
        <w:tc>
          <w:tcPr>
            <w:tcW w:w="3002"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area of a generic quadrilateral from the 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area_triangle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area of a generic triangle, provided the 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dis_point_plane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distance_point_line_2D</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distance_point_line_3D</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line in 3D.</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IsPointInternal</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Checking wheather a point with local normal coordinates csi() is internal to a given face, whose code is fk (=1 triangle, =2 parallelogram).</w:t>
            </w:r>
          </w:p>
        </w:tc>
      </w:tr>
      <w:tr w:rsidR="00A271C4" w:rsidRPr="005D1DA9" w:rsidTr="00A271C4">
        <w:trPr>
          <w:trHeight w:val="419"/>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line_plane_intersection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intersection point, if unique, between a line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LocalNormalCoordinates</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Given the local coordinates PX(1 to 2) of a point P laying on the plane of the boundary face nf, the procedure assigns to csi(1 to 3) the normal coordinates of the point Q corresponding to P in the inverse linear tranformation.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Matrix_Inversion_2x2</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inverse (inv) of a provided 2x2 matrix (mat).</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Matrix_Inversion_3x3</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inverse (inv) of a provided 3x3 matrix (mat).</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MatrixProduct</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Returning in CC the product between matrices AA and BB. nr: number of rows of AA and CC. nc: number of columns of BB and CC. nrc: number of columns of AA = number of rows of BB.</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MatrixTransposition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Returns in AAT(n,m) the transposed matrix of AA(m, 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point_inout_convex_non_degenerate_polygon</w:t>
            </w:r>
          </w:p>
        </w:tc>
        <w:tc>
          <w:tcPr>
            <w:tcW w:w="3002"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 polygon. A point is internal to the polygon if its distances from</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the lines passing for the polygon sides (no matter about the number of sides, but they must be taken in either a clockwise or an anti-clockwise order), have all the same sign of a generic polygon vertex not belonging to the selected side -a null distance is always a positive test for internal points-). The maximum number of polygon sides is now equal to 6 (triangles, quadrilaterals, pentagons and hexagons can be treated). Polygons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must be convex and non-degenerate (a n-side polygon should have n</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vertices, not more).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point_inout_hexagon</w:t>
            </w:r>
          </w:p>
        </w:tc>
        <w:tc>
          <w:tcPr>
            <w:tcW w:w="3002"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hexagon. The hexagon is partitioned into 4 triangles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(P1P2P6,P2P5P6,P2P3P5,P3P4P5). A point is internal to the hexagon</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lastRenderedPageBreak/>
              <w:t>if it is internal to one of its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lastRenderedPageBreak/>
              <w:t>point_inout_pentagon</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pentagon. The pentagon is partitioned into 3 triangles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(P1P2P5,P2P3P5,P3P4P5). A point is internal to the pentagon if it</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is internal to one of its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point_inout_quadrilateral</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quadrilateral. The quadrilateral is partitioned into 2</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triangles (P1P2P3,P1P3P4). A point is internal to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quadrilateral if it is internal to one of the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quadratic_equation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solve a quadratic equation.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reference_system_change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Transformation of coordinates, expressed in a new reference system.</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three_plane_intersection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intersection of 3 planes.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Vector_Product</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in ww the cross product of vectors uu and vv.</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vector_rotation_axis_angle</w:t>
            </w:r>
          </w:p>
        </w:tc>
        <w:tc>
          <w:tcPr>
            <w:tcW w:w="3002" w:type="pct"/>
            <w:tcBorders>
              <w:top w:val="nil"/>
              <w:left w:val="nil"/>
              <w:bottom w:val="nil"/>
              <w:right w:val="nil"/>
            </w:tcBorders>
            <w:shd w:val="clear" w:color="auto" w:fill="auto"/>
          </w:tcPr>
          <w:p w:rsidR="00A271C4" w:rsidRPr="005D1DA9"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Provided 2 vectors, this subroutine computes the rotation axis and the rotation angle which allow rotating from the unit vector aligned with the first vector to the unit vector aligned with the second vector.</w:t>
            </w:r>
          </w:p>
        </w:tc>
      </w:tr>
      <w:tr w:rsidR="00443E10" w:rsidRPr="005D1DA9" w:rsidTr="00A271C4">
        <w:trPr>
          <w:trHeight w:val="301"/>
        </w:trPr>
        <w:tc>
          <w:tcPr>
            <w:tcW w:w="1998" w:type="pct"/>
            <w:tcBorders>
              <w:top w:val="nil"/>
              <w:left w:val="nil"/>
              <w:bottom w:val="nil"/>
              <w:right w:val="nil"/>
            </w:tcBorders>
            <w:shd w:val="clear" w:color="auto" w:fill="auto"/>
          </w:tcPr>
          <w:p w:rsidR="00443E10" w:rsidRPr="00443E10"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vector_rotation_Euler_angles</w:t>
            </w:r>
          </w:p>
        </w:tc>
        <w:tc>
          <w:tcPr>
            <w:tcW w:w="3002" w:type="pct"/>
            <w:tcBorders>
              <w:top w:val="nil"/>
              <w:left w:val="nil"/>
              <w:bottom w:val="nil"/>
              <w:right w:val="nil"/>
            </w:tcBorders>
            <w:shd w:val="clear" w:color="auto" w:fill="auto"/>
          </w:tcPr>
          <w:p w:rsidR="00443E10" w:rsidRPr="00443E10"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3D rotation of a given vector, provided the vector of Euler's angles (3D).</w:t>
            </w:r>
          </w:p>
        </w:tc>
      </w:tr>
      <w:tr w:rsidR="00443E10" w:rsidRPr="005D1DA9" w:rsidTr="00A271C4">
        <w:trPr>
          <w:trHeight w:val="301"/>
        </w:trPr>
        <w:tc>
          <w:tcPr>
            <w:tcW w:w="1998" w:type="pct"/>
            <w:tcBorders>
              <w:top w:val="nil"/>
              <w:left w:val="nil"/>
              <w:bottom w:val="nil"/>
              <w:right w:val="nil"/>
            </w:tcBorders>
            <w:shd w:val="clear" w:color="auto" w:fill="auto"/>
          </w:tcPr>
          <w:p w:rsidR="00443E10" w:rsidRPr="00443E10"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vector_rotation_Rodrigues</w:t>
            </w:r>
          </w:p>
        </w:tc>
        <w:tc>
          <w:tcPr>
            <w:tcW w:w="3002" w:type="pct"/>
            <w:tcBorders>
              <w:top w:val="nil"/>
              <w:left w:val="nil"/>
              <w:bottom w:val="nil"/>
              <w:right w:val="nil"/>
            </w:tcBorders>
            <w:shd w:val="clear" w:color="auto" w:fill="auto"/>
          </w:tcPr>
          <w:p w:rsidR="00443E10" w:rsidRPr="00443E10"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3D rotation of a given vector, provided the rotation axis and the rotation angle, based on Rodrigues formula.</w:t>
            </w:r>
          </w:p>
        </w:tc>
      </w:tr>
    </w:tbl>
    <w:p w:rsidR="00EC217D" w:rsidRPr="00756D53" w:rsidRDefault="00EC217D" w:rsidP="00EC217D">
      <w:pPr>
        <w:spacing w:after="0" w:line="240" w:lineRule="auto"/>
        <w:jc w:val="center"/>
        <w:rPr>
          <w:rFonts w:ascii="Times New Roman" w:hAnsi="Times New Roman"/>
          <w:szCs w:val="24"/>
        </w:rPr>
      </w:pPr>
      <w:bookmarkStart w:id="446" w:name="_Ref447800920"/>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8</w:t>
      </w:r>
      <w:r w:rsidR="00131662" w:rsidRPr="00ED6D25">
        <w:rPr>
          <w:rFonts w:ascii="Times New Roman" w:hAnsi="Times New Roman"/>
          <w:szCs w:val="24"/>
          <w:lang w:val="it-IT"/>
        </w:rPr>
        <w:fldChar w:fldCharType="end"/>
      </w:r>
      <w:bookmarkEnd w:id="446"/>
      <w:r w:rsidRPr="00980132">
        <w:rPr>
          <w:rFonts w:ascii="Times New Roman" w:hAnsi="Times New Roman"/>
          <w:szCs w:val="24"/>
        </w:rPr>
        <w:t xml:space="preserve">. </w:t>
      </w:r>
      <w:r w:rsidR="00756D53" w:rsidRPr="00756D53">
        <w:rPr>
          <w:rFonts w:ascii="Times New Roman" w:hAnsi="Times New Roman"/>
          <w:szCs w:val="24"/>
        </w:rPr>
        <w:t xml:space="preserve">Program units on Geometry </w:t>
      </w:r>
      <w:r w:rsidRPr="00756D53">
        <w:rPr>
          <w:rFonts w:ascii="Times New Roman" w:hAnsi="Times New Roman"/>
          <w:szCs w:val="24"/>
        </w:rPr>
        <w:t>(“Geometry”; SPHERA v.</w:t>
      </w:r>
      <w:r w:rsidR="00C54D72">
        <w:rPr>
          <w:rFonts w:ascii="Times New Roman" w:hAnsi="Times New Roman"/>
          <w:szCs w:val="24"/>
        </w:rPr>
        <w:t>9.0.0</w:t>
      </w:r>
      <w:r w:rsidRPr="00756D53">
        <w:rPr>
          <w:rFonts w:ascii="Times New Roman" w:hAnsi="Times New Roman"/>
          <w:szCs w:val="24"/>
        </w:rPr>
        <w:t>).</w:t>
      </w:r>
    </w:p>
    <w:p w:rsidR="00ED6D25" w:rsidRPr="00756D53" w:rsidRDefault="00ED6D25" w:rsidP="00EC217D">
      <w:pPr>
        <w:spacing w:after="0" w:line="240" w:lineRule="auto"/>
        <w:jc w:val="center"/>
        <w:rPr>
          <w:rFonts w:ascii="Times New Roman" w:hAnsi="Times New Roman"/>
          <w:sz w:val="24"/>
          <w:szCs w:val="24"/>
        </w:rPr>
      </w:pPr>
    </w:p>
    <w:p w:rsidR="00ED6D25" w:rsidRPr="00980132" w:rsidRDefault="00756D53" w:rsidP="001F3C55">
      <w:pPr>
        <w:pStyle w:val="Amicarellititle3"/>
        <w:rPr>
          <w:lang w:val="en-GB"/>
        </w:rPr>
      </w:pPr>
      <w:bookmarkStart w:id="447" w:name="_Toc447005727"/>
      <w:bookmarkStart w:id="448" w:name="_Toc57198213"/>
      <w:r w:rsidRPr="00980132">
        <w:rPr>
          <w:lang w:val="en-GB"/>
        </w:rPr>
        <w:t>Program units for the initial conditions</w:t>
      </w:r>
      <w:r w:rsidR="00ED6D25" w:rsidRPr="00980132">
        <w:rPr>
          <w:lang w:val="en-GB"/>
        </w:rPr>
        <w:t xml:space="preserve"> (IC)</w:t>
      </w:r>
      <w:bookmarkEnd w:id="447"/>
      <w:bookmarkEnd w:id="448"/>
    </w:p>
    <w:p w:rsidR="00ED6D25" w:rsidRPr="00756D53" w:rsidRDefault="00756D53" w:rsidP="00ED6D25">
      <w:pPr>
        <w:spacing w:after="0" w:line="240" w:lineRule="auto"/>
        <w:jc w:val="both"/>
        <w:rPr>
          <w:rFonts w:ascii="Times New Roman" w:hAnsi="Times New Roman"/>
          <w:sz w:val="24"/>
          <w:szCs w:val="24"/>
        </w:rPr>
      </w:pPr>
      <w:r w:rsidRPr="00756D53">
        <w:rPr>
          <w:rFonts w:ascii="Times New Roman" w:hAnsi="Times New Roman"/>
          <w:sz w:val="24"/>
          <w:szCs w:val="24"/>
        </w:rPr>
        <w:t xml:space="preserve">The folder </w:t>
      </w:r>
      <w:r w:rsidR="00ED6D25" w:rsidRPr="00756D53">
        <w:rPr>
          <w:rFonts w:ascii="Times New Roman" w:hAnsi="Times New Roman"/>
          <w:sz w:val="24"/>
          <w:szCs w:val="24"/>
        </w:rPr>
        <w:t xml:space="preserve">“IC” </w:t>
      </w:r>
      <w:r w:rsidRPr="00756D53">
        <w:rPr>
          <w:rFonts w:ascii="Times New Roman" w:hAnsi="Times New Roman"/>
          <w:sz w:val="24"/>
          <w:szCs w:val="24"/>
        </w:rPr>
        <w:t xml:space="preserve">contains the program units on the management on the initial conditions </w:t>
      </w:r>
      <w:r w:rsidR="00ED6D25" w:rsidRPr="00756D53">
        <w:rPr>
          <w:rFonts w:ascii="Times New Roman" w:hAnsi="Times New Roman"/>
          <w:sz w:val="24"/>
          <w:szCs w:val="24"/>
        </w:rPr>
        <w:t>(</w:t>
      </w:r>
      <w:r w:rsidR="00ED6D25" w:rsidRPr="00276BBF">
        <w:rPr>
          <w:rFonts w:ascii="Times New Roman" w:hAnsi="Times New Roman"/>
          <w:sz w:val="24"/>
          <w:szCs w:val="24"/>
          <w:lang w:val="it-IT"/>
        </w:rPr>
        <w:fldChar w:fldCharType="begin"/>
      </w:r>
      <w:r w:rsidR="00ED6D25" w:rsidRPr="00756D53">
        <w:rPr>
          <w:rFonts w:ascii="Times New Roman" w:hAnsi="Times New Roman"/>
          <w:sz w:val="24"/>
          <w:szCs w:val="24"/>
        </w:rPr>
        <w:instrText xml:space="preserve"> REF _Ref447800958 \h  \* MERGEFORMAT </w:instrText>
      </w:r>
      <w:r w:rsidR="00ED6D25" w:rsidRPr="00276BBF">
        <w:rPr>
          <w:rFonts w:ascii="Times New Roman" w:hAnsi="Times New Roman"/>
          <w:sz w:val="24"/>
          <w:szCs w:val="24"/>
          <w:lang w:val="it-IT"/>
        </w:rPr>
      </w:r>
      <w:r w:rsidR="00ED6D25" w:rsidRPr="00276BBF">
        <w:rPr>
          <w:rFonts w:ascii="Times New Roman" w:hAnsi="Times New Roman"/>
          <w:sz w:val="24"/>
          <w:szCs w:val="24"/>
          <w:lang w:val="it-IT"/>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12.9</w:t>
      </w:r>
      <w:r w:rsidR="00ED6D25" w:rsidRPr="00276BBF">
        <w:rPr>
          <w:rFonts w:ascii="Times New Roman" w:hAnsi="Times New Roman"/>
          <w:sz w:val="24"/>
          <w:szCs w:val="24"/>
          <w:lang w:val="it-IT"/>
        </w:rPr>
        <w:fldChar w:fldCharType="end"/>
      </w:r>
      <w:r w:rsidR="00ED6D25" w:rsidRPr="00756D53">
        <w:rPr>
          <w:rFonts w:ascii="Times New Roman" w:hAnsi="Times New Roman"/>
          <w:sz w:val="24"/>
          <w:szCs w:val="24"/>
        </w:rPr>
        <w:t xml:space="preserve">). </w:t>
      </w:r>
    </w:p>
    <w:p w:rsidR="00ED6D25" w:rsidRPr="00756D53" w:rsidRDefault="00ED6D25" w:rsidP="00ED6D25">
      <w:pPr>
        <w:spacing w:after="0" w:line="240" w:lineRule="auto"/>
        <w:jc w:val="both"/>
        <w:rPr>
          <w:rFonts w:ascii="Times New Roman" w:hAnsi="Times New Roman"/>
          <w:sz w:val="24"/>
          <w:szCs w:val="24"/>
        </w:rPr>
      </w:pPr>
    </w:p>
    <w:p w:rsidR="00ED6D25" w:rsidRPr="001F3C55" w:rsidRDefault="001F3C55" w:rsidP="00ED6D25">
      <w:pPr>
        <w:pStyle w:val="Amicarellititle3"/>
        <w:ind w:left="1225" w:hanging="505"/>
        <w:rPr>
          <w:lang w:val="en-GB"/>
        </w:rPr>
      </w:pPr>
      <w:bookmarkStart w:id="449" w:name="_Toc447005728"/>
      <w:bookmarkStart w:id="450" w:name="_Toc57198214"/>
      <w:r w:rsidRPr="001F3C55">
        <w:rPr>
          <w:lang w:val="en-GB"/>
        </w:rPr>
        <w:t>Draft program units for the turbulent dispersion of granular material</w:t>
      </w:r>
      <w:bookmarkEnd w:id="449"/>
      <w:bookmarkEnd w:id="450"/>
    </w:p>
    <w:p w:rsidR="00ED6D25" w:rsidRPr="001F3C55" w:rsidRDefault="001F3C55" w:rsidP="00ED6D25">
      <w:pPr>
        <w:spacing w:after="0" w:line="240" w:lineRule="auto"/>
        <w:jc w:val="both"/>
        <w:rPr>
          <w:rFonts w:ascii="Times New Roman" w:hAnsi="Times New Roman"/>
          <w:sz w:val="24"/>
          <w:szCs w:val="24"/>
        </w:rPr>
      </w:pPr>
      <w:r w:rsidRPr="001F3C55">
        <w:rPr>
          <w:rFonts w:ascii="Times New Roman" w:hAnsi="Times New Roman"/>
          <w:sz w:val="24"/>
          <w:szCs w:val="24"/>
        </w:rPr>
        <w:t xml:space="preserve">For sake of completeness with respect to the previous versions of the code, </w:t>
      </w:r>
      <w:r>
        <w:rPr>
          <w:rFonts w:ascii="Times New Roman" w:hAnsi="Times New Roman"/>
          <w:sz w:val="24"/>
          <w:szCs w:val="24"/>
        </w:rPr>
        <w:t xml:space="preserve">the folder </w:t>
      </w:r>
      <w:r w:rsidR="00ED6D25" w:rsidRPr="001F3C55">
        <w:rPr>
          <w:rFonts w:ascii="Times New Roman" w:hAnsi="Times New Roman"/>
          <w:sz w:val="24"/>
          <w:szCs w:val="24"/>
        </w:rPr>
        <w:t>“Interface_dispersion”</w:t>
      </w:r>
      <w:r>
        <w:rPr>
          <w:rFonts w:ascii="Times New Roman" w:hAnsi="Times New Roman"/>
          <w:sz w:val="24"/>
          <w:szCs w:val="24"/>
        </w:rPr>
        <w:t xml:space="preserve"> contains the draft program unit </w:t>
      </w:r>
      <w:r w:rsidR="00ED6D25" w:rsidRPr="001F3C55">
        <w:rPr>
          <w:rFonts w:ascii="Times New Roman" w:hAnsi="Times New Roman"/>
          <w:sz w:val="24"/>
          <w:szCs w:val="24"/>
        </w:rPr>
        <w:t xml:space="preserve">“inter_CoefDif”. </w:t>
      </w:r>
      <w:r w:rsidRPr="001F3C55">
        <w:rPr>
          <w:rFonts w:ascii="Times New Roman" w:hAnsi="Times New Roman"/>
          <w:sz w:val="24"/>
          <w:szCs w:val="24"/>
        </w:rPr>
        <w:t xml:space="preserve">This computes a corrective term for particle velocity around the interface “mixture </w:t>
      </w:r>
      <w:r>
        <w:rPr>
          <w:rFonts w:ascii="Times New Roman" w:hAnsi="Times New Roman"/>
          <w:sz w:val="24"/>
          <w:szCs w:val="24"/>
        </w:rPr>
        <w:t>-</w:t>
      </w:r>
      <w:r w:rsidRPr="001F3C55">
        <w:rPr>
          <w:rFonts w:ascii="Times New Roman" w:hAnsi="Times New Roman"/>
          <w:sz w:val="24"/>
          <w:szCs w:val="24"/>
        </w:rPr>
        <w:t xml:space="preserve"> pure fluid”</w:t>
      </w:r>
      <w:r w:rsidR="00ED6D25" w:rsidRPr="001F3C55">
        <w:rPr>
          <w:rFonts w:ascii="Times New Roman" w:hAnsi="Times New Roman"/>
          <w:sz w:val="24"/>
          <w:szCs w:val="24"/>
        </w:rPr>
        <w:t xml:space="preserve">. </w:t>
      </w:r>
    </w:p>
    <w:p w:rsidR="00ED6D25" w:rsidRPr="001F3C55" w:rsidRDefault="00ED6D25" w:rsidP="00ED6D25">
      <w:pPr>
        <w:spacing w:after="0" w:line="240" w:lineRule="auto"/>
        <w:jc w:val="both"/>
        <w:rPr>
          <w:rFonts w:ascii="Times New Roman" w:hAnsi="Times New Roman"/>
          <w:sz w:val="24"/>
          <w:szCs w:val="24"/>
        </w:rPr>
      </w:pPr>
    </w:p>
    <w:p w:rsidR="00ED6D25" w:rsidRPr="001F3C55" w:rsidRDefault="001F3C55" w:rsidP="00ED6D25">
      <w:pPr>
        <w:pStyle w:val="Amicarellititle3"/>
        <w:rPr>
          <w:lang w:val="en-GB"/>
        </w:rPr>
      </w:pPr>
      <w:bookmarkStart w:id="451" w:name="_Toc447005729"/>
      <w:bookmarkStart w:id="452" w:name="_Toc57198215"/>
      <w:r w:rsidRPr="001F3C55">
        <w:rPr>
          <w:lang w:val="en-GB"/>
        </w:rPr>
        <w:t>Program units for the main algorithms</w:t>
      </w:r>
      <w:bookmarkEnd w:id="451"/>
      <w:bookmarkEnd w:id="452"/>
    </w:p>
    <w:p w:rsidR="00ED6D25" w:rsidRPr="001F3C55" w:rsidRDefault="001F3C55" w:rsidP="00ED6D25">
      <w:pPr>
        <w:spacing w:after="0" w:line="240" w:lineRule="auto"/>
        <w:jc w:val="both"/>
        <w:rPr>
          <w:rFonts w:ascii="Times New Roman" w:hAnsi="Times New Roman"/>
          <w:sz w:val="24"/>
          <w:szCs w:val="24"/>
        </w:rPr>
      </w:pPr>
      <w:r w:rsidRPr="001F3C55">
        <w:rPr>
          <w:rFonts w:ascii="Times New Roman" w:hAnsi="Times New Roman"/>
          <w:sz w:val="24"/>
          <w:szCs w:val="24"/>
        </w:rPr>
        <w:t xml:space="preserve">The folder </w:t>
      </w:r>
      <w:r w:rsidR="00ED6D25" w:rsidRPr="001F3C55">
        <w:rPr>
          <w:rFonts w:ascii="Times New Roman" w:hAnsi="Times New Roman"/>
          <w:sz w:val="24"/>
          <w:szCs w:val="24"/>
        </w:rPr>
        <w:t xml:space="preserve">“Main_algorithm” </w:t>
      </w:r>
      <w:r w:rsidRPr="001F3C55">
        <w:rPr>
          <w:rFonts w:ascii="Times New Roman" w:hAnsi="Times New Roman"/>
          <w:sz w:val="24"/>
          <w:szCs w:val="24"/>
        </w:rPr>
        <w:t xml:space="preserve">contains the main program </w:t>
      </w:r>
      <w:r w:rsidR="00ED6D25" w:rsidRPr="001F3C55">
        <w:rPr>
          <w:rFonts w:ascii="Times New Roman" w:hAnsi="Times New Roman"/>
          <w:sz w:val="24"/>
          <w:szCs w:val="24"/>
        </w:rPr>
        <w:t xml:space="preserve">(“main”) </w:t>
      </w:r>
      <w:r w:rsidRPr="001F3C55">
        <w:rPr>
          <w:rFonts w:ascii="Times New Roman" w:hAnsi="Times New Roman"/>
          <w:sz w:val="24"/>
          <w:szCs w:val="24"/>
        </w:rPr>
        <w:t xml:space="preserve">and the program units </w:t>
      </w:r>
      <w:r>
        <w:rPr>
          <w:rFonts w:ascii="Times New Roman" w:hAnsi="Times New Roman"/>
          <w:sz w:val="24"/>
          <w:szCs w:val="24"/>
        </w:rPr>
        <w:t xml:space="preserve">for </w:t>
      </w:r>
      <w:r w:rsidRPr="001F3C55">
        <w:rPr>
          <w:rFonts w:ascii="Times New Roman" w:hAnsi="Times New Roman"/>
          <w:sz w:val="24"/>
          <w:szCs w:val="24"/>
        </w:rPr>
        <w:t xml:space="preserve">the main code algorithms </w:t>
      </w:r>
      <w:r w:rsidR="00ED6D25" w:rsidRPr="001F3C55">
        <w:rPr>
          <w:rFonts w:ascii="Times New Roman" w:hAnsi="Times New Roman"/>
          <w:sz w:val="24"/>
          <w:szCs w:val="24"/>
        </w:rPr>
        <w:t>(</w:t>
      </w:r>
      <w:r w:rsidRPr="001F3C55">
        <w:rPr>
          <w:rFonts w:ascii="Times New Roman" w:hAnsi="Times New Roman"/>
          <w:sz w:val="24"/>
          <w:szCs w:val="24"/>
        </w:rPr>
        <w:t>both in 2D and 3D</w:t>
      </w:r>
      <w:r w:rsidR="00ED6D25" w:rsidRPr="001F3C55">
        <w:rPr>
          <w:rFonts w:ascii="Times New Roman" w:hAnsi="Times New Roman"/>
          <w:sz w:val="24"/>
          <w:szCs w:val="24"/>
        </w:rPr>
        <w:t xml:space="preserve">), </w:t>
      </w:r>
      <w:r>
        <w:rPr>
          <w:rFonts w:ascii="Times New Roman" w:hAnsi="Times New Roman"/>
          <w:sz w:val="24"/>
          <w:szCs w:val="24"/>
        </w:rPr>
        <w:t>the memory management and the Leapfrog time integration scheme</w:t>
      </w:r>
      <w:r w:rsidR="00ED6D25" w:rsidRPr="001F3C55">
        <w:rPr>
          <w:rFonts w:ascii="Times New Roman" w:hAnsi="Times New Roman"/>
          <w:sz w:val="24"/>
          <w:szCs w:val="24"/>
        </w:rPr>
        <w:t xml:space="preserve"> (</w:t>
      </w:r>
      <w:r w:rsidR="00ED6D25" w:rsidRPr="00276BBF">
        <w:rPr>
          <w:rFonts w:ascii="Times New Roman" w:hAnsi="Times New Roman"/>
          <w:sz w:val="24"/>
          <w:szCs w:val="24"/>
          <w:lang w:val="it-IT"/>
        </w:rPr>
        <w:fldChar w:fldCharType="begin"/>
      </w:r>
      <w:r w:rsidR="00ED6D25" w:rsidRPr="001F3C55">
        <w:rPr>
          <w:rFonts w:ascii="Times New Roman" w:hAnsi="Times New Roman"/>
          <w:sz w:val="24"/>
          <w:szCs w:val="24"/>
        </w:rPr>
        <w:instrText xml:space="preserve"> REF _Ref447801046 \h  \* MERGEFORMAT </w:instrText>
      </w:r>
      <w:r w:rsidR="00ED6D25" w:rsidRPr="00276BBF">
        <w:rPr>
          <w:rFonts w:ascii="Times New Roman" w:hAnsi="Times New Roman"/>
          <w:sz w:val="24"/>
          <w:szCs w:val="24"/>
          <w:lang w:val="it-IT"/>
        </w:rPr>
      </w:r>
      <w:r w:rsidR="00ED6D25" w:rsidRPr="00276BBF">
        <w:rPr>
          <w:rFonts w:ascii="Times New Roman" w:hAnsi="Times New Roman"/>
          <w:sz w:val="24"/>
          <w:szCs w:val="24"/>
          <w:lang w:val="it-IT"/>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12.10</w:t>
      </w:r>
      <w:r w:rsidR="00ED6D25" w:rsidRPr="00276BBF">
        <w:rPr>
          <w:rFonts w:ascii="Times New Roman" w:hAnsi="Times New Roman"/>
          <w:sz w:val="24"/>
          <w:szCs w:val="24"/>
          <w:lang w:val="it-IT"/>
        </w:rPr>
        <w:fldChar w:fldCharType="end"/>
      </w:r>
      <w:r w:rsidR="00ED6D25" w:rsidRPr="001F3C55">
        <w:rPr>
          <w:rFonts w:ascii="Times New Roman" w:hAnsi="Times New Roman"/>
          <w:sz w:val="24"/>
          <w:szCs w:val="24"/>
        </w:rPr>
        <w:t>).</w:t>
      </w:r>
    </w:p>
    <w:p w:rsidR="00ED6D25" w:rsidRPr="001F3C55" w:rsidRDefault="00ED6D25" w:rsidP="00ED6D25">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205"/>
        <w:gridCol w:w="6649"/>
      </w:tblGrid>
      <w:tr w:rsidR="00EC217D" w:rsidRPr="005D1DA9" w:rsidTr="00863855">
        <w:trPr>
          <w:trHeight w:val="301"/>
        </w:trPr>
        <w:tc>
          <w:tcPr>
            <w:tcW w:w="1626"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374"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63855">
        <w:trPr>
          <w:trHeight w:val="301"/>
        </w:trPr>
        <w:tc>
          <w:tcPr>
            <w:tcW w:w="162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GeneratePart</w:t>
            </w:r>
          </w:p>
        </w:tc>
        <w:tc>
          <w:tcPr>
            <w:tcW w:w="337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positions (initial conditions).</w:t>
            </w:r>
          </w:p>
        </w:tc>
      </w:tr>
      <w:tr w:rsidR="00EC217D" w:rsidRPr="005D1DA9" w:rsidTr="00863855">
        <w:trPr>
          <w:trHeight w:val="301"/>
        </w:trPr>
        <w:tc>
          <w:tcPr>
            <w:tcW w:w="162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initialization_fixed_granular_particle </w:t>
            </w:r>
          </w:p>
        </w:tc>
        <w:tc>
          <w:tcPr>
            <w:tcW w:w="337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initialize the most of the fixed SPH mixture particles (bed-load transport).</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IsParticleInternal2D</w:t>
            </w:r>
          </w:p>
        </w:tc>
        <w:tc>
          <w:tcPr>
            <w:tcW w:w="3374"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check whether a particle is internal to the 2D domain.</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IsParticleInternal3D</w:t>
            </w:r>
          </w:p>
        </w:tc>
        <w:tc>
          <w:tcPr>
            <w:tcW w:w="3374"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check whether a particle is internal to the 3D domain or not. It checks if point Px() is internal to the perimeter mib. It returns 'true' (positive check) or 'false'. The perimeter can be both convex or concave.</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SetParticleParameters</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Setting initial particle parameters.</w:t>
            </w:r>
          </w:p>
        </w:tc>
      </w:tr>
      <w:tr w:rsidR="00855EEB" w:rsidRPr="005D1DA9" w:rsidTr="00863855">
        <w:trPr>
          <w:trHeight w:val="419"/>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SetParticles</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coordinates (initial conditions).</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SubCalcPreIdro</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Hydrostatic pressure profiles (in case they are imposed as initial conditions).</w:t>
            </w:r>
          </w:p>
        </w:tc>
      </w:tr>
    </w:tbl>
    <w:p w:rsidR="00EC217D" w:rsidRPr="001F3C55" w:rsidRDefault="00EC217D" w:rsidP="00EC217D">
      <w:pPr>
        <w:spacing w:after="0" w:line="240" w:lineRule="auto"/>
        <w:jc w:val="center"/>
        <w:rPr>
          <w:rFonts w:ascii="Times New Roman" w:hAnsi="Times New Roman"/>
          <w:szCs w:val="24"/>
        </w:rPr>
      </w:pPr>
      <w:bookmarkStart w:id="453" w:name="_Ref447800958"/>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9</w:t>
      </w:r>
      <w:r w:rsidR="00131662" w:rsidRPr="00ED6D25">
        <w:rPr>
          <w:rFonts w:ascii="Times New Roman" w:hAnsi="Times New Roman"/>
          <w:szCs w:val="24"/>
          <w:lang w:val="it-IT"/>
        </w:rPr>
        <w:fldChar w:fldCharType="end"/>
      </w:r>
      <w:bookmarkEnd w:id="453"/>
      <w:r w:rsidRPr="00980132">
        <w:rPr>
          <w:rFonts w:ascii="Times New Roman" w:hAnsi="Times New Roman"/>
          <w:szCs w:val="24"/>
        </w:rPr>
        <w:t>.</w:t>
      </w:r>
      <w:r w:rsidR="001F3C55" w:rsidRPr="00980132">
        <w:rPr>
          <w:rFonts w:ascii="Times New Roman" w:hAnsi="Times New Roman"/>
          <w:szCs w:val="24"/>
        </w:rPr>
        <w:t xml:space="preserve"> </w:t>
      </w:r>
      <w:r w:rsidR="001F3C55" w:rsidRPr="001F3C55">
        <w:rPr>
          <w:rFonts w:ascii="Times New Roman" w:hAnsi="Times New Roman"/>
          <w:szCs w:val="24"/>
        </w:rPr>
        <w:t>Program units for the initial conditions</w:t>
      </w:r>
      <w:r w:rsidRPr="001F3C55">
        <w:rPr>
          <w:rFonts w:ascii="Times New Roman" w:hAnsi="Times New Roman"/>
          <w:szCs w:val="24"/>
        </w:rPr>
        <w:t xml:space="preserve"> (“IC”; SPHERA v.</w:t>
      </w:r>
      <w:r w:rsidR="00C54D72">
        <w:rPr>
          <w:rFonts w:ascii="Times New Roman" w:hAnsi="Times New Roman"/>
          <w:szCs w:val="24"/>
        </w:rPr>
        <w:t>9.0.0</w:t>
      </w:r>
      <w:r w:rsidRPr="001F3C55">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Gest_Dealloc</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Deallocations.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Gest_Trans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Introductory procedure for the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Loop_Irre_2D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2D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Loop_Irre_3D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3D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sphera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Main program unit.</w:t>
            </w:r>
          </w:p>
        </w:tc>
      </w:tr>
    </w:tbl>
    <w:p w:rsidR="00EC217D" w:rsidRPr="001F3C55" w:rsidRDefault="00EC217D" w:rsidP="00EC217D">
      <w:pPr>
        <w:spacing w:after="0" w:line="240" w:lineRule="auto"/>
        <w:jc w:val="center"/>
        <w:rPr>
          <w:rFonts w:ascii="Times New Roman" w:hAnsi="Times New Roman"/>
          <w:szCs w:val="24"/>
        </w:rPr>
      </w:pPr>
      <w:bookmarkStart w:id="454" w:name="_Ref447801046"/>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10</w:t>
      </w:r>
      <w:r w:rsidR="00131662" w:rsidRPr="00ED6D25">
        <w:rPr>
          <w:rFonts w:ascii="Times New Roman" w:hAnsi="Times New Roman"/>
          <w:szCs w:val="24"/>
          <w:lang w:val="it-IT"/>
        </w:rPr>
        <w:fldChar w:fldCharType="end"/>
      </w:r>
      <w:bookmarkEnd w:id="454"/>
      <w:r w:rsidRPr="00980132">
        <w:rPr>
          <w:rFonts w:ascii="Times New Roman" w:hAnsi="Times New Roman"/>
          <w:szCs w:val="24"/>
        </w:rPr>
        <w:t xml:space="preserve">. </w:t>
      </w:r>
      <w:r w:rsidR="001F3C55" w:rsidRPr="001F3C55">
        <w:rPr>
          <w:rFonts w:ascii="Times New Roman" w:hAnsi="Times New Roman"/>
          <w:szCs w:val="24"/>
        </w:rPr>
        <w:t xml:space="preserve">Program units for the </w:t>
      </w:r>
      <w:r w:rsidR="001F3C55">
        <w:rPr>
          <w:rFonts w:ascii="Times New Roman" w:hAnsi="Times New Roman"/>
          <w:szCs w:val="24"/>
        </w:rPr>
        <w:t>m</w:t>
      </w:r>
      <w:r w:rsidR="001F3C55" w:rsidRPr="001F3C55">
        <w:rPr>
          <w:rFonts w:ascii="Times New Roman" w:hAnsi="Times New Roman"/>
          <w:szCs w:val="24"/>
        </w:rPr>
        <w:t xml:space="preserve">ain algorithms </w:t>
      </w:r>
      <w:r w:rsidRPr="001F3C55">
        <w:rPr>
          <w:rFonts w:ascii="Times New Roman" w:hAnsi="Times New Roman"/>
          <w:szCs w:val="24"/>
        </w:rPr>
        <w:t>(“Main_algorithm”; SPHERA v.</w:t>
      </w:r>
      <w:r w:rsidR="00C54D72">
        <w:rPr>
          <w:rFonts w:ascii="Times New Roman" w:hAnsi="Times New Roman"/>
          <w:szCs w:val="24"/>
        </w:rPr>
        <w:t>9.0.0</w:t>
      </w:r>
      <w:r w:rsidRPr="001F3C55">
        <w:rPr>
          <w:rFonts w:ascii="Times New Roman" w:hAnsi="Times New Roman"/>
          <w:szCs w:val="24"/>
        </w:rPr>
        <w:t>).</w:t>
      </w:r>
    </w:p>
    <w:p w:rsidR="001F3C55" w:rsidRPr="00276BBF" w:rsidRDefault="001F3C55" w:rsidP="001F3C55">
      <w:pPr>
        <w:pStyle w:val="Amicarellititle3"/>
      </w:pPr>
      <w:bookmarkStart w:id="455" w:name="_Toc447005730"/>
      <w:bookmarkStart w:id="456" w:name="_Toc57198216"/>
      <w:r w:rsidRPr="00276BBF">
        <w:t>Modul</w:t>
      </w:r>
      <w:bookmarkEnd w:id="455"/>
      <w:r w:rsidR="00010640">
        <w:t>es</w:t>
      </w:r>
      <w:bookmarkEnd w:id="456"/>
    </w:p>
    <w:p w:rsidR="001F3C55" w:rsidRPr="00010640" w:rsidRDefault="00010640" w:rsidP="001F3C55">
      <w:pPr>
        <w:spacing w:after="0" w:line="240" w:lineRule="auto"/>
        <w:jc w:val="both"/>
        <w:rPr>
          <w:rFonts w:ascii="Times New Roman" w:hAnsi="Times New Roman"/>
          <w:sz w:val="24"/>
          <w:szCs w:val="24"/>
          <w:lang w:val="it-IT"/>
        </w:rPr>
      </w:pPr>
      <w:r w:rsidRPr="00010640">
        <w:rPr>
          <w:rFonts w:ascii="Times New Roman" w:hAnsi="Times New Roman"/>
          <w:sz w:val="24"/>
          <w:szCs w:val="24"/>
        </w:rPr>
        <w:t xml:space="preserve">The folder </w:t>
      </w:r>
      <w:r w:rsidR="001F3C55" w:rsidRPr="00010640">
        <w:rPr>
          <w:rFonts w:ascii="Times New Roman" w:hAnsi="Times New Roman"/>
          <w:sz w:val="24"/>
          <w:szCs w:val="24"/>
        </w:rPr>
        <w:t xml:space="preserve">“Modules” </w:t>
      </w:r>
      <w:r w:rsidRPr="00010640">
        <w:rPr>
          <w:rFonts w:ascii="Times New Roman" w:hAnsi="Times New Roman"/>
          <w:sz w:val="24"/>
          <w:szCs w:val="24"/>
        </w:rPr>
        <w:t xml:space="preserve">contains </w:t>
      </w:r>
      <w:r>
        <w:rPr>
          <w:rFonts w:ascii="Times New Roman" w:hAnsi="Times New Roman"/>
          <w:sz w:val="24"/>
          <w:szCs w:val="24"/>
        </w:rPr>
        <w:t xml:space="preserve">the </w:t>
      </w:r>
      <w:r w:rsidR="001F3C55" w:rsidRPr="00010640">
        <w:rPr>
          <w:rFonts w:ascii="Times New Roman" w:hAnsi="Times New Roman"/>
          <w:sz w:val="24"/>
          <w:szCs w:val="24"/>
        </w:rPr>
        <w:t xml:space="preserve">Fortran </w:t>
      </w:r>
      <w:r w:rsidRPr="00010640">
        <w:rPr>
          <w:rFonts w:ascii="Times New Roman" w:hAnsi="Times New Roman"/>
          <w:sz w:val="24"/>
          <w:szCs w:val="24"/>
        </w:rPr>
        <w:t xml:space="preserve">modules of </w:t>
      </w:r>
      <w:r w:rsidR="001F3C55" w:rsidRPr="00010640">
        <w:rPr>
          <w:rFonts w:ascii="Times New Roman" w:hAnsi="Times New Roman"/>
          <w:sz w:val="24"/>
          <w:szCs w:val="24"/>
        </w:rPr>
        <w:t>SPHERA v.</w:t>
      </w:r>
      <w:r w:rsidR="00C54D72">
        <w:rPr>
          <w:rFonts w:ascii="Times New Roman" w:hAnsi="Times New Roman"/>
          <w:sz w:val="24"/>
          <w:szCs w:val="24"/>
        </w:rPr>
        <w:t>9.0.0</w:t>
      </w:r>
      <w:r w:rsidR="001F3C55" w:rsidRPr="00010640">
        <w:rPr>
          <w:rFonts w:ascii="Times New Roman" w:hAnsi="Times New Roman"/>
          <w:sz w:val="24"/>
          <w:szCs w:val="24"/>
        </w:rPr>
        <w:t xml:space="preserve">. </w:t>
      </w:r>
      <w:r w:rsidR="001F3C55" w:rsidRPr="00010640">
        <w:rPr>
          <w:rFonts w:ascii="Times New Roman" w:hAnsi="Times New Roman"/>
          <w:sz w:val="24"/>
          <w:szCs w:val="24"/>
          <w:lang w:val="it-IT"/>
        </w:rPr>
        <w:t>(</w:t>
      </w:r>
      <w:r w:rsidR="001F3C55" w:rsidRPr="00276BBF">
        <w:rPr>
          <w:rFonts w:ascii="Times New Roman" w:hAnsi="Times New Roman"/>
          <w:sz w:val="24"/>
          <w:szCs w:val="24"/>
        </w:rPr>
        <w:fldChar w:fldCharType="begin"/>
      </w:r>
      <w:r w:rsidR="001F3C55" w:rsidRPr="00010640">
        <w:rPr>
          <w:rFonts w:ascii="Times New Roman" w:hAnsi="Times New Roman"/>
          <w:sz w:val="24"/>
          <w:szCs w:val="24"/>
          <w:lang w:val="it-IT"/>
        </w:rPr>
        <w:instrText xml:space="preserve"> REF _Ref447801052 \h  \* MERGEFORMAT </w:instrText>
      </w:r>
      <w:r w:rsidR="001F3C55" w:rsidRPr="00276BBF">
        <w:rPr>
          <w:rFonts w:ascii="Times New Roman" w:hAnsi="Times New Roman"/>
          <w:sz w:val="24"/>
          <w:szCs w:val="24"/>
        </w:rPr>
      </w:r>
      <w:r w:rsidR="001F3C55" w:rsidRPr="00276BBF">
        <w:rPr>
          <w:rFonts w:ascii="Times New Roman" w:hAnsi="Times New Roman"/>
          <w:sz w:val="24"/>
          <w:szCs w:val="24"/>
        </w:rPr>
        <w:fldChar w:fldCharType="separate"/>
      </w:r>
      <w:r w:rsidR="00AB549F" w:rsidRPr="00AB549F">
        <w:rPr>
          <w:rFonts w:ascii="Times New Roman" w:hAnsi="Times New Roman"/>
          <w:sz w:val="24"/>
          <w:szCs w:val="24"/>
          <w:lang w:val="it-IT"/>
        </w:rPr>
        <w:t xml:space="preserve">Table </w:t>
      </w:r>
      <w:r w:rsidR="00AB549F" w:rsidRPr="00AB549F">
        <w:rPr>
          <w:rFonts w:ascii="Times New Roman" w:hAnsi="Times New Roman"/>
          <w:noProof/>
          <w:sz w:val="24"/>
          <w:szCs w:val="24"/>
          <w:lang w:val="it-IT"/>
        </w:rPr>
        <w:t>12.11</w:t>
      </w:r>
      <w:r w:rsidR="001F3C55" w:rsidRPr="00276BBF">
        <w:rPr>
          <w:rFonts w:ascii="Times New Roman" w:hAnsi="Times New Roman"/>
          <w:sz w:val="24"/>
          <w:szCs w:val="24"/>
        </w:rPr>
        <w:fldChar w:fldCharType="end"/>
      </w:r>
      <w:r w:rsidR="001F3C55" w:rsidRPr="00010640">
        <w:rPr>
          <w:rFonts w:ascii="Times New Roman" w:hAnsi="Times New Roman"/>
          <w:sz w:val="24"/>
          <w:szCs w:val="24"/>
          <w:lang w:val="it-IT"/>
        </w:rPr>
        <w:t>).</w:t>
      </w:r>
    </w:p>
    <w:p w:rsidR="001F3C55" w:rsidRPr="00010640" w:rsidRDefault="001F3C55" w:rsidP="00EC217D">
      <w:pPr>
        <w:spacing w:after="0" w:line="240" w:lineRule="auto"/>
        <w:jc w:val="both"/>
        <w:rPr>
          <w:sz w:val="24"/>
          <w:szCs w:val="24"/>
          <w:lang w:val="it-IT"/>
        </w:rPr>
      </w:pPr>
    </w:p>
    <w:p w:rsidR="00ED6D25" w:rsidRPr="00980132" w:rsidRDefault="00010640" w:rsidP="00907E72">
      <w:pPr>
        <w:pStyle w:val="Amicarellititle3"/>
        <w:rPr>
          <w:lang w:val="en-GB"/>
        </w:rPr>
      </w:pPr>
      <w:bookmarkStart w:id="457" w:name="_Toc447005731"/>
      <w:bookmarkStart w:id="458" w:name="_Toc57198217"/>
      <w:r w:rsidRPr="00980132">
        <w:rPr>
          <w:lang w:val="en-GB"/>
        </w:rPr>
        <w:t>Program units for the neighbouring search, the smoothing operators and the interface detection</w:t>
      </w:r>
      <w:bookmarkEnd w:id="457"/>
      <w:r w:rsidRPr="00980132">
        <w:rPr>
          <w:lang w:val="en-GB"/>
        </w:rPr>
        <w:t>.</w:t>
      </w:r>
      <w:bookmarkEnd w:id="458"/>
    </w:p>
    <w:p w:rsidR="00ED6D25" w:rsidRPr="00010640" w:rsidRDefault="00010640" w:rsidP="00ED6D25">
      <w:pPr>
        <w:spacing w:after="0" w:line="240" w:lineRule="auto"/>
        <w:jc w:val="both"/>
        <w:rPr>
          <w:rFonts w:ascii="Times New Roman" w:hAnsi="Times New Roman"/>
          <w:sz w:val="24"/>
          <w:szCs w:val="24"/>
        </w:rPr>
      </w:pPr>
      <w:r w:rsidRPr="00010640">
        <w:rPr>
          <w:rFonts w:ascii="Times New Roman" w:hAnsi="Times New Roman"/>
          <w:sz w:val="24"/>
          <w:szCs w:val="24"/>
        </w:rPr>
        <w:t xml:space="preserve">The folder </w:t>
      </w:r>
      <w:r w:rsidR="00ED6D25" w:rsidRPr="00010640">
        <w:rPr>
          <w:rFonts w:ascii="Times New Roman" w:hAnsi="Times New Roman"/>
          <w:sz w:val="24"/>
          <w:szCs w:val="24"/>
        </w:rPr>
        <w:t xml:space="preserve">“Neighbouring_Search” </w:t>
      </w:r>
      <w:r w:rsidRPr="00010640">
        <w:rPr>
          <w:rFonts w:ascii="Times New Roman" w:hAnsi="Times New Roman"/>
          <w:sz w:val="24"/>
          <w:szCs w:val="24"/>
        </w:rPr>
        <w:t xml:space="preserve">contains the program units for the neighbouring search, the kernel function and derivatives and the detection of the interfaces for the bed-load transport </w:t>
      </w:r>
      <w:r w:rsidR="00ED6D25" w:rsidRPr="00010640">
        <w:rPr>
          <w:rFonts w:ascii="Times New Roman" w:hAnsi="Times New Roman"/>
          <w:sz w:val="24"/>
          <w:szCs w:val="24"/>
        </w:rPr>
        <w:t>(</w:t>
      </w:r>
      <w:r w:rsidR="00ED6D25" w:rsidRPr="00010640">
        <w:rPr>
          <w:rFonts w:ascii="Times New Roman" w:hAnsi="Times New Roman"/>
          <w:sz w:val="24"/>
          <w:szCs w:val="24"/>
        </w:rPr>
        <w:fldChar w:fldCharType="begin"/>
      </w:r>
      <w:r w:rsidR="00ED6D25" w:rsidRPr="00010640">
        <w:rPr>
          <w:rFonts w:ascii="Times New Roman" w:hAnsi="Times New Roman"/>
          <w:sz w:val="24"/>
          <w:szCs w:val="24"/>
        </w:rPr>
        <w:instrText xml:space="preserve"> REF _Ref447805731 \h </w:instrText>
      </w:r>
      <w:r>
        <w:rPr>
          <w:rFonts w:ascii="Times New Roman" w:hAnsi="Times New Roman"/>
          <w:sz w:val="24"/>
          <w:szCs w:val="24"/>
        </w:rPr>
        <w:instrText xml:space="preserve"> \* MERGEFORMAT </w:instrText>
      </w:r>
      <w:r w:rsidR="00ED6D25" w:rsidRPr="00010640">
        <w:rPr>
          <w:rFonts w:ascii="Times New Roman" w:hAnsi="Times New Roman"/>
          <w:sz w:val="24"/>
          <w:szCs w:val="24"/>
        </w:rPr>
      </w:r>
      <w:r w:rsidR="00ED6D25" w:rsidRPr="00010640">
        <w:rPr>
          <w:rFonts w:ascii="Times New Roman" w:hAnsi="Times New Roman"/>
          <w:sz w:val="24"/>
          <w:szCs w:val="24"/>
        </w:rPr>
        <w:fldChar w:fldCharType="separate"/>
      </w:r>
      <w:r w:rsidR="00AB549F" w:rsidRPr="00AB549F">
        <w:rPr>
          <w:rFonts w:ascii="Times New Roman" w:hAnsi="Times New Roman"/>
          <w:sz w:val="24"/>
          <w:szCs w:val="24"/>
        </w:rPr>
        <w:t>Table 12.12</w:t>
      </w:r>
      <w:r w:rsidR="00ED6D25" w:rsidRPr="00010640">
        <w:rPr>
          <w:rFonts w:ascii="Times New Roman" w:hAnsi="Times New Roman"/>
          <w:sz w:val="24"/>
          <w:szCs w:val="24"/>
        </w:rPr>
        <w:fldChar w:fldCharType="end"/>
      </w:r>
      <w:r w:rsidR="00ED6D25" w:rsidRPr="00010640">
        <w:rPr>
          <w:rFonts w:ascii="Times New Roman" w:hAnsi="Times New Roman"/>
          <w:sz w:val="24"/>
          <w:szCs w:val="24"/>
        </w:rPr>
        <w:t>).</w:t>
      </w:r>
    </w:p>
    <w:p w:rsidR="00ED6D25" w:rsidRPr="00010640" w:rsidRDefault="00ED6D25" w:rsidP="00EC217D">
      <w:pPr>
        <w:spacing w:after="0" w:line="240" w:lineRule="auto"/>
        <w:jc w:val="both"/>
        <w:rPr>
          <w:sz w:val="24"/>
          <w:szCs w:val="24"/>
        </w:rPr>
      </w:pPr>
    </w:p>
    <w:p w:rsidR="0063576B" w:rsidRPr="00276BBF" w:rsidRDefault="00010640" w:rsidP="0063576B">
      <w:pPr>
        <w:pStyle w:val="Amicarellititle3"/>
        <w:ind w:left="1225" w:hanging="505"/>
      </w:pPr>
      <w:bookmarkStart w:id="459" w:name="_Toc447005732"/>
      <w:bookmarkStart w:id="460" w:name="_Toc57198218"/>
      <w:r>
        <w:t>Program units for post-processing</w:t>
      </w:r>
      <w:bookmarkEnd w:id="459"/>
      <w:bookmarkEnd w:id="460"/>
    </w:p>
    <w:p w:rsidR="0063576B" w:rsidRPr="00A979D9" w:rsidRDefault="00010640" w:rsidP="0063576B">
      <w:pPr>
        <w:spacing w:after="0" w:line="240" w:lineRule="auto"/>
        <w:jc w:val="both"/>
        <w:rPr>
          <w:rFonts w:ascii="Times New Roman" w:hAnsi="Times New Roman"/>
          <w:sz w:val="24"/>
          <w:szCs w:val="24"/>
        </w:rPr>
      </w:pPr>
      <w:r w:rsidRPr="00010640">
        <w:rPr>
          <w:rFonts w:ascii="Times New Roman" w:hAnsi="Times New Roman"/>
          <w:sz w:val="24"/>
          <w:szCs w:val="24"/>
        </w:rPr>
        <w:t xml:space="preserve">The folder </w:t>
      </w:r>
      <w:r w:rsidR="0063576B" w:rsidRPr="00010640">
        <w:rPr>
          <w:rFonts w:ascii="Times New Roman" w:hAnsi="Times New Roman"/>
          <w:sz w:val="24"/>
          <w:szCs w:val="24"/>
        </w:rPr>
        <w:t xml:space="preserve">“Post_processing” </w:t>
      </w:r>
      <w:r w:rsidRPr="00010640">
        <w:rPr>
          <w:rFonts w:ascii="Times New Roman" w:hAnsi="Times New Roman"/>
          <w:sz w:val="24"/>
          <w:szCs w:val="24"/>
        </w:rPr>
        <w:t>co</w:t>
      </w:r>
      <w:r w:rsidR="00A979D9">
        <w:rPr>
          <w:rFonts w:ascii="Times New Roman" w:hAnsi="Times New Roman"/>
          <w:sz w:val="24"/>
          <w:szCs w:val="24"/>
        </w:rPr>
        <w:t>n</w:t>
      </w:r>
      <w:r w:rsidRPr="00010640">
        <w:rPr>
          <w:rFonts w:ascii="Times New Roman" w:hAnsi="Times New Roman"/>
          <w:sz w:val="24"/>
          <w:szCs w:val="24"/>
        </w:rPr>
        <w:t>tains the program units to post-pr</w:t>
      </w:r>
      <w:r w:rsidR="00A979D9">
        <w:rPr>
          <w:rFonts w:ascii="Times New Roman" w:hAnsi="Times New Roman"/>
          <w:sz w:val="24"/>
          <w:szCs w:val="24"/>
        </w:rPr>
        <w:t>o</w:t>
      </w:r>
      <w:r w:rsidRPr="00010640">
        <w:rPr>
          <w:rFonts w:ascii="Times New Roman" w:hAnsi="Times New Roman"/>
          <w:sz w:val="24"/>
          <w:szCs w:val="24"/>
        </w:rPr>
        <w:t xml:space="preserve">cess the </w:t>
      </w:r>
      <w:r w:rsidR="00A979D9">
        <w:rPr>
          <w:rFonts w:ascii="Times New Roman" w:hAnsi="Times New Roman"/>
          <w:sz w:val="24"/>
          <w:szCs w:val="24"/>
        </w:rPr>
        <w:t xml:space="preserve">code </w:t>
      </w:r>
      <w:r w:rsidRPr="00010640">
        <w:rPr>
          <w:rFonts w:ascii="Times New Roman" w:hAnsi="Times New Roman"/>
          <w:sz w:val="24"/>
          <w:szCs w:val="24"/>
        </w:rPr>
        <w:t>re</w:t>
      </w:r>
      <w:r w:rsidR="00A979D9">
        <w:rPr>
          <w:rFonts w:ascii="Times New Roman" w:hAnsi="Times New Roman"/>
          <w:sz w:val="24"/>
          <w:szCs w:val="24"/>
        </w:rPr>
        <w:t>s</w:t>
      </w:r>
      <w:r w:rsidRPr="00010640">
        <w:rPr>
          <w:rFonts w:ascii="Times New Roman" w:hAnsi="Times New Roman"/>
          <w:sz w:val="24"/>
          <w:szCs w:val="24"/>
        </w:rPr>
        <w:t xml:space="preserve">ults </w:t>
      </w:r>
      <w:r w:rsidR="0063576B" w:rsidRPr="00010640">
        <w:rPr>
          <w:rFonts w:ascii="Times New Roman" w:hAnsi="Times New Roman"/>
          <w:sz w:val="24"/>
          <w:szCs w:val="24"/>
        </w:rPr>
        <w:t>(</w:t>
      </w:r>
      <w:r w:rsidR="0063576B" w:rsidRPr="00276BBF">
        <w:rPr>
          <w:rFonts w:ascii="Times New Roman" w:hAnsi="Times New Roman"/>
          <w:sz w:val="24"/>
          <w:szCs w:val="24"/>
        </w:rPr>
        <w:fldChar w:fldCharType="begin"/>
      </w:r>
      <w:r w:rsidR="0063576B" w:rsidRPr="00010640">
        <w:rPr>
          <w:rFonts w:ascii="Times New Roman" w:hAnsi="Times New Roman"/>
          <w:sz w:val="24"/>
          <w:szCs w:val="24"/>
        </w:rPr>
        <w:instrText xml:space="preserve"> REF _Ref447801202 \h  \* MERGEFORMAT </w:instrText>
      </w:r>
      <w:r w:rsidR="0063576B" w:rsidRPr="00276BBF">
        <w:rPr>
          <w:rFonts w:ascii="Times New Roman" w:hAnsi="Times New Roman"/>
          <w:sz w:val="24"/>
          <w:szCs w:val="24"/>
        </w:rPr>
      </w:r>
      <w:r w:rsidR="0063576B" w:rsidRPr="00276BBF">
        <w:rPr>
          <w:rFonts w:ascii="Times New Roman" w:hAnsi="Times New Roman"/>
          <w:sz w:val="24"/>
          <w:szCs w:val="24"/>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12.13</w:t>
      </w:r>
      <w:r w:rsidR="0063576B" w:rsidRPr="00276BBF">
        <w:rPr>
          <w:rFonts w:ascii="Times New Roman" w:hAnsi="Times New Roman"/>
          <w:sz w:val="24"/>
          <w:szCs w:val="24"/>
        </w:rPr>
        <w:fldChar w:fldCharType="end"/>
      </w:r>
      <w:r w:rsidR="0063576B" w:rsidRPr="00010640">
        <w:rPr>
          <w:rFonts w:ascii="Times New Roman" w:hAnsi="Times New Roman"/>
          <w:sz w:val="24"/>
          <w:szCs w:val="24"/>
        </w:rPr>
        <w:t xml:space="preserve">). </w:t>
      </w:r>
      <w:r>
        <w:rPr>
          <w:rFonts w:ascii="Times New Roman" w:hAnsi="Times New Roman"/>
          <w:sz w:val="24"/>
          <w:szCs w:val="24"/>
        </w:rPr>
        <w:t>The main output files report the following parameters</w:t>
      </w:r>
      <w:r w:rsidR="0063576B" w:rsidRPr="00A979D9">
        <w:rPr>
          <w:rFonts w:ascii="Times New Roman" w:hAnsi="Times New Roman"/>
          <w:sz w:val="24"/>
          <w:szCs w:val="24"/>
        </w:rPr>
        <w:t>:</w:t>
      </w:r>
    </w:p>
    <w:p w:rsidR="0063576B" w:rsidRPr="00010640" w:rsidRDefault="00A979D9" w:rsidP="00034CDC">
      <w:pPr>
        <w:pStyle w:val="Paragrafoelenco"/>
        <w:numPr>
          <w:ilvl w:val="0"/>
          <w:numId w:val="17"/>
        </w:numPr>
        <w:jc w:val="both"/>
        <w:rPr>
          <w:lang w:val="en-GB"/>
        </w:rPr>
      </w:pPr>
      <w:r>
        <w:rPr>
          <w:lang w:val="en-GB"/>
        </w:rPr>
        <w:t>f</w:t>
      </w:r>
      <w:r w:rsidR="00010640" w:rsidRPr="00010640">
        <w:rPr>
          <w:lang w:val="en-GB"/>
        </w:rPr>
        <w:t>low rate hydrograph</w:t>
      </w:r>
      <w:r>
        <w:rPr>
          <w:lang w:val="en-GB"/>
        </w:rPr>
        <w:t>s</w:t>
      </w:r>
      <w:r w:rsidR="00010640" w:rsidRPr="00010640">
        <w:rPr>
          <w:lang w:val="en-GB"/>
        </w:rPr>
        <w:t xml:space="preserve"> at the flow rate monitoring sections</w:t>
      </w:r>
      <w:r w:rsidR="0063576B" w:rsidRPr="00010640">
        <w:rPr>
          <w:lang w:val="en-GB"/>
        </w:rPr>
        <w:t>;</w:t>
      </w:r>
    </w:p>
    <w:p w:rsidR="0063576B" w:rsidRPr="00010640" w:rsidRDefault="0063576B" w:rsidP="00034CDC">
      <w:pPr>
        <w:pStyle w:val="Paragrafoelenco"/>
        <w:numPr>
          <w:ilvl w:val="0"/>
          <w:numId w:val="17"/>
        </w:numPr>
        <w:jc w:val="both"/>
        <w:rPr>
          <w:lang w:val="en-GB"/>
        </w:rPr>
      </w:pPr>
      <w:r w:rsidRPr="00010640">
        <w:rPr>
          <w:lang w:val="en-GB"/>
        </w:rPr>
        <w:t xml:space="preserve">2D </w:t>
      </w:r>
      <w:r w:rsidR="00010640" w:rsidRPr="00010640">
        <w:rPr>
          <w:lang w:val="en-GB"/>
        </w:rPr>
        <w:t>fie</w:t>
      </w:r>
      <w:r w:rsidR="00A979D9">
        <w:rPr>
          <w:lang w:val="en-GB"/>
        </w:rPr>
        <w:t>l</w:t>
      </w:r>
      <w:r w:rsidR="00010640" w:rsidRPr="00010640">
        <w:rPr>
          <w:lang w:val="en-GB"/>
        </w:rPr>
        <w:t>d</w:t>
      </w:r>
      <w:r w:rsidR="00A979D9">
        <w:rPr>
          <w:lang w:val="en-GB"/>
        </w:rPr>
        <w:t>s</w:t>
      </w:r>
      <w:r w:rsidR="00010640" w:rsidRPr="00010640">
        <w:rPr>
          <w:lang w:val="en-GB"/>
        </w:rPr>
        <w:t xml:space="preserve"> of the maxim</w:t>
      </w:r>
      <w:r w:rsidR="00A979D9">
        <w:rPr>
          <w:lang w:val="en-GB"/>
        </w:rPr>
        <w:t>um values</w:t>
      </w:r>
      <w:r w:rsidR="00010640" w:rsidRPr="00010640">
        <w:rPr>
          <w:lang w:val="en-GB"/>
        </w:rPr>
        <w:t xml:space="preserve"> of the sp</w:t>
      </w:r>
      <w:r w:rsidR="00A979D9">
        <w:rPr>
          <w:lang w:val="en-GB"/>
        </w:rPr>
        <w:t>e</w:t>
      </w:r>
      <w:r w:rsidR="00010640" w:rsidRPr="00010640">
        <w:rPr>
          <w:lang w:val="en-GB"/>
        </w:rPr>
        <w:t>cific flow rate and the free surface he</w:t>
      </w:r>
      <w:r w:rsidR="00A979D9">
        <w:rPr>
          <w:lang w:val="en-GB"/>
        </w:rPr>
        <w:t>i</w:t>
      </w:r>
      <w:r w:rsidR="00010640" w:rsidRPr="00010640">
        <w:rPr>
          <w:lang w:val="en-GB"/>
        </w:rPr>
        <w:t>ght</w:t>
      </w:r>
      <w:r w:rsidRPr="00010640">
        <w:rPr>
          <w:lang w:val="en-GB"/>
        </w:rPr>
        <w:t>;</w:t>
      </w:r>
    </w:p>
    <w:p w:rsidR="0063576B" w:rsidRPr="00010640" w:rsidRDefault="00A979D9" w:rsidP="00034CDC">
      <w:pPr>
        <w:pStyle w:val="Paragrafoelenco"/>
        <w:numPr>
          <w:ilvl w:val="0"/>
          <w:numId w:val="17"/>
        </w:numPr>
        <w:jc w:val="both"/>
        <w:rPr>
          <w:lang w:val="en-GB"/>
        </w:rPr>
      </w:pPr>
      <w:r>
        <w:rPr>
          <w:lang w:val="en-GB"/>
        </w:rPr>
        <w:t>t</w:t>
      </w:r>
      <w:r w:rsidR="00010640" w:rsidRPr="00010640">
        <w:rPr>
          <w:lang w:val="en-GB"/>
        </w:rPr>
        <w:t>ime evolution of the interfaces of the bed-load transport model</w:t>
      </w:r>
      <w:r w:rsidR="0063576B" w:rsidRPr="00010640">
        <w:rPr>
          <w:lang w:val="en-GB"/>
        </w:rPr>
        <w:t>;</w:t>
      </w:r>
    </w:p>
    <w:p w:rsidR="0063576B" w:rsidRPr="00010640" w:rsidRDefault="00A979D9" w:rsidP="00034CDC">
      <w:pPr>
        <w:pStyle w:val="Paragrafoelenco"/>
        <w:numPr>
          <w:ilvl w:val="0"/>
          <w:numId w:val="17"/>
        </w:numPr>
        <w:jc w:val="both"/>
        <w:rPr>
          <w:lang w:val="en-GB"/>
        </w:rPr>
      </w:pPr>
      <w:r>
        <w:rPr>
          <w:lang w:val="en-GB"/>
        </w:rPr>
        <w:t>t</w:t>
      </w:r>
      <w:r w:rsidR="00010640" w:rsidRPr="00010640">
        <w:rPr>
          <w:lang w:val="en-GB"/>
        </w:rPr>
        <w:t xml:space="preserve">ime evolution of the main fluid dynamics variables </w:t>
      </w:r>
      <w:r w:rsidR="0063576B" w:rsidRPr="00010640">
        <w:rPr>
          <w:lang w:val="en-GB"/>
        </w:rPr>
        <w:t>(</w:t>
      </w:r>
      <w:r w:rsidR="00010640" w:rsidRPr="00010640">
        <w:rPr>
          <w:lang w:val="en-GB"/>
        </w:rPr>
        <w:t>pressure and velocity</w:t>
      </w:r>
      <w:r w:rsidR="0063576B" w:rsidRPr="00010640">
        <w:rPr>
          <w:lang w:val="en-GB"/>
        </w:rPr>
        <w:t xml:space="preserve">) </w:t>
      </w:r>
      <w:r w:rsidR="00010640" w:rsidRPr="00010640">
        <w:rPr>
          <w:lang w:val="en-GB"/>
        </w:rPr>
        <w:t>along the monitoring lines and poi</w:t>
      </w:r>
      <w:r>
        <w:rPr>
          <w:lang w:val="en-GB"/>
        </w:rPr>
        <w:t>n</w:t>
      </w:r>
      <w:r w:rsidR="00010640" w:rsidRPr="00010640">
        <w:rPr>
          <w:lang w:val="en-GB"/>
        </w:rPr>
        <w:t>ts</w:t>
      </w:r>
      <w:r w:rsidR="0063576B" w:rsidRPr="00010640">
        <w:rPr>
          <w:lang w:val="en-GB"/>
        </w:rPr>
        <w:t>;</w:t>
      </w:r>
    </w:p>
    <w:p w:rsidR="0063576B" w:rsidRPr="00A979D9" w:rsidRDefault="00010640" w:rsidP="00034CDC">
      <w:pPr>
        <w:pStyle w:val="Paragrafoelenco"/>
        <w:numPr>
          <w:ilvl w:val="0"/>
          <w:numId w:val="17"/>
        </w:numPr>
        <w:jc w:val="both"/>
        <w:rPr>
          <w:lang w:val="en-GB"/>
        </w:rPr>
      </w:pPr>
      <w:r w:rsidRPr="00A979D9">
        <w:rPr>
          <w:lang w:val="en-GB"/>
        </w:rPr>
        <w:t>hydrograph</w:t>
      </w:r>
      <w:r w:rsidR="00A979D9">
        <w:rPr>
          <w:lang w:val="en-GB"/>
        </w:rPr>
        <w:t>s</w:t>
      </w:r>
      <w:r w:rsidRPr="00A979D9">
        <w:rPr>
          <w:lang w:val="en-GB"/>
        </w:rPr>
        <w:t xml:space="preserve"> </w:t>
      </w:r>
      <w:r w:rsidR="00A979D9" w:rsidRPr="00A979D9">
        <w:rPr>
          <w:lang w:val="en-GB"/>
        </w:rPr>
        <w:t>of the free surface he</w:t>
      </w:r>
      <w:r w:rsidR="00A979D9">
        <w:rPr>
          <w:lang w:val="en-GB"/>
        </w:rPr>
        <w:t>i</w:t>
      </w:r>
      <w:r w:rsidR="00A979D9" w:rsidRPr="00A979D9">
        <w:rPr>
          <w:lang w:val="en-GB"/>
        </w:rPr>
        <w:t>ght</w:t>
      </w:r>
      <w:r w:rsidR="0063576B" w:rsidRPr="00A979D9">
        <w:rPr>
          <w:lang w:val="en-GB"/>
        </w:rPr>
        <w:t xml:space="preserve"> </w:t>
      </w:r>
      <w:r w:rsidR="00A979D9" w:rsidRPr="00A979D9">
        <w:rPr>
          <w:lang w:val="en-GB"/>
        </w:rPr>
        <w:t>along the monitoring points</w:t>
      </w:r>
      <w:r w:rsidR="0063576B" w:rsidRPr="00A979D9">
        <w:rPr>
          <w:lang w:val="en-GB"/>
        </w:rPr>
        <w:t>;</w:t>
      </w:r>
    </w:p>
    <w:p w:rsidR="0063576B" w:rsidRPr="00276BBF" w:rsidRDefault="00A979D9" w:rsidP="00034CDC">
      <w:pPr>
        <w:pStyle w:val="Paragrafoelenco"/>
        <w:numPr>
          <w:ilvl w:val="0"/>
          <w:numId w:val="17"/>
        </w:numPr>
        <w:jc w:val="both"/>
      </w:pPr>
      <w:r>
        <w:t xml:space="preserve">application </w:t>
      </w:r>
      <w:r w:rsidR="0063576B" w:rsidRPr="00276BBF">
        <w:t xml:space="preserve">log </w:t>
      </w:r>
      <w:r>
        <w:t xml:space="preserve">of </w:t>
      </w:r>
      <w:r w:rsidR="0063576B" w:rsidRPr="00276BBF">
        <w:t>SPHERA;</w:t>
      </w:r>
    </w:p>
    <w:p w:rsidR="0063576B" w:rsidRPr="00A979D9" w:rsidRDefault="0063576B" w:rsidP="00034CDC">
      <w:pPr>
        <w:pStyle w:val="Paragrafoelenco"/>
        <w:numPr>
          <w:ilvl w:val="0"/>
          <w:numId w:val="17"/>
        </w:numPr>
        <w:jc w:val="both"/>
        <w:rPr>
          <w:lang w:val="en-GB"/>
        </w:rPr>
      </w:pPr>
      <w:del w:id="461" w:author="Amicarelli Andrea (RSE)" w:date="2020-04-13T16:20:00Z">
        <w:r w:rsidRPr="00A979D9" w:rsidDel="0026104E">
          <w:rPr>
            <w:lang w:val="en-GB"/>
          </w:rPr>
          <w:delText xml:space="preserve">2D </w:delText>
        </w:r>
      </w:del>
      <w:ins w:id="462" w:author="Amicarelli Andrea (RSE)" w:date="2020-04-13T16:20:00Z">
        <w:r w:rsidR="0026104E">
          <w:rPr>
            <w:lang w:val="en-GB"/>
          </w:rPr>
          <w:t>3</w:t>
        </w:r>
        <w:r w:rsidR="0026104E" w:rsidRPr="00A979D9">
          <w:rPr>
            <w:lang w:val="en-GB"/>
          </w:rPr>
          <w:t xml:space="preserve">D </w:t>
        </w:r>
      </w:ins>
      <w:r w:rsidR="00A979D9">
        <w:rPr>
          <w:lang w:val="en-GB"/>
        </w:rPr>
        <w:t>fi</w:t>
      </w:r>
      <w:r w:rsidR="00A979D9" w:rsidRPr="00A979D9">
        <w:rPr>
          <w:lang w:val="en-GB"/>
        </w:rPr>
        <w:t>e</w:t>
      </w:r>
      <w:r w:rsidR="00A979D9">
        <w:rPr>
          <w:lang w:val="en-GB"/>
        </w:rPr>
        <w:t>l</w:t>
      </w:r>
      <w:r w:rsidR="00A979D9" w:rsidRPr="00A979D9">
        <w:rPr>
          <w:lang w:val="en-GB"/>
        </w:rPr>
        <w:t xml:space="preserve">ds </w:t>
      </w:r>
      <w:r w:rsidR="00A979D9">
        <w:rPr>
          <w:lang w:val="en-GB"/>
        </w:rPr>
        <w:t>o</w:t>
      </w:r>
      <w:r w:rsidR="00A979D9" w:rsidRPr="00A979D9">
        <w:rPr>
          <w:lang w:val="en-GB"/>
        </w:rPr>
        <w:t xml:space="preserve">f the main fluid dynamics and SPH variables </w:t>
      </w:r>
      <w:r w:rsidR="00A979D9">
        <w:rPr>
          <w:lang w:val="en-GB"/>
        </w:rPr>
        <w:t>(</w:t>
      </w:r>
      <w:r w:rsidRPr="00A979D9">
        <w:rPr>
          <w:lang w:val="en-GB"/>
        </w:rPr>
        <w:t xml:space="preserve">“.vtu” </w:t>
      </w:r>
      <w:r w:rsidR="00A979D9" w:rsidRPr="00A979D9">
        <w:rPr>
          <w:lang w:val="en-GB"/>
        </w:rPr>
        <w:t>and</w:t>
      </w:r>
      <w:r w:rsidRPr="00A979D9">
        <w:rPr>
          <w:lang w:val="en-GB"/>
        </w:rPr>
        <w:t xml:space="preserve"> “.pvd”</w:t>
      </w:r>
      <w:r w:rsidR="00A979D9">
        <w:rPr>
          <w:lang w:val="en-GB"/>
        </w:rPr>
        <w:t xml:space="preserve"> file </w:t>
      </w:r>
      <w:r w:rsidR="00A979D9" w:rsidRPr="00A979D9">
        <w:rPr>
          <w:lang w:val="en-GB"/>
        </w:rPr>
        <w:t>format</w:t>
      </w:r>
      <w:r w:rsidR="00A979D9">
        <w:rPr>
          <w:lang w:val="en-GB"/>
        </w:rPr>
        <w:t>s)</w:t>
      </w:r>
      <w:r w:rsidRPr="00A979D9">
        <w:rPr>
          <w:lang w:val="en-GB"/>
        </w:rPr>
        <w:t xml:space="preserve"> </w:t>
      </w:r>
      <w:r w:rsidR="00A979D9">
        <w:rPr>
          <w:lang w:val="en-GB"/>
        </w:rPr>
        <w:t xml:space="preserve">for </w:t>
      </w:r>
      <w:r w:rsidRPr="00A979D9">
        <w:rPr>
          <w:lang w:val="en-GB"/>
        </w:rPr>
        <w:t>Paraview (</w:t>
      </w:r>
      <w:r w:rsidR="00A979D9">
        <w:rPr>
          <w:lang w:val="en-GB"/>
        </w:rPr>
        <w:t xml:space="preserve">graphic </w:t>
      </w:r>
      <w:r w:rsidRPr="00A979D9">
        <w:rPr>
          <w:lang w:val="en-GB"/>
        </w:rPr>
        <w:t>FOSS)</w:t>
      </w:r>
      <w:r w:rsidR="00A979D9">
        <w:rPr>
          <w:lang w:val="en-GB"/>
        </w:rPr>
        <w:t xml:space="preserve"> visualization</w:t>
      </w:r>
      <w:r w:rsidRPr="00A979D9">
        <w:rPr>
          <w:lang w:val="en-GB"/>
        </w:rPr>
        <w:t>;</w:t>
      </w:r>
    </w:p>
    <w:p w:rsidR="0063576B" w:rsidRPr="00A979D9" w:rsidRDefault="00A979D9" w:rsidP="00034CDC">
      <w:pPr>
        <w:pStyle w:val="Paragrafoelenco"/>
        <w:numPr>
          <w:ilvl w:val="0"/>
          <w:numId w:val="17"/>
        </w:numPr>
        <w:jc w:val="both"/>
        <w:rPr>
          <w:lang w:val="en-GB"/>
        </w:rPr>
      </w:pPr>
      <w:r>
        <w:rPr>
          <w:lang w:val="en-GB"/>
        </w:rPr>
        <w:t>f</w:t>
      </w:r>
      <w:r w:rsidRPr="00A979D9">
        <w:rPr>
          <w:lang w:val="en-GB"/>
        </w:rPr>
        <w:t>rontier geometry for the boundary tr</w:t>
      </w:r>
      <w:r>
        <w:rPr>
          <w:lang w:val="en-GB"/>
        </w:rPr>
        <w:t>e</w:t>
      </w:r>
      <w:r w:rsidRPr="00A979D9">
        <w:rPr>
          <w:lang w:val="en-GB"/>
        </w:rPr>
        <w:t xml:space="preserve">atment SA-SPH </w:t>
      </w:r>
      <w:r>
        <w:rPr>
          <w:lang w:val="en-GB"/>
        </w:rPr>
        <w:t>(</w:t>
      </w:r>
      <w:r w:rsidR="0063576B" w:rsidRPr="00A979D9">
        <w:rPr>
          <w:lang w:val="en-GB"/>
        </w:rPr>
        <w:t>“.vtk”</w:t>
      </w:r>
      <w:r>
        <w:rPr>
          <w:lang w:val="en-GB"/>
        </w:rPr>
        <w:t xml:space="preserve"> </w:t>
      </w:r>
      <w:r w:rsidRPr="00A979D9">
        <w:rPr>
          <w:lang w:val="en-GB"/>
        </w:rPr>
        <w:t>format</w:t>
      </w:r>
      <w:r>
        <w:rPr>
          <w:lang w:val="en-GB"/>
        </w:rPr>
        <w:t xml:space="preserve"> for </w:t>
      </w:r>
      <w:r w:rsidR="0063576B" w:rsidRPr="00A979D9">
        <w:rPr>
          <w:lang w:val="en-GB"/>
        </w:rPr>
        <w:t>Paraview);</w:t>
      </w:r>
    </w:p>
    <w:p w:rsidR="0063576B" w:rsidRPr="00A979D9" w:rsidRDefault="00A979D9" w:rsidP="00034CDC">
      <w:pPr>
        <w:pStyle w:val="Paragrafoelenco"/>
        <w:numPr>
          <w:ilvl w:val="0"/>
          <w:numId w:val="17"/>
        </w:numPr>
        <w:jc w:val="both"/>
        <w:rPr>
          <w:lang w:val="en-GB"/>
        </w:rPr>
      </w:pPr>
      <w:r>
        <w:rPr>
          <w:lang w:val="en-GB"/>
        </w:rPr>
        <w:t>o</w:t>
      </w:r>
      <w:r w:rsidRPr="00A979D9">
        <w:rPr>
          <w:lang w:val="en-GB"/>
        </w:rPr>
        <w:t>utput files of the boundary tr</w:t>
      </w:r>
      <w:r>
        <w:rPr>
          <w:lang w:val="en-GB"/>
        </w:rPr>
        <w:t>e</w:t>
      </w:r>
      <w:r w:rsidRPr="00A979D9">
        <w:rPr>
          <w:lang w:val="en-GB"/>
        </w:rPr>
        <w:t>atm</w:t>
      </w:r>
      <w:r>
        <w:rPr>
          <w:lang w:val="en-GB"/>
        </w:rPr>
        <w:t>e</w:t>
      </w:r>
      <w:r w:rsidRPr="00A979D9">
        <w:rPr>
          <w:lang w:val="en-GB"/>
        </w:rPr>
        <w:t xml:space="preserve">nt scheme </w:t>
      </w:r>
      <w:r w:rsidR="0063576B" w:rsidRPr="00A979D9">
        <w:rPr>
          <w:lang w:val="en-GB"/>
        </w:rPr>
        <w:t>DB-SPH (</w:t>
      </w:r>
      <w:r w:rsidRPr="00A979D9">
        <w:rPr>
          <w:lang w:val="en-GB"/>
        </w:rPr>
        <w:t>ref.</w:t>
      </w:r>
      <w:r>
        <w:rPr>
          <w:lang w:val="en-GB"/>
        </w:rPr>
        <w:t>:</w:t>
      </w:r>
      <w:r w:rsidRPr="00A979D9">
        <w:rPr>
          <w:lang w:val="en-GB"/>
        </w:rPr>
        <w:t xml:space="preserve"> </w:t>
      </w:r>
      <w:r>
        <w:rPr>
          <w:lang w:val="en-GB"/>
        </w:rPr>
        <w:t xml:space="preserve">folder </w:t>
      </w:r>
      <w:r w:rsidR="0063576B" w:rsidRPr="00A979D9">
        <w:rPr>
          <w:lang w:val="en-GB"/>
        </w:rPr>
        <w:t>“DB_SPH”);</w:t>
      </w:r>
    </w:p>
    <w:p w:rsidR="0063576B" w:rsidRPr="00A979D9" w:rsidRDefault="00A979D9" w:rsidP="00034CDC">
      <w:pPr>
        <w:pStyle w:val="Paragrafoelenco"/>
        <w:numPr>
          <w:ilvl w:val="0"/>
          <w:numId w:val="17"/>
        </w:numPr>
        <w:jc w:val="both"/>
        <w:rPr>
          <w:lang w:val="en-GB"/>
        </w:rPr>
      </w:pPr>
      <w:r>
        <w:rPr>
          <w:lang w:val="en-GB"/>
        </w:rPr>
        <w:t>o</w:t>
      </w:r>
      <w:r w:rsidRPr="00A979D9">
        <w:rPr>
          <w:lang w:val="en-GB"/>
        </w:rPr>
        <w:t xml:space="preserve">utput files </w:t>
      </w:r>
      <w:r>
        <w:rPr>
          <w:lang w:val="en-GB"/>
        </w:rPr>
        <w:t>on</w:t>
      </w:r>
      <w:r w:rsidRPr="00A979D9">
        <w:rPr>
          <w:lang w:val="en-GB"/>
        </w:rPr>
        <w:t xml:space="preserve"> the tran</w:t>
      </w:r>
      <w:r>
        <w:rPr>
          <w:lang w:val="en-GB"/>
        </w:rPr>
        <w:t>s</w:t>
      </w:r>
      <w:r w:rsidRPr="00A979D9">
        <w:rPr>
          <w:lang w:val="en-GB"/>
        </w:rPr>
        <w:t xml:space="preserve">port of solid bodies in free surface flows </w:t>
      </w:r>
      <w:r w:rsidR="0063576B" w:rsidRPr="00A979D9">
        <w:rPr>
          <w:lang w:val="en-GB"/>
        </w:rPr>
        <w:t>(</w:t>
      </w:r>
      <w:r w:rsidRPr="00A979D9">
        <w:rPr>
          <w:lang w:val="en-GB"/>
        </w:rPr>
        <w:t>ref.:</w:t>
      </w:r>
      <w:r>
        <w:rPr>
          <w:lang w:val="en-GB"/>
        </w:rPr>
        <w:t xml:space="preserve"> folder </w:t>
      </w:r>
      <w:r w:rsidR="0063576B" w:rsidRPr="00A979D9">
        <w:rPr>
          <w:lang w:val="en-GB"/>
        </w:rPr>
        <w:t xml:space="preserve">“Body_dynamics”). </w:t>
      </w:r>
    </w:p>
    <w:p w:rsidR="00C950F3" w:rsidRPr="00C950F3" w:rsidRDefault="00C950F3" w:rsidP="00C950F3">
      <w:pPr>
        <w:spacing w:after="0" w:line="240" w:lineRule="auto"/>
        <w:jc w:val="both"/>
        <w:rPr>
          <w:rFonts w:ascii="Times New Roman" w:hAnsi="Times New Roman"/>
          <w:sz w:val="24"/>
          <w:szCs w:val="24"/>
        </w:rPr>
      </w:pPr>
      <w:commentRangeStart w:id="463"/>
      <w:r w:rsidRPr="00C950F3">
        <w:rPr>
          <w:rFonts w:ascii="Times New Roman" w:hAnsi="Times New Roman"/>
          <w:sz w:val="24"/>
          <w:szCs w:val="24"/>
        </w:rPr>
        <w:t>Monitor interpolations should take into account the influence of SA-SPH frontiers in the program unit “interpolations_for_monitoring_element”. However, it is cumbersome to perform a SA-SPH neighbouring search starting from a point (not a particle): it would be smarter (despite the approximation) to find the closest fluid particle, consider its SA-SPH neighbouring frontiers and interpolate (as for partial smoothing). Instead, a simpler solution is implemented:</w:t>
      </w:r>
    </w:p>
    <w:p w:rsidR="00C950F3" w:rsidRPr="00C950F3" w:rsidRDefault="00C950F3" w:rsidP="00C950F3">
      <w:pPr>
        <w:pStyle w:val="Paragrafoelenco"/>
        <w:numPr>
          <w:ilvl w:val="0"/>
          <w:numId w:val="17"/>
        </w:numPr>
        <w:rPr>
          <w:lang w:val="en-GB"/>
        </w:rPr>
      </w:pPr>
      <w:r w:rsidRPr="00C950F3">
        <w:rPr>
          <w:lang w:val="en-GB"/>
        </w:rPr>
        <w:t>while assessing contributions to the interpolation for the monitoring element from fluid particles, find the closest fluid particle within the kernel support of the monitoring element;</w:t>
      </w:r>
    </w:p>
    <w:p w:rsidR="0063576B" w:rsidRDefault="00C950F3" w:rsidP="00C950F3">
      <w:pPr>
        <w:pStyle w:val="Paragrafoelenco"/>
        <w:numPr>
          <w:ilvl w:val="0"/>
          <w:numId w:val="17"/>
        </w:numPr>
        <w:jc w:val="both"/>
        <w:rPr>
          <w:lang w:val="en-GB"/>
        </w:rPr>
      </w:pPr>
      <w:r w:rsidRPr="00C950F3">
        <w:rPr>
          <w:lang w:val="en-GB"/>
        </w:rPr>
        <w:t>at the end of the program unit, if the possible closest fluid particle has neighbouring SA-SPH frontiers, then the interpolation are replaced by this particle value, else keep the interpolation. It seems smarter to refer to the closest fluid particle as the particle values are already representative of their kernel support.</w:t>
      </w:r>
      <w:commentRangeEnd w:id="463"/>
      <w:r>
        <w:rPr>
          <w:rStyle w:val="Rimandocommento"/>
          <w:szCs w:val="20"/>
        </w:rPr>
        <w:commentReference w:id="463"/>
      </w:r>
    </w:p>
    <w:p w:rsidR="007216CE" w:rsidRPr="007216CE" w:rsidRDefault="007216CE" w:rsidP="007216CE">
      <w:pPr>
        <w:spacing w:after="0" w:line="240" w:lineRule="auto"/>
        <w:jc w:val="both"/>
        <w:rPr>
          <w:ins w:id="464" w:author="Amicarelli Andrea (RSE)" w:date="2020-04-13T16:55:00Z"/>
          <w:rFonts w:ascii="Times New Roman" w:hAnsi="Times New Roman"/>
          <w:sz w:val="24"/>
          <w:szCs w:val="24"/>
        </w:rPr>
      </w:pPr>
      <w:ins w:id="465" w:author="Amicarelli Andrea (RSE)" w:date="2020-04-13T16:55:00Z">
        <w:r w:rsidRPr="007216CE">
          <w:rPr>
            <w:rFonts w:ascii="Times New Roman" w:hAnsi="Times New Roman"/>
            <w:sz w:val="24"/>
            <w:szCs w:val="24"/>
          </w:rPr>
          <w:t>SPHERA returns the time series of the maximum height (file “.plb”) and the minimum height (file “.zlft”) of the free surface. The latter represents the position of the lowest water-air interface, along a generic vertical monitoring line. This quantity seems proper to assess the water depth, obtained after difference with the height of the underlying solid surface. The algorithm searches in the positioning grid the lowest height of the free surface (from the bottom towards the top of a monitoring line) and stops at the first positioning cell which is empty and has at least one cell filled of water below (along the vertical). The filtering procedure is based on pinpointing air masses between portions of liquid along a vertical monitoring line. This procedure might be improved integrating an additional control on the possible detachment between the lowest portion of the local liquid sub-domain and the underlying solid surface.</w:t>
        </w:r>
      </w:ins>
    </w:p>
    <w:p w:rsidR="006F345C" w:rsidRDefault="006F345C" w:rsidP="0063576B">
      <w:pPr>
        <w:spacing w:after="0" w:line="240" w:lineRule="auto"/>
        <w:jc w:val="both"/>
        <w:rPr>
          <w:sz w:val="24"/>
          <w:szCs w:val="24"/>
        </w:rPr>
      </w:pPr>
    </w:p>
    <w:p w:rsidR="0063576B" w:rsidRPr="00276BBF" w:rsidRDefault="00A979D9" w:rsidP="0063576B">
      <w:pPr>
        <w:pStyle w:val="Amicarellititle3"/>
        <w:ind w:left="1225" w:hanging="505"/>
      </w:pPr>
      <w:bookmarkStart w:id="466" w:name="_Toc447005733"/>
      <w:bookmarkStart w:id="467" w:name="_Toc57198219"/>
      <w:r>
        <w:t xml:space="preserve">Program units for </w:t>
      </w:r>
      <w:r w:rsidR="0063576B" w:rsidRPr="00276BBF">
        <w:t>pre-processing</w:t>
      </w:r>
      <w:bookmarkEnd w:id="466"/>
      <w:bookmarkEnd w:id="467"/>
    </w:p>
    <w:p w:rsidR="0063576B" w:rsidRPr="00A979D9" w:rsidRDefault="00A979D9" w:rsidP="0063576B">
      <w:pPr>
        <w:spacing w:after="0" w:line="240" w:lineRule="auto"/>
        <w:jc w:val="both"/>
        <w:rPr>
          <w:rFonts w:ascii="Times New Roman" w:hAnsi="Times New Roman"/>
          <w:sz w:val="24"/>
          <w:szCs w:val="24"/>
        </w:rPr>
      </w:pPr>
      <w:r w:rsidRPr="00A979D9">
        <w:rPr>
          <w:rFonts w:ascii="Times New Roman" w:hAnsi="Times New Roman"/>
          <w:sz w:val="24"/>
          <w:szCs w:val="24"/>
        </w:rPr>
        <w:lastRenderedPageBreak/>
        <w:t xml:space="preserve">The folder </w:t>
      </w:r>
      <w:r w:rsidR="0063576B" w:rsidRPr="00A979D9">
        <w:rPr>
          <w:rFonts w:ascii="Times New Roman" w:hAnsi="Times New Roman"/>
          <w:sz w:val="24"/>
          <w:szCs w:val="24"/>
        </w:rPr>
        <w:t xml:space="preserve">“Pre_processing” </w:t>
      </w:r>
      <w:r w:rsidRPr="00A979D9">
        <w:rPr>
          <w:rFonts w:ascii="Times New Roman" w:hAnsi="Times New Roman"/>
          <w:sz w:val="24"/>
          <w:szCs w:val="24"/>
        </w:rPr>
        <w:t>cntains the program units (</w:t>
      </w:r>
      <w:r w:rsidRPr="00276BBF">
        <w:rPr>
          <w:rFonts w:ascii="Times New Roman" w:hAnsi="Times New Roman"/>
          <w:sz w:val="24"/>
          <w:szCs w:val="24"/>
        </w:rPr>
        <w:fldChar w:fldCharType="begin"/>
      </w:r>
      <w:r w:rsidRPr="00A979D9">
        <w:rPr>
          <w:rFonts w:ascii="Times New Roman" w:hAnsi="Times New Roman"/>
          <w:sz w:val="24"/>
          <w:szCs w:val="24"/>
        </w:rPr>
        <w:instrText xml:space="preserve"> REF _Ref447801248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12.14</w:t>
      </w:r>
      <w:r w:rsidRPr="00276BBF">
        <w:rPr>
          <w:rFonts w:ascii="Times New Roman" w:hAnsi="Times New Roman"/>
          <w:sz w:val="24"/>
          <w:szCs w:val="24"/>
        </w:rPr>
        <w:fldChar w:fldCharType="end"/>
      </w:r>
      <w:r w:rsidRPr="00A979D9">
        <w:rPr>
          <w:rFonts w:ascii="Times New Roman" w:hAnsi="Times New Roman"/>
          <w:sz w:val="24"/>
          <w:szCs w:val="24"/>
        </w:rPr>
        <w:t>)</w:t>
      </w:r>
      <w:r>
        <w:rPr>
          <w:rFonts w:ascii="Times New Roman" w:hAnsi="Times New Roman"/>
          <w:sz w:val="24"/>
          <w:szCs w:val="24"/>
        </w:rPr>
        <w:t xml:space="preserve"> </w:t>
      </w:r>
      <w:r w:rsidRPr="00A979D9">
        <w:rPr>
          <w:rFonts w:ascii="Times New Roman" w:hAnsi="Times New Roman"/>
          <w:sz w:val="24"/>
          <w:szCs w:val="24"/>
        </w:rPr>
        <w:t xml:space="preserve">to pro-process the input files of </w:t>
      </w:r>
      <w:r w:rsidR="0063576B" w:rsidRPr="00A979D9">
        <w:rPr>
          <w:rFonts w:ascii="Times New Roman" w:hAnsi="Times New Roman"/>
          <w:sz w:val="24"/>
          <w:szCs w:val="24"/>
        </w:rPr>
        <w:t>SPHERA</w:t>
      </w:r>
      <w:r>
        <w:rPr>
          <w:rFonts w:ascii="Times New Roman" w:hAnsi="Times New Roman"/>
          <w:sz w:val="24"/>
          <w:szCs w:val="24"/>
        </w:rPr>
        <w:t>, which are</w:t>
      </w:r>
      <w:r w:rsidR="0063576B" w:rsidRPr="00A979D9">
        <w:rPr>
          <w:rFonts w:ascii="Times New Roman" w:hAnsi="Times New Roman"/>
          <w:sz w:val="24"/>
          <w:szCs w:val="24"/>
        </w:rPr>
        <w:t>:</w:t>
      </w:r>
    </w:p>
    <w:p w:rsidR="0063576B" w:rsidRPr="00A979D9" w:rsidRDefault="00A979D9" w:rsidP="00034CDC">
      <w:pPr>
        <w:pStyle w:val="Paragrafoelenco"/>
        <w:numPr>
          <w:ilvl w:val="0"/>
          <w:numId w:val="18"/>
        </w:numPr>
        <w:jc w:val="both"/>
        <w:rPr>
          <w:lang w:val="en-GB"/>
        </w:rPr>
      </w:pPr>
      <w:r w:rsidRPr="00A979D9">
        <w:rPr>
          <w:lang w:val="en-GB"/>
        </w:rPr>
        <w:t>main input file (</w:t>
      </w:r>
      <w:r w:rsidR="0063576B" w:rsidRPr="00A979D9">
        <w:rPr>
          <w:lang w:val="en-GB"/>
        </w:rPr>
        <w:t xml:space="preserve">“.inp” </w:t>
      </w:r>
      <w:r w:rsidRPr="00A979D9">
        <w:rPr>
          <w:lang w:val="en-GB"/>
        </w:rPr>
        <w:t xml:space="preserve">format </w:t>
      </w:r>
      <w:r w:rsidR="00907E72">
        <w:rPr>
          <w:lang w:val="en-GB"/>
        </w:rPr>
        <w:t xml:space="preserve">is </w:t>
      </w:r>
      <w:r w:rsidRPr="00A979D9">
        <w:rPr>
          <w:lang w:val="en-GB"/>
        </w:rPr>
        <w:t xml:space="preserve">defined in </w:t>
      </w:r>
      <w:r w:rsidR="0063576B" w:rsidRPr="00A979D9">
        <w:rPr>
          <w:lang w:val="en-GB"/>
        </w:rPr>
        <w:t>SPHERA v.</w:t>
      </w:r>
      <w:r w:rsidR="00C54D72">
        <w:rPr>
          <w:lang w:val="en-GB"/>
        </w:rPr>
        <w:t>9.0.0</w:t>
      </w:r>
      <w:r w:rsidR="00907E72">
        <w:rPr>
          <w:lang w:val="en-GB"/>
        </w:rPr>
        <w:t xml:space="preserve">; </w:t>
      </w:r>
      <w:r w:rsidRPr="00A979D9">
        <w:rPr>
          <w:lang w:val="en-GB"/>
        </w:rPr>
        <w:t>user-defined name</w:t>
      </w:r>
      <w:r w:rsidR="0063576B" w:rsidRPr="00A979D9">
        <w:rPr>
          <w:lang w:val="en-GB"/>
        </w:rPr>
        <w:t>);</w:t>
      </w:r>
    </w:p>
    <w:p w:rsidR="0063576B" w:rsidRPr="00A979D9" w:rsidRDefault="00A979D9" w:rsidP="00034CDC">
      <w:pPr>
        <w:pStyle w:val="Paragrafoelenco"/>
        <w:numPr>
          <w:ilvl w:val="0"/>
          <w:numId w:val="18"/>
        </w:numPr>
        <w:jc w:val="both"/>
        <w:rPr>
          <w:lang w:val="en-GB"/>
        </w:rPr>
      </w:pPr>
      <w:r w:rsidRPr="00A979D9">
        <w:rPr>
          <w:lang w:val="en-GB"/>
        </w:rPr>
        <w:t xml:space="preserve">file list for the </w:t>
      </w:r>
      <w:r w:rsidR="0063576B" w:rsidRPr="00A979D9">
        <w:rPr>
          <w:lang w:val="en-GB"/>
        </w:rPr>
        <w:t xml:space="preserve">DB-SPH </w:t>
      </w:r>
      <w:r w:rsidRPr="00A979D9">
        <w:rPr>
          <w:lang w:val="en-GB"/>
        </w:rPr>
        <w:t xml:space="preserve">surface meshes </w:t>
      </w:r>
      <w:r w:rsidR="0063576B" w:rsidRPr="00A979D9">
        <w:rPr>
          <w:lang w:val="en-GB"/>
        </w:rPr>
        <w:t>(“surface_mesh_list.inp”);</w:t>
      </w:r>
    </w:p>
    <w:p w:rsidR="0063576B" w:rsidRDefault="00A979D9" w:rsidP="00034CDC">
      <w:pPr>
        <w:pStyle w:val="Paragrafoelenco"/>
        <w:numPr>
          <w:ilvl w:val="0"/>
          <w:numId w:val="18"/>
        </w:numPr>
        <w:jc w:val="both"/>
        <w:rPr>
          <w:lang w:val="en-GB"/>
        </w:rPr>
      </w:pPr>
      <w:r w:rsidRPr="00A979D9">
        <w:rPr>
          <w:lang w:val="en-GB"/>
        </w:rPr>
        <w:t xml:space="preserve">ensemble of the files of the DB-SPH </w:t>
      </w:r>
      <w:r>
        <w:rPr>
          <w:lang w:val="en-GB"/>
        </w:rPr>
        <w:t>surface meshes (</w:t>
      </w:r>
      <w:r w:rsidR="0063576B" w:rsidRPr="00A979D9">
        <w:rPr>
          <w:lang w:val="en-GB"/>
        </w:rPr>
        <w:t>“.ply”</w:t>
      </w:r>
      <w:r>
        <w:rPr>
          <w:lang w:val="en-GB"/>
        </w:rPr>
        <w:t xml:space="preserve"> format), which </w:t>
      </w:r>
      <w:r w:rsidR="00907E72">
        <w:rPr>
          <w:lang w:val="en-GB"/>
        </w:rPr>
        <w:t xml:space="preserve">can be </w:t>
      </w:r>
      <w:r>
        <w:rPr>
          <w:lang w:val="en-GB"/>
        </w:rPr>
        <w:t xml:space="preserve">generated by </w:t>
      </w:r>
      <w:r w:rsidR="00907E72">
        <w:rPr>
          <w:lang w:val="en-GB"/>
        </w:rPr>
        <w:t xml:space="preserve">means of </w:t>
      </w:r>
      <w:r w:rsidR="0063576B" w:rsidRPr="00A979D9">
        <w:rPr>
          <w:lang w:val="en-GB"/>
        </w:rPr>
        <w:t>S</w:t>
      </w:r>
      <w:r>
        <w:rPr>
          <w:lang w:val="en-GB"/>
        </w:rPr>
        <w:t>nappyHexMesh</w:t>
      </w:r>
      <w:r w:rsidR="00907E72">
        <w:rPr>
          <w:lang w:val="en-GB"/>
        </w:rPr>
        <w:t xml:space="preserve"> </w:t>
      </w:r>
      <w:r>
        <w:rPr>
          <w:lang w:val="en-GB"/>
        </w:rPr>
        <w:t xml:space="preserve">(FOSS mesh generator, </w:t>
      </w:r>
      <w:r w:rsidR="00907E72" w:rsidRPr="00907E72">
        <w:rPr>
          <w:lang w:val="en-GB"/>
        </w:rPr>
        <w:t>OpenCFD Ltd</w:t>
      </w:r>
      <w:r>
        <w:rPr>
          <w:lang w:val="en-GB"/>
        </w:rPr>
        <w:t>)</w:t>
      </w:r>
      <w:r w:rsidR="0063576B" w:rsidRPr="00A979D9">
        <w:rPr>
          <w:lang w:val="en-GB"/>
        </w:rPr>
        <w:t xml:space="preserve"> o</w:t>
      </w:r>
      <w:r>
        <w:rPr>
          <w:lang w:val="en-GB"/>
        </w:rPr>
        <w:t>r</w:t>
      </w:r>
      <w:r w:rsidR="0063576B" w:rsidRPr="00A979D9">
        <w:rPr>
          <w:lang w:val="en-GB"/>
        </w:rPr>
        <w:t xml:space="preserve"> Paraview</w:t>
      </w:r>
      <w:r w:rsidR="00907E72">
        <w:rPr>
          <w:lang w:val="en-GB"/>
        </w:rPr>
        <w:t>.</w:t>
      </w:r>
    </w:p>
    <w:p w:rsidR="00A40270" w:rsidRDefault="00A40270" w:rsidP="00A40270">
      <w:pPr>
        <w:jc w:val="both"/>
      </w:pPr>
    </w:p>
    <w:p w:rsidR="00A40270" w:rsidRDefault="00A40270" w:rsidP="00A40270">
      <w:pPr>
        <w:jc w:val="both"/>
      </w:pPr>
    </w:p>
    <w:tbl>
      <w:tblPr>
        <w:tblW w:w="5000" w:type="pct"/>
        <w:tblLook w:val="04A0" w:firstRow="1" w:lastRow="0" w:firstColumn="1" w:lastColumn="0" w:noHBand="0" w:noVBand="1"/>
      </w:tblPr>
      <w:tblGrid>
        <w:gridCol w:w="2836"/>
        <w:gridCol w:w="7018"/>
      </w:tblGrid>
      <w:tr w:rsidR="0063576B" w:rsidRPr="005D1DA9" w:rsidTr="005D1DA9">
        <w:trPr>
          <w:trHeight w:val="301"/>
        </w:trPr>
        <w:tc>
          <w:tcPr>
            <w:tcW w:w="1439" w:type="pct"/>
            <w:tcBorders>
              <w:top w:val="nil"/>
              <w:left w:val="nil"/>
              <w:bottom w:val="nil"/>
              <w:right w:val="nil"/>
            </w:tcBorders>
            <w:shd w:val="clear" w:color="auto" w:fill="auto"/>
            <w:hideMark/>
          </w:tcPr>
          <w:p w:rsidR="0063576B" w:rsidRPr="005D1DA9" w:rsidRDefault="0063576B" w:rsidP="005D1DA9">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63576B" w:rsidRPr="005D1DA9" w:rsidRDefault="0063576B" w:rsidP="005D1DA9">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Dynamic_allocation_module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to define dynamically allocated variables.</w:t>
            </w:r>
          </w:p>
        </w:tc>
      </w:tr>
      <w:tr w:rsidR="0063576B" w:rsidRPr="004945B3"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Hybrid_allocation_module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Module to define derived types of both dynamically and statically allocated variables. </w:t>
            </w:r>
            <w:r w:rsidRPr="005D1DA9">
              <w:rPr>
                <w:rFonts w:ascii="Times New Roman" w:eastAsia="Times New Roman" w:hAnsi="Times New Roman"/>
                <w:bCs/>
                <w:color w:val="000000"/>
                <w:sz w:val="20"/>
                <w:szCs w:val="20"/>
                <w:lang w:val="it-IT" w:eastAsia="en-GB"/>
              </w:rPr>
              <w:t>(Di Monaco et al., 2011, EACFM; Manenti et al., 2012; JHE; Amicarelli et al., 2013, IJNME; Amicarelli et al., 2015, CAF).</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I_O_diagnostic_module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provide global interfaces to the subroutine diagnostic.</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I_O_file_module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I/O.</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SA_SPH_module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the semi-analytic approach (boundary treatment scheme) of Di Monaco et al. (2011, EACFM).</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Static_allocation_module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to define global (and statically allocated) variable.</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time recording.</w:t>
            </w:r>
          </w:p>
        </w:tc>
      </w:tr>
    </w:tbl>
    <w:p w:rsidR="0063576B" w:rsidRDefault="0063576B" w:rsidP="0063576B">
      <w:pPr>
        <w:spacing w:after="0" w:line="240" w:lineRule="auto"/>
        <w:jc w:val="center"/>
        <w:rPr>
          <w:rFonts w:ascii="Times New Roman" w:hAnsi="Times New Roman"/>
          <w:szCs w:val="24"/>
          <w:lang w:val="fr-FR"/>
        </w:rPr>
      </w:pPr>
      <w:bookmarkStart w:id="468" w:name="_Ref447801052"/>
      <w:r w:rsidRPr="00ED6D25">
        <w:rPr>
          <w:rFonts w:ascii="Times New Roman" w:hAnsi="Times New Roman"/>
          <w:szCs w:val="24"/>
          <w:lang w:val="fr-FR"/>
        </w:rPr>
        <w:t xml:space="preserve">Table </w:t>
      </w:r>
      <w:r w:rsidRPr="00ED6D25">
        <w:rPr>
          <w:rFonts w:ascii="Times New Roman" w:hAnsi="Times New Roman"/>
          <w:szCs w:val="24"/>
          <w:lang w:val="fr-FR"/>
        </w:rPr>
        <w:fldChar w:fldCharType="begin"/>
      </w:r>
      <w:r w:rsidRPr="00ED6D25">
        <w:rPr>
          <w:rFonts w:ascii="Times New Roman" w:hAnsi="Times New Roman"/>
          <w:szCs w:val="24"/>
          <w:lang w:val="fr-FR"/>
        </w:rPr>
        <w:instrText xml:space="preserve"> STYLEREF 1 \s </w:instrText>
      </w:r>
      <w:r w:rsidRPr="00ED6D25">
        <w:rPr>
          <w:rFonts w:ascii="Times New Roman" w:hAnsi="Times New Roman"/>
          <w:szCs w:val="24"/>
          <w:lang w:val="fr-FR"/>
        </w:rPr>
        <w:fldChar w:fldCharType="separate"/>
      </w:r>
      <w:r w:rsidR="00AB549F">
        <w:rPr>
          <w:rFonts w:ascii="Times New Roman" w:hAnsi="Times New Roman"/>
          <w:noProof/>
          <w:szCs w:val="24"/>
          <w:lang w:val="fr-FR"/>
        </w:rPr>
        <w:t>12</w:t>
      </w:r>
      <w:r w:rsidRPr="00ED6D25">
        <w:rPr>
          <w:rFonts w:ascii="Times New Roman" w:hAnsi="Times New Roman"/>
          <w:szCs w:val="24"/>
          <w:lang w:val="fr-FR"/>
        </w:rPr>
        <w:fldChar w:fldCharType="end"/>
      </w:r>
      <w:r w:rsidRPr="00ED6D25">
        <w:rPr>
          <w:rFonts w:ascii="Times New Roman" w:hAnsi="Times New Roman"/>
          <w:szCs w:val="24"/>
          <w:lang w:val="fr-FR"/>
        </w:rPr>
        <w:t>.</w:t>
      </w:r>
      <w:r w:rsidRPr="00ED6D25">
        <w:rPr>
          <w:rFonts w:ascii="Times New Roman" w:hAnsi="Times New Roman"/>
          <w:szCs w:val="24"/>
          <w:lang w:val="fr-FR"/>
        </w:rPr>
        <w:fldChar w:fldCharType="begin"/>
      </w:r>
      <w:r w:rsidRPr="00ED6D25">
        <w:rPr>
          <w:rFonts w:ascii="Times New Roman" w:hAnsi="Times New Roman"/>
          <w:szCs w:val="24"/>
          <w:lang w:val="fr-FR"/>
        </w:rPr>
        <w:instrText xml:space="preserve"> SEQ Table \* ARABIC \s 1 </w:instrText>
      </w:r>
      <w:r w:rsidRPr="00ED6D25">
        <w:rPr>
          <w:rFonts w:ascii="Times New Roman" w:hAnsi="Times New Roman"/>
          <w:szCs w:val="24"/>
          <w:lang w:val="fr-FR"/>
        </w:rPr>
        <w:fldChar w:fldCharType="separate"/>
      </w:r>
      <w:r w:rsidR="00AB549F">
        <w:rPr>
          <w:rFonts w:ascii="Times New Roman" w:hAnsi="Times New Roman"/>
          <w:noProof/>
          <w:szCs w:val="24"/>
          <w:lang w:val="fr-FR"/>
        </w:rPr>
        <w:t>11</w:t>
      </w:r>
      <w:r w:rsidRPr="00ED6D25">
        <w:rPr>
          <w:rFonts w:ascii="Times New Roman" w:hAnsi="Times New Roman"/>
          <w:szCs w:val="24"/>
          <w:lang w:val="fr-FR"/>
        </w:rPr>
        <w:fldChar w:fldCharType="end"/>
      </w:r>
      <w:bookmarkEnd w:id="468"/>
      <w:r w:rsidRPr="00ED6D25">
        <w:rPr>
          <w:rFonts w:ascii="Times New Roman" w:hAnsi="Times New Roman"/>
          <w:szCs w:val="24"/>
          <w:lang w:val="fr-FR"/>
        </w:rPr>
        <w:t xml:space="preserve">. Fortran </w:t>
      </w:r>
      <w:r w:rsidR="00010640">
        <w:rPr>
          <w:rFonts w:ascii="Times New Roman" w:hAnsi="Times New Roman"/>
          <w:szCs w:val="24"/>
          <w:lang w:val="fr-FR"/>
        </w:rPr>
        <w:t xml:space="preserve">modules </w:t>
      </w:r>
      <w:r w:rsidRPr="00ED6D25">
        <w:rPr>
          <w:rFonts w:ascii="Times New Roman" w:hAnsi="Times New Roman"/>
          <w:szCs w:val="24"/>
          <w:lang w:val="fr-FR"/>
        </w:rPr>
        <w:t>(“Modules”; SPHERA v.</w:t>
      </w:r>
      <w:r w:rsidR="00C54D72">
        <w:rPr>
          <w:rFonts w:ascii="Times New Roman" w:hAnsi="Times New Roman"/>
          <w:szCs w:val="24"/>
          <w:lang w:val="fr-FR"/>
        </w:rPr>
        <w:t>9.0.0</w:t>
      </w:r>
      <w:r w:rsidRPr="00ED6D25">
        <w:rPr>
          <w:rFonts w:ascii="Times New Roman" w:hAnsi="Times New Roman"/>
          <w:szCs w:val="24"/>
          <w:lang w:val="fr-FR"/>
        </w:rPr>
        <w:t>).</w:t>
      </w:r>
    </w:p>
    <w:p w:rsidR="00A40270" w:rsidRPr="00ED6D25" w:rsidRDefault="00A40270" w:rsidP="0063576B">
      <w:pPr>
        <w:spacing w:after="0" w:line="240" w:lineRule="auto"/>
        <w:jc w:val="center"/>
        <w:rPr>
          <w:rFonts w:ascii="Times New Roman" w:hAnsi="Times New Roman"/>
          <w:szCs w:val="24"/>
          <w:lang w:val="fr-FR"/>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CalcVarLength</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Neighbouring search (pre-conditioned dynamic vector), relative positions, kernel functions/derivatives, Shepard's coefficient, position of the fluid-sediment interfaces along each background grid column.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CellIndices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indices (i,j,k) of the cell (nc) in a 3D domain with ni*nj*nk cells.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CellNumber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ID of the cell of indices  (i,j,k).</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CreaGrid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create the background positioning grid.</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InterFix</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OrdGrid1</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Ordering the numerical elements on the background positioning grid.</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ParticleCellNumber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ID of the grid cell where particle np is located. If particle is outside of the grid, it returns -1.</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 function</w:t>
            </w:r>
          </w:p>
        </w:tc>
      </w:tr>
    </w:tbl>
    <w:p w:rsidR="00EC217D" w:rsidRPr="00010640" w:rsidRDefault="00ED6D25" w:rsidP="00ED6D25">
      <w:pPr>
        <w:spacing w:after="0" w:line="240" w:lineRule="auto"/>
        <w:jc w:val="center"/>
        <w:rPr>
          <w:rFonts w:ascii="Times New Roman" w:hAnsi="Times New Roman"/>
          <w:szCs w:val="24"/>
        </w:rPr>
      </w:pPr>
      <w:bookmarkStart w:id="469" w:name="_Ref447805731"/>
      <w:r w:rsidRPr="00980132">
        <w:rPr>
          <w:rFonts w:ascii="Times New Roman" w:hAnsi="Times New Roman"/>
          <w:szCs w:val="24"/>
        </w:rPr>
        <w:t xml:space="preserve">Table </w:t>
      </w:r>
      <w:r w:rsidRPr="00ED6D25">
        <w:rPr>
          <w:rFonts w:ascii="Times New Roman" w:hAnsi="Times New Roman"/>
          <w:szCs w:val="24"/>
          <w:lang w:val="fr-FR"/>
        </w:rPr>
        <w:fldChar w:fldCharType="begin"/>
      </w:r>
      <w:r w:rsidRPr="00980132">
        <w:rPr>
          <w:rFonts w:ascii="Times New Roman" w:hAnsi="Times New Roman"/>
          <w:szCs w:val="24"/>
        </w:rPr>
        <w:instrText xml:space="preserve"> STYLEREF 1 \s </w:instrText>
      </w:r>
      <w:r w:rsidRPr="00ED6D25">
        <w:rPr>
          <w:rFonts w:ascii="Times New Roman" w:hAnsi="Times New Roman"/>
          <w:szCs w:val="24"/>
          <w:lang w:val="fr-FR"/>
        </w:rPr>
        <w:fldChar w:fldCharType="separate"/>
      </w:r>
      <w:r w:rsidR="00AB549F">
        <w:rPr>
          <w:rFonts w:ascii="Times New Roman" w:hAnsi="Times New Roman"/>
          <w:noProof/>
          <w:szCs w:val="24"/>
        </w:rPr>
        <w:t>12</w:t>
      </w:r>
      <w:r w:rsidRPr="00ED6D25">
        <w:rPr>
          <w:rFonts w:ascii="Times New Roman" w:hAnsi="Times New Roman"/>
          <w:szCs w:val="24"/>
          <w:lang w:val="fr-FR"/>
        </w:rPr>
        <w:fldChar w:fldCharType="end"/>
      </w:r>
      <w:r w:rsidRPr="00980132">
        <w:rPr>
          <w:rFonts w:ascii="Times New Roman" w:hAnsi="Times New Roman"/>
          <w:szCs w:val="24"/>
        </w:rPr>
        <w:t>.</w:t>
      </w:r>
      <w:r w:rsidRPr="00ED6D25">
        <w:rPr>
          <w:rFonts w:ascii="Times New Roman" w:hAnsi="Times New Roman"/>
          <w:szCs w:val="24"/>
          <w:lang w:val="fr-FR"/>
        </w:rPr>
        <w:fldChar w:fldCharType="begin"/>
      </w:r>
      <w:r w:rsidRPr="00980132">
        <w:rPr>
          <w:rFonts w:ascii="Times New Roman" w:hAnsi="Times New Roman"/>
          <w:szCs w:val="24"/>
        </w:rPr>
        <w:instrText xml:space="preserve"> SEQ Table \* ARABIC \s 1 </w:instrText>
      </w:r>
      <w:r w:rsidRPr="00ED6D25">
        <w:rPr>
          <w:rFonts w:ascii="Times New Roman" w:hAnsi="Times New Roman"/>
          <w:szCs w:val="24"/>
          <w:lang w:val="fr-FR"/>
        </w:rPr>
        <w:fldChar w:fldCharType="separate"/>
      </w:r>
      <w:r w:rsidR="00AB549F">
        <w:rPr>
          <w:rFonts w:ascii="Times New Roman" w:hAnsi="Times New Roman"/>
          <w:noProof/>
          <w:szCs w:val="24"/>
        </w:rPr>
        <w:t>12</w:t>
      </w:r>
      <w:r w:rsidRPr="00ED6D25">
        <w:rPr>
          <w:rFonts w:ascii="Times New Roman" w:hAnsi="Times New Roman"/>
          <w:szCs w:val="24"/>
          <w:lang w:val="fr-FR"/>
        </w:rPr>
        <w:fldChar w:fldCharType="end"/>
      </w:r>
      <w:bookmarkEnd w:id="469"/>
      <w:r w:rsidRPr="00980132">
        <w:rPr>
          <w:rFonts w:ascii="Times New Roman" w:hAnsi="Times New Roman"/>
          <w:szCs w:val="24"/>
        </w:rPr>
        <w:t xml:space="preserve">. </w:t>
      </w:r>
      <w:r w:rsidR="00010640" w:rsidRPr="00010640">
        <w:rPr>
          <w:rFonts w:ascii="Times New Roman" w:hAnsi="Times New Roman"/>
          <w:szCs w:val="24"/>
        </w:rPr>
        <w:t xml:space="preserve">Program units for the neighbouring search, the smoothing operators and the interface detection </w:t>
      </w:r>
      <w:r w:rsidRPr="00010640">
        <w:rPr>
          <w:rFonts w:ascii="Times New Roman" w:hAnsi="Times New Roman"/>
          <w:szCs w:val="24"/>
        </w:rPr>
        <w:t>(“Neighbouring_Search”; SPHERA v.</w:t>
      </w:r>
      <w:r w:rsidR="00C54D72">
        <w:rPr>
          <w:rFonts w:ascii="Times New Roman" w:hAnsi="Times New Roman"/>
          <w:szCs w:val="24"/>
        </w:rPr>
        <w:t>9.0.0</w:t>
      </w:r>
      <w:r w:rsidRPr="00010640">
        <w:rPr>
          <w:rFonts w:ascii="Times New Roman" w:hAnsi="Times New Roman"/>
          <w:szCs w:val="24"/>
        </w:rPr>
        <w:t>).</w:t>
      </w:r>
    </w:p>
    <w:p w:rsidR="00ED6D25" w:rsidRDefault="00ED6D25" w:rsidP="00ED6D25">
      <w:pPr>
        <w:spacing w:after="0" w:line="240" w:lineRule="auto"/>
        <w:jc w:val="center"/>
        <w:rPr>
          <w:rFonts w:ascii="Times New Roman" w:hAnsi="Times New Roman"/>
          <w:szCs w:val="24"/>
        </w:rPr>
      </w:pPr>
    </w:p>
    <w:p w:rsidR="00A40270" w:rsidRDefault="00A40270" w:rsidP="00ED6D25">
      <w:pPr>
        <w:spacing w:after="0" w:line="240" w:lineRule="auto"/>
        <w:jc w:val="center"/>
        <w:rPr>
          <w:rFonts w:ascii="Times New Roman" w:hAnsi="Times New Roman"/>
          <w:szCs w:val="24"/>
        </w:rPr>
      </w:pPr>
    </w:p>
    <w:p w:rsidR="004C3DF0" w:rsidRDefault="004C3DF0" w:rsidP="00ED6D25">
      <w:pPr>
        <w:spacing w:after="0" w:line="240" w:lineRule="auto"/>
        <w:jc w:val="center"/>
        <w:rPr>
          <w:rFonts w:ascii="Times New Roman" w:hAnsi="Times New Roman"/>
          <w:szCs w:val="24"/>
        </w:rPr>
      </w:pPr>
    </w:p>
    <w:p w:rsidR="00A40270" w:rsidRPr="00010640" w:rsidRDefault="00A40270" w:rsidP="00ED6D25">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815"/>
        <w:gridCol w:w="6039"/>
      </w:tblGrid>
      <w:tr w:rsidR="00EC217D" w:rsidRPr="005D1DA9" w:rsidTr="0063576B">
        <w:trPr>
          <w:trHeight w:val="301"/>
        </w:trPr>
        <w:tc>
          <w:tcPr>
            <w:tcW w:w="1936"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064"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calc_pelo</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to write the free surface height.</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CalcVarp</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calculate physical quantities at a monitoring point.</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cat_post_proc</w:t>
            </w:r>
          </w:p>
        </w:tc>
        <w:tc>
          <w:tcPr>
            <w:tcW w:w="3064"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concatenate the ".txt" output files and remove the original ones.</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CreateSectionPoints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electrical_substations</w:t>
            </w:r>
          </w:p>
        </w:tc>
        <w:tc>
          <w:tcPr>
            <w:tcW w:w="3064"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output assessment and writing for electrical substations (only in 3D). Output (time series): Probability of an Outage Start (POS), Expected Outage Status (EOS), Expected Outage Time (EOT,</w:t>
            </w:r>
            <w:r>
              <w:rPr>
                <w:rFonts w:ascii="Times New Roman" w:eastAsia="Times New Roman" w:hAnsi="Times New Roman"/>
                <w:bCs/>
                <w:color w:val="000000"/>
                <w:sz w:val="20"/>
                <w:szCs w:val="20"/>
                <w:lang w:eastAsia="en-GB"/>
              </w:rPr>
              <w:t xml:space="preserve"> </w:t>
            </w:r>
            <w:r w:rsidRPr="00C54D72">
              <w:rPr>
                <w:rFonts w:ascii="Times New Roman" w:eastAsia="Times New Roman" w:hAnsi="Times New Roman"/>
                <w:bCs/>
                <w:color w:val="000000"/>
                <w:sz w:val="20"/>
                <w:szCs w:val="20"/>
                <w:lang w:eastAsia="en-GB"/>
              </w:rPr>
              <w:t xml:space="preserve">time series update of its expected scalar value), Damage to the Substation Beyond Outage (Dsub, time series update of its expected scalar value), Substation Vulnerability (Vul). Output depends on Ysub (spatial average of the fluid/mixture depth at the DEM grid points, within the substation </w:t>
            </w:r>
            <w:r w:rsidRPr="00C54D72">
              <w:rPr>
                <w:rFonts w:ascii="Times New Roman" w:eastAsia="Times New Roman" w:hAnsi="Times New Roman"/>
                <w:bCs/>
                <w:color w:val="000000"/>
                <w:sz w:val="20"/>
                <w:szCs w:val="20"/>
                <w:lang w:eastAsia="en-GB"/>
              </w:rPr>
              <w:lastRenderedPageBreak/>
              <w:t>polygon).</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GetVarPart</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Getting particle values.</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interface_post_processing</w:t>
            </w:r>
          </w:p>
        </w:tc>
        <w:tc>
          <w:tcPr>
            <w:tcW w:w="3064"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Post-processing the interfaces for bed-load transport phenomena.</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Memo_Ctl</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monitoring lines and points.</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Memo_Results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write detailed results for restart. Not recommended.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Print_Results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the log file.</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result_converter</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.vtu (fluid dynamics parameters) and .vtk (geometry) files for Paraview.</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s_ctime</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63576B">
        <w:trPr>
          <w:trHeight w:val="419"/>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start_and_stop</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 recording.</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sub_Q_sections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Writing flow rate at monitoring sections provided in input for the flow rate (only in 3D).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Update_Zmax_at_grid_vert_columns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Updating the 2D array of the maximum values of the fluid particle height, for each grid columns (only in 3D). Printing the 2D field of the water depth (current time step), according to the output frequency chosen in the input file (only in 3D). Printing the 2D fields of the specific flow rate components (current time step), at the same frequency of the water depth (only in 3D).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write_Granular_flows_interfaces</w:t>
            </w:r>
          </w:p>
        </w:tc>
        <w:tc>
          <w:tcPr>
            <w:tcW w:w="3064"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print the interfaces for bed-load transport phenomena.</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write_h_max</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and write the 2D array of the maximum values of the water depth, at the nodes of the Cartesian topography, provided as input data (only in 3D). Same task for the 2D field of the maximum (over time) specific flow rates.</w:t>
            </w:r>
          </w:p>
        </w:tc>
      </w:tr>
    </w:tbl>
    <w:p w:rsidR="00EC217D" w:rsidRDefault="00EC217D" w:rsidP="00EC217D">
      <w:pPr>
        <w:spacing w:after="0" w:line="240" w:lineRule="auto"/>
        <w:jc w:val="center"/>
        <w:rPr>
          <w:rFonts w:ascii="Times New Roman" w:hAnsi="Times New Roman"/>
          <w:szCs w:val="24"/>
        </w:rPr>
      </w:pPr>
      <w:bookmarkStart w:id="470" w:name="_Ref447801202"/>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13</w:t>
      </w:r>
      <w:r w:rsidR="00131662" w:rsidRPr="00ED6D25">
        <w:rPr>
          <w:rFonts w:ascii="Times New Roman" w:hAnsi="Times New Roman"/>
          <w:szCs w:val="24"/>
          <w:lang w:val="it-IT"/>
        </w:rPr>
        <w:fldChar w:fldCharType="end"/>
      </w:r>
      <w:bookmarkEnd w:id="470"/>
      <w:r w:rsidRPr="00980132">
        <w:rPr>
          <w:rFonts w:ascii="Times New Roman" w:hAnsi="Times New Roman"/>
          <w:szCs w:val="24"/>
        </w:rPr>
        <w:t xml:space="preserve">. </w:t>
      </w:r>
      <w:r w:rsidR="00A979D9" w:rsidRPr="00A979D9">
        <w:rPr>
          <w:rFonts w:ascii="Times New Roman" w:hAnsi="Times New Roman"/>
          <w:szCs w:val="24"/>
        </w:rPr>
        <w:t xml:space="preserve">Program units for </w:t>
      </w:r>
      <w:r w:rsidRPr="00A979D9">
        <w:rPr>
          <w:rFonts w:ascii="Times New Roman" w:hAnsi="Times New Roman"/>
          <w:szCs w:val="24"/>
        </w:rPr>
        <w:t>post-processing (“Post_processing”; SPHERA v.</w:t>
      </w:r>
      <w:r w:rsidR="00C54D72">
        <w:rPr>
          <w:rFonts w:ascii="Times New Roman" w:hAnsi="Times New Roman"/>
          <w:szCs w:val="24"/>
        </w:rPr>
        <w:t>9.0.0</w:t>
      </w:r>
      <w:r w:rsidRPr="00A979D9">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defcolpartzero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On the particle colours for visualization purposes.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Diagnostic</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Diagnostic (error) messages.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Gest_Input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check and management.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Init_Arrays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ModifyFaces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triangles from quadrilaterals (partitioning along the shortest diagonal)</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ReadBedLoadTransport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bed-load transport.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ReadBodyDynamics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body trasnport in fluid flows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ReadCheck</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ReadDBSPH</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the DB-SPH boundary treatment scheme (Amicarelli et al., 2013, IJNME).</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ReadInputBoundaries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the boundary treatment scheme SA-SPH (semi-analytic approach; Di Monaco et al., 2011, EACFM).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ReadInputControlLines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monitoring lines.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ReadInputControlPoints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monitoring points.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ReadInputControlSections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control sections (not valid for the flow rate)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ReadInputDomain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ReadInputDrawOptions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ReadInputExternalFile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ReadInputFaces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ReadInputGeneralPhysical</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ReadInputLines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ReadInputMedium</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ReadInputOutputRegulation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ReadInputParticlesData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ReadInputRestart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ReadInputRunParameters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ReadInputTitle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ReadInputVertices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ReadRiga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ReadSectionFlowRate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management for the flow rate monitoring sections.</w:t>
            </w:r>
          </w:p>
        </w:tc>
      </w:tr>
    </w:tbl>
    <w:p w:rsidR="00EC217D" w:rsidRDefault="00EC217D" w:rsidP="00EC217D">
      <w:pPr>
        <w:spacing w:after="0" w:line="240" w:lineRule="auto"/>
        <w:jc w:val="center"/>
        <w:rPr>
          <w:rFonts w:ascii="Times New Roman" w:hAnsi="Times New Roman"/>
          <w:szCs w:val="24"/>
        </w:rPr>
      </w:pPr>
      <w:bookmarkStart w:id="471" w:name="_Ref447801248"/>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14</w:t>
      </w:r>
      <w:r w:rsidR="00131662" w:rsidRPr="00ED6D25">
        <w:rPr>
          <w:rFonts w:ascii="Times New Roman" w:hAnsi="Times New Roman"/>
          <w:szCs w:val="24"/>
          <w:lang w:val="it-IT"/>
        </w:rPr>
        <w:fldChar w:fldCharType="end"/>
      </w:r>
      <w:bookmarkEnd w:id="471"/>
      <w:r w:rsidRPr="00980132">
        <w:rPr>
          <w:rFonts w:ascii="Times New Roman" w:hAnsi="Times New Roman"/>
          <w:szCs w:val="24"/>
        </w:rPr>
        <w:t xml:space="preserve">. </w:t>
      </w:r>
      <w:r w:rsidR="00907E72" w:rsidRPr="00907E72">
        <w:rPr>
          <w:rFonts w:ascii="Times New Roman" w:hAnsi="Times New Roman"/>
          <w:szCs w:val="24"/>
        </w:rPr>
        <w:t xml:space="preserve">Program units for </w:t>
      </w:r>
      <w:r w:rsidRPr="00907E72">
        <w:rPr>
          <w:rFonts w:ascii="Times New Roman" w:hAnsi="Times New Roman"/>
          <w:szCs w:val="24"/>
        </w:rPr>
        <w:t>pre-processing (“Pre_processing”; SPHERA v.</w:t>
      </w:r>
      <w:r w:rsidR="00C54D72">
        <w:rPr>
          <w:rFonts w:ascii="Times New Roman" w:hAnsi="Times New Roman"/>
          <w:szCs w:val="24"/>
        </w:rPr>
        <w:t>9.0.0</w:t>
      </w:r>
      <w:r w:rsidRPr="00907E72">
        <w:rPr>
          <w:rFonts w:ascii="Times New Roman" w:hAnsi="Times New Roman"/>
          <w:szCs w:val="24"/>
        </w:rPr>
        <w:t>).</w:t>
      </w:r>
    </w:p>
    <w:p w:rsidR="00A40270" w:rsidRPr="00907E72" w:rsidRDefault="00A40270" w:rsidP="00EC217D">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427"/>
        <w:gridCol w:w="6427"/>
      </w:tblGrid>
      <w:tr w:rsidR="00EC217D" w:rsidRPr="005D1DA9" w:rsidTr="008049EF">
        <w:trPr>
          <w:trHeight w:val="301"/>
        </w:trPr>
        <w:tc>
          <w:tcPr>
            <w:tcW w:w="17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2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AddBoundaryContribution_to_CE2D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2D continuity equation (rodivV). Equation refers to particle npi. It performs implicit computation of gradPsuro.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AddBoundaryContribution_to_CE3D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3D continuity equation (rodivV). Equation refers to particle npi. It performs implicit computation of gradPsuro.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AddBoundaryContributions_to_ME2D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2D momentum equation (gradPsuro, ViscoF). Equations refer to particle npi.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AddBoundaryContributions_to_ME3D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3D momentum equation (gradPsuro, ViscoF). Equations refer to particle npi. It performs implicit computation of gradPsuro.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AddElasticBoundaryReaction_2D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add supplementariìy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c0^2 = E/ro0 is the square of the sound speed within the fluid;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zi is the distance of the particle Pi from the boundary face;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 is a reference distance from which the reaction is added.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Check that the elastic boundary reaction never works.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compute the boundary integral IntWdS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AddElasticBoundaryReaction_3D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add supplementary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c0^2 = E/ro0 is the square of the sound speed within the fluid;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zi is the distance of the particle Pi from the boundary face;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 is a reference distance from which the reaction is added.</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Check that the elastic boundary reaction never works.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BoundaryMassForceMatrix2D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BoundaryMassForceMatrix3D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BoundaryPressureGradientMatrix3D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the pressure gradient matrix RRP, based on the cosine matrix T and the parameter vector Psi.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BoundaryReflectionMatrix2D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reflection matrix R, based on the cosine matrix T and the parameters PsiS and PsiN.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BoundaryVolumeIntegrals2D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compute the boundary volume integrals IntWdV. </w:t>
            </w: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CompleteBoundaries3D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ComputeBoundaryDataTab</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calculate the array to store close boundaries and integrals.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419"/>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ComputeBoundaryIntegralTab</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compute local coordinates (x,y,z) of a grid of points, regularly distributed on the semisphere z&lt;0 (radius = 2h), whose centre is the origin O of local axis. The semisphere will be superposed to the influence sphere (kernel support) of a generic particle near a plane boundary face, and oriented in such a way that the axis (x,y,z) coincide with the face local axes (r,s,n). In </w:t>
            </w:r>
            <w:r w:rsidRPr="005D1DA9">
              <w:rPr>
                <w:rFonts w:ascii="Times New Roman" w:eastAsia="Times New Roman" w:hAnsi="Times New Roman"/>
                <w:bCs/>
                <w:color w:val="000000"/>
                <w:sz w:val="20"/>
                <w:szCs w:val="20"/>
                <w:lang w:eastAsia="en-GB"/>
              </w:rPr>
              <w:lastRenderedPageBreak/>
              <w:t>the first three columns of the array BoundaryIntegralTab() the coordinates (x,y,z) of each point are stored; in the forth column the relative d_alpha (portion of solid angle relative to the point, necessary for integrations) is stored. BITcols = 4.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ComputeBoundaryVolumeIntegrals_P0</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ComputeKernelTable</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pre-compute and store in kerneltab(0:ktrows,0:ktcols) the following values: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0) = rob = rb/h</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1) = Int W* ro2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2) = Int dW*/dro ro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3) = Int dW*/dro ro^2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kerneltab(0:ktrows, 4) = Int dW*/dro ro^3 dro   (from rob to 2)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ComputeSurfaceIntegral_WdS2D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Computing the surface integral of kernel W along the segments intercepted by the kernel support (radius=2h) of the particle i, whose local coordinates are xpi=LocXY(1,icbs) and ypi=LocXY(2,icbs), on the adjacent boundary side icbs.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ComputeVolumeIntegral_WdV2D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Computing the integral of WdV extented to the volume delimited by the kernel support (radius=2h) of the particle i, whose local coordinates are xpi=LocXY(1,icbs) and ypi=LocXY(2,icbs), and the adjacent boundary side icbs.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DefineBoundaryFaceGeometry3D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define boundary faces from 3D geometry. </w:t>
            </w: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DefineBoundarySideGeometry2D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Definition of the boundary sides.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DefineBoundarySideRelativeAngles2D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Detection of the previous adjacent side and associated relative angle (for each boundary side).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DefineLocalSystemVersors</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define the directional cosines of the local reference system.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EvaluateBER_TimeStep</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FindBoundaryConvexEdges3D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look for possible edges with an associated convex geometry. Their geometrical data are saved in BoundaryConvexEdge as TyBoundaryConvexEdge.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FindBoundaryIntersection2D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 the intersection segment between the kernel support of particle i, whose local coordinates are xpi=LocXY(1,icbs) and ypi=LocXY(2,icbs), and the straight boundary side iside=Cloboside(icbs), which lies on the local x-axis and extends from x=0 to bsidelen = BoundarySide(iside)%Length.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xpmin: minimum abscissa of intersected segment</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xpmax: maximum abscissa of intersected segment</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interlen: length of the intersected segment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FindCloseBoundaryFaces3D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finds the "close" boundary faces, i.e. those faces located at a distance from the particle npi smaller than or equal to 2h.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Ncbf: number of close boundary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Clobface(1 to Ncbf): list of close boundary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LocX(1:SPACEDIM,Ncbf): local coordinates of particle npi with respect each boundary side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The algorithm looks for the boundary faces intersected by the cell boxes of the reference frame located all around particle npi, and cancels the repeated ones.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FindCloseBoundarySides2D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finds the "close" boundary sides, i.e. those sited at a distance from particle npi&lt;=2h.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Ncbs: number of close boundary sides (= 0, 1,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Cloboside(1:Ncbs): list of close boundary sides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LocXY(1:PLANEDIM,1:Ncbs): local coordinates of particle npi with respect each boundary side (vertex V1)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GridCellBoundaryFacesIntersections3D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 the boundary faces intercepted by each frame cell of the grid nc[1,NumCells]. In the generic row nc of the vector CFBFPointers(1 to NumCells,1 to 2), it sets: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in the first column: the number of the intercepted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 the second column: the pointer to CFBFVector, where the list of intercepted faces begins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Searching is based on a principle of exclusion and is carried out in two phases: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First phase: for every cell, it excludes (as possibly intercepted) the faces, whose vertices all lie in one of the semispaces (defined by the planes containing the cell faces), which do not include the cell itself.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Second phase: for every remaining face, it verifies if all the 8 cell vertices belong to one of the semispaces defined by the plane containing the face. In the positive case, the face is excluded.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InterpolateBoundaryIntegrals2D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Interpolation in table "BoundIntegralTab(:,:)", defined in module "SA_SPH_module", the values in columns "Colmn(nc), nc=1, Ncols" corresponding to the input value "x" to be interpolated, in turn, in column 0.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Func(nc), nc=1, Ncols : values interpolated in columns Col(nc), nc=1, Ncols</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InterpolateTable</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interpolates values in the array "Table()" with "nrows" rows and "ncols" columns. Independent variables are in column 0 of Table():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nicols: number of columns of dependent variables to be interpolated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icol(): list of columns of dependent variables to be interpolated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ivalue(): list of the "nicols" interpolated values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IWro2dro</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J2Wro2</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JdWsRn</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SelectCloseBoundarySides2D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Selecting among the close boundary sides, those that really give contribution to the equations of particle 'npi'.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IntNcbs: number of close boundary sides, which give contribution (= 0, 1,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Intboside(1:IntNcbs): list of close boundary sides, which give contribution</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IntLocXY(1:PLANEDIM,1:Ncbs): local coordinates of particle np with respect each boundary side, which gives contribution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WIntegr</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Computing a SA-SPH definite integral (Di Monaco et al., 2011, EACFM)</w:t>
            </w:r>
          </w:p>
        </w:tc>
      </w:tr>
    </w:tbl>
    <w:p w:rsidR="00EC217D" w:rsidRPr="00907E72" w:rsidRDefault="00EC217D" w:rsidP="00EC217D">
      <w:pPr>
        <w:spacing w:after="0" w:line="240" w:lineRule="auto"/>
        <w:jc w:val="center"/>
        <w:rPr>
          <w:rFonts w:ascii="Times New Roman" w:hAnsi="Times New Roman"/>
          <w:szCs w:val="24"/>
        </w:rPr>
      </w:pPr>
      <w:bookmarkStart w:id="472" w:name="_Ref447801321"/>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15</w:t>
      </w:r>
      <w:r w:rsidR="00131662" w:rsidRPr="00ED6D25">
        <w:rPr>
          <w:rFonts w:ascii="Times New Roman" w:hAnsi="Times New Roman"/>
          <w:szCs w:val="24"/>
          <w:lang w:val="it-IT"/>
        </w:rPr>
        <w:fldChar w:fldCharType="end"/>
      </w:r>
      <w:bookmarkEnd w:id="472"/>
      <w:r w:rsidRPr="00980132">
        <w:rPr>
          <w:rFonts w:ascii="Times New Roman" w:hAnsi="Times New Roman"/>
          <w:szCs w:val="24"/>
        </w:rPr>
        <w:t xml:space="preserve">. </w:t>
      </w:r>
      <w:r w:rsidR="00907E72" w:rsidRPr="00907E72">
        <w:rPr>
          <w:rFonts w:ascii="Times New Roman" w:hAnsi="Times New Roman"/>
          <w:szCs w:val="24"/>
        </w:rPr>
        <w:t xml:space="preserve">Program units for the boundary treatment scheme </w:t>
      </w:r>
      <w:r w:rsidRPr="00907E72">
        <w:rPr>
          <w:rFonts w:ascii="Times New Roman" w:hAnsi="Times New Roman"/>
          <w:szCs w:val="24"/>
        </w:rPr>
        <w:t>SA-SPH (“SA_SPH”, SPHERA v.</w:t>
      </w:r>
      <w:r w:rsidR="00C54D72">
        <w:rPr>
          <w:rFonts w:ascii="Times New Roman" w:hAnsi="Times New Roman"/>
          <w:szCs w:val="24"/>
        </w:rPr>
        <w:t>9.0.0</w:t>
      </w:r>
      <w:r w:rsidRPr="00907E72">
        <w:rPr>
          <w:rFonts w:ascii="Times New Roman" w:hAnsi="Times New Roman"/>
          <w:szCs w:val="24"/>
        </w:rPr>
        <w:t>)</w:t>
      </w:r>
    </w:p>
    <w:p w:rsidR="00EC217D" w:rsidRPr="00907E72"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3307"/>
        <w:gridCol w:w="6547"/>
      </w:tblGrid>
      <w:tr w:rsidR="00EC217D" w:rsidRPr="005D1DA9" w:rsidTr="00822C58">
        <w:trPr>
          <w:trHeight w:val="301"/>
        </w:trPr>
        <w:tc>
          <w:tcPr>
            <w:tcW w:w="1678"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322"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Euler</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Explicit RK1 time integration scheme (Euler scheme).</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Heun</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Heun scheme: explicit RK2 time integration scheme.  </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A40270"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time_step_duration</w:t>
            </w:r>
          </w:p>
        </w:tc>
        <w:tc>
          <w:tcPr>
            <w:tcW w:w="3322" w:type="pct"/>
            <w:tcBorders>
              <w:top w:val="nil"/>
              <w:left w:val="nil"/>
              <w:bottom w:val="nil"/>
              <w:right w:val="nil"/>
            </w:tcBorders>
            <w:shd w:val="clear" w:color="auto" w:fill="auto"/>
          </w:tcPr>
          <w:p w:rsidR="00EC217D" w:rsidRPr="005D1DA9" w:rsidRDefault="00A40270" w:rsidP="00A40270">
            <w:pPr>
              <w:spacing w:after="0" w:line="240" w:lineRule="auto"/>
              <w:rPr>
                <w:rFonts w:ascii="Times New Roman" w:eastAsia="Times New Roman" w:hAnsi="Times New Roman"/>
                <w:bCs/>
                <w:color w:val="000000"/>
                <w:sz w:val="20"/>
                <w:szCs w:val="20"/>
                <w:lang w:eastAsia="en-GB"/>
              </w:rPr>
            </w:pPr>
            <w:r w:rsidRPr="00A40270">
              <w:rPr>
                <w:rFonts w:ascii="Times New Roman" w:eastAsia="Times New Roman" w:hAnsi="Times New Roman"/>
                <w:bCs/>
                <w:color w:val="000000"/>
                <w:sz w:val="20"/>
                <w:szCs w:val="20"/>
                <w:lang w:eastAsia="en-GB"/>
              </w:rPr>
              <w:t>Computation of the time step duration (dt) according to stability constraints (CFL condition, viscosity term stability criterion, interface diffusion criterion -not recommended-). Plus, a special treatment for Monaghan artificial viscosity term and management of low-velocity SPH mixture particles for bed-load transport phenomena.</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A40270"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s</w:t>
            </w:r>
            <w:r w:rsidR="00EC217D" w:rsidRPr="005D1DA9">
              <w:rPr>
                <w:rFonts w:ascii="Times New Roman" w:eastAsia="Times New Roman" w:hAnsi="Times New Roman"/>
                <w:bCs/>
                <w:color w:val="000000"/>
                <w:sz w:val="20"/>
                <w:szCs w:val="20"/>
                <w:lang w:eastAsia="en-GB"/>
              </w:rPr>
              <w:t>toptime</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Stopping time.</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time_integration</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Explicit Runge-Kutta time integration schemes</w:t>
            </w:r>
          </w:p>
        </w:tc>
      </w:tr>
      <w:tr w:rsidR="00A40270" w:rsidRPr="005D1DA9" w:rsidTr="00822C58">
        <w:trPr>
          <w:trHeight w:val="301"/>
        </w:trPr>
        <w:tc>
          <w:tcPr>
            <w:tcW w:w="1678" w:type="pct"/>
            <w:tcBorders>
              <w:top w:val="nil"/>
              <w:left w:val="nil"/>
              <w:bottom w:val="nil"/>
              <w:right w:val="nil"/>
            </w:tcBorders>
            <w:shd w:val="clear" w:color="auto" w:fill="auto"/>
          </w:tcPr>
          <w:p w:rsidR="00A40270" w:rsidRPr="005D1DA9" w:rsidRDefault="00A40270"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time_integration_body_dynamics</w:t>
            </w:r>
          </w:p>
        </w:tc>
        <w:tc>
          <w:tcPr>
            <w:tcW w:w="3322" w:type="pct"/>
            <w:tcBorders>
              <w:top w:val="nil"/>
              <w:left w:val="nil"/>
              <w:bottom w:val="nil"/>
              <w:right w:val="nil"/>
            </w:tcBorders>
            <w:shd w:val="clear" w:color="auto" w:fill="auto"/>
          </w:tcPr>
          <w:p w:rsidR="00A40270" w:rsidRPr="005D1DA9" w:rsidRDefault="00A40270"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Euler time integration for body transport in fluid flows.</w:t>
            </w:r>
          </w:p>
        </w:tc>
      </w:tr>
    </w:tbl>
    <w:p w:rsidR="00EC217D" w:rsidRPr="00907E72" w:rsidRDefault="00EC217D" w:rsidP="00EC217D">
      <w:pPr>
        <w:spacing w:after="0" w:line="240" w:lineRule="auto"/>
        <w:jc w:val="center"/>
        <w:rPr>
          <w:rFonts w:ascii="Cambria Math" w:hAnsi="Cambria Math"/>
          <w:szCs w:val="24"/>
        </w:rPr>
      </w:pPr>
      <w:bookmarkStart w:id="473" w:name="_Ref447801331"/>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B549F">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B549F">
        <w:rPr>
          <w:rFonts w:ascii="Times New Roman" w:hAnsi="Times New Roman"/>
          <w:noProof/>
          <w:szCs w:val="24"/>
        </w:rPr>
        <w:t>16</w:t>
      </w:r>
      <w:r w:rsidR="00131662" w:rsidRPr="00ED6D25">
        <w:rPr>
          <w:rFonts w:ascii="Times New Roman" w:hAnsi="Times New Roman"/>
          <w:szCs w:val="24"/>
          <w:lang w:val="it-IT"/>
        </w:rPr>
        <w:fldChar w:fldCharType="end"/>
      </w:r>
      <w:bookmarkEnd w:id="473"/>
      <w:r w:rsidRPr="00907E72">
        <w:rPr>
          <w:rFonts w:ascii="Times New Roman" w:hAnsi="Times New Roman"/>
          <w:szCs w:val="24"/>
        </w:rPr>
        <w:t xml:space="preserve">. </w:t>
      </w:r>
      <w:r w:rsidR="00907E72" w:rsidRPr="00907E72">
        <w:rPr>
          <w:rFonts w:ascii="Times New Roman" w:hAnsi="Times New Roman"/>
          <w:szCs w:val="24"/>
        </w:rPr>
        <w:t xml:space="preserve">Program units for time integration </w:t>
      </w:r>
      <w:r w:rsidRPr="00907E72">
        <w:rPr>
          <w:rFonts w:ascii="Times New Roman" w:hAnsi="Times New Roman"/>
          <w:szCs w:val="24"/>
        </w:rPr>
        <w:t>(“Time_integration”; SPHERA v.</w:t>
      </w:r>
      <w:r w:rsidR="00C54D72">
        <w:rPr>
          <w:rFonts w:ascii="Times New Roman" w:hAnsi="Times New Roman"/>
          <w:szCs w:val="24"/>
        </w:rPr>
        <w:t>9.0.0</w:t>
      </w:r>
      <w:r w:rsidRPr="00907E72">
        <w:rPr>
          <w:rFonts w:ascii="Times New Roman" w:hAnsi="Times New Roman"/>
          <w:szCs w:val="24"/>
        </w:rPr>
        <w:t>).</w:t>
      </w:r>
    </w:p>
    <w:p w:rsidR="00EC217D" w:rsidRPr="00907E72" w:rsidRDefault="00EC217D" w:rsidP="009C355A">
      <w:pPr>
        <w:spacing w:after="0" w:line="240" w:lineRule="auto"/>
        <w:ind w:left="360"/>
        <w:rPr>
          <w:rFonts w:ascii="Times New Roman" w:hAnsi="Times New Roman"/>
          <w:szCs w:val="24"/>
        </w:rPr>
      </w:pPr>
    </w:p>
    <w:p w:rsidR="0063576B" w:rsidRPr="00980132" w:rsidRDefault="00980132" w:rsidP="0063576B">
      <w:pPr>
        <w:pStyle w:val="Amicarellititle3"/>
        <w:rPr>
          <w:lang w:val="en-GB"/>
        </w:rPr>
      </w:pPr>
      <w:bookmarkStart w:id="474" w:name="_Toc447005734"/>
      <w:bookmarkStart w:id="475" w:name="_Toc57198220"/>
      <w:r w:rsidRPr="00980132">
        <w:rPr>
          <w:lang w:val="en-GB"/>
        </w:rPr>
        <w:t xml:space="preserve">Program units for the boundary treatment scheme </w:t>
      </w:r>
      <w:r w:rsidR="0063576B" w:rsidRPr="00980132">
        <w:rPr>
          <w:lang w:val="en-GB"/>
        </w:rPr>
        <w:t>SA-SPH</w:t>
      </w:r>
      <w:bookmarkEnd w:id="474"/>
      <w:bookmarkEnd w:id="475"/>
    </w:p>
    <w:p w:rsidR="0063576B" w:rsidRPr="00980132" w:rsidRDefault="00980132" w:rsidP="0063576B">
      <w:pPr>
        <w:spacing w:after="0" w:line="240" w:lineRule="auto"/>
        <w:jc w:val="both"/>
        <w:rPr>
          <w:rFonts w:ascii="Times New Roman" w:hAnsi="Times New Roman"/>
          <w:sz w:val="24"/>
          <w:szCs w:val="24"/>
        </w:rPr>
      </w:pPr>
      <w:r w:rsidRPr="00980132">
        <w:rPr>
          <w:rFonts w:ascii="Times New Roman" w:hAnsi="Times New Roman"/>
          <w:sz w:val="24"/>
          <w:szCs w:val="24"/>
        </w:rPr>
        <w:t xml:space="preserve">The folder </w:t>
      </w:r>
      <w:r w:rsidR="0063576B" w:rsidRPr="00980132">
        <w:rPr>
          <w:rFonts w:ascii="Times New Roman" w:hAnsi="Times New Roman"/>
          <w:sz w:val="24"/>
          <w:szCs w:val="24"/>
        </w:rPr>
        <w:t xml:space="preserve"> “SA_SPH” </w:t>
      </w:r>
      <w:r w:rsidRPr="00980132">
        <w:rPr>
          <w:rFonts w:ascii="Times New Roman" w:hAnsi="Times New Roman"/>
          <w:sz w:val="24"/>
          <w:szCs w:val="24"/>
        </w:rPr>
        <w:t>contains the program units, which are exclusiv</w:t>
      </w:r>
      <w:r>
        <w:rPr>
          <w:rFonts w:ascii="Times New Roman" w:hAnsi="Times New Roman"/>
          <w:sz w:val="24"/>
          <w:szCs w:val="24"/>
        </w:rPr>
        <w:t>e</w:t>
      </w:r>
      <w:r w:rsidRPr="00980132">
        <w:rPr>
          <w:rFonts w:ascii="Times New Roman" w:hAnsi="Times New Roman"/>
          <w:sz w:val="24"/>
          <w:szCs w:val="24"/>
        </w:rPr>
        <w:t>ly dedicated to the bou</w:t>
      </w:r>
      <w:r>
        <w:rPr>
          <w:rFonts w:ascii="Times New Roman" w:hAnsi="Times New Roman"/>
          <w:sz w:val="24"/>
          <w:szCs w:val="24"/>
        </w:rPr>
        <w:t>n</w:t>
      </w:r>
      <w:r w:rsidRPr="00980132">
        <w:rPr>
          <w:rFonts w:ascii="Times New Roman" w:hAnsi="Times New Roman"/>
          <w:sz w:val="24"/>
          <w:szCs w:val="24"/>
        </w:rPr>
        <w:t>dary t</w:t>
      </w:r>
      <w:r>
        <w:rPr>
          <w:rFonts w:ascii="Times New Roman" w:hAnsi="Times New Roman"/>
          <w:sz w:val="24"/>
          <w:szCs w:val="24"/>
        </w:rPr>
        <w:t>rea</w:t>
      </w:r>
      <w:r w:rsidRPr="00980132">
        <w:rPr>
          <w:rFonts w:ascii="Times New Roman" w:hAnsi="Times New Roman"/>
          <w:sz w:val="24"/>
          <w:szCs w:val="24"/>
        </w:rPr>
        <w:t xml:space="preserve">tment scheme </w:t>
      </w:r>
      <w:r w:rsidR="0063576B" w:rsidRPr="00980132">
        <w:rPr>
          <w:rFonts w:ascii="Times New Roman" w:hAnsi="Times New Roman"/>
          <w:sz w:val="24"/>
          <w:szCs w:val="24"/>
        </w:rPr>
        <w:t>SA-SPH (Di Monaco et al., 2011,</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_Ref341105389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46</w:t>
      </w:r>
      <w:r>
        <w:rPr>
          <w:rFonts w:ascii="Times New Roman" w:hAnsi="Times New Roman"/>
          <w:sz w:val="24"/>
          <w:szCs w:val="24"/>
        </w:rPr>
        <w:fldChar w:fldCharType="end"/>
      </w:r>
      <w:r>
        <w:rPr>
          <w:rFonts w:ascii="Times New Roman" w:hAnsi="Times New Roman"/>
          <w:sz w:val="24"/>
          <w:szCs w:val="24"/>
        </w:rPr>
        <w:t>]</w:t>
      </w:r>
      <w:r w:rsidR="0063576B" w:rsidRPr="00980132">
        <w:rPr>
          <w:rFonts w:ascii="Times New Roman" w:hAnsi="Times New Roman"/>
          <w:sz w:val="24"/>
          <w:szCs w:val="24"/>
        </w:rPr>
        <w:t xml:space="preserve">; </w:t>
      </w:r>
      <w:r w:rsidR="0063576B" w:rsidRPr="00276BBF">
        <w:rPr>
          <w:rFonts w:ascii="Times New Roman" w:hAnsi="Times New Roman"/>
          <w:sz w:val="24"/>
          <w:szCs w:val="24"/>
          <w:lang w:val="it-IT"/>
        </w:rPr>
        <w:fldChar w:fldCharType="begin"/>
      </w:r>
      <w:r w:rsidR="0063576B" w:rsidRPr="00980132">
        <w:rPr>
          <w:rFonts w:ascii="Times New Roman" w:hAnsi="Times New Roman"/>
          <w:sz w:val="24"/>
          <w:szCs w:val="24"/>
        </w:rPr>
        <w:instrText xml:space="preserve"> REF _Ref447801321 \h  \* MERGEFORMAT </w:instrText>
      </w:r>
      <w:r w:rsidR="0063576B" w:rsidRPr="00276BBF">
        <w:rPr>
          <w:rFonts w:ascii="Times New Roman" w:hAnsi="Times New Roman"/>
          <w:sz w:val="24"/>
          <w:szCs w:val="24"/>
          <w:lang w:val="it-IT"/>
        </w:rPr>
      </w:r>
      <w:r w:rsidR="0063576B" w:rsidRPr="00276BBF">
        <w:rPr>
          <w:rFonts w:ascii="Times New Roman" w:hAnsi="Times New Roman"/>
          <w:sz w:val="24"/>
          <w:szCs w:val="24"/>
          <w:lang w:val="it-IT"/>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12.15</w:t>
      </w:r>
      <w:r w:rsidR="0063576B" w:rsidRPr="00276BBF">
        <w:rPr>
          <w:rFonts w:ascii="Times New Roman" w:hAnsi="Times New Roman"/>
          <w:sz w:val="24"/>
          <w:szCs w:val="24"/>
          <w:lang w:val="it-IT"/>
        </w:rPr>
        <w:fldChar w:fldCharType="end"/>
      </w:r>
      <w:r w:rsidR="0063576B" w:rsidRPr="00980132">
        <w:rPr>
          <w:rFonts w:ascii="Times New Roman" w:hAnsi="Times New Roman"/>
          <w:sz w:val="24"/>
          <w:szCs w:val="24"/>
        </w:rPr>
        <w:t>).</w:t>
      </w:r>
    </w:p>
    <w:p w:rsidR="0063576B" w:rsidRPr="00980132" w:rsidRDefault="0063576B" w:rsidP="0063576B">
      <w:pPr>
        <w:spacing w:after="0" w:line="240" w:lineRule="auto"/>
        <w:jc w:val="both"/>
        <w:rPr>
          <w:rFonts w:ascii="Times New Roman" w:hAnsi="Times New Roman"/>
          <w:sz w:val="24"/>
          <w:szCs w:val="24"/>
        </w:rPr>
      </w:pPr>
    </w:p>
    <w:p w:rsidR="0063576B" w:rsidRPr="00980132" w:rsidRDefault="00980132" w:rsidP="00034CDC">
      <w:pPr>
        <w:pStyle w:val="Normale1"/>
        <w:numPr>
          <w:ilvl w:val="2"/>
          <w:numId w:val="13"/>
        </w:numPr>
        <w:spacing w:line="240" w:lineRule="auto"/>
        <w:ind w:left="1225" w:hanging="505"/>
        <w:jc w:val="both"/>
        <w:rPr>
          <w:rFonts w:ascii="Times New Roman" w:hAnsi="Times New Roman"/>
          <w:b/>
          <w:i/>
          <w:lang w:val="en-GB"/>
        </w:rPr>
      </w:pPr>
      <w:bookmarkStart w:id="476" w:name="_Toc447005735"/>
      <w:r w:rsidRPr="00980132">
        <w:rPr>
          <w:rFonts w:ascii="Times New Roman" w:hAnsi="Times New Roman"/>
          <w:b/>
          <w:i/>
          <w:lang w:val="en-GB"/>
        </w:rPr>
        <w:t>Program units for managing Fortran character variables</w:t>
      </w:r>
      <w:bookmarkEnd w:id="476"/>
    </w:p>
    <w:p w:rsidR="0063576B" w:rsidRPr="00980132" w:rsidRDefault="00980132" w:rsidP="0063576B">
      <w:pPr>
        <w:spacing w:after="0" w:line="240" w:lineRule="auto"/>
        <w:jc w:val="both"/>
        <w:rPr>
          <w:rFonts w:ascii="Times New Roman" w:hAnsi="Times New Roman"/>
          <w:sz w:val="24"/>
          <w:szCs w:val="24"/>
        </w:rPr>
      </w:pPr>
      <w:r w:rsidRPr="00980132">
        <w:rPr>
          <w:rFonts w:ascii="Times New Roman" w:hAnsi="Times New Roman"/>
          <w:sz w:val="24"/>
          <w:szCs w:val="24"/>
        </w:rPr>
        <w:lastRenderedPageBreak/>
        <w:t xml:space="preserve">Three minor program units are </w:t>
      </w:r>
      <w:r>
        <w:rPr>
          <w:rFonts w:ascii="Times New Roman" w:hAnsi="Times New Roman"/>
          <w:sz w:val="24"/>
          <w:szCs w:val="24"/>
        </w:rPr>
        <w:t>implemented</w:t>
      </w:r>
      <w:r w:rsidRPr="00980132">
        <w:rPr>
          <w:rFonts w:ascii="Times New Roman" w:hAnsi="Times New Roman"/>
          <w:sz w:val="24"/>
          <w:szCs w:val="24"/>
        </w:rPr>
        <w:t xml:space="preserve"> to manage Fortran character variables: </w:t>
      </w:r>
      <w:r w:rsidR="0063576B" w:rsidRPr="00980132">
        <w:rPr>
          <w:rFonts w:ascii="Times New Roman" w:hAnsi="Times New Roman"/>
          <w:sz w:val="24"/>
          <w:szCs w:val="24"/>
        </w:rPr>
        <w:t>“GetToken”</w:t>
      </w:r>
      <w:r w:rsidR="00A40270">
        <w:rPr>
          <w:rFonts w:ascii="Times New Roman" w:hAnsi="Times New Roman"/>
          <w:sz w:val="24"/>
          <w:szCs w:val="24"/>
        </w:rPr>
        <w:t xml:space="preserve"> and </w:t>
      </w:r>
      <w:r w:rsidR="0063576B" w:rsidRPr="00980132">
        <w:rPr>
          <w:rFonts w:ascii="Times New Roman" w:hAnsi="Times New Roman"/>
          <w:sz w:val="24"/>
          <w:szCs w:val="24"/>
        </w:rPr>
        <w:t>“lcase” (</w:t>
      </w:r>
      <w:r>
        <w:rPr>
          <w:rFonts w:ascii="Times New Roman" w:hAnsi="Times New Roman"/>
          <w:sz w:val="24"/>
          <w:szCs w:val="24"/>
        </w:rPr>
        <w:t xml:space="preserve">folder </w:t>
      </w:r>
      <w:r w:rsidR="0063576B" w:rsidRPr="00980132">
        <w:rPr>
          <w:rFonts w:ascii="Times New Roman" w:hAnsi="Times New Roman"/>
          <w:sz w:val="24"/>
          <w:szCs w:val="24"/>
        </w:rPr>
        <w:t>“Strings”).</w:t>
      </w:r>
    </w:p>
    <w:p w:rsidR="0063576B" w:rsidRPr="00980132" w:rsidRDefault="0063576B" w:rsidP="009C355A">
      <w:pPr>
        <w:spacing w:after="0" w:line="240" w:lineRule="auto"/>
        <w:ind w:left="360"/>
        <w:rPr>
          <w:rFonts w:ascii="Times New Roman" w:hAnsi="Times New Roman"/>
          <w:sz w:val="24"/>
          <w:szCs w:val="24"/>
        </w:rPr>
      </w:pPr>
    </w:p>
    <w:p w:rsidR="00863855" w:rsidRPr="00276BBF" w:rsidRDefault="00980132" w:rsidP="00863855">
      <w:pPr>
        <w:pStyle w:val="Amicarellititle3"/>
      </w:pPr>
      <w:bookmarkStart w:id="477" w:name="_Toc447005736"/>
      <w:bookmarkStart w:id="478" w:name="_Toc57198221"/>
      <w:r>
        <w:t>Program units for time integration</w:t>
      </w:r>
      <w:bookmarkEnd w:id="477"/>
      <w:bookmarkEnd w:id="478"/>
    </w:p>
    <w:p w:rsidR="00863855" w:rsidRPr="00980132" w:rsidRDefault="00980132" w:rsidP="00863855">
      <w:pPr>
        <w:spacing w:after="0" w:line="240" w:lineRule="auto"/>
        <w:jc w:val="both"/>
        <w:rPr>
          <w:rFonts w:ascii="Times New Roman" w:hAnsi="Times New Roman"/>
          <w:sz w:val="24"/>
          <w:szCs w:val="24"/>
        </w:rPr>
      </w:pPr>
      <w:r w:rsidRPr="00980132">
        <w:rPr>
          <w:rFonts w:ascii="Times New Roman" w:hAnsi="Times New Roman"/>
          <w:sz w:val="24"/>
          <w:szCs w:val="24"/>
        </w:rPr>
        <w:t xml:space="preserve">The folder </w:t>
      </w:r>
      <w:r w:rsidR="00863855" w:rsidRPr="00980132">
        <w:rPr>
          <w:rFonts w:ascii="Times New Roman" w:hAnsi="Times New Roman"/>
          <w:sz w:val="24"/>
          <w:szCs w:val="24"/>
        </w:rPr>
        <w:t xml:space="preserve">“Time_integration” </w:t>
      </w:r>
      <w:r w:rsidRPr="00980132">
        <w:rPr>
          <w:rFonts w:ascii="Times New Roman" w:hAnsi="Times New Roman"/>
          <w:sz w:val="24"/>
          <w:szCs w:val="24"/>
        </w:rPr>
        <w:t>contains those program units, which con</w:t>
      </w:r>
      <w:r>
        <w:rPr>
          <w:rFonts w:ascii="Times New Roman" w:hAnsi="Times New Roman"/>
          <w:sz w:val="24"/>
          <w:szCs w:val="24"/>
        </w:rPr>
        <w:t>cern RK1 and RK2 time integration schemes</w:t>
      </w:r>
      <w:r w:rsidRPr="00980132">
        <w:rPr>
          <w:rFonts w:ascii="Times New Roman" w:hAnsi="Times New Roman"/>
          <w:sz w:val="24"/>
          <w:szCs w:val="24"/>
        </w:rPr>
        <w:t xml:space="preserve"> </w:t>
      </w:r>
      <w:r w:rsidR="00863855" w:rsidRPr="00980132">
        <w:rPr>
          <w:rFonts w:ascii="Times New Roman" w:hAnsi="Times New Roman"/>
          <w:sz w:val="24"/>
          <w:szCs w:val="24"/>
        </w:rPr>
        <w:t>(</w:t>
      </w:r>
      <w:r w:rsidR="00863855" w:rsidRPr="00276BBF">
        <w:rPr>
          <w:rFonts w:ascii="Times New Roman" w:hAnsi="Times New Roman"/>
          <w:sz w:val="24"/>
          <w:szCs w:val="24"/>
        </w:rPr>
        <w:fldChar w:fldCharType="begin"/>
      </w:r>
      <w:r w:rsidR="00863855" w:rsidRPr="00980132">
        <w:rPr>
          <w:rFonts w:ascii="Times New Roman" w:hAnsi="Times New Roman"/>
          <w:sz w:val="24"/>
          <w:szCs w:val="24"/>
        </w:rPr>
        <w:instrText xml:space="preserve"> REF _Ref447801331 \h </w:instrText>
      </w:r>
      <w:r w:rsidR="00276BBF" w:rsidRPr="00980132">
        <w:rPr>
          <w:rFonts w:ascii="Times New Roman" w:hAnsi="Times New Roman"/>
          <w:sz w:val="24"/>
          <w:szCs w:val="24"/>
        </w:rPr>
        <w:instrText xml:space="preserve"> \* MERGEFORMAT </w:instrText>
      </w:r>
      <w:r w:rsidR="00863855" w:rsidRPr="00276BBF">
        <w:rPr>
          <w:rFonts w:ascii="Times New Roman" w:hAnsi="Times New Roman"/>
          <w:sz w:val="24"/>
          <w:szCs w:val="24"/>
        </w:rPr>
      </w:r>
      <w:r w:rsidR="00863855" w:rsidRPr="00276BBF">
        <w:rPr>
          <w:rFonts w:ascii="Times New Roman" w:hAnsi="Times New Roman"/>
          <w:sz w:val="24"/>
          <w:szCs w:val="24"/>
        </w:rPr>
        <w:fldChar w:fldCharType="separate"/>
      </w:r>
      <w:r w:rsidR="00AB549F" w:rsidRPr="00AB549F">
        <w:rPr>
          <w:rFonts w:ascii="Times New Roman" w:hAnsi="Times New Roman"/>
          <w:sz w:val="24"/>
          <w:szCs w:val="24"/>
        </w:rPr>
        <w:t xml:space="preserve">Table </w:t>
      </w:r>
      <w:r w:rsidR="00AB549F" w:rsidRPr="00AB549F">
        <w:rPr>
          <w:rFonts w:ascii="Times New Roman" w:hAnsi="Times New Roman"/>
          <w:noProof/>
          <w:sz w:val="24"/>
          <w:szCs w:val="24"/>
        </w:rPr>
        <w:t>12.16</w:t>
      </w:r>
      <w:r w:rsidR="00863855" w:rsidRPr="00276BBF">
        <w:rPr>
          <w:rFonts w:ascii="Times New Roman" w:hAnsi="Times New Roman"/>
          <w:sz w:val="24"/>
          <w:szCs w:val="24"/>
        </w:rPr>
        <w:fldChar w:fldCharType="end"/>
      </w:r>
      <w:r w:rsidR="00863855" w:rsidRPr="00980132">
        <w:rPr>
          <w:rFonts w:ascii="Times New Roman" w:hAnsi="Times New Roman"/>
          <w:sz w:val="24"/>
          <w:szCs w:val="24"/>
        </w:rPr>
        <w:t>).</w:t>
      </w:r>
    </w:p>
    <w:p w:rsidR="00C54D72" w:rsidRDefault="00C54D72" w:rsidP="00C54D72">
      <w:pPr>
        <w:pStyle w:val="Amicarellititle2"/>
        <w:numPr>
          <w:ilvl w:val="0"/>
          <w:numId w:val="0"/>
        </w:numPr>
        <w:ind w:left="792"/>
      </w:pPr>
    </w:p>
    <w:p w:rsidR="0033014C" w:rsidRPr="00276BBF" w:rsidRDefault="0033014C" w:rsidP="0033014C">
      <w:pPr>
        <w:pStyle w:val="Amicarellititle2"/>
      </w:pPr>
      <w:bookmarkStart w:id="479" w:name="_Ref521064729"/>
      <w:bookmarkStart w:id="480" w:name="_Toc57198222"/>
      <w:r w:rsidRPr="00276BBF">
        <w:t>Style formatting</w:t>
      </w:r>
      <w:bookmarkEnd w:id="479"/>
      <w:bookmarkEnd w:id="480"/>
    </w:p>
    <w:p w:rsidR="0033014C" w:rsidRPr="00276BBF" w:rsidRDefault="0033014C" w:rsidP="0033014C">
      <w:pPr>
        <w:spacing w:after="0" w:line="240" w:lineRule="auto"/>
        <w:jc w:val="both"/>
        <w:rPr>
          <w:rFonts w:ascii="Times New Roman" w:hAnsi="Times New Roman"/>
          <w:sz w:val="24"/>
          <w:szCs w:val="24"/>
        </w:rPr>
      </w:pPr>
      <w:r w:rsidRPr="00276BBF">
        <w:rPr>
          <w:rFonts w:ascii="Times New Roman" w:hAnsi="Times New Roman"/>
          <w:sz w:val="24"/>
          <w:szCs w:val="24"/>
        </w:rPr>
        <w:t>SPHERA developers follow the basic rules on Fortran 95 coding, adhere as much as possible to SPHERA file format and the following style formatting rules: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Please use the subroutine labels at the beginning of </w:t>
      </w:r>
      <w:r w:rsidR="00980132">
        <w:rPr>
          <w:rFonts w:ascii="Times New Roman" w:hAnsi="Times New Roman"/>
          <w:sz w:val="24"/>
          <w:szCs w:val="24"/>
        </w:rPr>
        <w:t xml:space="preserve">each program unit </w:t>
      </w:r>
      <w:r w:rsidRPr="00276BBF">
        <w:rPr>
          <w:rFonts w:ascii="Times New Roman" w:hAnsi="Times New Roman"/>
          <w:sz w:val="24"/>
          <w:szCs w:val="24"/>
        </w:rPr>
        <w:t xml:space="preserve">(title and description) and of </w:t>
      </w:r>
      <w:r w:rsidR="00980132">
        <w:rPr>
          <w:rFonts w:ascii="Times New Roman" w:hAnsi="Times New Roman"/>
          <w:sz w:val="24"/>
          <w:szCs w:val="24"/>
        </w:rPr>
        <w:t>sub-</w:t>
      </w:r>
      <w:r w:rsidRPr="00276BBF">
        <w:rPr>
          <w:rFonts w:ascii="Times New Roman" w:hAnsi="Times New Roman"/>
          <w:sz w:val="24"/>
          <w:szCs w:val="24"/>
        </w:rPr>
        <w:t>section (</w:t>
      </w:r>
      <w:r w:rsidR="00980132">
        <w:rPr>
          <w:rFonts w:ascii="Times New Roman" w:hAnsi="Times New Roman"/>
          <w:sz w:val="24"/>
          <w:szCs w:val="24"/>
        </w:rPr>
        <w:t>“</w:t>
      </w:r>
      <w:r w:rsidRPr="00276BBF">
        <w:rPr>
          <w:rFonts w:ascii="Times New Roman" w:hAnsi="Times New Roman"/>
          <w:sz w:val="24"/>
          <w:szCs w:val="24"/>
        </w:rPr>
        <w:t>modules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declarations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explicit interfaces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allocations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initializations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statements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deallocations</w:t>
      </w:r>
      <w:r w:rsidR="00980132">
        <w:rPr>
          <w:rFonts w:ascii="Times New Roman" w:hAnsi="Times New Roman"/>
          <w:sz w:val="24"/>
          <w:szCs w:val="24"/>
        </w:rPr>
        <w:t>”</w:t>
      </w:r>
      <w:r w:rsidRPr="00276BBF">
        <w:rPr>
          <w:rFonts w:ascii="Times New Roman" w:hAnsi="Times New Roman"/>
          <w:sz w:val="24"/>
          <w:szCs w:val="24"/>
        </w:rPr>
        <w:t>).</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use Fortran 95 standard and portable procedures to be compiled with both gfortran and ifort.</w:t>
      </w:r>
    </w:p>
    <w:p w:rsidR="0033014C" w:rsidRPr="00276BBF" w:rsidRDefault="0033014C" w:rsidP="00303E20">
      <w:pPr>
        <w:numPr>
          <w:ilvl w:val="0"/>
          <w:numId w:val="2"/>
        </w:numPr>
        <w:autoSpaceDE w:val="0"/>
        <w:autoSpaceDN w:val="0"/>
        <w:adjustRightInd w:val="0"/>
        <w:spacing w:after="0" w:line="240" w:lineRule="auto"/>
        <w:rPr>
          <w:rFonts w:ascii="Times New Roman" w:hAnsi="Times New Roman"/>
          <w:sz w:val="24"/>
          <w:szCs w:val="24"/>
        </w:rPr>
      </w:pPr>
      <w:r w:rsidRPr="00276BBF">
        <w:rPr>
          <w:rFonts w:ascii="Times New Roman" w:hAnsi="Times New Roman"/>
          <w:sz w:val="24"/>
          <w:szCs w:val="24"/>
        </w:rPr>
        <w:t xml:space="preserve">A generic program unit has to be named as the associated file (without file extension) to have simpler dependencies in the makefile. As a consequence, one file per program unit </w:t>
      </w:r>
      <w:r w:rsidR="00980132" w:rsidRPr="00276BBF">
        <w:rPr>
          <w:rFonts w:ascii="Times New Roman" w:hAnsi="Times New Roman"/>
          <w:sz w:val="24"/>
          <w:szCs w:val="24"/>
        </w:rPr>
        <w:t xml:space="preserve">is allowed </w:t>
      </w:r>
      <w:r w:rsidRPr="00276BBF">
        <w:rPr>
          <w:rFonts w:ascii="Times New Roman" w:hAnsi="Times New Roman"/>
          <w:sz w:val="24"/>
          <w:szCs w:val="24"/>
        </w:rPr>
        <w:t>and vice versa.</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write since the first column of each line.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Please use 3 </w:t>
      </w:r>
      <w:r w:rsidR="00980132">
        <w:rPr>
          <w:rFonts w:ascii="Times New Roman" w:hAnsi="Times New Roman"/>
          <w:sz w:val="24"/>
          <w:szCs w:val="24"/>
        </w:rPr>
        <w:t xml:space="preserve">blank </w:t>
      </w:r>
      <w:r w:rsidRPr="00276BBF">
        <w:rPr>
          <w:rFonts w:ascii="Times New Roman" w:hAnsi="Times New Roman"/>
          <w:sz w:val="24"/>
          <w:szCs w:val="24"/>
        </w:rPr>
        <w:t>spaces for indentation.</w:t>
      </w:r>
    </w:p>
    <w:p w:rsidR="0033014C" w:rsidRPr="00276BBF" w:rsidRDefault="0033014C" w:rsidP="00303E20">
      <w:pPr>
        <w:numPr>
          <w:ilvl w:val="0"/>
          <w:numId w:val="2"/>
        </w:numPr>
        <w:spacing w:after="0" w:line="240" w:lineRule="auto"/>
        <w:jc w:val="both"/>
        <w:rPr>
          <w:rFonts w:ascii="Times New Roman" w:hAnsi="Times New Roman"/>
          <w:sz w:val="24"/>
          <w:szCs w:val="24"/>
        </w:rPr>
      </w:pPr>
      <w:r w:rsidRPr="00276BBF">
        <w:rPr>
          <w:rFonts w:ascii="Times New Roman" w:hAnsi="Times New Roman"/>
          <w:sz w:val="24"/>
          <w:szCs w:val="24"/>
        </w:rPr>
        <w:t>Please use 1 blank space only before and after any mathematical operator in the Right Hand Side of each assignment and when a blank space is clearly convenient in terms of readability. Otherwise, blank spaces are used only for indentation (and within comments). For example, “endif” and “enddo” better replace “end if” and “end do”. Further, no blank space is present between a procedure and its arguments (e.g. write(*,*)).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For readability and printability, do not write beyond column 80. Here the symbol “&amp;” is put for a new line.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follow this variable order for declarations: parameters, “inout” variables, local variables, external functions. For each of the previous variable set, please following the following sub-order: scalars, 1D arrays, …, nD arrays. Provided the same dimensionality, variable declarations follow this “sub-sub-order”: “logical”, “integer”, “double precision”, “character”, derived types.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A comment begins with “! &lt;capitol letter&gt;“ (there is a </w:t>
      </w:r>
      <w:r w:rsidR="00980132">
        <w:rPr>
          <w:rFonts w:ascii="Times New Roman" w:hAnsi="Times New Roman"/>
          <w:sz w:val="24"/>
          <w:szCs w:val="24"/>
        </w:rPr>
        <w:t xml:space="preserve">blank </w:t>
      </w:r>
      <w:r w:rsidRPr="00276BBF">
        <w:rPr>
          <w:rFonts w:ascii="Times New Roman" w:hAnsi="Times New Roman"/>
          <w:sz w:val="24"/>
          <w:szCs w:val="24"/>
        </w:rPr>
        <w:t>space after “!”).</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Any logical expression is written within brackets (e.g.</w:t>
      </w:r>
      <w:r w:rsidR="00980132">
        <w:rPr>
          <w:rFonts w:ascii="Times New Roman" w:hAnsi="Times New Roman"/>
          <w:sz w:val="24"/>
          <w:szCs w:val="24"/>
        </w:rPr>
        <w:t>, “</w:t>
      </w:r>
      <w:r w:rsidRPr="00276BBF">
        <w:rPr>
          <w:rFonts w:ascii="Times New Roman" w:hAnsi="Times New Roman"/>
          <w:sz w:val="24"/>
          <w:szCs w:val="24"/>
        </w:rPr>
        <w:t>(a==b).and.(c==d)”).</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Automatic indentation is allowed only with blank spaces instead of tabs (but the makefile).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No multiple statements on a line (do not use “;” as a statement separator).</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Do not go to a new line with “&amp;” under the section “declarations”.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Keywords are written in lower case letters (e.g.: do,if,…).</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Comments are written in UK English.</w:t>
      </w:r>
    </w:p>
    <w:p w:rsidR="0033014C" w:rsidRDefault="0033014C" w:rsidP="0033014C">
      <w:pPr>
        <w:spacing w:after="0" w:line="240" w:lineRule="auto"/>
        <w:rPr>
          <w:rFonts w:ascii="Times New Roman" w:hAnsi="Times New Roman"/>
          <w:sz w:val="24"/>
          <w:szCs w:val="24"/>
        </w:rPr>
      </w:pPr>
      <w:r>
        <w:rPr>
          <w:rFonts w:ascii="Times New Roman" w:hAnsi="Times New Roman"/>
          <w:sz w:val="24"/>
          <w:szCs w:val="24"/>
        </w:rPr>
        <w:t>Please, use Microsoft Equation Editor to update the equations of this file or to add new equations.</w:t>
      </w:r>
    </w:p>
    <w:p w:rsidR="000F500C" w:rsidRDefault="000F500C" w:rsidP="00863855">
      <w:pPr>
        <w:spacing w:after="0" w:line="240" w:lineRule="auto"/>
        <w:jc w:val="both"/>
        <w:rPr>
          <w:rFonts w:ascii="Times New Roman" w:hAnsi="Times New Roman"/>
          <w:sz w:val="24"/>
          <w:szCs w:val="24"/>
        </w:rPr>
      </w:pPr>
    </w:p>
    <w:p w:rsidR="00543509" w:rsidRPr="00276BBF" w:rsidRDefault="00543509" w:rsidP="00543509">
      <w:pPr>
        <w:pStyle w:val="Amicarellititle2"/>
      </w:pPr>
      <w:bookmarkStart w:id="481" w:name="_Ref521064837"/>
      <w:bookmarkStart w:id="482" w:name="_Toc57198223"/>
      <w:r>
        <w:t>Modifications with respect to SPHERA v.8.0</w:t>
      </w:r>
      <w:bookmarkEnd w:id="481"/>
      <w:bookmarkEnd w:id="482"/>
    </w:p>
    <w:p w:rsidR="00543509" w:rsidRPr="00276BBF" w:rsidRDefault="00543509" w:rsidP="00543509">
      <w:pPr>
        <w:spacing w:after="0" w:line="240" w:lineRule="auto"/>
        <w:jc w:val="both"/>
        <w:rPr>
          <w:rFonts w:ascii="Times New Roman" w:hAnsi="Times New Roman"/>
          <w:sz w:val="24"/>
          <w:szCs w:val="24"/>
        </w:rPr>
      </w:pPr>
      <w:r>
        <w:rPr>
          <w:rFonts w:ascii="Times New Roman" w:hAnsi="Times New Roman"/>
          <w:sz w:val="24"/>
          <w:szCs w:val="24"/>
        </w:rPr>
        <w:t>Hereafter is reported the list of modifications of SPHERA v.9.0.0, with respect to SPHERA v.8.0, according to git format.</w:t>
      </w:r>
    </w:p>
    <w:p w:rsidR="00543509" w:rsidRDefault="00543509" w:rsidP="00863855">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de264ca645593d9a4c3a6acc41b7c204e4d088b8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Aug 3 12:19:36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75f50318377f954661da8de607e7e22693215902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Aug 3 10:33:56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Folders "bin", "debug", "debug_omp": executable files of SPHERA v.9.0.0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available.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8f786fe307de381ddfcf76d1fecbecbc73afe182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Aug 1 12:13:29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Input. Modifications on the following test cases: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"db_squat_obstacle.inp"; "db_body_exp_UniBas.inp".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b6bbfc2c18b584981cfa3f6448f520fdcef58c61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Jul 25 10:04:45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Modifications in progress for the release version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 and updated tutorials for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“*wall_IDs*” files and “*wall_regions*” files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concatenated (subroutine "cat_post_proc").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Bug fixed on 2D restart: arrays “GCBFVector”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“GCBFPointers” only work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abf4371b9e3032f53b7a143a5f3d7ebfaf82ac1b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4 16:07:56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Version update in the program unit labels. Version string update for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check ("static_allocation_module.f90"). The Makefile is ready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 free optimized gfortran execution. Update of the description on the major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numerical developments of the code.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3e5b2fa8c5f4aef0fd6277d4565767a1ec845f4e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3 11:33:50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Tutorial: "Alpe_Gera_dbf_Lanzada_substations"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b3e92d3ab826955c61f187974950463c5697e14c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14 08:51:55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Documentation. Appendix update. Bulk modulus assignment.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61ba5309eb85e2157ba8a2d1a768fbe800e96fac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Mon Mar 5 16:00:50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 tutorials: "SPH_udb_Kim2015JH_scenario1_dx_0_025m_gate.inp",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"SPH_udb_Kim2015JH_scenario1_dx_0_025m_no_gate.inp",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"SPH_udb_Kim2015JH_scenario1_dx_0_050m_gate.inp",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"SPH_udb_Kim2015JH_scenario1_dx_0_050m_no_gate.inp",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"SPH_udb_Kim2015JH_scenario2_dx_0_025m_gate.inp",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"SPH_udb_Kim2015JH_scenario2_dx_0_025m_no_gate.inp",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"SPH_udb_Kim2015JH_scenario2_dx_0_050m_gate.inp",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"SPH_udb_Kim2015JH_scenario2_dx_0_050m_no_gate.inp".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97320bc16e12849638ed13405efbab7c7d1ec427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Feb 26 17:29:14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Fix on the subroutine "electrical_substations.f90"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restarted simulations.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646d653b0b4edb8fbb0dd42d7941fd1770e2dfa1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22 14:59:48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Post_processing. Fix on the formula for vulnerability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program unit "electrical_substations.f90".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a71647aea6ca74cfb758364678db78e622d8c659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21 17:35:05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bc6339cfb892d6536d86e87e9b1ffa56475731b9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Feb 19 12:00:10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"cat_post_proc.f90": fix on substations.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6b21ef95d1dbfb14156909a629d5772d07617460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16 18:09:04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"cat_post_proc.f90": fix on 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"electrical_substations.f90": iterative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allocation and deallocation checks are not written anymore.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31a8cb6398a413a8654a9396934cb093c8dc4d30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Fri Feb 16 13:19:35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Pre_processing. A generic vertex of any electrical susbtation only needs 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coordinates.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18b5258f2a5b4fa39d9a2b5c46ac6bfe109aeb06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15 16:27:15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Geometry. New program units (after compilation): “area_hexagon”,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“area_pentagon”.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New functionality to monitor electrical substations.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 (after compilation): “electrical_substations”.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Z_fluid_step now belongs to the module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"Dynamic_allocation_module" as "Z_fluid_max".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Pre_processing. New program unit (after compilation): “ReadSubstations”.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New/updated tutorials: "Alpe_Gera_dam_break_no_volume_correction.inp",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"Alpe_Gera_dam_break_no_volume_correction_flood_control_dam.inp",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"Alpe_Gera_dam_break_volume_correction_flood_control_dam.inp",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"Alpe_Gera_double_dam_break_no_volume_correction.inp",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"Alpe_Gera_double_dam_break_volume_correction.inp",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"ICOLD_dam_breach_trunks.inp", "dam_breach_ICOLD_DB-SPH_BD.inp",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"edb_2D_FraCap02.inp", "edb_2D_FraCap02_Taipei.inp", "edb_2D_Spi05.inp",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"edb_ICOLD.inp", "edb_KarlSand.inp", "edb_Pon10.inp",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"rectangular_side_weir_Fr_0_491.inp", "wave_motion_for_WaveSAX.inp".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98cee1d8218c2a09e70a8d396f7607a7dae48e67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Nov 27 11:22:37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94a99094f1d798e143eaa6f25acb7ad0fa58bbff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5 17:22:23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SA_SPH. An omp critical section is inserted in the program unit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“ComputeBoundaryDataTab”. The omp critical section “omp_FBCE3D”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 “FindBoundaryConvexEdges3D” is extended.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Main_algorithm. The omp critical sections “omp_Ncbf_Max”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“omp_Ncbf_Max_2” are inserted in the program unit “Loop_Irre_3D”.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ef8db5888fb2b76c7c62e6c55b1050a78b61cccc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5 09:57:23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BC. Program unit "CancelOutgoneParticles_3D". The computation of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line-plane intersection is corrected.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BC. Some omp critical sections are defined in the program units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"CancelOutgoneParticles_3D" and "CancelOutgoneParticles_2D".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The free surface detected by the monitoring lines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increased of dx/2 to consider that the free surface is located at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edge (dx/2 over the particle barycentre) of the detected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Time_integration. The new program unit “time_step_duration” merges the old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units “inidt2” and “rundt2”.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BE_mass. The new program unit “Continuity_Equation” merges the old program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units “inter_EqCont_3D” and “inter_EqCont_2D”.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BE_momentum. The new program units “velocity_smoothing”,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“velocity_smoothing_SA_SPH_2D” and “velocity_smoothing_SA_SPH_3D” merge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old program units “inter_SmoothVelo_2D” and “inter_SmoothVelo_3D”.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Obsolete program units. The following obsolete program units are removed: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“I_O_ENG_module”, “I_O_ITA_module”, “I_O_language_module”,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“SearchforParticleZone_3D”, “ltrim”.</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3e57ac797faf6b48d16735db4f39f711b25c7eac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Jun 13 15:39:10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Documentation files. Sliding friction and normal reaction forces.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overall normal of the neighbouring frontiers.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8b4a7d025d7b9fc4c3a11e25806fc9bc378e1589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Jun 13 15:17:45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Dry stage (no neighbouring fluid particles) of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Explicit formulation for the sliding friction force,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depending on the friction angle between the computational body and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neighbouring frontier. The direction of the sliding friction force is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opposite to the velocity direction of the centre of mass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computational body (projected on the local DEM plane). Present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approximations: a unique friction angle applies to all the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the vector sum of the normal reaction force under sliding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the sliding friction force provide no contribution to the body torque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(nevertheless the limiter for the sliding friction force depends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 of the solid particles interacting with the frontiers). In case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input friction angle is negative, then sliding friction depends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local slope/interface angle (this always applies for body-body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bf6ec5499859e874649a888007dfd2ac0255abcb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May 26 17:15:41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Bug fixed. Post-processing. On the initialization of the arrays q_max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Z_fluid_max in a restarted simulation.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5987d6bac30af5d8f29066e3c3f419bbf662f9b0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23 15:45:28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SA-SPH. Input variable “laminar_no-slip_check” to enable/disable the local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check on the laminar regime to eventually activate no-slip conditions.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Formerly, “laminar_no-slip_check” was implicitely “.true.”.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cf90bc47da1f6ca87980d920b5621d13b5ee5b4c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23 11:35:55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SA-SPH. No-slip conditions are activated in 3D (Di Monaco et al., 2011, EACFM):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assessment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177afd0d84fa7e07b8ad5ebe839e24b477ad1bf0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15 17:53:16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dynamics. Documentation file. An appendix is added. Meaning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following approximated configuration of SPHERA: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(imping_body_grav=1, imping_body_grav_dry=0): clarifications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gravity force, sliding friction force, body-boundary normal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reaction force under sliding, normal coefficient of restitution.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211cd11398ae27e0ecb271932d8810602ee2daa4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28 16:33:37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Additional option to deactivate gravity during any dry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impingement.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03fc89e6c807cef61341a84df82aee26231c446e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23 13:41:53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Maximum body particle acceleration is available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application log.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Misprint on the definition of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"imping_body_grav" on the template of the input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On the use of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“time_max_no_body_gravity_force”.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338f8141e7ff06bdb656abd6de22dd6613fd31d1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22 14:31:43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FSI (Fluid-Structure Interaction). Both free-slip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formulation) and no-slip conditions (Adami et al., 2012) are available.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So far, no-slip conditions have been used.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8f3cbaf810caa49b85213bcdfed8f440e36b7d5b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21 19:37:32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Limiter for maximum pressure values on the body surfaces.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This limiter only avoids extremely high and unphysical values.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d764eb10b7b19374e24f1cb8023a11ef02e1a0f1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15 11:26:07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to activate a limiter which avoids pressure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negative values on the body surfaces.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9f12acfbc42de0685fb7a22ea52cd7b7568ff9e5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14 17:25:28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“time_max_no_gravity_gravity_force”: gravity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force is deactivated until this time. No deactivation in case of negative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“time_max_no_body_frontier_impingements”: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body-frontier impingements are deactivated until this time. No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deactivation in case of negative value.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3b76a72dd26d5d12c55810587081c2d3459764d3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14 15:32:14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Pre-processing; Post-processing. On the restart procedure.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Post-processing. On the allocation of the arrays “q_max”,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“h_step”, “qx_step”, “qy_step”, “h_max”.</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f0272cf22412ffbca0f920f68e2cbe63ef9790af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10 18:21:45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I/O management of the body orientation to initialize a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simulation based on the data of a previous run (and with no need for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 The IC rotation matrix (to set body particle IC)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based on Rodrigues’ formula (Euler’s theorem) and depends on the input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data. The IC orientation of a generic body (and a generic body element)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is provided in terms of rotation axis and rotation angle (instead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Euler angles; ref.: input file template). The rotation axis and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rotation angle are written in the output file “Body_dynamics.txt”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refer to the following times: initial time, current time. The vector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“alfa” is not read/written anymore in I/O management. Implemented as 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approximated procedure, the new modification only guarantees a correct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reinitialization of the relative position of the first body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Nevertheless, as the body centre of mass is correctly reinitialized,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error in the body orientation (of a reinitialized simulation) is limited.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e3ca4bdfa16e632f58865a580481f1939a0d5298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7 13:36:51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Min./max. of the absolute value of the body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angular velocity on the application log.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Rotation matrix computation is formally more accurate. No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influence on the test cases treated so far.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7ffae125eb66f7da766d3193a1dee406934accd5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3 15:27:12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Allocation of the auxiliary variable z_aux: dependency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"fictitious vertex"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33ea4ab906d8c07e8c5bc5936b235c438ae879a3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3 11:38:02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The variable "alfa" (rotation angle of the body with respect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reference system) is reported in the output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"Body_dynamics.txt"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db85a1c659d75e327081babbf0a58c8c3a9c14f1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2 13:35:53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 There is no constraint on the number of reservoirs which can be extruded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from topography (only one extruded reservoir was permitted).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The numerical parameters nag_aux (slight overestimation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total numer of fluid particles) does not depend anymore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reservoir. Other minor modifications on the template of the input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Bug fixed. IC. The upper particle ID of a given zone/reservoir is computed.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parameter nag_reservoir_CartTopog is not used anymore.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8e93fc0ab9884337e960f9c084d180cfb0448b6e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22 15:55:57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"z-coordinate" is available in the ".vtu" output files, no matter about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configuration of the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221723dbaa0bad8ee33eaab6df505368e8bdfbeb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83959e7 49c46ab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10:44:31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49c46abdbfc251ef6f7080e7acfa99e2c02af52b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afc1a53 02e427f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 Amicarelli (RSE SpA)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10:46:36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pull request #2 from SauroManentiUNIPV/SPHERA_v_8_0_SM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Limiting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83959e73823a71a1794471d64ca82c3d73792476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10:37:19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Additional comments.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02e427f68af69a7046cacb425377cec260996aba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7161c7a afc1a53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SauroManentiUNIPV &lt;sauro.manenti@unipv.it&gt;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25 10:23:45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Manual merging of master into branch SPHERA_v_8_0_SM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7161c7a57e49a6c206f2042ce81506d12179992a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SauroManentiUNIPV &lt;sauro.manenti@unipv.it&gt;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24 10:11:45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Limiting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afc1a5340b08fabdb664c1e33ab734931aada96e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Jan 23 16:34:48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On the reference system change in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in case of triangular frontier faces.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the allocation of the arrays of the maximum specific flow rate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the maximum water depth duiring a restart run.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On the removal of the fictictious reservoirs at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beginning of the simulation.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45fcb6b07116b84f18f2e8aebcbf7fde0af335e9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18:49:47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More inclusive format specifiers in the application log.</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291635f710350286d15d92685d9ca0d7809098f6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16:57:32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Corrections on the management of the body transport arrays during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2bd0c242874c61ff1e6828f534b3f80a16b7af11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15:31:54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Misprints.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329ab71887d99bdb6a8fd76bf4b1a4a7701e8484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15:06:26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Checks on the allocation of some arrays for body transport.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030b64e788b55403562d75dbb0e8d526b5121780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Dec 22 11:06:58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Allocation of the array of the specific flow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rate (q_max) is function of the number of the topographic vertices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(instead of the positioning grid vertices).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4e7f0a6adef6c1490adffdd0c9e20975af3f8900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Nov 25 14:51:18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New test case: ICOLD erosional dam break (on complex topography).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4928313ac1ea3c46246944a8fbcb8bdb9b39fad1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Nov 17 16:58:44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 the restart mode, the value of the variable “GCBFVecDim”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provided by the input file is not used. Instead, the restart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provides the correct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 the restart mode, the array “GCBFPointers” is correctly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allocated.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6d6dec91f1b7f3a626d93a4f8d2ced5114d83d1e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Nov 15 17:24:59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Variable “GCBFVector” is correctly allocated in the restart mode.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“NumBSides” is correctly written and read in the restart mode.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894697dd17c970d3dd2d832197eb3f0757d92f17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Nov 9 12:00:49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New “if” constructs depending on the variable  “diffusione”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(subroutines “rundt2” and “inidt2”). The bug might have caused minor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errors in estimating the time step duration (dt).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Restored the mobile particle counting (to assess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“indarrayFlu”; initialization section of the subroutine “LoopIrre3D”).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Detection of the elastic strain rate regime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“mixture_viscosity”).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b96ae71e82ebe0daaa28025ba7eb0d701feb3aa4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Oct 28 10:01:40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Bug fixed in computing the mixture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f328621c31a5ce4a98327f051a279122c8ea1fa2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Oct 27 17:13:23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The wrong treatment of local uniform velocity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fields is deleted.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84a39cbeea9b92e5101571ff53d689a4a1353b1b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Thu Oct 27 12:25:04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Mixture particles in the elastic-plastic strain regime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viscosity higher than the reference threshold): acceleration is zeroed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3D by the subroutine “LoopIrre3D” (as in 2D; zeroing velocity is not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sufficient). Notice that the involved particles are held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df636281b5fdb7a8d4d78a972e824f73f605e4c3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Oct 26 17:18:48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For those particles, which are held fixed, the dynamic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is formally set equal to the maximum/threshold frictional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(instead of fluid viscosity; subroutines “LoopIrre3D” and “LoopIrre2D”).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Due to the presence of several "if" constructs, which are based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conditions depending on the particle viscosity, this modification may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influence the computation.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The subroutine “Shields” is now properly called when using RK</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integration schemes (subroutine “LoopIrre3D”).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a49ded801956e8d1058be97bcbbeb0b4f488f802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Oct 24 17:31:34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Particles modify their mobility status (fixed/”sol” 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mobile/”flu”) only in the subroutine “Shields” (not anymore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 “mixture_viscosity”), according to the fixed bed detection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“CalcVarLength”), no matter about the cause of change (either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 threshold or the maximum frictional viscosity). So far,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momentum equation and the velocity smoothing procedures are skipped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 particles in the elastic-plastic strain regime. This is not due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particle status (it is not “fixed” at this stage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algorithm), but to the particle viscosity, which is at least equal to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frictional viscosity threshold (“if” condition on …%mu = …%mumx). This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modification already began with the previous commit.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385cddf18b53d2f650017bfab06f833f474f8ea6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Oct 21 17:16:51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Auxiliary procedures are deleted. Notice that some SPHE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tools are available at https://github.com/AndreaAmicarelli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(e.g., DEM2xyz -RSE SpA-, ply2SHERA_perimeter -RSE SpA-).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c6266690a785ae390bcd40f8ef79f7f5d3e0c652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Sep 23 18:19:56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Restored the initial mobile particle counting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subroutines Loop_Irre_3D and Loop_Irre_2D, in the presence of the boundary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treatment SASPH.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following redunant variables are erased: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Med()%modelloerosione, erosione, modelloerosione.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7ad2b8c70b1f59afd966845884ddd2b01dd324ed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Sep 16 18:39:43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28aab0183d8277001ecd19103945c70cd70b13a7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08:07:28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The following test cases are published at SPHERIC 2016: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San_Fernando_Lower_van_Norman_dam_liquefaction.inp,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dike_breach_2D_expSchHag12JHR_ID13.inp,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erosional_dam_break_Karlsruher_sand.inp, spherical_Couette_flow.inp.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293fa92960a8bbb4c56284883621a4d77a7d37ef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b0911f6 d7c4348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07:56:04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d7c43486d6e90f52ab00c5a7ae95d671a058cdf8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07:51:19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for SPHERA v.8.0 (RSE SpA): Benchmark2_SASPH. Copyright 2005-2016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(RSE SpA; authored by Antonio Di Monaco, Giordano Agate, Andrea Amicarelli).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References: Di Monaco et al. (2011, EACFM), Amicarelli et al. 2013 (IJNME).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b0911f667eca5adc2adf1d33792bbf54259c09ad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2f4307a 7db30ab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17:33:11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7db30ab95c6a4b1508b4d37a1108edd1557495a7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1a2e6e1 5e23337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17:22:36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Merge branch 'master' of https://github.com/AndreaAmicarelliRSE/SPHERA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2f4307a43bc2e9b94c49dc0945b189c715b12491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08:09:05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5e233370f4b5a885fbdc1dadde17dfb56600e48b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a7893bc f3041c0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 Amicarelli (RSE SpA)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Sep 5 11:02:15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pull request #1 from chqiao/patch-1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 Format correction in the application log (for portability with gfortran compiler).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f3041c0219578af9dc7eb2f0e602395e9bef4450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QIAO Cheng &lt;qiaoch@yeah.net&gt;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Aug 18 20:50:20 2016 +0800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 the write out format of headline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 the write out format problem of screen display which will make a error while compiling the code.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1a2e6e1a61a836f31d84981e751ecb08e8b52c0e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Jul 4 14:19:57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integration. Two time integration coefficients are requestsed in input to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 the time step duration: CFL and vsc_coeff (coefficient for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viscous stability criterion; default value: 0.05).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 In 3D, arrays GCBFVector &amp; GCBFPointers are saved and read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in/from the restart file, whereas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GridCellBoundaryFacesIntersections3D is not called during a restarted run.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Auxiliary procedure. ply2SPHERA_perimeter. An offset for z-coordinates can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 imposed from the input file.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a7893bcc577c3747b77b259e02d47df679b3a679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Jun 13 13:17:55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Some new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c6b5f503e88043c4c9a65e980732bf64b244c4c9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Jun 13 13:04:48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Lagrangian saturation scheme. Modification to obtain null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fluid pressure for thos (possible) dry mixture particles, which lie below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saturated mixture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New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032c13b87d9e1234ab46746d39703517d3ea54c1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Jun 8 11:48:08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New conservative Lagrangian scheme for saturation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conditions (hypothesis of stratified flows).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 particles are either fully saturated or dry.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saturated_medium_flag is added as an input logical variable to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indicate if a medium is fully saturated or dry. The mixture  density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computed accordingly.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variable alfa_WT (Water Table slope) is computed on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particle, which locally defines position of the water table).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formulation for the fluid pressure depends on this angle, which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approximately represents the underground flow direction.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ID of the highest saturated mixture particle in the background grid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column. This local height is approximately representative of the top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fully saturated zone (under the hypothesis of stratified flows). This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parameter is stored in the array ind_interfaces(i_grid,j_grid,6).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redundant input variable ID_granular is not requested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anymore.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The subroutine write_Granular_flows_interfaces is split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write_Granular_flows_interfaces and interface_post_processing.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Correction on format specifiers for the application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log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The subroutine cat_post_proc is now called by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 result_converter. In other words, the .txt files are concatenated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each time new .vtu output files are written.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acc0448528c779745f4b6b1cf603680f2d16ed88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26 11:25:23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e5363e585c2c4d10bf60ff0ad02fe90fb802ab44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26 08:35:40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File concatenation of output .txt files is carried out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incrementally at each post-processing stage. Thus, the .txt output files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concatenated even in case of a simulation stop or kill. New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cat_post_proc.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PV and log files allow using a number of particles higher than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999’999.</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210d87f88e2d8c947ac046f06388bb12bdb0eae3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Tue May 24 10:05:23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The check on the particle array dimension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SetParticles) is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7beedef63de0f201c4620d65ee08d855fa206974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24 08:20:31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Geometry. Variable dis2 is correctly initialized in the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point_inout_convex_non_degenerate_polygon. There were issues when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dis was null.</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02123239afeb56f4c77c12a7b05f308542bf2d9b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May 20 18:44:50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Auxiliary procedure ply2SPHERA_perimeter. Vertex IDs in face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definition are corrected with the proper offset.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Granular_flows_options%saturation_conditions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treated element per element, with no array notation (typo in CalcVarLength).</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4f88ff84a3a1039ac5929acd3aa5961283210f23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17 18:11:37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Geometry. Invalidated vertex IDs of SA-SPH faces can have both null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negative values (subroutine LocalNormalCoordinates).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31dd699717332659fb3624c269613d34a620d819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11 16:11:00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Invalidated vertex IDs of SA-SPH faces can have both null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negative values (subroutines ModifyFaces, IsParticleInternal3D).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e0781e73493bdf9883e8b0b6b72ee0d05a984cf3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11 11:36:10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Arrays Z_fluid_max, q_max,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Granular_flows_options%minimum_saturation_flag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Granular_flows_options%maximum_saturation_flag are allocated after reading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their dimensions from the restart file (ReadRestartFile).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New input files: Benchmark1_dam_break_DBSPH, Benchmark2_DBSPH,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dam_break_body_UniBas, erosional_dam_break_2D_FraCap02_Taipei,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erosional_dam_break_bed_2D_FraCap02, erosional_dam_break_bed_2D_Spi05,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erosional_dam_break_Pon10_asym, flushing_2D_small_granular_flows,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flushing_2D_small_granular_flows_erosion_criterion_2D_complete,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flushing_3D_small_slope_B3_granular_flows_erosion_criterion_2D_complete,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flushing_3D_small_slope_B3_granular_flows_erosion_criterion_3D_complete,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ICOLD_earth-fill_dam_breach_long, ICOLD_earth-fill_dam_breach_short,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ICOLD_earth-fill_dam_break, sloshing_tank_TbyTn_0_78,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sloshing_tank_TbyTn_1_07, submerged_landslide.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1c0f2e717dc7839f5c483bb9272a426bcf483de0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5 20:46:05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Variable dx_CartTopog is double precision, not an integer (issue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with gfortran).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Variable h_reservoir (subroutine GeneratePart) was wrongly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declared and initialized.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2691ab8ae7bf45fa114769a9de065d298258fa72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4 17:29:38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73fdcebece3447174d1f7c93a02fcac8c55e0ad9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4 13:18:45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SA-SPH. Run-time reduction of the number of nodes (local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nnodes in the subroutine DefineLocalSystemVersors)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7649c717d6d8ab257c14a306d31af88dd1c99685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3 16:25:49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Additional saturation schemes: uniform dry soil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(saturation_scheme=0), uniform fully saturated soil (saturation_scheme=1).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saturation scheme, which depends on time_minimum_saturation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time_maximum_saturation, is represented by saturation_scheme=2.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mixture top interface normal is computed depending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mixture neighbours (instead of the fluid neighbours, which may 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absent) and a default vertical vector is added (in the absence of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04548f7c25312da841f83ad77b403b03969e16a3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15:00:35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6afe37c35135b449999a8817ddfd1cf64e686bf9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14:44:36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e0970cddff774ceb89d6eff8d140eaf04c0f9c11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14:41:29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Upgraded documentation of SPHERA v.8.0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5b638350b97e3445654a441a37a2189e950cbe56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Apr 28 11:29:06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New saturation conditions. The fluid pressure formula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depends on the zone: phreatic zone, dry soil or infiltration zone.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infiltration front linearly grows between its height at the time with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minimum saturation and those at the time with maximum saturation. The local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soil bottom is detected as an interface. So far, the time at minimum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 has to be smaller than (or equal to) the time at maximum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 When t&lt;=t_min_sat, there is always phreatic zone below the free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surface and dry soil elsewhere. When t&gt;=t_max_sat, the saturation zones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freezed at t_max_sat.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217903d6caaae919c840640460ed3b87fb664f16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27 11:29:40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Granular_flows_options%saturation_flag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treated by the restart procedures.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bcc458b5bb7261926fa3fc3df80ed85e69c9edda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20 20:01:26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d4486112dc3a303a5e7baf648db6fa529a0aa1c2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19 17:04:27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Saturation state is computed up to the saturation freezing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(input parameter).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Formal modifications. Variable it_corrente is named on_going_time_step.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tempo is named simulation_time.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762d6356742461f6fd7f63a3bea8b3569bb9f8b8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Apr 18 17:39:04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Corrected the threshold constraint for the angle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alfa_TBT.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Nearest neighbour searching is mandatory even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absence of any erosion criterion (for fluid phase pressure).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7fef54266c4fe19ff36f231efd689f5487f64fc7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15 19:32:41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Improvement of the formula for fluid phase pressure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(simplifying assumption: 1D filtration with piezometric lines in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parallel to the local 3D slope of the mixture top).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Computation of the mixture top interface normal.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The interfaces between mobile and fixed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are now computed only in the presence of an erosion criterion.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505f3368f95bee0f4c48659960c54ffb25af4d61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15 10:34:17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mean effective stress is now estimated as a difference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between the total stress and the pressure of the liquid phase. In general,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xyz axis are not the principal axis and the lateral pressure coefficient at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 (K_0) only represents granular material at rest). So far, the model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assumes hydrostatic conditions for the liquid pressure in the mixture. Mean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effective stress is zeroed if the computation provides a negative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fluid particle ID on the fluid side of the bed-load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transport layer top interface is now computed even without any erosion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criterion. This ID is mandatory to estimate the fluid pressure within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a1c505d19ed8c738bf5b11e4cf24cada9f70ba2e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Apr 14 12:29:53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formula for the mean effective stress is corrected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according to the plane strain hypothesis of Mohr-Coulomb-Terzaghi criterion.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2faf3a21338281ad9d7bfef65a4ecf3a9aaffabe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12 11:35:29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In the presence of mixture particles interested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by the frictional viscosity threshold, pg(...)%var=0 was missing when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smoothing velocities (both in 2D and 3D). For safety reasons, now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vel replaces the variable var in time integration for trajectories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(Leapfrog scheme). However, at that point, the variable var should be equal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variable vel (in any case).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4c9b23405a7d940dd9edeaba7dd46e9881f4de50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8 11:46:26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mixture particles, which are affected by the frictional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viscosity threshold, are blocked.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85f1ed9a63281a3321ac1a4d97c429b9cea9d258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5 17:23:11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Contribution of the fluid phase to the frictional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 the bed-load transport layer, just to avoid null values for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particles at the layer top. Elsewhere, this contribution is negligible.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Erosion criterion. Corrected the "if construct" in case the critical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shear stress is close to zero.</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0ceee40754870bca2da34b939d023942092f22e3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Apr 4 17:30:44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Frictional viscosity is the mixture viscosity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bed-load trabnsport layer.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mean effective stress replaces the vertical effective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stress, by means of the coefficient of lateral earth pressure at rest.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Formulations erased: Chauchat &amp; Médale blt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Einstein dilute viscosity, Chezy-like viscosity. Parameter erased: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Granular_flows_options%viscosity_blt_formula, Granular_flows_options%Bn,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 %Chezy_friction_coeff. Parameters erased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Granular_flows_options%viscosity_blt_formula,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 %Chezy_friction_coeff.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In case of null strain rate tensor (uniform flow or still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material), then dtau/dx=0. This condition is fictitiously represented with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null friction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A viscosity threshold (mu_max) is used as a limiter.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170c499e99d49264f3dce944b281c684a8862fe2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22 17:40:32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management of the variable Domain%start in ReadRestartFile.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corrected file format o read the restart steps before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requested one.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only the sections “domain”, “boundaries“, “vertices”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“faces” (main input file) are not read during a restart execution.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correction on the first call of sub_Q_sections in case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e5c50c6401eceafdb241db2ff1cc3a5a92ddb5e7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Mar 21 18:38:39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cd7627020ff22d5180d11d8b8803af0038c91c4c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17 13:33:30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Deactivation of the approach for liquefaction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if the liquefaction time equals zero (approach deactivation).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aad4a6e4c6753c5aca70598d8b6acbecaed44737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16 17:54:31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a10f63b8a3aa8e7f2e8e1b6b740a78a14db76ebc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15 17:31:17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Liquefaction only applies, in the presence of the free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surface along the vertical of the computational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Effective stress is equal to the total pressure,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absence of the free surface along the vertical of the computational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BC, DB-SPH. Argument of wavy_inlet is the inlet section ID, not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boundary 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Calling Shields in LoopIrre_2D for DB-SPH (with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even without erosion criterion). The corresponding 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correction is still missing.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Assigning surface_mesh_file_ID to inlet and outlet 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elements.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Zeroed variables Ncbs, IntNcbs and Ncbf when using 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SPH approximation of density with NMedium&gt;1.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surface_mesh_file_ID was not assigned in 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(Import_ply_surface_meshes).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Erosion criterion, DB-SPH. Mobile particles are counted after having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removed DB-SPH fictitious reservoir (once they were set equal to the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number of particles in the domain).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(timing).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Tests (AA!!!) on multi-fluid DB-SPH.</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29a207b9fab8d8c5eb40cf584b39166f27dd2f26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18 18:59:52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Liquefaction (preliminary implementation). Linear pore pressure functions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(with respect to the cyclic number ratio).</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f58226d86df2e433992cc6e8e27d681aff085b67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17 17:39:57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Graphical issue: avoided divisions by the discrete Shepard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coefficient for non-wet wall elements.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53b464b89df692a5231ed578641928fd2c0c70f7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Feb 16 17:42:45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New input logical variable: negative_wall_p_allowed (pressure of wall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elements can be negative).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New input logical variable FS_allowed (free surface detection can 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avoided).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29bbc8b7930280cf14d27d02a8a3639b6d108e6c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12 19:26:04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ed52bd4c8c23bf34a3cdb5ddd2ac48a217dff921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11 17:42:00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Momentum equation. Background pressure (Domain%prif) is now preliminarily implemented (it was only treated in pressure smoothing).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 The recently increase of dx/2 in the interface height (to compute effective pressure) is removed.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(pressure smoothing for 3D DB-SPH). This correction would improve the results of Amicarelli et al. (IJNME, 2013) on two 3D dam breaks.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fb5f6747b565785945171de5f5ba1ff7b60e9039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4 18:32:11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Neighbouring search. Warning alert/ Error, in case the number of wall element neighbours is equal to / greater than the maximum number allowed.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The upper limiter of the integral Shepard coefficient can be removed by means of an input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(DB-SPH-NS-blt). Corrected the position of the line on: Shepard correction for the velocity gradient (times shear viscosity) of the semi-particles in the Viscous Sub-Layer of the Surface Neutral Boundary Layer.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Previously, it was erroneously executed for each fluid particle neighbour.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b1c20b4708ff71009fa3f8dca4f06f2a7765c860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Jan 29 17:53:00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New variable DBSPH%slip_ID.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SPH-blt-3Dbd. Ferrand et al. (2013, IJNMF) formulation: BC contributions (both terms) to viscosity shear stress term are null if the fluid particles are still. The formulation is adapted to moving boundaries.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 Added dx/2 to the top of the bed-load transport layer to improve the estimation of the effective stress.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(DBSPH_kinematics). A parallel do end was missing. Variables vel_aux and omega_aux are now shared variables in every omp cycle.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(Loop_Irre_3d and Loop_Irre_2d). Wrong if construct (accelerations were always null with DB-SPH). This bug was introduced after SPHERA v.8.0 and has not affected any study/release.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(Time_integration). Corrected estimation of dt in the presence of only inlet sections and mixture reservoirs.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1be37160f3fe0bd4096da30dd4ba2293b482f76b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27 19:03:15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(the bugs do not affect the results of previous studies):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Semi-particle (DB-SPH) viscosity is now normalized by means of the discrete Shepard correction.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time integration. Neglecting mixture particles in CFL computation considered every non-fixed particle, fluid particles included.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DB-SPH. vel_aux and omega_aux were used even in case of no imposed kinematics (and were not initialized). Now an “if construct” only selects wall elements related to a boundary with imposed kinematics (no need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initializing vel_aux and omega_aux).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DB-SPH. vel_aux and omega_aux were private (instead of shared) in a parallel do.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time integration (initialization of done_flag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d6b2c2b4a506711b0f17c232ef774c485a126c33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299175c 55981ad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Jan 25 10:29:33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Merging from master.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299175c55faa00e40b995071e0f9af9c2a78773c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Jan 21 17:23:37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 in progress. Test removed.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9d138d56bce8b1d225f8aa226ade45e48f76f13e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Jan 21 17:19:33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DB-SPH-NS-blt (or equivalently SPH-blt-3Dbd: SPH - bed-load trasnport - 3D bottom drag). Validation in progress. Minor errors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f4d8f7fdf8c9853eafc5b78b217c5d255dfc8d4b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20 18:44:52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completed. Fixed the merging conflict errors accidentally introduced in commit of 29Oct15, 10h26.</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403c02b80da9cc742c97910c91719ee28d7c96eb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20 14:52:19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141f00c910da228cf71c3232ef28ab783db8d265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19 18:35:52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55981ad8dacb54a5a2c204edbccca78f9bcb5715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Nov 19 18:22:05 2015 +0100</w:t>
      </w:r>
    </w:p>
    <w:p w:rsidR="00543509" w:rsidRPr="00543509" w:rsidRDefault="00543509" w:rsidP="00543509">
      <w:pPr>
        <w:spacing w:after="0" w:line="240" w:lineRule="auto"/>
        <w:jc w:val="both"/>
        <w:rPr>
          <w:rFonts w:ascii="Times New Roman" w:hAnsi="Times New Roman"/>
          <w:sz w:val="24"/>
          <w:szCs w:val="24"/>
        </w:rPr>
      </w:pPr>
    </w:p>
    <w:p w:rsid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SPHERA free software (FOSS). Signed SIAE registration application.</w:t>
      </w:r>
    </w:p>
    <w:p w:rsidR="009E6D1F" w:rsidRPr="00276BBF" w:rsidRDefault="008F388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483" w:name="_Toc447794702"/>
      <w:bookmarkStart w:id="484" w:name="_Toc447794781"/>
      <w:bookmarkStart w:id="485" w:name="_Toc447794866"/>
      <w:bookmarkStart w:id="486" w:name="_Toc447794948"/>
      <w:bookmarkStart w:id="487" w:name="_Toc447795351"/>
      <w:bookmarkStart w:id="488" w:name="_Toc447795458"/>
      <w:bookmarkStart w:id="489" w:name="_Toc57198224"/>
      <w:r w:rsidRPr="00276BBF">
        <w:rPr>
          <w:rFonts w:ascii="Book Antiqua" w:hAnsi="Book Antiqua"/>
          <w:caps/>
          <w:kern w:val="0"/>
          <w:sz w:val="24"/>
          <w:szCs w:val="24"/>
        </w:rPr>
        <w:lastRenderedPageBreak/>
        <w:t>User guide</w:t>
      </w:r>
      <w:bookmarkEnd w:id="483"/>
      <w:bookmarkEnd w:id="484"/>
      <w:bookmarkEnd w:id="485"/>
      <w:bookmarkEnd w:id="486"/>
      <w:bookmarkEnd w:id="487"/>
      <w:bookmarkEnd w:id="488"/>
      <w:bookmarkEnd w:id="489"/>
    </w:p>
    <w:p w:rsidR="001415F2" w:rsidRDefault="001415F2" w:rsidP="00E11905">
      <w:pPr>
        <w:spacing w:after="0" w:line="240" w:lineRule="auto"/>
        <w:jc w:val="both"/>
        <w:rPr>
          <w:rFonts w:ascii="Times New Roman" w:hAnsi="Times New Roman"/>
          <w:sz w:val="24"/>
          <w:szCs w:val="24"/>
        </w:rPr>
      </w:pPr>
      <w:r>
        <w:rPr>
          <w:rFonts w:ascii="Times New Roman" w:hAnsi="Times New Roman"/>
          <w:sz w:val="24"/>
          <w:szCs w:val="24"/>
        </w:rPr>
        <w:t>SPHERA installation is straightforward (Sec.</w:t>
      </w:r>
      <w:r>
        <w:rPr>
          <w:rFonts w:ascii="Times New Roman" w:hAnsi="Times New Roman"/>
          <w:sz w:val="24"/>
          <w:szCs w:val="24"/>
        </w:rPr>
        <w:fldChar w:fldCharType="begin"/>
      </w:r>
      <w:r>
        <w:rPr>
          <w:rFonts w:ascii="Times New Roman" w:hAnsi="Times New Roman"/>
          <w:sz w:val="24"/>
          <w:szCs w:val="24"/>
        </w:rPr>
        <w:instrText xml:space="preserve"> REF _Ref449960094 \r \h </w:instrText>
      </w:r>
      <w:r>
        <w:rPr>
          <w:rFonts w:ascii="Times New Roman" w:hAnsi="Times New Roman"/>
          <w:sz w:val="24"/>
          <w:szCs w:val="24"/>
        </w:rPr>
      </w:r>
      <w:r>
        <w:rPr>
          <w:rFonts w:ascii="Times New Roman" w:hAnsi="Times New Roman"/>
          <w:sz w:val="24"/>
          <w:szCs w:val="24"/>
        </w:rPr>
        <w:fldChar w:fldCharType="separate"/>
      </w:r>
      <w:r w:rsidR="00AB549F">
        <w:rPr>
          <w:rFonts w:ascii="Times New Roman" w:hAnsi="Times New Roman"/>
          <w:sz w:val="24"/>
          <w:szCs w:val="24"/>
        </w:rPr>
        <w:t>13.1</w:t>
      </w:r>
      <w:r>
        <w:rPr>
          <w:rFonts w:ascii="Times New Roman" w:hAnsi="Times New Roman"/>
          <w:sz w:val="24"/>
          <w:szCs w:val="24"/>
        </w:rPr>
        <w:fldChar w:fldCharType="end"/>
      </w:r>
      <w:r>
        <w:rPr>
          <w:rFonts w:ascii="Times New Roman" w:hAnsi="Times New Roman"/>
          <w:sz w:val="24"/>
          <w:szCs w:val="24"/>
        </w:rPr>
        <w:t>), even because the executable files are already compiled (with ifort and gfortran, also in debug mode).</w:t>
      </w:r>
    </w:p>
    <w:p w:rsidR="00BE18CC" w:rsidRDefault="009E6D1F" w:rsidP="00E11905">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1415F2">
        <w:rPr>
          <w:rFonts w:ascii="Times New Roman" w:hAnsi="Times New Roman"/>
          <w:sz w:val="24"/>
          <w:szCs w:val="24"/>
        </w:rPr>
        <w:t xml:space="preserve">GitHub </w:t>
      </w:r>
      <w:r w:rsidRPr="00276BBF">
        <w:rPr>
          <w:rFonts w:ascii="Times New Roman" w:hAnsi="Times New Roman"/>
          <w:sz w:val="24"/>
          <w:szCs w:val="24"/>
        </w:rPr>
        <w:t xml:space="preserve">repository contains a sequence of input files, whose associated test cases are either reported on International Journal papers or represent </w:t>
      </w:r>
      <w:r w:rsidR="001415F2">
        <w:rPr>
          <w:rFonts w:ascii="Times New Roman" w:hAnsi="Times New Roman"/>
          <w:sz w:val="24"/>
          <w:szCs w:val="24"/>
        </w:rPr>
        <w:t xml:space="preserve">their </w:t>
      </w:r>
      <w:r w:rsidRPr="00276BBF">
        <w:rPr>
          <w:rFonts w:ascii="Times New Roman" w:hAnsi="Times New Roman"/>
          <w:sz w:val="24"/>
          <w:szCs w:val="24"/>
        </w:rPr>
        <w:t>analogous simplifications.</w:t>
      </w:r>
      <w:r w:rsidR="00BA360E" w:rsidRPr="00276BBF">
        <w:rPr>
          <w:rFonts w:ascii="Times New Roman" w:hAnsi="Times New Roman"/>
          <w:sz w:val="24"/>
          <w:szCs w:val="24"/>
        </w:rPr>
        <w:t xml:space="preserve"> Please refer to SPHERA main references (Sec.</w:t>
      </w:r>
      <w:r w:rsidR="00BE18CC">
        <w:rPr>
          <w:rFonts w:ascii="Times New Roman" w:hAnsi="Times New Roman"/>
          <w:sz w:val="24"/>
          <w:szCs w:val="24"/>
        </w:rPr>
        <w:fldChar w:fldCharType="begin"/>
      </w:r>
      <w:r w:rsidR="00BE18CC">
        <w:rPr>
          <w:rFonts w:ascii="Times New Roman" w:hAnsi="Times New Roman"/>
          <w:sz w:val="24"/>
          <w:szCs w:val="24"/>
        </w:rPr>
        <w:instrText xml:space="preserve"> REF _Ref449959945 \r \h </w:instrText>
      </w:r>
      <w:r w:rsidR="00BE18CC">
        <w:rPr>
          <w:rFonts w:ascii="Times New Roman" w:hAnsi="Times New Roman"/>
          <w:sz w:val="24"/>
          <w:szCs w:val="24"/>
        </w:rPr>
      </w:r>
      <w:r w:rsidR="00BE18CC">
        <w:rPr>
          <w:rFonts w:ascii="Times New Roman" w:hAnsi="Times New Roman"/>
          <w:sz w:val="24"/>
          <w:szCs w:val="24"/>
        </w:rPr>
        <w:fldChar w:fldCharType="separate"/>
      </w:r>
      <w:r w:rsidR="00AB549F">
        <w:rPr>
          <w:rFonts w:ascii="Times New Roman" w:hAnsi="Times New Roman"/>
          <w:sz w:val="24"/>
          <w:szCs w:val="24"/>
        </w:rPr>
        <w:t>1</w:t>
      </w:r>
      <w:r w:rsidR="00BE18CC">
        <w:rPr>
          <w:rFonts w:ascii="Times New Roman" w:hAnsi="Times New Roman"/>
          <w:sz w:val="24"/>
          <w:szCs w:val="24"/>
        </w:rPr>
        <w:fldChar w:fldCharType="end"/>
      </w:r>
      <w:r w:rsidR="00BA360E" w:rsidRPr="00276BBF">
        <w:rPr>
          <w:rFonts w:ascii="Times New Roman" w:hAnsi="Times New Roman"/>
          <w:sz w:val="24"/>
          <w:szCs w:val="24"/>
        </w:rPr>
        <w:t>)</w:t>
      </w:r>
      <w:r w:rsidR="00D12FD2">
        <w:rPr>
          <w:rFonts w:ascii="Times New Roman" w:hAnsi="Times New Roman"/>
          <w:sz w:val="24"/>
          <w:szCs w:val="24"/>
        </w:rPr>
        <w:t>, the numerical model (Secs.</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_Ref449963218 \r \h </w:instrText>
      </w:r>
      <w:r w:rsidR="00D12FD2">
        <w:rPr>
          <w:rFonts w:ascii="Times New Roman" w:hAnsi="Times New Roman"/>
          <w:sz w:val="24"/>
          <w:szCs w:val="24"/>
        </w:rPr>
      </w:r>
      <w:r w:rsidR="00D12FD2">
        <w:rPr>
          <w:rFonts w:ascii="Times New Roman" w:hAnsi="Times New Roman"/>
          <w:sz w:val="24"/>
          <w:szCs w:val="24"/>
        </w:rPr>
        <w:fldChar w:fldCharType="separate"/>
      </w:r>
      <w:r w:rsidR="00AB549F">
        <w:rPr>
          <w:rFonts w:ascii="Times New Roman" w:hAnsi="Times New Roman"/>
          <w:sz w:val="24"/>
          <w:szCs w:val="24"/>
        </w:rPr>
        <w:t>6</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_Ref449963221 \r \h </w:instrText>
      </w:r>
      <w:r w:rsidR="00D12FD2">
        <w:rPr>
          <w:rFonts w:ascii="Times New Roman" w:hAnsi="Times New Roman"/>
          <w:sz w:val="24"/>
          <w:szCs w:val="24"/>
        </w:rPr>
      </w:r>
      <w:r w:rsidR="00D12FD2">
        <w:rPr>
          <w:rFonts w:ascii="Times New Roman" w:hAnsi="Times New Roman"/>
          <w:sz w:val="24"/>
          <w:szCs w:val="24"/>
        </w:rPr>
        <w:fldChar w:fldCharType="separate"/>
      </w:r>
      <w:r w:rsidR="00AB549F">
        <w:rPr>
          <w:rFonts w:ascii="Times New Roman" w:hAnsi="Times New Roman"/>
          <w:sz w:val="24"/>
          <w:szCs w:val="24"/>
        </w:rPr>
        <w:t>7</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_Ref449963223 \r \h </w:instrText>
      </w:r>
      <w:r w:rsidR="00D12FD2">
        <w:rPr>
          <w:rFonts w:ascii="Times New Roman" w:hAnsi="Times New Roman"/>
          <w:sz w:val="24"/>
          <w:szCs w:val="24"/>
        </w:rPr>
      </w:r>
      <w:r w:rsidR="00D12FD2">
        <w:rPr>
          <w:rFonts w:ascii="Times New Roman" w:hAnsi="Times New Roman"/>
          <w:sz w:val="24"/>
          <w:szCs w:val="24"/>
        </w:rPr>
        <w:fldChar w:fldCharType="separate"/>
      </w:r>
      <w:r w:rsidR="00AB549F">
        <w:rPr>
          <w:rFonts w:ascii="Times New Roman" w:hAnsi="Times New Roman"/>
          <w:sz w:val="24"/>
          <w:szCs w:val="24"/>
        </w:rPr>
        <w:t>8</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_Ref449963226 \r \h </w:instrText>
      </w:r>
      <w:r w:rsidR="00D12FD2">
        <w:rPr>
          <w:rFonts w:ascii="Times New Roman" w:hAnsi="Times New Roman"/>
          <w:sz w:val="24"/>
          <w:szCs w:val="24"/>
        </w:rPr>
      </w:r>
      <w:r w:rsidR="00D12FD2">
        <w:rPr>
          <w:rFonts w:ascii="Times New Roman" w:hAnsi="Times New Roman"/>
          <w:sz w:val="24"/>
          <w:szCs w:val="24"/>
        </w:rPr>
        <w:fldChar w:fldCharType="separate"/>
      </w:r>
      <w:r w:rsidR="00AB549F">
        <w:rPr>
          <w:rFonts w:ascii="Times New Roman" w:hAnsi="Times New Roman"/>
          <w:sz w:val="24"/>
          <w:szCs w:val="24"/>
        </w:rPr>
        <w:t>9</w:t>
      </w:r>
      <w:r w:rsidR="00D12FD2">
        <w:rPr>
          <w:rFonts w:ascii="Times New Roman" w:hAnsi="Times New Roman"/>
          <w:sz w:val="24"/>
          <w:szCs w:val="24"/>
        </w:rPr>
        <w:fldChar w:fldCharType="end"/>
      </w:r>
      <w:r w:rsidR="00D12FD2">
        <w:rPr>
          <w:rFonts w:ascii="Times New Roman" w:hAnsi="Times New Roman"/>
          <w:sz w:val="24"/>
          <w:szCs w:val="24"/>
        </w:rPr>
        <w:t>)</w:t>
      </w:r>
      <w:r w:rsidR="00696C7A" w:rsidRPr="00276BBF">
        <w:rPr>
          <w:rFonts w:ascii="Times New Roman" w:hAnsi="Times New Roman"/>
          <w:sz w:val="24"/>
          <w:szCs w:val="24"/>
        </w:rPr>
        <w:t xml:space="preserve"> and the verbose </w:t>
      </w:r>
      <w:r w:rsidR="00696C7A" w:rsidRPr="00BE18CC">
        <w:rPr>
          <w:rFonts w:ascii="Times New Roman" w:hAnsi="Times New Roman"/>
          <w:sz w:val="24"/>
          <w:szCs w:val="24"/>
        </w:rPr>
        <w:t>template for SPHERA main input file</w:t>
      </w:r>
      <w:r w:rsidR="001415F2">
        <w:rPr>
          <w:rFonts w:ascii="Times New Roman" w:hAnsi="Times New Roman"/>
          <w:sz w:val="24"/>
          <w:szCs w:val="24"/>
        </w:rPr>
        <w:t xml:space="preserve"> (</w:t>
      </w:r>
      <w:r w:rsidR="00D12FD2">
        <w:rPr>
          <w:rFonts w:ascii="Times New Roman" w:hAnsi="Times New Roman"/>
          <w:sz w:val="24"/>
          <w:szCs w:val="24"/>
        </w:rPr>
        <w:t>Sec.</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_Ref449960092 \r \h </w:instrText>
      </w:r>
      <w:r w:rsidR="001415F2">
        <w:rPr>
          <w:rFonts w:ascii="Times New Roman" w:hAnsi="Times New Roman"/>
          <w:sz w:val="24"/>
          <w:szCs w:val="24"/>
        </w:rPr>
      </w:r>
      <w:r w:rsidR="001415F2">
        <w:rPr>
          <w:rFonts w:ascii="Times New Roman" w:hAnsi="Times New Roman"/>
          <w:sz w:val="24"/>
          <w:szCs w:val="24"/>
        </w:rPr>
        <w:fldChar w:fldCharType="separate"/>
      </w:r>
      <w:r w:rsidR="00AB549F">
        <w:rPr>
          <w:rFonts w:ascii="Times New Roman" w:hAnsi="Times New Roman"/>
          <w:sz w:val="24"/>
          <w:szCs w:val="24"/>
        </w:rPr>
        <w:t>13.2</w:t>
      </w:r>
      <w:r w:rsidR="001415F2">
        <w:rPr>
          <w:rFonts w:ascii="Times New Roman" w:hAnsi="Times New Roman"/>
          <w:sz w:val="24"/>
          <w:szCs w:val="24"/>
        </w:rPr>
        <w:fldChar w:fldCharType="end"/>
      </w:r>
      <w:r w:rsidR="001415F2">
        <w:rPr>
          <w:rFonts w:ascii="Times New Roman" w:hAnsi="Times New Roman"/>
          <w:sz w:val="24"/>
          <w:szCs w:val="24"/>
        </w:rPr>
        <w:t>)</w:t>
      </w:r>
      <w:r w:rsidR="00D12FD2">
        <w:rPr>
          <w:rFonts w:ascii="Times New Roman" w:hAnsi="Times New Roman"/>
          <w:sz w:val="24"/>
          <w:szCs w:val="24"/>
        </w:rPr>
        <w:t xml:space="preserve">. This template </w:t>
      </w:r>
      <w:r w:rsidR="001415F2">
        <w:rPr>
          <w:rFonts w:ascii="Times New Roman" w:hAnsi="Times New Roman"/>
          <w:sz w:val="24"/>
          <w:szCs w:val="24"/>
        </w:rPr>
        <w:t>defines and comment</w:t>
      </w:r>
      <w:r w:rsidR="00D12FD2">
        <w:rPr>
          <w:rFonts w:ascii="Times New Roman" w:hAnsi="Times New Roman"/>
          <w:sz w:val="24"/>
          <w:szCs w:val="24"/>
        </w:rPr>
        <w:t>s</w:t>
      </w:r>
      <w:r w:rsidR="00696C7A" w:rsidRPr="00BE18CC">
        <w:rPr>
          <w:rFonts w:ascii="Times New Roman" w:hAnsi="Times New Roman"/>
          <w:sz w:val="24"/>
          <w:szCs w:val="24"/>
        </w:rPr>
        <w:t xml:space="preserve"> </w:t>
      </w:r>
      <w:r w:rsidR="001415F2">
        <w:rPr>
          <w:rFonts w:ascii="Times New Roman" w:hAnsi="Times New Roman"/>
          <w:sz w:val="24"/>
          <w:szCs w:val="24"/>
        </w:rPr>
        <w:t xml:space="preserve">all the </w:t>
      </w:r>
      <w:r w:rsidR="00696C7A" w:rsidRPr="00BE18CC">
        <w:rPr>
          <w:rFonts w:ascii="Times New Roman" w:hAnsi="Times New Roman"/>
          <w:sz w:val="24"/>
          <w:szCs w:val="24"/>
        </w:rPr>
        <w:t>input parameters</w:t>
      </w:r>
      <w:r w:rsidR="001415F2">
        <w:rPr>
          <w:rFonts w:ascii="Times New Roman" w:hAnsi="Times New Roman"/>
          <w:sz w:val="24"/>
          <w:szCs w:val="24"/>
        </w:rPr>
        <w:t>.</w:t>
      </w:r>
      <w:r w:rsidR="00D12FD2">
        <w:rPr>
          <w:rFonts w:ascii="Times New Roman" w:hAnsi="Times New Roman"/>
          <w:sz w:val="24"/>
          <w:szCs w:val="24"/>
        </w:rPr>
        <w:t xml:space="preserve"> Finally, </w:t>
      </w:r>
      <w:r w:rsidR="001415F2">
        <w:rPr>
          <w:rFonts w:ascii="Times New Roman" w:hAnsi="Times New Roman"/>
          <w:sz w:val="24"/>
          <w:szCs w:val="24"/>
        </w:rPr>
        <w:t>SPHERA v.</w:t>
      </w:r>
      <w:r w:rsidR="00C54D72">
        <w:rPr>
          <w:rFonts w:ascii="Times New Roman" w:hAnsi="Times New Roman"/>
          <w:sz w:val="24"/>
          <w:szCs w:val="24"/>
        </w:rPr>
        <w:t>9.0.0</w:t>
      </w:r>
      <w:r w:rsidR="001415F2">
        <w:rPr>
          <w:rFonts w:ascii="Times New Roman" w:hAnsi="Times New Roman"/>
          <w:sz w:val="24"/>
          <w:szCs w:val="24"/>
        </w:rPr>
        <w:t xml:space="preserve"> </w:t>
      </w:r>
      <w:r w:rsidR="00225A8D">
        <w:rPr>
          <w:rFonts w:ascii="Times New Roman" w:hAnsi="Times New Roman"/>
          <w:sz w:val="24"/>
          <w:szCs w:val="24"/>
        </w:rPr>
        <w:t xml:space="preserve">tutorials </w:t>
      </w:r>
      <w:r w:rsidR="001415F2">
        <w:rPr>
          <w:rFonts w:ascii="Times New Roman" w:hAnsi="Times New Roman"/>
          <w:sz w:val="24"/>
          <w:szCs w:val="24"/>
        </w:rPr>
        <w:t xml:space="preserve">are </w:t>
      </w:r>
      <w:r w:rsidR="00225A8D">
        <w:rPr>
          <w:rFonts w:ascii="Times New Roman" w:hAnsi="Times New Roman"/>
          <w:sz w:val="24"/>
          <w:szCs w:val="24"/>
        </w:rPr>
        <w:t xml:space="preserve">discussed </w:t>
      </w:r>
      <w:r w:rsidR="001415F2">
        <w:rPr>
          <w:rFonts w:ascii="Times New Roman" w:hAnsi="Times New Roman"/>
          <w:sz w:val="24"/>
          <w:szCs w:val="24"/>
        </w:rPr>
        <w:t>in Sec.</w:t>
      </w:r>
      <w:r w:rsidR="00225A8D">
        <w:rPr>
          <w:rFonts w:ascii="Times New Roman" w:hAnsi="Times New Roman"/>
          <w:sz w:val="24"/>
          <w:szCs w:val="24"/>
        </w:rPr>
        <w:fldChar w:fldCharType="begin"/>
      </w:r>
      <w:r w:rsidR="00225A8D">
        <w:rPr>
          <w:rFonts w:ascii="Times New Roman" w:hAnsi="Times New Roman"/>
          <w:sz w:val="24"/>
          <w:szCs w:val="24"/>
        </w:rPr>
        <w:instrText xml:space="preserve"> REF _Ref521064938 \r \h </w:instrText>
      </w:r>
      <w:r w:rsidR="00225A8D">
        <w:rPr>
          <w:rFonts w:ascii="Times New Roman" w:hAnsi="Times New Roman"/>
          <w:sz w:val="24"/>
          <w:szCs w:val="24"/>
        </w:rPr>
      </w:r>
      <w:r w:rsidR="00225A8D">
        <w:rPr>
          <w:rFonts w:ascii="Times New Roman" w:hAnsi="Times New Roman"/>
          <w:sz w:val="24"/>
          <w:szCs w:val="24"/>
        </w:rPr>
        <w:fldChar w:fldCharType="separate"/>
      </w:r>
      <w:r w:rsidR="00AB549F">
        <w:rPr>
          <w:rFonts w:ascii="Times New Roman" w:hAnsi="Times New Roman"/>
          <w:sz w:val="24"/>
          <w:szCs w:val="24"/>
        </w:rPr>
        <w:t>13.3</w:t>
      </w:r>
      <w:r w:rsidR="00225A8D">
        <w:rPr>
          <w:rFonts w:ascii="Times New Roman" w:hAnsi="Times New Roman"/>
          <w:sz w:val="24"/>
          <w:szCs w:val="24"/>
        </w:rPr>
        <w:fldChar w:fldCharType="end"/>
      </w:r>
      <w:r w:rsidR="001415F2">
        <w:rPr>
          <w:rFonts w:ascii="Times New Roman" w:hAnsi="Times New Roman"/>
          <w:sz w:val="24"/>
          <w:szCs w:val="24"/>
        </w:rPr>
        <w:t>.</w:t>
      </w:r>
    </w:p>
    <w:p w:rsidR="001415F2" w:rsidRPr="00276BBF" w:rsidRDefault="001415F2" w:rsidP="00E11905">
      <w:pPr>
        <w:spacing w:after="0" w:line="240" w:lineRule="auto"/>
        <w:jc w:val="both"/>
        <w:rPr>
          <w:rFonts w:ascii="Times New Roman" w:hAnsi="Times New Roman"/>
          <w:sz w:val="24"/>
          <w:szCs w:val="24"/>
        </w:rPr>
      </w:pPr>
    </w:p>
    <w:p w:rsidR="00863855" w:rsidRPr="00276BBF" w:rsidRDefault="00863855" w:rsidP="00863855">
      <w:pPr>
        <w:pStyle w:val="Amicarellititle2"/>
      </w:pPr>
      <w:bookmarkStart w:id="490" w:name="_Ref449960094"/>
      <w:bookmarkStart w:id="491" w:name="_Toc57198225"/>
      <w:r w:rsidRPr="00276BBF">
        <w:t>Installation</w:t>
      </w:r>
      <w:bookmarkEnd w:id="490"/>
      <w:bookmarkEnd w:id="491"/>
    </w:p>
    <w:p w:rsidR="00863855" w:rsidRPr="00276BBF"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F546CD">
        <w:rPr>
          <w:rFonts w:ascii="Times New Roman" w:hAnsi="Times New Roman"/>
          <w:sz w:val="24"/>
          <w:szCs w:val="24"/>
        </w:rPr>
        <w:t xml:space="preserve">source and executable </w:t>
      </w:r>
      <w:r w:rsidRPr="00276BBF">
        <w:rPr>
          <w:rFonts w:ascii="Times New Roman" w:hAnsi="Times New Roman"/>
          <w:sz w:val="24"/>
          <w:szCs w:val="24"/>
        </w:rPr>
        <w:t xml:space="preserve">files are distributed on a dedicated Git repository on GitHub </w:t>
      </w:r>
      <w:r w:rsidR="001415F2">
        <w:rPr>
          <w:rFonts w:ascii="Times New Roman" w:hAnsi="Times New Roman"/>
          <w:sz w:val="24"/>
          <w:szCs w:val="24"/>
        </w:rPr>
        <w:t>([</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_Ref447812094 \r \h </w:instrText>
      </w:r>
      <w:r w:rsidR="001415F2">
        <w:rPr>
          <w:rFonts w:ascii="Times New Roman" w:hAnsi="Times New Roman"/>
          <w:sz w:val="24"/>
          <w:szCs w:val="24"/>
        </w:rPr>
      </w:r>
      <w:r w:rsidR="001415F2">
        <w:rPr>
          <w:rFonts w:ascii="Times New Roman" w:hAnsi="Times New Roman"/>
          <w:sz w:val="24"/>
          <w:szCs w:val="24"/>
        </w:rPr>
        <w:fldChar w:fldCharType="separate"/>
      </w:r>
      <w:r w:rsidR="00AB549F">
        <w:rPr>
          <w:rFonts w:ascii="Times New Roman" w:hAnsi="Times New Roman"/>
          <w:sz w:val="24"/>
          <w:szCs w:val="24"/>
        </w:rPr>
        <w:t>184</w:t>
      </w:r>
      <w:r w:rsidR="001415F2">
        <w:rPr>
          <w:rFonts w:ascii="Times New Roman" w:hAnsi="Times New Roman"/>
          <w:sz w:val="24"/>
          <w:szCs w:val="24"/>
        </w:rPr>
        <w:fldChar w:fldCharType="end"/>
      </w:r>
      <w:r w:rsidR="001415F2">
        <w:rPr>
          <w:rFonts w:ascii="Times New Roman" w:hAnsi="Times New Roman"/>
          <w:sz w:val="24"/>
          <w:szCs w:val="24"/>
        </w:rPr>
        <w:t>]). I</w:t>
      </w:r>
      <w:r w:rsidRPr="00276BBF">
        <w:rPr>
          <w:rFonts w:ascii="Times New Roman" w:hAnsi="Times New Roman"/>
          <w:sz w:val="24"/>
          <w:szCs w:val="24"/>
        </w:rPr>
        <w:t xml:space="preserve">n case of need, </w:t>
      </w:r>
      <w:r w:rsidR="001415F2">
        <w:rPr>
          <w:rFonts w:ascii="Times New Roman" w:hAnsi="Times New Roman"/>
          <w:sz w:val="24"/>
          <w:szCs w:val="24"/>
        </w:rPr>
        <w:t xml:space="preserve">do not hesitate to use </w:t>
      </w:r>
      <w:r w:rsidRPr="00276BBF">
        <w:rPr>
          <w:rFonts w:ascii="Times New Roman" w:hAnsi="Times New Roman"/>
          <w:sz w:val="24"/>
          <w:szCs w:val="24"/>
        </w:rPr>
        <w:t xml:space="preserve">SPHERA contact email address </w:t>
      </w:r>
      <w:r w:rsidR="001415F2">
        <w:rPr>
          <w:rFonts w:ascii="Times New Roman" w:hAnsi="Times New Roman"/>
          <w:sz w:val="24"/>
          <w:szCs w:val="24"/>
        </w:rPr>
        <w:t>(</w:t>
      </w:r>
      <w:r w:rsidRPr="00276BBF">
        <w:rPr>
          <w:rFonts w:ascii="Times New Roman" w:hAnsi="Times New Roman"/>
          <w:sz w:val="24"/>
          <w:szCs w:val="24"/>
        </w:rPr>
        <w:t>Sec.</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_Ref449960379 \r \h </w:instrText>
      </w:r>
      <w:r w:rsidR="001415F2">
        <w:rPr>
          <w:rFonts w:ascii="Times New Roman" w:hAnsi="Times New Roman"/>
          <w:sz w:val="24"/>
          <w:szCs w:val="24"/>
        </w:rPr>
      </w:r>
      <w:r w:rsidR="001415F2">
        <w:rPr>
          <w:rFonts w:ascii="Times New Roman" w:hAnsi="Times New Roman"/>
          <w:sz w:val="24"/>
          <w:szCs w:val="24"/>
        </w:rPr>
        <w:fldChar w:fldCharType="separate"/>
      </w:r>
      <w:r w:rsidR="00AB549F">
        <w:rPr>
          <w:rFonts w:ascii="Times New Roman" w:hAnsi="Times New Roman"/>
          <w:sz w:val="24"/>
          <w:szCs w:val="24"/>
        </w:rPr>
        <w:t>1</w:t>
      </w:r>
      <w:r w:rsidR="001415F2">
        <w:rPr>
          <w:rFonts w:ascii="Times New Roman" w:hAnsi="Times New Roman"/>
          <w:sz w:val="24"/>
          <w:szCs w:val="24"/>
        </w:rPr>
        <w:fldChar w:fldCharType="end"/>
      </w:r>
      <w:r w:rsidRPr="00276BBF">
        <w:rPr>
          <w:rFonts w:ascii="Times New Roman" w:hAnsi="Times New Roman"/>
          <w:sz w:val="24"/>
          <w:szCs w:val="24"/>
        </w:rPr>
        <w:t>).</w:t>
      </w:r>
    </w:p>
    <w:p w:rsidR="001415F2"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SPHERA executable files are released for Linux OS</w:t>
      </w:r>
      <w:r w:rsidR="00F546CD">
        <w:rPr>
          <w:rFonts w:ascii="Times New Roman" w:hAnsi="Times New Roman"/>
          <w:sz w:val="24"/>
          <w:szCs w:val="24"/>
        </w:rPr>
        <w:t xml:space="preserve"> (compilers: both ifort and gfortran, with OpenMP libraries)</w:t>
      </w:r>
      <w:r w:rsidR="00225A8D">
        <w:rPr>
          <w:rFonts w:ascii="Times New Roman" w:hAnsi="Times New Roman"/>
          <w:sz w:val="24"/>
          <w:szCs w:val="24"/>
        </w:rPr>
        <w:t>.</w:t>
      </w:r>
    </w:p>
    <w:p w:rsidR="00863855"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 xml:space="preserve">The only mandatory argument </w:t>
      </w:r>
      <w:r w:rsidR="001415F2" w:rsidRPr="00276BBF">
        <w:rPr>
          <w:rFonts w:ascii="Times New Roman" w:hAnsi="Times New Roman"/>
          <w:sz w:val="24"/>
          <w:szCs w:val="24"/>
        </w:rPr>
        <w:t xml:space="preserve">(in the command line) </w:t>
      </w:r>
      <w:r w:rsidRPr="00276BBF">
        <w:rPr>
          <w:rFonts w:ascii="Times New Roman" w:hAnsi="Times New Roman"/>
          <w:sz w:val="24"/>
          <w:szCs w:val="24"/>
        </w:rPr>
        <w:t xml:space="preserve">of the </w:t>
      </w:r>
      <w:r w:rsidR="001415F2">
        <w:rPr>
          <w:rFonts w:ascii="Times New Roman" w:hAnsi="Times New Roman"/>
          <w:sz w:val="24"/>
          <w:szCs w:val="24"/>
        </w:rPr>
        <w:t xml:space="preserve">chosen </w:t>
      </w:r>
      <w:r w:rsidRPr="00276BBF">
        <w:rPr>
          <w:rFonts w:ascii="Times New Roman" w:hAnsi="Times New Roman"/>
          <w:sz w:val="24"/>
          <w:szCs w:val="24"/>
        </w:rPr>
        <w:t>executable file is the name of the main input file (with</w:t>
      </w:r>
      <w:r w:rsidR="001415F2">
        <w:rPr>
          <w:rFonts w:ascii="Times New Roman" w:hAnsi="Times New Roman"/>
          <w:sz w:val="24"/>
          <w:szCs w:val="24"/>
        </w:rPr>
        <w:t xml:space="preserve">out the </w:t>
      </w:r>
      <w:r w:rsidRPr="00276BBF">
        <w:rPr>
          <w:rFonts w:ascii="Times New Roman" w:hAnsi="Times New Roman"/>
          <w:sz w:val="24"/>
          <w:szCs w:val="24"/>
        </w:rPr>
        <w:t>format extension ”.inp”).</w:t>
      </w:r>
    </w:p>
    <w:p w:rsidR="00772E5E" w:rsidRDefault="00772E5E" w:rsidP="00863855">
      <w:pPr>
        <w:spacing w:after="0" w:line="240" w:lineRule="auto"/>
        <w:jc w:val="both"/>
        <w:rPr>
          <w:rFonts w:ascii="Times New Roman" w:hAnsi="Times New Roman"/>
          <w:sz w:val="24"/>
        </w:rPr>
      </w:pPr>
      <w:ins w:id="492" w:author="Amicarelli Andrea (RSE)" w:date="2020-04-13T17:01:00Z">
        <w:r w:rsidRPr="003A306D">
          <w:rPr>
            <w:rFonts w:ascii="Times New Roman" w:hAnsi="Times New Roman"/>
            <w:sz w:val="24"/>
          </w:rPr>
          <w:t>The Makefile (under the folder “src”) allows compiling SPHERA under different configurations</w:t>
        </w:r>
      </w:ins>
      <w:ins w:id="493" w:author="Amicarelli Andrea (RSE)" w:date="2020-05-05T18:05:00Z">
        <w:r w:rsidR="00374F6E" w:rsidRPr="003A306D">
          <w:rPr>
            <w:rFonts w:ascii="Times New Roman" w:hAnsi="Times New Roman"/>
            <w:sz w:val="24"/>
          </w:rPr>
          <w:t xml:space="preserve">, </w:t>
        </w:r>
        <w:r w:rsidR="00374F6E">
          <w:rPr>
            <w:rFonts w:ascii="Times New Roman" w:hAnsi="Times New Roman"/>
            <w:sz w:val="24"/>
          </w:rPr>
          <w:t>as explained in</w:t>
        </w:r>
      </w:ins>
      <w:r w:rsidR="00374F6E">
        <w:rPr>
          <w:rFonts w:ascii="Times New Roman" w:hAnsi="Times New Roman"/>
          <w:sz w:val="24"/>
        </w:rPr>
        <w:t xml:space="preserve"> </w:t>
      </w:r>
      <w:r w:rsidR="00374F6E">
        <w:rPr>
          <w:rFonts w:ascii="Times New Roman" w:hAnsi="Times New Roman"/>
          <w:sz w:val="24"/>
        </w:rPr>
        <w:fldChar w:fldCharType="begin"/>
      </w:r>
      <w:r w:rsidR="00374F6E">
        <w:rPr>
          <w:rFonts w:ascii="Times New Roman" w:hAnsi="Times New Roman"/>
          <w:sz w:val="24"/>
        </w:rPr>
        <w:instrText xml:space="preserve"> REF _Ref39594325 \h </w:instrText>
      </w:r>
      <w:r w:rsidR="00374F6E">
        <w:rPr>
          <w:rFonts w:ascii="Times New Roman" w:hAnsi="Times New Roman"/>
          <w:sz w:val="24"/>
        </w:rPr>
      </w:r>
      <w:r w:rsidR="00374F6E">
        <w:rPr>
          <w:rFonts w:ascii="Times New Roman" w:hAnsi="Times New Roman"/>
          <w:sz w:val="24"/>
        </w:rPr>
        <w:fldChar w:fldCharType="separate"/>
      </w:r>
      <w:commentRangeStart w:id="494"/>
      <w:r w:rsidR="00AB549F" w:rsidRPr="00ED6D25">
        <w:rPr>
          <w:rFonts w:ascii="Times New Roman" w:hAnsi="Times New Roman"/>
        </w:rPr>
        <w:t xml:space="preserve">Table </w:t>
      </w:r>
      <w:r w:rsidR="00AB549F">
        <w:rPr>
          <w:rFonts w:ascii="Times New Roman" w:hAnsi="Times New Roman"/>
          <w:noProof/>
        </w:rPr>
        <w:t>13</w:t>
      </w:r>
      <w:r w:rsidR="00AB549F" w:rsidRPr="00ED6D25">
        <w:rPr>
          <w:rFonts w:ascii="Times New Roman" w:hAnsi="Times New Roman"/>
        </w:rPr>
        <w:t>.</w:t>
      </w:r>
      <w:r w:rsidR="00AB549F">
        <w:rPr>
          <w:rFonts w:ascii="Times New Roman" w:hAnsi="Times New Roman"/>
          <w:noProof/>
        </w:rPr>
        <w:t>1</w:t>
      </w:r>
      <w:commentRangeEnd w:id="494"/>
      <w:r w:rsidR="00374F6E">
        <w:rPr>
          <w:rFonts w:ascii="Times New Roman" w:hAnsi="Times New Roman"/>
          <w:sz w:val="24"/>
        </w:rPr>
        <w:fldChar w:fldCharType="end"/>
      </w:r>
      <w:r w:rsidR="00374F6E">
        <w:rPr>
          <w:rFonts w:ascii="Times New Roman" w:hAnsi="Times New Roman"/>
          <w:sz w:val="24"/>
        </w:rPr>
        <w:t xml:space="preserve">. </w:t>
      </w:r>
      <w:ins w:id="495" w:author="Amicarelli Andrea (RSE)" w:date="2020-04-20T17:08:00Z">
        <w:r w:rsidR="00374F6E">
          <w:rPr>
            <w:rFonts w:ascii="Times New Roman" w:hAnsi="Times New Roman"/>
            <w:sz w:val="24"/>
          </w:rPr>
          <w:t xml:space="preserve">SPHERA is optimized by means of the </w:t>
        </w:r>
      </w:ins>
      <w:ins w:id="496" w:author="Amicarelli Andrea (RSE)" w:date="2020-05-05T17:33:00Z">
        <w:r w:rsidR="00374F6E">
          <w:rPr>
            <w:rFonts w:ascii="Times New Roman" w:hAnsi="Times New Roman"/>
            <w:sz w:val="24"/>
          </w:rPr>
          <w:t>following features: preprocessor directives</w:t>
        </w:r>
      </w:ins>
      <w:ins w:id="497" w:author="Amicarelli Andrea (RSE)" w:date="2020-05-05T17:34:00Z">
        <w:r w:rsidR="00374F6E">
          <w:rPr>
            <w:rFonts w:ascii="Times New Roman" w:hAnsi="Times New Roman"/>
            <w:sz w:val="24"/>
          </w:rPr>
          <w:t xml:space="preserve"> (two macros</w:t>
        </w:r>
      </w:ins>
      <w:ins w:id="498" w:author="Amicarelli Andrea (RSE)" w:date="2020-05-05T17:36:00Z">
        <w:r w:rsidR="00374F6E">
          <w:rPr>
            <w:rFonts w:ascii="Times New Roman" w:hAnsi="Times New Roman"/>
            <w:sz w:val="24"/>
          </w:rPr>
          <w:t xml:space="preserve"> are active</w:t>
        </w:r>
      </w:ins>
      <w:ins w:id="499" w:author="Amicarelli Andrea (RSE)" w:date="2020-05-05T17:34:00Z">
        <w:r w:rsidR="00374F6E">
          <w:rPr>
            <w:rFonts w:ascii="Times New Roman" w:hAnsi="Times New Roman"/>
            <w:sz w:val="24"/>
          </w:rPr>
          <w:t>)</w:t>
        </w:r>
      </w:ins>
      <w:ins w:id="500" w:author="Amicarelli Andrea (RSE)" w:date="2020-05-05T17:33:00Z">
        <w:r w:rsidR="00374F6E">
          <w:rPr>
            <w:rFonts w:ascii="Times New Roman" w:hAnsi="Times New Roman"/>
            <w:sz w:val="24"/>
          </w:rPr>
          <w:t xml:space="preserve">; </w:t>
        </w:r>
      </w:ins>
      <w:ins w:id="501" w:author="Amicarelli Andrea (RSE)" w:date="2020-04-20T17:08:00Z">
        <w:r w:rsidR="00374F6E">
          <w:rPr>
            <w:rFonts w:ascii="Times New Roman" w:hAnsi="Times New Roman"/>
            <w:sz w:val="24"/>
          </w:rPr>
          <w:t>compilation options “-O2” (for both the compilers “gfortran” and “ifort”) and “-ipo” (for the compiler “ifort”).</w:t>
        </w:r>
      </w:ins>
    </w:p>
    <w:p w:rsidR="00F63662" w:rsidRDefault="00F63662" w:rsidP="00863855">
      <w:pPr>
        <w:spacing w:after="0" w:line="240" w:lineRule="auto"/>
        <w:jc w:val="both"/>
        <w:rPr>
          <w:rFonts w:ascii="Times New Roman" w:hAnsi="Times New Roman"/>
          <w:sz w:val="24"/>
        </w:rPr>
      </w:pPr>
    </w:p>
    <w:tbl>
      <w:tblPr>
        <w:tblW w:w="0" w:type="auto"/>
        <w:tblLook w:val="04A0" w:firstRow="1" w:lastRow="0" w:firstColumn="1" w:lastColumn="0" w:noHBand="0" w:noVBand="1"/>
      </w:tblPr>
      <w:tblGrid>
        <w:gridCol w:w="1866"/>
        <w:gridCol w:w="2346"/>
        <w:gridCol w:w="2128"/>
        <w:gridCol w:w="3514"/>
      </w:tblGrid>
      <w:tr w:rsidR="004A70F4" w:rsidRPr="009171AA" w:rsidTr="009171AA">
        <w:trPr>
          <w:trHeight w:val="301"/>
        </w:trPr>
        <w:tc>
          <w:tcPr>
            <w:tcW w:w="0" w:type="auto"/>
            <w:tcBorders>
              <w:top w:val="nil"/>
              <w:left w:val="nil"/>
              <w:bottom w:val="nil"/>
              <w:right w:val="nil"/>
            </w:tcBorders>
            <w:shd w:val="clear" w:color="auto" w:fill="auto"/>
            <w:hideMark/>
          </w:tcPr>
          <w:p w:rsidR="004A70F4" w:rsidRPr="009171AA" w:rsidRDefault="004A70F4" w:rsidP="00F63662">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Makefile variable</w:t>
            </w:r>
          </w:p>
        </w:tc>
        <w:tc>
          <w:tcPr>
            <w:tcW w:w="0" w:type="auto"/>
            <w:tcBorders>
              <w:top w:val="nil"/>
              <w:left w:val="nil"/>
              <w:bottom w:val="nil"/>
              <w:right w:val="nil"/>
            </w:tcBorders>
          </w:tcPr>
          <w:p w:rsidR="004A70F4" w:rsidRP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Suggested v</w:t>
            </w:r>
            <w:r w:rsidR="00374F6E">
              <w:rPr>
                <w:rFonts w:ascii="Times New Roman" w:eastAsia="Times New Roman" w:hAnsi="Times New Roman"/>
                <w:b/>
                <w:bCs/>
                <w:color w:val="000000"/>
                <w:sz w:val="20"/>
                <w:szCs w:val="18"/>
                <w:lang w:eastAsia="en-GB"/>
              </w:rPr>
              <w:t>alue</w:t>
            </w:r>
          </w:p>
        </w:tc>
        <w:tc>
          <w:tcPr>
            <w:tcW w:w="0" w:type="auto"/>
            <w:tcBorders>
              <w:top w:val="nil"/>
              <w:left w:val="nil"/>
              <w:bottom w:val="nil"/>
              <w:right w:val="nil"/>
            </w:tcBorders>
          </w:tcPr>
          <w:p w:rsid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 xml:space="preserve">Executable </w:t>
            </w:r>
          </w:p>
          <w:p w:rsidR="004A70F4" w:rsidRPr="009171AA" w:rsidRDefault="00374F6E" w:rsidP="00B07618">
            <w:pPr>
              <w:spacing w:after="0" w:line="240" w:lineRule="auto"/>
              <w:jc w:val="center"/>
              <w:rPr>
                <w:rFonts w:ascii="Times New Roman" w:eastAsia="Times New Roman" w:hAnsi="Times New Roman"/>
                <w:b/>
                <w:bCs/>
                <w:color w:val="000000"/>
                <w:sz w:val="20"/>
                <w:szCs w:val="18"/>
                <w:lang w:eastAsia="en-GB"/>
              </w:rPr>
            </w:pPr>
            <w:r>
              <w:rPr>
                <w:rFonts w:ascii="Times New Roman" w:eastAsia="Times New Roman" w:hAnsi="Times New Roman"/>
                <w:b/>
                <w:bCs/>
                <w:color w:val="000000"/>
                <w:sz w:val="20"/>
                <w:szCs w:val="18"/>
                <w:lang w:eastAsia="en-GB"/>
              </w:rPr>
              <w:t>name:</w:t>
            </w:r>
          </w:p>
          <w:p w:rsidR="004A70F4" w:rsidRP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SPHERA_j_abcdefghi</w:t>
            </w:r>
          </w:p>
        </w:tc>
        <w:tc>
          <w:tcPr>
            <w:tcW w:w="0" w:type="auto"/>
            <w:tcBorders>
              <w:top w:val="nil"/>
              <w:left w:val="nil"/>
              <w:bottom w:val="nil"/>
              <w:right w:val="nil"/>
            </w:tcBorders>
          </w:tcPr>
          <w:p w:rsidR="004A70F4" w:rsidRP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Description</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VERSION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v9_UserInitials_CommitData</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j=VERSION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Master subversion compiled by the user</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COMPILER</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ifort</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a=1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Compiler</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gfortran</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a=2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EXECUTION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optimized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Execution mode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debug</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PARALLELIZATION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OMP</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parallel simulations</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NO</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sequential simulations</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PD_SPACE</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-DSPACE_3D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d=3</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3D (macro)</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-DSPACE_2D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2D (macro)</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PD_VERBOSITY</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(blank space)</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e=0</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Synthetic output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-DVERBOSITY</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Verbose output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PD_KTGF</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-DKTGF_FULL</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f=1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KTGF scheme (dense granular flows) with possible 2-interface 3D erosion criterion (macro, </w:t>
            </w:r>
            <w:r w:rsidR="00374F6E">
              <w:rPr>
                <w:rFonts w:ascii="Times New Roman" w:eastAsia="Times New Roman" w:hAnsi="Times New Roman"/>
                <w:bCs/>
                <w:color w:val="000000"/>
                <w:sz w:val="18"/>
                <w:szCs w:val="18"/>
                <w:lang w:eastAsia="en-GB"/>
              </w:rPr>
              <w:t>n</w:t>
            </w:r>
            <w:r w:rsidR="00374F6E" w:rsidRPr="009171AA">
              <w:rPr>
                <w:rFonts w:ascii="Times New Roman" w:eastAsia="Times New Roman" w:hAnsi="Times New Roman"/>
                <w:bCs/>
                <w:color w:val="000000"/>
                <w:sz w:val="18"/>
                <w:szCs w:val="18"/>
                <w:lang w:eastAsia="en-GB"/>
              </w:rPr>
              <w:t>active</w:t>
            </w:r>
            <w:r w:rsidRPr="009171AA">
              <w:rPr>
                <w:rFonts w:ascii="Times New Roman" w:eastAsia="Times New Roman" w:hAnsi="Times New Roman"/>
                <w:bCs/>
                <w:color w:val="000000"/>
                <w:sz w:val="18"/>
                <w:szCs w:val="18"/>
                <w:lang w:eastAsia="en-GB"/>
              </w:rPr>
              <w: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-DKTGF_NO</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f=0</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no KTGF scheme (macro, </w:t>
            </w:r>
            <w:r w:rsidR="00374F6E">
              <w:rPr>
                <w:rFonts w:ascii="Times New Roman" w:eastAsia="Times New Roman" w:hAnsi="Times New Roman"/>
                <w:bCs/>
                <w:color w:val="000000"/>
                <w:sz w:val="18"/>
                <w:szCs w:val="18"/>
                <w:lang w:eastAsia="en-GB"/>
              </w:rPr>
              <w:t>n</w:t>
            </w:r>
            <w:r w:rsidR="00374F6E" w:rsidRPr="009171AA">
              <w:rPr>
                <w:rFonts w:ascii="Times New Roman" w:eastAsia="Times New Roman" w:hAnsi="Times New Roman"/>
                <w:bCs/>
                <w:color w:val="000000"/>
                <w:sz w:val="18"/>
                <w:szCs w:val="18"/>
                <w:lang w:eastAsia="en-GB"/>
              </w:rPr>
              <w:t>active</w:t>
            </w:r>
            <w:r w:rsidRPr="009171AA">
              <w:rPr>
                <w:rFonts w:ascii="Times New Roman" w:eastAsia="Times New Roman" w:hAnsi="Times New Roman"/>
                <w:bCs/>
                <w:color w:val="000000"/>
                <w:sz w:val="18"/>
                <w:szCs w:val="18"/>
                <w:lang w:eastAsia="en-GB"/>
              </w:rPr>
              <w: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-DKTGF_EC2D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f=2</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KTGF scheme with possible 1-interface 2D erosion criterion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PD_SOLID_BODIES</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-DSOLID_BODIES</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g=1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Body transport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(blank space)</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g=0</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No body transport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PD_BTM</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-DBTM_SASPH</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h=1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BOUNDARY TREATMENT METHOD: SASPH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-DBTM_DBSPH</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h=2</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BOUNDARY TREATMENT METHOD: DBSPH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PD_TIS</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-DTIS_LEAPFROG</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i=3</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TIME_INTEGRATION SCHEME: Leapfrog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-DTIS_EULER</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TIME_INTEGRATION SCHEME: Euler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-DTIS_HEUN</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i=2</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TIME_INTEGRATION SCHEME Heun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bl>
    <w:p w:rsidR="00F63662" w:rsidRDefault="00F63662" w:rsidP="00F63662">
      <w:pPr>
        <w:spacing w:line="240" w:lineRule="auto"/>
        <w:jc w:val="center"/>
        <w:rPr>
          <w:rFonts w:ascii="Times New Roman" w:hAnsi="Times New Roman"/>
          <w:sz w:val="20"/>
          <w:szCs w:val="20"/>
        </w:rPr>
      </w:pPr>
      <w:bookmarkStart w:id="502" w:name="_Ref39594325"/>
      <w:commentRangeStart w:id="503"/>
      <w:r w:rsidRPr="00ED6D25">
        <w:rPr>
          <w:rFonts w:ascii="Times New Roman" w:hAnsi="Times New Roman"/>
        </w:rPr>
        <w:lastRenderedPageBreak/>
        <w:t xml:space="preserve">Table </w:t>
      </w:r>
      <w:r w:rsidRPr="00ED6D25">
        <w:rPr>
          <w:rFonts w:ascii="Times New Roman" w:hAnsi="Times New Roman"/>
        </w:rPr>
        <w:fldChar w:fldCharType="begin"/>
      </w:r>
      <w:r w:rsidRPr="00ED6D25">
        <w:rPr>
          <w:rFonts w:ascii="Times New Roman" w:hAnsi="Times New Roman"/>
        </w:rPr>
        <w:instrText xml:space="preserve"> STYLEREF 1 \s </w:instrText>
      </w:r>
      <w:r w:rsidRPr="00ED6D25">
        <w:rPr>
          <w:rFonts w:ascii="Times New Roman" w:hAnsi="Times New Roman"/>
        </w:rPr>
        <w:fldChar w:fldCharType="separate"/>
      </w:r>
      <w:r w:rsidR="00AB549F">
        <w:rPr>
          <w:rFonts w:ascii="Times New Roman" w:hAnsi="Times New Roman"/>
          <w:noProof/>
        </w:rPr>
        <w:t>13</w:t>
      </w:r>
      <w:r w:rsidRPr="00ED6D25">
        <w:rPr>
          <w:rFonts w:ascii="Times New Roman" w:hAnsi="Times New Roman"/>
        </w:rPr>
        <w:fldChar w:fldCharType="end"/>
      </w:r>
      <w:r w:rsidRPr="00ED6D25">
        <w:rPr>
          <w:rFonts w:ascii="Times New Roman" w:hAnsi="Times New Roman"/>
        </w:rPr>
        <w:t>.</w:t>
      </w:r>
      <w:r w:rsidRPr="00ED6D25">
        <w:rPr>
          <w:rFonts w:ascii="Times New Roman" w:hAnsi="Times New Roman"/>
        </w:rPr>
        <w:fldChar w:fldCharType="begin"/>
      </w:r>
      <w:r w:rsidRPr="00ED6D25">
        <w:rPr>
          <w:rFonts w:ascii="Times New Roman" w:hAnsi="Times New Roman"/>
        </w:rPr>
        <w:instrText xml:space="preserve"> SEQ Table \* ARABIC \s 1 </w:instrText>
      </w:r>
      <w:r w:rsidRPr="00ED6D25">
        <w:rPr>
          <w:rFonts w:ascii="Times New Roman" w:hAnsi="Times New Roman"/>
        </w:rPr>
        <w:fldChar w:fldCharType="separate"/>
      </w:r>
      <w:r w:rsidR="00AB549F">
        <w:rPr>
          <w:rFonts w:ascii="Times New Roman" w:hAnsi="Times New Roman"/>
          <w:noProof/>
        </w:rPr>
        <w:t>1</w:t>
      </w:r>
      <w:r w:rsidRPr="00ED6D25">
        <w:rPr>
          <w:rFonts w:ascii="Times New Roman" w:hAnsi="Times New Roman"/>
        </w:rPr>
        <w:fldChar w:fldCharType="end"/>
      </w:r>
      <w:bookmarkEnd w:id="502"/>
      <w:commentRangeEnd w:id="503"/>
      <w:r w:rsidR="00374F6E">
        <w:rPr>
          <w:rStyle w:val="Rimandocommento"/>
          <w:rFonts w:ascii="Times New Roman" w:eastAsia="Times New Roman" w:hAnsi="Times New Roman"/>
          <w:szCs w:val="20"/>
          <w:lang w:val="it-IT" w:eastAsia="it-IT"/>
        </w:rPr>
        <w:commentReference w:id="503"/>
      </w:r>
      <w:r w:rsidRPr="003A306D">
        <w:rPr>
          <w:rFonts w:ascii="Times New Roman" w:hAnsi="Times New Roman"/>
          <w:sz w:val="20"/>
          <w:szCs w:val="20"/>
        </w:rPr>
        <w:t xml:space="preserve">. </w:t>
      </w:r>
      <w:r>
        <w:rPr>
          <w:rFonts w:ascii="Times New Roman" w:hAnsi="Times New Roman"/>
          <w:sz w:val="20"/>
          <w:szCs w:val="20"/>
        </w:rPr>
        <w:t>Makefile variables</w:t>
      </w:r>
      <w:r w:rsidR="00374F6E">
        <w:rPr>
          <w:rFonts w:ascii="Times New Roman" w:hAnsi="Times New Roman"/>
          <w:sz w:val="20"/>
          <w:szCs w:val="20"/>
        </w:rPr>
        <w:t xml:space="preserve">; </w:t>
      </w:r>
      <w:r>
        <w:rPr>
          <w:rFonts w:ascii="Times New Roman" w:hAnsi="Times New Roman"/>
          <w:sz w:val="20"/>
          <w:szCs w:val="20"/>
        </w:rPr>
        <w:t>macros for the preprocessor directives</w:t>
      </w:r>
      <w:r w:rsidR="00374F6E">
        <w:rPr>
          <w:rFonts w:ascii="Times New Roman" w:hAnsi="Times New Roman"/>
          <w:sz w:val="20"/>
          <w:szCs w:val="20"/>
        </w:rPr>
        <w:t>; executable names</w:t>
      </w:r>
      <w:r w:rsidRPr="003A306D">
        <w:rPr>
          <w:rFonts w:ascii="Times New Roman" w:hAnsi="Times New Roman"/>
          <w:sz w:val="20"/>
          <w:szCs w:val="20"/>
        </w:rPr>
        <w:t xml:space="preserve"> </w:t>
      </w:r>
      <w:r>
        <w:rPr>
          <w:rFonts w:ascii="Times New Roman" w:hAnsi="Times New Roman"/>
          <w:sz w:val="20"/>
          <w:szCs w:val="20"/>
        </w:rPr>
        <w:t xml:space="preserve">(Makefile of SPHERA, </w:t>
      </w:r>
      <w:r w:rsidRPr="003A306D">
        <w:rPr>
          <w:rFonts w:ascii="Times New Roman" w:hAnsi="Times New Roman"/>
          <w:sz w:val="20"/>
          <w:szCs w:val="20"/>
        </w:rPr>
        <w:t>[</w:t>
      </w:r>
      <w:r w:rsidRPr="003A306D">
        <w:rPr>
          <w:rFonts w:ascii="Times New Roman" w:hAnsi="Times New Roman"/>
          <w:sz w:val="20"/>
          <w:szCs w:val="20"/>
        </w:rPr>
        <w:fldChar w:fldCharType="begin"/>
      </w:r>
      <w:r w:rsidRPr="003A306D">
        <w:rPr>
          <w:rFonts w:ascii="Times New Roman" w:hAnsi="Times New Roman"/>
          <w:sz w:val="20"/>
          <w:szCs w:val="20"/>
        </w:rPr>
        <w:instrText xml:space="preserve"> REF _Ref447812094 \r \h  \* MERGEFORMAT </w:instrText>
      </w:r>
      <w:r w:rsidRPr="003A306D">
        <w:rPr>
          <w:rFonts w:ascii="Times New Roman" w:hAnsi="Times New Roman"/>
          <w:sz w:val="20"/>
          <w:szCs w:val="20"/>
        </w:rPr>
      </w:r>
      <w:r w:rsidRPr="003A306D">
        <w:rPr>
          <w:rFonts w:ascii="Times New Roman" w:hAnsi="Times New Roman"/>
          <w:sz w:val="20"/>
          <w:szCs w:val="20"/>
        </w:rPr>
        <w:fldChar w:fldCharType="separate"/>
      </w:r>
      <w:r w:rsidR="00AB549F">
        <w:rPr>
          <w:rFonts w:ascii="Times New Roman" w:hAnsi="Times New Roman"/>
          <w:sz w:val="20"/>
          <w:szCs w:val="20"/>
        </w:rPr>
        <w:t>184</w:t>
      </w:r>
      <w:r w:rsidRPr="003A306D">
        <w:rPr>
          <w:rFonts w:ascii="Times New Roman" w:hAnsi="Times New Roman"/>
          <w:sz w:val="20"/>
          <w:szCs w:val="20"/>
        </w:rPr>
        <w:fldChar w:fldCharType="end"/>
      </w:r>
      <w:r w:rsidRPr="003A306D">
        <w:rPr>
          <w:rFonts w:ascii="Times New Roman" w:hAnsi="Times New Roman"/>
          <w:sz w:val="20"/>
          <w:szCs w:val="20"/>
        </w:rPr>
        <w:t>]).</w:t>
      </w:r>
      <w:r w:rsidR="00374F6E">
        <w:rPr>
          <w:rFonts w:ascii="Times New Roman" w:hAnsi="Times New Roman"/>
          <w:sz w:val="20"/>
          <w:szCs w:val="20"/>
        </w:rPr>
        <w:t xml:space="preserve"> The following constraints/incompatibilies are automatically corrected by the Makefile: “</w:t>
      </w:r>
      <w:r w:rsidR="00374F6E" w:rsidRPr="00374F6E">
        <w:rPr>
          <w:rFonts w:ascii="Times New Roman" w:hAnsi="Times New Roman"/>
          <w:sz w:val="20"/>
          <w:szCs w:val="20"/>
        </w:rPr>
        <w:t>KTGF</w:t>
      </w:r>
      <w:r w:rsidR="00374F6E">
        <w:rPr>
          <w:rFonts w:ascii="Times New Roman" w:hAnsi="Times New Roman"/>
          <w:sz w:val="20"/>
          <w:szCs w:val="20"/>
        </w:rPr>
        <w:t xml:space="preserve">” needs “SASPH“; “SOLID_BODIES” needs “SASPH” and “LEAPFROG”; DBSPH” needs “EULER”. </w:t>
      </w:r>
    </w:p>
    <w:p w:rsidR="00863855" w:rsidRPr="00F546CD" w:rsidRDefault="00F546CD" w:rsidP="00863855">
      <w:pPr>
        <w:pStyle w:val="Amicarellititle2"/>
      </w:pPr>
      <w:bookmarkStart w:id="504" w:name="_Toc447005737"/>
      <w:bookmarkStart w:id="505" w:name="_Ref449960092"/>
      <w:bookmarkStart w:id="506" w:name="_Toc57198226"/>
      <w:r w:rsidRPr="00F546CD">
        <w:t xml:space="preserve">Commented template of the main input file of </w:t>
      </w:r>
      <w:r w:rsidR="00863855" w:rsidRPr="00F546CD">
        <w:t>SPHERA v.</w:t>
      </w:r>
      <w:r w:rsidR="00652F0F">
        <w:t>9</w:t>
      </w:r>
      <w:r w:rsidR="00863855" w:rsidRPr="00F546CD">
        <w:t>.0</w:t>
      </w:r>
      <w:bookmarkEnd w:id="504"/>
      <w:bookmarkEnd w:id="505"/>
      <w:r w:rsidR="00225A8D">
        <w:t>.0</w:t>
      </w:r>
      <w:bookmarkEnd w:id="506"/>
    </w:p>
    <w:p w:rsidR="00F546CD"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lang w:val="it-IT"/>
        </w:rPr>
        <w:fldChar w:fldCharType="begin"/>
      </w:r>
      <w:r w:rsidRPr="00F546CD">
        <w:rPr>
          <w:rFonts w:ascii="Times New Roman" w:hAnsi="Times New Roman"/>
          <w:sz w:val="24"/>
          <w:szCs w:val="24"/>
        </w:rPr>
        <w:instrText xml:space="preserve"> REF _Ref383597194 \h </w:instrText>
      </w:r>
      <w:r w:rsidR="00276BBF" w:rsidRPr="00F546CD">
        <w:rPr>
          <w:rFonts w:ascii="Times New Roman" w:hAnsi="Times New Roman"/>
          <w:sz w:val="24"/>
          <w:szCs w:val="24"/>
        </w:rPr>
        <w:instrText xml:space="preserve"> \* MERGEFORMAT </w:instrText>
      </w:r>
      <w:r w:rsidRPr="00276BBF">
        <w:rPr>
          <w:rFonts w:ascii="Times New Roman" w:hAnsi="Times New Roman"/>
          <w:sz w:val="24"/>
          <w:szCs w:val="24"/>
          <w:lang w:val="it-IT"/>
        </w:rPr>
      </w:r>
      <w:r w:rsidRPr="00276BBF">
        <w:rPr>
          <w:rFonts w:ascii="Times New Roman" w:hAnsi="Times New Roman"/>
          <w:sz w:val="24"/>
          <w:szCs w:val="24"/>
          <w:lang w:val="it-IT"/>
        </w:rPr>
        <w:fldChar w:fldCharType="separate"/>
      </w:r>
      <w:r w:rsidR="00AB549F" w:rsidRPr="00EA2957">
        <w:rPr>
          <w:rFonts w:ascii="Times New Roman" w:hAnsi="Times New Roman"/>
          <w:sz w:val="24"/>
          <w:szCs w:val="24"/>
        </w:rPr>
        <w:t xml:space="preserve">Figure </w:t>
      </w:r>
      <w:r w:rsidR="00AB549F">
        <w:rPr>
          <w:rFonts w:ascii="Times New Roman" w:hAnsi="Times New Roman"/>
          <w:noProof/>
          <w:sz w:val="24"/>
          <w:szCs w:val="24"/>
        </w:rPr>
        <w:t>13</w:t>
      </w:r>
      <w:r w:rsidR="00AB549F" w:rsidRPr="00EA2957">
        <w:rPr>
          <w:rFonts w:ascii="Times New Roman" w:hAnsi="Times New Roman"/>
          <w:noProof/>
          <w:sz w:val="24"/>
          <w:szCs w:val="24"/>
        </w:rPr>
        <w:t>.</w:t>
      </w:r>
      <w:r w:rsidR="00AB549F">
        <w:rPr>
          <w:rFonts w:ascii="Times New Roman" w:hAnsi="Times New Roman"/>
          <w:noProof/>
          <w:sz w:val="24"/>
          <w:szCs w:val="24"/>
        </w:rPr>
        <w:t>1</w:t>
      </w:r>
      <w:r w:rsidRPr="00276BBF">
        <w:rPr>
          <w:rFonts w:ascii="Times New Roman" w:hAnsi="Times New Roman"/>
          <w:sz w:val="24"/>
          <w:szCs w:val="24"/>
          <w:lang w:val="it-IT"/>
        </w:rPr>
        <w:fldChar w:fldCharType="end"/>
      </w:r>
      <w:r w:rsidRPr="00F546CD">
        <w:rPr>
          <w:rFonts w:ascii="Times New Roman" w:hAnsi="Times New Roman"/>
          <w:sz w:val="24"/>
          <w:szCs w:val="24"/>
        </w:rPr>
        <w:t xml:space="preserve"> </w:t>
      </w:r>
      <w:r w:rsidR="00F546CD" w:rsidRPr="00F546CD">
        <w:rPr>
          <w:rFonts w:ascii="Times New Roman" w:hAnsi="Times New Roman"/>
          <w:sz w:val="24"/>
          <w:szCs w:val="24"/>
        </w:rPr>
        <w:t xml:space="preserve">reports the commented template of the main input file of </w:t>
      </w:r>
      <w:r w:rsidRPr="00F546CD">
        <w:rPr>
          <w:rFonts w:ascii="Times New Roman" w:hAnsi="Times New Roman"/>
          <w:sz w:val="24"/>
          <w:szCs w:val="24"/>
        </w:rPr>
        <w:t>SPHERA v.</w:t>
      </w:r>
      <w:r w:rsidR="00C54D72">
        <w:rPr>
          <w:rFonts w:ascii="Times New Roman" w:hAnsi="Times New Roman"/>
          <w:sz w:val="24"/>
          <w:szCs w:val="24"/>
        </w:rPr>
        <w:t>9.0.0</w:t>
      </w:r>
      <w:r w:rsidRPr="00F546CD">
        <w:rPr>
          <w:rFonts w:ascii="Times New Roman" w:hAnsi="Times New Roman"/>
          <w:sz w:val="24"/>
          <w:szCs w:val="24"/>
        </w:rPr>
        <w:t xml:space="preserve">. </w:t>
      </w:r>
    </w:p>
    <w:p w:rsidR="00863855" w:rsidRDefault="00F546CD" w:rsidP="00863855">
      <w:pPr>
        <w:spacing w:after="0" w:line="240" w:lineRule="auto"/>
        <w:jc w:val="both"/>
        <w:rPr>
          <w:rFonts w:ascii="Times New Roman" w:hAnsi="Times New Roman"/>
          <w:sz w:val="24"/>
          <w:szCs w:val="24"/>
        </w:rPr>
      </w:pPr>
      <w:r w:rsidRPr="00F546CD">
        <w:rPr>
          <w:rFonts w:ascii="Times New Roman" w:hAnsi="Times New Roman"/>
          <w:sz w:val="24"/>
          <w:szCs w:val="24"/>
        </w:rPr>
        <w:t xml:space="preserve">The comments define </w:t>
      </w:r>
      <w:r>
        <w:rPr>
          <w:rFonts w:ascii="Times New Roman" w:hAnsi="Times New Roman"/>
          <w:sz w:val="24"/>
          <w:szCs w:val="24"/>
        </w:rPr>
        <w:t xml:space="preserve">all the </w:t>
      </w:r>
      <w:r w:rsidRPr="00F546CD">
        <w:rPr>
          <w:rFonts w:ascii="Times New Roman" w:hAnsi="Times New Roman"/>
          <w:sz w:val="24"/>
          <w:szCs w:val="24"/>
        </w:rPr>
        <w:t>input parameter</w:t>
      </w:r>
      <w:r>
        <w:rPr>
          <w:rFonts w:ascii="Times New Roman" w:hAnsi="Times New Roman"/>
          <w:sz w:val="24"/>
          <w:szCs w:val="24"/>
        </w:rPr>
        <w:t>s</w:t>
      </w:r>
      <w:r w:rsidRPr="00F546CD">
        <w:rPr>
          <w:rFonts w:ascii="Times New Roman" w:hAnsi="Times New Roman"/>
          <w:sz w:val="24"/>
          <w:szCs w:val="24"/>
        </w:rPr>
        <w:t xml:space="preserve"> and describe the meaning of </w:t>
      </w:r>
      <w:r>
        <w:rPr>
          <w:rFonts w:ascii="Times New Roman" w:hAnsi="Times New Roman"/>
          <w:sz w:val="24"/>
          <w:szCs w:val="24"/>
        </w:rPr>
        <w:t xml:space="preserve">their </w:t>
      </w:r>
      <w:r w:rsidRPr="00F546CD">
        <w:rPr>
          <w:rFonts w:ascii="Times New Roman" w:hAnsi="Times New Roman"/>
          <w:sz w:val="24"/>
          <w:szCs w:val="24"/>
        </w:rPr>
        <w:t xml:space="preserve">possible values. </w:t>
      </w:r>
      <w:r>
        <w:rPr>
          <w:rFonts w:ascii="Times New Roman" w:hAnsi="Times New Roman"/>
          <w:sz w:val="24"/>
          <w:szCs w:val="24"/>
        </w:rPr>
        <w:t>Further, suggested or default values are reported.</w:t>
      </w:r>
    </w:p>
    <w:p w:rsidR="0096768C" w:rsidRDefault="0096768C" w:rsidP="00863855">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093"/>
        <w:gridCol w:w="7761"/>
      </w:tblGrid>
      <w:tr w:rsidR="0096768C" w:rsidRPr="0096768C" w:rsidTr="0096768C">
        <w:trPr>
          <w:trHeight w:val="301"/>
        </w:trPr>
        <w:tc>
          <w:tcPr>
            <w:tcW w:w="1062" w:type="pct"/>
            <w:tcBorders>
              <w:top w:val="nil"/>
              <w:left w:val="nil"/>
              <w:bottom w:val="nil"/>
              <w:right w:val="nil"/>
            </w:tcBorders>
            <w:shd w:val="clear" w:color="auto" w:fill="auto"/>
            <w:hideMark/>
          </w:tcPr>
          <w:p w:rsidR="0096768C" w:rsidRPr="0096768C" w:rsidRDefault="0096768C" w:rsidP="0096768C">
            <w:pPr>
              <w:spacing w:after="0" w:line="240" w:lineRule="auto"/>
              <w:jc w:val="center"/>
              <w:rPr>
                <w:rFonts w:ascii="Times New Roman" w:eastAsia="Times New Roman" w:hAnsi="Times New Roman"/>
                <w:b/>
                <w:bCs/>
                <w:color w:val="000000"/>
                <w:sz w:val="20"/>
                <w:szCs w:val="20"/>
                <w:lang w:eastAsia="en-GB"/>
              </w:rPr>
            </w:pPr>
            <w:r w:rsidRPr="0096768C">
              <w:rPr>
                <w:rFonts w:ascii="Times New Roman" w:eastAsia="Times New Roman" w:hAnsi="Times New Roman"/>
                <w:b/>
                <w:bCs/>
                <w:color w:val="000000"/>
                <w:sz w:val="20"/>
                <w:szCs w:val="20"/>
                <w:lang w:eastAsia="en-GB"/>
              </w:rPr>
              <w:t>Input file section</w:t>
            </w:r>
          </w:p>
        </w:tc>
        <w:tc>
          <w:tcPr>
            <w:tcW w:w="3938" w:type="pct"/>
            <w:tcBorders>
              <w:top w:val="nil"/>
              <w:left w:val="nil"/>
              <w:bottom w:val="nil"/>
              <w:right w:val="nil"/>
            </w:tcBorders>
            <w:shd w:val="clear" w:color="auto" w:fill="auto"/>
            <w:hideMark/>
          </w:tcPr>
          <w:p w:rsidR="0096768C" w:rsidRPr="0096768C" w:rsidRDefault="0096768C" w:rsidP="0096768C">
            <w:pPr>
              <w:spacing w:after="0" w:line="240" w:lineRule="auto"/>
              <w:jc w:val="center"/>
              <w:rPr>
                <w:rFonts w:ascii="Times New Roman" w:eastAsia="Times New Roman" w:hAnsi="Times New Roman"/>
                <w:b/>
                <w:bCs/>
                <w:color w:val="000000"/>
                <w:sz w:val="20"/>
                <w:szCs w:val="20"/>
                <w:lang w:eastAsia="en-GB"/>
              </w:rPr>
            </w:pPr>
            <w:r w:rsidRPr="0096768C">
              <w:rPr>
                <w:rFonts w:ascii="Times New Roman" w:eastAsia="Times New Roman" w:hAnsi="Times New Roman"/>
                <w:b/>
                <w:bCs/>
                <w:color w:val="000000"/>
                <w:sz w:val="20"/>
                <w:szCs w:val="20"/>
                <w:lang w:eastAsia="en-GB"/>
              </w:rPr>
              <w:t>Synthetic Description</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Title</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Test case title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Domain</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Spatial resolution and choice of the boundary treatment scheme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Vertices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Vertices of the fluid domain boundaries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Lines/Faces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Vertex connections of the boundary lines/faces of the fluid domain in 2/3D</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Boundaries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Features of the fluid domain bodies and boundaries (solid boundaries, open/inlet sections): initial conditions, boundary conditions, possible extrusions of water bodies from topography.</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DBSPH</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Quantities on the DB-SPH boundary treatment scheme, related to: spatial resolution at boundaries, MUSCL reconstruction scheme, geometry of semi-particles, slip conditions, limiters, monitors, number of files for the surface mesh (initial positions of the boundary elements), imposed kinematics (of the boundaries), inlet/outlet sections.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Bed-load transport</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Input quantities for the following features: scheme for dense granular flows, erosion criterion, saturation scheme, monitors, liquefaction scheme.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Medium</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 xml:space="preserve">Input physical quantities on the fluid and solid phase properties and the scheme for dense granular flows: bulk modulus, viscosity, saturation conditions, internal friction angle, limiting viscosity, maximum viscosity, </w:t>
            </w:r>
            <w:r>
              <w:rPr>
                <w:rFonts w:ascii="Times New Roman" w:eastAsia="Times New Roman" w:hAnsi="Times New Roman"/>
                <w:bCs/>
                <w:color w:val="000000"/>
                <w:sz w:val="20"/>
                <w:szCs w:val="20"/>
                <w:lang w:eastAsia="en-GB"/>
              </w:rPr>
              <w:t xml:space="preserve">initial </w:t>
            </w:r>
            <w:r w:rsidRPr="0096768C">
              <w:rPr>
                <w:rFonts w:ascii="Times New Roman" w:eastAsia="Times New Roman" w:hAnsi="Times New Roman"/>
                <w:bCs/>
                <w:color w:val="000000"/>
                <w:sz w:val="20"/>
                <w:szCs w:val="20"/>
                <w:lang w:eastAsia="en-GB"/>
              </w:rPr>
              <w:t>effective porosity, mean diameter of the solid grains.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Body dynamics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Input physical quantities on the scheme for body transport in fluid flows: possible imposed kinematics; number of bodies; spatial resolution within the solid bodies; friction angle; limiters. For each body, the following quantities are requested: number of elements; mass; vectors of the initial position, velocity and angular velocity; tensor of the mass moment of inertia (if this is constant and not computed); initial orientation of the body with respect to the reference system. For each body element, the following quantities are requested: side lengths of the element; vector of the initial position; initial rotation of the element with respect to the reference system; Boolean operator to treat the element when configuring its reference body.</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Run parameters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 xml:space="preserve">Final time, </w:t>
            </w:r>
            <w:r w:rsidRPr="0096768C">
              <w:rPr>
                <w:rFonts w:ascii="Times New Roman" w:eastAsia="Times New Roman" w:hAnsi="Times New Roman"/>
                <w:bCs/>
                <w:i/>
                <w:color w:val="000000"/>
                <w:sz w:val="20"/>
                <w:szCs w:val="20"/>
                <w:lang w:eastAsia="en-GB"/>
              </w:rPr>
              <w:t>CFL</w:t>
            </w:r>
            <w:r w:rsidRPr="0096768C">
              <w:rPr>
                <w:rFonts w:ascii="Times New Roman" w:eastAsia="Times New Roman" w:hAnsi="Times New Roman"/>
                <w:bCs/>
                <w:color w:val="000000"/>
                <w:sz w:val="20"/>
                <w:szCs w:val="20"/>
                <w:lang w:eastAsia="en-GB"/>
              </w:rPr>
              <w:t xml:space="preserve">, </w:t>
            </w:r>
            <w:r w:rsidRPr="0096768C">
              <w:rPr>
                <w:rFonts w:ascii="Times New Roman" w:eastAsia="Times New Roman" w:hAnsi="Times New Roman"/>
                <w:bCs/>
                <w:i/>
                <w:color w:val="000000"/>
                <w:sz w:val="20"/>
                <w:szCs w:val="20"/>
                <w:lang w:eastAsia="en-GB"/>
              </w:rPr>
              <w:t>C</w:t>
            </w:r>
            <w:r w:rsidRPr="0096768C">
              <w:rPr>
                <w:rFonts w:ascii="Symbol" w:eastAsia="Times New Roman" w:hAnsi="Symbol"/>
                <w:bCs/>
                <w:i/>
                <w:color w:val="000000"/>
                <w:sz w:val="20"/>
                <w:szCs w:val="20"/>
                <w:lang w:eastAsia="en-GB"/>
              </w:rPr>
              <w:t></w:t>
            </w:r>
            <w:r w:rsidRPr="0096768C">
              <w:rPr>
                <w:rFonts w:ascii="Symbol" w:eastAsia="Times New Roman" w:hAnsi="Symbol"/>
                <w:bCs/>
                <w:color w:val="000000"/>
                <w:sz w:val="20"/>
                <w:szCs w:val="20"/>
                <w:lang w:eastAsia="en-GB"/>
              </w:rPr>
              <w:t></w:t>
            </w:r>
            <w:r w:rsidRPr="0096768C">
              <w:rPr>
                <w:rFonts w:ascii="Times New Roman" w:eastAsia="Times New Roman" w:hAnsi="Times New Roman"/>
                <w:bCs/>
                <w:color w:val="000000"/>
                <w:sz w:val="20"/>
                <w:szCs w:val="20"/>
                <w:lang w:eastAsia="en-GB"/>
              </w:rPr>
              <w:t>and time integration scheme; weight of the partial smoothing; numerical quantities for memory management.</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General physical properties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Gravity acceleration vector; reference pressure.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Restart</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Frequency for writing the restart files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Output regulation / draw options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Frequency for writing SPHERA output files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Control points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Position of the monitoring points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Control lines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Position and discretization of the monitoring lines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Section flow rate</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Geometry of the monitoring sections for the flow rate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Substations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Geometries of the electrical substations for the substation-flooding damage scheme and substation type (high-voltage transmission substation, medium-voltage distribution substation, low-voltage distribution substation). Each substation is described by a polygon.</w:t>
            </w:r>
          </w:p>
        </w:tc>
      </w:tr>
    </w:tbl>
    <w:p w:rsidR="0096768C" w:rsidRDefault="0096768C" w:rsidP="0096768C">
      <w:pPr>
        <w:spacing w:line="240" w:lineRule="auto"/>
        <w:jc w:val="center"/>
        <w:rPr>
          <w:rFonts w:ascii="Times New Roman" w:hAnsi="Times New Roman"/>
          <w:sz w:val="20"/>
          <w:szCs w:val="20"/>
        </w:rPr>
      </w:pPr>
      <w:bookmarkStart w:id="507" w:name="_Ref529882928"/>
      <w:r w:rsidRPr="00ED6D25">
        <w:rPr>
          <w:rFonts w:ascii="Times New Roman" w:hAnsi="Times New Roman"/>
        </w:rPr>
        <w:t xml:space="preserve">Table </w:t>
      </w:r>
      <w:r w:rsidRPr="00ED6D25">
        <w:rPr>
          <w:rFonts w:ascii="Times New Roman" w:hAnsi="Times New Roman"/>
        </w:rPr>
        <w:fldChar w:fldCharType="begin"/>
      </w:r>
      <w:r w:rsidRPr="00ED6D25">
        <w:rPr>
          <w:rFonts w:ascii="Times New Roman" w:hAnsi="Times New Roman"/>
        </w:rPr>
        <w:instrText xml:space="preserve"> STYLEREF 1 \s </w:instrText>
      </w:r>
      <w:r w:rsidRPr="00ED6D25">
        <w:rPr>
          <w:rFonts w:ascii="Times New Roman" w:hAnsi="Times New Roman"/>
        </w:rPr>
        <w:fldChar w:fldCharType="separate"/>
      </w:r>
      <w:r w:rsidR="00AB549F">
        <w:rPr>
          <w:rFonts w:ascii="Times New Roman" w:hAnsi="Times New Roman"/>
          <w:noProof/>
        </w:rPr>
        <w:t>13</w:t>
      </w:r>
      <w:r w:rsidRPr="00ED6D25">
        <w:rPr>
          <w:rFonts w:ascii="Times New Roman" w:hAnsi="Times New Roman"/>
        </w:rPr>
        <w:fldChar w:fldCharType="end"/>
      </w:r>
      <w:r w:rsidRPr="00ED6D25">
        <w:rPr>
          <w:rFonts w:ascii="Times New Roman" w:hAnsi="Times New Roman"/>
        </w:rPr>
        <w:t>.</w:t>
      </w:r>
      <w:r w:rsidRPr="00ED6D25">
        <w:rPr>
          <w:rFonts w:ascii="Times New Roman" w:hAnsi="Times New Roman"/>
        </w:rPr>
        <w:fldChar w:fldCharType="begin"/>
      </w:r>
      <w:r w:rsidRPr="00ED6D25">
        <w:rPr>
          <w:rFonts w:ascii="Times New Roman" w:hAnsi="Times New Roman"/>
        </w:rPr>
        <w:instrText xml:space="preserve"> SEQ Table \* ARABIC \s 1 </w:instrText>
      </w:r>
      <w:r w:rsidRPr="00ED6D25">
        <w:rPr>
          <w:rFonts w:ascii="Times New Roman" w:hAnsi="Times New Roman"/>
        </w:rPr>
        <w:fldChar w:fldCharType="separate"/>
      </w:r>
      <w:r w:rsidR="00AB549F">
        <w:rPr>
          <w:rFonts w:ascii="Times New Roman" w:hAnsi="Times New Roman"/>
          <w:noProof/>
        </w:rPr>
        <w:t>2</w:t>
      </w:r>
      <w:r w:rsidRPr="00ED6D25">
        <w:rPr>
          <w:rFonts w:ascii="Times New Roman" w:hAnsi="Times New Roman"/>
        </w:rPr>
        <w:fldChar w:fldCharType="end"/>
      </w:r>
      <w:bookmarkEnd w:id="507"/>
      <w:r w:rsidRPr="003A306D">
        <w:rPr>
          <w:rFonts w:ascii="Times New Roman" w:hAnsi="Times New Roman"/>
          <w:sz w:val="20"/>
          <w:szCs w:val="20"/>
        </w:rPr>
        <w:t>. Sections and relevant quantities of the main input file of SPHERA v.9.0.0 ([</w:t>
      </w:r>
      <w:r w:rsidRPr="003A306D">
        <w:rPr>
          <w:rFonts w:ascii="Times New Roman" w:hAnsi="Times New Roman"/>
          <w:sz w:val="20"/>
          <w:szCs w:val="20"/>
        </w:rPr>
        <w:fldChar w:fldCharType="begin"/>
      </w:r>
      <w:r w:rsidRPr="003A306D">
        <w:rPr>
          <w:rFonts w:ascii="Times New Roman" w:hAnsi="Times New Roman"/>
          <w:sz w:val="20"/>
          <w:szCs w:val="20"/>
        </w:rPr>
        <w:instrText xml:space="preserve"> REF _Ref447812094 \r \h  \* MERGEFORMAT </w:instrText>
      </w:r>
      <w:r w:rsidRPr="003A306D">
        <w:rPr>
          <w:rFonts w:ascii="Times New Roman" w:hAnsi="Times New Roman"/>
          <w:sz w:val="20"/>
          <w:szCs w:val="20"/>
        </w:rPr>
      </w:r>
      <w:r w:rsidRPr="003A306D">
        <w:rPr>
          <w:rFonts w:ascii="Times New Roman" w:hAnsi="Times New Roman"/>
          <w:sz w:val="20"/>
          <w:szCs w:val="20"/>
        </w:rPr>
        <w:fldChar w:fldCharType="separate"/>
      </w:r>
      <w:r w:rsidR="00AB549F">
        <w:rPr>
          <w:rFonts w:ascii="Times New Roman" w:hAnsi="Times New Roman"/>
          <w:sz w:val="20"/>
          <w:szCs w:val="20"/>
        </w:rPr>
        <w:t>184</w:t>
      </w:r>
      <w:r w:rsidRPr="003A306D">
        <w:rPr>
          <w:rFonts w:ascii="Times New Roman" w:hAnsi="Times New Roman"/>
          <w:sz w:val="20"/>
          <w:szCs w:val="20"/>
        </w:rPr>
        <w:fldChar w:fldCharType="end"/>
      </w:r>
      <w:r w:rsidRPr="003A306D">
        <w:rPr>
          <w:rFonts w:ascii="Times New Roman" w:hAnsi="Times New Roman"/>
          <w:sz w:val="20"/>
          <w:szCs w:val="20"/>
        </w:rPr>
        <w:t>]).</w:t>
      </w:r>
    </w:p>
    <w:p w:rsidR="0096768C" w:rsidRDefault="0096768C"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version.subversion.subsubversion   !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SPHERA main input file: template and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comments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v.9.0.0 (Smoothed Particle Hydrodynamics research software; mesh-less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Computational Fluid Dynamics code).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Copyright 2005-2018 (RSE SpA -formerly ERSE SpA, formerly CESI RICERCA,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formerly CESI-Ricerca di Sistema)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authors and email contact are provided in SPHERA documentation.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This file is part of SPHERA.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is free software: you can redistribute it and/or modify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it under the terms of the GNU General Public License as published by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Free Software Foundation, either version 3 of the License,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(at your option) any later version.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is distributed in the hope that it will be useful,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but WITHOUT ANY WARRANTY; without even the implied warranty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MERCHANTABILITY or FITNESS FOR A PARTICULAR PURPOSE. See the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GNU General Public License for more details.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You should have received a copy of the GNU General Public License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along with SPHERA. If not, see &lt;http://www.gnu.org/licenses/&gt;.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TITLE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title                ! title (of the test case, string)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TITLE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spatial resolution and boundary treatment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 BC_string   ! D(spatial dimensionality)=2(2D),3(3D); BC_string(Boundary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treatment scheme)=semi(SA-SPH),bsph(DB-SPH)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dx h/dx r     ! The third parameter ("r") is optional and provides a white noise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to the IC particle positions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DOMAIN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boundary vertices of the fluid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The DB-SPH boundary treatment scheme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vertices of the parallelepiped domain as a "contour" and the "fictitious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air reservoirs"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The SA-SPH boundary treatment scheme requires the vertices of the wall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absence of a declared origin, the first vertex is fictitious,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and does not belong to any boundary (only useful for Paraview)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1 Vertex_x Vertex_y Vertex_z              ! (first vertex data)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(other vertices; no gaps on vertex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Last_vertex_ID Vertex_x Vertex_y Vertex_z ! (last vertex data)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VERTICES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(D==2D):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input parameters for the boundary lines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boundary lines for wall frontiers, inlet/outlet sections, fluid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code requires the lines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parallelepiped domain as a "perimeter" and the "fictitious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SA-SPH boundary treatment scheme, the code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 of the boundaries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1 line_1_vertex_1 ... line_1_vertex last line_1_Boundary_ID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line data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records (no gaps on line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line_last_ID line_last_vertex_1 ... line_last_vertex_last line_last_Boundary_ID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(D==2D):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(D==3D):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FACES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input parameters for the boundary faces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boundary faces for wall frontiers, inlet/outlet sections, fluid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code requires the faces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parallelepiped domain as a "perimeter" and the "fictitious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SA-SPH boundary treatment scheme, the code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actual boundary faces.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Vertex list clockwise (normal vector exiting the frontier/domain;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view from the semi-space of the normal vector): not the best convention.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last 1/2/3 vertex IDs are 0 in case of pentagonal/quadrilateral/triangular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faces.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SA-SPH boundary normal vectors and reservoir face normal vectors point inward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(clockwise list of points if looking from outside the fluid domain).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"perimeter" boundaries: the vertices have to be adjacent, but there is no rule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about the vertex order (better clockwise to keep coherence with SA-SPH walls).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Faces can only be triangles or rectangles (generic quadrilaterals are not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permitted), but only "perimeter" faces can also be generic quadrilaterals (not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only rectangles), pentagons and hexagons.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1 face_1_vertex_1 ... face_1_vertex_6 face_1_Boundary_ID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face data ("-1" is mandatory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for meaningless vertex IDs (e.g.,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5th and 6th vertices of a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records; no gaps on face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face_last_ID face_last_vertex_1 ... face_last_vertex_6 face_last_Boundary_ID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FACES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(D==3D): end</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BOUNDARIES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fluid domain boundaries delimited by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lines(2D)/faces(3D)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parallelepiped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(mandatory) is formally represented by a fictitious SA-SPH frontier, which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is only used to generate the background positioning grid.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1st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Boundary_name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Boundary_type               ! Boundary_type = fixed(wall frontier),perimeter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(fluid reservoir),source(inlet section),open(only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removal of the particles crossing the boundary),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tapis (not recommended)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(Boundary_type=="fixed"):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Shear_stress_coefficient laminar_flag_check ! Shear_stress_coefficient=1.0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(no-slip, under assessment in 3D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with SA-SPH),0.(free-slip,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default choice in 3D with SA-SPH);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laminar_no-slip_check=.true.(check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 laminar regime to activate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shear stress terms at boundaries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 case of no-slip conditions;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laminar regime check has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effect in the inner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.false.(no check: always apply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no-slip conditions in case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Shear_stress_coefficient=1.0)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RGBColor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(Boundary_type=="fixed"):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(Boundary_type=="perimeter"):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colour_pattern colour_ID    ! colour_pattern=uniform,bends; colour_ID=009EA8</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(motion_type=std):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motion_type IC_velocity_x IC_velocity_y IC_velocity_z slip_condition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motion_type=std; slip_condition=0.0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(motion_type=std):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(motion_type=law):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motion_type n_records       ! motion_type=law; n_records(number of records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imposed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time_1 u_1 v_1 w_1 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time_n_records u_n_records v_n_records w_n_records n_records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(list of records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3D translational kinematics: time, vector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velocity, record_ID)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(motion_type=law):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IC_pressure_type IC_pressure_value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IC_pressure_type=pa(uniform pressure),qp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(hydrostatic conditions),pl(hydrostatic 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based on the maximum level of an assigned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IC_pressure_value=(uniform pressure value for pa),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height for qp), (equivalent free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level of the on-going fluid for pl)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IC_reservoir_type Car_top_zone DBSPH_fictitious_reservoir_flag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IC_reservoir_type=1(vertices and faces),2(from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Cartesian topography); Car_top_zone = boundary 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underlying topography(influence only if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IC_reservoir_type==2);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DBSPH_fictitious_reservoir_flag = .true.(DB-SPH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fictitious fluid particles to complete the kernel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support at the free-surface, in pre-processing),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.false.(no fictitious fluid particles)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dx_CartTopog H_res          ! dx_CartTopog(spatial resolution of the Cartesian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topography; dx_CartTopog&gt;=dx); H_res(height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reservoir free surface)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ID_first_vertex ID_last_vertex</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ID_first_vertex,ID_last_vertex(ID of the first and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and the last vertices of the reference topography)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n_circum                    ! n_circum(number of vertices circumscribing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horizontal projection of the reservoir)=3,4</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circum_1_x circum_1_y       ! First point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reservoir. Admitted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figures: triangles and convex non-degenerate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point_inout_convex_non_degenerate_polygon must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replaced with other calls to subroutines such as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point_inout_quadrilateral).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point/s of the 2D figure above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circum_last_x circum_last_y ! last point of the 2D figure above.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dam_zone_ID n_circum_dam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dam_zone_ID; dam_zone_n_vertices(number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dam zone)=3,4</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circum_dam_1_x circum_dam_1_y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point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dam zone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point/s of the 2D figure above. Admitted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figures: triangles and convex non-degenerate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point_inout_convex_non_degenerate_polygon must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replaced with other calls to subroutines such as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point_inout_quadrilateral). From a plan view,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are provided anticlockwise.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circum_dam_last_x circum_dam_last_y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last point of the 2D figure above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(Boundary_type=="perimeter"):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(Boundary_type=="open"):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RGBColor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(Boundary_type=="open"):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(Boundary_type=="source"):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flowrate 0.                 ! flowrate(inlet velocity * inlet area); 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pa IC_pressure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RGBColor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(Boundary_type=="source"): end</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other boundaries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n-th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Data of the last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BOUNDARIES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the DB-SPH boundary treatment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dx_f/dx_w MUSCL_boundary_flag k_w slip_ID Gamma_limiter_flag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dx_f/dx_w(ratio between the fluid particle size and the wall element size)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MUSCL_boundary_flag(logical flag to activate boundary terms for MUSCL)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k_w (semi-particle depth coefficient)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slip_ID (ID for slip conditions) = 0 (free-slip), 1 (no-slip),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2 (run-time choice depending on the inner shear viscosity terms in SPH-NS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balance equations)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Gamma_limiter_flag: logical variable to activate or deactivate Gamma upper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limiter (.true.)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negative_wall_p_allowed FS_allowed  ! negative_wall_p_allowed: pressure of wall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elements can be negative (logical);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FS_allowed: free surface detection can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avoided (logical).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n_monitor_points n_monitor_regions  ! n_monitor_points; n_monitor_regions=0,1(to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estimate the Force along x-direction)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(n_monitor_points&gt;0):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ID_wall_element_monitor_1 ... ID_wall_element_monitor_n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(n_monitor_points&gt;0):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(n_monitor_regions&gt;0):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xmin,xmax,ymin,xmax,zmin,zmax       ! (monitoring region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(n_monitor_regions&gt;0):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surface_mesh_files flag_in-built_monitors ! surface_mesh_files: number of files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DBSPH surface meshes;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flag_in-built_monitors(logical):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flag for in-built motion of control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lines and DB-SPH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 i=1,surface_mesh_file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imposed_kinematics_i_records rotation_centre_i_x rotation_centre_i_y rotation_centre_i_z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imposed_kinematics_i_records(number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records, which describe a possible imposed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for the i-th DBSPH surface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mesh file);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rotation_centre_1 (centre of rotation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 frontiers for the i-th 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mesh 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(imposed_kinematics_i_records&gt;0):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i_time_1 i_velocity_x_1 i_velocity_y_1 i_velocity_z_1 i_omega_x_1 i_omega_y_1 i_omega_z_1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i_time_last i_velocity_x_last i_velocity_y_last i_velocity_z_last i_omega_x_last i_omega_y_last i_omega_z_last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(records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to frontiers for the i-th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 surface mesh file); time of the 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 should be slightly higher than time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at the end of the simulation.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(imposed_kinematics_i_records&gt;0):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enddo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n_inlet n_outlet ply_n_face_vert    ! n_inlet(number of inlet sections)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n_outlet(number of outlet sections)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ply_n_face_vert(maximum number of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DB-SPH faces as represented in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".ply" input files(3/4/5/6 in 3D, 4 in 2D)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if (n_inlet&gt;0):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x_inlet_1 y_inlet_1 z_inlet_1 n_x_inlet_1 n_y_inlet_1 n_z_inlet_1 velocity_x_inlet_1 velocity_y_inlet_1 velocity_z_inlet_1 L_inlet_1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x_inlet_last y_inlet_last z_inlet_last n_x_inlet_last n_y_inlet_last n_z_inlet_last velocity_x_inlet_last velocity_y_inlet_last velocity_z_inlet_last L_inlet_last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inlet section data: position,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velocity, length.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(n_inlet&gt;0):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(n_outlet&gt;0):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x_outlet_1 y_outlet_1 z_outlet_1 n_x_outlet_1 n_y_outlet_1 n_z_outlet_1 velocity_x_outlet_1 velocity_y_outlet_1 velocity_z_outlet_1 L_outlet_1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x_outlet_last y_outlet_last z_outlet_last n_x_outlet_last n_y_outlet_last n_z_outlet_last L_outlet_last p_outlet_last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outlet section data: position,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length, pressure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(n_outlet&gt;0):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DBSPH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BED LOAD TRANSPORT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bed-load transport (blt)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erosion_criterion_ID ID_main_fluid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erosion_criterion_ID=0(no bed-load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transport),1(Shields-Seminara),2(Shields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without blt-fixed bed interactions),3</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(Mohr-Coulomb, not recommended);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ID_main_fluid(medium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main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saturation_scheme time_minimum_saturation time_maximum_saturation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saturation_scheme=0(dry soil),1(fully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 soil),2(saturation zones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depepending on time_minimum_saturation and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time_maximum_saturation),3(Lagrangian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 for saturation conditions; mixture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are either fully saturated 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time_minimum_saturation: time related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 relative minimum saturation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granular material.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 time related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 relative maximum saturation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granular material. So far,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time_minimum_saturation has to be smaller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(or equal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 When t&lt;=t_min_sat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there is always phreatic zone below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and dry soil elsewhere. When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t&gt;=t_max_sat, the saturation zones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freezed at t_max_sat.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(erosion_criterion_ID&gt;0):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velocity_fixed_bed erosion_flag     ! velocity_fixed_bed(velocity threshold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-e.g. equal to velocity scale/100-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detect the fixed bed); erosion_flag=0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(activated far from fronts); 1(inactive),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2(active everywhere)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deposition_at_frontiers Gamma_slope_flag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deposition_at_frontiers=1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(imposed),0(not imposed); Gamma_slope_flag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=1(Gamma slope angle computed),0(null)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n_monitor_lines dt_out erosion_convergence_criterion n_max_iterations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n_monitor_lines(number of monitoring lines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aligned with x- or y-axis); dt_out(writing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 step); erosion_convergence_criterion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(convergence criterion for the erosion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criterion); n_max_iterations(maximum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number of iterations for the erosion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criterion)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x_min_dt x_max_dt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y_min_dt y_max_dt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z_min_dt z_max_dt                   ! Vertices of the parallelepiped, within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the mixture particles can influence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time step estimation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t_q0 t_liq                          ! t_q0: quake start time; t_liq: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liquefaction time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line_ID                             ! monitoring line ID for blt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x_line y_line                       ! monitoring line is defined by variable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fixed (-999.) x- and y-coordinates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(erosion_criterion_ID&gt;0):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BED LOAD TRANSPORT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medium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fluids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fluid_type                          ! fluid_type=liquid,granular(only if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erosion_criterion_ID&gt;0)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density bulk_modulus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solid_phase_density solid_phase_bulk_modulus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Monaghan_alpha Monaghan_beta        ! Monaghan alpha (artificial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Monaghan beta (=0, artificial viscosity)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diffusion_coefficient settling_velocity_coefficient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null recommended values (i.e. inactive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parameters)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0. 0. 0.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If (fluid_type==liquid): 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dynamic_viscosity                   ! &gt;0.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roughness_coefficient               ! null recommended value (i.e. inactive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parameter)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phi saturated_medium_flag           ! phi(internal friction angle in degrees,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even if the code works in radians);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saturated_medium_flag=.true.(fully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 medium),.false.(dry medium).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cohesion viscosity_max tuned_viscosity limiting_viscosity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cohesion (draft parameter); viscosity_max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(threshold for the dynamic mixture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viscosity to held particles fixed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elastic-plastic strain regime);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tuned_viscosity (tuned dynamic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only for Manenti et al., 2012)</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limiting dynamic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effective_porosity d_50 d_90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((fluid_type==granular).and.(erosion_criterion_ID&gt;1)):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roughness_coefficient d_50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roughness_coefficient; d_50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max_step_still                      ! max_step_still(number of time steps during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mixture particles are kept still)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((fluid_type==granular).and.(erosion_criterion_ID&gt;1)):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medium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BODY DYNAMICS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the scheme on body transport in fluid flows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Bodies with imposed kinematics are listed after all the bodies with computed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n_bodies dx/dx_body friction_angle time_max_no_gravity_force time_max_no_body_frontier_impingements body_minimum_pressure_limiter body_maximum_pressure_limiter FSI_free_slip_conditions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n_bodies(number of transported solid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bodies); dx/dx_body(ratio between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 size and body particle size);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friction_angle(in radians; non-negative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 friction angle for body-frontier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interactions; negative value: sliding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friction depends on the local slope angle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instead of the friction angle);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time_max_no_gravity_force(gravity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force is deactivated until this time,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deactivation in case of negative value);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time_max_no_body_frontier_impingements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(body-frontier impingements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deactivated until this time,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deactivation in case of negative value);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body_minimum_pressure_limiter=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.true.(no negative pressure on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surface),.false.(no 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body_maximum_pressure_limiter=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.true.(maximum pressure on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is limited by physical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constraints),.false.(no 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FSI_free_slip_conditions=.true.(free-slip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conditions for FSI),.false.(no-slip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conditions for FSI)</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(n_bodies&gt;0):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ID_first_body n_elem                ! ID_first_body=1; n_elem(number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elements of the body)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body_mass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pos_CM_x pos_CM_y pos_CM_z          ! pos_CM(position of the centre of mass at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Ic_flag                             ! Ic_flag=0,1(mass moment of inertia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if(Ic_flag==1):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Ic(1,1) Ic(1,2) Ic(1,3)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Ic(2,1) Ic(2,2) Ic(2,3)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Ic(3,1) Ic(3,2) Ic(3,3)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if(Ic_flag==1):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n_R_IO_x n_R_IO_y n_R_IO_z teta_R_IO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n_R_IO(rotation axis -unit vector-);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teta_R_IO(rotation angle). Rotation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body with respect to the reference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 at t=0.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cumulative with respect to the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initial rotation.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relevant only for IC and I/O purposes.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pos_rotC_x pos_rotC_y pos_rotC_z    ! pos_rotC(centre of rotation for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vector alfa just to configure the initial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orientation in the global reference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vel_CM_x vel_CM_y vel_CM_z          ! vel_CM(velocity of the centre of mass at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omega_x omega_y omega_z             ! omega(angular velocity of the body at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imposed_kinematics_flag n_records   ! imposed_kinematics_flag=0,1(kinematics is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 n_records(number of records,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desrcibe the imposed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 i=1,n_records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time_i velocity_x_i velocity_y_i velocity_z_i omega_x_i omega_y_i omega_z_i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i-th record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of the body (the time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last record should be slightly higher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time at the end of the simulation)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enddo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first_ID_element                    ! first_ID_element=1(of body 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L_x L_y L_z                         ! L_x,L_y,L_z(side lengths of the element)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pos_CM_elem_x pos_CM_elem_y pos_CM_elem_z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pos_CM_elem(position of the centre of mass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element at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n_R_IO_elem_x n_R_IO_elem_y n_R_IO_elem_z teta_R_IO_elem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n_R_IO_elem(rotation axis -unit vector-);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teta_R_IO_elem(rotation angle). Rotation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body element with respect to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reference system at t=0.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cumulative with respect to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 rotation. This rotation is relevant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only for IC and I/O purposes.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face_xmin_flag face_xmax_flag face_ymin_flag face_ymax_flag face_zmin_flag face_zmax_flag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(integer flags to activate the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vectors of surface body particles 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if face_..._flag=1; x/y/z_min/max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indicates the 6 faces of the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-parallelepiped-)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xmin xmax ymin ymax zmin zmax       ! (spatial limits -in the global reference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 before the initial rotation-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deactivate particle masses if((x&gt;=xmin).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or.(x&lt;=xmax).or.(y&gt;=ymin).or.(y&lt;=ymax).or.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(z&gt;=zmin).or(z&lt;=zmax)) foor boolean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operations on elements/body)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element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(last element record)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body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(last body record)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(n_bodies&gt;0):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BODY DYNAMICS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RUN PARAMETERS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time integration, partial smoothing and memory management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final_time final_time_step          ! (the run stops when reaching either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final time or the final time step;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case of a restarted simulation, these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values are reported in the log file, but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they are actually overwritten by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values read from the input restart 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this line has no influence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CFL vsc_coeff Leapfrog_flag scheme_order factor dt_alfa_Mon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CFL;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vsc_coeff(viscous stability condition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coefficient, default value: 0.05);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Leapfrog_flag=1(Leapfrog time integration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scheme),0(explicit RK time integration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scheme_order(time integration scheme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order, but for Leapfrog is "1"); factor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(=0., weighting factor to estimate 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dt_alfa_Mon(logical flag making Monaghan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artificial viscosity coefficient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influence 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teta_p teta_u var                   ! teta_p,teta_u(coefficients for partial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smoothing of pressure and velocity); var=A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COEFNMAXPARTI COEFNMAXPARTJ body_part_reorder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COEFNMAXPARTI:max0(max number of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particles)=COEFNMAXPARTI*nag,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COEFNMAXPARTI considers that the number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inside the domain can be higher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the first assessment of the number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SPH particles (initial particles 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reservoir particles -in case reservoir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derived from topography-): COEFNMAXPARTI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takes into account contributions 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inlet sections and, in case of 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derived from topography, also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of the mixture dam/reservoir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(beyond the main water 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COEFNMAXPARTJ:maxb(max 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neighbours)=COEFNMAXPARTJ*(4h/dx)^D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same number applies both for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 and DB-SPH wall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body_part_reorder(DB-SPH)=0(fixed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frontiers),1(mobile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nag_aux MAXCLOSEBOUNDFACES MAXNUMCONVEXEDGES GCBFVecDim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nag_aux(rough overestimation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number of fluid particles in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domain, it is only related to the very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allocation of the particle array,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it is influential only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reservoir extruded from topography);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MAXCLOSEBOUNDFACES(max 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neighbouring boundary face per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 MAXNUMCONVEXEDGES(max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edges); GCBFVecDim (rough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overestimation of the number of Grid Cell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Boundary Face intersections  (SA-SPH;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 case of restart, this value is 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read, not used; in case its value is too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little, crashes occur without code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warnings/errors; GCBFVecDim only occupies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4B times the number of elements, thus, it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is sufficient to overestimate this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as the number of faces times the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positioning grid cells, further,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reducing GCBFVecDim does not imply any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appreciable variation in the computational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density_thresholds_flag             ! density_thresholds_flag=0(default,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density limiters),1(density limiters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debug)- Density limiters do not apply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the mixture particles which are held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fixed (elasto-plastic strain 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regime)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RUN PARAMETERS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general physical properties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gravity and reference pressure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case: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gravity_acceleration_x gravity_acceleration_y gravity_acceleration_z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case: stop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case: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gravity_acceleration_x gravity_acceleration_z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case: stop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reference_pressure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general physical properties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restart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restart_mode restart_time_value     ! restart_mode("time" or "step");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restart_time_value(positive time value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seconds or step number, according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restart_mode; this value has to be lower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the time value of the last restart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output; default value: 2.*dt_out_PV)</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restart_file                        ! restart_file(restart file name -with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file extension-)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restart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output regulation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Post-processing parameters for .txt files. The first two words (and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possible fourth) of each line are keywords.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results time dt_out                 ! dt_out(writing time step for the water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front: output file ".fro")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restart time dt_restart             ! dt_restart(restart time frequency)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print partial log_file_frequency    ! log_file_frequency (log file writing time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step in terms of time step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control time dt_out_mon             ! dt_out_mon(writing time step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elements)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level time dt_out_FS medium fluid_ID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dt_out_FS(writing time step for free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post-processing); 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if (IC_reservoir_type==2): 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depth dt_out dt_out_depth           ! dt_out_depth(writing time step for 2D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fields of water depth (h) and specific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flow rate components (q_x=u_m*h,q_y=v_m*h))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output regulation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draw options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Post-processing parameters for Paraview file formats. The first two words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of each line are keywords.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vtkconverter any dt_out_PV          ! dt_out_PV(writing time step for Paraview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.vtu files)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draw options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points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monitoring 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x_monitor_point_1 y_monitor_point_1 z_monitor_point_1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monitoring 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x_monitor_point_n y_monitor_point_n z_monitor_point_n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points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monitoring lines.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line_1_label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if(D==2D):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edge_1_line_1_x edge_1_line_1_z ! The edge order is not arbitrary to detect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Edge 1 is the farest from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edge_2_line_1_x edge_2_line_1_z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if(D==2D):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if(D==3D):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edge_1_line_1_x edge_1_line_1_y edge_1_line_1_z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edge_2_line_1_x edge_1_line_1_y edge_2_line_1_z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if(D==3D):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line_1_number_of_discretization_points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monitoring line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lines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sections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(this section is not active)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sections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section flow 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on monitoring sections for the flow rate. These sections must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be convex non-degenerate quadrilaterals.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point_inout_convex_non_degenerate_polygon must be replaced with other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calls (to subroutines such as point_inout_quadrilateral).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n_sect dt_out n_fluid_types         ! n_sect(number of the flow rate monitoring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sections; dt_out(writing time step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flow rates); n_fluid_types(number of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types (the first ID fluid types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selected)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first_section_ID                    ! first_section_ID=1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n_vertices                          ! n_vertices(number of vertices describing 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section for the flow rate (3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4) of the first section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vertex_1_x vertex_1_y vertex_1_z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vertex_2_x vertex_2_y vertex_2_z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vertex_3_x vertex_3_y vertex_3_z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vertex_4_x vertex_4_y vertex_4_z    ! to be omitted in case of triangles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first section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anti-clockwise viewing the section 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from the outside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section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section flow rate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substations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variables for monitoring the electrical substations (both high-voltage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transmission substations, medium-voltage distribution substations and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low-voltage distribution substations). From a plan view, each substation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described by a polygon (either triangle, quadrilateral, pentagon or hexagon).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n_sub dt_out_sub                    ! n_sub(number of the substations);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dt_out_sub(writing time step duration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the substations)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first_substation_ID                 ! first_substation_ID=1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type_ID n_vertices                  ! type_ID(substation type 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(high-voltage),2(medium-voltage),3</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(low-voltage);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n_vertices(number of vertices describing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substation)=3,4,5,6</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vertex_1_x vertex_1_y vertex_1_z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vertex_2_x vertex_2_y vertex_2_z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vertex_3_x vertex_3_y vertex_3_z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vertex_4_x vertex_4_y vertex_4_z    ! to be omitted in case of triangles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vertex_5_x vertex_5_y vertex_5_z    ! to be omitted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triangles/quadrilaterals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vertex_6_x vertex_6_y vertex_6_z    ! to be omitted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triangles/quadrilaterals/pentagons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first section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anti-clockwise viewing the substation 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outside of the fluid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clockwise in plan view)</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section records</w:t>
      </w:r>
    </w:p>
    <w:p w:rsidR="0042659B" w:rsidRPr="00276BB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substations #####</w:t>
      </w:r>
    </w:p>
    <w:p w:rsidR="00654BFB" w:rsidRPr="00A75A96" w:rsidRDefault="00654BFB" w:rsidP="00654BFB">
      <w:pPr>
        <w:spacing w:after="0" w:line="240" w:lineRule="auto"/>
        <w:jc w:val="center"/>
        <w:rPr>
          <w:rFonts w:ascii="Times New Roman" w:hAnsi="Times New Roman"/>
          <w:sz w:val="24"/>
          <w:szCs w:val="24"/>
        </w:rPr>
      </w:pPr>
      <w:bookmarkStart w:id="508" w:name="_Ref383597194"/>
      <w:r w:rsidRPr="00EA2957">
        <w:rPr>
          <w:rFonts w:ascii="Times New Roman" w:hAnsi="Times New Roman"/>
          <w:sz w:val="24"/>
          <w:szCs w:val="24"/>
        </w:rPr>
        <w:t xml:space="preserve">Figure </w:t>
      </w:r>
      <w:r w:rsidRPr="00276BBF">
        <w:rPr>
          <w:rFonts w:ascii="Times New Roman" w:hAnsi="Times New Roman"/>
          <w:sz w:val="24"/>
          <w:szCs w:val="24"/>
        </w:rPr>
        <w:fldChar w:fldCharType="begin"/>
      </w:r>
      <w:r w:rsidRPr="00EA2957">
        <w:rPr>
          <w:rFonts w:ascii="Times New Roman" w:hAnsi="Times New Roman"/>
          <w:sz w:val="24"/>
          <w:szCs w:val="24"/>
        </w:rPr>
        <w:instrText xml:space="preserve"> STYLEREF 1 \s </w:instrText>
      </w:r>
      <w:r w:rsidRPr="00276BBF">
        <w:rPr>
          <w:rFonts w:ascii="Times New Roman" w:hAnsi="Times New Roman"/>
          <w:sz w:val="24"/>
          <w:szCs w:val="24"/>
        </w:rPr>
        <w:fldChar w:fldCharType="separate"/>
      </w:r>
      <w:r w:rsidR="00AB549F">
        <w:rPr>
          <w:rFonts w:ascii="Times New Roman" w:hAnsi="Times New Roman"/>
          <w:noProof/>
          <w:sz w:val="24"/>
          <w:szCs w:val="24"/>
        </w:rPr>
        <w:t>13</w:t>
      </w:r>
      <w:r w:rsidRPr="00276BBF">
        <w:rPr>
          <w:rFonts w:ascii="Times New Roman" w:hAnsi="Times New Roman"/>
          <w:sz w:val="24"/>
          <w:szCs w:val="24"/>
        </w:rPr>
        <w:fldChar w:fldCharType="end"/>
      </w:r>
      <w:r w:rsidRPr="00EA2957">
        <w:rPr>
          <w:rFonts w:ascii="Times New Roman" w:hAnsi="Times New Roman"/>
          <w:sz w:val="24"/>
          <w:szCs w:val="24"/>
        </w:rPr>
        <w:t>.</w:t>
      </w:r>
      <w:r w:rsidRPr="00276BBF">
        <w:rPr>
          <w:rFonts w:ascii="Times New Roman" w:hAnsi="Times New Roman"/>
          <w:sz w:val="24"/>
          <w:szCs w:val="24"/>
        </w:rPr>
        <w:fldChar w:fldCharType="begin"/>
      </w:r>
      <w:r w:rsidRPr="00EA2957">
        <w:rPr>
          <w:rFonts w:ascii="Times New Roman" w:hAnsi="Times New Roman"/>
          <w:sz w:val="24"/>
          <w:szCs w:val="24"/>
        </w:rPr>
        <w:instrText xml:space="preserve"> SEQ Figure \* ARABIC \s 1 </w:instrText>
      </w:r>
      <w:r w:rsidRPr="00276BBF">
        <w:rPr>
          <w:rFonts w:ascii="Times New Roman" w:hAnsi="Times New Roman"/>
          <w:sz w:val="24"/>
          <w:szCs w:val="24"/>
        </w:rPr>
        <w:fldChar w:fldCharType="separate"/>
      </w:r>
      <w:r w:rsidR="00AB549F">
        <w:rPr>
          <w:rFonts w:ascii="Times New Roman" w:hAnsi="Times New Roman"/>
          <w:noProof/>
          <w:sz w:val="24"/>
          <w:szCs w:val="24"/>
        </w:rPr>
        <w:t>1</w:t>
      </w:r>
      <w:r w:rsidRPr="00276BBF">
        <w:rPr>
          <w:rFonts w:ascii="Times New Roman" w:hAnsi="Times New Roman"/>
          <w:sz w:val="24"/>
          <w:szCs w:val="24"/>
        </w:rPr>
        <w:fldChar w:fldCharType="end"/>
      </w:r>
      <w:bookmarkEnd w:id="508"/>
      <w:r w:rsidRPr="00EA2957">
        <w:rPr>
          <w:rFonts w:ascii="Times New Roman" w:hAnsi="Times New Roman"/>
          <w:sz w:val="24"/>
          <w:szCs w:val="24"/>
        </w:rPr>
        <w:t xml:space="preserve">. </w:t>
      </w:r>
      <w:r w:rsidR="00A75A96" w:rsidRPr="00A75A96">
        <w:rPr>
          <w:rFonts w:ascii="Times New Roman" w:hAnsi="Times New Roman"/>
          <w:sz w:val="24"/>
          <w:szCs w:val="24"/>
        </w:rPr>
        <w:t xml:space="preserve">Commented template of the main input file of </w:t>
      </w:r>
      <w:r w:rsidRPr="00A75A96">
        <w:rPr>
          <w:rFonts w:ascii="Times New Roman" w:hAnsi="Times New Roman"/>
          <w:sz w:val="24"/>
          <w:szCs w:val="24"/>
        </w:rPr>
        <w:t>SPHERA v.</w:t>
      </w:r>
      <w:r w:rsidR="00C54D72">
        <w:rPr>
          <w:rFonts w:ascii="Times New Roman" w:hAnsi="Times New Roman"/>
          <w:sz w:val="24"/>
          <w:szCs w:val="24"/>
        </w:rPr>
        <w:t>9.0.0</w:t>
      </w:r>
      <w:r w:rsidRPr="00A75A96">
        <w:rPr>
          <w:rFonts w:ascii="Times New Roman" w:hAnsi="Times New Roman"/>
          <w:sz w:val="24"/>
          <w:szCs w:val="24"/>
        </w:rPr>
        <w:t>.</w:t>
      </w:r>
    </w:p>
    <w:p w:rsidR="00654BFB" w:rsidRPr="00A75A96" w:rsidRDefault="00654BFB" w:rsidP="00654BFB">
      <w:pPr>
        <w:spacing w:after="0" w:line="240" w:lineRule="auto"/>
        <w:jc w:val="center"/>
        <w:rPr>
          <w:rFonts w:ascii="Times New Roman" w:hAnsi="Times New Roman"/>
          <w:sz w:val="24"/>
          <w:szCs w:val="24"/>
        </w:rPr>
      </w:pPr>
    </w:p>
    <w:p w:rsidR="000F061E" w:rsidRPr="00062990" w:rsidRDefault="000F061E" w:rsidP="00062990">
      <w:pPr>
        <w:pStyle w:val="Amicarellititle2"/>
        <w:rPr>
          <w:lang w:val="it-IT"/>
        </w:rPr>
      </w:pPr>
      <w:bookmarkStart w:id="509" w:name="_Ref521064938"/>
      <w:bookmarkStart w:id="510" w:name="_Toc447794704"/>
      <w:bookmarkStart w:id="511" w:name="_Toc447794783"/>
      <w:bookmarkStart w:id="512" w:name="_Toc447794868"/>
      <w:bookmarkStart w:id="513" w:name="_Toc447794950"/>
      <w:bookmarkStart w:id="514" w:name="_Toc447795353"/>
      <w:bookmarkStart w:id="515" w:name="_Toc447795460"/>
      <w:bookmarkStart w:id="516" w:name="_Toc441248326"/>
      <w:bookmarkStart w:id="517" w:name="_Toc447005716"/>
      <w:bookmarkStart w:id="518" w:name="_Toc447794703"/>
      <w:bookmarkStart w:id="519" w:name="_Toc447794782"/>
      <w:bookmarkStart w:id="520" w:name="_Toc447794867"/>
      <w:bookmarkStart w:id="521" w:name="_Toc447794949"/>
      <w:bookmarkStart w:id="522" w:name="_Toc447795352"/>
      <w:bookmarkStart w:id="523" w:name="_Toc447795459"/>
      <w:bookmarkStart w:id="524" w:name="_Toc57198227"/>
      <w:r w:rsidRPr="00062990">
        <w:rPr>
          <w:lang w:val="it-IT"/>
        </w:rPr>
        <w:t>Tutorials</w:t>
      </w:r>
      <w:bookmarkEnd w:id="509"/>
      <w:bookmarkEnd w:id="524"/>
    </w:p>
    <w:p w:rsidR="008D1256" w:rsidRDefault="00062990" w:rsidP="008D1256">
      <w:pPr>
        <w:spacing w:after="0" w:line="240" w:lineRule="auto"/>
        <w:jc w:val="both"/>
        <w:rPr>
          <w:rFonts w:ascii="Times New Roman" w:hAnsi="Times New Roman"/>
          <w:sz w:val="24"/>
          <w:szCs w:val="24"/>
        </w:rPr>
      </w:pPr>
      <w:r w:rsidRPr="00A75A96">
        <w:rPr>
          <w:rFonts w:ascii="Times New Roman" w:hAnsi="Times New Roman"/>
          <w:sz w:val="24"/>
          <w:szCs w:val="24"/>
        </w:rPr>
        <w:t>SPHERA v.</w:t>
      </w:r>
      <w:r w:rsidR="00C54D72">
        <w:rPr>
          <w:rFonts w:ascii="Times New Roman" w:hAnsi="Times New Roman"/>
          <w:sz w:val="24"/>
          <w:szCs w:val="24"/>
        </w:rPr>
        <w:t>9.0.0</w:t>
      </w:r>
      <w:r w:rsidRPr="00A75A96">
        <w:rPr>
          <w:rFonts w:ascii="Times New Roman" w:hAnsi="Times New Roman"/>
          <w:sz w:val="24"/>
          <w:szCs w:val="24"/>
        </w:rPr>
        <w:t xml:space="preserve"> is validated on </w:t>
      </w:r>
      <w:r w:rsidR="00E47D3F">
        <w:rPr>
          <w:rFonts w:ascii="Times New Roman" w:hAnsi="Times New Roman"/>
          <w:sz w:val="24"/>
          <w:szCs w:val="24"/>
        </w:rPr>
        <w:t>3</w:t>
      </w:r>
      <w:r w:rsidRPr="00A75A96">
        <w:rPr>
          <w:rFonts w:ascii="Times New Roman" w:hAnsi="Times New Roman"/>
          <w:sz w:val="24"/>
          <w:szCs w:val="24"/>
        </w:rPr>
        <w:t>4 test cases (</w:t>
      </w:r>
      <w:r w:rsidR="00E47D3F">
        <w:rPr>
          <w:rFonts w:ascii="Times New Roman" w:hAnsi="Times New Roman"/>
          <w:sz w:val="24"/>
          <w:szCs w:val="24"/>
        </w:rPr>
        <w:t>following sub-sections), each one having possible variants</w:t>
      </w:r>
      <w:r>
        <w:rPr>
          <w:rFonts w:ascii="Times New Roman" w:hAnsi="Times New Roman"/>
          <w:sz w:val="24"/>
          <w:szCs w:val="24"/>
        </w:rPr>
        <w:t xml:space="preserve">. Some of </w:t>
      </w:r>
      <w:r w:rsidR="00E47D3F">
        <w:rPr>
          <w:rFonts w:ascii="Times New Roman" w:hAnsi="Times New Roman"/>
          <w:sz w:val="24"/>
          <w:szCs w:val="24"/>
        </w:rPr>
        <w:t xml:space="preserve">the tutorials </w:t>
      </w:r>
      <w:r>
        <w:rPr>
          <w:rFonts w:ascii="Times New Roman" w:hAnsi="Times New Roman"/>
          <w:sz w:val="24"/>
          <w:szCs w:val="24"/>
        </w:rPr>
        <w:t>are published on International Journals and were also carried out with previous versions of the code. Other minor test cases only repre</w:t>
      </w:r>
      <w:r w:rsidR="00E47D3F">
        <w:rPr>
          <w:rFonts w:ascii="Times New Roman" w:hAnsi="Times New Roman"/>
          <w:sz w:val="24"/>
          <w:szCs w:val="24"/>
        </w:rPr>
        <w:t>sent very simple configurations</w:t>
      </w:r>
      <w:r w:rsidRPr="00A75A96">
        <w:rPr>
          <w:rFonts w:ascii="Times New Roman" w:hAnsi="Times New Roman"/>
          <w:sz w:val="24"/>
          <w:szCs w:val="24"/>
        </w:rPr>
        <w:t>.</w:t>
      </w:r>
    </w:p>
    <w:p w:rsidR="00CE765D" w:rsidRPr="00062990" w:rsidRDefault="009A5565" w:rsidP="00062990">
      <w:pPr>
        <w:pStyle w:val="Amicarellititle3"/>
        <w:rPr>
          <w:lang w:val="en-GB"/>
        </w:rPr>
      </w:pPr>
      <w:bookmarkStart w:id="525" w:name="_Toc57198228"/>
      <w:r w:rsidRPr="00062990">
        <w:rPr>
          <w:lang w:val="en-GB"/>
        </w:rPr>
        <w:t>“</w:t>
      </w:r>
      <w:r w:rsidR="00CE765D" w:rsidRPr="00062990">
        <w:rPr>
          <w:lang w:val="en-GB"/>
        </w:rPr>
        <w:t>body</w:t>
      </w:r>
      <w:r w:rsidR="00E767A3" w:rsidRPr="00062990">
        <w:rPr>
          <w:lang w:val="en-GB"/>
        </w:rPr>
        <w:t>_</w:t>
      </w:r>
      <w:r w:rsidR="00CE765D" w:rsidRPr="00062990">
        <w:rPr>
          <w:lang w:val="en-GB"/>
        </w:rPr>
        <w:t>body_impacts</w:t>
      </w:r>
      <w:r w:rsidRPr="00062990">
        <w:rPr>
          <w:lang w:val="en-GB"/>
        </w:rPr>
        <w:t>”</w:t>
      </w:r>
      <w:bookmarkEnd w:id="525"/>
    </w:p>
    <w:p w:rsidR="00990D3E" w:rsidRDefault="0041226A" w:rsidP="00EF34D0">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w:t>
      </w:r>
      <w:r w:rsidR="008368DF">
        <w:rPr>
          <w:rFonts w:ascii="Times New Roman" w:hAnsi="Times New Roman"/>
          <w:sz w:val="24"/>
          <w:szCs w:val="24"/>
        </w:rPr>
        <w:t xml:space="preserve"> in case the published version is unavailable</w:t>
      </w:r>
      <w:r>
        <w:rPr>
          <w:rFonts w:ascii="Times New Roman" w:hAnsi="Times New Roman"/>
          <w:sz w:val="24"/>
          <w:szCs w:val="24"/>
        </w:rPr>
        <w:t>.</w:t>
      </w:r>
    </w:p>
    <w:p w:rsidR="000F061E" w:rsidRPr="00062990" w:rsidRDefault="006A2D32" w:rsidP="00062990">
      <w:pPr>
        <w:pStyle w:val="Amicarellititle3"/>
        <w:rPr>
          <w:lang w:val="en-GB"/>
        </w:rPr>
      </w:pPr>
      <w:r w:rsidRPr="00062990">
        <w:rPr>
          <w:lang w:val="en-GB"/>
        </w:rPr>
        <w:t xml:space="preserve"> </w:t>
      </w:r>
      <w:bookmarkStart w:id="526" w:name="_Toc57198229"/>
      <w:r w:rsidR="009A5565" w:rsidRPr="00062990">
        <w:rPr>
          <w:lang w:val="en-GB"/>
        </w:rPr>
        <w:t>“</w:t>
      </w:r>
      <w:r w:rsidR="00E767A3" w:rsidRPr="00062990">
        <w:rPr>
          <w:lang w:val="en-GB"/>
        </w:rPr>
        <w:t>body_</w:t>
      </w:r>
      <w:r w:rsidR="000F061E" w:rsidRPr="00062990">
        <w:rPr>
          <w:lang w:val="en-GB"/>
        </w:rPr>
        <w:t>boundary_impact</w:t>
      </w:r>
      <w:r w:rsidR="00CE765D" w:rsidRPr="00062990">
        <w:rPr>
          <w:lang w:val="en-GB"/>
        </w:rPr>
        <w:t>s</w:t>
      </w:r>
      <w:r w:rsidR="009A5565" w:rsidRPr="00062990">
        <w:rPr>
          <w:lang w:val="en-GB"/>
        </w:rPr>
        <w:t>”</w:t>
      </w:r>
      <w:bookmarkEnd w:id="526"/>
    </w:p>
    <w:p w:rsidR="006A2D32" w:rsidRDefault="0001284A"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B17B54" w:rsidRPr="00062990" w:rsidRDefault="00BF5938" w:rsidP="00062990">
      <w:pPr>
        <w:pStyle w:val="Amicarellititle3"/>
        <w:rPr>
          <w:lang w:val="en-GB"/>
        </w:rPr>
      </w:pPr>
      <w:r w:rsidRPr="00062990">
        <w:rPr>
          <w:lang w:val="en-GB"/>
        </w:rPr>
        <w:t xml:space="preserve"> </w:t>
      </w:r>
      <w:bookmarkStart w:id="527" w:name="_Toc57198230"/>
      <w:r w:rsidR="009A5565" w:rsidRPr="00062990">
        <w:rPr>
          <w:lang w:val="en-GB"/>
        </w:rPr>
        <w:t>“</w:t>
      </w:r>
      <w:r w:rsidR="00B17B54" w:rsidRPr="00062990">
        <w:rPr>
          <w:lang w:val="en-GB"/>
        </w:rPr>
        <w:t>dam_breach_ICOLD</w:t>
      </w:r>
      <w:r w:rsidR="00E767A3" w:rsidRPr="00062990">
        <w:rPr>
          <w:lang w:val="en-GB"/>
        </w:rPr>
        <w:t>_trunks</w:t>
      </w:r>
      <w:r w:rsidR="009A5565" w:rsidRPr="00062990">
        <w:rPr>
          <w:lang w:val="en-GB"/>
        </w:rPr>
        <w:t>”</w:t>
      </w:r>
      <w:bookmarkEnd w:id="527"/>
    </w:p>
    <w:p w:rsidR="00746725" w:rsidRDefault="00746725" w:rsidP="00746725">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&amp; Agate (201</w:t>
      </w:r>
      <w:r w:rsidR="00C46DDB">
        <w:rPr>
          <w:rFonts w:ascii="Times New Roman" w:hAnsi="Times New Roman"/>
          <w:sz w:val="24"/>
          <w:szCs w:val="24"/>
        </w:rPr>
        <w:t>4</w:t>
      </w:r>
      <w:r>
        <w:rPr>
          <w:rFonts w:ascii="Times New Roman" w:hAnsi="Times New Roman"/>
          <w:sz w:val="24"/>
          <w:szCs w:val="24"/>
        </w:rPr>
        <w:t>, SPHERIC)</w:t>
      </w:r>
      <w:r w:rsidR="00C46DDB">
        <w:rPr>
          <w:rFonts w:ascii="Times New Roman" w:hAnsi="Times New Roman"/>
          <w:sz w:val="24"/>
          <w:szCs w:val="24"/>
        </w:rPr>
        <w:t xml:space="preserve"> and Amicarelli &amp; Agate (2015, SPHERIC)</w:t>
      </w:r>
      <w:r>
        <w:rPr>
          <w:rFonts w:ascii="Times New Roman" w:hAnsi="Times New Roman"/>
          <w:sz w:val="24"/>
          <w:szCs w:val="24"/>
        </w:rPr>
        <w:t>. Here, the tutorial is represented by means of the mixture model for dense granular flows of Amicarelli et al. (2017).</w:t>
      </w:r>
    </w:p>
    <w:p w:rsidR="00CE765D" w:rsidRPr="00062990" w:rsidRDefault="009A5565" w:rsidP="00062990">
      <w:pPr>
        <w:pStyle w:val="Amicarellititle3"/>
        <w:rPr>
          <w:lang w:val="en-GB"/>
        </w:rPr>
      </w:pPr>
      <w:bookmarkStart w:id="528" w:name="_Toc57198231"/>
      <w:r w:rsidRPr="00062990">
        <w:rPr>
          <w:lang w:val="en-GB"/>
        </w:rPr>
        <w:t>“</w:t>
      </w:r>
      <w:r w:rsidR="00CE765D" w:rsidRPr="00062990">
        <w:rPr>
          <w:lang w:val="en-GB"/>
        </w:rPr>
        <w:t>db_2bodies</w:t>
      </w:r>
      <w:r w:rsidR="00E47D3F">
        <w:rPr>
          <w:lang w:val="en-GB"/>
        </w:rPr>
        <w:t>”</w:t>
      </w:r>
      <w:bookmarkEnd w:id="528"/>
    </w:p>
    <w:p w:rsidR="006A2D32" w:rsidRPr="000F061E" w:rsidRDefault="00926A70"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CE765D" w:rsidRPr="00062990" w:rsidRDefault="009A5565" w:rsidP="00062990">
      <w:pPr>
        <w:pStyle w:val="Amicarellititle3"/>
        <w:rPr>
          <w:lang w:val="en-GB"/>
        </w:rPr>
      </w:pPr>
      <w:bookmarkStart w:id="529" w:name="_Toc57198232"/>
      <w:r w:rsidRPr="00062990">
        <w:rPr>
          <w:lang w:val="en-GB"/>
        </w:rPr>
        <w:lastRenderedPageBreak/>
        <w:t>“</w:t>
      </w:r>
      <w:r w:rsidR="00CE765D" w:rsidRPr="00062990">
        <w:rPr>
          <w:lang w:val="en-GB"/>
        </w:rPr>
        <w:t>db_2D_demo</w:t>
      </w:r>
      <w:r w:rsidRPr="00062990">
        <w:rPr>
          <w:lang w:val="en-GB"/>
        </w:rPr>
        <w:t>”</w:t>
      </w:r>
      <w:bookmarkEnd w:id="529"/>
    </w:p>
    <w:p w:rsidR="006A2D32" w:rsidRDefault="003417C5" w:rsidP="006A2D32">
      <w:pPr>
        <w:spacing w:after="0" w:line="240" w:lineRule="auto"/>
        <w:jc w:val="both"/>
        <w:rPr>
          <w:rFonts w:ascii="Times New Roman" w:hAnsi="Times New Roman"/>
          <w:sz w:val="24"/>
          <w:szCs w:val="24"/>
        </w:rPr>
      </w:pPr>
      <w:r>
        <w:rPr>
          <w:rFonts w:ascii="Times New Roman" w:hAnsi="Times New Roman"/>
          <w:sz w:val="24"/>
          <w:szCs w:val="24"/>
        </w:rPr>
        <w:t>This is a very simple and very fast tutorial representing a 2D dam break (over a flat bottom) at a rough spatial resolution</w:t>
      </w:r>
      <w:r w:rsidR="003A762D">
        <w:rPr>
          <w:rFonts w:ascii="Times New Roman" w:hAnsi="Times New Roman"/>
          <w:sz w:val="24"/>
          <w:szCs w:val="24"/>
        </w:rPr>
        <w:t>.</w:t>
      </w:r>
      <w:r>
        <w:rPr>
          <w:rFonts w:ascii="Times New Roman" w:hAnsi="Times New Roman"/>
          <w:sz w:val="24"/>
          <w:szCs w:val="24"/>
        </w:rPr>
        <w:t xml:space="preserve"> Amicarelli et al. (2013</w:t>
      </w:r>
      <w:r w:rsidR="000A3717">
        <w:rPr>
          <w:rFonts w:ascii="Times New Roman" w:hAnsi="Times New Roman"/>
          <w:sz w:val="24"/>
          <w:szCs w:val="24"/>
        </w:rPr>
        <w:t>, RdS</w:t>
      </w:r>
      <w:r>
        <w:rPr>
          <w:rFonts w:ascii="Times New Roman" w:hAnsi="Times New Roman"/>
          <w:sz w:val="24"/>
          <w:szCs w:val="24"/>
        </w:rPr>
        <w:t>) completely describes this test case.</w:t>
      </w:r>
      <w:r w:rsidR="000A3717">
        <w:rPr>
          <w:rFonts w:ascii="Times New Roman" w:hAnsi="Times New Roman"/>
          <w:sz w:val="24"/>
          <w:szCs w:val="24"/>
        </w:rPr>
        <w:t xml:space="preserve"> This project report is Open-Access and also includes a synthetic English version.</w:t>
      </w:r>
    </w:p>
    <w:p w:rsidR="009A5565" w:rsidRPr="00062990" w:rsidRDefault="009A5565" w:rsidP="00062990">
      <w:pPr>
        <w:pStyle w:val="Amicarellititle3"/>
        <w:rPr>
          <w:lang w:val="en-GB"/>
        </w:rPr>
      </w:pPr>
      <w:bookmarkStart w:id="530" w:name="_Toc57198233"/>
      <w:r w:rsidRPr="00062990">
        <w:rPr>
          <w:lang w:val="en-GB"/>
        </w:rPr>
        <w:t>“db_Alpe_Gera”</w:t>
      </w:r>
      <w:bookmarkEnd w:id="530"/>
    </w:p>
    <w:p w:rsidR="006A2D32" w:rsidRDefault="00AE1939"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&amp; Agate (2017). This project report is Open-Access and also includes a synthetic English version.</w:t>
      </w:r>
    </w:p>
    <w:p w:rsidR="009A5565" w:rsidRPr="00062990" w:rsidRDefault="009A5565" w:rsidP="00062990">
      <w:pPr>
        <w:pStyle w:val="Amicarellititle3"/>
        <w:rPr>
          <w:lang w:val="en-GB"/>
        </w:rPr>
      </w:pPr>
      <w:bookmarkStart w:id="531" w:name="_Toc57198234"/>
      <w:r w:rsidRPr="00062990">
        <w:rPr>
          <w:lang w:val="en-GB"/>
        </w:rPr>
        <w:t>“db_Alpe_Gera_Lanzada_substations”</w:t>
      </w:r>
      <w:bookmarkEnd w:id="531"/>
    </w:p>
    <w:p w:rsidR="006A2D32" w:rsidRDefault="00E31395"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(2018). This project report is Open-Access and also includes a synthetic English version.</w:t>
      </w:r>
    </w:p>
    <w:p w:rsidR="00CE765D" w:rsidRPr="00062990" w:rsidRDefault="009A5565" w:rsidP="00062990">
      <w:pPr>
        <w:pStyle w:val="Amicarellititle3"/>
        <w:rPr>
          <w:lang w:val="en-GB"/>
        </w:rPr>
      </w:pPr>
      <w:bookmarkStart w:id="532" w:name="_Toc57198235"/>
      <w:r w:rsidRPr="00062990">
        <w:rPr>
          <w:lang w:val="en-GB"/>
        </w:rPr>
        <w:t>“</w:t>
      </w:r>
      <w:r w:rsidR="00CE765D" w:rsidRPr="00062990">
        <w:rPr>
          <w:lang w:val="en-GB"/>
        </w:rPr>
        <w:t>db_body_exp_UniBas</w:t>
      </w:r>
      <w:r w:rsidRPr="00062990">
        <w:rPr>
          <w:lang w:val="en-GB"/>
        </w:rPr>
        <w:t>”</w:t>
      </w:r>
      <w:bookmarkEnd w:id="532"/>
    </w:p>
    <w:p w:rsidR="006A2D32" w:rsidRPr="000F061E" w:rsidRDefault="006714EA"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B17B54" w:rsidRPr="00062990" w:rsidRDefault="009A5565" w:rsidP="00062990">
      <w:pPr>
        <w:pStyle w:val="Amicarellititle3"/>
        <w:rPr>
          <w:lang w:val="en-GB"/>
        </w:rPr>
      </w:pPr>
      <w:bookmarkStart w:id="533" w:name="_Toc57198236"/>
      <w:r w:rsidRPr="00062990">
        <w:rPr>
          <w:lang w:val="en-GB"/>
        </w:rPr>
        <w:t>“</w:t>
      </w:r>
      <w:r w:rsidR="00B17B54" w:rsidRPr="00062990">
        <w:rPr>
          <w:lang w:val="en-GB"/>
        </w:rPr>
        <w:t>db_ICOLD</w:t>
      </w:r>
      <w:r w:rsidRPr="00062990">
        <w:rPr>
          <w:lang w:val="en-GB"/>
        </w:rPr>
        <w:t>”</w:t>
      </w:r>
      <w:bookmarkEnd w:id="533"/>
    </w:p>
    <w:p w:rsidR="006A2D32" w:rsidRDefault="00C46DDB" w:rsidP="006A2D32">
      <w:pPr>
        <w:spacing w:after="0" w:line="240" w:lineRule="auto"/>
        <w:jc w:val="both"/>
        <w:rPr>
          <w:rFonts w:ascii="Times New Roman" w:hAnsi="Times New Roman"/>
          <w:sz w:val="24"/>
          <w:szCs w:val="24"/>
        </w:rPr>
      </w:pPr>
      <w:r>
        <w:rPr>
          <w:rFonts w:ascii="Times New Roman" w:hAnsi="Times New Roman"/>
          <w:sz w:val="24"/>
          <w:szCs w:val="24"/>
        </w:rPr>
        <w:t xml:space="preserve">This tutorial is described in Amicarelli &amp; Agate (2014, SPHERIC). </w:t>
      </w:r>
    </w:p>
    <w:p w:rsidR="009A5565" w:rsidRPr="00062990" w:rsidRDefault="009A5565" w:rsidP="00062990">
      <w:pPr>
        <w:pStyle w:val="Amicarellititle3"/>
        <w:rPr>
          <w:lang w:val="en-GB"/>
        </w:rPr>
      </w:pPr>
      <w:bookmarkStart w:id="534" w:name="_Toc57198237"/>
      <w:r w:rsidRPr="00062990">
        <w:rPr>
          <w:lang w:val="en-GB"/>
        </w:rPr>
        <w:t>“</w:t>
      </w:r>
      <w:r w:rsidR="00CE765D" w:rsidRPr="00062990">
        <w:rPr>
          <w:lang w:val="en-GB"/>
        </w:rPr>
        <w:t>db</w:t>
      </w:r>
      <w:r w:rsidR="00E767A3" w:rsidRPr="00062990">
        <w:rPr>
          <w:lang w:val="en-GB"/>
        </w:rPr>
        <w:t>_multi_</w:t>
      </w:r>
      <w:r w:rsidR="00CE765D" w:rsidRPr="00062990">
        <w:rPr>
          <w:lang w:val="en-GB"/>
        </w:rPr>
        <w:t>body</w:t>
      </w:r>
      <w:r w:rsidRPr="00062990">
        <w:rPr>
          <w:lang w:val="en-GB"/>
        </w:rPr>
        <w:t>”</w:t>
      </w:r>
      <w:bookmarkEnd w:id="534"/>
    </w:p>
    <w:p w:rsidR="00117C1F" w:rsidRPr="00117C1F" w:rsidRDefault="00117C1F" w:rsidP="00117C1F">
      <w:pPr>
        <w:spacing w:after="0" w:line="240" w:lineRule="auto"/>
        <w:jc w:val="both"/>
        <w:rPr>
          <w:rFonts w:ascii="Times New Roman" w:hAnsi="Times New Roman"/>
          <w:sz w:val="24"/>
          <w:szCs w:val="24"/>
        </w:rPr>
      </w:pPr>
      <w:r w:rsidRPr="00117C1F">
        <w:rPr>
          <w:rFonts w:ascii="Times New Roman" w:hAnsi="Times New Roman"/>
          <w:sz w:val="24"/>
          <w:szCs w:val="24"/>
        </w:rPr>
        <w:t>This tutorial is completely described in Amicarelli et al. (2015). The paper version available on ResearchGate might help in case the published version is unavailable.</w:t>
      </w:r>
    </w:p>
    <w:p w:rsidR="009A5565" w:rsidRPr="00062990" w:rsidRDefault="009A5565" w:rsidP="00062990">
      <w:pPr>
        <w:pStyle w:val="Amicarellititle3"/>
        <w:rPr>
          <w:lang w:val="en-GB"/>
        </w:rPr>
      </w:pPr>
      <w:bookmarkStart w:id="535" w:name="_Toc57198238"/>
      <w:r w:rsidRPr="00062990">
        <w:rPr>
          <w:lang w:val="en-GB"/>
        </w:rPr>
        <w:t>“</w:t>
      </w:r>
      <w:r w:rsidR="00CE765D" w:rsidRPr="00062990">
        <w:rPr>
          <w:lang w:val="en-GB"/>
        </w:rPr>
        <w:t>db_squat_obstacle</w:t>
      </w:r>
      <w:r w:rsidRPr="00062990">
        <w:rPr>
          <w:lang w:val="en-GB"/>
        </w:rPr>
        <w:t>”</w:t>
      </w:r>
      <w:bookmarkEnd w:id="535"/>
    </w:p>
    <w:p w:rsidR="003729EF" w:rsidRPr="003729EF" w:rsidRDefault="003729EF" w:rsidP="003729EF">
      <w:pPr>
        <w:spacing w:after="0" w:line="240" w:lineRule="auto"/>
        <w:jc w:val="both"/>
        <w:rPr>
          <w:rFonts w:ascii="Times New Roman" w:hAnsi="Times New Roman"/>
          <w:sz w:val="24"/>
          <w:szCs w:val="24"/>
        </w:rPr>
      </w:pPr>
      <w:r w:rsidRPr="003729EF">
        <w:rPr>
          <w:rFonts w:ascii="Times New Roman" w:hAnsi="Times New Roman"/>
          <w:sz w:val="24"/>
          <w:szCs w:val="24"/>
        </w:rPr>
        <w:t>This tutorial is described in Amicarelli et al. (201</w:t>
      </w:r>
      <w:r>
        <w:rPr>
          <w:rFonts w:ascii="Times New Roman" w:hAnsi="Times New Roman"/>
          <w:sz w:val="24"/>
          <w:szCs w:val="24"/>
        </w:rPr>
        <w:t>3</w:t>
      </w:r>
      <w:r w:rsidRPr="003729EF">
        <w:rPr>
          <w:rFonts w:ascii="Times New Roman" w:hAnsi="Times New Roman"/>
          <w:sz w:val="24"/>
          <w:szCs w:val="24"/>
        </w:rPr>
        <w:t>). The paper version available on ResearchGate might help in case the published version is unavailable.</w:t>
      </w:r>
      <w:r>
        <w:rPr>
          <w:rFonts w:ascii="Times New Roman" w:hAnsi="Times New Roman"/>
          <w:sz w:val="24"/>
          <w:szCs w:val="24"/>
        </w:rPr>
        <w:t xml:space="preserve"> Here, the surface mesh is generated by SnappyHexMesh (2018) and SPHERA source code improvements for the DB-SPH treatment (Amicarelli et al., 2015, SPHERIC) apply.</w:t>
      </w:r>
    </w:p>
    <w:p w:rsidR="009A5565" w:rsidRPr="00062990" w:rsidRDefault="009A5565" w:rsidP="00062990">
      <w:pPr>
        <w:pStyle w:val="Amicarellititle3"/>
        <w:rPr>
          <w:lang w:val="en-GB"/>
        </w:rPr>
      </w:pPr>
      <w:bookmarkStart w:id="536" w:name="_Toc57198239"/>
      <w:r w:rsidRPr="00062990">
        <w:rPr>
          <w:lang w:val="en-GB"/>
        </w:rPr>
        <w:t>“d</w:t>
      </w:r>
      <w:r w:rsidR="00CE765D" w:rsidRPr="00062990">
        <w:rPr>
          <w:lang w:val="en-GB"/>
        </w:rPr>
        <w:t>b_tall_obstacle</w:t>
      </w:r>
      <w:r w:rsidRPr="00062990">
        <w:rPr>
          <w:lang w:val="en-GB"/>
        </w:rPr>
        <w:t>”</w:t>
      </w:r>
      <w:bookmarkEnd w:id="536"/>
    </w:p>
    <w:p w:rsidR="0058735B" w:rsidRPr="0058735B" w:rsidRDefault="0058735B" w:rsidP="0058735B">
      <w:pPr>
        <w:spacing w:after="0" w:line="240" w:lineRule="auto"/>
        <w:jc w:val="both"/>
        <w:rPr>
          <w:rFonts w:ascii="Times New Roman" w:hAnsi="Times New Roman"/>
          <w:sz w:val="24"/>
          <w:szCs w:val="24"/>
        </w:rPr>
      </w:pPr>
      <w:r w:rsidRPr="0058735B">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CE765D" w:rsidRPr="00062990" w:rsidRDefault="009A5565" w:rsidP="00062990">
      <w:pPr>
        <w:pStyle w:val="Amicarellititle3"/>
        <w:rPr>
          <w:lang w:val="en-GB"/>
        </w:rPr>
      </w:pPr>
      <w:bookmarkStart w:id="537" w:name="_Toc57198240"/>
      <w:r w:rsidRPr="00062990">
        <w:rPr>
          <w:lang w:val="en-GB"/>
        </w:rPr>
        <w:t>“</w:t>
      </w:r>
      <w:r w:rsidR="00CE765D" w:rsidRPr="00062990">
        <w:rPr>
          <w:lang w:val="en-GB"/>
        </w:rPr>
        <w:t>dike_breach_2D_expSchHag12JHR_ID22</w:t>
      </w:r>
      <w:r w:rsidRPr="00062990">
        <w:rPr>
          <w:lang w:val="en-GB"/>
        </w:rPr>
        <w:t>”</w:t>
      </w:r>
      <w:bookmarkEnd w:id="537"/>
    </w:p>
    <w:p w:rsidR="00DD5B1F" w:rsidRPr="00DD5B1F" w:rsidRDefault="00DD5B1F" w:rsidP="00DD5B1F">
      <w:pPr>
        <w:spacing w:after="0" w:line="240" w:lineRule="auto"/>
        <w:jc w:val="both"/>
        <w:rPr>
          <w:rFonts w:ascii="Times New Roman" w:hAnsi="Times New Roman"/>
          <w:sz w:val="24"/>
          <w:szCs w:val="24"/>
        </w:rPr>
      </w:pPr>
      <w:r w:rsidRPr="00DD5B1F">
        <w:rPr>
          <w:rFonts w:ascii="Times New Roman" w:hAnsi="Times New Roman"/>
          <w:sz w:val="24"/>
          <w:szCs w:val="24"/>
        </w:rPr>
        <w:t>This tutorial is completely described in Amicarelli &amp; Agate (2017</w:t>
      </w:r>
      <w:r>
        <w:rPr>
          <w:rFonts w:ascii="Times New Roman" w:hAnsi="Times New Roman"/>
          <w:sz w:val="24"/>
          <w:szCs w:val="24"/>
        </w:rPr>
        <w:t>, RdS</w:t>
      </w:r>
      <w:r w:rsidRPr="00DD5B1F">
        <w:rPr>
          <w:rFonts w:ascii="Times New Roman" w:hAnsi="Times New Roman"/>
          <w:sz w:val="24"/>
          <w:szCs w:val="24"/>
        </w:rPr>
        <w:t>). This project report is Open-Access and also includes a synthetic English version.</w:t>
      </w:r>
    </w:p>
    <w:p w:rsidR="00CE765D" w:rsidRPr="00062990" w:rsidRDefault="009A5565" w:rsidP="00062990">
      <w:pPr>
        <w:pStyle w:val="Amicarellititle3"/>
        <w:rPr>
          <w:lang w:val="en-GB"/>
        </w:rPr>
      </w:pPr>
      <w:bookmarkStart w:id="538" w:name="_Toc57198241"/>
      <w:r w:rsidRPr="00062990">
        <w:rPr>
          <w:lang w:val="en-GB"/>
        </w:rPr>
        <w:t>“</w:t>
      </w:r>
      <w:r w:rsidR="00CE765D" w:rsidRPr="00062990">
        <w:rPr>
          <w:lang w:val="en-GB"/>
        </w:rPr>
        <w:t>edb_2D_demo</w:t>
      </w:r>
      <w:r w:rsidRPr="00062990">
        <w:rPr>
          <w:lang w:val="en-GB"/>
        </w:rPr>
        <w:t>”</w:t>
      </w:r>
      <w:bookmarkEnd w:id="538"/>
    </w:p>
    <w:p w:rsidR="003417C5" w:rsidRDefault="003417C5" w:rsidP="003417C5">
      <w:pPr>
        <w:spacing w:after="0" w:line="240" w:lineRule="auto"/>
        <w:jc w:val="both"/>
        <w:rPr>
          <w:rFonts w:ascii="Times New Roman" w:hAnsi="Times New Roman"/>
          <w:sz w:val="24"/>
          <w:szCs w:val="24"/>
        </w:rPr>
      </w:pPr>
      <w:r>
        <w:rPr>
          <w:rFonts w:ascii="Times New Roman" w:hAnsi="Times New Roman"/>
          <w:sz w:val="24"/>
          <w:szCs w:val="24"/>
        </w:rPr>
        <w:t>This tutorial of SPHERA v.</w:t>
      </w:r>
      <w:r w:rsidR="00C54D72">
        <w:rPr>
          <w:rFonts w:ascii="Times New Roman" w:hAnsi="Times New Roman"/>
          <w:sz w:val="24"/>
          <w:szCs w:val="24"/>
        </w:rPr>
        <w:t>9.0.0</w:t>
      </w:r>
      <w:r>
        <w:rPr>
          <w:rFonts w:ascii="Times New Roman" w:hAnsi="Times New Roman"/>
          <w:sz w:val="24"/>
          <w:szCs w:val="24"/>
        </w:rPr>
        <w:t xml:space="preserve"> (2015) was used as a reference test case to carry out a sensitivity analysis in Manenti et al. (2018). This paper is Open-Access and also describes in detail the present test case.</w:t>
      </w:r>
    </w:p>
    <w:p w:rsidR="00CE765D" w:rsidRPr="00062990" w:rsidRDefault="009A5565" w:rsidP="00062990">
      <w:pPr>
        <w:pStyle w:val="Amicarellititle3"/>
        <w:rPr>
          <w:lang w:val="en-GB"/>
        </w:rPr>
      </w:pPr>
      <w:bookmarkStart w:id="539" w:name="_Toc57198242"/>
      <w:r w:rsidRPr="00062990">
        <w:rPr>
          <w:lang w:val="en-GB"/>
        </w:rPr>
        <w:t>“</w:t>
      </w:r>
      <w:r w:rsidR="00CE765D" w:rsidRPr="00062990">
        <w:rPr>
          <w:lang w:val="en-GB"/>
        </w:rPr>
        <w:t>edb_2D_FraCap02</w:t>
      </w:r>
      <w:r w:rsidRPr="00062990">
        <w:rPr>
          <w:lang w:val="en-GB"/>
        </w:rPr>
        <w:t>”</w:t>
      </w:r>
      <w:bookmarkEnd w:id="539"/>
    </w:p>
    <w:p w:rsidR="006A2D32" w:rsidRDefault="000445EB" w:rsidP="006A2D32">
      <w:pPr>
        <w:spacing w:after="0" w:line="240" w:lineRule="auto"/>
        <w:jc w:val="both"/>
        <w:rPr>
          <w:rFonts w:ascii="Times New Roman" w:hAnsi="Times New Roman"/>
          <w:sz w:val="24"/>
          <w:szCs w:val="24"/>
        </w:rPr>
      </w:pPr>
      <w:r w:rsidRPr="0058735B">
        <w:rPr>
          <w:rFonts w:ascii="Times New Roman" w:hAnsi="Times New Roman"/>
          <w:sz w:val="24"/>
          <w:szCs w:val="24"/>
        </w:rPr>
        <w:t>This tutorial is described in Amicarelli et al. (201</w:t>
      </w:r>
      <w:r>
        <w:rPr>
          <w:rFonts w:ascii="Times New Roman" w:hAnsi="Times New Roman"/>
          <w:sz w:val="24"/>
          <w:szCs w:val="24"/>
        </w:rPr>
        <w:t>7</w:t>
      </w:r>
      <w:r w:rsidRPr="0058735B">
        <w:rPr>
          <w:rFonts w:ascii="Times New Roman" w:hAnsi="Times New Roman"/>
          <w:sz w:val="24"/>
          <w:szCs w:val="24"/>
        </w:rPr>
        <w:t>). The paper version available on ResearchGate might help in case the published version is unavailable.</w:t>
      </w:r>
    </w:p>
    <w:p w:rsidR="00CE765D" w:rsidRPr="00062990" w:rsidRDefault="009A5565" w:rsidP="00062990">
      <w:pPr>
        <w:pStyle w:val="Amicarellititle3"/>
        <w:rPr>
          <w:lang w:val="en-GB"/>
        </w:rPr>
      </w:pPr>
      <w:bookmarkStart w:id="540" w:name="_Toc57198243"/>
      <w:r w:rsidRPr="00062990">
        <w:rPr>
          <w:lang w:val="en-GB"/>
        </w:rPr>
        <w:t>“</w:t>
      </w:r>
      <w:r w:rsidR="00CE765D" w:rsidRPr="00062990">
        <w:rPr>
          <w:lang w:val="en-GB"/>
        </w:rPr>
        <w:t>edb_2D_FraCap02_Taipei</w:t>
      </w:r>
      <w:r w:rsidRPr="00062990">
        <w:rPr>
          <w:lang w:val="en-GB"/>
        </w:rPr>
        <w:t>”</w:t>
      </w:r>
      <w:bookmarkEnd w:id="540"/>
    </w:p>
    <w:p w:rsidR="001C0899" w:rsidRPr="001C0899" w:rsidRDefault="001C0899" w:rsidP="001C0899">
      <w:pPr>
        <w:spacing w:after="0" w:line="240" w:lineRule="auto"/>
        <w:jc w:val="both"/>
        <w:rPr>
          <w:rFonts w:ascii="Times New Roman" w:hAnsi="Times New Roman"/>
          <w:sz w:val="24"/>
          <w:szCs w:val="24"/>
        </w:rPr>
      </w:pPr>
      <w:r w:rsidRPr="001C0899">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541" w:name="_Toc57198244"/>
      <w:r w:rsidRPr="00062990">
        <w:rPr>
          <w:lang w:val="en-GB"/>
        </w:rPr>
        <w:t>“</w:t>
      </w:r>
      <w:r w:rsidR="00CE765D" w:rsidRPr="00062990">
        <w:rPr>
          <w:lang w:val="en-GB"/>
        </w:rPr>
        <w:t>edb_2D_Spi05</w:t>
      </w:r>
      <w:r w:rsidRPr="00062990">
        <w:rPr>
          <w:lang w:val="en-GB"/>
        </w:rPr>
        <w:t>”</w:t>
      </w:r>
      <w:bookmarkEnd w:id="541"/>
    </w:p>
    <w:p w:rsidR="006A2D32" w:rsidRDefault="0071359B" w:rsidP="006A2D32">
      <w:pPr>
        <w:spacing w:after="0" w:line="240" w:lineRule="auto"/>
        <w:jc w:val="both"/>
        <w:rPr>
          <w:rFonts w:ascii="Times New Roman" w:hAnsi="Times New Roman"/>
          <w:sz w:val="24"/>
          <w:szCs w:val="24"/>
        </w:rPr>
      </w:pPr>
      <w:r w:rsidRPr="001C0899">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542" w:name="_Toc57198245"/>
      <w:r w:rsidRPr="00062990">
        <w:rPr>
          <w:lang w:val="en-GB"/>
        </w:rPr>
        <w:t>“</w:t>
      </w:r>
      <w:r w:rsidR="00CE765D" w:rsidRPr="00062990">
        <w:rPr>
          <w:lang w:val="en-GB"/>
        </w:rPr>
        <w:t>edb_ICOLD</w:t>
      </w:r>
      <w:r w:rsidRPr="00062990">
        <w:rPr>
          <w:lang w:val="en-GB"/>
        </w:rPr>
        <w:t>”</w:t>
      </w:r>
      <w:bookmarkEnd w:id="542"/>
    </w:p>
    <w:p w:rsidR="00333264" w:rsidRPr="00333264" w:rsidRDefault="00333264" w:rsidP="00333264">
      <w:pPr>
        <w:spacing w:after="0" w:line="240" w:lineRule="auto"/>
        <w:jc w:val="both"/>
        <w:rPr>
          <w:rFonts w:ascii="Times New Roman" w:hAnsi="Times New Roman"/>
          <w:sz w:val="24"/>
          <w:szCs w:val="24"/>
        </w:rPr>
      </w:pPr>
      <w:r w:rsidRPr="00333264">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543" w:name="_Toc57198246"/>
      <w:r w:rsidRPr="00062990">
        <w:rPr>
          <w:lang w:val="en-GB"/>
        </w:rPr>
        <w:t>“</w:t>
      </w:r>
      <w:r w:rsidR="00CE765D" w:rsidRPr="00062990">
        <w:rPr>
          <w:lang w:val="en-GB"/>
        </w:rPr>
        <w:t>edb_KarlSand</w:t>
      </w:r>
      <w:r w:rsidRPr="00062990">
        <w:rPr>
          <w:lang w:val="en-GB"/>
        </w:rPr>
        <w:t>”</w:t>
      </w:r>
      <w:bookmarkEnd w:id="543"/>
    </w:p>
    <w:p w:rsidR="004634DA" w:rsidRPr="004634DA" w:rsidRDefault="004634DA" w:rsidP="004634DA">
      <w:pPr>
        <w:spacing w:after="0" w:line="240" w:lineRule="auto"/>
        <w:jc w:val="both"/>
        <w:rPr>
          <w:rFonts w:ascii="Times New Roman" w:hAnsi="Times New Roman"/>
          <w:sz w:val="24"/>
          <w:szCs w:val="24"/>
        </w:rPr>
      </w:pPr>
      <w:r w:rsidRPr="004634DA">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544" w:name="_Toc57198247"/>
      <w:r w:rsidRPr="00062990">
        <w:rPr>
          <w:lang w:val="en-GB"/>
        </w:rPr>
        <w:t>“</w:t>
      </w:r>
      <w:r w:rsidR="00CE765D" w:rsidRPr="00062990">
        <w:rPr>
          <w:lang w:val="en-GB"/>
        </w:rPr>
        <w:t>edb_Pon10</w:t>
      </w:r>
      <w:r w:rsidRPr="00062990">
        <w:rPr>
          <w:lang w:val="en-GB"/>
        </w:rPr>
        <w:t>”</w:t>
      </w:r>
      <w:bookmarkEnd w:id="544"/>
    </w:p>
    <w:p w:rsidR="00117BA6" w:rsidRPr="00117BA6" w:rsidRDefault="00117BA6" w:rsidP="00117BA6">
      <w:pPr>
        <w:spacing w:after="0" w:line="240" w:lineRule="auto"/>
        <w:jc w:val="both"/>
        <w:rPr>
          <w:rFonts w:ascii="Times New Roman" w:hAnsi="Times New Roman"/>
          <w:sz w:val="24"/>
          <w:szCs w:val="24"/>
        </w:rPr>
      </w:pPr>
      <w:r w:rsidRPr="00117BA6">
        <w:rPr>
          <w:rFonts w:ascii="Times New Roman" w:hAnsi="Times New Roman"/>
          <w:sz w:val="24"/>
          <w:szCs w:val="24"/>
        </w:rPr>
        <w:lastRenderedPageBreak/>
        <w:t>This tutorial is described in Amicarelli et al. (2017). The paper version available on ResearchGate might help in case the published version is unavailable.</w:t>
      </w:r>
    </w:p>
    <w:p w:rsidR="009A5565" w:rsidRPr="00062990" w:rsidRDefault="009A5565" w:rsidP="00062990">
      <w:pPr>
        <w:pStyle w:val="Amicarellititle3"/>
        <w:rPr>
          <w:lang w:val="en-GB"/>
        </w:rPr>
      </w:pPr>
      <w:bookmarkStart w:id="545" w:name="_Toc57198248"/>
      <w:r w:rsidRPr="00062990">
        <w:rPr>
          <w:lang w:val="en-GB"/>
        </w:rPr>
        <w:t>“floating_cube_stability”</w:t>
      </w:r>
      <w:bookmarkEnd w:id="545"/>
    </w:p>
    <w:p w:rsidR="00750CE2" w:rsidRDefault="00750CE2" w:rsidP="00750CE2">
      <w:pPr>
        <w:spacing w:after="0" w:line="240" w:lineRule="auto"/>
        <w:jc w:val="both"/>
        <w:rPr>
          <w:rFonts w:ascii="Times New Roman" w:hAnsi="Times New Roman"/>
          <w:sz w:val="24"/>
          <w:szCs w:val="24"/>
        </w:rPr>
      </w:pPr>
      <w:r>
        <w:rPr>
          <w:rFonts w:ascii="Times New Roman" w:hAnsi="Times New Roman"/>
          <w:sz w:val="24"/>
          <w:szCs w:val="24"/>
        </w:rPr>
        <w:t xml:space="preserve">This is a very simple </w:t>
      </w:r>
      <w:r w:rsidRPr="00750CE2">
        <w:rPr>
          <w:rFonts w:ascii="Times New Roman" w:hAnsi="Times New Roman"/>
          <w:sz w:val="24"/>
          <w:szCs w:val="24"/>
        </w:rPr>
        <w:t xml:space="preserve">and demonstrative </w:t>
      </w:r>
      <w:r>
        <w:rPr>
          <w:rFonts w:ascii="Times New Roman" w:hAnsi="Times New Roman"/>
          <w:sz w:val="24"/>
          <w:szCs w:val="24"/>
        </w:rPr>
        <w:t>tutorial</w:t>
      </w:r>
      <w:r w:rsidRPr="00750CE2">
        <w:rPr>
          <w:rFonts w:ascii="Times New Roman" w:hAnsi="Times New Roman"/>
          <w:sz w:val="24"/>
          <w:szCs w:val="24"/>
        </w:rPr>
        <w:t xml:space="preserve">: </w:t>
      </w:r>
      <w:r>
        <w:rPr>
          <w:rFonts w:ascii="Times New Roman" w:hAnsi="Times New Roman"/>
          <w:sz w:val="24"/>
          <w:szCs w:val="24"/>
        </w:rPr>
        <w:t xml:space="preserve">a </w:t>
      </w:r>
      <w:r w:rsidRPr="00750CE2">
        <w:rPr>
          <w:rFonts w:ascii="Times New Roman" w:hAnsi="Times New Roman"/>
          <w:sz w:val="24"/>
          <w:szCs w:val="24"/>
        </w:rPr>
        <w:t xml:space="preserve">solid cube </w:t>
      </w:r>
      <w:r>
        <w:rPr>
          <w:rFonts w:ascii="Times New Roman" w:hAnsi="Times New Roman"/>
          <w:sz w:val="24"/>
          <w:szCs w:val="24"/>
        </w:rPr>
        <w:t xml:space="preserve">is </w:t>
      </w:r>
      <w:r w:rsidRPr="00750CE2">
        <w:rPr>
          <w:rFonts w:ascii="Times New Roman" w:hAnsi="Times New Roman"/>
          <w:sz w:val="24"/>
          <w:szCs w:val="24"/>
        </w:rPr>
        <w:t>leaned on still water (rough resolution).</w:t>
      </w:r>
      <w:r>
        <w:rPr>
          <w:rFonts w:ascii="Times New Roman" w:hAnsi="Times New Roman"/>
          <w:sz w:val="24"/>
          <w:szCs w:val="24"/>
        </w:rPr>
        <w:t xml:space="preserve"> Amicarelli et al. (2014, </w:t>
      </w:r>
      <w:r w:rsidR="005B108D">
        <w:rPr>
          <w:rFonts w:ascii="Times New Roman" w:hAnsi="Times New Roman"/>
          <w:sz w:val="24"/>
          <w:szCs w:val="24"/>
        </w:rPr>
        <w:t>SPHERIC</w:t>
      </w:r>
      <w:r>
        <w:rPr>
          <w:rFonts w:ascii="Times New Roman" w:hAnsi="Times New Roman"/>
          <w:sz w:val="24"/>
          <w:szCs w:val="24"/>
        </w:rPr>
        <w:t>) completely describes this test case</w:t>
      </w:r>
      <w:r w:rsidR="005B108D">
        <w:rPr>
          <w:rFonts w:ascii="Times New Roman" w:hAnsi="Times New Roman"/>
          <w:sz w:val="24"/>
          <w:szCs w:val="24"/>
        </w:rPr>
        <w:t>, which is also available on Amicarelli et al. (2014, RdS)</w:t>
      </w:r>
      <w:r>
        <w:rPr>
          <w:rFonts w:ascii="Times New Roman" w:hAnsi="Times New Roman"/>
          <w:sz w:val="24"/>
          <w:szCs w:val="24"/>
        </w:rPr>
        <w:t>. This project report is Open-Access and also includes a synthetic English version.</w:t>
      </w:r>
    </w:p>
    <w:p w:rsidR="000F061E" w:rsidRPr="00062990" w:rsidRDefault="009A5565" w:rsidP="00062990">
      <w:pPr>
        <w:pStyle w:val="Amicarellititle3"/>
        <w:rPr>
          <w:lang w:val="en-GB"/>
        </w:rPr>
      </w:pPr>
      <w:bookmarkStart w:id="546" w:name="_Toc57198249"/>
      <w:r w:rsidRPr="00062990">
        <w:rPr>
          <w:lang w:val="en-GB"/>
        </w:rPr>
        <w:t>“</w:t>
      </w:r>
      <w:r w:rsidR="000F061E" w:rsidRPr="00062990">
        <w:rPr>
          <w:lang w:val="en-GB"/>
        </w:rPr>
        <w:t>flushin</w:t>
      </w:r>
      <w:r w:rsidR="00CE765D" w:rsidRPr="00062990">
        <w:rPr>
          <w:lang w:val="en-GB"/>
        </w:rPr>
        <w:t>g_2D</w:t>
      </w:r>
      <w:r w:rsidRPr="00062990">
        <w:rPr>
          <w:lang w:val="en-GB"/>
        </w:rPr>
        <w:t>”</w:t>
      </w:r>
      <w:bookmarkEnd w:id="546"/>
    </w:p>
    <w:p w:rsidR="006A2D32" w:rsidRDefault="00942CEF" w:rsidP="006A2D32">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&amp; Agate (2014, SPHERIC)</w:t>
      </w:r>
      <w:del w:id="547" w:author="Amicarelli Andrea (RSE)" w:date="2020-04-13T16:31:00Z">
        <w:r w:rsidDel="002437D3">
          <w:rPr>
            <w:rFonts w:ascii="Times New Roman" w:hAnsi="Times New Roman"/>
            <w:sz w:val="24"/>
            <w:szCs w:val="24"/>
          </w:rPr>
          <w:delText xml:space="preserve"> and Amicarelli &amp; Agate (2015, SPHERIC)</w:delText>
        </w:r>
      </w:del>
      <w:r>
        <w:rPr>
          <w:rFonts w:ascii="Times New Roman" w:hAnsi="Times New Roman"/>
          <w:sz w:val="24"/>
          <w:szCs w:val="24"/>
        </w:rPr>
        <w:t>. Here, the tutorial is represented by means of the mixture model for dense granular flows of Amicarelli et al. (2017).</w:t>
      </w:r>
    </w:p>
    <w:p w:rsidR="000F061E" w:rsidRPr="00062990" w:rsidRDefault="009A5565" w:rsidP="00062990">
      <w:pPr>
        <w:pStyle w:val="Amicarellititle3"/>
        <w:rPr>
          <w:lang w:val="en-GB"/>
        </w:rPr>
      </w:pPr>
      <w:bookmarkStart w:id="548" w:name="_Toc57198250"/>
      <w:r w:rsidRPr="00062990">
        <w:rPr>
          <w:lang w:val="en-GB"/>
        </w:rPr>
        <w:t>“</w:t>
      </w:r>
      <w:r w:rsidR="000F061E" w:rsidRPr="00062990">
        <w:rPr>
          <w:lang w:val="en-GB"/>
        </w:rPr>
        <w:t>flushing_3D</w:t>
      </w:r>
      <w:r w:rsidRPr="00062990">
        <w:rPr>
          <w:lang w:val="en-GB"/>
        </w:rPr>
        <w:t>”</w:t>
      </w:r>
      <w:bookmarkEnd w:id="548"/>
    </w:p>
    <w:p w:rsidR="000569E6" w:rsidRPr="000569E6" w:rsidRDefault="000569E6" w:rsidP="000569E6">
      <w:pPr>
        <w:spacing w:after="0" w:line="240" w:lineRule="auto"/>
        <w:jc w:val="both"/>
        <w:rPr>
          <w:rFonts w:ascii="Times New Roman" w:hAnsi="Times New Roman"/>
          <w:sz w:val="24"/>
          <w:szCs w:val="24"/>
        </w:rPr>
      </w:pPr>
      <w:r>
        <w:rPr>
          <w:rFonts w:ascii="Times New Roman" w:hAnsi="Times New Roman"/>
          <w:sz w:val="24"/>
          <w:szCs w:val="24"/>
        </w:rPr>
        <w:t>As a 3D version of the previous tutorial</w:t>
      </w:r>
      <w:r w:rsidRPr="000569E6">
        <w:rPr>
          <w:rFonts w:ascii="Times New Roman" w:hAnsi="Times New Roman"/>
          <w:sz w:val="24"/>
          <w:szCs w:val="24"/>
        </w:rPr>
        <w:t xml:space="preserve">, </w:t>
      </w:r>
      <w:r>
        <w:rPr>
          <w:rFonts w:ascii="Times New Roman" w:hAnsi="Times New Roman"/>
          <w:sz w:val="24"/>
          <w:szCs w:val="24"/>
        </w:rPr>
        <w:t xml:space="preserve">this test case </w:t>
      </w:r>
      <w:r w:rsidRPr="000569E6">
        <w:rPr>
          <w:rFonts w:ascii="Times New Roman" w:hAnsi="Times New Roman"/>
          <w:sz w:val="24"/>
          <w:szCs w:val="24"/>
        </w:rPr>
        <w:t>is available on Amicarelli et al. (2014, RdS). This project report is Open-Access and also includes a synthetic English version.</w:t>
      </w:r>
    </w:p>
    <w:p w:rsidR="00CE765D" w:rsidRPr="00062990" w:rsidRDefault="009A5565" w:rsidP="00062990">
      <w:pPr>
        <w:pStyle w:val="Amicarellititle3"/>
        <w:rPr>
          <w:lang w:val="en-GB"/>
        </w:rPr>
      </w:pPr>
      <w:bookmarkStart w:id="549" w:name="_Toc57198251"/>
      <w:r w:rsidRPr="00062990">
        <w:rPr>
          <w:lang w:val="en-GB"/>
        </w:rPr>
        <w:t>“</w:t>
      </w:r>
      <w:r w:rsidR="00CE765D" w:rsidRPr="00062990">
        <w:rPr>
          <w:lang w:val="en-GB"/>
        </w:rPr>
        <w:t>jet_plate</w:t>
      </w:r>
      <w:r w:rsidRPr="00062990">
        <w:rPr>
          <w:lang w:val="en-GB"/>
        </w:rPr>
        <w:t>”</w:t>
      </w:r>
      <w:bookmarkEnd w:id="549"/>
    </w:p>
    <w:p w:rsidR="00381D69" w:rsidRPr="00381D69" w:rsidRDefault="00381D69" w:rsidP="00381D69">
      <w:pPr>
        <w:spacing w:after="0" w:line="240" w:lineRule="auto"/>
        <w:jc w:val="both"/>
        <w:rPr>
          <w:rFonts w:ascii="Times New Roman" w:hAnsi="Times New Roman"/>
          <w:sz w:val="24"/>
          <w:szCs w:val="24"/>
        </w:rPr>
      </w:pPr>
      <w:r>
        <w:rPr>
          <w:rFonts w:ascii="Times New Roman" w:hAnsi="Times New Roman"/>
          <w:sz w:val="24"/>
          <w:szCs w:val="24"/>
        </w:rPr>
        <w:t xml:space="preserve">The 7 variants of this tutorial are described in </w:t>
      </w:r>
      <w:r w:rsidRPr="00381D69">
        <w:rPr>
          <w:rFonts w:ascii="Times New Roman" w:hAnsi="Times New Roman"/>
          <w:sz w:val="24"/>
          <w:szCs w:val="24"/>
        </w:rPr>
        <w:t>Amicarelli et al. (201</w:t>
      </w:r>
      <w:r>
        <w:rPr>
          <w:rFonts w:ascii="Times New Roman" w:hAnsi="Times New Roman"/>
          <w:sz w:val="24"/>
          <w:szCs w:val="24"/>
        </w:rPr>
        <w:t>3</w:t>
      </w:r>
      <w:r w:rsidRPr="00381D69">
        <w:rPr>
          <w:rFonts w:ascii="Times New Roman" w:hAnsi="Times New Roman"/>
          <w:sz w:val="24"/>
          <w:szCs w:val="24"/>
        </w:rPr>
        <w:t>)</w:t>
      </w:r>
      <w:r>
        <w:rPr>
          <w:rFonts w:ascii="Times New Roman" w:hAnsi="Times New Roman"/>
          <w:sz w:val="24"/>
          <w:szCs w:val="24"/>
        </w:rPr>
        <w:t xml:space="preserve"> and Amicarelli et al. (2015)</w:t>
      </w:r>
      <w:r w:rsidRPr="00381D69">
        <w:rPr>
          <w:rFonts w:ascii="Times New Roman" w:hAnsi="Times New Roman"/>
          <w:sz w:val="24"/>
          <w:szCs w:val="24"/>
        </w:rPr>
        <w:t>.</w:t>
      </w:r>
      <w:r>
        <w:rPr>
          <w:rFonts w:ascii="Times New Roman" w:hAnsi="Times New Roman"/>
          <w:sz w:val="24"/>
          <w:szCs w:val="24"/>
        </w:rPr>
        <w:t xml:space="preserve"> Here the DBSPH boundary scheme is treated with automated procedures (Amicarelli &amp; Agate, 2015, SPHERIC) and the scheme for body transport is corrected in terms of no-slip conditions for fluid-body interactions (Amicarelli, 2018, SPHERIC).</w:t>
      </w:r>
    </w:p>
    <w:p w:rsidR="00CE765D" w:rsidRPr="00062990" w:rsidRDefault="009A5565" w:rsidP="00062990">
      <w:pPr>
        <w:pStyle w:val="Amicarellititle3"/>
        <w:rPr>
          <w:lang w:val="en-GB"/>
        </w:rPr>
      </w:pPr>
      <w:bookmarkStart w:id="550" w:name="_Toc57198252"/>
      <w:r w:rsidRPr="00062990">
        <w:rPr>
          <w:lang w:val="en-GB"/>
        </w:rPr>
        <w:t>“</w:t>
      </w:r>
      <w:r w:rsidR="00CE765D" w:rsidRPr="00062990">
        <w:rPr>
          <w:lang w:val="en-GB"/>
        </w:rPr>
        <w:t>rectangular_side_weir_Fr_0_491</w:t>
      </w:r>
      <w:r w:rsidRPr="00062990">
        <w:rPr>
          <w:lang w:val="en-GB"/>
        </w:rPr>
        <w:t>”</w:t>
      </w:r>
      <w:bookmarkEnd w:id="550"/>
    </w:p>
    <w:p w:rsidR="006A2D32" w:rsidRDefault="002978A0" w:rsidP="006A2D32">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(2018, SPHERIC) and is also available in Amicarelli &amp; Agate (2017, RdS). This project report is Open-Access and also includes a synthetic English version.</w:t>
      </w:r>
    </w:p>
    <w:p w:rsidR="00CE765D" w:rsidRPr="00062990" w:rsidRDefault="009A5565" w:rsidP="00062990">
      <w:pPr>
        <w:pStyle w:val="Amicarellititle3"/>
        <w:rPr>
          <w:lang w:val="en-GB"/>
        </w:rPr>
      </w:pPr>
      <w:bookmarkStart w:id="551" w:name="_Toc57198253"/>
      <w:r w:rsidRPr="00062990">
        <w:rPr>
          <w:lang w:val="en-GB"/>
        </w:rPr>
        <w:t>“</w:t>
      </w:r>
      <w:r w:rsidR="00CE765D" w:rsidRPr="00062990">
        <w:rPr>
          <w:lang w:val="en-GB"/>
        </w:rPr>
        <w:t>San_Fernando_Lower_van_Norman_dam_liquefaction</w:t>
      </w:r>
      <w:r w:rsidRPr="00062990">
        <w:rPr>
          <w:lang w:val="en-GB"/>
        </w:rPr>
        <w:t>”</w:t>
      </w:r>
      <w:bookmarkEnd w:id="551"/>
    </w:p>
    <w:p w:rsidR="000A4B52" w:rsidRPr="000A4B52" w:rsidRDefault="000A4B52" w:rsidP="000A4B52">
      <w:pPr>
        <w:spacing w:after="0" w:line="240" w:lineRule="auto"/>
        <w:jc w:val="both"/>
        <w:rPr>
          <w:rFonts w:ascii="Times New Roman" w:hAnsi="Times New Roman"/>
          <w:sz w:val="24"/>
          <w:szCs w:val="24"/>
        </w:rPr>
      </w:pPr>
      <w:r w:rsidRPr="000A4B52">
        <w:rPr>
          <w:rFonts w:ascii="Times New Roman" w:hAnsi="Times New Roman"/>
          <w:sz w:val="24"/>
          <w:szCs w:val="24"/>
        </w:rPr>
        <w:t>This tutorial is described in Amicarelli (201</w:t>
      </w:r>
      <w:r>
        <w:rPr>
          <w:rFonts w:ascii="Times New Roman" w:hAnsi="Times New Roman"/>
          <w:sz w:val="24"/>
          <w:szCs w:val="24"/>
        </w:rPr>
        <w:t>6</w:t>
      </w:r>
      <w:r w:rsidRPr="000A4B52">
        <w:rPr>
          <w:rFonts w:ascii="Times New Roman" w:hAnsi="Times New Roman"/>
          <w:sz w:val="24"/>
          <w:szCs w:val="24"/>
        </w:rPr>
        <w:t>, SPHERIC). Here, the tutorial is represented by means of the mixture model for dense granular flows of Amicarelli et al. (2017).</w:t>
      </w:r>
    </w:p>
    <w:p w:rsidR="000F061E" w:rsidRPr="00062990" w:rsidRDefault="009A5565" w:rsidP="00062990">
      <w:pPr>
        <w:pStyle w:val="Amicarellititle3"/>
        <w:rPr>
          <w:lang w:val="en-GB"/>
        </w:rPr>
      </w:pPr>
      <w:bookmarkStart w:id="552" w:name="_Toc57198254"/>
      <w:r w:rsidRPr="00062990">
        <w:rPr>
          <w:lang w:val="en-GB"/>
        </w:rPr>
        <w:t>“</w:t>
      </w:r>
      <w:r w:rsidR="000F061E" w:rsidRPr="00062990">
        <w:rPr>
          <w:lang w:val="en-GB"/>
        </w:rPr>
        <w:t>sloshing_tank_TbyTn_0_78</w:t>
      </w:r>
      <w:r w:rsidRPr="00062990">
        <w:rPr>
          <w:lang w:val="en-GB"/>
        </w:rPr>
        <w:t>”</w:t>
      </w:r>
      <w:bookmarkEnd w:id="552"/>
    </w:p>
    <w:p w:rsidR="00ED59B2" w:rsidRPr="00ED59B2" w:rsidRDefault="00ED59B2" w:rsidP="00ED59B2">
      <w:pPr>
        <w:spacing w:after="0" w:line="240" w:lineRule="auto"/>
        <w:jc w:val="both"/>
        <w:rPr>
          <w:rFonts w:ascii="Times New Roman" w:hAnsi="Times New Roman"/>
          <w:sz w:val="24"/>
          <w:szCs w:val="24"/>
        </w:rPr>
      </w:pPr>
      <w:r w:rsidRPr="00ED59B2">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0F061E" w:rsidRPr="00062990" w:rsidRDefault="009A5565" w:rsidP="00062990">
      <w:pPr>
        <w:pStyle w:val="Amicarellititle3"/>
        <w:rPr>
          <w:lang w:val="en-GB"/>
        </w:rPr>
      </w:pPr>
      <w:bookmarkStart w:id="553" w:name="_Toc57198255"/>
      <w:r w:rsidRPr="00062990">
        <w:rPr>
          <w:lang w:val="en-GB"/>
        </w:rPr>
        <w:t>“</w:t>
      </w:r>
      <w:r w:rsidR="000F061E" w:rsidRPr="00062990">
        <w:rPr>
          <w:lang w:val="en-GB"/>
        </w:rPr>
        <w:t>sloshing_tank_TbyTn_1_07</w:t>
      </w:r>
      <w:r w:rsidRPr="00062990">
        <w:rPr>
          <w:lang w:val="en-GB"/>
        </w:rPr>
        <w:t>”</w:t>
      </w:r>
      <w:bookmarkEnd w:id="553"/>
    </w:p>
    <w:p w:rsidR="00ED59B2" w:rsidRPr="00ED59B2" w:rsidRDefault="00ED59B2" w:rsidP="00ED59B2">
      <w:pPr>
        <w:spacing w:after="0" w:line="240" w:lineRule="auto"/>
        <w:jc w:val="both"/>
        <w:rPr>
          <w:rFonts w:ascii="Times New Roman" w:hAnsi="Times New Roman"/>
          <w:sz w:val="24"/>
          <w:szCs w:val="24"/>
        </w:rPr>
      </w:pPr>
      <w:r w:rsidRPr="00ED59B2">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CE765D" w:rsidRPr="00062990" w:rsidRDefault="009A5565" w:rsidP="00062990">
      <w:pPr>
        <w:pStyle w:val="Amicarellititle3"/>
        <w:rPr>
          <w:lang w:val="en-GB"/>
        </w:rPr>
      </w:pPr>
      <w:bookmarkStart w:id="554" w:name="_Toc57198256"/>
      <w:r w:rsidRPr="00062990">
        <w:rPr>
          <w:lang w:val="en-GB"/>
        </w:rPr>
        <w:t>“</w:t>
      </w:r>
      <w:r w:rsidR="00CE765D" w:rsidRPr="00062990">
        <w:rPr>
          <w:lang w:val="en-GB"/>
        </w:rPr>
        <w:t>spherical_Couette_flows</w:t>
      </w:r>
      <w:r w:rsidRPr="00062990">
        <w:rPr>
          <w:lang w:val="en-GB"/>
        </w:rPr>
        <w:t>”</w:t>
      </w:r>
      <w:bookmarkEnd w:id="554"/>
    </w:p>
    <w:p w:rsidR="003814B6" w:rsidRPr="003814B6" w:rsidRDefault="003814B6" w:rsidP="003814B6">
      <w:pPr>
        <w:spacing w:after="0" w:line="240" w:lineRule="auto"/>
        <w:jc w:val="both"/>
        <w:rPr>
          <w:rFonts w:ascii="Times New Roman" w:hAnsi="Times New Roman"/>
          <w:sz w:val="24"/>
          <w:szCs w:val="24"/>
        </w:rPr>
      </w:pPr>
      <w:r w:rsidRPr="003814B6">
        <w:rPr>
          <w:rFonts w:ascii="Times New Roman" w:hAnsi="Times New Roman"/>
          <w:sz w:val="24"/>
          <w:szCs w:val="24"/>
        </w:rPr>
        <w:t xml:space="preserve">This tutorial is described in Amicarelli (2016, SPHERIC). </w:t>
      </w:r>
      <w:r>
        <w:rPr>
          <w:rFonts w:ascii="Times New Roman" w:hAnsi="Times New Roman"/>
          <w:sz w:val="24"/>
          <w:szCs w:val="24"/>
        </w:rPr>
        <w:t>T</w:t>
      </w:r>
      <w:r w:rsidRPr="003814B6">
        <w:rPr>
          <w:rFonts w:ascii="Times New Roman" w:hAnsi="Times New Roman"/>
          <w:sz w:val="24"/>
          <w:szCs w:val="24"/>
        </w:rPr>
        <w:t xml:space="preserve">he tutorial is </w:t>
      </w:r>
      <w:r>
        <w:rPr>
          <w:rFonts w:ascii="Times New Roman" w:hAnsi="Times New Roman"/>
          <w:sz w:val="24"/>
          <w:szCs w:val="24"/>
        </w:rPr>
        <w:t xml:space="preserve">also available on Amicarelli &amp; </w:t>
      </w:r>
      <w:r w:rsidR="00F81E5C">
        <w:rPr>
          <w:rFonts w:ascii="Times New Roman" w:hAnsi="Times New Roman"/>
          <w:sz w:val="24"/>
          <w:szCs w:val="24"/>
        </w:rPr>
        <w:t>A</w:t>
      </w:r>
      <w:r>
        <w:rPr>
          <w:rFonts w:ascii="Times New Roman" w:hAnsi="Times New Roman"/>
          <w:sz w:val="24"/>
          <w:szCs w:val="24"/>
        </w:rPr>
        <w:t>gate (2016, RdS). This project report is Open-Access and also includes a synthetic English version.</w:t>
      </w:r>
    </w:p>
    <w:p w:rsidR="00CE765D" w:rsidRPr="00062990" w:rsidRDefault="009A5565" w:rsidP="00062990">
      <w:pPr>
        <w:pStyle w:val="Amicarellititle3"/>
        <w:rPr>
          <w:lang w:val="en-GB"/>
        </w:rPr>
      </w:pPr>
      <w:bookmarkStart w:id="555" w:name="_Toc57198257"/>
      <w:r w:rsidRPr="00062990">
        <w:rPr>
          <w:lang w:val="en-GB"/>
        </w:rPr>
        <w:t>“</w:t>
      </w:r>
      <w:r w:rsidR="00CE765D" w:rsidRPr="00062990">
        <w:rPr>
          <w:lang w:val="en-GB"/>
        </w:rPr>
        <w:t>SPH_udb_</w:t>
      </w:r>
      <w:r w:rsidR="006A2D32" w:rsidRPr="00062990">
        <w:rPr>
          <w:lang w:val="en-GB"/>
        </w:rPr>
        <w:t>exp_</w:t>
      </w:r>
      <w:r w:rsidR="00CE765D" w:rsidRPr="00062990">
        <w:rPr>
          <w:lang w:val="en-GB"/>
        </w:rPr>
        <w:t>Kim2015HYDROL</w:t>
      </w:r>
      <w:r w:rsidRPr="00062990">
        <w:rPr>
          <w:lang w:val="en-GB"/>
        </w:rPr>
        <w:t>”</w:t>
      </w:r>
      <w:bookmarkEnd w:id="555"/>
    </w:p>
    <w:p w:rsidR="006A2D32" w:rsidRDefault="00F81E5C" w:rsidP="006A2D32">
      <w:pPr>
        <w:spacing w:after="0" w:line="240" w:lineRule="auto"/>
        <w:jc w:val="both"/>
        <w:rPr>
          <w:rFonts w:ascii="Times New Roman" w:hAnsi="Times New Roman"/>
          <w:sz w:val="24"/>
          <w:szCs w:val="24"/>
        </w:rPr>
      </w:pPr>
      <w:r w:rsidRPr="003814B6">
        <w:rPr>
          <w:rFonts w:ascii="Times New Roman" w:hAnsi="Times New Roman"/>
          <w:sz w:val="24"/>
          <w:szCs w:val="24"/>
        </w:rPr>
        <w:t xml:space="preserve">This tutorial </w:t>
      </w:r>
      <w:r>
        <w:rPr>
          <w:rFonts w:ascii="Times New Roman" w:hAnsi="Times New Roman"/>
          <w:sz w:val="24"/>
          <w:szCs w:val="24"/>
        </w:rPr>
        <w:t>is described in Amicarelli (2018</w:t>
      </w:r>
      <w:r w:rsidRPr="003814B6">
        <w:rPr>
          <w:rFonts w:ascii="Times New Roman" w:hAnsi="Times New Roman"/>
          <w:sz w:val="24"/>
          <w:szCs w:val="24"/>
        </w:rPr>
        <w:t xml:space="preserve">, SPHERIC). </w:t>
      </w:r>
      <w:r>
        <w:rPr>
          <w:rFonts w:ascii="Times New Roman" w:hAnsi="Times New Roman"/>
          <w:sz w:val="24"/>
          <w:szCs w:val="24"/>
        </w:rPr>
        <w:t>T</w:t>
      </w:r>
      <w:r w:rsidRPr="003814B6">
        <w:rPr>
          <w:rFonts w:ascii="Times New Roman" w:hAnsi="Times New Roman"/>
          <w:sz w:val="24"/>
          <w:szCs w:val="24"/>
        </w:rPr>
        <w:t xml:space="preserve">he tutorial is </w:t>
      </w:r>
      <w:r>
        <w:rPr>
          <w:rFonts w:ascii="Times New Roman" w:hAnsi="Times New Roman"/>
          <w:sz w:val="24"/>
          <w:szCs w:val="24"/>
        </w:rPr>
        <w:t>also available on Amicarelli (2017, RdS). This project report is Open-Access and also includes a synthetic English version.</w:t>
      </w:r>
    </w:p>
    <w:p w:rsidR="000F061E" w:rsidRPr="00062990" w:rsidRDefault="009A5565" w:rsidP="00062990">
      <w:pPr>
        <w:pStyle w:val="Amicarellititle3"/>
        <w:rPr>
          <w:lang w:val="en-GB"/>
        </w:rPr>
      </w:pPr>
      <w:bookmarkStart w:id="556" w:name="_Toc57198258"/>
      <w:r w:rsidRPr="00062990">
        <w:rPr>
          <w:lang w:val="en-GB"/>
        </w:rPr>
        <w:t>“</w:t>
      </w:r>
      <w:r w:rsidR="000F061E" w:rsidRPr="00062990">
        <w:rPr>
          <w:lang w:val="en-GB"/>
        </w:rPr>
        <w:t>submerged_landslide</w:t>
      </w:r>
      <w:r w:rsidRPr="00062990">
        <w:rPr>
          <w:lang w:val="en-GB"/>
        </w:rPr>
        <w:t>”</w:t>
      </w:r>
      <w:bookmarkEnd w:id="556"/>
    </w:p>
    <w:p w:rsidR="00155D1A" w:rsidRPr="00155D1A" w:rsidRDefault="00155D1A" w:rsidP="00155D1A">
      <w:pPr>
        <w:spacing w:after="0" w:line="240" w:lineRule="auto"/>
        <w:jc w:val="both"/>
        <w:rPr>
          <w:rFonts w:ascii="Times New Roman" w:hAnsi="Times New Roman"/>
          <w:sz w:val="24"/>
          <w:szCs w:val="24"/>
        </w:rPr>
      </w:pPr>
      <w:r w:rsidRPr="00155D1A">
        <w:rPr>
          <w:rFonts w:ascii="Times New Roman" w:hAnsi="Times New Roman"/>
          <w:sz w:val="24"/>
          <w:szCs w:val="24"/>
        </w:rPr>
        <w:t>This tutorial is described in Amicarelli &amp; Agate (2014, SPHERIC). Here, the tutorial is represented by means of the mixture model for dense granular flows of Amicarelli et al. (2017).</w:t>
      </w:r>
    </w:p>
    <w:p w:rsidR="000F061E" w:rsidRPr="00062990" w:rsidRDefault="009A5565" w:rsidP="00062990">
      <w:pPr>
        <w:pStyle w:val="Amicarellititle3"/>
        <w:rPr>
          <w:lang w:val="en-GB"/>
        </w:rPr>
      </w:pPr>
      <w:bookmarkStart w:id="557" w:name="_Toc57198259"/>
      <w:r w:rsidRPr="00062990">
        <w:rPr>
          <w:lang w:val="en-GB"/>
        </w:rPr>
        <w:t>“</w:t>
      </w:r>
      <w:r w:rsidR="00B17B54" w:rsidRPr="00062990">
        <w:rPr>
          <w:lang w:val="en-GB"/>
        </w:rPr>
        <w:t>still_water_tank</w:t>
      </w:r>
      <w:r w:rsidRPr="00062990">
        <w:rPr>
          <w:lang w:val="en-GB"/>
        </w:rPr>
        <w:t>”</w:t>
      </w:r>
      <w:bookmarkEnd w:id="557"/>
    </w:p>
    <w:p w:rsidR="006A2D32" w:rsidRPr="00B17B54" w:rsidRDefault="00C93630" w:rsidP="006A2D32">
      <w:pPr>
        <w:spacing w:after="0" w:line="240" w:lineRule="auto"/>
        <w:jc w:val="both"/>
        <w:rPr>
          <w:rFonts w:ascii="Times New Roman" w:hAnsi="Times New Roman"/>
          <w:sz w:val="24"/>
          <w:szCs w:val="24"/>
        </w:rPr>
      </w:pPr>
      <w:r>
        <w:rPr>
          <w:rFonts w:ascii="Times New Roman" w:hAnsi="Times New Roman"/>
          <w:sz w:val="24"/>
          <w:szCs w:val="24"/>
        </w:rPr>
        <w:t xml:space="preserve">This tutorial is a very simple and rough-resolution </w:t>
      </w:r>
      <w:r w:rsidRPr="00C93630">
        <w:rPr>
          <w:rFonts w:ascii="Times New Roman" w:hAnsi="Times New Roman"/>
          <w:sz w:val="24"/>
          <w:szCs w:val="24"/>
        </w:rPr>
        <w:t>2D test case on hydrostatic conditions</w:t>
      </w:r>
      <w:r>
        <w:rPr>
          <w:rFonts w:ascii="Times New Roman" w:hAnsi="Times New Roman"/>
          <w:sz w:val="24"/>
          <w:szCs w:val="24"/>
        </w:rPr>
        <w:t>.</w:t>
      </w:r>
    </w:p>
    <w:p w:rsidR="00CE765D" w:rsidRPr="00062990" w:rsidRDefault="009A5565" w:rsidP="00062990">
      <w:pPr>
        <w:pStyle w:val="Amicarellititle3"/>
        <w:rPr>
          <w:lang w:val="en-GB"/>
        </w:rPr>
      </w:pPr>
      <w:bookmarkStart w:id="558" w:name="_Toc57198260"/>
      <w:r w:rsidRPr="00062990">
        <w:rPr>
          <w:lang w:val="en-GB"/>
        </w:rPr>
        <w:t>“</w:t>
      </w:r>
      <w:r w:rsidR="00CE765D" w:rsidRPr="00062990">
        <w:rPr>
          <w:lang w:val="en-GB"/>
        </w:rPr>
        <w:t>wave_motion_for_WaveSAX</w:t>
      </w:r>
      <w:r w:rsidRPr="00062990">
        <w:rPr>
          <w:lang w:val="en-GB"/>
        </w:rPr>
        <w:t>”</w:t>
      </w:r>
      <w:bookmarkEnd w:id="558"/>
    </w:p>
    <w:p w:rsidR="004E26AC" w:rsidRPr="004E26AC" w:rsidRDefault="004E26AC" w:rsidP="004E26AC">
      <w:pPr>
        <w:spacing w:after="0" w:line="240" w:lineRule="auto"/>
        <w:jc w:val="both"/>
        <w:rPr>
          <w:rFonts w:ascii="Times New Roman" w:hAnsi="Times New Roman"/>
          <w:sz w:val="24"/>
          <w:szCs w:val="24"/>
        </w:rPr>
      </w:pPr>
      <w:r w:rsidRPr="004E26AC">
        <w:rPr>
          <w:rFonts w:ascii="Times New Roman" w:hAnsi="Times New Roman"/>
          <w:sz w:val="24"/>
          <w:szCs w:val="24"/>
        </w:rPr>
        <w:lastRenderedPageBreak/>
        <w:t xml:space="preserve">This tutorial is described in </w:t>
      </w:r>
      <w:r>
        <w:rPr>
          <w:rFonts w:ascii="Times New Roman" w:hAnsi="Times New Roman"/>
          <w:sz w:val="24"/>
          <w:szCs w:val="24"/>
        </w:rPr>
        <w:t>Peviani et al.</w:t>
      </w:r>
      <w:r w:rsidRPr="004E26AC">
        <w:rPr>
          <w:rFonts w:ascii="Times New Roman" w:hAnsi="Times New Roman"/>
          <w:sz w:val="24"/>
          <w:szCs w:val="24"/>
        </w:rPr>
        <w:t xml:space="preserve"> (201</w:t>
      </w:r>
      <w:r>
        <w:rPr>
          <w:rFonts w:ascii="Times New Roman" w:hAnsi="Times New Roman"/>
          <w:sz w:val="24"/>
          <w:szCs w:val="24"/>
        </w:rPr>
        <w:t>7</w:t>
      </w:r>
      <w:r w:rsidRPr="004E26AC">
        <w:rPr>
          <w:rFonts w:ascii="Times New Roman" w:hAnsi="Times New Roman"/>
          <w:sz w:val="24"/>
          <w:szCs w:val="24"/>
        </w:rPr>
        <w:t xml:space="preserve">, </w:t>
      </w:r>
      <w:r>
        <w:rPr>
          <w:rFonts w:ascii="Times New Roman" w:hAnsi="Times New Roman"/>
          <w:sz w:val="24"/>
          <w:szCs w:val="24"/>
        </w:rPr>
        <w:t>RdS</w:t>
      </w:r>
      <w:r w:rsidRPr="004E26AC">
        <w:rPr>
          <w:rFonts w:ascii="Times New Roman" w:hAnsi="Times New Roman"/>
          <w:sz w:val="24"/>
          <w:szCs w:val="24"/>
        </w:rPr>
        <w:t>). This project report is Open-Access and also includes a synthetic English version.</w:t>
      </w:r>
    </w:p>
    <w:p w:rsidR="00CE765D" w:rsidRPr="00062990" w:rsidRDefault="009A5565" w:rsidP="00062990">
      <w:pPr>
        <w:pStyle w:val="Amicarellititle3"/>
        <w:rPr>
          <w:lang w:val="en-GB"/>
        </w:rPr>
      </w:pPr>
      <w:bookmarkStart w:id="559" w:name="_Toc57198261"/>
      <w:r w:rsidRPr="00062990">
        <w:rPr>
          <w:lang w:val="en-GB"/>
        </w:rPr>
        <w:t>“</w:t>
      </w:r>
      <w:r w:rsidR="00CE765D" w:rsidRPr="00062990">
        <w:rPr>
          <w:lang w:val="en-GB"/>
        </w:rPr>
        <w:t>wedges_falls_on_still_water</w:t>
      </w:r>
      <w:r w:rsidRPr="00062990">
        <w:rPr>
          <w:lang w:val="en-GB"/>
        </w:rPr>
        <w:t>”</w:t>
      </w:r>
      <w:bookmarkEnd w:id="559"/>
    </w:p>
    <w:p w:rsidR="001750AF" w:rsidRPr="000F061E" w:rsidRDefault="001750AF" w:rsidP="001750AF">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1750AF" w:rsidRDefault="001750AF" w:rsidP="000F061E">
      <w:pPr>
        <w:spacing w:after="0" w:line="240" w:lineRule="auto"/>
        <w:jc w:val="both"/>
        <w:rPr>
          <w:rFonts w:ascii="Times New Roman" w:hAnsi="Times New Roman"/>
          <w:sz w:val="24"/>
          <w:szCs w:val="24"/>
        </w:rPr>
      </w:pPr>
    </w:p>
    <w:p w:rsidR="000F061E" w:rsidRPr="00276BBF" w:rsidRDefault="000F061E" w:rsidP="000F061E">
      <w:pPr>
        <w:spacing w:after="0" w:line="240" w:lineRule="auto"/>
        <w:jc w:val="both"/>
        <w:rPr>
          <w:rFonts w:ascii="Times New Roman" w:hAnsi="Times New Roman"/>
          <w:sz w:val="24"/>
          <w:szCs w:val="24"/>
        </w:rPr>
      </w:pPr>
    </w:p>
    <w:p w:rsidR="000D77F1" w:rsidRPr="00276BBF" w:rsidRDefault="000D77F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60" w:name="_Toc447794706"/>
      <w:bookmarkStart w:id="561" w:name="_Toc447794785"/>
      <w:bookmarkStart w:id="562" w:name="_Toc447794870"/>
      <w:bookmarkStart w:id="563" w:name="_Toc447794952"/>
      <w:bookmarkStart w:id="564" w:name="_Toc447795355"/>
      <w:bookmarkStart w:id="565" w:name="_Toc447795462"/>
      <w:bookmarkStart w:id="566" w:name="_Toc57198262"/>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r w:rsidRPr="00276BBF">
        <w:rPr>
          <w:rFonts w:ascii="Book Antiqua" w:hAnsi="Book Antiqua"/>
          <w:caps/>
          <w:kern w:val="0"/>
          <w:sz w:val="24"/>
          <w:szCs w:val="24"/>
        </w:rPr>
        <w:lastRenderedPageBreak/>
        <w:t>SPHERA acknowledgments</w:t>
      </w:r>
      <w:bookmarkEnd w:id="560"/>
      <w:bookmarkEnd w:id="561"/>
      <w:bookmarkEnd w:id="562"/>
      <w:bookmarkEnd w:id="563"/>
      <w:bookmarkEnd w:id="564"/>
      <w:bookmarkEnd w:id="565"/>
      <w:bookmarkEnd w:id="566"/>
    </w:p>
    <w:p w:rsidR="00EF1258" w:rsidRDefault="00EF1258" w:rsidP="000D77F1">
      <w:pPr>
        <w:spacing w:after="0" w:line="240" w:lineRule="auto"/>
        <w:jc w:val="both"/>
        <w:rPr>
          <w:rFonts w:ascii="Times New Roman" w:hAnsi="Times New Roman"/>
          <w:sz w:val="24"/>
          <w:szCs w:val="24"/>
        </w:rPr>
      </w:pPr>
      <w:r>
        <w:rPr>
          <w:rFonts w:ascii="Times New Roman" w:hAnsi="Times New Roman"/>
          <w:sz w:val="24"/>
          <w:szCs w:val="24"/>
        </w:rPr>
        <w:t>SPHERA v.9</w:t>
      </w:r>
      <w:r w:rsidRPr="00276BBF">
        <w:rPr>
          <w:rFonts w:ascii="Times New Roman" w:hAnsi="Times New Roman"/>
          <w:sz w:val="24"/>
          <w:szCs w:val="24"/>
        </w:rPr>
        <w:t>.0</w:t>
      </w:r>
      <w:r>
        <w:rPr>
          <w:rFonts w:ascii="Times New Roman" w:hAnsi="Times New Roman"/>
          <w:sz w:val="24"/>
          <w:szCs w:val="24"/>
        </w:rPr>
        <w:t>.0</w:t>
      </w:r>
      <w:r w:rsidRPr="00276BBF">
        <w:rPr>
          <w:rFonts w:ascii="Times New Roman" w:hAnsi="Times New Roman"/>
          <w:sz w:val="24"/>
          <w:szCs w:val="24"/>
        </w:rPr>
        <w:t xml:space="preserve"> </w:t>
      </w:r>
      <w:r w:rsidR="008473ED">
        <w:rPr>
          <w:rFonts w:ascii="Times New Roman" w:hAnsi="Times New Roman"/>
          <w:sz w:val="24"/>
          <w:szCs w:val="24"/>
        </w:rPr>
        <w:t>(</w:t>
      </w:r>
      <w:r w:rsidRPr="00276BBF">
        <w:rPr>
          <w:rFonts w:ascii="Times New Roman" w:hAnsi="Times New Roman"/>
          <w:sz w:val="24"/>
          <w:szCs w:val="24"/>
        </w:rPr>
        <w:t>RSE SpA</w:t>
      </w:r>
      <w:r w:rsidR="008473ED">
        <w:rPr>
          <w:rFonts w:ascii="Times New Roman" w:hAnsi="Times New Roman"/>
          <w:sz w:val="24"/>
          <w:szCs w:val="24"/>
        </w:rPr>
        <w:t>)</w:t>
      </w:r>
      <w:r w:rsidRPr="00276BBF">
        <w:rPr>
          <w:rFonts w:ascii="Times New Roman" w:hAnsi="Times New Roman"/>
          <w:sz w:val="24"/>
          <w:szCs w:val="24"/>
        </w:rPr>
        <w:t xml:space="preserve"> </w:t>
      </w:r>
      <w:r w:rsidR="008473ED">
        <w:rPr>
          <w:rFonts w:ascii="Times New Roman" w:hAnsi="Times New Roman"/>
          <w:sz w:val="24"/>
          <w:szCs w:val="24"/>
        </w:rPr>
        <w:t xml:space="preserve">is realised </w:t>
      </w:r>
      <w:r w:rsidRPr="00276BBF">
        <w:rPr>
          <w:rFonts w:ascii="Times New Roman" w:hAnsi="Times New Roman"/>
          <w:sz w:val="24"/>
          <w:szCs w:val="24"/>
        </w:rPr>
        <w:t>thanks to the funding “Fondo di Ricerca per il Sistema Elettrico” within the frame of a Program Agreement between RSE SpA and the Italian Ministry of Economic Development (Minis</w:t>
      </w:r>
      <w:r>
        <w:rPr>
          <w:rFonts w:ascii="Times New Roman" w:hAnsi="Times New Roman"/>
          <w:sz w:val="24"/>
          <w:szCs w:val="24"/>
        </w:rPr>
        <w:t>tero dello Sviluppo Economico).</w:t>
      </w:r>
    </w:p>
    <w:p w:rsidR="000D77F1" w:rsidRPr="00276BBF" w:rsidRDefault="000D77F1" w:rsidP="000D77F1">
      <w:pPr>
        <w:spacing w:after="0" w:line="240" w:lineRule="auto"/>
        <w:jc w:val="both"/>
        <w:rPr>
          <w:rFonts w:ascii="Times New Roman" w:hAnsi="Times New Roman"/>
          <w:sz w:val="24"/>
          <w:szCs w:val="24"/>
        </w:rPr>
      </w:pPr>
      <w:r w:rsidRPr="00276BBF">
        <w:rPr>
          <w:rFonts w:ascii="Times New Roman" w:hAnsi="Times New Roman"/>
          <w:sz w:val="24"/>
          <w:szCs w:val="24"/>
        </w:rPr>
        <w:t>SPHERA has been financed by the Research Fund for the Italian Electrical System</w:t>
      </w:r>
      <w:r w:rsidR="00EA2957">
        <w:rPr>
          <w:rFonts w:ascii="Times New Roman" w:hAnsi="Times New Roman"/>
          <w:sz w:val="24"/>
          <w:szCs w:val="24"/>
        </w:rPr>
        <w:t xml:space="preserve"> (for “Ricerca di Sistema </w:t>
      </w:r>
      <w:r w:rsidRPr="00276BBF">
        <w:rPr>
          <w:rFonts w:ascii="Times New Roman" w:hAnsi="Times New Roman"/>
          <w:sz w:val="24"/>
          <w:szCs w:val="24"/>
        </w:rPr>
        <w:t xml:space="preserve">-RdS-”), at different stages: </w:t>
      </w:r>
    </w:p>
    <w:p w:rsidR="006C0892" w:rsidRPr="006C0892" w:rsidRDefault="006C0892" w:rsidP="006C0892">
      <w:pPr>
        <w:pStyle w:val="Paragrafoelenco"/>
        <w:numPr>
          <w:ilvl w:val="0"/>
          <w:numId w:val="3"/>
        </w:numPr>
        <w:rPr>
          <w:lang w:val="en-GB"/>
        </w:rPr>
      </w:pPr>
      <w:r w:rsidRPr="006C0892">
        <w:rPr>
          <w:lang w:val="en-GB"/>
        </w:rPr>
        <w:t>under the second period of RdS (2003-2005), where CESI SpA was the only beneficiary of the Research Fund for the Italian Electrical System;</w:t>
      </w:r>
    </w:p>
    <w:p w:rsidR="006C0892" w:rsidRPr="006C0892" w:rsidRDefault="006C0892" w:rsidP="006C0892">
      <w:pPr>
        <w:pStyle w:val="Paragrafoelenco"/>
        <w:numPr>
          <w:ilvl w:val="0"/>
          <w:numId w:val="3"/>
        </w:numPr>
        <w:rPr>
          <w:lang w:val="en-GB"/>
        </w:rPr>
      </w:pPr>
      <w:r w:rsidRPr="006C0892">
        <w:rPr>
          <w:lang w:val="en-GB"/>
        </w:rPr>
        <w:t>under the Contract Agreement between CESI Ricerca SpA and the Italian Ministry of Economic Development for the of RdS period 2006-2008, in compliance with the Decree of 8 March 2006;</w:t>
      </w:r>
    </w:p>
    <w:p w:rsidR="006C0892" w:rsidRPr="006C0892" w:rsidRDefault="006C0892" w:rsidP="006C0892">
      <w:pPr>
        <w:pStyle w:val="Paragrafoelenco"/>
        <w:numPr>
          <w:ilvl w:val="0"/>
          <w:numId w:val="3"/>
        </w:numPr>
        <w:rPr>
          <w:lang w:val="en-GB"/>
        </w:rPr>
      </w:pPr>
      <w:r w:rsidRPr="006C0892">
        <w:rPr>
          <w:lang w:val="en-GB"/>
        </w:rPr>
        <w:t>under the Contract Agreement between ERSE and the Ministry of Economic Development-General Directorate for Energy and Mining Resources (for the of RdS period 2009-2011) stipulated on 29 July 2009 in compliance with the Decree of 19 March 2009;</w:t>
      </w:r>
    </w:p>
    <w:p w:rsidR="006C0892" w:rsidRPr="006C0892" w:rsidRDefault="006C0892" w:rsidP="006C0892">
      <w:pPr>
        <w:pStyle w:val="Paragrafoelenco"/>
        <w:numPr>
          <w:ilvl w:val="0"/>
          <w:numId w:val="3"/>
        </w:numPr>
        <w:rPr>
          <w:lang w:val="en-GB"/>
        </w:rPr>
      </w:pPr>
      <w:r w:rsidRPr="006C0892">
        <w:rPr>
          <w:lang w:val="en-GB"/>
        </w:rPr>
        <w:t>under the Contract Agreement between RSE SpA and the Italian Ministry of Economic Development for the of RdS period 2012-2014, in compliance with the Decree of November 9, 2012 (Project Manager Antonella Frigerio);</w:t>
      </w:r>
    </w:p>
    <w:p w:rsidR="006C0892" w:rsidRPr="006C0892" w:rsidRDefault="006C0892" w:rsidP="006C0892">
      <w:pPr>
        <w:pStyle w:val="Paragrafoelenco"/>
        <w:numPr>
          <w:ilvl w:val="0"/>
          <w:numId w:val="3"/>
        </w:numPr>
        <w:rPr>
          <w:lang w:val="en-GB"/>
        </w:rPr>
      </w:pPr>
      <w:r w:rsidRPr="006C0892">
        <w:rPr>
          <w:lang w:val="en-GB"/>
        </w:rPr>
        <w:t>under the Contract Agreement between RSE SpA and the Italian Ministry of Economic Development for the RdS period 2015-2017, in compliance with the Decree of 21 April 2016. Reference project: ‘A.5 - Sicurezza e vulnerabilità del sistema elettrico’, Project Manager Antonella Frigerio.</w:t>
      </w:r>
    </w:p>
    <w:p w:rsidR="006C0892" w:rsidRPr="006C0892" w:rsidRDefault="006C0892" w:rsidP="006C0892">
      <w:pPr>
        <w:pStyle w:val="Paragrafoelenco"/>
        <w:numPr>
          <w:ilvl w:val="0"/>
          <w:numId w:val="3"/>
        </w:numPr>
        <w:rPr>
          <w:lang w:val="en-GB"/>
        </w:rPr>
      </w:pPr>
      <w:r w:rsidRPr="006C0892">
        <w:rPr>
          <w:lang w:val="en-GB"/>
        </w:rPr>
        <w:t xml:space="preserve">in compliance with the Decree of </w:t>
      </w:r>
      <w:ins w:id="567" w:author="Amicarelli Andrea (RSE)" w:date="2020-05-05T15:09:00Z">
        <w:r w:rsidR="00674A43" w:rsidRPr="00674A43">
          <w:rPr>
            <w:lang w:val="en-GB"/>
          </w:rPr>
          <w:t xml:space="preserve">Minister of Economic Development </w:t>
        </w:r>
      </w:ins>
      <w:r w:rsidRPr="006C0892">
        <w:rPr>
          <w:lang w:val="en-GB"/>
        </w:rPr>
        <w:t>April 16, 2018 ; Project Manager Antonella Frigerio.</w:t>
      </w:r>
    </w:p>
    <w:p w:rsidR="000D77F1" w:rsidRPr="00276BBF" w:rsidRDefault="000D77F1" w:rsidP="000D77F1">
      <w:pPr>
        <w:spacing w:after="0" w:line="240" w:lineRule="auto"/>
        <w:rPr>
          <w:rFonts w:ascii="Times New Roman" w:hAnsi="Times New Roman"/>
          <w:sz w:val="24"/>
          <w:szCs w:val="24"/>
        </w:rPr>
      </w:pPr>
      <w:r w:rsidRPr="00276BBF">
        <w:rPr>
          <w:rFonts w:ascii="Times New Roman" w:hAnsi="Times New Roman"/>
          <w:sz w:val="24"/>
          <w:szCs w:val="24"/>
        </w:rPr>
        <w:t>“We acknowledge the CINECA award under the ISCRA initiative, for the availability of High Performance Computing resources and support.” In fact, SPHERA validation has also been financed by means of the following instrumental funding HPC projects:</w:t>
      </w:r>
    </w:p>
    <w:p w:rsidR="00174D96" w:rsidRPr="00174D96" w:rsidRDefault="00174D96" w:rsidP="00174D96">
      <w:pPr>
        <w:pStyle w:val="Paragrafoelenco"/>
        <w:numPr>
          <w:ilvl w:val="0"/>
          <w:numId w:val="3"/>
        </w:numPr>
        <w:rPr>
          <w:lang w:val="en-GB"/>
        </w:rPr>
      </w:pPr>
      <w:r w:rsidRPr="00174D96">
        <w:rPr>
          <w:lang w:val="en-GB"/>
        </w:rPr>
        <w:t xml:space="preserve">HPCEFM7b </w:t>
      </w:r>
      <w:r>
        <w:rPr>
          <w:lang w:val="en-GB"/>
        </w:rPr>
        <w:t>-</w:t>
      </w:r>
      <w:r w:rsidRPr="00174D96">
        <w:rPr>
          <w:lang w:val="en-GB"/>
        </w:rPr>
        <w:t xml:space="preserve"> High Performance Computing for Environmental Fluid Mechanics 2017b (Italian National HPC Research Project); instrumental funding based on competitive calls (ISCRA-C project at CINECA, Italy); 2017–2018; Amicarelli A. (Principal Investigator, 160,000 core-hours), G. Pirovano.</w:t>
      </w:r>
    </w:p>
    <w:p w:rsidR="00174D96" w:rsidRPr="00174D96" w:rsidRDefault="00174D96" w:rsidP="00174D96">
      <w:pPr>
        <w:pStyle w:val="Paragrafoelenco"/>
        <w:numPr>
          <w:ilvl w:val="0"/>
          <w:numId w:val="3"/>
        </w:numPr>
        <w:rPr>
          <w:lang w:val="en-GB"/>
        </w:rPr>
      </w:pPr>
      <w:r w:rsidRPr="00174D96">
        <w:rPr>
          <w:lang w:val="en-GB"/>
        </w:rPr>
        <w:t xml:space="preserve">HPCEFM17 </w:t>
      </w:r>
      <w:r>
        <w:rPr>
          <w:lang w:val="en-GB"/>
        </w:rPr>
        <w:t>-</w:t>
      </w:r>
      <w:r w:rsidRPr="00174D96">
        <w:rPr>
          <w:lang w:val="en-GB"/>
        </w:rPr>
        <w:t xml:space="preserve"> High Performance Computing for Environmental Fluid Mechanics 2017 (Italian National HPC Research Project); instrumental funding based on competitive calls (ISCRA-C project at CINECA, Italy); 2016–2017; Amicarelli A. (Principal Investigator, 200,000 core-hours), G. Agate, N. Pepe, G. Pirovano, M. Torresi, B. Fortunato, F. Fornarelli, F. Scarpetta, G. Viccione, E. Pugliese Carratelli, V. Bovolin, S. Sibilla, E. Persi, G. Petaccia.</w:t>
      </w:r>
    </w:p>
    <w:p w:rsidR="00174D96" w:rsidRPr="00174D96" w:rsidRDefault="00174D96" w:rsidP="00174D96">
      <w:pPr>
        <w:pStyle w:val="Paragrafoelenco"/>
        <w:numPr>
          <w:ilvl w:val="0"/>
          <w:numId w:val="3"/>
        </w:numPr>
        <w:rPr>
          <w:lang w:val="en-GB"/>
        </w:rPr>
      </w:pPr>
      <w:r w:rsidRPr="00174D96">
        <w:rPr>
          <w:lang w:val="en-GB"/>
        </w:rPr>
        <w:t>PANCIA - High Performance Computing for Interface and Atmospheric flows (Italian National HPC Research Project); instrumental funding based on competitive calls (ISCRA-C project at CINECA, Italy); 2016–2017; Vacondio R. (Principal Investigator), A. Amicarelli, G. Curci, A. dal Palù, S. Falasca, A. Ferrari, L.M. Baldini; 110,000 core-hours.</w:t>
      </w:r>
    </w:p>
    <w:p w:rsidR="00174D96" w:rsidRPr="00174D96" w:rsidRDefault="00174D96" w:rsidP="00174D96">
      <w:pPr>
        <w:pStyle w:val="Paragrafoelenco"/>
        <w:numPr>
          <w:ilvl w:val="0"/>
          <w:numId w:val="3"/>
        </w:numPr>
        <w:rPr>
          <w:lang w:val="en-GB"/>
        </w:rPr>
      </w:pPr>
      <w:r w:rsidRPr="00174D96">
        <w:rPr>
          <w:lang w:val="en-GB"/>
        </w:rPr>
        <w:t>NMTFEPRA - Numerical Modelling of Turbulent Flows for Environment Protection and Risk Assessment (Italian National HPC Research Project); instrumental funding based on competitive calls (ISCRA-C project at CINECA, Italy); 2016-2017; Ferrero E. (Principal Investigator), A. Bisignano, A. Amicarelli, G. Curci, S. Manenti, S. Todeschini, A. Bisignano, S. Falasca. 40,000 core-hours.</w:t>
      </w:r>
    </w:p>
    <w:p w:rsidR="00174D96" w:rsidRPr="00174D96" w:rsidRDefault="00174D96" w:rsidP="00174D96">
      <w:pPr>
        <w:pStyle w:val="Paragrafoelenco"/>
        <w:numPr>
          <w:ilvl w:val="0"/>
          <w:numId w:val="3"/>
        </w:numPr>
        <w:rPr>
          <w:lang w:val="en-GB"/>
        </w:rPr>
      </w:pPr>
      <w:r w:rsidRPr="00174D96">
        <w:rPr>
          <w:lang w:val="en-GB"/>
        </w:rPr>
        <w:t>HPCEFM16 - High Performance Computing for Environmental FluidMechanics 2016 (Italian National HPC Research Project); instrumental funding based on competitive calls (ISCRA-C project at CINECA, Italy); 2016; Amicarelli A. (Principal Investigator, 146,000 corehours), G. Curci, S. Falasca, E. Ferrero, A. Bisignano, G. Leuzzi, P. Monti, F. Catalano, S. Sibilla, E. Persi, G. Petaccia.</w:t>
      </w:r>
    </w:p>
    <w:p w:rsidR="00174D96" w:rsidRPr="00276BBF" w:rsidRDefault="00174D96" w:rsidP="00174D96">
      <w:pPr>
        <w:pStyle w:val="Paragrafoelenco"/>
        <w:numPr>
          <w:ilvl w:val="0"/>
          <w:numId w:val="3"/>
        </w:numPr>
        <w:rPr>
          <w:lang w:val="en-GB"/>
        </w:rPr>
      </w:pPr>
      <w:r w:rsidRPr="00276BBF">
        <w:rPr>
          <w:lang w:val="en-GB"/>
        </w:rPr>
        <w:lastRenderedPageBreak/>
        <w:t>HPCEFM15 - High Performance Computing for Environmental Fluid Mechanics 2015 (Italian National HPC Research Project); instrumental funding based on competitive calls (ISCRA-C project at CINECA, Italy); 2015 - in progress; Amicarelli A., A. Balzarini, S. Sibilla, G. Agate, G. Leuzzi, P. Monti, G. Pirovano, G.M. Riva, A. Toppetti, E. Persi, G. Petaccia, L. Ziane, M.C. Khellaf.</w:t>
      </w:r>
    </w:p>
    <w:p w:rsidR="000D77F1" w:rsidRPr="00276BBF" w:rsidRDefault="000D77F1" w:rsidP="00303E20">
      <w:pPr>
        <w:pStyle w:val="Paragrafoelenco"/>
        <w:numPr>
          <w:ilvl w:val="0"/>
          <w:numId w:val="3"/>
        </w:numPr>
        <w:rPr>
          <w:lang w:val="en-GB"/>
        </w:rPr>
      </w:pPr>
      <w:r w:rsidRPr="00276BBF">
        <w:rPr>
          <w:lang w:val="en-GB"/>
        </w:rPr>
        <w:t xml:space="preserve">HSPHMI14 - High performance computing for Lagrangian numerical models to simulate free surface and multi-phase flows (SPH) and the scalar transport in turbulent </w:t>
      </w:r>
      <w:r w:rsidR="006B25C9">
        <w:rPr>
          <w:lang w:val="en-GB"/>
        </w:rPr>
        <w:t>flows (MIcromixing); June 2014 -</w:t>
      </w:r>
      <w:r w:rsidRPr="00276BBF">
        <w:rPr>
          <w:lang w:val="en-GB"/>
        </w:rPr>
        <w:t xml:space="preserve"> March 2015; Amicarelli A., G. Agate, G. Leuzzi, P. Monti, R. Guandalini, S. Sibilla; HPC Italian National Research Project (ISCRA-C2); competit</w:t>
      </w:r>
      <w:r w:rsidR="006C0892">
        <w:rPr>
          <w:lang w:val="en-GB"/>
        </w:rPr>
        <w:t>ive call for instrumental funds.</w:t>
      </w:r>
    </w:p>
    <w:p w:rsidR="006C0892" w:rsidRDefault="006C0892" w:rsidP="006C0892">
      <w:pPr>
        <w:spacing w:after="0" w:line="240" w:lineRule="auto"/>
        <w:jc w:val="both"/>
        <w:rPr>
          <w:rFonts w:ascii="Times New Roman" w:hAnsi="Times New Roman"/>
          <w:sz w:val="24"/>
          <w:szCs w:val="24"/>
        </w:rPr>
      </w:pPr>
      <w:r w:rsidRPr="006C0892">
        <w:rPr>
          <w:rFonts w:ascii="Times New Roman" w:hAnsi="Times New Roman"/>
          <w:sz w:val="24"/>
          <w:szCs w:val="24"/>
        </w:rPr>
        <w:t>The release of the FOSS versions of SPHERA has been supported in RSE and promoted by</w:t>
      </w:r>
      <w:r w:rsidR="00365B0B">
        <w:rPr>
          <w:rFonts w:ascii="Times New Roman" w:hAnsi="Times New Roman"/>
          <w:sz w:val="24"/>
          <w:szCs w:val="24"/>
        </w:rPr>
        <w:t xml:space="preserve"> the Department Director Michel</w:t>
      </w:r>
      <w:r w:rsidRPr="006C0892">
        <w:rPr>
          <w:rFonts w:ascii="Times New Roman" w:hAnsi="Times New Roman"/>
          <w:sz w:val="24"/>
          <w:szCs w:val="24"/>
        </w:rPr>
        <w:t xml:space="preserve"> de Nigris, the Deputy Director and Project Manager Antonella Frigerio, </w:t>
      </w:r>
      <w:r w:rsidR="00F33DE7">
        <w:rPr>
          <w:rFonts w:ascii="Times New Roman" w:hAnsi="Times New Roman"/>
          <w:sz w:val="24"/>
        </w:rPr>
        <w:t xml:space="preserve">the Project Manager Francesco Apadula (since 2020) </w:t>
      </w:r>
      <w:r w:rsidRPr="006C0892">
        <w:rPr>
          <w:rFonts w:ascii="Times New Roman" w:hAnsi="Times New Roman"/>
          <w:sz w:val="24"/>
          <w:szCs w:val="24"/>
        </w:rPr>
        <w:t>and the Research Team Managers Guido Pirovano (since 2016) and Massimo Meghella (during the period 2015-2016).</w:t>
      </w:r>
    </w:p>
    <w:p w:rsidR="006C0892" w:rsidRPr="00276BBF" w:rsidRDefault="006C0892" w:rsidP="006C0892">
      <w:pPr>
        <w:spacing w:after="0" w:line="240" w:lineRule="auto"/>
        <w:jc w:val="both"/>
        <w:rPr>
          <w:rFonts w:ascii="Times New Roman" w:hAnsi="Times New Roman"/>
          <w:sz w:val="24"/>
          <w:szCs w:val="24"/>
        </w:rPr>
      </w:pPr>
    </w:p>
    <w:p w:rsidR="000D77F1" w:rsidRPr="00276BBF" w:rsidRDefault="000D77F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68" w:name="_Toc447794707"/>
      <w:bookmarkStart w:id="569" w:name="_Toc447794786"/>
      <w:bookmarkStart w:id="570" w:name="_Toc447794871"/>
      <w:bookmarkStart w:id="571" w:name="_Toc447794953"/>
      <w:bookmarkStart w:id="572" w:name="_Toc447795356"/>
      <w:bookmarkStart w:id="573" w:name="_Toc447795463"/>
      <w:bookmarkStart w:id="574" w:name="_Toc57198263"/>
      <w:r w:rsidRPr="00276BBF">
        <w:rPr>
          <w:rFonts w:ascii="Book Antiqua" w:hAnsi="Book Antiqua"/>
          <w:caps/>
          <w:kern w:val="0"/>
          <w:sz w:val="24"/>
          <w:szCs w:val="24"/>
        </w:rPr>
        <w:lastRenderedPageBreak/>
        <w:t>SPHERA registration</w:t>
      </w:r>
      <w:bookmarkEnd w:id="568"/>
      <w:bookmarkEnd w:id="569"/>
      <w:bookmarkEnd w:id="570"/>
      <w:bookmarkEnd w:id="571"/>
      <w:bookmarkEnd w:id="572"/>
      <w:bookmarkEnd w:id="573"/>
      <w:bookmarkEnd w:id="574"/>
    </w:p>
    <w:p w:rsidR="00F85184" w:rsidRPr="005D00D6" w:rsidRDefault="000D77F1" w:rsidP="000D77F1">
      <w:pPr>
        <w:spacing w:after="0" w:line="240" w:lineRule="auto"/>
        <w:rPr>
          <w:rFonts w:ascii="Times New Roman" w:hAnsi="Times New Roman"/>
          <w:sz w:val="24"/>
          <w:szCs w:val="24"/>
        </w:rPr>
      </w:pPr>
      <w:r w:rsidRPr="00276BBF">
        <w:rPr>
          <w:rFonts w:ascii="Times New Roman" w:hAnsi="Times New Roman"/>
          <w:sz w:val="24"/>
          <w:szCs w:val="24"/>
          <w:lang w:val="it-IT"/>
        </w:rPr>
        <w:t>SPHERA v.8.0 Copyright is registered (“Registro pubblico speciale per i programmi per elaboratore, SIAE”, Italy).</w:t>
      </w:r>
      <w:r w:rsidR="00F21C8B">
        <w:rPr>
          <w:rFonts w:ascii="Times New Roman" w:hAnsi="Times New Roman"/>
          <w:sz w:val="24"/>
          <w:szCs w:val="24"/>
          <w:lang w:val="it-IT"/>
        </w:rPr>
        <w:t xml:space="preserve"> </w:t>
      </w:r>
      <w:r w:rsidR="00F85184" w:rsidRPr="005D00D6">
        <w:rPr>
          <w:rFonts w:ascii="Times New Roman" w:hAnsi="Times New Roman"/>
          <w:sz w:val="24"/>
          <w:szCs w:val="24"/>
        </w:rPr>
        <w:t>Since SPHERA v.8.0, the code has been developed on a public GitHub repository.</w:t>
      </w:r>
    </w:p>
    <w:p w:rsidR="006C2568" w:rsidRPr="005D00D6" w:rsidRDefault="006C2568" w:rsidP="000D77F1">
      <w:pPr>
        <w:spacing w:after="0" w:line="240" w:lineRule="auto"/>
        <w:rPr>
          <w:rFonts w:ascii="Times New Roman" w:hAnsi="Times New Roman"/>
          <w:sz w:val="24"/>
          <w:szCs w:val="24"/>
        </w:rPr>
      </w:pPr>
    </w:p>
    <w:p w:rsidR="006C2568" w:rsidRPr="006C2568" w:rsidRDefault="006C2568"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75" w:name="_Ref341105863"/>
      <w:bookmarkStart w:id="576" w:name="_Toc57198264"/>
      <w:r w:rsidRPr="006C2568">
        <w:rPr>
          <w:rFonts w:ascii="Book Antiqua" w:hAnsi="Book Antiqua"/>
          <w:caps/>
          <w:kern w:val="0"/>
          <w:sz w:val="24"/>
          <w:szCs w:val="24"/>
        </w:rPr>
        <w:lastRenderedPageBreak/>
        <w:t>References</w:t>
      </w:r>
      <w:bookmarkEnd w:id="576"/>
    </w:p>
    <w:p w:rsidR="001D07BE" w:rsidRPr="005A2068" w:rsidRDefault="001D07BE" w:rsidP="001D07BE">
      <w:pPr>
        <w:pStyle w:val="Amicarellibiblio"/>
      </w:pPr>
      <w:bookmarkStart w:id="577" w:name="_Ref355092535"/>
      <w:bookmarkEnd w:id="575"/>
      <w:r w:rsidRPr="005A2068">
        <w:t>Adami S., X.Y. Hu, N.A. Adams; 2012; A generalized wall boundary condition for smoothed particle hydrodynamics; Journal of Computational Physics, 231:7057–7075.</w:t>
      </w:r>
      <w:bookmarkEnd w:id="577"/>
    </w:p>
    <w:p w:rsidR="004B071E" w:rsidRDefault="004B071E" w:rsidP="00FB5588">
      <w:pPr>
        <w:pStyle w:val="Amicarellibiblio"/>
      </w:pPr>
      <w:r w:rsidRPr="004B071E">
        <w:t>Agate G., R. Guandalini; 2010; The Use of 3D SPHERA Code to Support Spillway Design and Safety Evaluation of Flood Events; Proceedings of the 5th International SPHERIC Workshop, pp.267-272. Edited by Ben Rogers, Copyright 5th International SPHERIC Workshop Local Organising Committee, Manchester (UK).</w:t>
      </w:r>
    </w:p>
    <w:p w:rsidR="00197935" w:rsidRPr="005D00D6" w:rsidRDefault="00197935" w:rsidP="003A5C36">
      <w:pPr>
        <w:pStyle w:val="Amicarellibiblio"/>
        <w:rPr>
          <w:lang w:val="it-IT"/>
        </w:rPr>
      </w:pPr>
      <w:bookmarkStart w:id="578" w:name="_Ref520967512"/>
      <w:bookmarkStart w:id="579" w:name="_Ref448240584"/>
      <w:r w:rsidRPr="005D00D6">
        <w:rPr>
          <w:szCs w:val="22"/>
          <w:lang w:val="it-IT"/>
        </w:rPr>
        <w:t>Amicarelli A., 2018; Modellazione fluidodinamica SPH 3D per la propagazione di inondazioni in ambiente urbano e valutazioni di supporto ai fini della gestione del sistema elettrico in aree soggette a rischio idrogeologico; RSE SpA, Ricerca di Sistema, Deliverable 18001519.</w:t>
      </w:r>
      <w:bookmarkEnd w:id="578"/>
    </w:p>
    <w:p w:rsidR="003A5C36" w:rsidRDefault="003A5C36" w:rsidP="003A5C36">
      <w:pPr>
        <w:pStyle w:val="Amicarellibiblio"/>
      </w:pPr>
      <w:r>
        <w:t>Amicarelli A., G. Agate; 2015; A 3D SPH integrated model for granular flows with transport of solid bodies: model couplings and enhanced boundary treatment based on surface wall elements; 10th SPHERIC ERCOFTAC International Workshop SPHERIC 2015 - ERCOFTACT Conference, 23-30; Parma (Italy).</w:t>
      </w:r>
      <w:bookmarkEnd w:id="579"/>
    </w:p>
    <w:p w:rsidR="00417A02" w:rsidRDefault="00417A02" w:rsidP="003A5C36">
      <w:pPr>
        <w:pStyle w:val="Amicarellibiblio"/>
      </w:pPr>
      <w:bookmarkStart w:id="580" w:name="_Ref448247883"/>
      <w:r w:rsidRPr="00417A02">
        <w:t xml:space="preserve">Amicarelli A., G. Agate, </w:t>
      </w:r>
      <w:r>
        <w:t xml:space="preserve">2014; </w:t>
      </w:r>
      <w:r w:rsidRPr="00417A02">
        <w:t>SPH modelling of granular flows, 9th SPHERIC ERCOFTAC International ERCOFTAC Workshop:17-24, Paris</w:t>
      </w:r>
      <w:bookmarkEnd w:id="580"/>
    </w:p>
    <w:p w:rsidR="007F28CF" w:rsidRDefault="007F28CF" w:rsidP="007F28CF">
      <w:pPr>
        <w:pStyle w:val="Amicarellibiblio"/>
      </w:pPr>
      <w:bookmarkStart w:id="581" w:name="_Ref392757051"/>
      <w:bookmarkStart w:id="582" w:name="_Ref447811096"/>
      <w:r w:rsidRPr="005A2068">
        <w:t>Amicarelli A., G. Agate, R. Guandalini; 2013; A 3D Fully Lagrangian Smoothed Particle</w:t>
      </w:r>
      <w:bookmarkEnd w:id="581"/>
      <w:r>
        <w:t xml:space="preserve"> </w:t>
      </w:r>
      <w:r w:rsidRPr="005A2068">
        <w:t>Hydrodynamics model with both volume and surface discrete elements; International Journal for Numerical Methods in Engineering, 95: 419–450, DOI: 10.1002/nme.4514.</w:t>
      </w:r>
      <w:bookmarkEnd w:id="582"/>
    </w:p>
    <w:p w:rsidR="00DA6063" w:rsidRPr="0095351B" w:rsidRDefault="00DA6063" w:rsidP="00DA6063">
      <w:pPr>
        <w:pStyle w:val="Amicarellibiblio"/>
      </w:pPr>
      <w:bookmarkStart w:id="583" w:name="_Ref520967925"/>
      <w:bookmarkStart w:id="584" w:name="_Ref447810426"/>
      <w:r w:rsidRPr="0095351B">
        <w:t>Amicarelli A.; G. Agate, B. Stefanova, S. Sibilla, J. Grabe; 2016; A SPH model for dike overtopping and dam liquefaction with bed-load transport, bottom drag and mobile boundaries; 11th SPHERIC ERCOFTAC International Workshop SPHERIC 2016 – ERCOFTACT Conference, pp.424-431, Garching (Munich, Germany); ISBN: 9783000533587.</w:t>
      </w:r>
      <w:bookmarkEnd w:id="583"/>
    </w:p>
    <w:p w:rsidR="009F3AAC" w:rsidRDefault="009F3AAC" w:rsidP="007F28CF">
      <w:pPr>
        <w:pStyle w:val="Amicarellibiblio"/>
      </w:pPr>
      <w:bookmarkStart w:id="585" w:name="_Ref521059265"/>
      <w:r w:rsidRPr="009F3AAC">
        <w:t>Amicarelli A., R. Albano, D. Mirauda, G. Agate, A. Sole, R. Guandalini; 2015; A Smoothed Particle Hydrodynamics model for 3D solid body transport in free surface flows; Computers &amp; Fluids, 116:205–228. DOI 10.1016/j.compfluid.2015.04.018</w:t>
      </w:r>
      <w:bookmarkEnd w:id="584"/>
      <w:bookmarkEnd w:id="585"/>
    </w:p>
    <w:p w:rsidR="009F4EB5" w:rsidRPr="008F6FC8" w:rsidRDefault="00CF4C3E" w:rsidP="008F6FC8">
      <w:pPr>
        <w:pStyle w:val="Amicarellibiblio"/>
      </w:pPr>
      <w:bookmarkStart w:id="586" w:name="_Ref520373754"/>
      <w:r w:rsidRPr="008F6FC8">
        <w:t>Amicarelli A., B. Kocak, S. Sibilla, J. Grabe; 2017; A 3D Smoothed Particle Hydrodynamics model for erosional dam-break floods; International Journal of Computational Fluid Dynamics, 31(10):413-434; DOI 10.1080/10618562.2017.1422731   ; JCR Impact Factor: 0.983.</w:t>
      </w:r>
      <w:bookmarkEnd w:id="586"/>
    </w:p>
    <w:p w:rsidR="001D07BE" w:rsidRPr="005A2068" w:rsidRDefault="001D07BE" w:rsidP="001D07BE">
      <w:pPr>
        <w:pStyle w:val="Amicarellibiblio"/>
      </w:pPr>
      <w:bookmarkStart w:id="587" w:name="_Ref341167858"/>
      <w:r w:rsidRPr="005A2068">
        <w:t>Amicarelli A., J.-C. Marongiu, F. Leboeuf, J. Leduc, J. Caro; 2011; SPH truncation error in estimating a 3D function; Computers &amp; Fluids, 44:279-296.</w:t>
      </w:r>
      <w:bookmarkEnd w:id="587"/>
      <w:r w:rsidRPr="005A2068">
        <w:t xml:space="preserve"> </w:t>
      </w:r>
    </w:p>
    <w:p w:rsidR="001D07BE" w:rsidRDefault="001D07BE" w:rsidP="001D07BE">
      <w:pPr>
        <w:pStyle w:val="Amicarellibiblio"/>
      </w:pPr>
      <w:bookmarkStart w:id="588" w:name="_Ref341167859"/>
      <w:r w:rsidRPr="005A2068">
        <w:t xml:space="preserve">Amicarelli A., J.-C. Marongiu, F. Leboeuf, J. Leduc, M. Neuhauser, </w:t>
      </w:r>
      <w:smartTag w:uri="urn:schemas-microsoft-com:office:smarttags" w:element="PersonName">
        <w:smartTagPr>
          <w:attr w:name="ProductID" w:val="Le Fang"/>
        </w:smartTagPr>
        <w:r w:rsidRPr="005A2068">
          <w:t>Le Fang</w:t>
        </w:r>
      </w:smartTag>
      <w:r w:rsidRPr="005A2068">
        <w:t>, J. Caro; 2011; SPH truncation error in estimating a 3D derivative; International Journal for Numerical Methods in Engineering, 87(7):677-700.</w:t>
      </w:r>
      <w:bookmarkEnd w:id="588"/>
      <w:r w:rsidRPr="005A2068">
        <w:t xml:space="preserve"> </w:t>
      </w:r>
    </w:p>
    <w:p w:rsidR="003A7E14" w:rsidRPr="005A2068" w:rsidRDefault="003A7E14" w:rsidP="003A7E14">
      <w:pPr>
        <w:pStyle w:val="Amicarellibiblio"/>
      </w:pPr>
      <w:bookmarkStart w:id="589" w:name="_Ref341106915"/>
      <w:r w:rsidRPr="005A2068">
        <w:t>Anghileri M., L.M.L. Castelletti, E. Francesconi, A. Milanese, M. Pittofrati; 2011; Rigid body water impact - experimental tests and numerical simulations using the SPH method; International Journal of Impact Engineering, 38:141-151.</w:t>
      </w:r>
      <w:bookmarkEnd w:id="589"/>
    </w:p>
    <w:p w:rsidR="00A3103F" w:rsidRPr="005A2068" w:rsidRDefault="00A3103F" w:rsidP="00A3103F">
      <w:pPr>
        <w:pStyle w:val="Amicarellibiblio"/>
      </w:pPr>
      <w:bookmarkStart w:id="590" w:name="_Ref353446435"/>
      <w:bookmarkStart w:id="591" w:name="_Ref392664067"/>
      <w:r w:rsidRPr="005A2068">
        <w:t xml:space="preserve">Antoci C, Gallati M, Sibilla S.; 2007; </w:t>
      </w:r>
      <w:hyperlink r:id="rId523" w:history="1">
        <w:r w:rsidRPr="005A2068">
          <w:t>Numerical simulation of fluid-structure interaction by SPH</w:t>
        </w:r>
      </w:hyperlink>
      <w:r w:rsidRPr="005A2068">
        <w:t>; Computers &amp; Structures, 85(11-14):879-890.</w:t>
      </w:r>
      <w:bookmarkEnd w:id="590"/>
      <w:bookmarkEnd w:id="591"/>
    </w:p>
    <w:p w:rsidR="0065632F" w:rsidRDefault="0065632F" w:rsidP="0065632F">
      <w:pPr>
        <w:pStyle w:val="Amicarellibiblio"/>
      </w:pPr>
      <w:bookmarkStart w:id="592" w:name="_Ref355102495"/>
      <w:bookmarkStart w:id="593" w:name="_Ref416452881"/>
      <w:r w:rsidRPr="005A2068">
        <w:t>Antuono M, Colagrossi A, Marrone S, Lugni C.; 2011; Propagation of gravity waves through a SPH</w:t>
      </w:r>
      <w:bookmarkEnd w:id="592"/>
      <w:r w:rsidRPr="005A2068">
        <w:t xml:space="preserve"> scheme with numerical diffusive terms; Computer Physics Communications, 182(4):866-877.</w:t>
      </w:r>
      <w:bookmarkEnd w:id="593"/>
    </w:p>
    <w:bookmarkStart w:id="594" w:name="_Ref392885699"/>
    <w:p w:rsidR="003A7E14" w:rsidRPr="005A2068" w:rsidRDefault="003A7E14" w:rsidP="003A7E14">
      <w:pPr>
        <w:pStyle w:val="Amicarellibiblio"/>
      </w:pPr>
      <w:r w:rsidRPr="005A2068">
        <w:fldChar w:fldCharType="begin"/>
      </w:r>
      <w:r w:rsidRPr="005A2068">
        <w:instrText xml:space="preserve"> HYPERLINK "http://www.sciencedirect.com/science/article/pii/S0045793013002879" </w:instrText>
      </w:r>
      <w:r w:rsidRPr="005A2068">
        <w:fldChar w:fldCharType="separate"/>
      </w:r>
      <w:r w:rsidRPr="005A2068">
        <w:t>Areti K</w:t>
      </w:r>
      <w:r w:rsidRPr="005A2068">
        <w:fldChar w:fldCharType="end"/>
      </w:r>
      <w:r w:rsidRPr="005A2068">
        <w:t xml:space="preserve">., </w:t>
      </w:r>
      <w:hyperlink r:id="rId524" w:history="1">
        <w:r w:rsidRPr="005A2068">
          <w:t>K. Hendrickson</w:t>
        </w:r>
      </w:hyperlink>
      <w:r w:rsidRPr="005A2068">
        <w:t xml:space="preserve">, </w:t>
      </w:r>
      <w:hyperlink r:id="rId525" w:history="1">
        <w:r w:rsidRPr="005A2068">
          <w:t>D.K.P. Yue</w:t>
        </w:r>
      </w:hyperlink>
      <w:r w:rsidRPr="005A2068">
        <w:t xml:space="preserve">; 2013; SPH for incompressible free-surface flows. Part II: Performance of a modified SPH method; </w:t>
      </w:r>
      <w:hyperlink r:id="rId526" w:tooltip="Go to Computers &amp; Fluids on ScienceDirect" w:history="1">
        <w:r w:rsidRPr="005A2068">
          <w:t>Computers &amp; Fluids</w:t>
        </w:r>
      </w:hyperlink>
      <w:r w:rsidRPr="005A2068">
        <w:t>, 86(5): 510–536, DOI: 10.1016/j.compfluid.2013.07.016</w:t>
      </w:r>
      <w:bookmarkEnd w:id="594"/>
    </w:p>
    <w:p w:rsidR="00100196" w:rsidRDefault="00100196" w:rsidP="00100196">
      <w:pPr>
        <w:pStyle w:val="Amicarellibiblio"/>
      </w:pPr>
      <w:bookmarkStart w:id="595" w:name="_Ref520374383"/>
      <w:r w:rsidRPr="00100196">
        <w:t>Armstrong L.M., S. Gu, K.H. Luo; 2010; Study of wall-to-bed heat transfer in a bubbling fluidised bed using the kinetic theory of granular flow; International Journal of Heat and Mass Transfer, 53(21-22):4949-4959.</w:t>
      </w:r>
      <w:bookmarkEnd w:id="595"/>
    </w:p>
    <w:p w:rsidR="004B071E" w:rsidRDefault="004B071E" w:rsidP="00FB5588">
      <w:pPr>
        <w:pStyle w:val="Amicarellibiblio"/>
      </w:pPr>
      <w:r w:rsidRPr="004B071E">
        <w:t>Ataie-Ashtiani B., G. Shobeyri; 2008; Numerical simulation of landslide impulsive waves by incompressible smoothed particle hydrodynamics; Int. J. Numer. Meth. Fluids 56, 209–232.</w:t>
      </w:r>
    </w:p>
    <w:p w:rsidR="001D07BE" w:rsidRPr="005A2068" w:rsidRDefault="001D07BE" w:rsidP="001D07BE">
      <w:pPr>
        <w:pStyle w:val="Amicarellibiblio"/>
      </w:pPr>
      <w:bookmarkStart w:id="596" w:name="_Ref327274323"/>
      <w:r w:rsidRPr="005A2068">
        <w:t>Basa M., N.J. Quinlan, M. Lastiwka; 2009; Robustness and accuracy of SPH formulations for viscous flow; International Journal for Numerical Methods in Fluids, 60(10):1127-1148.</w:t>
      </w:r>
      <w:bookmarkEnd w:id="596"/>
    </w:p>
    <w:bookmarkStart w:id="597" w:name="_Ref414469080"/>
    <w:p w:rsidR="001D07BE" w:rsidRPr="005A2068" w:rsidRDefault="001D07BE" w:rsidP="001D07BE">
      <w:pPr>
        <w:pStyle w:val="Amicarellibiblio"/>
      </w:pPr>
      <w:r w:rsidRPr="005A2068">
        <w:fldChar w:fldCharType="begin"/>
      </w:r>
      <w:r w:rsidRPr="005A2068">
        <w:instrText xml:space="preserve"> HYPERLINK "http://adsabs.harvard.edu/cgi-bin/author_form?author=Bate,+M&amp;fullauthor=Bate,%20Matthew%20R.&amp;charset=UTF-8&amp;db_key=AST" </w:instrText>
      </w:r>
      <w:r w:rsidRPr="005A2068">
        <w:fldChar w:fldCharType="separate"/>
      </w:r>
      <w:r w:rsidRPr="005A2068">
        <w:t>Bate M.R.</w:t>
      </w:r>
      <w:r w:rsidRPr="005A2068">
        <w:fldChar w:fldCharType="end"/>
      </w:r>
      <w:r w:rsidRPr="005A2068">
        <w:t>; 2012; Stellar, brown dwarf and multiple star properties from a radiation hydrodynamical simulation of star cluster formation; Monthly Notices of the Royal Astronomical Society, 419(4):3115-3146.</w:t>
      </w:r>
      <w:bookmarkEnd w:id="597"/>
    </w:p>
    <w:p w:rsidR="004B071E" w:rsidRPr="004B071E" w:rsidRDefault="004B071E" w:rsidP="00FB5588">
      <w:pPr>
        <w:pStyle w:val="Amicarellibiblio"/>
      </w:pPr>
      <w:r w:rsidRPr="004B071E">
        <w:t xml:space="preserve">Bauer A., V. Springel; 2012; Subsonic turbulence in smoothed particle hydrodynamics and moving-mesh simulations; Mon. Not. R. Astron. Soc., </w:t>
      </w:r>
      <w:hyperlink r:id="rId527" w:history="1">
        <w:r w:rsidRPr="004B071E">
          <w:t xml:space="preserve">423(3), </w:t>
        </w:r>
      </w:hyperlink>
      <w:r w:rsidRPr="004B071E">
        <w:t>2558–2578, doi:10.1111/j.1365-2966.2012.21058.x</w:t>
      </w:r>
    </w:p>
    <w:p w:rsidR="004B071E" w:rsidRPr="004B071E" w:rsidRDefault="004B071E" w:rsidP="00FB5588">
      <w:pPr>
        <w:pStyle w:val="Amicarellibiblio"/>
      </w:pPr>
      <w:r w:rsidRPr="004B071E">
        <w:t>Berzi D., F.C. Bossi, E. Larcan; 2012; Collapse of granular-liquid mixtures over rigid, inclined beds; PHYSICAL REVIEW E 85, 051308:1-5.</w:t>
      </w:r>
    </w:p>
    <w:p w:rsidR="004B071E" w:rsidRPr="004B071E" w:rsidRDefault="004B071E" w:rsidP="00FB5588">
      <w:pPr>
        <w:pStyle w:val="Amicarellibiblio"/>
      </w:pPr>
      <w:r w:rsidRPr="004B071E">
        <w:t>Berzi D., J.T. Jenkins; 2008; Approximate analytical solutions in a model for highly concentrated granular-fluid flows; PHYSICAL REVIEW E 78, 011304:1-10.</w:t>
      </w:r>
    </w:p>
    <w:p w:rsidR="004B071E" w:rsidRPr="004B071E" w:rsidRDefault="004B071E" w:rsidP="00FB5588">
      <w:pPr>
        <w:pStyle w:val="Amicarellibiblio"/>
      </w:pPr>
      <w:r w:rsidRPr="004B071E">
        <w:t>Berzi D., J.T. Jenkins; 2011; Surface flows of inelastic spheres; PHYSICS OF FLUIDS 23, 013303:1-8.</w:t>
      </w:r>
    </w:p>
    <w:p w:rsidR="004B071E" w:rsidRPr="004B071E" w:rsidRDefault="004B071E" w:rsidP="00FB5588">
      <w:pPr>
        <w:pStyle w:val="Amicarellibiblio"/>
      </w:pPr>
      <w:r w:rsidRPr="004B071E">
        <w:t>Bonelli S., D. Marot; 2010; Micromechanical modeling of internal erosion; European Journal of Environmental and Civil Engineering, 15(8): 1207-1224.</w:t>
      </w:r>
    </w:p>
    <w:p w:rsidR="004B071E" w:rsidRPr="004B071E" w:rsidRDefault="004B071E" w:rsidP="00FB5588">
      <w:pPr>
        <w:pStyle w:val="Amicarellibiblio"/>
      </w:pPr>
      <w:r w:rsidRPr="004B071E">
        <w:t>Bonet J. and T.-S.L. Lok; “Variational and momentum preservation aspects of Smooth Particle Hydrodynamic formulations”; Comput. Methods Appl. Mech. Engrg., 180 (1999) 97-115.</w:t>
      </w:r>
    </w:p>
    <w:p w:rsidR="004B071E" w:rsidRPr="004B071E" w:rsidRDefault="004B071E" w:rsidP="00FB5588">
      <w:pPr>
        <w:pStyle w:val="Amicarellibiblio"/>
      </w:pPr>
      <w:r w:rsidRPr="004B071E">
        <w:t>Bonet J., M. X. Rodriguez-Paz; “Hamiltonian formulation of the variable-h SPH equations”; Journal of Computational Physics, 209 (2005), 541–558.</w:t>
      </w:r>
    </w:p>
    <w:p w:rsidR="004B071E" w:rsidRPr="004B071E" w:rsidRDefault="004B071E" w:rsidP="00FB5588">
      <w:pPr>
        <w:pStyle w:val="Amicarellibiblio"/>
      </w:pPr>
      <w:r w:rsidRPr="004B071E">
        <w:lastRenderedPageBreak/>
        <w:t>Bouscasse B., A. Colagrossi, S. Marrone, M. Antuono; 2013; Nonlinear water wave interaction with floating bodies in SPH; Journal of Fluids and Structures, 42: 112–129.</w:t>
      </w:r>
    </w:p>
    <w:p w:rsidR="004B071E" w:rsidRPr="004B071E" w:rsidRDefault="004B071E" w:rsidP="00FB5588">
      <w:pPr>
        <w:pStyle w:val="Amicarellibiblio"/>
      </w:pPr>
      <w:r w:rsidRPr="004B071E">
        <w:t>Bui Ha H., K. Sako, R. Fukagawa; 2007; Numerical simulation of soil–water interaction using smoothed particle hydrodynamics (SPH) method; Journal of Terramechanics, 44: 339–346</w:t>
      </w:r>
    </w:p>
    <w:p w:rsidR="004B071E" w:rsidRDefault="004B071E" w:rsidP="00FB5588">
      <w:pPr>
        <w:pStyle w:val="Amicarellibiblio"/>
      </w:pPr>
      <w:r w:rsidRPr="004B071E">
        <w:t>Bui Ha H., R. Fukagawa, K. Sako, S. Ohno; 2008; Lagrangian meshfree particles method (SPH) for large deformation and failure flows of geomaterial using elastic–plastic soil constitutive model; Int. J. Numer. Anal. Meth. Geomech., 32:1537–1570.</w:t>
      </w:r>
    </w:p>
    <w:bookmarkStart w:id="598" w:name="_Ref392884269"/>
    <w:p w:rsidR="001D07BE" w:rsidRPr="005A2068" w:rsidRDefault="001D07BE" w:rsidP="001D07BE">
      <w:pPr>
        <w:pStyle w:val="Amicarellibiblio"/>
      </w:pPr>
      <w:r w:rsidRPr="005A2068">
        <w:fldChar w:fldCharType="begin"/>
      </w:r>
      <w:r w:rsidRPr="005A2068">
        <w:instrText xml:space="preserve"> HYPERLINK "http://www.sciencedirect.com/science/article/pii/S0304389411006601" </w:instrText>
      </w:r>
      <w:r w:rsidRPr="005A2068">
        <w:fldChar w:fldCharType="separate"/>
      </w:r>
      <w:r w:rsidRPr="005A2068">
        <w:t>Busini</w:t>
      </w:r>
      <w:r w:rsidRPr="005A2068">
        <w:fldChar w:fldCharType="end"/>
      </w:r>
      <w:r w:rsidRPr="005A2068">
        <w:t xml:space="preserve"> V., </w:t>
      </w:r>
      <w:hyperlink r:id="rId528" w:history="1">
        <w:r w:rsidRPr="005A2068">
          <w:t>E. Marzo</w:t>
        </w:r>
      </w:hyperlink>
      <w:r w:rsidRPr="005A2068">
        <w:t xml:space="preserve">, </w:t>
      </w:r>
      <w:hyperlink r:id="rId529" w:history="1">
        <w:r w:rsidRPr="005A2068">
          <w:t>A. Callioni</w:t>
        </w:r>
      </w:hyperlink>
      <w:r w:rsidRPr="005A2068">
        <w:t xml:space="preserve">, </w:t>
      </w:r>
      <w:hyperlink r:id="rId530" w:history="1">
        <w:r w:rsidRPr="005A2068">
          <w:t>R. Rota</w:t>
        </w:r>
      </w:hyperlink>
      <w:r w:rsidRPr="005A2068">
        <w:t xml:space="preserve">; 2011; Definition of a short-cut methodology for assessing earthquake-related Na-Tech risk; </w:t>
      </w:r>
      <w:hyperlink r:id="rId531" w:tooltip="Go to Journal of Hazardous Materials on ScienceDirect" w:history="1">
        <w:r w:rsidRPr="005A2068">
          <w:t>Journal of Hazardous Materials</w:t>
        </w:r>
      </w:hyperlink>
      <w:r w:rsidRPr="005A2068">
        <w:t>, 192(1); 329–339; DOI:10.1016/j.jhazmat.2011.05.022</w:t>
      </w:r>
      <w:bookmarkEnd w:id="598"/>
    </w:p>
    <w:p w:rsidR="004B071E" w:rsidRPr="004B071E" w:rsidRDefault="004B071E" w:rsidP="00FB5588">
      <w:pPr>
        <w:pStyle w:val="Amicarellibiblio"/>
      </w:pPr>
      <w:r w:rsidRPr="004B071E">
        <w:t>Cao Z., Z. Yue, G. Pender; 2011; Landslide dam failure and flood hydraulics. Part I: experimental investigation; Nat Hazards, 59:1003–1019; DOI 10.1007/s11069-011-9814-8</w:t>
      </w:r>
    </w:p>
    <w:p w:rsidR="004B071E" w:rsidRPr="004B071E" w:rsidRDefault="004B071E" w:rsidP="00FB5588">
      <w:pPr>
        <w:pStyle w:val="Amicarellibiblio"/>
      </w:pPr>
      <w:r w:rsidRPr="004B071E">
        <w:t>Cao Z., Z. Yue, G. Pender; 2011; Landslide dam failure and flood hydraulics. Part II: coupled mathematical modelling; Nat Hazards; 59:1021–1045; DOI 10.1007/s11069-011-9815-7</w:t>
      </w:r>
    </w:p>
    <w:p w:rsidR="004B071E" w:rsidRPr="004B071E" w:rsidRDefault="004B071E" w:rsidP="00FB5588">
      <w:pPr>
        <w:pStyle w:val="Amicarellibiblio"/>
      </w:pPr>
      <w:bookmarkStart w:id="599" w:name="_Toc348440833"/>
      <w:bookmarkStart w:id="600" w:name="_Toc348441011"/>
      <w:bookmarkStart w:id="601" w:name="_Toc348441426"/>
      <w:bookmarkStart w:id="602" w:name="_Toc348453245"/>
      <w:r w:rsidRPr="004B071E">
        <w:t>Capone T., A. Panizzo, J.J. Monaghan; 2010; SPH modelling of water waves generated by submarine landslides; Journal of Hydraulic Research, 48, Extra Issue (2010), pp. 80–84.</w:t>
      </w:r>
      <w:bookmarkEnd w:id="599"/>
      <w:bookmarkEnd w:id="600"/>
      <w:bookmarkEnd w:id="601"/>
      <w:bookmarkEnd w:id="602"/>
    </w:p>
    <w:p w:rsidR="004B071E" w:rsidRPr="004B071E" w:rsidRDefault="004B071E" w:rsidP="00FB5588">
      <w:pPr>
        <w:pStyle w:val="Amicarellibiblio"/>
      </w:pPr>
      <w:bookmarkStart w:id="603" w:name="_Ref448248240"/>
      <w:r w:rsidRPr="004B071E">
        <w:t>Chauchat J., M. Médale; 2010; A three-dimensional numerical model for incompressible two-phase flow of a granular bed submitted to a laminar shearing flow; Comput. Methods Appl. Mech. Engrg. 199: 439–449.</w:t>
      </w:r>
      <w:bookmarkEnd w:id="603"/>
    </w:p>
    <w:p w:rsidR="0070405D" w:rsidRDefault="0070405D" w:rsidP="0065632F">
      <w:pPr>
        <w:pStyle w:val="Amicarellibiblio"/>
      </w:pPr>
      <w:bookmarkStart w:id="604" w:name="_Ref520906114"/>
      <w:r w:rsidRPr="0070405D">
        <w:t>Chow M., L. Taylor, M. Chow; 1996; Time of outage restoration analysis in distribution systems; IEEE Transactions on Power Delivery. 11(3):1652-1658.</w:t>
      </w:r>
      <w:bookmarkEnd w:id="604"/>
    </w:p>
    <w:p w:rsidR="0065632F" w:rsidRPr="005A2068" w:rsidRDefault="007D78E7" w:rsidP="0065632F">
      <w:pPr>
        <w:pStyle w:val="Amicarellibiblio"/>
      </w:pPr>
      <w:hyperlink r:id="rId532" w:history="1">
        <w:bookmarkStart w:id="605" w:name="_Ref326849350"/>
        <w:r w:rsidR="0065632F" w:rsidRPr="005A2068">
          <w:t>Colagrossi A, Landrini M.; 2003; Numerical simulation of interfacial flows by smoothed particle Hydrodynamics; Journal of Computational Physics, 191(2):448-475.</w:t>
        </w:r>
        <w:bookmarkEnd w:id="605"/>
        <w:r w:rsidR="0065632F" w:rsidRPr="005A2068">
          <w:t xml:space="preserve"> </w:t>
        </w:r>
      </w:hyperlink>
    </w:p>
    <w:p w:rsidR="004B071E" w:rsidRPr="003A7E14" w:rsidRDefault="004B071E" w:rsidP="00FB5588">
      <w:pPr>
        <w:pStyle w:val="Amicarellibiblio"/>
        <w:rPr>
          <w:lang w:val="it-IT"/>
        </w:rPr>
      </w:pPr>
      <w:r w:rsidRPr="003A7E14">
        <w:rPr>
          <w:lang w:val="it-IT"/>
        </w:rPr>
        <w:t>Colombo P., F. Coleselli; 1996; Elementi di geotecnica:1-500; Zanichelli.</w:t>
      </w:r>
    </w:p>
    <w:p w:rsidR="004B071E" w:rsidRPr="005D00D6" w:rsidRDefault="004B071E" w:rsidP="00FB5588">
      <w:pPr>
        <w:pStyle w:val="Amicarellibiblio"/>
        <w:rPr>
          <w:lang w:val="it-IT"/>
        </w:rPr>
      </w:pPr>
      <w:r w:rsidRPr="003A7E14">
        <w:rPr>
          <w:lang w:val="it-IT"/>
        </w:rPr>
        <w:t xml:space="preserve">Costabile P.; 2006; Propagazione di onde di dam break su fondo erodibile; XXX Convegno di Idraulica e </w:t>
      </w:r>
      <w:r w:rsidRPr="003B7F5A">
        <w:rPr>
          <w:lang w:val="it-IT"/>
        </w:rPr>
        <w:t>Costruzioni Idrauliche (IDRA</w:t>
      </w:r>
      <w:r w:rsidRPr="005D00D6">
        <w:rPr>
          <w:lang w:val="it-IT"/>
        </w:rPr>
        <w:t>).</w:t>
      </w:r>
    </w:p>
    <w:p w:rsidR="00242D54" w:rsidRPr="00242D54" w:rsidRDefault="00242D54" w:rsidP="00242D54">
      <w:pPr>
        <w:pStyle w:val="Amicarellibiblio"/>
      </w:pPr>
      <w:bookmarkStart w:id="606" w:name="_Ref520905439"/>
      <w:bookmarkStart w:id="607" w:name="_Ref520292351"/>
      <w:r w:rsidRPr="00242D54">
        <w:t>Crawford M., S. Seidel; 2013; Weathering the storm: building business resilience to climate change. Center for climate and energy solutions: Arlington, VA.</w:t>
      </w:r>
      <w:bookmarkEnd w:id="606"/>
    </w:p>
    <w:p w:rsidR="003B7F5A" w:rsidRPr="005D00D6" w:rsidRDefault="003B7F5A" w:rsidP="00FB5588">
      <w:pPr>
        <w:pStyle w:val="Amicarellibiblio"/>
        <w:rPr>
          <w:lang w:val="it-IT"/>
        </w:rPr>
      </w:pPr>
      <w:bookmarkStart w:id="608" w:name="_Ref57191845"/>
      <w:r w:rsidRPr="005D00D6">
        <w:rPr>
          <w:lang w:val="it-IT"/>
        </w:rPr>
        <w:t>DEM2xyz v.1.0 (RSE SpA); Amicarelli A.; FOSS; https://github.com/AndreaAmicarelliRSE/DEM2xyz</w:t>
      </w:r>
      <w:bookmarkEnd w:id="607"/>
      <w:bookmarkEnd w:id="608"/>
    </w:p>
    <w:p w:rsidR="004B071E" w:rsidRDefault="004B071E" w:rsidP="00FB5588">
      <w:pPr>
        <w:pStyle w:val="Amicarellibiblio"/>
      </w:pPr>
      <w:r w:rsidRPr="004B071E">
        <w:t xml:space="preserve">De Leffe M., D. Le Touzé and B. Alessandrini; 2009; Normal Flux Method at the boundary for SPH; Proceedings of the 4th Spheric Workshop, 150-157, </w:t>
      </w:r>
      <w:smartTag w:uri="urn:schemas-microsoft-com:office:smarttags" w:element="City">
        <w:r w:rsidRPr="004B071E">
          <w:t>Nantes</w:t>
        </w:r>
      </w:smartTag>
      <w:r w:rsidRPr="004B071E">
        <w:t xml:space="preserve"> (</w:t>
      </w:r>
      <w:smartTag w:uri="urn:schemas-microsoft-com:office:smarttags" w:element="place">
        <w:smartTag w:uri="urn:schemas-microsoft-com:office:smarttags" w:element="country-region">
          <w:r w:rsidRPr="004B071E">
            <w:t>France</w:t>
          </w:r>
        </w:smartTag>
      </w:smartTag>
      <w:r w:rsidRPr="004B071E">
        <w:t xml:space="preserve">). </w:t>
      </w:r>
    </w:p>
    <w:p w:rsidR="00A3103F" w:rsidRPr="005A2068" w:rsidRDefault="00A3103F" w:rsidP="00A3103F">
      <w:pPr>
        <w:pStyle w:val="Amicarellibiblio"/>
      </w:pPr>
      <w:bookmarkStart w:id="609" w:name="_Ref341167265"/>
      <w:r w:rsidRPr="005A2068">
        <w:t>Delorme L., A.Colagrossi, A. Souto-Iglesias, R. Zamora-Rodriguez, E. Botia-Vera; 2009; A set of canonical problems in sloshing, Part I: Pressure field in forced roll-comparison between experimental results and SPH; Ocean Engineering, 36:168–178.</w:t>
      </w:r>
      <w:bookmarkEnd w:id="609"/>
    </w:p>
    <w:p w:rsidR="004B071E" w:rsidRPr="004B071E" w:rsidRDefault="004B071E" w:rsidP="00FB5588">
      <w:pPr>
        <w:pStyle w:val="Amicarellibiblio"/>
      </w:pPr>
      <w:r w:rsidRPr="004B071E">
        <w:t>Dey S.; 1999; Sediment threshold; Applied Mathematical Modelling, 23: 399-417.</w:t>
      </w:r>
    </w:p>
    <w:p w:rsidR="004B071E" w:rsidRPr="004B071E" w:rsidRDefault="004B071E" w:rsidP="00FB5588">
      <w:pPr>
        <w:pStyle w:val="Amicarellibiblio"/>
      </w:pPr>
      <w:r w:rsidRPr="004B071E">
        <w:t>De Padova D., M. Mossa, S. Sibilla, E. Torti; 2013; 3D SPH modelling of hydraulic jump in a very large channel; Journal of Hydraulic Research, 51(2):158-173; DOI: 10.1080/00221686.2012.736883</w:t>
      </w:r>
    </w:p>
    <w:p w:rsidR="004B071E" w:rsidRDefault="004B071E" w:rsidP="00FB5588">
      <w:pPr>
        <w:pStyle w:val="Amicarellibiblio"/>
      </w:pPr>
      <w:r w:rsidRPr="004B071E">
        <w:t>Dilts G.A.; “Moving-least-squares-particle hydropdynamics – I. Consistency and stability”; International Journal for Numerical Methods in Engineering; (1999), 44, 1115-1155.</w:t>
      </w:r>
    </w:p>
    <w:p w:rsidR="001D07BE" w:rsidRPr="005A2068" w:rsidRDefault="001D07BE" w:rsidP="001D07BE">
      <w:pPr>
        <w:pStyle w:val="Amicarellibiblio"/>
      </w:pPr>
      <w:bookmarkStart w:id="610" w:name="_Ref341105389"/>
      <w:r w:rsidRPr="005A2068">
        <w:t>Di Monaco A., S. Manenti, M. Gallati, S. Sibilla, G. Agate, R. Guandalini; 2011; SPH modeling of solid boundaries through a semi-analytic approach. Engineering Applications of Computational Fluid Mechanics, 5(1):1–15.</w:t>
      </w:r>
      <w:bookmarkEnd w:id="610"/>
    </w:p>
    <w:p w:rsidR="004B071E" w:rsidRPr="004B071E" w:rsidRDefault="004B071E" w:rsidP="00FB5588">
      <w:pPr>
        <w:pStyle w:val="Amicarellibiblio"/>
      </w:pPr>
      <w:r w:rsidRPr="004B071E">
        <w:t>Dubois F.; 2001; Partial Riemann problem, boundary conditions and gas dynamics; In Absorbing Boundaries and Layers, Domain Decomposition Methods: Applications to large scale computations, 16-77, Nova Science Publishers Inc.</w:t>
      </w:r>
    </w:p>
    <w:p w:rsidR="00187CC4" w:rsidRDefault="00187CC4" w:rsidP="00FB5588">
      <w:pPr>
        <w:pStyle w:val="Amicarellibiblio"/>
      </w:pPr>
      <w:bookmarkStart w:id="611" w:name="_Ref520297567"/>
      <w:r w:rsidRPr="00187CC4">
        <w:t>Engage Digitizer (Mitchell et al.), https://github.com/markummitchell/engauge-digitizer</w:t>
      </w:r>
      <w:bookmarkEnd w:id="611"/>
    </w:p>
    <w:p w:rsidR="004B071E" w:rsidRPr="004B071E" w:rsidRDefault="004B071E" w:rsidP="00FB5588">
      <w:pPr>
        <w:pStyle w:val="Amicarellibiblio"/>
      </w:pPr>
      <w:r w:rsidRPr="004B071E">
        <w:t>Espa P., Sibilla S., Gallati M.; 2008; SPH simulations of a vertical 2-D liquid jet introduced from the bottom of a free-surface rectangular tank; Adv. Appl. Fluid Mech., 3:105-140.</w:t>
      </w:r>
    </w:p>
    <w:p w:rsidR="004B071E" w:rsidRPr="004B071E" w:rsidRDefault="004B071E" w:rsidP="00FB5588">
      <w:pPr>
        <w:pStyle w:val="Amicarellibiblio"/>
      </w:pPr>
      <w:r w:rsidRPr="004B071E">
        <w:t>Espa P. S. Sibilla; 2014; Experimental Study of the Scour Regimes Downstream of an Apron for Intermediate Tailwater Depth Conditions; Journal of Applied Fluid Mechanics, 7(4):611-624.</w:t>
      </w:r>
    </w:p>
    <w:p w:rsidR="004B071E" w:rsidRPr="004B071E" w:rsidRDefault="004B071E" w:rsidP="00FB5588">
      <w:pPr>
        <w:pStyle w:val="Amicarellibiblio"/>
      </w:pPr>
      <w:r w:rsidRPr="004B071E">
        <w:t xml:space="preserve">European Commission; 2003; Floods: European research for better predictions and management solutions; Press Release Database, Brussels, 13 October 2003, IP/03/1381; </w:t>
      </w:r>
      <w:hyperlink r:id="rId533" w:history="1">
        <w:r w:rsidRPr="004B071E">
          <w:t>http://europa.eu/rapid/press-release_IP-03-1381_en.htm</w:t>
        </w:r>
      </w:hyperlink>
    </w:p>
    <w:p w:rsidR="004B071E" w:rsidRPr="004B071E" w:rsidRDefault="004B071E" w:rsidP="00FB5588">
      <w:pPr>
        <w:pStyle w:val="Amicarellibiblio"/>
      </w:pPr>
      <w:r w:rsidRPr="004B071E">
        <w:t>Faltinsen O.M., O.F. Rognebakke, I.A. Lukovsky, A.N. Timokha; 2000; Multidimensional modal analysis of nonlinear sloshing in a rectangular tank with finite water depth; J Fluid Mech., 407, 201–34.</w:t>
      </w:r>
    </w:p>
    <w:p w:rsidR="004B071E" w:rsidRPr="004B071E" w:rsidRDefault="004B071E" w:rsidP="00FB5588">
      <w:pPr>
        <w:pStyle w:val="Amicarellibiblio"/>
      </w:pPr>
      <w:r w:rsidRPr="004B071E">
        <w:t>Fan X., C.X. Tang, C.J. van Westen, D. Alkema; 2012; Simulating dam-breach flood scenarios of the Tangjiashan landslide dam induced by the Wenchuan Earthquake; Nat. Hazards Earth Syst. Sci., 12:3031–3044.</w:t>
      </w:r>
    </w:p>
    <w:p w:rsidR="004B071E" w:rsidRPr="004B071E" w:rsidRDefault="004B071E" w:rsidP="00FB5588">
      <w:pPr>
        <w:pStyle w:val="Amicarellibiblio"/>
      </w:pPr>
      <w:r w:rsidRPr="004B071E">
        <w:t>Farahani, R., Dalrymple, R., Hérault, A., and Bilotta, G. (2014). ”Three-Dimensional SPH Modeling of a Bar/Rip Channel System.” J. Waterway, Port, Coastal, Ocean Eng., 140(1), 82–99.</w:t>
      </w:r>
    </w:p>
    <w:p w:rsidR="006B0406" w:rsidRPr="004B071E" w:rsidRDefault="006B0406" w:rsidP="006B0406">
      <w:pPr>
        <w:pStyle w:val="Amicarellibiblio"/>
      </w:pPr>
      <w:r w:rsidRPr="004B071E">
        <w:t>Feldman J. and J. Bonet; 2007; Dynamic refinement and boundary contact forces in SPH with applications in fluid flow problems; Int. J. Numer. Meth. Engng; 72,295–324.</w:t>
      </w:r>
    </w:p>
    <w:p w:rsidR="004B071E" w:rsidRDefault="004B071E" w:rsidP="00FB5588">
      <w:pPr>
        <w:pStyle w:val="Amicarellibiblio"/>
      </w:pPr>
      <w:r w:rsidRPr="004B071E">
        <w:t xml:space="preserve">Ferrand M., D.R.P. Laurence, B.D. Rogers, D. Violeau; 2010; Improved time scheme integration approach for dealing with semi analytical boundary conditions in SPARTACUS2D; Proc. 5th International SPHERIC Workshop,  98-105. </w:t>
      </w:r>
    </w:p>
    <w:p w:rsidR="001D07BE" w:rsidRPr="005A2068" w:rsidRDefault="001D07BE" w:rsidP="00FB5588">
      <w:pPr>
        <w:pStyle w:val="Amicarellibiblio"/>
      </w:pPr>
      <w:bookmarkStart w:id="612" w:name="_Ref341105709"/>
      <w:r w:rsidRPr="005A2068">
        <w:lastRenderedPageBreak/>
        <w:t>Ferrand M., D.R. Laurence, B.D. Rogers, D. Violeau, C. Kassiotis; 2013; Unified semi-analytical wall boundary conditions for inviscid laminar or turbulent flows in the meshless SPH method: International Journal for Numerical Methods in Fluids, 71(4):446-472.</w:t>
      </w:r>
      <w:bookmarkEnd w:id="612"/>
      <w:r w:rsidRPr="005A2068">
        <w:t xml:space="preserve"> </w:t>
      </w:r>
    </w:p>
    <w:p w:rsidR="004B071E" w:rsidRDefault="004B071E" w:rsidP="00FB5588">
      <w:pPr>
        <w:pStyle w:val="Amicarellibiblio"/>
      </w:pPr>
      <w:r w:rsidRPr="004B071E">
        <w:t>Ferrand M., D. Violeau, B.D. Rogers, D.R.P. Laurence; 2011; Consistent wall boundary treatment for laminar and turbulent flows in SPH; Proc. 6th International SPHERIC Workshop, 275-282.</w:t>
      </w:r>
    </w:p>
    <w:p w:rsidR="00FB5588" w:rsidRPr="005A2068" w:rsidRDefault="00FB5588" w:rsidP="00FB5588">
      <w:pPr>
        <w:pStyle w:val="Amicarellibiblio"/>
      </w:pPr>
      <w:bookmarkStart w:id="613" w:name="_Ref392881892"/>
      <w:r w:rsidRPr="005A2068">
        <w:t>Ferrari A., M. Dumbser, E. F. Toro, A. Armanini; 2009; A new 3D parallel SPH scheme for free surface flows; Computers &amp; Fluids, 38:1203-1217.</w:t>
      </w:r>
      <w:bookmarkEnd w:id="613"/>
    </w:p>
    <w:p w:rsidR="004B071E" w:rsidRPr="004B071E" w:rsidRDefault="004B071E" w:rsidP="00FB5588">
      <w:pPr>
        <w:pStyle w:val="Amicarellibiblio"/>
      </w:pPr>
      <w:r w:rsidRPr="004B071E">
        <w:t>Fraccarollo L., Capart H.; 2002; Riemann wave description of erosional dam-break flows; J. Fluid Mech., 461, 183-228.</w:t>
      </w:r>
    </w:p>
    <w:p w:rsidR="004B071E" w:rsidRPr="00BD2AA1" w:rsidRDefault="004B071E" w:rsidP="00FB5588">
      <w:pPr>
        <w:pStyle w:val="Amicarellibiblio"/>
      </w:pPr>
      <w:r w:rsidRPr="004B071E">
        <w:t>Fraccarollo L., H. Capart, Y. Zech; 2003; A Godunov method for the computation of erosional shallow water transie</w:t>
      </w:r>
      <w:r w:rsidRPr="00BD2AA1">
        <w:t>nts; Int. J. Numer. Meth. Fluids, 41: 951–976.</w:t>
      </w:r>
    </w:p>
    <w:p w:rsidR="00BD2AA1" w:rsidRPr="00BD2AA1" w:rsidRDefault="00BD2AA1" w:rsidP="00BD2AA1">
      <w:pPr>
        <w:pStyle w:val="Amicarellibiblio"/>
      </w:pPr>
      <w:bookmarkStart w:id="614" w:name="_Ref520369088"/>
      <w:bookmarkStart w:id="615" w:name="_Ref414469083"/>
      <w:r w:rsidRPr="00BD2AA1">
        <w:t>Free Software Foundation http://www.fsf.org/</w:t>
      </w:r>
      <w:bookmarkEnd w:id="614"/>
    </w:p>
    <w:p w:rsidR="001D07BE" w:rsidRPr="005A2068" w:rsidRDefault="007D78E7" w:rsidP="001D07BE">
      <w:pPr>
        <w:pStyle w:val="Amicarellibiblio"/>
      </w:pPr>
      <w:hyperlink r:id="rId534" w:history="1">
        <w:r w:rsidR="001D07BE" w:rsidRPr="00BD2AA1">
          <w:t>Frenk C.S.</w:t>
        </w:r>
      </w:hyperlink>
      <w:r w:rsidR="001D07BE" w:rsidRPr="00BD2AA1">
        <w:t xml:space="preserve">; S.D.M. </w:t>
      </w:r>
      <w:hyperlink r:id="rId535" w:history="1">
        <w:r w:rsidR="001D07BE" w:rsidRPr="00BD2AA1">
          <w:t>White,</w:t>
        </w:r>
      </w:hyperlink>
      <w:r w:rsidR="001D07BE" w:rsidRPr="00BD2AA1">
        <w:t xml:space="preserve"> P. </w:t>
      </w:r>
      <w:hyperlink r:id="rId536" w:history="1">
        <w:r w:rsidR="001D07BE" w:rsidRPr="00BD2AA1">
          <w:t>Bode, J.</w:t>
        </w:r>
      </w:hyperlink>
      <w:r w:rsidR="001D07BE" w:rsidRPr="00BD2AA1">
        <w:t xml:space="preserve">R. </w:t>
      </w:r>
      <w:hyperlink r:id="rId537" w:history="1">
        <w:r w:rsidR="001D07BE" w:rsidRPr="00BD2AA1">
          <w:t xml:space="preserve">Bond, </w:t>
        </w:r>
      </w:hyperlink>
      <w:r w:rsidR="001D07BE" w:rsidRPr="00BD2AA1">
        <w:t xml:space="preserve">G.L. </w:t>
      </w:r>
      <w:hyperlink r:id="rId538" w:history="1">
        <w:r w:rsidR="001D07BE" w:rsidRPr="00BD2AA1">
          <w:t xml:space="preserve">Bryan, </w:t>
        </w:r>
      </w:hyperlink>
      <w:r w:rsidR="001D07BE" w:rsidRPr="00BD2AA1">
        <w:t xml:space="preserve">R. </w:t>
      </w:r>
      <w:hyperlink r:id="rId539" w:history="1">
        <w:r w:rsidR="001D07BE" w:rsidRPr="00BD2AA1">
          <w:t xml:space="preserve">Cen, H.M.P. </w:t>
        </w:r>
      </w:hyperlink>
      <w:hyperlink r:id="rId540" w:history="1">
        <w:r w:rsidR="001D07BE" w:rsidRPr="00BD2AA1">
          <w:t xml:space="preserve">Couchman, </w:t>
        </w:r>
      </w:hyperlink>
      <w:r w:rsidR="001D07BE" w:rsidRPr="00BD2AA1">
        <w:t xml:space="preserve">A.E. </w:t>
      </w:r>
      <w:hyperlink r:id="rId541" w:history="1">
        <w:r w:rsidR="001D07BE" w:rsidRPr="00BD2AA1">
          <w:t>Evrard</w:t>
        </w:r>
      </w:hyperlink>
      <w:r w:rsidR="001D07BE" w:rsidRPr="00BD2AA1">
        <w:t xml:space="preserve">, N. </w:t>
      </w:r>
      <w:hyperlink r:id="rId542" w:history="1">
        <w:r w:rsidR="001D07BE" w:rsidRPr="00BD2AA1">
          <w:t xml:space="preserve">Gnedin, </w:t>
        </w:r>
      </w:hyperlink>
      <w:r w:rsidR="001D07BE" w:rsidRPr="00BD2AA1">
        <w:t xml:space="preserve">A. </w:t>
      </w:r>
      <w:hyperlink r:id="rId543" w:history="1">
        <w:r w:rsidR="001D07BE" w:rsidRPr="00BD2AA1">
          <w:t xml:space="preserve">Jenkins, A.M. </w:t>
        </w:r>
      </w:hyperlink>
      <w:hyperlink r:id="rId544" w:history="1">
        <w:r w:rsidR="001D07BE" w:rsidRPr="00BD2AA1">
          <w:t xml:space="preserve">Khokhlov, </w:t>
        </w:r>
      </w:hyperlink>
      <w:r w:rsidR="001D07BE" w:rsidRPr="00BD2AA1">
        <w:t xml:space="preserve">A. </w:t>
      </w:r>
      <w:hyperlink r:id="rId545" w:history="1">
        <w:r w:rsidR="001D07BE" w:rsidRPr="00BD2AA1">
          <w:t xml:space="preserve">Klypin, J.F. </w:t>
        </w:r>
      </w:hyperlink>
      <w:hyperlink r:id="rId546" w:history="1">
        <w:r w:rsidR="001D07BE" w:rsidRPr="00BD2AA1">
          <w:t>Navarro, M.L.</w:t>
        </w:r>
      </w:hyperlink>
      <w:r w:rsidR="001D07BE" w:rsidRPr="00BD2AA1">
        <w:t xml:space="preserve"> </w:t>
      </w:r>
      <w:hyperlink r:id="rId547" w:history="1">
        <w:r w:rsidR="001D07BE" w:rsidRPr="00BD2AA1">
          <w:t>Norman, J.P.</w:t>
        </w:r>
      </w:hyperlink>
      <w:r w:rsidR="001D07BE" w:rsidRPr="00BD2AA1">
        <w:t xml:space="preserve"> </w:t>
      </w:r>
      <w:hyperlink r:id="rId548" w:history="1">
        <w:r w:rsidR="001D07BE" w:rsidRPr="00BD2AA1">
          <w:t xml:space="preserve">Ostriker, </w:t>
        </w:r>
      </w:hyperlink>
      <w:r w:rsidR="001D07BE" w:rsidRPr="00BD2AA1">
        <w:t xml:space="preserve">J.M. </w:t>
      </w:r>
      <w:hyperlink r:id="rId549" w:history="1">
        <w:r w:rsidR="001D07BE" w:rsidRPr="00BD2AA1">
          <w:t xml:space="preserve">Owen, </w:t>
        </w:r>
      </w:hyperlink>
      <w:r w:rsidR="001D07BE" w:rsidRPr="00BD2AA1">
        <w:t xml:space="preserve">F.R. </w:t>
      </w:r>
      <w:hyperlink r:id="rId550" w:history="1">
        <w:r w:rsidR="001D07BE" w:rsidRPr="00BD2AA1">
          <w:t xml:space="preserve">Pearce, </w:t>
        </w:r>
      </w:hyperlink>
      <w:r w:rsidR="001D07BE" w:rsidRPr="00BD2AA1">
        <w:t xml:space="preserve">U.-L. </w:t>
      </w:r>
      <w:hyperlink r:id="rId551" w:history="1">
        <w:r w:rsidR="001D07BE" w:rsidRPr="00BD2AA1">
          <w:t xml:space="preserve">Pen, </w:t>
        </w:r>
      </w:hyperlink>
      <w:r w:rsidR="001D07BE" w:rsidRPr="00BD2AA1">
        <w:t xml:space="preserve">M. </w:t>
      </w:r>
      <w:hyperlink r:id="rId552" w:history="1">
        <w:r w:rsidR="001D07BE" w:rsidRPr="00BD2AA1">
          <w:t xml:space="preserve">Steinmetz, P.A. </w:t>
        </w:r>
      </w:hyperlink>
      <w:hyperlink r:id="rId553" w:history="1">
        <w:r w:rsidR="001D07BE" w:rsidRPr="005A2068">
          <w:t xml:space="preserve">Thomas, J.V. </w:t>
        </w:r>
      </w:hyperlink>
      <w:hyperlink r:id="rId554" w:history="1">
        <w:r w:rsidR="001D07BE" w:rsidRPr="005A2068">
          <w:t xml:space="preserve">Villumsen, J.W. </w:t>
        </w:r>
      </w:hyperlink>
      <w:hyperlink r:id="rId555" w:history="1">
        <w:r w:rsidR="001D07BE" w:rsidRPr="005A2068">
          <w:t xml:space="preserve">Wadsley, </w:t>
        </w:r>
      </w:hyperlink>
      <w:r w:rsidR="001D07BE" w:rsidRPr="005A2068">
        <w:t xml:space="preserve">M.S. </w:t>
      </w:r>
      <w:hyperlink r:id="rId556" w:history="1">
        <w:r w:rsidR="001D07BE" w:rsidRPr="005A2068">
          <w:t xml:space="preserve">Warren, G. </w:t>
        </w:r>
      </w:hyperlink>
      <w:hyperlink r:id="rId557" w:history="1">
        <w:r w:rsidR="001D07BE" w:rsidRPr="005A2068">
          <w:t xml:space="preserve">Xu, G. </w:t>
        </w:r>
      </w:hyperlink>
      <w:hyperlink r:id="rId558" w:history="1">
        <w:r w:rsidR="001D07BE" w:rsidRPr="005A2068">
          <w:t xml:space="preserve">Yepes; </w:t>
        </w:r>
      </w:hyperlink>
      <w:r w:rsidR="001D07BE" w:rsidRPr="005A2068">
        <w:t>1999; The Santa Barbara Cluster Comparison Project: A Comparison of Cosmological Hydrodynamics Solutions; The Astrophysical Journal, 525(2):554-582.</w:t>
      </w:r>
      <w:bookmarkEnd w:id="615"/>
    </w:p>
    <w:p w:rsidR="004B071E" w:rsidRPr="00B2376C" w:rsidRDefault="004B071E" w:rsidP="00FB5588">
      <w:pPr>
        <w:pStyle w:val="Amicarellibiblio"/>
        <w:rPr>
          <w:lang w:val="it-IT"/>
        </w:rPr>
      </w:pPr>
      <w:r w:rsidRPr="00B2376C">
        <w:rPr>
          <w:lang w:val="it-IT"/>
        </w:rPr>
        <w:t xml:space="preserve">Gallati M., G. Braschi, Simulazione lagrangiana di flussi con superficie libera in problemi di idraulica; 2000; in “L’ACQUA </w:t>
      </w:r>
      <w:smartTag w:uri="urn:schemas-microsoft-com:office:smarttags" w:element="metricconverter">
        <w:smartTagPr>
          <w:attr w:name="ProductID" w:val="5”"/>
        </w:smartTagPr>
        <w:r w:rsidRPr="00B2376C">
          <w:rPr>
            <w:lang w:val="it-IT"/>
          </w:rPr>
          <w:t>5”</w:t>
        </w:r>
      </w:smartTag>
      <w:r w:rsidRPr="00B2376C">
        <w:rPr>
          <w:lang w:val="it-IT"/>
        </w:rPr>
        <w:t>.</w:t>
      </w:r>
    </w:p>
    <w:p w:rsidR="00126070" w:rsidRPr="00126070" w:rsidRDefault="00126070" w:rsidP="00126070">
      <w:pPr>
        <w:pStyle w:val="Amicarellibiblio"/>
      </w:pPr>
      <w:bookmarkStart w:id="616" w:name="_Ref520292018"/>
      <w:r w:rsidRPr="00126070">
        <w:t xml:space="preserve">GDAL (OSGEO); </w:t>
      </w:r>
      <w:hyperlink r:id="rId559" w:history="1">
        <w:r w:rsidRPr="00126070">
          <w:t>https://github.com/OSGeo/gdal</w:t>
        </w:r>
      </w:hyperlink>
      <w:bookmarkEnd w:id="616"/>
    </w:p>
    <w:p w:rsidR="00034CDC" w:rsidRDefault="00034CDC" w:rsidP="009B0157">
      <w:pPr>
        <w:pStyle w:val="Amicarellibiblio"/>
      </w:pPr>
      <w:bookmarkStart w:id="617" w:name="_Ref520298700"/>
      <w:bookmarkStart w:id="618" w:name="_Ref520298375"/>
      <w:r w:rsidRPr="00034CDC">
        <w:t>gdb (GNU, Free Software Foundation), https://www.gnu.org/software/gdb/</w:t>
      </w:r>
      <w:bookmarkEnd w:id="617"/>
    </w:p>
    <w:p w:rsidR="009B0157" w:rsidRPr="009B0157" w:rsidRDefault="009B0157" w:rsidP="009B0157">
      <w:pPr>
        <w:pStyle w:val="Amicarellibiblio"/>
      </w:pPr>
      <w:r w:rsidRPr="009B0157">
        <w:t>gedit (GNOME Foundation), https://wiki.gnome.org/Apps/Gedit</w:t>
      </w:r>
      <w:bookmarkEnd w:id="618"/>
    </w:p>
    <w:p w:rsidR="004B071E" w:rsidRDefault="004B071E" w:rsidP="00FB5588">
      <w:pPr>
        <w:pStyle w:val="Amicarellibiblio"/>
      </w:pPr>
      <w:r w:rsidRPr="004B071E">
        <w:t xml:space="preserve">GEO-SLOPE International Ltd; The Lower San Fernando Dam; QUAKE/W Example File: Lower SanFernando Dam.doc; </w:t>
      </w:r>
      <w:hyperlink r:id="rId560" w:history="1">
        <w:r w:rsidRPr="004B071E">
          <w:t>www.geo-slope.com</w:t>
        </w:r>
      </w:hyperlink>
    </w:p>
    <w:p w:rsidR="0026738A" w:rsidRPr="0026738A" w:rsidRDefault="0026738A" w:rsidP="0026738A">
      <w:pPr>
        <w:pStyle w:val="Amicarellibiblio"/>
        <w:rPr>
          <w:lang w:val="fr-FR"/>
        </w:rPr>
      </w:pPr>
      <w:bookmarkStart w:id="619" w:name="_Ref520368865"/>
      <w:bookmarkStart w:id="620" w:name="_Ref520298441"/>
      <w:bookmarkStart w:id="621" w:name="_Ref520297260"/>
      <w:bookmarkStart w:id="622" w:name="_Ref345062922"/>
      <w:r w:rsidRPr="0026738A">
        <w:rPr>
          <w:lang w:val="fr-FR"/>
        </w:rPr>
        <w:t xml:space="preserve">Git (Torvalds et al.), </w:t>
      </w:r>
      <w:hyperlink r:id="rId561" w:history="1">
        <w:r w:rsidRPr="0026738A">
          <w:rPr>
            <w:lang w:val="fr-FR"/>
          </w:rPr>
          <w:t>https://github.com/git/git</w:t>
        </w:r>
      </w:hyperlink>
      <w:bookmarkEnd w:id="619"/>
    </w:p>
    <w:p w:rsidR="0026738A" w:rsidRDefault="0026738A" w:rsidP="0026738A">
      <w:pPr>
        <w:pStyle w:val="Amicarellibiblio"/>
      </w:pPr>
      <w:bookmarkStart w:id="623" w:name="_Ref520368866"/>
      <w:r w:rsidRPr="0026738A">
        <w:t>GitHub; GitHub Inc.; www.github.com</w:t>
      </w:r>
      <w:bookmarkEnd w:id="623"/>
    </w:p>
    <w:p w:rsidR="00EF14C3" w:rsidRDefault="00EF14C3" w:rsidP="00B2376C">
      <w:pPr>
        <w:pStyle w:val="Amicarellibiblio"/>
      </w:pPr>
      <w:r w:rsidRPr="00EF14C3">
        <w:t>gfortran (GNU, Free Software Foundation), http://gcc.gnu.org/fortran/</w:t>
      </w:r>
      <w:bookmarkEnd w:id="620"/>
    </w:p>
    <w:p w:rsidR="00EF14C3" w:rsidRDefault="00EF14C3" w:rsidP="00B2376C">
      <w:pPr>
        <w:pStyle w:val="Amicarellibiblio"/>
      </w:pPr>
      <w:bookmarkStart w:id="624" w:name="_Ref520298593"/>
      <w:r w:rsidRPr="00EF14C3">
        <w:t>GNU Make (GNU, Free Software Foundation), https://www.gnu.org/software/make/</w:t>
      </w:r>
      <w:bookmarkEnd w:id="624"/>
    </w:p>
    <w:p w:rsidR="00B2376C" w:rsidRPr="00B2376C" w:rsidRDefault="00B2376C" w:rsidP="00B2376C">
      <w:pPr>
        <w:pStyle w:val="Amicarellibiblio"/>
      </w:pPr>
      <w:r w:rsidRPr="00B2376C">
        <w:t>Gnuplot (Williams &amp; Kelley), http://www.gnuplot.info/</w:t>
      </w:r>
      <w:bookmarkEnd w:id="621"/>
    </w:p>
    <w:p w:rsidR="003A7E14" w:rsidRPr="005A2068" w:rsidRDefault="003A7E14" w:rsidP="003A7E14">
      <w:pPr>
        <w:pStyle w:val="Amicarellibiblio"/>
      </w:pPr>
      <w:r w:rsidRPr="005A2068">
        <w:t>Gómez-Gesteira M., R.A. Dalrymple; 2004; Using a 3D SPH Method for Wave Impact on a Tall Structure; J. Waterways, Port, Coastal, Ocean Engineering, 130(2):63-69.</w:t>
      </w:r>
      <w:bookmarkEnd w:id="622"/>
      <w:r w:rsidRPr="005A2068">
        <w:t xml:space="preserve"> </w:t>
      </w:r>
    </w:p>
    <w:p w:rsidR="004B071E" w:rsidRDefault="004B071E" w:rsidP="00FB5588">
      <w:pPr>
        <w:pStyle w:val="Amicarellibiblio"/>
      </w:pPr>
      <w:r w:rsidRPr="004B071E">
        <w:t>Gotoh H., T. Sakai; 2006; Key issues in the particle method for computation of wave breaking; Coastal Engineering, 53:171–179.</w:t>
      </w:r>
    </w:p>
    <w:p w:rsidR="00034CDC" w:rsidRDefault="00034CDC" w:rsidP="00FB5588">
      <w:pPr>
        <w:pStyle w:val="Amicarellibiblio"/>
      </w:pPr>
      <w:bookmarkStart w:id="625" w:name="_Ref520298796"/>
      <w:bookmarkStart w:id="626" w:name="_Ref395621260"/>
      <w:r w:rsidRPr="00034CDC">
        <w:t>gprof (GNU, Free Software Foundation), http://sourceware.org/binutils/docs/gprof/</w:t>
      </w:r>
      <w:bookmarkEnd w:id="625"/>
    </w:p>
    <w:p w:rsidR="0065632F" w:rsidRDefault="0065632F" w:rsidP="00FB5588">
      <w:pPr>
        <w:pStyle w:val="Amicarellibiblio"/>
      </w:pPr>
      <w:r w:rsidRPr="004B071E">
        <w:t>Grabe, J., B. Stefanova; 2014; Numerical modeling of saturated soils, based on Smoothed Particle Hydrodynamics (SPH). Part 1: Seepage analysis. geotechnik 37(3):</w:t>
      </w:r>
      <w:bookmarkEnd w:id="626"/>
      <w:r w:rsidRPr="004B071E">
        <w:t>191-197.</w:t>
      </w:r>
    </w:p>
    <w:p w:rsidR="001D07BE" w:rsidRPr="005A2068" w:rsidRDefault="001D07BE" w:rsidP="001D07BE">
      <w:pPr>
        <w:pStyle w:val="Amicarellibiblio"/>
      </w:pPr>
      <w:bookmarkStart w:id="627" w:name="_Ref353446866"/>
      <w:r w:rsidRPr="005A2068">
        <w:t>Grenier N., M. Antuono, A. Colagrossi, D. Le Touzé, B. Alessandrini; 2009; An Hamiltonian interface SPH formulation for multi-fluid and free surface flows. Journal of Computational Physics, 228:8380–8393.</w:t>
      </w:r>
      <w:bookmarkEnd w:id="627"/>
    </w:p>
    <w:p w:rsidR="00635928" w:rsidRPr="005D00D6" w:rsidRDefault="00635928" w:rsidP="00FB5588">
      <w:pPr>
        <w:pStyle w:val="Amicarellibiblio"/>
        <w:rPr>
          <w:lang w:val="it-IT"/>
        </w:rPr>
      </w:pPr>
      <w:bookmarkStart w:id="628" w:name="_Ref520297992"/>
      <w:bookmarkStart w:id="629" w:name="_Ref520297384"/>
      <w:r w:rsidRPr="005D00D6">
        <w:rPr>
          <w:lang w:val="it-IT"/>
        </w:rPr>
        <w:t>Grid Interpolator v.1.0 (RSE SpA); Amicarelli A.; FOSS; https://github.com/AndreaAmicarelliRSE/Grid_Interpolator</w:t>
      </w:r>
      <w:bookmarkEnd w:id="628"/>
    </w:p>
    <w:p w:rsidR="003D6B50" w:rsidRDefault="003D6B50" w:rsidP="00FB5588">
      <w:pPr>
        <w:pStyle w:val="Amicarellibiblio"/>
      </w:pPr>
      <w:r w:rsidRPr="003D6B50">
        <w:t>GSView (Ghostgum Software Pty Ltd)</w:t>
      </w:r>
      <w:hyperlink r:id="rId562" w:tooltip="Email to this author" w:history="1">
        <w:r w:rsidRPr="003D6B50">
          <w:t>,</w:t>
        </w:r>
      </w:hyperlink>
      <w:bookmarkStart w:id="630" w:name="corrAuthorTitle"/>
      <w:bookmarkEnd w:id="630"/>
      <w:r w:rsidRPr="003D6B50">
        <w:t xml:space="preserve"> </w:t>
      </w:r>
      <w:hyperlink r:id="rId563" w:history="1">
        <w:r w:rsidRPr="003D6B50">
          <w:t>https://www.ghostscript.com/</w:t>
        </w:r>
      </w:hyperlink>
      <w:bookmarkEnd w:id="629"/>
    </w:p>
    <w:p w:rsidR="004B071E" w:rsidRPr="004B071E" w:rsidRDefault="004B071E" w:rsidP="00FB5588">
      <w:pPr>
        <w:pStyle w:val="Amicarellibiblio"/>
      </w:pPr>
      <w:r w:rsidRPr="004B071E">
        <w:t>Gudehus G., R.O. Cudmani, A.B: Libreros-Bertini, M.M. Bühler; 2004; In-plane and anti-plane strong shaking of soil systems and structures; Soil Dynamics and Earthquake Engineering, 24(4):319-342; DOI: 10.1016/j.soildyn.2003.12.007</w:t>
      </w:r>
    </w:p>
    <w:p w:rsidR="004B071E" w:rsidRPr="005D00D6" w:rsidRDefault="004B071E" w:rsidP="00FB5588">
      <w:pPr>
        <w:pStyle w:val="Amicarellibiblio"/>
        <w:rPr>
          <w:lang w:val="it-IT"/>
        </w:rPr>
      </w:pPr>
      <w:r w:rsidRPr="005D00D6">
        <w:rPr>
          <w:lang w:val="it-IT"/>
        </w:rPr>
        <w:t>Guzzetti F.; 2015; Frane e alluvioni, una lunga storia italiana; ECOSCIENZA, 3:12-13.</w:t>
      </w:r>
    </w:p>
    <w:p w:rsidR="003A7E14" w:rsidRPr="005A2068" w:rsidRDefault="003A7E14" w:rsidP="003A7E14">
      <w:pPr>
        <w:pStyle w:val="Amicarellibiblio"/>
      </w:pPr>
      <w:bookmarkStart w:id="631" w:name="_Ref341106958"/>
      <w:bookmarkStart w:id="632" w:name="_Ref341106957"/>
      <w:r w:rsidRPr="005A2068">
        <w:t>Hashemi M.R., R. Fatehi, M.T. Manzari; 2012; A modified SPH method for simulating motion of rigid bodies in Newtonian fluid flows; International Journal of Non-Linear Mechanics, 47:626–638.</w:t>
      </w:r>
      <w:bookmarkEnd w:id="631"/>
    </w:p>
    <w:p w:rsidR="003A7E14" w:rsidRDefault="003A7E14" w:rsidP="003A7E14">
      <w:pPr>
        <w:pStyle w:val="Amicarellibiblio"/>
      </w:pPr>
      <w:r w:rsidRPr="005A2068">
        <w:t>Hashemi M.R., R. Fatehi, M.T. Manzari; 2011; SPH simulation of interacting solid bodies suspended in a shear flow of an Oldroyd-B fluid; Journal of Non-Newtonian Fluid Mechanics, 166:1239–1252.</w:t>
      </w:r>
      <w:bookmarkEnd w:id="632"/>
    </w:p>
    <w:p w:rsidR="003A7E14" w:rsidRPr="005A2068" w:rsidRDefault="003A7E14" w:rsidP="003A7E14">
      <w:pPr>
        <w:pStyle w:val="Amicarellibiblio"/>
      </w:pPr>
      <w:bookmarkStart w:id="633" w:name="_Ref341161712"/>
      <w:r w:rsidRPr="005A2068">
        <w:t>Hay A., A. Leroyer, M. Visonneau; 2006; H-adaptive Navier–Stokes simulations of free-surface flows around</w:t>
      </w:r>
      <w:bookmarkEnd w:id="633"/>
      <w:r w:rsidRPr="005A2068">
        <w:t xml:space="preserve"> moving bodies; J Mar Sci Technol, 11:1–18. </w:t>
      </w:r>
    </w:p>
    <w:p w:rsidR="003101E5" w:rsidRPr="003101E5" w:rsidRDefault="003101E5" w:rsidP="003101E5">
      <w:pPr>
        <w:pStyle w:val="Amicarellibiblio"/>
      </w:pPr>
      <w:bookmarkStart w:id="634" w:name="_Ref520905115"/>
      <w:r w:rsidRPr="003101E5">
        <w:t>Hazus-MH; 2011; Technical Manual, Multi-hazard Loss Estimation Methodology, Flood Model; Department of Homeland Security, Federal Emergency Management Agency, Mitigation Division, Washington, D.C.</w:t>
      </w:r>
      <w:bookmarkEnd w:id="634"/>
      <w:r w:rsidRPr="003101E5">
        <w:t xml:space="preserve"> </w:t>
      </w:r>
    </w:p>
    <w:p w:rsidR="004B071E" w:rsidRPr="004B071E" w:rsidRDefault="004B071E" w:rsidP="00FB5588">
      <w:pPr>
        <w:pStyle w:val="Amicarellibiblio"/>
      </w:pPr>
      <w:r w:rsidRPr="004B071E">
        <w:t>Herle I., G. Gudehus; 1999; Determination of parameters of a hypoplastic constitutive model from properties of grain assemblies; Mechanics of Cohesive-Frictional Materials, 4(5):461-486.</w:t>
      </w:r>
    </w:p>
    <w:p w:rsidR="006A2E7E" w:rsidRDefault="006A2E7E" w:rsidP="00FB5588">
      <w:pPr>
        <w:pStyle w:val="Amicarellibiblio"/>
      </w:pPr>
      <w:bookmarkStart w:id="635" w:name="_Ref520905322"/>
      <w:r w:rsidRPr="006A2E7E">
        <w:t>Holmes M.; 2015; Water infrastructure vulnerability due to dependency on third party infrastructure sectors; School of Civil Engineering and Geosciences, Newcastle University, May 2015; Doctorate thesis.</w:t>
      </w:r>
      <w:bookmarkEnd w:id="635"/>
    </w:p>
    <w:p w:rsidR="004B071E" w:rsidRPr="004B071E" w:rsidRDefault="004B071E" w:rsidP="00FB5588">
      <w:pPr>
        <w:pStyle w:val="Amicarellibiblio"/>
      </w:pPr>
      <w:r w:rsidRPr="004B071E">
        <w:t>ICOLD - Committee on Computational Aspects of Analysis and Design of Dams; 2013; 12th Benchmark Workshop on Numerical Analysis of Dams (Graz, Austria), Theme C.</w:t>
      </w:r>
    </w:p>
    <w:p w:rsidR="004C6594" w:rsidRDefault="004C6594" w:rsidP="00FB5588">
      <w:pPr>
        <w:pStyle w:val="Amicarellibiblio"/>
      </w:pPr>
      <w:bookmarkStart w:id="636" w:name="_Ref520298107"/>
      <w:r w:rsidRPr="004C6594">
        <w:t>Image Magick (ImageMagick Studio LLC), https://www.imagemagick.org</w:t>
      </w:r>
      <w:bookmarkEnd w:id="636"/>
    </w:p>
    <w:p w:rsidR="0041312A" w:rsidRPr="0041312A" w:rsidRDefault="0041312A" w:rsidP="0041312A">
      <w:pPr>
        <w:pStyle w:val="Amicarellibiblio"/>
      </w:pPr>
      <w:bookmarkStart w:id="637" w:name="_Ref485633420"/>
      <w:r w:rsidRPr="0041312A">
        <w:t xml:space="preserve">Intel Corporation, </w:t>
      </w:r>
      <w:hyperlink r:id="rId564" w:history="1">
        <w:r w:rsidRPr="0041312A">
          <w:t>www.intel.com</w:t>
        </w:r>
      </w:hyperlink>
      <w:bookmarkEnd w:id="637"/>
    </w:p>
    <w:p w:rsidR="004B071E" w:rsidRPr="004B071E" w:rsidRDefault="004B071E" w:rsidP="00FB5588">
      <w:pPr>
        <w:pStyle w:val="Amicarellibiblio"/>
      </w:pPr>
      <w:r w:rsidRPr="004B071E">
        <w:lastRenderedPageBreak/>
        <w:t>Inutsuka S.; 2002; Reformulation of smoothed particle hydrodynamics with Riemann solver; Journal of Computational Physics, 179, 238–267.</w:t>
      </w:r>
    </w:p>
    <w:p w:rsidR="004B071E" w:rsidRDefault="004B071E" w:rsidP="00FB5588">
      <w:pPr>
        <w:pStyle w:val="Amicarellibiblio"/>
      </w:pPr>
      <w:r w:rsidRPr="004B071E">
        <w:t>Johnson G.R., S.R. Beissel; “Normalized Smoothing functions for impact computations”; Int. Jour. Num. Methods Eng. 1996, 39: 2725-2741.</w:t>
      </w:r>
    </w:p>
    <w:p w:rsidR="003A7E14" w:rsidRDefault="003A7E14" w:rsidP="003A7E14">
      <w:pPr>
        <w:pStyle w:val="Amicarellibiblio"/>
      </w:pPr>
      <w:bookmarkStart w:id="638" w:name="_Ref341107029"/>
      <w:r w:rsidRPr="005A2068">
        <w:t>Kajtar J.B.; J. J. Monaghan; 2010; On the dynamics of swimming linked bodies. European Journal of Mechanics B/Fluids, 29:377-386.</w:t>
      </w:r>
      <w:bookmarkEnd w:id="638"/>
    </w:p>
    <w:p w:rsidR="003A7E14" w:rsidRPr="005A2068" w:rsidRDefault="003A7E14" w:rsidP="003A7E14">
      <w:pPr>
        <w:pStyle w:val="Amicarellibiblio"/>
      </w:pPr>
      <w:bookmarkStart w:id="639" w:name="_Ref341107030"/>
      <w:r w:rsidRPr="005A2068">
        <w:t>Kajtar J.B.; J.J. Monaghan; 2012; On the swimming of fish like bodies near free and fixed boundaries; European Journal of Mechanics B/Fluids, 33:1–13.</w:t>
      </w:r>
      <w:bookmarkEnd w:id="639"/>
    </w:p>
    <w:p w:rsidR="004B071E" w:rsidRPr="004B071E" w:rsidRDefault="004B071E" w:rsidP="00FB5588">
      <w:pPr>
        <w:pStyle w:val="Amicarellibiblio"/>
      </w:pPr>
      <w:r w:rsidRPr="004B071E">
        <w:t>Kamrath P., Disse M., Hammer M., J. Kongeter; 2006; Assessment of Discharge through a Dike Breach and Simulation of Flood Wave Propagation; Natural Hazards, 38:63–78; DOI 10.1007/s11069-005-8600-x</w:t>
      </w:r>
    </w:p>
    <w:p w:rsidR="004B071E" w:rsidRPr="004B071E" w:rsidRDefault="004B071E" w:rsidP="00FB5588">
      <w:pPr>
        <w:pStyle w:val="Amicarellibiblio"/>
      </w:pPr>
      <w:r w:rsidRPr="004B071E">
        <w:t>Kirkpatrick, W.M.; 1965; Effects of Grain Size and Grading on the Shearing Behaviour of Granular Materials; Proceedings of the Sixth International Conference on Soil Mechanics and Foundation Engineering, 1:273-277.</w:t>
      </w:r>
    </w:p>
    <w:p w:rsidR="004B071E" w:rsidRPr="004B071E" w:rsidRDefault="004B071E" w:rsidP="00FB5588">
      <w:pPr>
        <w:pStyle w:val="Amicarellibiblio"/>
      </w:pPr>
      <w:r w:rsidRPr="004B071E">
        <w:t>Kleefsman K.M.T., G. Fekken, A.E.P. Veldman, B. Iwanowski, B. Buchner; 2005; A volume of-fluid based simulation method for wave impact problems; Journal of Computational Physics, 206, 363–393.</w:t>
      </w:r>
    </w:p>
    <w:p w:rsidR="004B071E" w:rsidRDefault="004B071E" w:rsidP="00FB5588">
      <w:pPr>
        <w:pStyle w:val="Amicarellibiblio"/>
      </w:pPr>
      <w:r w:rsidRPr="004B071E">
        <w:t>Komatina D., M. Jovanovic; 1997; Experimental study of steady and unsteady free surface flows with water-clay mixtures; Journal of Hydraulic Research, 35(5): 579-590.</w:t>
      </w:r>
    </w:p>
    <w:p w:rsidR="001D07BE" w:rsidRPr="005A2068" w:rsidRDefault="001D07BE" w:rsidP="001D07BE">
      <w:pPr>
        <w:pStyle w:val="Amicarellibiblio"/>
      </w:pPr>
      <w:bookmarkStart w:id="640" w:name="_Ref392882464"/>
      <w:r w:rsidRPr="005A2068">
        <w:t xml:space="preserve">Koukouvinis P.K., J.S. Anagnostopoulos, D.E. Papantonis; 2013; An improved MUSCL treatment for the SPH-ALE method: comparison with the standard SPH method for the jet impingement case; International Journal for Numerical Methods in Fluids, </w:t>
      </w:r>
      <w:hyperlink r:id="rId565" w:history="1">
        <w:r w:rsidRPr="005A2068">
          <w:t>71</w:t>
        </w:r>
      </w:hyperlink>
      <w:r w:rsidRPr="005A2068">
        <w:t>(9): 1152–1177. DOI: 10.1002/fld.3706</w:t>
      </w:r>
      <w:bookmarkEnd w:id="640"/>
    </w:p>
    <w:p w:rsidR="004B071E" w:rsidRPr="004B071E" w:rsidRDefault="004B071E" w:rsidP="00FB5588">
      <w:pPr>
        <w:pStyle w:val="Amicarellibiblio"/>
      </w:pPr>
      <w:r w:rsidRPr="004B071E">
        <w:t xml:space="preserve">Kramer S.L.; 1996; Geotechnical Earthquake Engineering:1- 653; </w:t>
      </w:r>
      <w:hyperlink r:id="rId566" w:history="1">
        <w:r w:rsidRPr="004B071E">
          <w:t>Prentice Hall</w:t>
        </w:r>
      </w:hyperlink>
      <w:r w:rsidRPr="004B071E">
        <w:t>.</w:t>
      </w:r>
    </w:p>
    <w:p w:rsidR="004B071E" w:rsidRPr="00E77347" w:rsidRDefault="004B071E" w:rsidP="00FB5588">
      <w:pPr>
        <w:pStyle w:val="Amicarellibiblio"/>
      </w:pPr>
      <w:bookmarkStart w:id="641" w:name="_Ref448250704"/>
      <w:r w:rsidRPr="004B071E">
        <w:t xml:space="preserve">Kumar D., A.K. Patra, E.B. Pitman, H. Chi; 2013; </w:t>
      </w:r>
      <w:hyperlink r:id="rId567" w:history="1">
        <w:r w:rsidRPr="00E77347">
          <w:t>Parallel Godunov smoothed particle hydrodynamics (SPH) with improved treatment of Boundary Conditions and an application to granular flows</w:t>
        </w:r>
      </w:hyperlink>
      <w:r w:rsidRPr="00E77347">
        <w:t>; Computer Physics Communications, 184-10, 2277-2286.</w:t>
      </w:r>
      <w:bookmarkEnd w:id="641"/>
    </w:p>
    <w:p w:rsidR="00E77347" w:rsidRPr="00E77347" w:rsidRDefault="00E77347" w:rsidP="00FB5588">
      <w:pPr>
        <w:pStyle w:val="Amicarellibiblio"/>
      </w:pPr>
      <w:bookmarkStart w:id="642" w:name="_Ref520379750"/>
      <w:r w:rsidRPr="00E77347">
        <w:t>Kumaran V.; 2015; Kinetic theory for sheared granular flows; C. R. Physique 16:51-61.</w:t>
      </w:r>
      <w:bookmarkEnd w:id="642"/>
    </w:p>
    <w:p w:rsidR="004B071E" w:rsidRPr="004B071E" w:rsidRDefault="004B071E" w:rsidP="00FB5588">
      <w:pPr>
        <w:pStyle w:val="Amicarellibiblio"/>
      </w:pPr>
      <w:r w:rsidRPr="00E77347">
        <w:t>Kvicinsky S., J.L. Kueny, F. Avellan, E. Parkinson; “Experimental and numerical analysis of free surface flows in a rotating bucket</w:t>
      </w:r>
      <w:r w:rsidRPr="004B071E">
        <w:t>”; 1st IAHR Symposium on Hydraulic Machinery and Systems; 2002; 483-490.</w:t>
      </w:r>
    </w:p>
    <w:p w:rsidR="004B071E" w:rsidRPr="004B071E" w:rsidRDefault="004B071E" w:rsidP="00FB5588">
      <w:pPr>
        <w:pStyle w:val="Amicarellibiblio"/>
      </w:pPr>
      <w:bookmarkStart w:id="643" w:name="_Toc348440830"/>
      <w:bookmarkStart w:id="644" w:name="_Toc348440919"/>
      <w:bookmarkStart w:id="645" w:name="_Toc348441008"/>
      <w:bookmarkStart w:id="646" w:name="_Toc348441423"/>
      <w:bookmarkStart w:id="647" w:name="_Toc348453242"/>
      <w:r w:rsidRPr="003A7E14">
        <w:rPr>
          <w:lang w:val="it-IT"/>
        </w:rPr>
        <w:t xml:space="preserve">Lajeunesse E, Mangeney-Castelnau a, Vilotte JP. </w:t>
      </w:r>
      <w:r w:rsidRPr="004B071E">
        <w:t>Spreading of a granular mass on a horizontal plane. Physics of Fluids 2004; 16(7):2371, doi:10.1063/1.1736611.</w:t>
      </w:r>
      <w:bookmarkEnd w:id="643"/>
      <w:bookmarkEnd w:id="644"/>
      <w:bookmarkEnd w:id="645"/>
      <w:bookmarkEnd w:id="646"/>
      <w:bookmarkEnd w:id="647"/>
    </w:p>
    <w:p w:rsidR="004B071E" w:rsidRPr="004B071E" w:rsidRDefault="004B071E" w:rsidP="00FB5588">
      <w:pPr>
        <w:pStyle w:val="Amicarellibiblio"/>
      </w:pPr>
      <w:r w:rsidRPr="004B071E">
        <w:t>Lambe T.W., R.V. Whitman; 1979; Soil mechanics:1-553; Wiley.</w:t>
      </w:r>
    </w:p>
    <w:p w:rsidR="004B071E" w:rsidRPr="004B071E" w:rsidRDefault="004B071E" w:rsidP="00FB5588">
      <w:pPr>
        <w:pStyle w:val="Amicarellibiblio"/>
      </w:pPr>
      <w:r w:rsidRPr="004B071E">
        <w:t>Landau L.D., E.M. Lifshitz; 1959; Fluid Mechanics (Volume 6 of A Course of Theoretical Physics); 1-551.</w:t>
      </w:r>
    </w:p>
    <w:p w:rsidR="004B071E" w:rsidRPr="004B071E" w:rsidRDefault="004B071E" w:rsidP="00FB5588">
      <w:pPr>
        <w:pStyle w:val="Amicarellibiblio"/>
      </w:pPr>
      <w:r w:rsidRPr="004B071E">
        <w:t xml:space="preserve">Lastiwka M., </w:t>
      </w:r>
      <w:smartTag w:uri="urn:schemas-microsoft-com:office:smarttags" w:element="place">
        <w:r w:rsidRPr="004B071E">
          <w:t>N. Quinlan</w:t>
        </w:r>
      </w:smartTag>
      <w:r w:rsidRPr="004B071E">
        <w:t>, M. Basa; “Adaptive particle distribution for Smoothed Particle Hydrodynamics”; Int. J. Numer. Meth. Fluids, 47(2005), 1403–1409.</w:t>
      </w:r>
    </w:p>
    <w:p w:rsidR="004B071E" w:rsidRPr="004B071E" w:rsidRDefault="004B071E" w:rsidP="00FB5588">
      <w:pPr>
        <w:pStyle w:val="Amicarellibiblio"/>
      </w:pPr>
      <w:r w:rsidRPr="004B071E">
        <w:t xml:space="preserve">Le Touzé D., J. Biddiscombe, A. Colagrossi, </w:t>
      </w:r>
      <w:smartTag w:uri="urn:schemas-microsoft-com:office:smarttags" w:element="place">
        <w:r w:rsidRPr="004B071E">
          <w:t>E. Jacquin</w:t>
        </w:r>
      </w:smartTag>
      <w:r w:rsidRPr="004B071E">
        <w:t xml:space="preserve">, F. Leboeuf, J.-C. Marongiu, N. Quinlan, A. Amicarelli, M. Antuono, D. Barcarolo, M. Basa, J. Caro, M. De Leffe, N. Grenier, P.-M. Guilcher, M. Kerhuel, </w:t>
      </w:r>
      <w:smartTag w:uri="urn:schemas-microsoft-com:office:smarttags" w:element="PersonName">
        <w:smartTagPr>
          <w:attr w:name="ProductID" w:val="Fang Le"/>
        </w:smartTagPr>
        <w:r w:rsidRPr="004B071E">
          <w:t>Fang Le</w:t>
        </w:r>
      </w:smartTag>
      <w:r w:rsidRPr="004B071E">
        <w:t>, L. Lobovský, S. Marrone, A. Marsh, G. Oger, E. Parkinson, J. Soumagne; 2011; Next-generation Multi-mechanics Simulation Engine in a Highly Interactive Environment; Procedia Computer Science 7, 292–293.</w:t>
      </w:r>
    </w:p>
    <w:p w:rsidR="004B071E" w:rsidRPr="004B071E" w:rsidRDefault="004B071E" w:rsidP="00FB5588">
      <w:pPr>
        <w:pStyle w:val="Amicarellibiblio"/>
      </w:pPr>
      <w:r w:rsidRPr="004B071E">
        <w:t>Leduc J., J.C. Marongiu, F. Leboeuf, M. Lance, E. Parkinson; 2010; Improvement of multiphase model using preconditioned Riemann solvers; Proceedings of the 5th International SPHERIC Workshop, 2010.</w:t>
      </w:r>
    </w:p>
    <w:p w:rsidR="004B071E" w:rsidRDefault="004B071E" w:rsidP="00FB5588">
      <w:pPr>
        <w:pStyle w:val="Amicarellibiblio"/>
      </w:pPr>
      <w:r w:rsidRPr="004B071E">
        <w:t>Leonardi M., T. Rung; 2013; SPH Modelling of Bed Erosion for Water/Soil-Interaction; 8th SPHERIC ERCOFTAC International Workshop, 139-144, Trondheim (Norway).</w:t>
      </w:r>
    </w:p>
    <w:p w:rsidR="003A7E14" w:rsidRPr="003A7E14" w:rsidRDefault="003A7E14" w:rsidP="003A7E14">
      <w:pPr>
        <w:pStyle w:val="Amicarellibiblio"/>
      </w:pPr>
      <w:r w:rsidRPr="003A7E14">
        <w:t xml:space="preserve">Le Touzé D., J. Biddiscombe, A. Colagrossi, E. Jacquin, F. Leboeuf, J.-C. Marongiu, N. Quinlan, A. Amicarelli, M. Antuono, D. Barcarolo, M. Basa, J. Caro, M. De Leffe, N. Grenier, P.-M. Guilcher, M. Kerhuel, </w:t>
      </w:r>
      <w:smartTag w:uri="urn:schemas-microsoft-com:office:smarttags" w:element="PersonName">
        <w:smartTagPr>
          <w:attr w:name="ProductID" w:val="Fang Le"/>
        </w:smartTagPr>
        <w:r w:rsidRPr="003A7E14">
          <w:t>Fang Le</w:t>
        </w:r>
      </w:smartTag>
      <w:r w:rsidRPr="003A7E14">
        <w:t>, L. Lobovský, S. Marrone, A. Marsh, G. Oger, E. Parkinson, J. Soumagne; 2011; Next-generation Multi-mechanics Simulation Engine in a Highly Interactive Environment; Procedia Computer Science 7, 292–293.</w:t>
      </w:r>
    </w:p>
    <w:p w:rsidR="004B071E" w:rsidRPr="004B071E" w:rsidRDefault="004B071E" w:rsidP="00FB5588">
      <w:pPr>
        <w:pStyle w:val="Amicarellibiblio"/>
      </w:pPr>
      <w:r w:rsidRPr="004B071E">
        <w:t>Lin P., Wu Y., Bai J., Lin Q.; 2011; A numerical study of dam-break flow and sediment transport from a quake lake; Journal of Earthquake and Tsunami, 5(5):401–428; DOI: 10.1142/S1793431111001169</w:t>
      </w:r>
    </w:p>
    <w:p w:rsidR="004B071E" w:rsidRPr="004B071E" w:rsidRDefault="004B071E" w:rsidP="00FB5588">
      <w:pPr>
        <w:pStyle w:val="Amicarellibiblio"/>
      </w:pPr>
      <w:r w:rsidRPr="004B071E">
        <w:t xml:space="preserve">Liu M.B., G.R. Liu; </w:t>
      </w:r>
      <w:r w:rsidR="00E15061">
        <w:t xml:space="preserve">2006; </w:t>
      </w:r>
      <w:r w:rsidRPr="004B071E">
        <w:t>Restoring particle consistency in smoothed particle hydrodynamics; Applied Numerical Mathematics, 56</w:t>
      </w:r>
      <w:r w:rsidR="00E15061">
        <w:t>:</w:t>
      </w:r>
      <w:r w:rsidRPr="004B071E">
        <w:t>19–36.</w:t>
      </w:r>
    </w:p>
    <w:p w:rsidR="0065632F" w:rsidRDefault="0065632F" w:rsidP="0065632F">
      <w:pPr>
        <w:pStyle w:val="Amicarellibiblio"/>
      </w:pPr>
      <w:bookmarkStart w:id="648" w:name="_Ref353447086"/>
      <w:r w:rsidRPr="005A2068">
        <w:t>Liu MB, Liu GR.; 2010; Smoothed Particle Hydrodynamics (SPH): an Overview and Recent Developments; Arch Comput Methods Eng, 17:25–76.</w:t>
      </w:r>
      <w:bookmarkEnd w:id="648"/>
    </w:p>
    <w:p w:rsidR="001D07BE" w:rsidRPr="005A2068" w:rsidRDefault="001D07BE" w:rsidP="001D07BE">
      <w:pPr>
        <w:pStyle w:val="Amicarellibiblio"/>
      </w:pPr>
      <w:bookmarkStart w:id="649" w:name="_Ref353447176"/>
      <w:r w:rsidRPr="005A2068">
        <w:t>Liu M.B., G.R. Liu, K.Y. Lam; 2003; Constructing smoothing functions in smoothed particle hydrodynamics with applications; Journal of Computational and Applied Mathematics, 155:263-284.</w:t>
      </w:r>
      <w:bookmarkEnd w:id="649"/>
    </w:p>
    <w:p w:rsidR="004B071E" w:rsidRPr="004B071E" w:rsidRDefault="004B071E" w:rsidP="00FB5588">
      <w:pPr>
        <w:pStyle w:val="Amicarellibiblio"/>
      </w:pPr>
      <w:r w:rsidRPr="004B071E">
        <w:t>Liu W.K., S. Jun, Y. F. Zhang; 1995; Reproducing Kernel Particle Methods; International Journal for Numerical Methods in Fluids, 20:1081-1106.</w:t>
      </w:r>
    </w:p>
    <w:p w:rsidR="004B071E" w:rsidRPr="004B071E" w:rsidRDefault="004B071E" w:rsidP="00FB5588">
      <w:pPr>
        <w:pStyle w:val="Amicarellibiblio"/>
      </w:pPr>
      <w:bookmarkStart w:id="650" w:name="_Ref448250561"/>
      <w:r w:rsidRPr="004B071E">
        <w:t xml:space="preserve">Liu X., H. Xu, </w:t>
      </w:r>
      <w:smartTag w:uri="urn:schemas-microsoft-com:office:smarttags" w:element="place">
        <w:r w:rsidRPr="004B071E">
          <w:t>S. Shao</w:t>
        </w:r>
      </w:smartTag>
      <w:r w:rsidRPr="004B071E">
        <w:t>, P. Lin; 2013; An improved incompressible SPH model for simulation of wave-structure interaction Computers and Fluids 71, 113-123.</w:t>
      </w:r>
      <w:bookmarkEnd w:id="650"/>
    </w:p>
    <w:p w:rsidR="004B071E" w:rsidRPr="004B071E" w:rsidRDefault="004B071E" w:rsidP="00FB5588">
      <w:pPr>
        <w:pStyle w:val="Amicarellibiblio"/>
      </w:pPr>
      <w:r w:rsidRPr="004B071E">
        <w:t>Lominé F., L. Scholtès, L. Sibille, P. Poullain ; 2013; Modeling of fluid–solid interaction in granular media with coupled lattice Boltzmann/discrete element methods: application to piping erosion; Int. J. Numer. Anal. Meth. Geomech, 37:577–596.</w:t>
      </w:r>
    </w:p>
    <w:p w:rsidR="004B071E" w:rsidRPr="004B071E" w:rsidRDefault="004B071E" w:rsidP="00FB5588">
      <w:pPr>
        <w:pStyle w:val="Amicarellibiblio"/>
      </w:pPr>
      <w:bookmarkStart w:id="651" w:name="_Toc348440831"/>
      <w:bookmarkStart w:id="652" w:name="_Toc348440920"/>
      <w:bookmarkStart w:id="653" w:name="_Toc348441009"/>
      <w:bookmarkStart w:id="654" w:name="_Toc348441424"/>
      <w:bookmarkStart w:id="655" w:name="_Toc348453243"/>
      <w:r w:rsidRPr="004B071E">
        <w:t>Lube G, Huppert HE, Sparks RSJ, Hallworth Ma. Axisymmetric collapses of granular columns. Journal of Fluid Mechanics, Jun 2004; 508:175–199, doi:10.1017/S0022112004009036.</w:t>
      </w:r>
      <w:bookmarkEnd w:id="651"/>
      <w:bookmarkEnd w:id="652"/>
      <w:bookmarkEnd w:id="653"/>
      <w:bookmarkEnd w:id="654"/>
      <w:bookmarkEnd w:id="655"/>
    </w:p>
    <w:p w:rsidR="004B071E" w:rsidRPr="005D00D6" w:rsidRDefault="004B071E" w:rsidP="00FB5588">
      <w:pPr>
        <w:pStyle w:val="Amicarellibiblio"/>
      </w:pPr>
      <w:bookmarkStart w:id="656" w:name="_Ref448249600"/>
      <w:r w:rsidRPr="004B071E">
        <w:lastRenderedPageBreak/>
        <w:t xml:space="preserve">Macia F., L.M. Gonzalez, J.L. Cercos-Pita; A. Souto-Iglesias; 2012; A Boundary Integral SPH Formulation - Consistency </w:t>
      </w:r>
      <w:r w:rsidRPr="005D00D6">
        <w:t>and Applications to ISPH and WCSPH-; Progress of Theoretical Physics, 128-3, 439-462.</w:t>
      </w:r>
      <w:bookmarkEnd w:id="656"/>
    </w:p>
    <w:p w:rsidR="0093217A" w:rsidRPr="005D00D6" w:rsidRDefault="0093217A" w:rsidP="00FB5588">
      <w:pPr>
        <w:pStyle w:val="Amicarellibiblio"/>
      </w:pPr>
      <w:bookmarkStart w:id="657" w:name="_Ref520906215"/>
      <w:bookmarkStart w:id="658" w:name="_Ref447811118"/>
      <w:r w:rsidRPr="005D00D6">
        <w:t>Maliszewski P., C. Perrings; 2012; Factors in the resilience of electrical power distribution infrastructures; Applied Geography, 32:668-679.</w:t>
      </w:r>
      <w:bookmarkEnd w:id="657"/>
    </w:p>
    <w:p w:rsidR="004B071E" w:rsidRPr="004B071E" w:rsidRDefault="004B071E" w:rsidP="00FB5588">
      <w:pPr>
        <w:pStyle w:val="Amicarellibiblio"/>
      </w:pPr>
      <w:bookmarkStart w:id="659" w:name="_Ref57185004"/>
      <w:r w:rsidRPr="005D00D6">
        <w:t>Manenti S., S. Sibilla</w:t>
      </w:r>
      <w:r w:rsidRPr="004B071E">
        <w:t>, M. Gallati, G. Agate, R. Guandalini; 2012; SPH Simulation of Sediment Flushing Induced by a Rapid Water Flow; Journal of Hydraulic Engineering ASCE 138(3): 2</w:t>
      </w:r>
      <w:r w:rsidR="00E96526">
        <w:t>72</w:t>
      </w:r>
      <w:r w:rsidRPr="004B071E">
        <w:t>-</w:t>
      </w:r>
      <w:r w:rsidR="00E96526">
        <w:t>284</w:t>
      </w:r>
      <w:r w:rsidRPr="004B071E">
        <w:t>.</w:t>
      </w:r>
      <w:bookmarkEnd w:id="658"/>
      <w:bookmarkEnd w:id="659"/>
      <w:r w:rsidRPr="004B071E">
        <w:t xml:space="preserve"> </w:t>
      </w:r>
    </w:p>
    <w:p w:rsidR="004B071E" w:rsidRPr="003A7E14" w:rsidRDefault="004B071E" w:rsidP="00FB5588">
      <w:pPr>
        <w:pStyle w:val="Amicarellibiblio"/>
        <w:rPr>
          <w:lang w:val="fr-FR"/>
        </w:rPr>
      </w:pPr>
      <w:r w:rsidRPr="003A7E14">
        <w:rPr>
          <w:lang w:val="fr-FR"/>
        </w:rPr>
        <w:t>Marongiu J.-C.; 2007; Méthode numérique lagrangienne pour la simulation d'écoulements à surface libre - Application aux turbines Pelton; PhD thesis, Ecole Centrale de Lyon (France).</w:t>
      </w:r>
    </w:p>
    <w:p w:rsidR="001D07BE" w:rsidRPr="005A2068" w:rsidRDefault="001D07BE" w:rsidP="001D07BE">
      <w:pPr>
        <w:pStyle w:val="Amicarellibiblio"/>
      </w:pPr>
      <w:bookmarkStart w:id="660" w:name="_Ref341105325"/>
      <w:r w:rsidRPr="003A7E14">
        <w:rPr>
          <w:lang w:val="fr-FR"/>
        </w:rPr>
        <w:t xml:space="preserve">Marongiu J.C.; F. Leboeuf, J. </w:t>
      </w:r>
      <w:hyperlink r:id="rId568" w:history="1">
        <w:r w:rsidRPr="005A2068">
          <w:t>C</w:t>
        </w:r>
      </w:hyperlink>
      <w:r w:rsidRPr="005A2068">
        <w:t xml:space="preserve">aro, E. Parkinson; 2010; Free surface flows simulations in Pelton turbines using an hybrid SPH-ALE method; </w:t>
      </w:r>
      <w:hyperlink r:id="rId569" w:history="1">
        <w:r w:rsidRPr="005A2068">
          <w:t>J. Hydraul. Res.</w:t>
        </w:r>
      </w:hyperlink>
      <w:r w:rsidRPr="005A2068">
        <w:t>, 47:40–49.</w:t>
      </w:r>
      <w:bookmarkEnd w:id="660"/>
      <w:r w:rsidRPr="005A2068">
        <w:t xml:space="preserve"> </w:t>
      </w:r>
    </w:p>
    <w:p w:rsidR="004B071E" w:rsidRPr="00EC4C35" w:rsidRDefault="004B071E" w:rsidP="00FB5588">
      <w:pPr>
        <w:pStyle w:val="Amicarellibiblio"/>
      </w:pPr>
      <w:r w:rsidRPr="004B071E">
        <w:t xml:space="preserve">Marongiu J.C., F. Leboeuf, E. Parkinson; 2007; </w:t>
      </w:r>
      <w:hyperlink r:id="rId570" w:history="1">
        <w:r w:rsidRPr="004B071E">
          <w:t>Numerical simulation of the flow in a Pelton turbine using the meshless method smoothed particle hydrodynamics: a new simple solid boundary treatment</w:t>
        </w:r>
      </w:hyperlink>
      <w:r w:rsidRPr="004B071E">
        <w:t xml:space="preserve">; Proceeding of the institution of </w:t>
      </w:r>
      <w:r w:rsidRPr="00EC4C35">
        <w:t>mechanical engineering- Part A, Journal of Power and Energy, 221-A6, 849-856.</w:t>
      </w:r>
    </w:p>
    <w:p w:rsidR="00EC4C35" w:rsidRPr="00EC4C35" w:rsidRDefault="00EC4C35" w:rsidP="00FB5588">
      <w:pPr>
        <w:pStyle w:val="Amicarellibiblio"/>
        <w:rPr>
          <w:lang w:val="fr-FR"/>
        </w:rPr>
      </w:pPr>
      <w:bookmarkStart w:id="661" w:name="_Ref520379157"/>
      <w:bookmarkStart w:id="662" w:name="_Ref392882049"/>
      <w:r w:rsidRPr="00EC4C35">
        <w:rPr>
          <w:lang w:val="it-IT"/>
        </w:rPr>
        <w:t xml:space="preserve">Marrone S., M. Antuono, A. Colagrossi, G. Colicchio, D. Le Touzé, G. Graziani; 2011; </w:t>
      </w:r>
      <w:r w:rsidRPr="00EC4C35">
        <w:rPr>
          <w:lang w:val="fr-FR"/>
        </w:rPr>
        <w:t></w:t>
      </w:r>
      <w:r w:rsidRPr="00EC4C35">
        <w:rPr>
          <w:lang w:val="it-IT"/>
        </w:rPr>
        <w:t xml:space="preserve">-SPH model for simulating violent impact flows; Comput. </w:t>
      </w:r>
      <w:r w:rsidRPr="00EC4C35">
        <w:rPr>
          <w:lang w:val="fr-FR"/>
        </w:rPr>
        <w:t>Methods Appl. Mech. Engrg., 200:1526-1542.</w:t>
      </w:r>
      <w:bookmarkEnd w:id="661"/>
    </w:p>
    <w:p w:rsidR="0065632F" w:rsidRPr="005A2068" w:rsidRDefault="0065632F" w:rsidP="00FB5588">
      <w:pPr>
        <w:pStyle w:val="Amicarellibiblio"/>
      </w:pPr>
      <w:r w:rsidRPr="00EC4C35">
        <w:t>Marrone S.,</w:t>
      </w:r>
      <w:r w:rsidRPr="005A2068">
        <w:t xml:space="preserve"> B. Bouscasse, A. Colagrossi, M. Antuono; 2012; Study of ship wave breaking patterns using 3D parallel SPH simulations; Computers &amp; Fluids, 69:54–66.</w:t>
      </w:r>
      <w:bookmarkEnd w:id="662"/>
    </w:p>
    <w:p w:rsidR="0065632F" w:rsidRDefault="0065632F" w:rsidP="00FB5588">
      <w:pPr>
        <w:pStyle w:val="Amicarellibiblio"/>
      </w:pPr>
      <w:bookmarkStart w:id="663" w:name="_Ref355102506"/>
      <w:r w:rsidRPr="005A2068">
        <w:t>Marrone S, Colagrossi A, Antuono M, Lugni C, Tulin M.P.: 2011; A 2D+t SPH model to study the breaking wave pattern generated by fast ships; Journal of Fluids and Structures, 27:1199-1215.</w:t>
      </w:r>
      <w:bookmarkEnd w:id="663"/>
    </w:p>
    <w:p w:rsidR="001D07BE" w:rsidRPr="005D00D6" w:rsidRDefault="001D07BE" w:rsidP="00FB5588">
      <w:pPr>
        <w:pStyle w:val="Amicarellibiblio"/>
      </w:pPr>
      <w:bookmarkStart w:id="664" w:name="_Ref353453319"/>
      <w:r w:rsidRPr="005A2068">
        <w:t xml:space="preserve">Maurel B., S. Potapov, J. Fabis, A. Combescure; 2009; </w:t>
      </w:r>
      <w:hyperlink r:id="rId571" w:history="1">
        <w:r w:rsidRPr="005A2068">
          <w:t>Full SPH fluid–shell interaction for leakage simulation in explicit dynamics</w:t>
        </w:r>
      </w:hyperlink>
      <w:r w:rsidRPr="005A2068">
        <w:t xml:space="preserve"> ; International Journal </w:t>
      </w:r>
      <w:r w:rsidRPr="005D00D6">
        <w:t>for Numerical Methods in Engineering, 80(2):210–234.</w:t>
      </w:r>
      <w:bookmarkEnd w:id="664"/>
      <w:r w:rsidRPr="005D00D6">
        <w:t xml:space="preserve"> </w:t>
      </w:r>
    </w:p>
    <w:p w:rsidR="001D07BE" w:rsidRPr="005D00D6" w:rsidRDefault="001D07BE" w:rsidP="00FB5588">
      <w:pPr>
        <w:pStyle w:val="Amicarellibiblio"/>
      </w:pPr>
      <w:bookmarkStart w:id="665" w:name="_Ref392147289"/>
      <w:r w:rsidRPr="005D00D6">
        <w:t>Mayrhofer A., B.D. Rogers, D. Violeau, M. Ferrand; 2013; Investigation of wall bounded flows using SPH and the uni fied semi-analytical wall boundary conditions; Computer Physics Communications, 184: 2515–2527.</w:t>
      </w:r>
      <w:bookmarkEnd w:id="665"/>
    </w:p>
    <w:p w:rsidR="0065632F" w:rsidRPr="003B63B4" w:rsidRDefault="0065632F" w:rsidP="00FB5588">
      <w:pPr>
        <w:pStyle w:val="Amicarellibiblio"/>
        <w:rPr>
          <w:lang w:val="it-IT"/>
        </w:rPr>
      </w:pPr>
      <w:r w:rsidRPr="005D00D6">
        <w:t xml:space="preserve">Mayrhofer A, Rogers BD, Violeau D, Ferrand M.; 2013; Investigation of wall bounded flows using SPH and the uni fied semi-analytical wall boundary conditions. </w:t>
      </w:r>
      <w:r w:rsidRPr="003B63B4">
        <w:rPr>
          <w:lang w:val="it-IT"/>
        </w:rPr>
        <w:t>Computer Physics Communications 184, 2515–2527.</w:t>
      </w:r>
    </w:p>
    <w:p w:rsidR="003B63B4" w:rsidRPr="003B63B4" w:rsidRDefault="003B63B4" w:rsidP="003B63B4">
      <w:pPr>
        <w:pStyle w:val="Amicarellibiblio"/>
        <w:rPr>
          <w:lang w:val="it-IT"/>
        </w:rPr>
      </w:pPr>
      <w:bookmarkStart w:id="666" w:name="_Ref510167128"/>
      <w:bookmarkStart w:id="667" w:name="_Ref345062746"/>
      <w:r w:rsidRPr="003B63B4">
        <w:rPr>
          <w:lang w:val="it-IT"/>
        </w:rPr>
        <w:t>Ministero dell’Ambiente e della Tutela del Territorio e del Mare (MATTM); 2018; Infrastrutture elettriche presenti sul territorio italiano; http://sinva.ancitel.it/mapviewer/index.html?collection=http://sinva.ancitel.it/WMC/Collection/VA/D5DB339E-DB14-9144-B043-B141DCABC108&amp;context=http://sinva.ancitel.it/WMC/Context/VA/D5DB339E-DB14-9144-B043-B141DCABC108/963AD4B4-906A-4E53-B7FC-F497C3997138&amp;v=full</w:t>
      </w:r>
      <w:bookmarkEnd w:id="666"/>
    </w:p>
    <w:p w:rsidR="003A7E14" w:rsidRPr="005D00D6" w:rsidRDefault="003A7E14" w:rsidP="003A7E14">
      <w:pPr>
        <w:pStyle w:val="Amicarellibiblio"/>
      </w:pPr>
      <w:r w:rsidRPr="005D00D6">
        <w:t>Mirauda D., M. Greco, A. Volpe Plantamura; 2011; Influence of the entropic parameter on the flow geometry and morphology; Proc. World Academy of Science, Engineering and Technology, ICWEE 2011, Phuket, Thailand; 1357–1362.</w:t>
      </w:r>
      <w:bookmarkEnd w:id="667"/>
    </w:p>
    <w:p w:rsidR="00FB5588" w:rsidRPr="005D00D6" w:rsidRDefault="00FB5588" w:rsidP="00FB5588">
      <w:pPr>
        <w:pStyle w:val="Amicarellibiblio"/>
      </w:pPr>
      <w:bookmarkStart w:id="668" w:name="_Ref392881894"/>
      <w:r w:rsidRPr="005D00D6">
        <w:t>Molteni D., A. Colagrossi; 2009; A simple procedure to improve the pressure evaluation in hydrodynamic context using the SPH; Computer Physics Communications, 180:861–872.</w:t>
      </w:r>
      <w:bookmarkEnd w:id="668"/>
    </w:p>
    <w:p w:rsidR="004B071E" w:rsidRPr="003B63B4" w:rsidRDefault="004B071E" w:rsidP="00FB5588">
      <w:pPr>
        <w:pStyle w:val="Amicarellibiblio"/>
        <w:rPr>
          <w:lang w:val="it-IT"/>
        </w:rPr>
      </w:pPr>
      <w:r w:rsidRPr="005D00D6">
        <w:t xml:space="preserve">Monaghan J. J.; 1992; Smoothed Particle Hydrodynamics; Annu. </w:t>
      </w:r>
      <w:r w:rsidRPr="003B63B4">
        <w:rPr>
          <w:lang w:val="it-IT"/>
        </w:rPr>
        <w:t>Rev. Astron. Astrophys, 30, 543-74.</w:t>
      </w:r>
    </w:p>
    <w:p w:rsidR="004B071E" w:rsidRPr="005D00D6" w:rsidRDefault="004B071E" w:rsidP="00FB5588">
      <w:pPr>
        <w:pStyle w:val="Amicarellibiblio"/>
      </w:pPr>
      <w:r w:rsidRPr="005D00D6">
        <w:t>Monaghan J.J. 1994; Simulating Free Surface Flows with SPH; Journal of Computational Physics, 110, 399-406.</w:t>
      </w:r>
    </w:p>
    <w:p w:rsidR="0065632F" w:rsidRPr="003B63B4" w:rsidRDefault="0065632F" w:rsidP="00FB5588">
      <w:pPr>
        <w:pStyle w:val="Amicarellibiblio"/>
        <w:rPr>
          <w:lang w:val="it-IT"/>
        </w:rPr>
      </w:pPr>
      <w:bookmarkStart w:id="669" w:name="_Ref341105676"/>
      <w:r w:rsidRPr="005D00D6">
        <w:t xml:space="preserve">Monaghan JJ. Smoothed particle hydrodynamics; 2005; Rep. Prog. </w:t>
      </w:r>
      <w:r w:rsidRPr="003B63B4">
        <w:rPr>
          <w:lang w:val="it-IT"/>
        </w:rPr>
        <w:t>Phys., 68:1703–1759.</w:t>
      </w:r>
      <w:bookmarkEnd w:id="669"/>
    </w:p>
    <w:p w:rsidR="004B071E" w:rsidRPr="003B63B4" w:rsidRDefault="004B071E" w:rsidP="00FB5588">
      <w:pPr>
        <w:pStyle w:val="Amicarellibiblio"/>
        <w:rPr>
          <w:lang w:val="it-IT"/>
        </w:rPr>
      </w:pPr>
      <w:r w:rsidRPr="005D00D6">
        <w:t xml:space="preserve">Monaghan J.J., J.C. Lattanzio; 1985; A refined method for astrophysical problems. </w:t>
      </w:r>
      <w:r w:rsidRPr="003B63B4">
        <w:rPr>
          <w:lang w:val="it-IT"/>
        </w:rPr>
        <w:t>Astronomy and Astrophysics, 149, 135-143.</w:t>
      </w:r>
    </w:p>
    <w:p w:rsidR="001D07BE" w:rsidRDefault="001D07BE" w:rsidP="00FB5588">
      <w:pPr>
        <w:pStyle w:val="Amicarellibiblio"/>
      </w:pPr>
      <w:bookmarkStart w:id="670" w:name="_Ref355093271"/>
      <w:r w:rsidRPr="005A2068">
        <w:t>Monaghan J.J., J.B. Kajtar; 2009; SPH particle boundary forces for arbitrary boundaries. Computer Physics Communications, 180:1811–1820.</w:t>
      </w:r>
      <w:bookmarkEnd w:id="670"/>
    </w:p>
    <w:p w:rsidR="00614AF7" w:rsidRPr="005A2068" w:rsidRDefault="00614AF7" w:rsidP="00614AF7">
      <w:pPr>
        <w:pStyle w:val="Amicarellibiblio"/>
      </w:pPr>
      <w:bookmarkStart w:id="671" w:name="_Ref341106801"/>
      <w:r w:rsidRPr="005A2068">
        <w:t>Monaghan J.J., A. Kos, N. Issa; 2003; Fluid motion generated by impact; Journal of Waterway, Port, Coastal and Ocean</w:t>
      </w:r>
      <w:bookmarkEnd w:id="671"/>
      <w:r w:rsidRPr="005A2068">
        <w:t xml:space="preserve"> Engineering, 129:250–259.</w:t>
      </w:r>
    </w:p>
    <w:p w:rsidR="004B071E" w:rsidRPr="004B071E" w:rsidRDefault="007D78E7" w:rsidP="00FB5588">
      <w:pPr>
        <w:pStyle w:val="Amicarellibiblio"/>
      </w:pPr>
      <w:hyperlink r:id="rId572" w:tooltip="Show Author Details" w:history="1">
        <w:r w:rsidR="004B071E" w:rsidRPr="004B071E">
          <w:t>Monaghan J.J.</w:t>
        </w:r>
      </w:hyperlink>
      <w:r w:rsidR="004B071E" w:rsidRPr="004B071E">
        <w:t>, A. Raflee</w:t>
      </w:r>
      <w:hyperlink r:id="rId573" w:tooltip="Show Author Details" w:history="1">
        <w:r w:rsidR="004B071E" w:rsidRPr="004B071E">
          <w:t>;</w:t>
        </w:r>
      </w:hyperlink>
      <w:r w:rsidR="004B071E" w:rsidRPr="004B071E">
        <w:t xml:space="preserve"> 2013; A simple SPH algorithm for multi-fluid flow with high density ratios; </w:t>
      </w:r>
      <w:hyperlink r:id="rId574" w:tooltip="Go to the information page for this source" w:history="1">
        <w:r w:rsidR="004B071E" w:rsidRPr="004B071E">
          <w:t>International Journal for Numerical Methods in Fluids</w:t>
        </w:r>
      </w:hyperlink>
      <w:r w:rsidR="004B071E" w:rsidRPr="004B071E">
        <w:t xml:space="preserve">, 71(5):537-561. </w:t>
      </w:r>
    </w:p>
    <w:p w:rsidR="004B071E" w:rsidRPr="004B071E" w:rsidRDefault="004B071E" w:rsidP="00FB5588">
      <w:pPr>
        <w:pStyle w:val="Amicarellibiblio"/>
      </w:pPr>
      <w:bookmarkStart w:id="672" w:name="_Ref449949176"/>
      <w:r w:rsidRPr="004B071E">
        <w:t>Morrison F. A.; 2013; An Introduction to Fluid Mechanics, Cambridge University Press, New York.</w:t>
      </w:r>
      <w:bookmarkEnd w:id="672"/>
    </w:p>
    <w:p w:rsidR="004B071E" w:rsidRPr="004B071E" w:rsidRDefault="007D78E7" w:rsidP="00FB5588">
      <w:pPr>
        <w:pStyle w:val="Amicarellibiblio"/>
      </w:pPr>
      <w:hyperlink r:id="rId575" w:history="1">
        <w:r w:rsidR="004B071E" w:rsidRPr="00CB7669">
          <w:rPr>
            <w:lang w:val="fr-FR"/>
          </w:rPr>
          <w:t>Moulinec C</w:t>
        </w:r>
      </w:hyperlink>
      <w:r w:rsidR="004B071E" w:rsidRPr="00CB7669">
        <w:rPr>
          <w:lang w:val="fr-FR"/>
        </w:rPr>
        <w:t xml:space="preserve">., R.Issa, J.C. </w:t>
      </w:r>
      <w:hyperlink r:id="rId576" w:history="1">
        <w:r w:rsidR="004B071E" w:rsidRPr="004B071E">
          <w:t>Marongiu</w:t>
        </w:r>
      </w:hyperlink>
      <w:r w:rsidR="004B071E" w:rsidRPr="004B071E">
        <w:t xml:space="preserve">, D. </w:t>
      </w:r>
      <w:hyperlink r:id="rId577" w:history="1">
        <w:r w:rsidR="004B071E" w:rsidRPr="004B071E">
          <w:t>Violeau</w:t>
        </w:r>
      </w:hyperlink>
      <w:r w:rsidR="004B071E" w:rsidRPr="004B071E">
        <w:t>; “Parallel 3-D SPH simulations”; CMES-COMPUTER MODELING IN ENGINEERING &amp; SCIENCES, 25-3 (2008) , 133-147.</w:t>
      </w:r>
    </w:p>
    <w:p w:rsidR="004B071E" w:rsidRDefault="007D78E7" w:rsidP="00FB5588">
      <w:pPr>
        <w:pStyle w:val="Amicarellibiblio"/>
      </w:pPr>
      <w:hyperlink r:id="rId578" w:history="1">
        <w:r w:rsidR="004B071E" w:rsidRPr="004B071E">
          <w:t>Nestor</w:t>
        </w:r>
      </w:hyperlink>
      <w:r w:rsidR="004B071E" w:rsidRPr="004B071E">
        <w:t xml:space="preserve"> R.M., </w:t>
      </w:r>
      <w:hyperlink r:id="rId579" w:history="1">
        <w:r w:rsidR="004B071E" w:rsidRPr="004B071E">
          <w:t>N.J. Quinlan</w:t>
        </w:r>
      </w:hyperlink>
      <w:r w:rsidR="004B071E" w:rsidRPr="004B071E">
        <w:t xml:space="preserve">; 2013; Application of the meshless finite volume particle method to flow-induced motion of a rigid body; </w:t>
      </w:r>
      <w:hyperlink r:id="rId580" w:tooltip="Go to Computers &amp; Fluids on ScienceDirect" w:history="1">
        <w:r w:rsidR="004B071E" w:rsidRPr="004B071E">
          <w:t>Computers &amp; Fluids</w:t>
        </w:r>
      </w:hyperlink>
      <w:r w:rsidR="004B071E" w:rsidRPr="004B071E">
        <w:t xml:space="preserve">, </w:t>
      </w:r>
      <w:hyperlink r:id="rId581" w:tooltip="Go to table of contents for this volume/issue" w:history="1">
        <w:r w:rsidR="004B071E" w:rsidRPr="004B071E">
          <w:t>88</w:t>
        </w:r>
      </w:hyperlink>
      <w:r w:rsidR="004B071E" w:rsidRPr="004B071E">
        <w:t>:386–399.</w:t>
      </w:r>
    </w:p>
    <w:p w:rsidR="001D07BE" w:rsidRPr="005A2068" w:rsidRDefault="001D07BE" w:rsidP="001D07BE">
      <w:pPr>
        <w:pStyle w:val="Amicarellibiblio"/>
      </w:pPr>
      <w:bookmarkStart w:id="673" w:name="_Ref392882952"/>
      <w:r w:rsidRPr="005A2068">
        <w:t>Neuhauser M., J.-C. Marongiu, F. Leboeuf; 2013; Coupling of the meshless SPH-ALE method with a finite volume method; Particle-based Methods III: Fundamentals and Applications – Proceedings of the 3rd International Conference on Particle based Methods, Fundamentals and Applications, Particles 2013: 939-948.</w:t>
      </w:r>
      <w:bookmarkEnd w:id="673"/>
      <w:r w:rsidRPr="005A2068">
        <w:t xml:space="preserve"> </w:t>
      </w:r>
    </w:p>
    <w:p w:rsidR="004B071E" w:rsidRPr="004B071E" w:rsidRDefault="004B071E" w:rsidP="00FB5588">
      <w:pPr>
        <w:pStyle w:val="Amicarellibiblio"/>
      </w:pPr>
      <w:r w:rsidRPr="004B071E">
        <w:t>Nguyen H.H. , D. Marot, F. Bendahmane; 2012; Erodibility characterisation for suffusion process in cohesive soil by two types of hydraulic loading; Houille Blanche, 6: 54-60.</w:t>
      </w:r>
    </w:p>
    <w:p w:rsidR="004B071E" w:rsidRDefault="004B071E" w:rsidP="00FB5588">
      <w:pPr>
        <w:pStyle w:val="Amicarellibiblio"/>
      </w:pPr>
      <w:r w:rsidRPr="004B071E">
        <w:t>Niemunis, A., Herle I.; 1997; Hypoplastic model for cohesionless soils with elastic strain range, Mechanics of Cohesive-Frictional Materials, 2 (4), pp. 279-299.</w:t>
      </w:r>
    </w:p>
    <w:p w:rsidR="003A7E14" w:rsidRPr="005A2068" w:rsidRDefault="003A7E14" w:rsidP="003A7E14">
      <w:pPr>
        <w:pStyle w:val="Amicarellibiblio"/>
      </w:pPr>
      <w:bookmarkStart w:id="674" w:name="_Ref341106852"/>
      <w:r w:rsidRPr="005A2068">
        <w:t>Omidvar P., P.K. Stansby, B.D. Rogers; 2012; SPH for 3D floating bodies using variable mass particle distribution; International Journal for Numerical Methods in Fluids, 72(4):427-452; DOI: 10.1002/fld.3749</w:t>
      </w:r>
      <w:bookmarkEnd w:id="674"/>
    </w:p>
    <w:p w:rsidR="003A7E14" w:rsidRPr="005A2068" w:rsidRDefault="003A7E14" w:rsidP="003A7E14">
      <w:pPr>
        <w:pStyle w:val="Amicarellibiblio"/>
      </w:pPr>
      <w:bookmarkStart w:id="675" w:name="_Ref341106851"/>
      <w:r w:rsidRPr="005A2068">
        <w:lastRenderedPageBreak/>
        <w:t>Omidvar P., P.K. Stansby, B.D. Rogers; 2012; Wave body interaction in 2D using smoothed particle hydrodynamics (SPH) with variable particle mass; International Journal for Numerical Methods in Fluids, 68:686–705.</w:t>
      </w:r>
      <w:bookmarkEnd w:id="675"/>
    </w:p>
    <w:p w:rsidR="007F28CF" w:rsidRPr="005A2068" w:rsidRDefault="007F28CF" w:rsidP="007F28CF">
      <w:pPr>
        <w:pStyle w:val="Amicarellibiblio"/>
      </w:pPr>
      <w:bookmarkStart w:id="676" w:name="_Ref341107075"/>
      <w:r w:rsidRPr="005A2068">
        <w:t>Oger G., M. Doring, B. Alessandrini, P. Ferrant; 2006; Impulse-based rigid body interaction</w:t>
      </w:r>
      <w:bookmarkEnd w:id="676"/>
      <w:r w:rsidRPr="005A2068">
        <w:t xml:space="preserve"> in SPH; Journal of Computational Physics, 213:803–822.</w:t>
      </w:r>
    </w:p>
    <w:p w:rsidR="004B071E" w:rsidRPr="004B071E" w:rsidRDefault="004B071E" w:rsidP="00FB5588">
      <w:pPr>
        <w:pStyle w:val="Amicarellibiblio"/>
      </w:pPr>
      <w:r w:rsidRPr="004B071E">
        <w:t xml:space="preserve">Oger G., M. Doring, B. Alessandrini and P. Ferrant; </w:t>
      </w:r>
      <w:r w:rsidR="009C3966">
        <w:t xml:space="preserve">2007; </w:t>
      </w:r>
      <w:r w:rsidRPr="004B071E">
        <w:t>“An improved SPH method: Towards higher order convergence”; Journal of Computational Physics 225</w:t>
      </w:r>
      <w:r w:rsidR="009C3966">
        <w:t>:</w:t>
      </w:r>
      <w:r w:rsidRPr="004B071E">
        <w:t>1472–1492.</w:t>
      </w:r>
    </w:p>
    <w:p w:rsidR="00903A00" w:rsidRPr="00903A00" w:rsidRDefault="00903A00" w:rsidP="00903A00">
      <w:pPr>
        <w:pStyle w:val="Amicarellibiblio"/>
      </w:pPr>
      <w:bookmarkStart w:id="677" w:name="_Ref520296263"/>
      <w:bookmarkStart w:id="678" w:name="_Ref520292527"/>
      <w:r w:rsidRPr="00903A00">
        <w:t>OpenFOAM (OpenCFD Ltd), https://github.com/OpenFOAM/OpenFOAM-dev, https://github.com/isoAdvector/isoAdvector</w:t>
      </w:r>
      <w:bookmarkEnd w:id="677"/>
    </w:p>
    <w:p w:rsidR="0079794E" w:rsidRPr="0079794E" w:rsidRDefault="0079794E" w:rsidP="00FB5588">
      <w:pPr>
        <w:pStyle w:val="Amicarellibiblio"/>
      </w:pPr>
      <w:bookmarkStart w:id="679" w:name="_Ref57191825"/>
      <w:r w:rsidRPr="0079794E">
        <w:t>Paraview (Kitware), https://github.com/Kitware/ParaView</w:t>
      </w:r>
      <w:bookmarkEnd w:id="678"/>
      <w:bookmarkEnd w:id="679"/>
    </w:p>
    <w:p w:rsidR="004B071E" w:rsidRPr="0079794E" w:rsidRDefault="004B071E" w:rsidP="00FB5588">
      <w:pPr>
        <w:pStyle w:val="Amicarellibiblio"/>
        <w:rPr>
          <w:lang w:val="it-IT"/>
        </w:rPr>
      </w:pPr>
      <w:r w:rsidRPr="0079794E">
        <w:rPr>
          <w:lang w:val="it-IT"/>
        </w:rPr>
        <w:t>Pasqualini; 1983; Standard penetration test S.P.T.; Conferenze di Geotecnica di Torino, XI ciclo, “Parametri di progetto da prove in situ”: 1-94; 28Nov1983-01Dec1983, Torino (Italy).</w:t>
      </w:r>
    </w:p>
    <w:p w:rsidR="0065632F" w:rsidRDefault="0065632F" w:rsidP="0065632F">
      <w:pPr>
        <w:pStyle w:val="Amicarellibiblio"/>
      </w:pPr>
      <w:bookmarkStart w:id="680" w:name="_Ref392152861"/>
      <w:bookmarkStart w:id="681" w:name="_Ref341167074"/>
      <w:r w:rsidRPr="005A2068">
        <w:t>Patel M.H., R. Vignjevic, J.C.  Campbell;  2009; An SPH Technique for Evaluating the Behaviour of Ships In Extreme Ocean Waves; International Journal of Maritime Engineering, 151:39-47.</w:t>
      </w:r>
      <w:bookmarkEnd w:id="680"/>
      <w:r w:rsidRPr="005A2068">
        <w:t xml:space="preserve"> </w:t>
      </w:r>
    </w:p>
    <w:p w:rsidR="001D07BE" w:rsidRPr="005A2068" w:rsidRDefault="001D07BE" w:rsidP="001D07BE">
      <w:pPr>
        <w:pStyle w:val="Amicarellibiblio"/>
      </w:pPr>
      <w:bookmarkStart w:id="682" w:name="_Ref341167488"/>
      <w:r w:rsidRPr="005A2068">
        <w:t>Pastor M., B. Haddad, G. Sorbino, S. Cuomo, V. Drempetic; 2009; A depth-integrated, coupled SPH model for flow-like landslides and related phenomena; Int. J. Numer. Anal. Meth. Geomech., 33:143–172.</w:t>
      </w:r>
      <w:bookmarkEnd w:id="682"/>
    </w:p>
    <w:bookmarkEnd w:id="681"/>
    <w:p w:rsidR="004B071E" w:rsidRPr="004B071E" w:rsidRDefault="004B071E" w:rsidP="00FB5588">
      <w:pPr>
        <w:pStyle w:val="Amicarellibiblio"/>
      </w:pPr>
      <w:r w:rsidRPr="004B071E">
        <w:t xml:space="preserve">Patel M.H., R. Vignjevic, J.C.  Campbell; 2009; An SPH Technique for Evaluating the Behaviour of Ships In Extreme Ocean Waves;  International Journal of Maritime Engineering, 151, 39-47. </w:t>
      </w:r>
    </w:p>
    <w:p w:rsidR="004B071E" w:rsidRPr="004B071E" w:rsidRDefault="004B071E" w:rsidP="00FB5588">
      <w:pPr>
        <w:pStyle w:val="Amicarellibiblio"/>
      </w:pPr>
      <w:r w:rsidRPr="004B071E">
        <w:t>Peralta C., A. Melatos, M. Giacobello, A. Ooi; 2008; Superfluid spherical Couette flow; Journal of Fluid Mechanics, 609:221-274; DOI: 10.1017/S002211200800236X</w:t>
      </w:r>
    </w:p>
    <w:p w:rsidR="00EC7AD1" w:rsidRPr="00EC7AD1" w:rsidRDefault="00EC7AD1" w:rsidP="00FB5588">
      <w:pPr>
        <w:pStyle w:val="Amicarellibiblio"/>
        <w:rPr>
          <w:lang w:val="it-IT"/>
        </w:rPr>
      </w:pPr>
      <w:bookmarkStart w:id="683" w:name="_Ref520295993"/>
      <w:r w:rsidRPr="00EC7AD1">
        <w:rPr>
          <w:lang w:val="it-IT"/>
        </w:rPr>
        <w:t>ply2SPHERA_perimeter v.1.0 (RSE SpA); Amicarelli A.; FOSS; https://github.com/AndreaAmicarelliRSE/ply2SPHERA_perimeter</w:t>
      </w:r>
      <w:bookmarkEnd w:id="683"/>
    </w:p>
    <w:p w:rsidR="004B071E" w:rsidRPr="00EC7AD1" w:rsidRDefault="004B071E" w:rsidP="00FB5588">
      <w:pPr>
        <w:pStyle w:val="Amicarellibiblio"/>
        <w:rPr>
          <w:lang w:val="it-IT"/>
        </w:rPr>
      </w:pPr>
      <w:r w:rsidRPr="00EC7AD1">
        <w:rPr>
          <w:lang w:val="it-IT"/>
        </w:rPr>
        <w:t>Pontillo M.; 2010; Trasporto ed “entrainment” di sedimenti in alvei mobili; PhD thesis, Università degli studi di Napoli Federico II.</w:t>
      </w:r>
    </w:p>
    <w:p w:rsidR="001D07BE" w:rsidRDefault="001D07BE" w:rsidP="001D07BE">
      <w:pPr>
        <w:pStyle w:val="Amicarellibiblio"/>
      </w:pPr>
      <w:bookmarkStart w:id="684" w:name="_Ref392885315"/>
      <w:r w:rsidRPr="005A2068">
        <w:t xml:space="preserve">Price, D.J.; 2012; </w:t>
      </w:r>
      <w:hyperlink r:id="rId582" w:history="1">
        <w:r w:rsidRPr="005A2068">
          <w:t>Smoothed Particle Hydrodynamics and Magnetohydrodynamics</w:t>
        </w:r>
      </w:hyperlink>
      <w:r w:rsidRPr="005A2068">
        <w:t>; J. Comp. Phys., 231(3): 759-794.</w:t>
      </w:r>
      <w:bookmarkEnd w:id="684"/>
    </w:p>
    <w:bookmarkStart w:id="685" w:name="_Ref414469082"/>
    <w:p w:rsidR="001D07BE" w:rsidRPr="005A2068" w:rsidRDefault="001D07BE" w:rsidP="001D07BE">
      <w:pPr>
        <w:pStyle w:val="Amicarellibiblio"/>
      </w:pPr>
      <w:r w:rsidRPr="005A2068">
        <w:fldChar w:fldCharType="begin"/>
      </w:r>
      <w:r w:rsidRPr="005A2068">
        <w:instrText xml:space="preserve"> HYPERLINK "http://adsabs.harvard.edu/cgi-bin/author_form?author=Price,+D&amp;fullauthor=Price,%20Daniel%20J.&amp;charset=UTF-8&amp;db_key=AST" </w:instrText>
      </w:r>
      <w:r w:rsidRPr="005A2068">
        <w:fldChar w:fldCharType="separate"/>
      </w:r>
      <w:r w:rsidRPr="005A2068">
        <w:t>Price D.J.</w:t>
      </w:r>
      <w:r w:rsidRPr="005A2068">
        <w:fldChar w:fldCharType="end"/>
      </w:r>
      <w:r w:rsidRPr="005A2068">
        <w:t xml:space="preserve">; C. </w:t>
      </w:r>
      <w:hyperlink r:id="rId583" w:history="1">
        <w:r w:rsidRPr="005A2068">
          <w:t>Federrath</w:t>
        </w:r>
      </w:hyperlink>
      <w:r w:rsidRPr="005A2068">
        <w:t>; 2010; A comparison between grid and particle methods on the statistics of driven, supersonic, isothermal turbulence; Monthly Notices of the Royal Astronomical Society, 406(3):1659-1674.</w:t>
      </w:r>
      <w:bookmarkEnd w:id="685"/>
    </w:p>
    <w:p w:rsidR="004B071E" w:rsidRDefault="004B071E" w:rsidP="00FB5588">
      <w:pPr>
        <w:pStyle w:val="Amicarellibiblio"/>
      </w:pPr>
      <w:bookmarkStart w:id="686" w:name="_Ref449700759"/>
      <w:r w:rsidRPr="004B071E">
        <w:t xml:space="preserve">Price, D.J., J.J. Monaghan; 2007; </w:t>
      </w:r>
      <w:hyperlink r:id="rId584" w:history="1">
        <w:r w:rsidRPr="004B071E">
          <w:t>An energy conserving formalism for adaptive gravitational force softening in SPH and N-body codes</w:t>
        </w:r>
      </w:hyperlink>
      <w:r w:rsidRPr="004B071E">
        <w:t>; MNRAS, 374, 1347-1358.</w:t>
      </w:r>
      <w:bookmarkEnd w:id="686"/>
    </w:p>
    <w:p w:rsidR="0065632F" w:rsidRPr="005D00D6" w:rsidRDefault="0065632F" w:rsidP="00FB5588">
      <w:pPr>
        <w:pStyle w:val="Amicarellibiblio"/>
        <w:rPr>
          <w:lang w:val="it-IT"/>
        </w:rPr>
      </w:pPr>
      <w:r w:rsidRPr="005D00D6">
        <w:rPr>
          <w:lang w:val="it-IT"/>
        </w:rPr>
        <w:t>Progetto AVI - Aree Vulnerate Italiane; CNR; 1999-2016; http://sici.irpi.cnr.it/avi.htm</w:t>
      </w:r>
    </w:p>
    <w:p w:rsidR="0065632F" w:rsidRPr="002E52A9" w:rsidRDefault="0065632F" w:rsidP="00FB5588">
      <w:pPr>
        <w:pStyle w:val="Amicarellibiblio"/>
      </w:pPr>
      <w:r w:rsidRPr="004B071E">
        <w:t>Quinlan N. J., M. Basa, M. Lastiwka; “Truncation error in mesh-free particle methods”; Int. J. Numer. Meth. Engng, 66 (</w:t>
      </w:r>
      <w:r w:rsidRPr="002E52A9">
        <w:t>2006), 2064–2085.</w:t>
      </w:r>
    </w:p>
    <w:p w:rsidR="004B071E" w:rsidRPr="005C72CA" w:rsidRDefault="004B071E" w:rsidP="00FB5588">
      <w:pPr>
        <w:pStyle w:val="Amicarellibiblio"/>
      </w:pPr>
      <w:bookmarkStart w:id="687" w:name="_Ref449706167"/>
      <w:r w:rsidRPr="005C72CA">
        <w:t>Randles R. W., L.D. Libertsky; 1996; Smoothed Particle Hydrodynamics. Some recent improvements and applications; Comput. Methods Appl. Mech. Engrg., 139:375-408.</w:t>
      </w:r>
      <w:bookmarkEnd w:id="687"/>
    </w:p>
    <w:p w:rsidR="002E52A9" w:rsidRDefault="002E52A9" w:rsidP="00FB5588">
      <w:pPr>
        <w:pStyle w:val="Amicarellibiblio"/>
      </w:pPr>
      <w:bookmarkStart w:id="688" w:name="_Ref520906464"/>
      <w:r w:rsidRPr="002E52A9">
        <w:t>Reed D.; 2008; Electric utility distribution analysis for extreme winds; Journal of wind engineering and industrial aerodynamics, 96(1):123-140.</w:t>
      </w:r>
      <w:bookmarkEnd w:id="688"/>
    </w:p>
    <w:p w:rsidR="004B071E" w:rsidRPr="005C72CA" w:rsidRDefault="004B071E" w:rsidP="00FB5588">
      <w:pPr>
        <w:pStyle w:val="Amicarellibiblio"/>
      </w:pPr>
      <w:r w:rsidRPr="005C72CA">
        <w:t>Regazzoni P.-L., D. Marot; 2013; A comparative analysis of interface erosion tests; Nat Hazards, 67:937–950.</w:t>
      </w:r>
    </w:p>
    <w:p w:rsidR="004B071E" w:rsidRPr="005C72CA" w:rsidRDefault="004B071E" w:rsidP="005C72CA">
      <w:pPr>
        <w:pStyle w:val="Amicarellibiblio"/>
        <w:numPr>
          <w:ilvl w:val="0"/>
          <w:numId w:val="0"/>
        </w:numPr>
        <w:ind w:left="360"/>
        <w:rPr>
          <w:lang w:val="it-IT"/>
        </w:rPr>
      </w:pPr>
      <w:r w:rsidRPr="005C72CA">
        <w:rPr>
          <w:lang w:val="it-IT"/>
        </w:rPr>
        <w:t>DOI 10.1007/s11069-013-0620-3</w:t>
      </w:r>
    </w:p>
    <w:p w:rsidR="005C72CA" w:rsidRPr="005C72CA" w:rsidRDefault="005C72CA" w:rsidP="005C72CA">
      <w:pPr>
        <w:pStyle w:val="Amicarellibiblio"/>
      </w:pPr>
      <w:bookmarkStart w:id="689" w:name="_Ref520282493"/>
      <w:r w:rsidRPr="005C72CA">
        <w:t>Rexer M., C. Hirt; 2014; Comparison of free high resolution digital elevation data sets (ASTER GDEM2, SRTM v2.1/v4.1) and validation against accurate heights from the Australian National Gravity Database, Australian Journal of Earth Sciences, 61(2):213-226, DOI: 10.1080/08120099.2014.884983</w:t>
      </w:r>
      <w:bookmarkEnd w:id="689"/>
    </w:p>
    <w:p w:rsidR="004B071E" w:rsidRPr="008F6E4C" w:rsidRDefault="004B071E" w:rsidP="00FB5588">
      <w:pPr>
        <w:pStyle w:val="Amicarellibiblio"/>
      </w:pPr>
      <w:bookmarkStart w:id="690" w:name="_Toc348440832"/>
      <w:bookmarkStart w:id="691" w:name="_Toc348440921"/>
      <w:bookmarkStart w:id="692" w:name="_Toc348441010"/>
      <w:bookmarkStart w:id="693" w:name="_Toc348441425"/>
      <w:bookmarkStart w:id="694" w:name="_Toc348453244"/>
      <w:r w:rsidRPr="005C72CA">
        <w:t xml:space="preserve">Rzadkiewicz, S., C. Mariotti, and P. Heinrich (1997). Numerical simulation of submarine landslides and their hydraulic effects. </w:t>
      </w:r>
      <w:r w:rsidRPr="008F6E4C">
        <w:t>Journal of Waterway, Port, Coastal and Ocean Eng. 123 (4), 149-157.</w:t>
      </w:r>
      <w:bookmarkEnd w:id="690"/>
      <w:bookmarkEnd w:id="691"/>
      <w:bookmarkEnd w:id="692"/>
      <w:bookmarkEnd w:id="693"/>
      <w:bookmarkEnd w:id="694"/>
    </w:p>
    <w:p w:rsidR="004B071E" w:rsidRPr="004B071E" w:rsidRDefault="004B071E" w:rsidP="00FB5588">
      <w:pPr>
        <w:pStyle w:val="Amicarellibiblio"/>
      </w:pPr>
      <w:r w:rsidRPr="005C72CA">
        <w:t>Salvati P., C. Bianch</w:t>
      </w:r>
      <w:r w:rsidRPr="004B071E">
        <w:t>i, M. Rossi, F. Guzzetti; 2010; Societal landslide and flood risk in Italy; Nat. Hazards Earth Syst. Sci., 10:465-483, doi:10.5194/nhess-10-465-2010</w:t>
      </w:r>
    </w:p>
    <w:p w:rsidR="008F6E4C" w:rsidRPr="008F6E4C" w:rsidRDefault="008F6E4C" w:rsidP="008F6E4C">
      <w:pPr>
        <w:pStyle w:val="Amicarellibiblio"/>
      </w:pPr>
      <w:bookmarkStart w:id="695" w:name="_Ref520368768"/>
      <w:r w:rsidRPr="008F6E4C">
        <w:t>Scalasca (Forschungszentrum Jülich &amp; TU Darmstadt), http://www.scalasca.org/</w:t>
      </w:r>
      <w:bookmarkEnd w:id="695"/>
    </w:p>
    <w:p w:rsidR="00116C36" w:rsidRDefault="00116C36" w:rsidP="00FB5588">
      <w:pPr>
        <w:pStyle w:val="Amicarellibiblio"/>
      </w:pPr>
      <w:bookmarkStart w:id="696" w:name="_Ref520379408"/>
      <w:r w:rsidRPr="00116C36">
        <w:t>Schaeffer D.G.; 1987; Instability in the Evolution Equations Describing Incompressible Granular Flow; Journal of Differential Equations, 66:19-50.</w:t>
      </w:r>
      <w:bookmarkEnd w:id="696"/>
    </w:p>
    <w:p w:rsidR="004B071E" w:rsidRPr="004B071E" w:rsidRDefault="004B071E" w:rsidP="00FB5588">
      <w:pPr>
        <w:pStyle w:val="Amicarellibiblio"/>
      </w:pPr>
      <w:r w:rsidRPr="004B071E">
        <w:t>Schmocker L., W.H. Hager; 2012; Plane dike-breach due to overtopping: effects of sediment, dike height and discharge; Journal of Hydraulic Research, 50(6): 576-586.</w:t>
      </w:r>
    </w:p>
    <w:p w:rsidR="004B071E" w:rsidRPr="004B071E" w:rsidRDefault="004B071E" w:rsidP="00FB5588">
      <w:pPr>
        <w:pStyle w:val="Amicarellibiblio"/>
      </w:pPr>
      <w:r w:rsidRPr="004B071E">
        <w:t>Seed H.B., Idriss I.M., Lee K.L., Makdisi F.I.; 1975; Dynamic analysis of the slide in the lower san Fernando dam during the earthquake of February 9, 1971; ASCE J Geotech Eng Div, 101(9):889-911.</w:t>
      </w:r>
    </w:p>
    <w:p w:rsidR="004B071E" w:rsidRDefault="004B071E" w:rsidP="00FB5588">
      <w:pPr>
        <w:pStyle w:val="Amicarellibiblio"/>
      </w:pPr>
      <w:bookmarkStart w:id="697" w:name="_Ref449949045"/>
      <w:r w:rsidRPr="004B071E">
        <w:t>Seminara, G., L. Solari, G. Parker; 2002; Bed load at low Shields stress on arbitrarily sloping beds: Failure of the Bagnold hypothesis: Water Resour. Res. 38(11): 1249, doi:10.1029/2001WR000681.</w:t>
      </w:r>
      <w:bookmarkEnd w:id="697"/>
    </w:p>
    <w:p w:rsidR="003A7E14" w:rsidRPr="005A2068" w:rsidRDefault="003A7E14" w:rsidP="003A7E14">
      <w:pPr>
        <w:pStyle w:val="Amicarellibiblio"/>
      </w:pPr>
      <w:bookmarkStart w:id="698" w:name="_Ref341105412"/>
      <w:r w:rsidRPr="005A2068">
        <w:t>Seungtaik O., K. Younghee, R. Byung-Seok; 2009; Impulse-based Boundary Force (IBF). Computer, animation and virtual worlds, 20:215–224.</w:t>
      </w:r>
      <w:bookmarkEnd w:id="698"/>
    </w:p>
    <w:p w:rsidR="00A3103F" w:rsidRPr="005A2068" w:rsidRDefault="00A3103F" w:rsidP="00A3103F">
      <w:pPr>
        <w:pStyle w:val="Amicarellibiblio"/>
      </w:pPr>
      <w:bookmarkStart w:id="699" w:name="_Ref353447499"/>
      <w:r w:rsidRPr="005A2068">
        <w:t>Shao J.R., H.Q. Li, G.R. Liu, M.B. Liu; 2012; An improved SPH method for modeling liquid sloshing dynamics; Computers and Structures, 100-101:18–26.</w:t>
      </w:r>
      <w:bookmarkEnd w:id="699"/>
    </w:p>
    <w:p w:rsidR="004B071E" w:rsidRPr="004B071E" w:rsidRDefault="004B071E" w:rsidP="00FB5588">
      <w:pPr>
        <w:pStyle w:val="Amicarellibiblio"/>
      </w:pPr>
      <w:r w:rsidRPr="004B071E">
        <w:t>Shepard D.; 1968; A two-dimensional interpolation function for irregularly spaced points. Proceedings of A.C.M National Conference, 517–524, New York (USA).</w:t>
      </w:r>
    </w:p>
    <w:p w:rsidR="004B071E" w:rsidRPr="004B071E" w:rsidRDefault="004B071E" w:rsidP="00FB5588">
      <w:pPr>
        <w:pStyle w:val="Amicarellibiblio"/>
      </w:pPr>
      <w:r w:rsidRPr="004B071E">
        <w:lastRenderedPageBreak/>
        <w:t>Shields A.; 1936; Application of similarity principles and turbulence research to bed-load movement; Ph.D. dissertation, Institute of Technology, Berlin (in German).</w:t>
      </w:r>
    </w:p>
    <w:p w:rsidR="004B071E" w:rsidRPr="004B071E" w:rsidRDefault="004B071E" w:rsidP="00FB5588">
      <w:pPr>
        <w:pStyle w:val="Amicarellibiblio"/>
      </w:pPr>
      <w:r w:rsidRPr="004B071E">
        <w:t>Shiels D., A. Leonard, A. Roshko; 2001; Flow-induced vibration of a circular cylinder at limiting structural parameters, Journal of Fluids and Structures, 15(1):3–21, doi:10.1006/jfls.2000.0330</w:t>
      </w:r>
    </w:p>
    <w:p w:rsidR="004B071E" w:rsidRDefault="004B071E" w:rsidP="00FB5588">
      <w:pPr>
        <w:pStyle w:val="Amicarellibiblio"/>
      </w:pPr>
      <w:r w:rsidRPr="004B071E">
        <w:t>Singh V.P., P.D. Scarlatos, J.G. Collins, M.R. Jourdan; 1988; Breach erosion of earthfill dams (BEED) model; Natural Hazards, 1(2):161-180.</w:t>
      </w:r>
    </w:p>
    <w:p w:rsidR="00883CCE" w:rsidRPr="00355092" w:rsidRDefault="003A6D17" w:rsidP="00883CCE">
      <w:pPr>
        <w:pStyle w:val="Amicarellibiblio"/>
        <w:rPr>
          <w:lang w:val="it-IT"/>
        </w:rPr>
      </w:pPr>
      <w:bookmarkStart w:id="700" w:name="_Ref447812094"/>
      <w:r>
        <w:rPr>
          <w:lang w:val="it-IT"/>
        </w:rPr>
        <w:t>“SPHERA v.9</w:t>
      </w:r>
      <w:r w:rsidR="00883CCE" w:rsidRPr="00355092">
        <w:rPr>
          <w:lang w:val="it-IT"/>
        </w:rPr>
        <w:t>.0</w:t>
      </w:r>
      <w:r>
        <w:rPr>
          <w:lang w:val="it-IT"/>
        </w:rPr>
        <w:t>.0</w:t>
      </w:r>
      <w:r w:rsidR="00883CCE" w:rsidRPr="00355092">
        <w:rPr>
          <w:lang w:val="it-IT"/>
        </w:rPr>
        <w:t xml:space="preserve">” (RSE SpA), </w:t>
      </w:r>
      <w:hyperlink r:id="rId585" w:history="1">
        <w:r w:rsidR="00883CCE" w:rsidRPr="00355092">
          <w:rPr>
            <w:lang w:val="it-IT"/>
          </w:rPr>
          <w:t>https://github.com/AndreaAmicarelliRSE/SPHERA</w:t>
        </w:r>
      </w:hyperlink>
      <w:bookmarkEnd w:id="700"/>
    </w:p>
    <w:p w:rsidR="004B071E" w:rsidRDefault="004B071E" w:rsidP="00FB5588">
      <w:pPr>
        <w:pStyle w:val="Amicarellibiblio"/>
      </w:pPr>
      <w:r w:rsidRPr="004B071E">
        <w:t>Spinewine B.; 2005; Two-layer flow behavior and the effects of granular dilatancy in dam-break induced sheet-flow; PhD Thesis, Faculté des sciences appliquées, Université catholique de Louvain.</w:t>
      </w:r>
    </w:p>
    <w:bookmarkStart w:id="701" w:name="_Ref345062953"/>
    <w:p w:rsidR="003A7E14" w:rsidRDefault="003A7E14" w:rsidP="003A7E14">
      <w:pPr>
        <w:pStyle w:val="Amicarellibiblio"/>
      </w:pPr>
      <w:r w:rsidRPr="005A2068">
        <w:fldChar w:fldCharType="begin"/>
      </w:r>
      <w:r w:rsidRPr="005A2068">
        <w:instrText>HYPERLINK "http://www.scopus.com/authid/detail.url?authorId=8730013500&amp;amp;eid=2-s2.0-34247257289" \o "Show Author Details"</w:instrText>
      </w:r>
      <w:r w:rsidRPr="005A2068">
        <w:fldChar w:fldCharType="separate"/>
      </w:r>
      <w:r w:rsidRPr="005A2068">
        <w:t>Soares-Frazão S</w:t>
      </w:r>
      <w:r w:rsidRPr="005A2068">
        <w:fldChar w:fldCharType="end"/>
      </w:r>
      <w:r w:rsidRPr="005A2068">
        <w:t xml:space="preserve">.A., Y. </w:t>
      </w:r>
      <w:hyperlink r:id="rId586" w:history="1">
        <w:r w:rsidRPr="005A2068">
          <w:t>Zech</w:t>
        </w:r>
      </w:hyperlink>
      <w:r w:rsidRPr="005A2068">
        <w:t xml:space="preserve">; 2007; Experimental study of dam-break flow against an isolated obstacle; </w:t>
      </w:r>
      <w:hyperlink r:id="rId587" w:history="1">
        <w:r w:rsidRPr="005A2068">
          <w:t>Journal of Hydraulic Research</w:t>
        </w:r>
      </w:hyperlink>
      <w:r w:rsidRPr="005A2068">
        <w:t>, 45(Supplement 1):27-36.</w:t>
      </w:r>
      <w:bookmarkEnd w:id="701"/>
    </w:p>
    <w:p w:rsidR="004B071E" w:rsidRPr="004B071E" w:rsidRDefault="004B071E" w:rsidP="00FB5588">
      <w:pPr>
        <w:pStyle w:val="Amicarellibiblio"/>
      </w:pPr>
      <w:r w:rsidRPr="004B071E">
        <w:t>Soares-Frazao S., Y. Zech; 2011; HLLC scheme with novel wave-speed estimators appropriate for two-dimensional shallow-water flow on erodible bed; Int. J. Numer. Meth. Fluids, 66:1019–1036.</w:t>
      </w:r>
    </w:p>
    <w:p w:rsidR="004B071E" w:rsidRPr="004B071E" w:rsidRDefault="004B071E" w:rsidP="00FB5588">
      <w:pPr>
        <w:pStyle w:val="Amicarellibiblio"/>
      </w:pPr>
      <w:bookmarkStart w:id="702" w:name="_Ref448250470"/>
      <w:r w:rsidRPr="004B071E">
        <w:t>Souto-Iglesias A., L. Delorme, L. Pérez-Rojas, S. Abril-Pérez; 2006; Liquid moment amplitude assessment in sloshing type problems with smooth particle hydrodynamics; Ocean Engineering, 33, 1462–1484.</w:t>
      </w:r>
      <w:bookmarkEnd w:id="702"/>
    </w:p>
    <w:p w:rsidR="004B071E" w:rsidRDefault="004B071E" w:rsidP="00FB5588">
      <w:pPr>
        <w:pStyle w:val="Amicarellibiblio"/>
      </w:pPr>
      <w:r w:rsidRPr="004B071E">
        <w:t>Souto-Iglesias A., F. Macià, L.M. González, J.L. Cercos-Pita; 2013; On the consistency of MPS; Computer Physics Communications, 184-3, 732-745.</w:t>
      </w:r>
    </w:p>
    <w:p w:rsidR="001D07BE" w:rsidRPr="005A2068" w:rsidRDefault="001D07BE" w:rsidP="001D07BE">
      <w:pPr>
        <w:pStyle w:val="Amicarellibiblio"/>
      </w:pPr>
      <w:bookmarkStart w:id="703" w:name="_Ref353447624"/>
      <w:r w:rsidRPr="005A2068">
        <w:t>Souto Iglesias A., L. Perez Rojas, R.Z. Rodriguez; 2004 ; Simulation of anti-roll tanks and sloshing type</w:t>
      </w:r>
      <w:bookmarkEnd w:id="703"/>
      <w:r w:rsidRPr="005A2068">
        <w:t xml:space="preserve"> problems with smoothed particle hydrodynamics; Ocean Engineering, 31:1169</w:t>
      </w:r>
      <w:r w:rsidRPr="005A2068">
        <w:rPr>
          <w:rFonts w:hint="eastAsia"/>
        </w:rPr>
        <w:t>–</w:t>
      </w:r>
      <w:r w:rsidRPr="005A2068">
        <w:t>1192.</w:t>
      </w:r>
    </w:p>
    <w:p w:rsidR="004B071E" w:rsidRDefault="004B071E" w:rsidP="00FB5588">
      <w:pPr>
        <w:pStyle w:val="Amicarellibiblio"/>
      </w:pPr>
      <w:r w:rsidRPr="004B071E">
        <w:t>Spinewine B.; 2005; Two-layer flow behavior and the effects of granular dilatancy in dam-break induced sheet-flow; PhD Thesis, Faculté des sciences appliquées, Université catholique de Louvain.</w:t>
      </w:r>
    </w:p>
    <w:p w:rsidR="00665FCE" w:rsidRPr="00665FCE" w:rsidRDefault="00665FCE" w:rsidP="00665FCE">
      <w:pPr>
        <w:pStyle w:val="Amicarellibiblio"/>
      </w:pPr>
      <w:bookmarkStart w:id="704" w:name="_Ref520279298"/>
      <w:r w:rsidRPr="00665FCE">
        <w:t xml:space="preserve">SRTM3/DTED1 (USGS); </w:t>
      </w:r>
      <w:hyperlink r:id="rId588" w:history="1">
        <w:r w:rsidRPr="00665FCE">
          <w:t>http://earthexplorer.usgs.gov/</w:t>
        </w:r>
      </w:hyperlink>
      <w:bookmarkEnd w:id="704"/>
    </w:p>
    <w:p w:rsidR="004B071E" w:rsidRPr="004B071E" w:rsidRDefault="004B071E" w:rsidP="00FB5588">
      <w:pPr>
        <w:pStyle w:val="Amicarellibiblio"/>
      </w:pPr>
      <w:r w:rsidRPr="004B071E">
        <w:t>Stefanova, B., J. Grabe; 2014; SPH model of water jet erosion in granular soils with a boundary layer of liquefied soil; International Symposium on Geomechanics Micro to Macro, September 1-3, 2014, Cambridge, UK.</w:t>
      </w:r>
    </w:p>
    <w:p w:rsidR="004B071E" w:rsidRPr="004B071E" w:rsidRDefault="004B071E" w:rsidP="00FB5588">
      <w:pPr>
        <w:pStyle w:val="Amicarellibiblio"/>
      </w:pPr>
      <w:r w:rsidRPr="004B071E">
        <w:t>Stefanova B., K. Seitz, J. Bubel, J. Grabe; 2012; Water-Soil Interaction Simulation using Smoothed Particle Hydrodynamics; ICSE6 Paris (27-31 August 2012), ICSE6-201:695-704.</w:t>
      </w:r>
    </w:p>
    <w:p w:rsidR="004B071E" w:rsidRPr="004B071E" w:rsidRDefault="004B071E" w:rsidP="00FB5588">
      <w:pPr>
        <w:pStyle w:val="Amicarellibiblio"/>
      </w:pPr>
      <w:r w:rsidRPr="004B071E">
        <w:t xml:space="preserve">Swartenbroekx C., Y. Zech, S. Soares-Frazão; 2013; Two-dimensional two-layer shallow water model for dam break flows with significant bed load transport; Int. J. Numer. Meth. Fluids, </w:t>
      </w:r>
      <w:hyperlink r:id="rId589" w:history="1">
        <w:r w:rsidRPr="004B071E">
          <w:t>73(5):</w:t>
        </w:r>
      </w:hyperlink>
      <w:r w:rsidRPr="004B071E">
        <w:t>477–508;  DOI: 10.1002/fld.3809</w:t>
      </w:r>
    </w:p>
    <w:p w:rsidR="004B071E" w:rsidRPr="004B071E" w:rsidRDefault="004B071E" w:rsidP="00FB5588">
      <w:pPr>
        <w:pStyle w:val="Amicarellibiblio"/>
      </w:pPr>
      <w:r w:rsidRPr="004B071E">
        <w:t xml:space="preserve">Szewc K., J. Pozorski, J.-P. Minier; 2012; Analysis of the incompressibility constraint in the smoothed particle hydrodynamics method; International Journal for Numerical Methods in Engineering, </w:t>
      </w:r>
      <w:hyperlink r:id="rId590" w:history="1">
        <w:r w:rsidRPr="004B071E">
          <w:t>92(4):</w:t>
        </w:r>
      </w:hyperlink>
      <w:r w:rsidRPr="004B071E">
        <w:t>343–369, DOI: 10.1002/nme.4339</w:t>
      </w:r>
    </w:p>
    <w:p w:rsidR="004B071E" w:rsidRPr="004B071E" w:rsidRDefault="004B071E" w:rsidP="00FB5588">
      <w:pPr>
        <w:pStyle w:val="Amicarellibiblio"/>
      </w:pPr>
      <w:r w:rsidRPr="004B071E">
        <w:t>Terzaghi, K.; 1943; Theoretical soil mechanics; New York, London: Wiley.</w:t>
      </w:r>
    </w:p>
    <w:p w:rsidR="004B071E" w:rsidRPr="004B071E" w:rsidRDefault="007D78E7" w:rsidP="00FB5588">
      <w:pPr>
        <w:pStyle w:val="Amicarellibiblio"/>
      </w:pPr>
      <w:hyperlink r:id="rId591" w:history="1">
        <w:r w:rsidR="004B071E" w:rsidRPr="004B071E">
          <w:t>Torti</w:t>
        </w:r>
      </w:hyperlink>
      <w:r w:rsidR="004B071E" w:rsidRPr="004B071E">
        <w:t xml:space="preserve"> E., </w:t>
      </w:r>
      <w:hyperlink r:id="rId592" w:history="1">
        <w:r w:rsidR="004B071E" w:rsidRPr="004B071E">
          <w:t>S. Sibilla</w:t>
        </w:r>
      </w:hyperlink>
      <w:r w:rsidR="004B071E" w:rsidRPr="004B071E">
        <w:t xml:space="preserve">, </w:t>
      </w:r>
      <w:hyperlink r:id="rId593" w:history="1">
        <w:r w:rsidR="004B071E" w:rsidRPr="004B071E">
          <w:t>M. Raboni</w:t>
        </w:r>
      </w:hyperlink>
      <w:r w:rsidR="004B071E" w:rsidRPr="004B071E">
        <w:t xml:space="preserve">; 2013; An Eulerian–Lagrangian method for the simulation of the oxygen concentration dissolved by a two-phase turbulent jet system; </w:t>
      </w:r>
      <w:hyperlink r:id="rId594" w:tooltip="Go to Computers &amp; Structures on ScienceDirect" w:history="1">
        <w:r w:rsidR="004B071E" w:rsidRPr="004B071E">
          <w:t>Computers &amp; Structures</w:t>
        </w:r>
      </w:hyperlink>
      <w:r w:rsidR="004B071E" w:rsidRPr="004B071E">
        <w:t xml:space="preserve">, </w:t>
      </w:r>
      <w:hyperlink r:id="rId595" w:tooltip="Go to table of contents for this volume/issue" w:history="1">
        <w:r w:rsidR="004B071E" w:rsidRPr="004B071E">
          <w:t>129</w:t>
        </w:r>
      </w:hyperlink>
      <w:r w:rsidR="004B071E" w:rsidRPr="004B071E">
        <w:t>:207–217.</w:t>
      </w:r>
    </w:p>
    <w:p w:rsidR="00AA5D0A" w:rsidRDefault="00AA5D0A" w:rsidP="00FB5588">
      <w:pPr>
        <w:pStyle w:val="Amicarellibiblio"/>
      </w:pPr>
      <w:bookmarkStart w:id="705" w:name="_Ref520371203"/>
      <w:r w:rsidRPr="00AA5D0A">
        <w:t>TotalView (Rogue Wave Software), https://www.roguewave.com/products-services/totalview</w:t>
      </w:r>
      <w:bookmarkEnd w:id="705"/>
    </w:p>
    <w:p w:rsidR="004B071E" w:rsidRPr="004B071E" w:rsidRDefault="004B071E" w:rsidP="00FB5588">
      <w:pPr>
        <w:pStyle w:val="Amicarellibiblio"/>
      </w:pPr>
      <w:r w:rsidRPr="004B071E">
        <w:t>Ulrich, C.; 2013; Smoothed-Particle-Hydrodynamics simulation of port hydrodynamics problems; Schirftenreihe Schiffbau der Technischen Universität Hamburg-Harburg, Report Nr. 671. PhD Thesis. Technische Universität Hamburg-Harburg, Hamburg. Schiffbau.</w:t>
      </w:r>
    </w:p>
    <w:p w:rsidR="004B071E" w:rsidRDefault="004B071E" w:rsidP="00FB5588">
      <w:pPr>
        <w:pStyle w:val="Amicarellibiblio"/>
      </w:pPr>
      <w:r w:rsidRPr="004B071E">
        <w:t xml:space="preserve">USGS; 2012; The Los Angeles dam story; http://earthquake.usgs.gov/learn/publications/la-damstory/ </w:t>
      </w:r>
    </w:p>
    <w:p w:rsidR="00A3103F" w:rsidRPr="005A2068" w:rsidRDefault="00A3103F" w:rsidP="00A3103F">
      <w:pPr>
        <w:pStyle w:val="Amicarellibiblio"/>
      </w:pPr>
      <w:bookmarkStart w:id="706" w:name="_Ref353454870"/>
      <w:r w:rsidRPr="005A2068">
        <w:t xml:space="preserve">Vacondio R, Rogers BD, Stansby PK, Mignosa P, Feldman J.; 2013; Variable resolution for SPH: a dynamic particle coalescing and splitting scheme; Comput. Methods Appl. Mech. Engrg., 256:132-148, doi: </w:t>
      </w:r>
      <w:hyperlink r:id="rId596" w:history="1">
        <w:r w:rsidRPr="005A2068">
          <w:t>http://dx.doi.org/10.1016/j.cma.2012.12.014</w:t>
        </w:r>
      </w:hyperlink>
      <w:bookmarkEnd w:id="706"/>
    </w:p>
    <w:p w:rsidR="0065632F" w:rsidRDefault="0065632F" w:rsidP="0065632F">
      <w:pPr>
        <w:pStyle w:val="Amicarellibiblio"/>
      </w:pPr>
      <w:bookmarkStart w:id="707" w:name="_Ref353451683"/>
      <w:r w:rsidRPr="005A2068">
        <w:t>Vacondio R, Rogers BD, Stansby P, Mignosa P.; 2012; SPH Modeling of Shallow Flow with Open Boundaries for Practical Flood Simulation; J.</w:t>
      </w:r>
      <w:r w:rsidRPr="00FB5588">
        <w:t xml:space="preserve"> Hydraul. Eng., 138(6):530–541.</w:t>
      </w:r>
      <w:bookmarkEnd w:id="707"/>
      <w:r w:rsidRPr="00FB5588">
        <w:t xml:space="preserve"> </w:t>
      </w:r>
    </w:p>
    <w:p w:rsidR="00034CDC" w:rsidRDefault="00034CDC" w:rsidP="003A7E14">
      <w:pPr>
        <w:pStyle w:val="Amicarellibiblio"/>
      </w:pPr>
      <w:bookmarkStart w:id="708" w:name="_Ref520298892"/>
      <w:bookmarkStart w:id="709" w:name="_Ref414546693"/>
      <w:r w:rsidRPr="00034CDC">
        <w:t>Valgrind (Valgrind Developers), http://valgrind.org/</w:t>
      </w:r>
      <w:bookmarkEnd w:id="708"/>
    </w:p>
    <w:p w:rsidR="003A7E14" w:rsidRPr="005A2068" w:rsidRDefault="007D78E7" w:rsidP="003A7E14">
      <w:pPr>
        <w:pStyle w:val="Amicarellibiblio"/>
      </w:pPr>
      <w:hyperlink r:id="rId597" w:tooltip="Show Author Details" w:history="1">
        <w:r w:rsidR="003A7E14" w:rsidRPr="005A2068">
          <w:t>Valizadeh A.</w:t>
        </w:r>
      </w:hyperlink>
      <w:r w:rsidR="003A7E14" w:rsidRPr="005A2068">
        <w:t xml:space="preserve">, J.J. Monaghan; 2012; Smoothed particle hydrodynamics simulations of turbulence in fixed and rotating boxes in two dimensions with no-slip boundaries; </w:t>
      </w:r>
      <w:hyperlink r:id="rId598" w:tooltip="Go to the information page for this source" w:history="1">
        <w:r w:rsidR="003A7E14" w:rsidRPr="005A2068">
          <w:t>Physics of Fluids</w:t>
        </w:r>
      </w:hyperlink>
      <w:r w:rsidR="003A7E14" w:rsidRPr="005A2068">
        <w:t>, 24(3), Article number 035107.</w:t>
      </w:r>
      <w:bookmarkEnd w:id="709"/>
    </w:p>
    <w:p w:rsidR="004B071E" w:rsidRPr="004B071E" w:rsidRDefault="004B071E" w:rsidP="00FB5588">
      <w:pPr>
        <w:pStyle w:val="Amicarellibiblio"/>
      </w:pPr>
      <w:r w:rsidRPr="004B071E">
        <w:t>Van Leer B.; “Towards the ultimate conservative difference scheme v. a second order sequel to Godunov’s method”; Journal of Computational Physics; 32 (1979), 101-136.</w:t>
      </w:r>
    </w:p>
    <w:p w:rsidR="004B071E" w:rsidRPr="004B071E" w:rsidRDefault="004B071E" w:rsidP="00FB5588">
      <w:pPr>
        <w:pStyle w:val="Amicarellibiblio"/>
      </w:pPr>
      <w:bookmarkStart w:id="710" w:name="_Ref47607582"/>
      <w:r w:rsidRPr="004B071E">
        <w:t>Van Rijn L.C.; 1982; The prediction of Bed-Forms and Alluvial Roughness; Report, Delft Hydraulics laboratory; The Netherlands.</w:t>
      </w:r>
      <w:bookmarkEnd w:id="710"/>
    </w:p>
    <w:p w:rsidR="004B071E" w:rsidRPr="004B071E" w:rsidRDefault="004B071E" w:rsidP="00FB5588">
      <w:pPr>
        <w:pStyle w:val="Amicarellibiblio"/>
      </w:pPr>
      <w:bookmarkStart w:id="711" w:name="_Ref449947422"/>
      <w:r w:rsidRPr="004B071E">
        <w:t>Van Rijn L.C.; 1993; Principles of sediment transport in rivers, estuaries, and coastal seas; Aqua Publications.</w:t>
      </w:r>
      <w:bookmarkEnd w:id="711"/>
    </w:p>
    <w:p w:rsidR="0065632F" w:rsidRDefault="0065632F" w:rsidP="0065632F">
      <w:pPr>
        <w:pStyle w:val="Amicarellibiblio"/>
      </w:pPr>
      <w:bookmarkStart w:id="712" w:name="_Ref353451977"/>
      <w:r w:rsidRPr="005A2068">
        <w:t>Vaughan G.L.; 2009; The SPH equations for fluids. International Journal for Numerical Methods in Engineering, 79:1392–1418.</w:t>
      </w:r>
      <w:bookmarkEnd w:id="712"/>
      <w:r w:rsidRPr="005A2068">
        <w:t xml:space="preserve"> </w:t>
      </w:r>
    </w:p>
    <w:p w:rsidR="001D07BE" w:rsidRDefault="001D07BE" w:rsidP="001D07BE">
      <w:pPr>
        <w:pStyle w:val="Amicarellibiblio"/>
      </w:pPr>
      <w:bookmarkStart w:id="713" w:name="_Ref341105485"/>
      <w:r w:rsidRPr="005A2068">
        <w:t>Vila J.P.; 1999; On particle weighted methods and Smooth Particle Hydrodynamics; Mathematical Models and Methods in Applied Sciences, 9(2):161-209.</w:t>
      </w:r>
      <w:bookmarkEnd w:id="713"/>
    </w:p>
    <w:p w:rsidR="003A7E14" w:rsidRPr="004B071E" w:rsidRDefault="003A7E14" w:rsidP="003A7E14">
      <w:pPr>
        <w:pStyle w:val="Amicarellibiblio"/>
      </w:pPr>
      <w:r w:rsidRPr="004B071E">
        <w:t>Violeau D.; 2012; Fluid mechanics and the SPH method: theory and applications. Oxford University Press, Oxford.</w:t>
      </w:r>
    </w:p>
    <w:bookmarkStart w:id="714" w:name="_Ref392883327"/>
    <w:p w:rsidR="003A7E14" w:rsidRDefault="003A7E14" w:rsidP="003A7E14">
      <w:pPr>
        <w:pStyle w:val="Amicarellibiblio"/>
      </w:pPr>
      <w:r w:rsidRPr="005A2068">
        <w:fldChar w:fldCharType="begin"/>
      </w:r>
      <w:r w:rsidRPr="005A2068">
        <w:instrText xml:space="preserve"> HYPERLINK "http://adsabs.harvard.edu/cgi-bin/author_form?author=Violeau,+D&amp;fullauthor=Violeau,%20Damien&amp;charset=UTF-8&amp;db_key=PHY" </w:instrText>
      </w:r>
      <w:r w:rsidRPr="005A2068">
        <w:fldChar w:fldCharType="separate"/>
      </w:r>
      <w:r w:rsidRPr="005A2068">
        <w:t>Violeau D.</w:t>
      </w:r>
      <w:r w:rsidRPr="005A2068">
        <w:fldChar w:fldCharType="end"/>
      </w:r>
      <w:r w:rsidRPr="005A2068">
        <w:t>; A. Leroy; 2014; On the maximum time step in weakly compressible SPH; Journal of Computational Physics, 256: 388-415.</w:t>
      </w:r>
      <w:bookmarkEnd w:id="714"/>
    </w:p>
    <w:p w:rsidR="009B0157" w:rsidRPr="009B0157" w:rsidRDefault="009B0157" w:rsidP="009B0157">
      <w:pPr>
        <w:pStyle w:val="Amicarellibiblio"/>
      </w:pPr>
      <w:bookmarkStart w:id="715" w:name="_Ref485728379"/>
      <w:r w:rsidRPr="009B0157">
        <w:lastRenderedPageBreak/>
        <w:t>Virtual Dub (Avery Lee), http://www.virtualdub.org/</w:t>
      </w:r>
      <w:bookmarkEnd w:id="715"/>
    </w:p>
    <w:p w:rsidR="004B071E" w:rsidRDefault="004B071E" w:rsidP="00FB5588">
      <w:pPr>
        <w:pStyle w:val="Amicarellibiblio"/>
      </w:pPr>
      <w:r w:rsidRPr="004B071E">
        <w:t>von Wolffersdorff, P.A.; 1996; A hypoplastic relation for granular materials with a predefined limit state surface; Mechanics of Cohesive-Frictional Materials, 1(1):251–271.</w:t>
      </w:r>
    </w:p>
    <w:p w:rsidR="003A7E14" w:rsidRPr="005A2068" w:rsidRDefault="003A7E14" w:rsidP="003A7E14">
      <w:pPr>
        <w:pStyle w:val="Amicarellibiblio"/>
      </w:pPr>
      <w:bookmarkStart w:id="716" w:name="_Ref341162248"/>
      <w:r w:rsidRPr="005A2068">
        <w:t>Xu L., A.W. Troesch, R. Petterson; 1998; Asymmetric hydrodynamic impact and dynamic response of vessels; Proceedings of 17th International Conference on Offshore Mechanics and Arctic Engineering, 98-320.</w:t>
      </w:r>
      <w:bookmarkEnd w:id="716"/>
    </w:p>
    <w:p w:rsidR="004B071E" w:rsidRPr="004B071E" w:rsidRDefault="004B071E" w:rsidP="00FB5588">
      <w:pPr>
        <w:pStyle w:val="Amicarellibiblio"/>
      </w:pPr>
      <w:r w:rsidRPr="004B071E">
        <w:t>Wang X., L.B. Wang; 2007; Dynamic analysis of a water-soil-pore water coupling system; Computers and Structures, 85(11-14):1020-1031; DOI: 10.1016/j.compstruc.2006.11.017</w:t>
      </w:r>
    </w:p>
    <w:p w:rsidR="004B071E" w:rsidRPr="004B071E" w:rsidRDefault="004B071E" w:rsidP="00FB5588">
      <w:pPr>
        <w:pStyle w:val="Amicarellibiblio"/>
      </w:pPr>
      <w:r w:rsidRPr="004B071E">
        <w:t>Wendland H., “Piecewise polynomial, positive definite and compactly supported radial functions of minimal degree”, Adv. Comput. Math. 1995, 4: 389-396.</w:t>
      </w:r>
    </w:p>
    <w:p w:rsidR="004B071E" w:rsidRDefault="004B071E" w:rsidP="00FB5588">
      <w:pPr>
        <w:pStyle w:val="Amicarellibiblio"/>
      </w:pPr>
      <w:r w:rsidRPr="004B071E">
        <w:t>Wiberg P.L., J.D. Smith; 1987; Calculations of the critical shear stress for motion of uniform and heterogeneous sediments; Water Resour. Res., 23(8):1471-1480.</w:t>
      </w:r>
    </w:p>
    <w:p w:rsidR="003A7E14" w:rsidRPr="003A7E14" w:rsidRDefault="003A7E14" w:rsidP="003A7E14">
      <w:pPr>
        <w:pStyle w:val="Amicarellibiblio"/>
        <w:rPr>
          <w:lang w:val="fr-FR"/>
        </w:rPr>
      </w:pPr>
      <w:bookmarkStart w:id="717" w:name="_Ref341116150"/>
      <w:r w:rsidRPr="003A7E14">
        <w:rPr>
          <w:lang w:val="fr-FR"/>
        </w:rPr>
        <w:t>Zoppé B.; 2004; Simulation numérique et analyse de l</w:t>
      </w:r>
      <w:smartTag w:uri="urn:schemas-microsoft-com:office:smarttags" w:element="PersonName">
        <w:r w:rsidRPr="003A7E14">
          <w:rPr>
            <w:lang w:val="fr-FR"/>
          </w:rPr>
          <w:t>'</w:t>
        </w:r>
      </w:smartTag>
      <w:r w:rsidRPr="003A7E14">
        <w:rPr>
          <w:lang w:val="fr-FR"/>
        </w:rPr>
        <w:t>écoulement dans les augets des turbines Pelton; PhD thesis; Institut national polytechnique (Grenoble, France).</w:t>
      </w:r>
      <w:bookmarkEnd w:id="717"/>
    </w:p>
    <w:p w:rsidR="006C2568" w:rsidRPr="00CB7669" w:rsidRDefault="006C2568" w:rsidP="000D77F1">
      <w:pPr>
        <w:spacing w:after="0" w:line="240" w:lineRule="auto"/>
        <w:rPr>
          <w:rFonts w:ascii="Times New Roman" w:hAnsi="Times New Roman"/>
          <w:sz w:val="24"/>
          <w:szCs w:val="24"/>
          <w:lang w:val="fr-FR"/>
        </w:rPr>
      </w:pPr>
    </w:p>
    <w:p w:rsidR="000D77F1" w:rsidRPr="00CB7669" w:rsidRDefault="000D77F1" w:rsidP="009C355A">
      <w:pPr>
        <w:spacing w:after="0" w:line="240" w:lineRule="auto"/>
        <w:rPr>
          <w:rFonts w:ascii="Times New Roman" w:hAnsi="Times New Roman"/>
          <w:sz w:val="24"/>
          <w:szCs w:val="24"/>
          <w:lang w:val="fr-FR"/>
        </w:rPr>
      </w:pPr>
    </w:p>
    <w:p w:rsidR="00684986" w:rsidRPr="00276BBF" w:rsidRDefault="0068498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718" w:name="_Toc447794708"/>
      <w:bookmarkStart w:id="719" w:name="_Toc447794787"/>
      <w:bookmarkStart w:id="720" w:name="_Toc447794872"/>
      <w:bookmarkStart w:id="721" w:name="_Toc447794954"/>
      <w:bookmarkStart w:id="722" w:name="_Toc447795357"/>
      <w:bookmarkStart w:id="723" w:name="_Toc447795464"/>
      <w:bookmarkStart w:id="724" w:name="_Toc57198265"/>
      <w:r w:rsidRPr="00276BBF">
        <w:rPr>
          <w:rFonts w:ascii="Book Antiqua" w:hAnsi="Book Antiqua"/>
          <w:caps/>
          <w:kern w:val="0"/>
          <w:sz w:val="24"/>
          <w:szCs w:val="24"/>
        </w:rPr>
        <w:lastRenderedPageBreak/>
        <w:t>GNU Free Documentation License</w:t>
      </w:r>
      <w:bookmarkEnd w:id="718"/>
      <w:bookmarkEnd w:id="719"/>
      <w:bookmarkEnd w:id="720"/>
      <w:bookmarkEnd w:id="721"/>
      <w:bookmarkEnd w:id="722"/>
      <w:bookmarkEnd w:id="723"/>
      <w:bookmarkEnd w:id="724"/>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GNU Free Documentation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1.3, 3 November 2008</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Copyright (C) 2000, 2001, 2002, 2007, 2008 Free Software Foundation, Inc.</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&lt;http://fsf.org/&gt;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Everyone is permitted to copy and distribute verbatim copies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of this license document, but changing it is not allowed.</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0. PREAMBLE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purpose of this License is to make a manual, textbook, or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functional and useful document "free" in the sense of freedom: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assure everyone the effective freedom to copy and redistribute 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with or without modifying it, either commercially or noncommercially.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Secondarily, this License preserves for the author and publisher a way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get credit for their work, while not being considered responsible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 modifications made by others.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is a kind of "copyleft", which means that derivative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works of the document must themselves be free in the same sense.  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complements the GNU General Public License, which is a copyleft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designed for free software.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We have designed this License in order to use it for manuals for free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software, because free software needs free documentation: a free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program should come with manuals providing the same freedoms that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software does.  But this License is not limited to software manuals;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 can be used for any textual work, regardless of subject matter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whether it is published as a printed book.  We recommend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principally for works whose purpose is instruction or reference.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 APPLICABILITY AND DEFINITIONS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applies to any manual or other work, in any medium,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contains a notice placed by the copyright holder saying it can be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distributed under the terms of this License.  Such a notice grants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world-wide, royalty-free license, unlimited in duration, to use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work under the conditions stated herein.  The "Document", below,</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refers to any such manual or work.  Any member of the public is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licensee, and is addressed as "you".  You accept the license if you</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modify or distribute the work in a way requiring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under copyright law.</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"Modified Version" of the Document means any work containing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or a portion of it, either copied verbatim, or with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modifications and/or translated into another language.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A "Secondary Section" is a named appendix or a front-matter section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that deals exclusively with the relationship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publishers or authors of the Document to the Document's overall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subject (or to related matters) and contains nothing that could fall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directly within that overall subject.  (Thus, if the Document is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 a textbook of mathematics, a Secondary Section may not explain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any mathematics.)  The relationship could be a matter of historical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connection with the subject or with related matters, or of legal,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commercial, philosophical, ethical or political position regarding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them.</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"Invariant Sections" are certain Secondary Sections whose titles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are designated, as being those of Invariant Sections, in the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says that the Document is released under this License.  If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 does not fit the above definition of Secondary then it is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allowed to be designated as Invariant.  The Document may contain zero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If the Document does not identify any Invariant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Sections then there are none.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"Cover Texts" are certain short passages of text that are listed,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 Front-Cover Texts or Back-Cover Texts, in the notice that says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is released under this License.  A Front-Cover Text may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be at most 5 words, and a Back-Cover Text may be at most 25 words.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"Transparent" copy of the Document means a machine-readable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represented in a format whose specification is available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general public, that is suitable for revising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straightforwardly with generic text editors or (for images composed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pixels) generic paint programs or (for drawings) some widely available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drawing editor, and that is suitable for input to text formatters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 automatic translation to a variety of formats suitable for input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text formatters.  A copy made in an otherwise Transparent file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format whose markup, or absence of markup, has been arranged to thwart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discourage subsequent modification by readers is not Transparent.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 image format is not Transparent if used for any substantial amount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text.  A copy that is not "Transparent" is called "Opaque".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Examples of suitable formats for Transparent copies include plain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ASCII without markup, Texinfo input format, LaTeX input format, SGML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XML using a publicly available DTD, and standard-conforming simple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HTML, PostScript or PDF designed for human modification.  Examples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transparent image formats include PNG, XCF and JPG.  Opaque formats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include proprietary formats that can be read and edited only by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proprietary word processors, SGML or XML for which the DTD and/or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processing tools are not generally available, and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machine-generated HTML, PostScript or PDF produced by some word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processors for output purposes only.</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"Title Page" means, for a printed book, the title page itself,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plus such following pages as are needed to hold, legibly, the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requires to appear in the title page.  For works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formats which do not have any title page as such, "Title Page" means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text near the most prominent appearance of the work's title,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preceding the beginning of the body of the text.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"publisher" means any person or entity that distributes copies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to the public.</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section "Entitled XYZ" means a named subunit of the Document whose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title either is precisely XYZ or contains XYZ in parentheses following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text that translates XYZ in another language.  (Here XYZ stands for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specific section name mentioned below, such as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"Dedications", "Endorsements", or "History".)  To "Preserve the Title"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such a section when you modify the Document means that it remains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 "Entitled XYZ" according to this definition.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may include Warranty Disclaimers next to the notice which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states that this License applies to the Document.  These Warranty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Disclaimers are considered to be included by reference in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but only as regards disclaiming warranties: any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implication that these Warranty Disclaimers may have is void and has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 effect on the meaning of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2. VERBATIM COPYING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copy and distribute the Document in any medium, either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commercially or noncommercially, provided that this License,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copyright notices, and the license notice saying this License applies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the Document are reproduced in all copies, and that you add no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 conditions whatsoever to those of this License.  You may not use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technical measures to obstruct or control the reading or further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copying of the copies you make or distribute.  However, you may accept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compensation in exchange for copies.  If you distribute a large enough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number of copies you must also follow the conditions in section 3.</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also lend copies, under the same conditions stated above,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publicly display copies.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3. COPYING IN QUANTITY</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publish printed copies (or copies in media that commonly have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printed covers) of the Document, numbering more than 100, and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Document's license notice requires Cover Texts, you must enclose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in covers that carry, clearly and legibly, all these Cover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Texts: Front-Cover Texts on the front cover, and Back-Cover Texts 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back cover.  Both covers must also clearly and legibly identify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as the publisher of these copies.  The front cover must present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full title with all words of the title equally prominent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visible.  You may add other material on the covers in addition.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Copying with changes limited to the covers, as long as they preserve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title of the Document and satisfy these conditions, can be treated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as verbatim copying in other respects.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required texts for either cover are too voluminous to fit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legibly, you should put the first ones listed (as many as fit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reasonably) on the actual cover, and continue the rest onto adjacent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pages.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publish or distribute Opaque copies of the Document numbering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more than 100, you must either include a machine-readable Transparent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along with each Opaque copy, or state in or with each Opaque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computer-network location from which the general network-using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public has access to download using public-standard network protocols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complete Transparent copy of the Document, free of added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use the latter option, you must take reasonably prudent steps,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when you begin distribution of Opaque copies in quantity, to ensure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this Transparent copy will remain thus accessible at the stated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location until at least one year after the last time you distribute an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Opaque copy (directly or through your agents or retailers) of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edition to the public.</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 is requested, but not required, that you contact the authors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well before redistributing any large number of copies,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give them a chance to provide you with an updated version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4. MODIFICATIONS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copy and distribute a Modified Version of the Document under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conditions of sections 2 and 3 above, provided that you release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Modified Version under precisely this License, with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 filling the role of the Document, thus licensing distribution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modification of the Modified Version to whoever possesses a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it.  In addition, you must do these things in the Modified Version: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Use in the Title Page (and on the covers, if any) a title distinct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from that of the Document, and from those of previous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(which should, if there were any, be listed in the History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of the Document).  You may use the same title as a previous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if the original publisher of that version gives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 List on the Title Page, as authors, one or more persons or entities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responsible for authorship of the modifications in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together with at least five of the principal authors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Document (all of its principal authors, if it has fewer than five),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unless they release you from this requirement.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 State on the Title page the name of the publisher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Modified Version, as the publisher.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 Preserve all the copyright notices of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 Add an appropriate copyright notice for your modifications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adjacent to the other copyright notices.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 Include, immediately after the copyright notices, a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 xml:space="preserve">   giving the public permission to use the Modified Version under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terms of this License, in the form shown in the Addendum below.</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 Preserve in that license notice the full lists of Invariant Sections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and required Cover Texts given in the Document's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 Include an unaltered copy of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 Preserve the section Entitled "History", Preserve its Title, and add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to it an item stating at least the title, year, new authors,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publisher of the Modified Version as given on the Title Page.  If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there is no section Entitled "History" in the Document, create one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stating the title, year, authors, and publisher of the Document 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given on its Title Page, then add an item describing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as stated in the previous sentence.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J. Preserve the network location, if any, given in the Document for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public access to a Transparent copy of the Document, and likewise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 network locations given in the Document for previous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it was based on.  These may be placed in the "History"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You may omit a network location for a work that was published 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least four years before the Document itself, or if the original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publisher of the version it refers to gives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K. For any section Entitled "Acknowledgements" or "Dedications",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Preserve the Title of the section, and preserve in the section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 substance and tone of each of the contributor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and/or dedications given therein.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 Preserve all the Invariant Sections of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unaltered in their text and in their titles.  Section numbers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the equivalent are not considered part of the section titles.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 Delete any section Entitled "Endorsements".  Such a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may not be included in the Modified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 Do not retitle any existing section to be Entitled "Endorsements"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to conflict in title with any Invariant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 Preserve any Warranty Disclaimers.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Modified Version includes new front-matter sections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appendices that qualify as Secondary Sections and contain no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copied from the Document, you may at your option designate some or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these sections as invariant.  To do this, add their titles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list of Invariant Sections in the Modified Version's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These titles must be distinct from any other section titles.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add a section Entitled "Endorsements", provided it contains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nothing but endorsements of your Modified Version by various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parties--for example, statements of peer review or that the text has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been approved by an organization as the authoritative definition of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standard.</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add a passage of up to five words as a Front-Cover Text, and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passage of up to 25 words as a Back-Cover Text, to the end of the list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Cover Texts in the Modified Version.  Only one passage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Front-Cover Text and one of Back-Cover Text may be added by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through arrangements made by) any one entity.  If the Document already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includes a cover text for the same cover, previously added by you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by arrangement made by the same entity you are acting on behalf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not add another; but you may replace the old one, on explicit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permission from the previous publisher that added the old one.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author(s) and publisher(s) of the Document do not by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give permission to use their names for publicity for or to assert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imply endorsement of any Modified Version.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5. COMBINING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combine the Document with other documents released under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under the terms defined in section 4 above for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versions, provided that you include in the combination all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of all of the original documents, unmodified,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list them all as Invariant Sections of your combined work in its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notice, and that you preserve all their Warranty Disclaimers.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combined work need only contain one copy of this License,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multiple identical Invariant Sections may be replaced with a single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If there are multiple Invariant Sections with the same name but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different contents, make the title of each such section unique by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adding at the end of it, in parentheses, the name of the original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author or publisher of that section if known, or else a unique number.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Make the same adjustment to the section titles in the list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in the license notice of the combined work.</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 the combination, you must combine any sections Entitled "History"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 the various original documents, forming one section Entitled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"History"; likewise combine any sections Entitled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any sections Entitled "Dedications".  You must delete all sections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Entitled "Endorsements".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6. COLLECTIONS OF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make a collection consisting of the Document and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documents released under this License, and replace the individual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of this License in the various documents with a single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is included in the collection, provided that you follow the rules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this License for verbatim copying of each of the documents in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 respects.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extract a single document from such a collection,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 it individually under this License, provided you insert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of this License into the extracted document, and follow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in all other respects regarding verbatim copying of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7. AGGREGATION WITH INDEPENDENT WORKS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compilation of the Document or its derivatives with other separate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independent documents or works, in or on a volume of a storage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distribution medium, is called an "aggregate" if the copyright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resulting from the compilation is not used to limit the legal rights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the compilation's users beyond what the individual works permit.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When the Document is included in an aggregate, this License does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apply to the other works in the aggregate which are not themselves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derivative works of the 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Cover Text requirement of section 3 is applicable to these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of the Document, then if the Document is less than one half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entire aggregate, the Document's Cover Texts may be placed 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covers that bracket the Document within the aggregate, or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electronic equivalent of covers if the Document is in electronic form.</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Otherwise they must appear on printed covers that bracket the whole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aggregate.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8. TRANSLATION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 is considered a kind of modification, so you may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 translations of the Document under the terms of section 4.</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Replacing Invariant Sections with translations requires special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permission from their copyright holders, but you may include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translations of some or all Invariant Sections in addition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original versions of these Invariant Sections.  You may include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 of this License, and all the license notices in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and any Warranty Disclaimers, provided that you also include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original English version of this License and the original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those notices and disclaimers.  In case of a disagreement between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translation and the original version of this License or a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disclaimer, the original version will prevail.</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a section in the Document is Entitled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"Dedications", or "History", the requirement (section 4) to Preserve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its Title (section 1) will typically require changing the actual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title.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9. TERMINATION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not copy, modify, sublicense, or distribute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except as expressly provided under this License.  Any attempt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otherwise to copy, modify, sublicense, or distribute it is void,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will automatically terminate your rights under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However, if you cease all violation of this License, then your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from a particular copyright holder is reinstated (a) provisionally,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unless and until the copyright holder explicitly and finally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terminates your license, and (b) permanently, if the copyright holder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fails to notify you of the violation by some reasonable means prior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60 days after the cessation.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Moreover, your license from a particular copyright holder 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reinstated permanently if the copyright holder notifies you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violation by some reasonable means, this is the first time you have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received notice of violation of this License (for any work) from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copyright holder, and you cure the violation prior to 30 days after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your receipt of the notice.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Termination of your rights under this section does not terminate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licenses of parties who have received copies or rights from you under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If your rights have been terminated and not permanently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reinstated, receipt of a copy of some or all of the same material does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not give you any rights to use it.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10. FUTURE REVISIONS OF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Free Software Foundation may publish new, revised versions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GNU Free Documentation License from time to time.  Such new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will be similar in spirit to the present version, but may differ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detail to address new problems or concerns.  See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http://www.gnu.org/copyleft/.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Each version of the License is given a distinguishing version number.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Document specifies that a particular numbered version of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"or any later version" applies to it, you have the option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following the terms and conditions either of that specified version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any later version that has been published (not as a draft) by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Free Software Foundation.  If the Document does not specify a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number of this License, you may choose any version ever published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 a draft) by the Free Software Foundation.  If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specifies that a proxy can decide which future versions of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can be used, that proxy's public statement of acceptance of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 permanently authorizes you to choose that version for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11. RELICENSING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"Massive Multiauthor Collaboration Site" (or "MMC Site") means any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World Wide Web server that publishes copyrightable works and also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provides prominent facilities for anybody to edit those works.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public wiki that anybody can edit is an example of such a server.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"Massive Multiauthor Collaboration" (or "MMC") contained in the site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means any set of copyrightable works thus published on the MMC site.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"CC-BY-SA" means the Creative Commons Attribution-Share Alike 3.0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license published by Creative Commons Corporation, a not-for-profit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corporation with a principal place of business in San Francisco,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California, as well as future copyleft versions of that license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published by that same organization.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"Incorporate" means to publish or republish a Document, in whole or in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 as part of another 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An MMC is "eligible for relicensing" if it is licensed under this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License, and if all works that were first published under this License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somewhere other than this MMC, and subsequently incorporated in whole or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in part into the MMC, (1) had no cover texts or invariant sections, and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(2) were thus incorporated prior to November 1, 2008.</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operator of an MMC Site may republish an MMC contained in the site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under CC-BY-SA on the same site at any time before August 1, 2009,</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provided the MMC is eligible for relicensing.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ADDENDUM: How to use this License for your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use this License in a document you have written, include a copy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License in the document and put the following copyright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notices just after the title page: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Copyright (c)  YEAR  YOUR NAME.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Permission is granted to copy, distribute and/or modify this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under the terms of the GNU Free Documentation License, Version 1.3</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any later version published by the Free Software Foundation;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with no Invariant Sections, no Front-Cover Texts, and no Back-Cover Texts.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 copy of the license is included in the section entitled "GNU</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Free Documentation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have Invariant Sections, Front-Cover Texts and Back-Cover Texts,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replace the "with...Texts." line with this: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with the Invariant Sections being LIST THEIR TITLES, with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Front-Cover Texts being LIST, and with the Back-Cover Texts being LIST.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have Invariant Sections without Cover Texts, or some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combination of the three, merge those two alternatives to suit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situation.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your document contains nontrivial examples of program code, we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recommend releasing these examples in parallel under your choice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free software license, such as the GNU General Public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permit their use in free software.</w:t>
      </w:r>
    </w:p>
    <w:p w:rsidR="00684986" w:rsidRPr="00276BBF" w:rsidRDefault="00684986" w:rsidP="00B84224">
      <w:pPr>
        <w:spacing w:after="0" w:line="240" w:lineRule="auto"/>
        <w:rPr>
          <w:rFonts w:ascii="Times New Roman" w:hAnsi="Times New Roman"/>
          <w:sz w:val="24"/>
          <w:szCs w:val="24"/>
        </w:rPr>
      </w:pPr>
    </w:p>
    <w:p w:rsidR="00D77C6F" w:rsidRPr="00276BBF" w:rsidRDefault="00D77C6F" w:rsidP="00D77C6F">
      <w:pPr>
        <w:spacing w:after="0" w:line="240" w:lineRule="auto"/>
        <w:rPr>
          <w:rFonts w:ascii="Times New Roman" w:hAnsi="Times New Roman"/>
          <w:sz w:val="24"/>
          <w:szCs w:val="24"/>
        </w:rPr>
      </w:pPr>
    </w:p>
    <w:p w:rsidR="00B84224" w:rsidRPr="00276BBF" w:rsidRDefault="00B84224" w:rsidP="001C600B">
      <w:pPr>
        <w:spacing w:after="0" w:line="240" w:lineRule="auto"/>
        <w:rPr>
          <w:rFonts w:ascii="Times New Roman" w:hAnsi="Times New Roman"/>
          <w:sz w:val="24"/>
          <w:szCs w:val="24"/>
        </w:rPr>
      </w:pPr>
    </w:p>
    <w:p w:rsidR="001C600B" w:rsidRPr="00276BBF" w:rsidRDefault="001C600B" w:rsidP="001C600B">
      <w:pPr>
        <w:spacing w:after="0" w:line="240" w:lineRule="auto"/>
        <w:rPr>
          <w:rFonts w:ascii="Times New Roman" w:hAnsi="Times New Roman"/>
          <w:sz w:val="24"/>
          <w:szCs w:val="24"/>
        </w:rPr>
      </w:pPr>
    </w:p>
    <w:p w:rsidR="001C600B" w:rsidRPr="00276BBF" w:rsidRDefault="001C600B" w:rsidP="001C600B">
      <w:pPr>
        <w:spacing w:after="0" w:line="240" w:lineRule="auto"/>
        <w:rPr>
          <w:rFonts w:ascii="Times New Roman" w:hAnsi="Times New Roman"/>
          <w:sz w:val="24"/>
          <w:szCs w:val="24"/>
        </w:rPr>
      </w:pPr>
    </w:p>
    <w:p w:rsidR="00173B23" w:rsidRPr="00276BBF" w:rsidRDefault="00173B23">
      <w:pPr>
        <w:rPr>
          <w:sz w:val="24"/>
          <w:szCs w:val="24"/>
        </w:rPr>
      </w:pPr>
    </w:p>
    <w:sectPr w:rsidR="00173B23" w:rsidRPr="00276BBF">
      <w:footerReference w:type="default" r:id="rId599"/>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6" w:author="Amicarelli Andrea (RSE)" w:date="2020-04-13T17:27:00Z" w:initials="AA(">
    <w:p w:rsidR="00AB549F" w:rsidRDefault="00AB549F">
      <w:pPr>
        <w:pStyle w:val="Testocommento"/>
      </w:pPr>
      <w:r>
        <w:rPr>
          <w:rStyle w:val="Rimandocommento"/>
        </w:rPr>
        <w:annotationRef/>
      </w:r>
      <w:r>
        <w:t>modified</w:t>
      </w:r>
    </w:p>
  </w:comment>
  <w:comment w:id="68" w:author="Amicarelli Andrea (RSE)" w:date="2020-04-13T16:21:00Z" w:initials="AA(">
    <w:p w:rsidR="00AB549F" w:rsidRDefault="00AB549F">
      <w:pPr>
        <w:pStyle w:val="Testocommento"/>
      </w:pPr>
      <w:r>
        <w:rPr>
          <w:rStyle w:val="Rimandocommento"/>
        </w:rPr>
        <w:annotationRef/>
      </w:r>
      <w:r>
        <w:t>modified</w:t>
      </w:r>
    </w:p>
  </w:comment>
  <w:comment w:id="73" w:author="Amicarelli Andrea (RSE)" w:date="2020-04-13T15:13:00Z" w:initials="AA(">
    <w:p w:rsidR="00AB549F" w:rsidRDefault="00AB549F">
      <w:pPr>
        <w:pStyle w:val="Testocommento"/>
      </w:pPr>
      <w:r>
        <w:rPr>
          <w:rStyle w:val="Rimandocommento"/>
        </w:rPr>
        <w:annotationRef/>
      </w:r>
      <w:r>
        <w:t>modified</w:t>
      </w:r>
    </w:p>
  </w:comment>
  <w:comment w:id="75" w:author="Amicarelli Andrea (RSE)" w:date="2020-04-13T14:42:00Z" w:initials="AA(">
    <w:p w:rsidR="00AB549F" w:rsidRDefault="00AB549F">
      <w:pPr>
        <w:pStyle w:val="Testocommento"/>
      </w:pPr>
      <w:r>
        <w:rPr>
          <w:rStyle w:val="Rimandocommento"/>
        </w:rPr>
        <w:annotationRef/>
      </w:r>
      <w:r>
        <w:t>modified</w:t>
      </w:r>
    </w:p>
  </w:comment>
  <w:comment w:id="83" w:author="Amicarelli Andrea (RSE)" w:date="2020-04-13T15:00:00Z" w:initials="AA(">
    <w:p w:rsidR="00AB549F" w:rsidRDefault="00AB549F">
      <w:pPr>
        <w:pStyle w:val="Testocommento"/>
      </w:pPr>
      <w:r>
        <w:rPr>
          <w:rStyle w:val="Rimandocommento"/>
        </w:rPr>
        <w:annotationRef/>
      </w:r>
      <w:r>
        <w:t>new</w:t>
      </w:r>
    </w:p>
  </w:comment>
  <w:comment w:id="89" w:author="Amicarelli Andrea (RSE)" w:date="2020-11-25T08:27:00Z" w:initials="AA(">
    <w:p w:rsidR="00AB549F" w:rsidRDefault="00AB549F">
      <w:pPr>
        <w:pStyle w:val="Testocommento"/>
      </w:pPr>
      <w:r>
        <w:rPr>
          <w:rStyle w:val="Rimandocommento"/>
        </w:rPr>
        <w:annotationRef/>
      </w:r>
      <w:r>
        <w:t>New section</w:t>
      </w:r>
    </w:p>
  </w:comment>
  <w:comment w:id="90" w:author="Amicarelli Andrea (RSE)" w:date="2020-11-25T09:30:00Z" w:initials="AA(">
    <w:p w:rsidR="00AB549F" w:rsidRDefault="00AB549F" w:rsidP="00716294">
      <w:pPr>
        <w:pStyle w:val="Testocommento"/>
      </w:pPr>
      <w:r>
        <w:rPr>
          <w:rStyle w:val="Rimandocommento"/>
        </w:rPr>
        <w:annotationRef/>
      </w:r>
      <w:r>
        <w:t>To add the reference for the next release</w:t>
      </w:r>
    </w:p>
  </w:comment>
  <w:comment w:id="91" w:author="Amicarelli Andrea (RSE)" w:date="2020-11-25T08:22:00Z" w:initials="AA(">
    <w:p w:rsidR="00AB549F" w:rsidRDefault="00AB549F">
      <w:pPr>
        <w:pStyle w:val="Testocommento"/>
      </w:pPr>
      <w:r>
        <w:rPr>
          <w:rStyle w:val="Rimandocommento"/>
        </w:rPr>
        <w:annotationRef/>
      </w:r>
      <w:r>
        <w:t>To add the reference for the next release</w:t>
      </w:r>
    </w:p>
  </w:comment>
  <w:comment w:id="102" w:author="Amicarelli Andrea (RSE)" w:date="2020-11-25T08:23:00Z" w:initials="AA(">
    <w:p w:rsidR="00AB549F" w:rsidRDefault="00AB549F">
      <w:pPr>
        <w:pStyle w:val="Testocommento"/>
      </w:pPr>
      <w:r>
        <w:rPr>
          <w:rStyle w:val="Rimandocommento"/>
        </w:rPr>
        <w:annotationRef/>
      </w:r>
      <w:r>
        <w:t>To add the reference for the next release</w:t>
      </w:r>
    </w:p>
  </w:comment>
  <w:comment w:id="104" w:author="Amicarelli Andrea (RSE)" w:date="2020-11-25T08:25:00Z" w:initials="AA(">
    <w:p w:rsidR="00AB549F" w:rsidRDefault="00AB549F">
      <w:pPr>
        <w:pStyle w:val="Testocommento"/>
      </w:pPr>
      <w:r>
        <w:rPr>
          <w:rStyle w:val="Rimandocommento"/>
        </w:rPr>
        <w:annotationRef/>
      </w:r>
      <w:r>
        <w:t>To add the reference for the next release</w:t>
      </w:r>
    </w:p>
  </w:comment>
  <w:comment w:id="110" w:author="Amicarelli Andrea (RSE)" w:date="2020-06-04T09:26:00Z" w:initials="AA(">
    <w:p w:rsidR="00AB549F" w:rsidRDefault="00AB549F">
      <w:pPr>
        <w:pStyle w:val="Testocommento"/>
      </w:pPr>
      <w:r>
        <w:rPr>
          <w:rStyle w:val="Rimandocommento"/>
        </w:rPr>
        <w:annotationRef/>
      </w:r>
      <w:r>
        <w:t>modified</w:t>
      </w:r>
    </w:p>
  </w:comment>
  <w:comment w:id="129" w:author="Amicarelli Andrea (RSE)" w:date="2020-06-04T09:26:00Z" w:initials="AA(">
    <w:p w:rsidR="00AB549F" w:rsidRDefault="00AB549F">
      <w:pPr>
        <w:pStyle w:val="Testocommento"/>
      </w:pPr>
      <w:r>
        <w:rPr>
          <w:rStyle w:val="Rimandocommento"/>
        </w:rPr>
        <w:annotationRef/>
      </w:r>
      <w:r>
        <w:t>modified</w:t>
      </w:r>
    </w:p>
  </w:comment>
  <w:comment w:id="148" w:author="Amicarelli Andrea (RSE)" w:date="2020-06-04T09:40:00Z" w:initials="AA(">
    <w:p w:rsidR="00AB549F" w:rsidRDefault="00AB549F">
      <w:pPr>
        <w:pStyle w:val="Testocommento"/>
      </w:pPr>
      <w:r>
        <w:rPr>
          <w:rStyle w:val="Rimandocommento"/>
        </w:rPr>
        <w:annotationRef/>
      </w:r>
      <w:r>
        <w:t>modified</w:t>
      </w:r>
    </w:p>
  </w:comment>
  <w:comment w:id="190" w:author="Amicarelli Andrea (RSE)" w:date="2020-04-13T11:47:00Z" w:initials="AA(">
    <w:p w:rsidR="00AB549F" w:rsidRDefault="00AB549F">
      <w:pPr>
        <w:pStyle w:val="Testocommento"/>
      </w:pPr>
      <w:r>
        <w:rPr>
          <w:rStyle w:val="Rimandocommento"/>
        </w:rPr>
        <w:annotationRef/>
      </w:r>
      <w:r>
        <w:t>modified</w:t>
      </w:r>
    </w:p>
  </w:comment>
  <w:comment w:id="206" w:author="Amicarelli Andrea (RSE)" w:date="2020-09-14T18:06:00Z" w:initials="AA(">
    <w:p w:rsidR="00AB549F" w:rsidRDefault="00AB549F">
      <w:pPr>
        <w:pStyle w:val="Testocommento"/>
      </w:pPr>
      <w:r>
        <w:rPr>
          <w:rStyle w:val="Rimandocommento"/>
        </w:rPr>
        <w:annotationRef/>
      </w:r>
      <w:r>
        <w:t>New discussion</w:t>
      </w:r>
    </w:p>
  </w:comment>
  <w:comment w:id="228" w:author="Amicarelli Andrea (RSE)" w:date="2020-04-13T10:23:00Z" w:initials="AA(">
    <w:p w:rsidR="00AB549F" w:rsidRDefault="00AB549F">
      <w:pPr>
        <w:pStyle w:val="Testocommento"/>
      </w:pPr>
      <w:r>
        <w:rPr>
          <w:rStyle w:val="Rimandocommento"/>
        </w:rPr>
        <w:annotationRef/>
      </w:r>
      <w:r>
        <w:rPr>
          <w:rStyle w:val="Rimandocommento"/>
        </w:rPr>
        <w:t>modification</w:t>
      </w:r>
    </w:p>
  </w:comment>
  <w:comment w:id="255" w:author="Amicarelli Andrea (RSE)" w:date="2020-04-13T11:34:00Z" w:initials="AA(">
    <w:p w:rsidR="00AB549F" w:rsidRDefault="00AB549F">
      <w:pPr>
        <w:pStyle w:val="Testocommento"/>
      </w:pPr>
      <w:r>
        <w:rPr>
          <w:rStyle w:val="Rimandocommento"/>
        </w:rPr>
        <w:annotationRef/>
      </w:r>
      <w:r>
        <w:t>new</w:t>
      </w:r>
    </w:p>
  </w:comment>
  <w:comment w:id="256" w:author="Amicarelli Andrea (RSE)" w:date="2020-04-13T10:30:00Z" w:initials="AA(">
    <w:p w:rsidR="00AB549F" w:rsidRDefault="00AB549F">
      <w:pPr>
        <w:pStyle w:val="Testocommento"/>
      </w:pPr>
      <w:r>
        <w:rPr>
          <w:rStyle w:val="Rimandocommento"/>
        </w:rPr>
        <w:annotationRef/>
      </w:r>
      <w:r>
        <w:t>modified</w:t>
      </w:r>
    </w:p>
  </w:comment>
  <w:comment w:id="258" w:author="Amicarelli Andrea (RSE)" w:date="2020-04-13T10:34:00Z" w:initials="AA(">
    <w:p w:rsidR="00AB549F" w:rsidRDefault="00AB549F">
      <w:pPr>
        <w:pStyle w:val="Testocommento"/>
      </w:pPr>
      <w:r>
        <w:rPr>
          <w:rStyle w:val="Rimandocommento"/>
        </w:rPr>
        <w:annotationRef/>
      </w:r>
      <w:r>
        <w:t>modified</w:t>
      </w:r>
    </w:p>
  </w:comment>
  <w:comment w:id="259" w:author="Amicarelli Andrea (RSE)" w:date="2020-04-13T10:33:00Z" w:initials="AA(">
    <w:p w:rsidR="00AB549F" w:rsidRDefault="00AB549F">
      <w:pPr>
        <w:pStyle w:val="Testocommento"/>
      </w:pPr>
      <w:r>
        <w:rPr>
          <w:rStyle w:val="Rimandocommento"/>
        </w:rPr>
        <w:annotationRef/>
      </w:r>
      <w:r>
        <w:t>modified</w:t>
      </w:r>
    </w:p>
  </w:comment>
  <w:comment w:id="267" w:author="Amicarelli Andrea (RSE)" w:date="2020-04-13T11:30:00Z" w:initials="AA(">
    <w:p w:rsidR="00AB549F" w:rsidRDefault="00AB549F">
      <w:pPr>
        <w:pStyle w:val="Testocommento"/>
      </w:pPr>
      <w:r>
        <w:rPr>
          <w:rStyle w:val="Rimandocommento"/>
        </w:rPr>
        <w:annotationRef/>
      </w:r>
      <w:r>
        <w:t>new</w:t>
      </w:r>
    </w:p>
  </w:comment>
  <w:comment w:id="270" w:author="Amicarelli Andrea (RSE)" w:date="2020-04-13T15:34:00Z" w:initials="AA(">
    <w:p w:rsidR="00AB549F" w:rsidRDefault="00AB549F">
      <w:pPr>
        <w:pStyle w:val="Testocommento"/>
      </w:pPr>
      <w:r>
        <w:rPr>
          <w:rStyle w:val="Rimandocommento"/>
        </w:rPr>
        <w:annotationRef/>
      </w:r>
      <w:r>
        <w:t>new</w:t>
      </w:r>
    </w:p>
  </w:comment>
  <w:comment w:id="272" w:author="Amicarelli Andrea (RSE)" w:date="2020-04-13T15:46:00Z" w:initials="AA(">
    <w:p w:rsidR="00AB549F" w:rsidRDefault="00AB549F">
      <w:pPr>
        <w:pStyle w:val="Testocommento"/>
      </w:pPr>
      <w:r>
        <w:rPr>
          <w:rStyle w:val="Rimandocommento"/>
        </w:rPr>
        <w:annotationRef/>
      </w:r>
      <w:r>
        <w:t>new</w:t>
      </w:r>
    </w:p>
  </w:comment>
  <w:comment w:id="276" w:author="Amicarelli Andrea (RSE)" w:date="2020-04-13T11:31:00Z" w:initials="AA(">
    <w:p w:rsidR="00AB549F" w:rsidRDefault="00AB549F">
      <w:pPr>
        <w:pStyle w:val="Testocommento"/>
      </w:pPr>
      <w:r>
        <w:rPr>
          <w:rStyle w:val="Rimandocommento"/>
        </w:rPr>
        <w:annotationRef/>
      </w:r>
      <w:r>
        <w:t>new</w:t>
      </w:r>
    </w:p>
  </w:comment>
  <w:comment w:id="280" w:author="Amicarelli Andrea (RSE)" w:date="2020-04-13T11:44:00Z" w:initials="AA(">
    <w:p w:rsidR="00AB549F" w:rsidRDefault="00AB549F">
      <w:pPr>
        <w:pStyle w:val="Testocommento"/>
      </w:pPr>
      <w:r>
        <w:rPr>
          <w:rStyle w:val="Rimandocommento"/>
        </w:rPr>
        <w:annotationRef/>
      </w:r>
      <w:r>
        <w:t>modified</w:t>
      </w:r>
    </w:p>
  </w:comment>
  <w:comment w:id="303" w:author="Amicarelli Andrea (RSE)" w:date="2020-04-13T12:01:00Z" w:initials="AA(">
    <w:p w:rsidR="00AB549F" w:rsidRDefault="00AB549F">
      <w:pPr>
        <w:pStyle w:val="Testocommento"/>
      </w:pPr>
      <w:r>
        <w:rPr>
          <w:rStyle w:val="Rimandocommento"/>
        </w:rPr>
        <w:annotationRef/>
      </w:r>
      <w:r>
        <w:t>new format</w:t>
      </w:r>
    </w:p>
  </w:comment>
  <w:comment w:id="316" w:author="Amicarelli Andrea (RSE)" w:date="2020-04-13T16:28:00Z" w:initials="AA(">
    <w:p w:rsidR="00AB549F" w:rsidRDefault="00AB549F">
      <w:pPr>
        <w:pStyle w:val="Testocommento"/>
      </w:pPr>
      <w:r>
        <w:rPr>
          <w:rStyle w:val="Rimandocommento"/>
        </w:rPr>
        <w:annotationRef/>
      </w:r>
      <w:r>
        <w:t>modified</w:t>
      </w:r>
    </w:p>
  </w:comment>
  <w:comment w:id="325" w:author="Amicarelli Andrea (RSE)" w:date="2020-04-13T17:24:00Z" w:initials="AA(">
    <w:p w:rsidR="00AB549F" w:rsidRDefault="00AB549F">
      <w:pPr>
        <w:pStyle w:val="Testocommento"/>
      </w:pPr>
      <w:r>
        <w:rPr>
          <w:rStyle w:val="Rimandocommento"/>
        </w:rPr>
        <w:annotationRef/>
      </w:r>
      <w:r>
        <w:t>modified</w:t>
      </w:r>
    </w:p>
  </w:comment>
  <w:comment w:id="327" w:author="Amicarelli Andrea (RSE)" w:date="2020-08-06T11:56:00Z" w:initials="AA(">
    <w:p w:rsidR="00AB549F" w:rsidRDefault="00AB549F">
      <w:pPr>
        <w:pStyle w:val="Testocommento"/>
      </w:pPr>
      <w:r>
        <w:rPr>
          <w:rStyle w:val="Rimandocommento"/>
        </w:rPr>
        <w:annotationRef/>
      </w:r>
      <w:r>
        <w:t>modified</w:t>
      </w:r>
    </w:p>
  </w:comment>
  <w:comment w:id="345" w:author="Amicarelli Andrea (RSE)" w:date="2020-04-13T17:24:00Z" w:initials="AA(">
    <w:p w:rsidR="00AB549F" w:rsidRDefault="00AB549F">
      <w:pPr>
        <w:pStyle w:val="Testocommento"/>
      </w:pPr>
      <w:r>
        <w:rPr>
          <w:rStyle w:val="Rimandocommento"/>
        </w:rPr>
        <w:annotationRef/>
      </w:r>
      <w:r>
        <w:t>format modified</w:t>
      </w:r>
    </w:p>
  </w:comment>
  <w:comment w:id="346" w:author="Amicarelli Andrea (RSE)" w:date="2020-04-13T17:25:00Z" w:initials="AA(">
    <w:p w:rsidR="00AB549F" w:rsidRDefault="00AB549F">
      <w:pPr>
        <w:pStyle w:val="Testocommento"/>
      </w:pPr>
      <w:r>
        <w:rPr>
          <w:rStyle w:val="Rimandocommento"/>
        </w:rPr>
        <w:annotationRef/>
      </w:r>
      <w:r>
        <w:t>format modified</w:t>
      </w:r>
    </w:p>
  </w:comment>
  <w:comment w:id="347" w:author="Amicarelli Andrea (RSE)" w:date="2020-04-13T17:23:00Z" w:initials="AA(">
    <w:p w:rsidR="00AB549F" w:rsidRDefault="00AB549F">
      <w:pPr>
        <w:pStyle w:val="Testocommento"/>
      </w:pPr>
      <w:r>
        <w:rPr>
          <w:rStyle w:val="Rimandocommento"/>
        </w:rPr>
        <w:annotationRef/>
      </w:r>
      <w:r>
        <w:t>modified format</w:t>
      </w:r>
    </w:p>
  </w:comment>
  <w:comment w:id="376" w:author="Amicarelli Andrea (RSE)" w:date="2020-04-13T16:22:00Z" w:initials="AA(">
    <w:p w:rsidR="00AB549F" w:rsidRDefault="00AB549F">
      <w:pPr>
        <w:pStyle w:val="Testocommento"/>
      </w:pPr>
      <w:r>
        <w:rPr>
          <w:rStyle w:val="Rimandocommento"/>
        </w:rPr>
        <w:annotationRef/>
      </w:r>
      <w:r>
        <w:t>modified</w:t>
      </w:r>
    </w:p>
  </w:comment>
  <w:comment w:id="377" w:author="Amicarelli Andrea (RSE)" w:date="2020-04-13T17:26:00Z" w:initials="AA(">
    <w:p w:rsidR="00AB549F" w:rsidRDefault="00AB549F">
      <w:pPr>
        <w:pStyle w:val="Testocommento"/>
      </w:pPr>
      <w:r>
        <w:rPr>
          <w:rStyle w:val="Rimandocommento"/>
        </w:rPr>
        <w:annotationRef/>
      </w:r>
      <w:r>
        <w:t>modified</w:t>
      </w:r>
    </w:p>
  </w:comment>
  <w:comment w:id="403" w:author="Amicarelli Andrea (RSE)" w:date="2020-04-13T16:19:00Z" w:initials="AA(">
    <w:p w:rsidR="00AB549F" w:rsidRDefault="00AB549F">
      <w:pPr>
        <w:pStyle w:val="Testocommento"/>
      </w:pPr>
      <w:r>
        <w:rPr>
          <w:rStyle w:val="Rimandocommento"/>
        </w:rPr>
        <w:annotationRef/>
      </w:r>
      <w:r>
        <w:t>modified</w:t>
      </w:r>
    </w:p>
  </w:comment>
  <w:comment w:id="408" w:author="Amicarelli Andrea (RSE)" w:date="2020-11-25T11:38:00Z" w:initials="AA(">
    <w:p w:rsidR="00AB549F" w:rsidRDefault="00AB549F">
      <w:pPr>
        <w:pStyle w:val="Testocommento"/>
      </w:pPr>
      <w:r>
        <w:rPr>
          <w:rStyle w:val="Rimandocommento"/>
        </w:rPr>
        <w:annotationRef/>
      </w:r>
      <w:r>
        <w:t>new section</w:t>
      </w:r>
    </w:p>
  </w:comment>
  <w:comment w:id="410" w:author="Amicarelli Andrea (RSE)" w:date="2020-11-25T11:25:00Z" w:initials="AA(">
    <w:p w:rsidR="00AB549F" w:rsidRDefault="00AB549F">
      <w:pPr>
        <w:pStyle w:val="Testocommento"/>
      </w:pPr>
      <w:r>
        <w:rPr>
          <w:rStyle w:val="Rimandocommento"/>
        </w:rPr>
        <w:annotationRef/>
      </w:r>
      <w:r>
        <w:t>add the reference for the next release</w:t>
      </w:r>
    </w:p>
  </w:comment>
  <w:comment w:id="413" w:author="Amicarelli Andrea (RSE)" w:date="2020-11-25T11:38:00Z" w:initials="AA(">
    <w:p w:rsidR="00AB549F" w:rsidRDefault="00AB549F">
      <w:pPr>
        <w:pStyle w:val="Testocommento"/>
      </w:pPr>
      <w:r>
        <w:rPr>
          <w:rStyle w:val="Rimandocommento"/>
        </w:rPr>
        <w:annotationRef/>
      </w:r>
      <w:r>
        <w:t>new section</w:t>
      </w:r>
    </w:p>
  </w:comment>
  <w:comment w:id="416" w:author="Amicarelli Andrea (RSE)" w:date="2020-11-25T11:38:00Z" w:initials="AA(">
    <w:p w:rsidR="00AB549F" w:rsidRDefault="00AB549F">
      <w:pPr>
        <w:pStyle w:val="Testocommento"/>
      </w:pPr>
      <w:r>
        <w:rPr>
          <w:rStyle w:val="Rimandocommento"/>
        </w:rPr>
        <w:annotationRef/>
      </w:r>
      <w:r>
        <w:t>new section</w:t>
      </w:r>
    </w:p>
  </w:comment>
  <w:comment w:id="418" w:author="Amicarelli Andrea (RSE)" w:date="2020-11-25T11:55:00Z" w:initials="AA(">
    <w:p w:rsidR="00AB549F" w:rsidRDefault="00AB549F">
      <w:pPr>
        <w:pStyle w:val="Testocommento"/>
      </w:pPr>
      <w:r>
        <w:rPr>
          <w:rStyle w:val="Rimandocommento"/>
        </w:rPr>
        <w:annotationRef/>
      </w:r>
      <w:r>
        <w:t>new section</w:t>
      </w:r>
    </w:p>
  </w:comment>
  <w:comment w:id="463" w:author="Amicarelli Andrea (RSE)" w:date="2020-04-13T16:03:00Z" w:initials="AA(">
    <w:p w:rsidR="00AB549F" w:rsidRDefault="00AB549F">
      <w:pPr>
        <w:pStyle w:val="Testocommento"/>
      </w:pPr>
      <w:r>
        <w:rPr>
          <w:rStyle w:val="Rimandocommento"/>
        </w:rPr>
        <w:annotationRef/>
      </w:r>
      <w:r>
        <w:t>new</w:t>
      </w:r>
    </w:p>
  </w:comment>
  <w:comment w:id="503" w:author="Amicarelli Andrea (RSE)" w:date="2020-05-05T18:04:00Z" w:initials="AA(">
    <w:p w:rsidR="00AB549F" w:rsidRDefault="00AB549F">
      <w:pPr>
        <w:pStyle w:val="Testocommento"/>
      </w:pPr>
      <w:r>
        <w:rPr>
          <w:rStyle w:val="Rimandocommento"/>
        </w:rPr>
        <w:annotationRef/>
      </w:r>
      <w:r>
        <w:t>new</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13C5" w:rsidRDefault="000C13C5" w:rsidP="00C966BA">
      <w:pPr>
        <w:spacing w:after="0" w:line="240" w:lineRule="auto"/>
      </w:pPr>
      <w:r>
        <w:separator/>
      </w:r>
    </w:p>
  </w:endnote>
  <w:endnote w:type="continuationSeparator" w:id="0">
    <w:p w:rsidR="000C13C5" w:rsidRDefault="000C13C5" w:rsidP="00C96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altName w:val="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Courier New"/>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8339998"/>
      <w:docPartObj>
        <w:docPartGallery w:val="Page Numbers (Bottom of Page)"/>
        <w:docPartUnique/>
      </w:docPartObj>
    </w:sdtPr>
    <w:sdtContent>
      <w:p w:rsidR="00AB549F" w:rsidRDefault="00AB549F">
        <w:pPr>
          <w:pStyle w:val="Pidipagina"/>
          <w:jc w:val="center"/>
        </w:pPr>
        <w:r>
          <w:fldChar w:fldCharType="begin"/>
        </w:r>
        <w:r>
          <w:instrText>PAGE   \* MERGEFORMAT</w:instrText>
        </w:r>
        <w:r>
          <w:fldChar w:fldCharType="separate"/>
        </w:r>
        <w:r w:rsidR="000C3AFF">
          <w:rPr>
            <w:noProof/>
          </w:rPr>
          <w:t>61</w:t>
        </w:r>
        <w:r>
          <w:fldChar w:fldCharType="end"/>
        </w:r>
      </w:p>
    </w:sdtContent>
  </w:sdt>
  <w:p w:rsidR="00AB549F" w:rsidRDefault="00AB549F">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13C5" w:rsidRDefault="000C13C5" w:rsidP="00C966BA">
      <w:pPr>
        <w:spacing w:after="0" w:line="240" w:lineRule="auto"/>
      </w:pPr>
      <w:r>
        <w:separator/>
      </w:r>
    </w:p>
  </w:footnote>
  <w:footnote w:type="continuationSeparator" w:id="0">
    <w:p w:rsidR="000C13C5" w:rsidRDefault="000C13C5" w:rsidP="00C966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6A4E"/>
    <w:multiLevelType w:val="hybridMultilevel"/>
    <w:tmpl w:val="0DB8A622"/>
    <w:lvl w:ilvl="0" w:tplc="96001EB0">
      <w:start w:val="1"/>
      <w:numFmt w:val="bullet"/>
      <w:lvlText w:val=""/>
      <w:lvlJc w:val="left"/>
      <w:pPr>
        <w:tabs>
          <w:tab w:val="num" w:pos="1068"/>
        </w:tabs>
        <w:ind w:left="1068" w:hanging="360"/>
      </w:pPr>
      <w:rPr>
        <w:rFonts w:ascii="Symbol" w:hAnsi="Symbol" w:hint="default"/>
        <w:color w:val="auto"/>
        <w:sz w:val="16"/>
      </w:rPr>
    </w:lvl>
    <w:lvl w:ilvl="1" w:tplc="04100003">
      <w:start w:val="1"/>
      <w:numFmt w:val="decimal"/>
      <w:pStyle w:val="Nomesociet"/>
      <w:lvlText w:val="%2."/>
      <w:lvlJc w:val="left"/>
      <w:pPr>
        <w:tabs>
          <w:tab w:val="num" w:pos="1440"/>
        </w:tabs>
        <w:ind w:left="1440" w:hanging="360"/>
      </w:pPr>
      <w:rPr>
        <w:rFonts w:cs="Times New Roman"/>
      </w:rPr>
    </w:lvl>
    <w:lvl w:ilvl="2" w:tplc="04100005">
      <w:start w:val="1"/>
      <w:numFmt w:val="decimal"/>
      <w:lvlText w:val="%3."/>
      <w:lvlJc w:val="left"/>
      <w:pPr>
        <w:tabs>
          <w:tab w:val="num" w:pos="2160"/>
        </w:tabs>
        <w:ind w:left="2160" w:hanging="360"/>
      </w:pPr>
      <w:rPr>
        <w:rFonts w:cs="Times New Roman"/>
      </w:rPr>
    </w:lvl>
    <w:lvl w:ilvl="3" w:tplc="04100001">
      <w:start w:val="1"/>
      <w:numFmt w:val="decimal"/>
      <w:lvlText w:val="%4."/>
      <w:lvlJc w:val="left"/>
      <w:pPr>
        <w:tabs>
          <w:tab w:val="num" w:pos="2880"/>
        </w:tabs>
        <w:ind w:left="2880" w:hanging="360"/>
      </w:pPr>
      <w:rPr>
        <w:rFonts w:cs="Times New Roman"/>
      </w:rPr>
    </w:lvl>
    <w:lvl w:ilvl="4" w:tplc="04100003">
      <w:start w:val="1"/>
      <w:numFmt w:val="decimal"/>
      <w:lvlText w:val="%5."/>
      <w:lvlJc w:val="left"/>
      <w:pPr>
        <w:tabs>
          <w:tab w:val="num" w:pos="3600"/>
        </w:tabs>
        <w:ind w:left="3600" w:hanging="360"/>
      </w:pPr>
      <w:rPr>
        <w:rFonts w:cs="Times New Roman"/>
      </w:rPr>
    </w:lvl>
    <w:lvl w:ilvl="5" w:tplc="04100005">
      <w:start w:val="1"/>
      <w:numFmt w:val="decimal"/>
      <w:lvlText w:val="%6."/>
      <w:lvlJc w:val="left"/>
      <w:pPr>
        <w:tabs>
          <w:tab w:val="num" w:pos="4320"/>
        </w:tabs>
        <w:ind w:left="4320" w:hanging="360"/>
      </w:pPr>
      <w:rPr>
        <w:rFonts w:cs="Times New Roman"/>
      </w:rPr>
    </w:lvl>
    <w:lvl w:ilvl="6" w:tplc="04100001">
      <w:start w:val="1"/>
      <w:numFmt w:val="decimal"/>
      <w:lvlText w:val="%7."/>
      <w:lvlJc w:val="left"/>
      <w:pPr>
        <w:tabs>
          <w:tab w:val="num" w:pos="5040"/>
        </w:tabs>
        <w:ind w:left="5040" w:hanging="360"/>
      </w:pPr>
      <w:rPr>
        <w:rFonts w:cs="Times New Roman"/>
      </w:rPr>
    </w:lvl>
    <w:lvl w:ilvl="7" w:tplc="04100003">
      <w:start w:val="1"/>
      <w:numFmt w:val="decimal"/>
      <w:lvlText w:val="%8."/>
      <w:lvlJc w:val="left"/>
      <w:pPr>
        <w:tabs>
          <w:tab w:val="num" w:pos="5760"/>
        </w:tabs>
        <w:ind w:left="5760" w:hanging="360"/>
      </w:pPr>
      <w:rPr>
        <w:rFonts w:cs="Times New Roman"/>
      </w:rPr>
    </w:lvl>
    <w:lvl w:ilvl="8" w:tplc="04100005">
      <w:start w:val="1"/>
      <w:numFmt w:val="decimal"/>
      <w:lvlText w:val="%9."/>
      <w:lvlJc w:val="left"/>
      <w:pPr>
        <w:tabs>
          <w:tab w:val="num" w:pos="6480"/>
        </w:tabs>
        <w:ind w:left="6480" w:hanging="360"/>
      </w:pPr>
      <w:rPr>
        <w:rFonts w:cs="Times New Roman"/>
      </w:rPr>
    </w:lvl>
  </w:abstractNum>
  <w:abstractNum w:abstractNumId="1">
    <w:nsid w:val="066C07D2"/>
    <w:multiLevelType w:val="multilevel"/>
    <w:tmpl w:val="18B66C42"/>
    <w:lvl w:ilvl="0">
      <w:start w:val="1"/>
      <w:numFmt w:val="decimal"/>
      <w:pStyle w:val="Amicarellibiblio"/>
      <w:suff w:val="space"/>
      <w:lvlText w:val="%1."/>
      <w:lvlJc w:val="left"/>
      <w:pPr>
        <w:ind w:left="360" w:hanging="360"/>
      </w:pPr>
      <w:rPr>
        <w:rFonts w:hint="default"/>
      </w:rPr>
    </w:lvl>
    <w:lvl w:ilvl="1">
      <w:start w:val="1"/>
      <w:numFmt w:val="decimal"/>
      <w:pStyle w:val="Headings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nsid w:val="094C655F"/>
    <w:multiLevelType w:val="hybridMultilevel"/>
    <w:tmpl w:val="63DE9AF0"/>
    <w:lvl w:ilvl="0" w:tplc="04100011">
      <w:start w:val="1"/>
      <w:numFmt w:val="decimal"/>
      <w:lvlText w:val="%1)"/>
      <w:lvlJc w:val="left"/>
      <w:pPr>
        <w:ind w:left="360" w:hanging="360"/>
      </w:pPr>
      <w:rPr>
        <w:rFonts w:hint="default"/>
        <w:lang w:val="en-GB"/>
      </w:rPr>
    </w:lvl>
    <w:lvl w:ilvl="1" w:tplc="08090003">
      <w:start w:val="1"/>
      <w:numFmt w:val="bullet"/>
      <w:lvlText w:val="o"/>
      <w:lvlJc w:val="left"/>
      <w:pPr>
        <w:ind w:left="1080" w:hanging="360"/>
      </w:pPr>
      <w:rPr>
        <w:rFonts w:ascii="Courier New" w:hAnsi="Courier New" w:cs="Courier New" w:hint="default"/>
      </w:rPr>
    </w:lvl>
    <w:lvl w:ilvl="2" w:tplc="0809000F">
      <w:start w:val="1"/>
      <w:numFmt w:val="decimal"/>
      <w:lvlText w:val="%3."/>
      <w:lvlJc w:val="left"/>
      <w:pPr>
        <w:ind w:left="1800" w:hanging="360"/>
      </w:pPr>
      <w:rPr>
        <w:rFont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0D1A473E"/>
    <w:multiLevelType w:val="hybridMultilevel"/>
    <w:tmpl w:val="991A1652"/>
    <w:lvl w:ilvl="0" w:tplc="FFFFFFFF">
      <w:start w:val="1"/>
      <w:numFmt w:val="decimal"/>
      <w:pStyle w:val="PreformattatoHTM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nsid w:val="0D407806"/>
    <w:multiLevelType w:val="hybridMultilevel"/>
    <w:tmpl w:val="96AA7434"/>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0EBC7BBC"/>
    <w:multiLevelType w:val="hybridMultilevel"/>
    <w:tmpl w:val="D0DAF5BC"/>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127E265C"/>
    <w:multiLevelType w:val="hybridMultilevel"/>
    <w:tmpl w:val="AFC21754"/>
    <w:lvl w:ilvl="0" w:tplc="5498DC84">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31B266F"/>
    <w:multiLevelType w:val="hybridMultilevel"/>
    <w:tmpl w:val="56F8D27C"/>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88E26FB"/>
    <w:multiLevelType w:val="hybridMultilevel"/>
    <w:tmpl w:val="368AAA38"/>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1A4921EB"/>
    <w:multiLevelType w:val="hybridMultilevel"/>
    <w:tmpl w:val="D0DAF5BC"/>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1B0F4242"/>
    <w:multiLevelType w:val="hybridMultilevel"/>
    <w:tmpl w:val="AA26039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1">
    <w:nsid w:val="1EB00980"/>
    <w:multiLevelType w:val="multilevel"/>
    <w:tmpl w:val="1C380476"/>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5BE354E"/>
    <w:multiLevelType w:val="multilevel"/>
    <w:tmpl w:val="6CDA6F8C"/>
    <w:lvl w:ilvl="0">
      <w:start w:val="1"/>
      <w:numFmt w:val="lowerLetter"/>
      <w:pStyle w:val="references"/>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
    <w:nsid w:val="27F04CB4"/>
    <w:multiLevelType w:val="hybridMultilevel"/>
    <w:tmpl w:val="AA26039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4">
    <w:nsid w:val="28A917C2"/>
    <w:multiLevelType w:val="hybridMultilevel"/>
    <w:tmpl w:val="3D5451F6"/>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2B0D3BCE"/>
    <w:multiLevelType w:val="hybridMultilevel"/>
    <w:tmpl w:val="368AAA38"/>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nsid w:val="2B8F560B"/>
    <w:multiLevelType w:val="hybridMultilevel"/>
    <w:tmpl w:val="FBE66DAA"/>
    <w:lvl w:ilvl="0" w:tplc="B0AAD5E0">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C027571"/>
    <w:multiLevelType w:val="hybridMultilevel"/>
    <w:tmpl w:val="D0DAF5BC"/>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nsid w:val="30585B50"/>
    <w:multiLevelType w:val="hybridMultilevel"/>
    <w:tmpl w:val="CBD8C1A0"/>
    <w:lvl w:ilvl="0" w:tplc="CDAA6C2E">
      <w:start w:val="1"/>
      <w:numFmt w:val="bullet"/>
      <w:pStyle w:val="Titolo1AA"/>
      <w:lvlText w:val=""/>
      <w:lvlJc w:val="left"/>
      <w:pPr>
        <w:ind w:left="720" w:hanging="360"/>
      </w:pPr>
      <w:rPr>
        <w:rFonts w:ascii="Wingdings" w:hAnsi="Wingdings" w:hint="default"/>
        <w:lang w:val="it-IT"/>
      </w:rPr>
    </w:lvl>
    <w:lvl w:ilvl="1" w:tplc="08090003" w:tentative="1">
      <w:start w:val="1"/>
      <w:numFmt w:val="bullet"/>
      <w:pStyle w:val="Titolo2AA"/>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35F7916"/>
    <w:multiLevelType w:val="hybridMultilevel"/>
    <w:tmpl w:val="071872EE"/>
    <w:lvl w:ilvl="0" w:tplc="0410000D">
      <w:start w:val="1"/>
      <w:numFmt w:val="bullet"/>
      <w:lvlText w:val=""/>
      <w:lvlJc w:val="left"/>
      <w:pPr>
        <w:ind w:left="720" w:hanging="360"/>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nsid w:val="34710C92"/>
    <w:multiLevelType w:val="hybridMultilevel"/>
    <w:tmpl w:val="BD9A3038"/>
    <w:lvl w:ilvl="0" w:tplc="0410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79E3573"/>
    <w:multiLevelType w:val="hybridMultilevel"/>
    <w:tmpl w:val="649C2308"/>
    <w:lvl w:ilvl="0" w:tplc="04100011">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2">
    <w:nsid w:val="56054701"/>
    <w:multiLevelType w:val="hybridMultilevel"/>
    <w:tmpl w:val="1F66EACA"/>
    <w:lvl w:ilvl="0" w:tplc="656EC55E">
      <w:start w:val="1"/>
      <w:numFmt w:val="decimal"/>
      <w:pStyle w:val="ABSTRACTNMM23"/>
      <w:lvlText w:val="%1."/>
      <w:lvlJc w:val="left"/>
      <w:pPr>
        <w:tabs>
          <w:tab w:val="num" w:pos="360"/>
        </w:tabs>
        <w:ind w:left="360" w:hanging="360"/>
      </w:pPr>
    </w:lvl>
    <w:lvl w:ilvl="1" w:tplc="59F0B0FE">
      <w:numFmt w:val="none"/>
      <w:lvlText w:val=""/>
      <w:lvlJc w:val="left"/>
      <w:pPr>
        <w:tabs>
          <w:tab w:val="num" w:pos="360"/>
        </w:tabs>
      </w:pPr>
    </w:lvl>
    <w:lvl w:ilvl="2" w:tplc="9A4014F8">
      <w:numFmt w:val="none"/>
      <w:lvlText w:val=""/>
      <w:lvlJc w:val="left"/>
      <w:pPr>
        <w:tabs>
          <w:tab w:val="num" w:pos="360"/>
        </w:tabs>
      </w:pPr>
    </w:lvl>
    <w:lvl w:ilvl="3" w:tplc="EC202262">
      <w:numFmt w:val="none"/>
      <w:lvlText w:val=""/>
      <w:lvlJc w:val="left"/>
      <w:pPr>
        <w:tabs>
          <w:tab w:val="num" w:pos="360"/>
        </w:tabs>
      </w:pPr>
    </w:lvl>
    <w:lvl w:ilvl="4" w:tplc="51B4D4D6">
      <w:numFmt w:val="none"/>
      <w:lvlText w:val=""/>
      <w:lvlJc w:val="left"/>
      <w:pPr>
        <w:tabs>
          <w:tab w:val="num" w:pos="360"/>
        </w:tabs>
      </w:pPr>
    </w:lvl>
    <w:lvl w:ilvl="5" w:tplc="B7667BCE">
      <w:numFmt w:val="none"/>
      <w:lvlText w:val=""/>
      <w:lvlJc w:val="left"/>
      <w:pPr>
        <w:tabs>
          <w:tab w:val="num" w:pos="360"/>
        </w:tabs>
      </w:pPr>
    </w:lvl>
    <w:lvl w:ilvl="6" w:tplc="30C8BD36">
      <w:numFmt w:val="none"/>
      <w:lvlText w:val=""/>
      <w:lvlJc w:val="left"/>
      <w:pPr>
        <w:tabs>
          <w:tab w:val="num" w:pos="360"/>
        </w:tabs>
      </w:pPr>
    </w:lvl>
    <w:lvl w:ilvl="7" w:tplc="724E8C1E">
      <w:numFmt w:val="none"/>
      <w:lvlText w:val=""/>
      <w:lvlJc w:val="left"/>
      <w:pPr>
        <w:tabs>
          <w:tab w:val="num" w:pos="360"/>
        </w:tabs>
      </w:pPr>
    </w:lvl>
    <w:lvl w:ilvl="8" w:tplc="CA907E16">
      <w:numFmt w:val="none"/>
      <w:lvlText w:val=""/>
      <w:lvlJc w:val="left"/>
      <w:pPr>
        <w:tabs>
          <w:tab w:val="num" w:pos="360"/>
        </w:tabs>
      </w:pPr>
    </w:lvl>
  </w:abstractNum>
  <w:abstractNum w:abstractNumId="23">
    <w:nsid w:val="58993565"/>
    <w:multiLevelType w:val="hybridMultilevel"/>
    <w:tmpl w:val="62885D5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595C5533"/>
    <w:multiLevelType w:val="multilevel"/>
    <w:tmpl w:val="1C380476"/>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D9E2F8F"/>
    <w:multiLevelType w:val="hybridMultilevel"/>
    <w:tmpl w:val="80049E80"/>
    <w:lvl w:ilvl="0" w:tplc="3D600CA4">
      <w:start w:val="1"/>
      <w:numFmt w:val="bullet"/>
      <w:pStyle w:val="ListeUngeordn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1361D44"/>
    <w:multiLevelType w:val="multilevel"/>
    <w:tmpl w:val="A9B87D0E"/>
    <w:lvl w:ilvl="0">
      <w:start w:val="1"/>
      <w:numFmt w:val="decimal"/>
      <w:pStyle w:val="figurecaption"/>
      <w:suff w:val="space"/>
      <w:lvlText w:val="%1."/>
      <w:lvlJc w:val="left"/>
      <w:pPr>
        <w:ind w:left="360" w:hanging="360"/>
      </w:pPr>
      <w:rPr>
        <w:rFonts w:hint="default"/>
      </w:rPr>
    </w:lvl>
    <w:lvl w:ilvl="1">
      <w:start w:val="1"/>
      <w:numFmt w:val="decimal"/>
      <w:pStyle w:val="Amicarellititle2"/>
      <w:lvlText w:val="%1.%2."/>
      <w:lvlJc w:val="left"/>
      <w:pPr>
        <w:tabs>
          <w:tab w:val="num" w:pos="792"/>
        </w:tabs>
        <w:ind w:left="792" w:hanging="432"/>
      </w:pPr>
      <w:rPr>
        <w:rFonts w:hint="default"/>
      </w:rPr>
    </w:lvl>
    <w:lvl w:ilvl="2">
      <w:start w:val="1"/>
      <w:numFmt w:val="decimal"/>
      <w:pStyle w:val="Amicarellititle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7">
    <w:nsid w:val="62D37AD6"/>
    <w:multiLevelType w:val="hybridMultilevel"/>
    <w:tmpl w:val="582E507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64C52D36"/>
    <w:multiLevelType w:val="multilevel"/>
    <w:tmpl w:val="0E2C0DD2"/>
    <w:lvl w:ilvl="0">
      <w:start w:val="1"/>
      <w:numFmt w:val="decimal"/>
      <w:pStyle w:val="28IdrSection"/>
      <w:lvlText w:val="%1."/>
      <w:lvlJc w:val="left"/>
      <w:pPr>
        <w:tabs>
          <w:tab w:val="num" w:pos="360"/>
        </w:tabs>
        <w:ind w:left="360" w:hanging="360"/>
      </w:pPr>
      <w:rPr>
        <w:rFonts w:hint="default"/>
      </w:rPr>
    </w:lvl>
    <w:lvl w:ilvl="1">
      <w:start w:val="1"/>
      <w:numFmt w:val="decimal"/>
      <w:pStyle w:val="28IdrSection"/>
      <w:lvlText w:val="%1.%2."/>
      <w:lvlJc w:val="left"/>
      <w:pPr>
        <w:tabs>
          <w:tab w:val="num" w:pos="720"/>
        </w:tabs>
      </w:pPr>
      <w:rPr>
        <w:rFonts w:hint="default"/>
      </w:rPr>
    </w:lvl>
    <w:lvl w:ilvl="2">
      <w:start w:val="1"/>
      <w:numFmt w:val="decimal"/>
      <w:lvlText w:val="%1.%2.%3."/>
      <w:lvlJc w:val="left"/>
      <w:pPr>
        <w:tabs>
          <w:tab w:val="num" w:pos="2880"/>
        </w:tabs>
        <w:ind w:left="1224" w:hanging="504"/>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92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29">
    <w:nsid w:val="671D1BA0"/>
    <w:multiLevelType w:val="hybridMultilevel"/>
    <w:tmpl w:val="48122FB4"/>
    <w:lvl w:ilvl="0" w:tplc="8BC6CCF6">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D214771"/>
    <w:multiLevelType w:val="hybridMultilevel"/>
    <w:tmpl w:val="E6B2C84C"/>
    <w:lvl w:ilvl="0" w:tplc="0410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F350E15"/>
    <w:multiLevelType w:val="hybridMultilevel"/>
    <w:tmpl w:val="D79C3AA6"/>
    <w:lvl w:ilvl="0" w:tplc="04100003">
      <w:start w:val="1"/>
      <w:numFmt w:val="decimal"/>
      <w:pStyle w:val="Bibliografia"/>
      <w:lvlText w:val="[%1]"/>
      <w:lvlJc w:val="left"/>
      <w:pPr>
        <w:tabs>
          <w:tab w:val="num" w:pos="360"/>
        </w:tabs>
        <w:ind w:left="360" w:hanging="360"/>
      </w:pPr>
      <w:rPr>
        <w:rFonts w:hint="default"/>
      </w:rPr>
    </w:lvl>
    <w:lvl w:ilvl="1" w:tplc="04100003" w:tentative="1">
      <w:start w:val="1"/>
      <w:numFmt w:val="lowerLetter"/>
      <w:lvlText w:val="%2."/>
      <w:lvlJc w:val="left"/>
      <w:pPr>
        <w:tabs>
          <w:tab w:val="num" w:pos="1080"/>
        </w:tabs>
        <w:ind w:left="1080" w:hanging="360"/>
      </w:pPr>
    </w:lvl>
    <w:lvl w:ilvl="2" w:tplc="04100005" w:tentative="1">
      <w:start w:val="1"/>
      <w:numFmt w:val="lowerRoman"/>
      <w:lvlText w:val="%3."/>
      <w:lvlJc w:val="right"/>
      <w:pPr>
        <w:tabs>
          <w:tab w:val="num" w:pos="1800"/>
        </w:tabs>
        <w:ind w:left="1800" w:hanging="180"/>
      </w:pPr>
    </w:lvl>
    <w:lvl w:ilvl="3" w:tplc="04100001" w:tentative="1">
      <w:start w:val="1"/>
      <w:numFmt w:val="decimal"/>
      <w:lvlText w:val="%4."/>
      <w:lvlJc w:val="left"/>
      <w:pPr>
        <w:tabs>
          <w:tab w:val="num" w:pos="2520"/>
        </w:tabs>
        <w:ind w:left="2520" w:hanging="360"/>
      </w:pPr>
    </w:lvl>
    <w:lvl w:ilvl="4" w:tplc="04100003" w:tentative="1">
      <w:start w:val="1"/>
      <w:numFmt w:val="lowerLetter"/>
      <w:lvlText w:val="%5."/>
      <w:lvlJc w:val="left"/>
      <w:pPr>
        <w:tabs>
          <w:tab w:val="num" w:pos="3240"/>
        </w:tabs>
        <w:ind w:left="3240" w:hanging="360"/>
      </w:pPr>
    </w:lvl>
    <w:lvl w:ilvl="5" w:tplc="04100005" w:tentative="1">
      <w:start w:val="1"/>
      <w:numFmt w:val="lowerRoman"/>
      <w:lvlText w:val="%6."/>
      <w:lvlJc w:val="right"/>
      <w:pPr>
        <w:tabs>
          <w:tab w:val="num" w:pos="3960"/>
        </w:tabs>
        <w:ind w:left="3960" w:hanging="180"/>
      </w:pPr>
    </w:lvl>
    <w:lvl w:ilvl="6" w:tplc="04100001" w:tentative="1">
      <w:start w:val="1"/>
      <w:numFmt w:val="decimal"/>
      <w:lvlText w:val="%7."/>
      <w:lvlJc w:val="left"/>
      <w:pPr>
        <w:tabs>
          <w:tab w:val="num" w:pos="4680"/>
        </w:tabs>
        <w:ind w:left="4680" w:hanging="360"/>
      </w:pPr>
    </w:lvl>
    <w:lvl w:ilvl="7" w:tplc="04100003" w:tentative="1">
      <w:start w:val="1"/>
      <w:numFmt w:val="lowerLetter"/>
      <w:lvlText w:val="%8."/>
      <w:lvlJc w:val="left"/>
      <w:pPr>
        <w:tabs>
          <w:tab w:val="num" w:pos="5400"/>
        </w:tabs>
        <w:ind w:left="5400" w:hanging="360"/>
      </w:pPr>
    </w:lvl>
    <w:lvl w:ilvl="8" w:tplc="04100005" w:tentative="1">
      <w:start w:val="1"/>
      <w:numFmt w:val="lowerRoman"/>
      <w:lvlText w:val="%9."/>
      <w:lvlJc w:val="right"/>
      <w:pPr>
        <w:tabs>
          <w:tab w:val="num" w:pos="6120"/>
        </w:tabs>
        <w:ind w:left="6120" w:hanging="180"/>
      </w:pPr>
    </w:lvl>
  </w:abstractNum>
  <w:abstractNum w:abstractNumId="32">
    <w:nsid w:val="70181021"/>
    <w:multiLevelType w:val="hybridMultilevel"/>
    <w:tmpl w:val="B656B9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nsid w:val="7141285A"/>
    <w:multiLevelType w:val="hybridMultilevel"/>
    <w:tmpl w:val="9948D0C8"/>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0B">
      <w:start w:val="1"/>
      <w:numFmt w:val="bullet"/>
      <w:lvlText w:val=""/>
      <w:lvlJc w:val="left"/>
      <w:pPr>
        <w:ind w:left="2160" w:hanging="180"/>
      </w:pPr>
      <w:rPr>
        <w:rFonts w:ascii="Wingdings" w:hAnsi="Wingdings" w:hint="default"/>
      </w:r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nsid w:val="751323E6"/>
    <w:multiLevelType w:val="hybridMultilevel"/>
    <w:tmpl w:val="81ECCD18"/>
    <w:lvl w:ilvl="0" w:tplc="AD80977E">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776C403E"/>
    <w:multiLevelType w:val="hybridMultilevel"/>
    <w:tmpl w:val="D0DAF5BC"/>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nsid w:val="79A44A46"/>
    <w:multiLevelType w:val="hybridMultilevel"/>
    <w:tmpl w:val="62C8F718"/>
    <w:lvl w:ilvl="0" w:tplc="0809000F">
      <w:start w:val="1"/>
      <w:numFmt w:val="decimal"/>
      <w:pStyle w:val="28IdrSubSubSection"/>
      <w:lvlText w:val="%1."/>
      <w:lvlJc w:val="left"/>
      <w:pPr>
        <w:ind w:left="720" w:hanging="360"/>
      </w:pPr>
      <w:rPr>
        <w:rFonts w:hint="default"/>
      </w:rPr>
    </w:lvl>
    <w:lvl w:ilvl="1" w:tplc="08090019" w:tentative="1">
      <w:start w:val="1"/>
      <w:numFmt w:val="lowerLetter"/>
      <w:pStyle w:val="28IdrSubSubSection"/>
      <w:lvlText w:val="%2."/>
      <w:lvlJc w:val="left"/>
      <w:pPr>
        <w:ind w:left="1440" w:hanging="360"/>
      </w:pPr>
    </w:lvl>
    <w:lvl w:ilvl="2" w:tplc="0809001B" w:tentative="1">
      <w:start w:val="1"/>
      <w:numFmt w:val="lowerRoman"/>
      <w:pStyle w:val="28IdrCaptio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7F18124D"/>
    <w:multiLevelType w:val="hybridMultilevel"/>
    <w:tmpl w:val="368AAA38"/>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7"/>
  </w:num>
  <w:num w:numId="2">
    <w:abstractNumId w:val="2"/>
  </w:num>
  <w:num w:numId="3">
    <w:abstractNumId w:val="20"/>
  </w:num>
  <w:num w:numId="4">
    <w:abstractNumId w:val="12"/>
  </w:num>
  <w:num w:numId="5">
    <w:abstractNumId w:val="0"/>
  </w:num>
  <w:num w:numId="6">
    <w:abstractNumId w:val="36"/>
  </w:num>
  <w:num w:numId="7">
    <w:abstractNumId w:val="18"/>
  </w:num>
  <w:num w:numId="8">
    <w:abstractNumId w:val="22"/>
  </w:num>
  <w:num w:numId="9">
    <w:abstractNumId w:val="31"/>
  </w:num>
  <w:num w:numId="10">
    <w:abstractNumId w:val="3"/>
  </w:num>
  <w:num w:numId="11">
    <w:abstractNumId w:val="1"/>
  </w:num>
  <w:num w:numId="12">
    <w:abstractNumId w:val="28"/>
  </w:num>
  <w:num w:numId="13">
    <w:abstractNumId w:val="26"/>
  </w:num>
  <w:num w:numId="14">
    <w:abstractNumId w:val="6"/>
  </w:num>
  <w:num w:numId="15">
    <w:abstractNumId w:val="30"/>
  </w:num>
  <w:num w:numId="16">
    <w:abstractNumId w:val="34"/>
  </w:num>
  <w:num w:numId="17">
    <w:abstractNumId w:val="16"/>
  </w:num>
  <w:num w:numId="18">
    <w:abstractNumId w:val="29"/>
  </w:num>
  <w:num w:numId="19">
    <w:abstractNumId w:val="25"/>
  </w:num>
  <w:num w:numId="20">
    <w:abstractNumId w:val="4"/>
  </w:num>
  <w:num w:numId="21">
    <w:abstractNumId w:val="19"/>
  </w:num>
  <w:num w:numId="2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num>
  <w:num w:numId="26">
    <w:abstractNumId w:val="26"/>
  </w:num>
  <w:num w:numId="27">
    <w:abstractNumId w:val="26"/>
  </w:num>
  <w:num w:numId="28">
    <w:abstractNumId w:val="26"/>
  </w:num>
  <w:num w:numId="2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num>
  <w:num w:numId="3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num>
  <w:num w:numId="34">
    <w:abstractNumId w:val="14"/>
  </w:num>
  <w:num w:numId="35">
    <w:abstractNumId w:val="21"/>
  </w:num>
  <w:num w:numId="36">
    <w:abstractNumId w:val="11"/>
  </w:num>
  <w:num w:numId="3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4"/>
  </w:num>
  <w:num w:numId="39">
    <w:abstractNumId w:val="23"/>
  </w:num>
  <w:num w:numId="40">
    <w:abstractNumId w:val="32"/>
  </w:num>
  <w:num w:numId="41">
    <w:abstractNumId w:val="8"/>
  </w:num>
  <w:num w:numId="42">
    <w:abstractNumId w:val="33"/>
  </w:num>
  <w:num w:numId="43">
    <w:abstractNumId w:val="15"/>
  </w:num>
  <w:num w:numId="44">
    <w:abstractNumId w:val="37"/>
  </w:num>
  <w:num w:numId="45">
    <w:abstractNumId w:val="9"/>
  </w:num>
  <w:num w:numId="46">
    <w:abstractNumId w:val="5"/>
  </w:num>
  <w:num w:numId="47">
    <w:abstractNumId w:val="17"/>
  </w:num>
  <w:num w:numId="48">
    <w:abstractNumId w:val="35"/>
  </w:num>
  <w:num w:numId="4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2CAE"/>
    <w:rsid w:val="00000101"/>
    <w:rsid w:val="00004453"/>
    <w:rsid w:val="00007450"/>
    <w:rsid w:val="00010640"/>
    <w:rsid w:val="0001284A"/>
    <w:rsid w:val="00016751"/>
    <w:rsid w:val="00017488"/>
    <w:rsid w:val="00017A9C"/>
    <w:rsid w:val="00020A50"/>
    <w:rsid w:val="00020B92"/>
    <w:rsid w:val="000279A4"/>
    <w:rsid w:val="00034CDC"/>
    <w:rsid w:val="000445EB"/>
    <w:rsid w:val="00052FCC"/>
    <w:rsid w:val="0005307C"/>
    <w:rsid w:val="00053750"/>
    <w:rsid w:val="000569E6"/>
    <w:rsid w:val="0006238E"/>
    <w:rsid w:val="00062990"/>
    <w:rsid w:val="0006398D"/>
    <w:rsid w:val="00064935"/>
    <w:rsid w:val="000657D8"/>
    <w:rsid w:val="00067DD9"/>
    <w:rsid w:val="00071BD5"/>
    <w:rsid w:val="00072799"/>
    <w:rsid w:val="00075215"/>
    <w:rsid w:val="00097E4F"/>
    <w:rsid w:val="000A0208"/>
    <w:rsid w:val="000A3717"/>
    <w:rsid w:val="000A4B52"/>
    <w:rsid w:val="000A5F83"/>
    <w:rsid w:val="000B0F66"/>
    <w:rsid w:val="000B20DE"/>
    <w:rsid w:val="000B6AA2"/>
    <w:rsid w:val="000B7E8A"/>
    <w:rsid w:val="000C13C5"/>
    <w:rsid w:val="000C1DC6"/>
    <w:rsid w:val="000C3321"/>
    <w:rsid w:val="000C3886"/>
    <w:rsid w:val="000C3AFF"/>
    <w:rsid w:val="000C4157"/>
    <w:rsid w:val="000C6C2A"/>
    <w:rsid w:val="000D1006"/>
    <w:rsid w:val="000D100D"/>
    <w:rsid w:val="000D199F"/>
    <w:rsid w:val="000D3AD5"/>
    <w:rsid w:val="000D5385"/>
    <w:rsid w:val="000D77F1"/>
    <w:rsid w:val="000E26AC"/>
    <w:rsid w:val="000F0339"/>
    <w:rsid w:val="000F061E"/>
    <w:rsid w:val="000F0E6C"/>
    <w:rsid w:val="000F2337"/>
    <w:rsid w:val="000F3ED6"/>
    <w:rsid w:val="000F4BC0"/>
    <w:rsid w:val="000F500C"/>
    <w:rsid w:val="000F7A9D"/>
    <w:rsid w:val="00100196"/>
    <w:rsid w:val="00103889"/>
    <w:rsid w:val="00104BC2"/>
    <w:rsid w:val="00105D5A"/>
    <w:rsid w:val="00116C36"/>
    <w:rsid w:val="00117BA6"/>
    <w:rsid w:val="00117C1F"/>
    <w:rsid w:val="00120B38"/>
    <w:rsid w:val="00123E86"/>
    <w:rsid w:val="001259DE"/>
    <w:rsid w:val="00126070"/>
    <w:rsid w:val="00131662"/>
    <w:rsid w:val="00132A27"/>
    <w:rsid w:val="00133D98"/>
    <w:rsid w:val="00134086"/>
    <w:rsid w:val="00135A11"/>
    <w:rsid w:val="001415F2"/>
    <w:rsid w:val="00141A4F"/>
    <w:rsid w:val="001521B4"/>
    <w:rsid w:val="001546AB"/>
    <w:rsid w:val="00155D1A"/>
    <w:rsid w:val="00160AB9"/>
    <w:rsid w:val="00160DCE"/>
    <w:rsid w:val="001632C8"/>
    <w:rsid w:val="00163DCD"/>
    <w:rsid w:val="0016797E"/>
    <w:rsid w:val="00167E4B"/>
    <w:rsid w:val="00171640"/>
    <w:rsid w:val="00171F14"/>
    <w:rsid w:val="00173953"/>
    <w:rsid w:val="00173B23"/>
    <w:rsid w:val="00174548"/>
    <w:rsid w:val="00174D96"/>
    <w:rsid w:val="001750AF"/>
    <w:rsid w:val="001757BC"/>
    <w:rsid w:val="00181698"/>
    <w:rsid w:val="00182B45"/>
    <w:rsid w:val="00187505"/>
    <w:rsid w:val="00187CC4"/>
    <w:rsid w:val="001903E7"/>
    <w:rsid w:val="001924BE"/>
    <w:rsid w:val="00197935"/>
    <w:rsid w:val="00197B75"/>
    <w:rsid w:val="001A06C4"/>
    <w:rsid w:val="001A3ACE"/>
    <w:rsid w:val="001A53A2"/>
    <w:rsid w:val="001A6504"/>
    <w:rsid w:val="001B2B93"/>
    <w:rsid w:val="001B3B5C"/>
    <w:rsid w:val="001B4F72"/>
    <w:rsid w:val="001C0899"/>
    <w:rsid w:val="001C4BA5"/>
    <w:rsid w:val="001C600B"/>
    <w:rsid w:val="001D07BE"/>
    <w:rsid w:val="001D17BE"/>
    <w:rsid w:val="001D21E0"/>
    <w:rsid w:val="001D6474"/>
    <w:rsid w:val="001D75EC"/>
    <w:rsid w:val="001E1105"/>
    <w:rsid w:val="001E475F"/>
    <w:rsid w:val="001E6489"/>
    <w:rsid w:val="001F3C55"/>
    <w:rsid w:val="00205526"/>
    <w:rsid w:val="0021148F"/>
    <w:rsid w:val="00211AAF"/>
    <w:rsid w:val="002153BD"/>
    <w:rsid w:val="0021609C"/>
    <w:rsid w:val="00221C75"/>
    <w:rsid w:val="00224427"/>
    <w:rsid w:val="00225A8D"/>
    <w:rsid w:val="00232F1D"/>
    <w:rsid w:val="00233EB4"/>
    <w:rsid w:val="00235EA2"/>
    <w:rsid w:val="002360EC"/>
    <w:rsid w:val="002412C7"/>
    <w:rsid w:val="00241EA9"/>
    <w:rsid w:val="00242672"/>
    <w:rsid w:val="00242D54"/>
    <w:rsid w:val="002437D3"/>
    <w:rsid w:val="00255B9F"/>
    <w:rsid w:val="0026104E"/>
    <w:rsid w:val="00263310"/>
    <w:rsid w:val="0026370E"/>
    <w:rsid w:val="0026738A"/>
    <w:rsid w:val="00273F44"/>
    <w:rsid w:val="002743A8"/>
    <w:rsid w:val="00275222"/>
    <w:rsid w:val="00276BBF"/>
    <w:rsid w:val="00280490"/>
    <w:rsid w:val="0028379E"/>
    <w:rsid w:val="00284955"/>
    <w:rsid w:val="0029509E"/>
    <w:rsid w:val="002978A0"/>
    <w:rsid w:val="002A0619"/>
    <w:rsid w:val="002A2659"/>
    <w:rsid w:val="002C3261"/>
    <w:rsid w:val="002C3344"/>
    <w:rsid w:val="002C3D96"/>
    <w:rsid w:val="002C5631"/>
    <w:rsid w:val="002C6184"/>
    <w:rsid w:val="002D4996"/>
    <w:rsid w:val="002D4C70"/>
    <w:rsid w:val="002D4E29"/>
    <w:rsid w:val="002E081B"/>
    <w:rsid w:val="002E0A56"/>
    <w:rsid w:val="002E52A9"/>
    <w:rsid w:val="002E7C44"/>
    <w:rsid w:val="002F06E9"/>
    <w:rsid w:val="002F25A0"/>
    <w:rsid w:val="002F35B9"/>
    <w:rsid w:val="002F452D"/>
    <w:rsid w:val="00303E20"/>
    <w:rsid w:val="003101E5"/>
    <w:rsid w:val="00323837"/>
    <w:rsid w:val="003250C6"/>
    <w:rsid w:val="003266D9"/>
    <w:rsid w:val="0033014C"/>
    <w:rsid w:val="003304BE"/>
    <w:rsid w:val="00332F20"/>
    <w:rsid w:val="00333264"/>
    <w:rsid w:val="003362B9"/>
    <w:rsid w:val="003417C5"/>
    <w:rsid w:val="00342068"/>
    <w:rsid w:val="00342BFE"/>
    <w:rsid w:val="00350900"/>
    <w:rsid w:val="0035318C"/>
    <w:rsid w:val="00355018"/>
    <w:rsid w:val="00355092"/>
    <w:rsid w:val="00363075"/>
    <w:rsid w:val="00365B0B"/>
    <w:rsid w:val="00365BA5"/>
    <w:rsid w:val="003666BA"/>
    <w:rsid w:val="00370913"/>
    <w:rsid w:val="003729EF"/>
    <w:rsid w:val="0037327E"/>
    <w:rsid w:val="00374F6E"/>
    <w:rsid w:val="00376EDF"/>
    <w:rsid w:val="003814B6"/>
    <w:rsid w:val="00381D69"/>
    <w:rsid w:val="00382F21"/>
    <w:rsid w:val="00385027"/>
    <w:rsid w:val="00390E47"/>
    <w:rsid w:val="00391893"/>
    <w:rsid w:val="00392D18"/>
    <w:rsid w:val="003A28A9"/>
    <w:rsid w:val="003A5C36"/>
    <w:rsid w:val="003A5C63"/>
    <w:rsid w:val="003A6D17"/>
    <w:rsid w:val="003A762D"/>
    <w:rsid w:val="003A7E14"/>
    <w:rsid w:val="003B097B"/>
    <w:rsid w:val="003B1BF6"/>
    <w:rsid w:val="003B4424"/>
    <w:rsid w:val="003B5162"/>
    <w:rsid w:val="003B63B4"/>
    <w:rsid w:val="003B6EC8"/>
    <w:rsid w:val="003B7F5A"/>
    <w:rsid w:val="003C16B3"/>
    <w:rsid w:val="003C2283"/>
    <w:rsid w:val="003C2DE3"/>
    <w:rsid w:val="003C485F"/>
    <w:rsid w:val="003C6221"/>
    <w:rsid w:val="003C6F03"/>
    <w:rsid w:val="003D171D"/>
    <w:rsid w:val="003D27BA"/>
    <w:rsid w:val="003D4BF2"/>
    <w:rsid w:val="003D504A"/>
    <w:rsid w:val="003D6B50"/>
    <w:rsid w:val="003D7618"/>
    <w:rsid w:val="003E30F0"/>
    <w:rsid w:val="003E6B2A"/>
    <w:rsid w:val="003F4AE4"/>
    <w:rsid w:val="00401329"/>
    <w:rsid w:val="004105BA"/>
    <w:rsid w:val="0041226A"/>
    <w:rsid w:val="0041312A"/>
    <w:rsid w:val="004156B7"/>
    <w:rsid w:val="00417A02"/>
    <w:rsid w:val="00420F8E"/>
    <w:rsid w:val="004237A8"/>
    <w:rsid w:val="00423BA9"/>
    <w:rsid w:val="004246F7"/>
    <w:rsid w:val="004260C5"/>
    <w:rsid w:val="0042659B"/>
    <w:rsid w:val="004279A6"/>
    <w:rsid w:val="00427AFE"/>
    <w:rsid w:val="00433493"/>
    <w:rsid w:val="00433AD1"/>
    <w:rsid w:val="004357F3"/>
    <w:rsid w:val="00440438"/>
    <w:rsid w:val="00443E10"/>
    <w:rsid w:val="0044581F"/>
    <w:rsid w:val="00454825"/>
    <w:rsid w:val="0045533F"/>
    <w:rsid w:val="004634DA"/>
    <w:rsid w:val="0046706C"/>
    <w:rsid w:val="004702F8"/>
    <w:rsid w:val="00475726"/>
    <w:rsid w:val="00483FDC"/>
    <w:rsid w:val="00484D38"/>
    <w:rsid w:val="00486468"/>
    <w:rsid w:val="00493195"/>
    <w:rsid w:val="004945B3"/>
    <w:rsid w:val="00494F5B"/>
    <w:rsid w:val="004951F3"/>
    <w:rsid w:val="004A2192"/>
    <w:rsid w:val="004A5AD9"/>
    <w:rsid w:val="004A70F4"/>
    <w:rsid w:val="004A7301"/>
    <w:rsid w:val="004B071E"/>
    <w:rsid w:val="004B3B4F"/>
    <w:rsid w:val="004B587C"/>
    <w:rsid w:val="004B60BF"/>
    <w:rsid w:val="004C3DF0"/>
    <w:rsid w:val="004C63F9"/>
    <w:rsid w:val="004C6594"/>
    <w:rsid w:val="004E0CB1"/>
    <w:rsid w:val="004E26AC"/>
    <w:rsid w:val="004E38FC"/>
    <w:rsid w:val="004E7BF9"/>
    <w:rsid w:val="004F0A7F"/>
    <w:rsid w:val="004F54AF"/>
    <w:rsid w:val="00501921"/>
    <w:rsid w:val="00503C2E"/>
    <w:rsid w:val="00504695"/>
    <w:rsid w:val="0051332B"/>
    <w:rsid w:val="00513C3F"/>
    <w:rsid w:val="00516222"/>
    <w:rsid w:val="00517C93"/>
    <w:rsid w:val="00532344"/>
    <w:rsid w:val="00532C5E"/>
    <w:rsid w:val="00534937"/>
    <w:rsid w:val="00543509"/>
    <w:rsid w:val="00545089"/>
    <w:rsid w:val="00547334"/>
    <w:rsid w:val="00547986"/>
    <w:rsid w:val="00562C88"/>
    <w:rsid w:val="00564B1C"/>
    <w:rsid w:val="005701EB"/>
    <w:rsid w:val="00572A1A"/>
    <w:rsid w:val="0057510C"/>
    <w:rsid w:val="00576FD7"/>
    <w:rsid w:val="00577268"/>
    <w:rsid w:val="00584656"/>
    <w:rsid w:val="005849F8"/>
    <w:rsid w:val="00585F46"/>
    <w:rsid w:val="0058735B"/>
    <w:rsid w:val="0059092D"/>
    <w:rsid w:val="005920E5"/>
    <w:rsid w:val="00593811"/>
    <w:rsid w:val="0059425D"/>
    <w:rsid w:val="00594E2B"/>
    <w:rsid w:val="005A0FD2"/>
    <w:rsid w:val="005A2068"/>
    <w:rsid w:val="005A34BA"/>
    <w:rsid w:val="005A5725"/>
    <w:rsid w:val="005B0506"/>
    <w:rsid w:val="005B108D"/>
    <w:rsid w:val="005B65CF"/>
    <w:rsid w:val="005C3FF9"/>
    <w:rsid w:val="005C400A"/>
    <w:rsid w:val="005C433E"/>
    <w:rsid w:val="005C48AA"/>
    <w:rsid w:val="005C6B81"/>
    <w:rsid w:val="005C72CA"/>
    <w:rsid w:val="005C7E47"/>
    <w:rsid w:val="005D00D6"/>
    <w:rsid w:val="005D1DA9"/>
    <w:rsid w:val="005D3344"/>
    <w:rsid w:val="005E1583"/>
    <w:rsid w:val="005E4FC6"/>
    <w:rsid w:val="005E58B9"/>
    <w:rsid w:val="005F48F3"/>
    <w:rsid w:val="005F709E"/>
    <w:rsid w:val="00602027"/>
    <w:rsid w:val="0060573D"/>
    <w:rsid w:val="00607996"/>
    <w:rsid w:val="00610D99"/>
    <w:rsid w:val="00614AF7"/>
    <w:rsid w:val="00620433"/>
    <w:rsid w:val="0063576B"/>
    <w:rsid w:val="00635928"/>
    <w:rsid w:val="00644B36"/>
    <w:rsid w:val="00646F13"/>
    <w:rsid w:val="00651294"/>
    <w:rsid w:val="00652F0F"/>
    <w:rsid w:val="006543A7"/>
    <w:rsid w:val="00654BFB"/>
    <w:rsid w:val="0065632F"/>
    <w:rsid w:val="00656497"/>
    <w:rsid w:val="00660577"/>
    <w:rsid w:val="00665FCE"/>
    <w:rsid w:val="006666D4"/>
    <w:rsid w:val="006714EA"/>
    <w:rsid w:val="00674A43"/>
    <w:rsid w:val="00674ACB"/>
    <w:rsid w:val="00674E8E"/>
    <w:rsid w:val="00680B6B"/>
    <w:rsid w:val="00684986"/>
    <w:rsid w:val="00692CAE"/>
    <w:rsid w:val="00694057"/>
    <w:rsid w:val="00695975"/>
    <w:rsid w:val="00696C7A"/>
    <w:rsid w:val="00697B0A"/>
    <w:rsid w:val="006A19D9"/>
    <w:rsid w:val="006A2D32"/>
    <w:rsid w:val="006A2E7E"/>
    <w:rsid w:val="006B0406"/>
    <w:rsid w:val="006B25C9"/>
    <w:rsid w:val="006C0892"/>
    <w:rsid w:val="006C0CA1"/>
    <w:rsid w:val="006C13DD"/>
    <w:rsid w:val="006C2568"/>
    <w:rsid w:val="006C25A1"/>
    <w:rsid w:val="006C2918"/>
    <w:rsid w:val="006C3805"/>
    <w:rsid w:val="006D082E"/>
    <w:rsid w:val="006D397E"/>
    <w:rsid w:val="006D5491"/>
    <w:rsid w:val="006F14BF"/>
    <w:rsid w:val="006F15D6"/>
    <w:rsid w:val="006F2A09"/>
    <w:rsid w:val="006F3268"/>
    <w:rsid w:val="006F345C"/>
    <w:rsid w:val="006F5280"/>
    <w:rsid w:val="006F543C"/>
    <w:rsid w:val="00700B8D"/>
    <w:rsid w:val="0070291D"/>
    <w:rsid w:val="00703B60"/>
    <w:rsid w:val="0070405D"/>
    <w:rsid w:val="0071359B"/>
    <w:rsid w:val="00716294"/>
    <w:rsid w:val="007216CE"/>
    <w:rsid w:val="00722977"/>
    <w:rsid w:val="0072353B"/>
    <w:rsid w:val="00724131"/>
    <w:rsid w:val="0073619E"/>
    <w:rsid w:val="00737B27"/>
    <w:rsid w:val="007423D1"/>
    <w:rsid w:val="00744BD1"/>
    <w:rsid w:val="00746725"/>
    <w:rsid w:val="00746CFD"/>
    <w:rsid w:val="00750CE2"/>
    <w:rsid w:val="00750DA2"/>
    <w:rsid w:val="0075494E"/>
    <w:rsid w:val="00755A02"/>
    <w:rsid w:val="00756D53"/>
    <w:rsid w:val="007615FF"/>
    <w:rsid w:val="00761FA0"/>
    <w:rsid w:val="00767275"/>
    <w:rsid w:val="00772E5E"/>
    <w:rsid w:val="00780618"/>
    <w:rsid w:val="007822A9"/>
    <w:rsid w:val="00784338"/>
    <w:rsid w:val="00784926"/>
    <w:rsid w:val="007925B6"/>
    <w:rsid w:val="0079349E"/>
    <w:rsid w:val="0079794E"/>
    <w:rsid w:val="007A6655"/>
    <w:rsid w:val="007B4B47"/>
    <w:rsid w:val="007B739A"/>
    <w:rsid w:val="007B78B0"/>
    <w:rsid w:val="007C3FF8"/>
    <w:rsid w:val="007C4DF3"/>
    <w:rsid w:val="007C54CA"/>
    <w:rsid w:val="007C6DB7"/>
    <w:rsid w:val="007C6FC2"/>
    <w:rsid w:val="007D24D0"/>
    <w:rsid w:val="007D4A24"/>
    <w:rsid w:val="007D5D55"/>
    <w:rsid w:val="007D6E7F"/>
    <w:rsid w:val="007D780D"/>
    <w:rsid w:val="007D78E7"/>
    <w:rsid w:val="007E2B1C"/>
    <w:rsid w:val="007F0A2F"/>
    <w:rsid w:val="007F28CF"/>
    <w:rsid w:val="008007FF"/>
    <w:rsid w:val="0080080C"/>
    <w:rsid w:val="00803222"/>
    <w:rsid w:val="008049EF"/>
    <w:rsid w:val="008106BA"/>
    <w:rsid w:val="00821958"/>
    <w:rsid w:val="008220E2"/>
    <w:rsid w:val="00822C58"/>
    <w:rsid w:val="008238C4"/>
    <w:rsid w:val="008253C6"/>
    <w:rsid w:val="0082711A"/>
    <w:rsid w:val="00830A04"/>
    <w:rsid w:val="0083618B"/>
    <w:rsid w:val="008368DF"/>
    <w:rsid w:val="00837D26"/>
    <w:rsid w:val="00846A79"/>
    <w:rsid w:val="008473ED"/>
    <w:rsid w:val="00850B0A"/>
    <w:rsid w:val="00852740"/>
    <w:rsid w:val="00852AAE"/>
    <w:rsid w:val="008532C2"/>
    <w:rsid w:val="00855EEB"/>
    <w:rsid w:val="008602B8"/>
    <w:rsid w:val="008603CD"/>
    <w:rsid w:val="0086198E"/>
    <w:rsid w:val="008633CB"/>
    <w:rsid w:val="00863855"/>
    <w:rsid w:val="00864EFC"/>
    <w:rsid w:val="00865565"/>
    <w:rsid w:val="008660D6"/>
    <w:rsid w:val="00875992"/>
    <w:rsid w:val="00883CCE"/>
    <w:rsid w:val="00884320"/>
    <w:rsid w:val="0088494B"/>
    <w:rsid w:val="0088712F"/>
    <w:rsid w:val="008904CA"/>
    <w:rsid w:val="00890A8A"/>
    <w:rsid w:val="0089358F"/>
    <w:rsid w:val="00897949"/>
    <w:rsid w:val="008A199E"/>
    <w:rsid w:val="008A206F"/>
    <w:rsid w:val="008A4854"/>
    <w:rsid w:val="008A6349"/>
    <w:rsid w:val="008A6A20"/>
    <w:rsid w:val="008B28FC"/>
    <w:rsid w:val="008B3B6A"/>
    <w:rsid w:val="008B5034"/>
    <w:rsid w:val="008B7632"/>
    <w:rsid w:val="008C086C"/>
    <w:rsid w:val="008C6487"/>
    <w:rsid w:val="008C7AFD"/>
    <w:rsid w:val="008D1256"/>
    <w:rsid w:val="008D7EB1"/>
    <w:rsid w:val="008E15D1"/>
    <w:rsid w:val="008E4928"/>
    <w:rsid w:val="008E6ED1"/>
    <w:rsid w:val="008E7F2B"/>
    <w:rsid w:val="008F1DF0"/>
    <w:rsid w:val="008F3881"/>
    <w:rsid w:val="008F39E3"/>
    <w:rsid w:val="008F3F30"/>
    <w:rsid w:val="008F6E4C"/>
    <w:rsid w:val="008F6FC8"/>
    <w:rsid w:val="00902F55"/>
    <w:rsid w:val="00903A00"/>
    <w:rsid w:val="00906116"/>
    <w:rsid w:val="00907E72"/>
    <w:rsid w:val="009149DC"/>
    <w:rsid w:val="0091541E"/>
    <w:rsid w:val="009171AA"/>
    <w:rsid w:val="00917F94"/>
    <w:rsid w:val="009244DE"/>
    <w:rsid w:val="0092480B"/>
    <w:rsid w:val="009250BC"/>
    <w:rsid w:val="009253B9"/>
    <w:rsid w:val="009255F1"/>
    <w:rsid w:val="009263B6"/>
    <w:rsid w:val="00926A70"/>
    <w:rsid w:val="0093217A"/>
    <w:rsid w:val="00932CFD"/>
    <w:rsid w:val="009369F0"/>
    <w:rsid w:val="009425F3"/>
    <w:rsid w:val="00942926"/>
    <w:rsid w:val="00942CEF"/>
    <w:rsid w:val="00952BE3"/>
    <w:rsid w:val="00961D41"/>
    <w:rsid w:val="009636A6"/>
    <w:rsid w:val="00966BC5"/>
    <w:rsid w:val="0096768C"/>
    <w:rsid w:val="00967C7D"/>
    <w:rsid w:val="00980132"/>
    <w:rsid w:val="00980A7A"/>
    <w:rsid w:val="00981CB0"/>
    <w:rsid w:val="009849FE"/>
    <w:rsid w:val="00990714"/>
    <w:rsid w:val="00990AE7"/>
    <w:rsid w:val="00990D3E"/>
    <w:rsid w:val="009917C3"/>
    <w:rsid w:val="00992961"/>
    <w:rsid w:val="009A10DE"/>
    <w:rsid w:val="009A2FD1"/>
    <w:rsid w:val="009A3833"/>
    <w:rsid w:val="009A5565"/>
    <w:rsid w:val="009A5F66"/>
    <w:rsid w:val="009A741C"/>
    <w:rsid w:val="009B0157"/>
    <w:rsid w:val="009B2121"/>
    <w:rsid w:val="009B5078"/>
    <w:rsid w:val="009B773C"/>
    <w:rsid w:val="009C1B89"/>
    <w:rsid w:val="009C316F"/>
    <w:rsid w:val="009C355A"/>
    <w:rsid w:val="009C3823"/>
    <w:rsid w:val="009C3966"/>
    <w:rsid w:val="009D32CF"/>
    <w:rsid w:val="009D6E4F"/>
    <w:rsid w:val="009E0417"/>
    <w:rsid w:val="009E60BA"/>
    <w:rsid w:val="009E6D1F"/>
    <w:rsid w:val="009F11F5"/>
    <w:rsid w:val="009F3AAC"/>
    <w:rsid w:val="009F4EB5"/>
    <w:rsid w:val="009F6F26"/>
    <w:rsid w:val="00A01D39"/>
    <w:rsid w:val="00A023AB"/>
    <w:rsid w:val="00A05876"/>
    <w:rsid w:val="00A12DFE"/>
    <w:rsid w:val="00A14CDA"/>
    <w:rsid w:val="00A17D94"/>
    <w:rsid w:val="00A20635"/>
    <w:rsid w:val="00A20D8F"/>
    <w:rsid w:val="00A24A8D"/>
    <w:rsid w:val="00A26B1E"/>
    <w:rsid w:val="00A26F32"/>
    <w:rsid w:val="00A271C4"/>
    <w:rsid w:val="00A30215"/>
    <w:rsid w:val="00A3103F"/>
    <w:rsid w:val="00A31E29"/>
    <w:rsid w:val="00A32296"/>
    <w:rsid w:val="00A40270"/>
    <w:rsid w:val="00A43BD3"/>
    <w:rsid w:val="00A466CF"/>
    <w:rsid w:val="00A46DB4"/>
    <w:rsid w:val="00A530BB"/>
    <w:rsid w:val="00A5443F"/>
    <w:rsid w:val="00A56E56"/>
    <w:rsid w:val="00A60575"/>
    <w:rsid w:val="00A60CA5"/>
    <w:rsid w:val="00A6515C"/>
    <w:rsid w:val="00A67356"/>
    <w:rsid w:val="00A71FFA"/>
    <w:rsid w:val="00A75A96"/>
    <w:rsid w:val="00A81827"/>
    <w:rsid w:val="00A830E1"/>
    <w:rsid w:val="00A832E0"/>
    <w:rsid w:val="00A85752"/>
    <w:rsid w:val="00A921DE"/>
    <w:rsid w:val="00A94597"/>
    <w:rsid w:val="00A979D9"/>
    <w:rsid w:val="00AA07AE"/>
    <w:rsid w:val="00AA3F1A"/>
    <w:rsid w:val="00AA4368"/>
    <w:rsid w:val="00AA5D0A"/>
    <w:rsid w:val="00AA6B8F"/>
    <w:rsid w:val="00AB167B"/>
    <w:rsid w:val="00AB48AA"/>
    <w:rsid w:val="00AB549F"/>
    <w:rsid w:val="00AB6FB4"/>
    <w:rsid w:val="00AC0691"/>
    <w:rsid w:val="00AC07BE"/>
    <w:rsid w:val="00AC365E"/>
    <w:rsid w:val="00AC3A9C"/>
    <w:rsid w:val="00AC66D6"/>
    <w:rsid w:val="00AC68C7"/>
    <w:rsid w:val="00AD0E67"/>
    <w:rsid w:val="00AD2090"/>
    <w:rsid w:val="00AE1939"/>
    <w:rsid w:val="00AE1A4C"/>
    <w:rsid w:val="00AE2EBF"/>
    <w:rsid w:val="00AE3376"/>
    <w:rsid w:val="00AE52B5"/>
    <w:rsid w:val="00AE66C2"/>
    <w:rsid w:val="00AF1D43"/>
    <w:rsid w:val="00AF60AA"/>
    <w:rsid w:val="00B05DC6"/>
    <w:rsid w:val="00B06BAB"/>
    <w:rsid w:val="00B07618"/>
    <w:rsid w:val="00B17B54"/>
    <w:rsid w:val="00B2376C"/>
    <w:rsid w:val="00B23D4C"/>
    <w:rsid w:val="00B2404B"/>
    <w:rsid w:val="00B26E8D"/>
    <w:rsid w:val="00B33ED4"/>
    <w:rsid w:val="00B344B6"/>
    <w:rsid w:val="00B35794"/>
    <w:rsid w:val="00B40602"/>
    <w:rsid w:val="00B4506C"/>
    <w:rsid w:val="00B45EA3"/>
    <w:rsid w:val="00B461F5"/>
    <w:rsid w:val="00B52DB7"/>
    <w:rsid w:val="00B54E66"/>
    <w:rsid w:val="00B63A89"/>
    <w:rsid w:val="00B65A69"/>
    <w:rsid w:val="00B66629"/>
    <w:rsid w:val="00B672DC"/>
    <w:rsid w:val="00B70461"/>
    <w:rsid w:val="00B72C98"/>
    <w:rsid w:val="00B73096"/>
    <w:rsid w:val="00B75062"/>
    <w:rsid w:val="00B76A99"/>
    <w:rsid w:val="00B84224"/>
    <w:rsid w:val="00B870C5"/>
    <w:rsid w:val="00B90520"/>
    <w:rsid w:val="00B91873"/>
    <w:rsid w:val="00B91C11"/>
    <w:rsid w:val="00BA360E"/>
    <w:rsid w:val="00BA4B7E"/>
    <w:rsid w:val="00BB64B7"/>
    <w:rsid w:val="00BB688F"/>
    <w:rsid w:val="00BC142A"/>
    <w:rsid w:val="00BC1AE1"/>
    <w:rsid w:val="00BD2AA1"/>
    <w:rsid w:val="00BD2AE9"/>
    <w:rsid w:val="00BD3D40"/>
    <w:rsid w:val="00BD53CB"/>
    <w:rsid w:val="00BD6A46"/>
    <w:rsid w:val="00BD73AE"/>
    <w:rsid w:val="00BE18CC"/>
    <w:rsid w:val="00BE1C4B"/>
    <w:rsid w:val="00BE23F4"/>
    <w:rsid w:val="00BE32E1"/>
    <w:rsid w:val="00BF3BA0"/>
    <w:rsid w:val="00BF5938"/>
    <w:rsid w:val="00C0089F"/>
    <w:rsid w:val="00C058F7"/>
    <w:rsid w:val="00C10BE8"/>
    <w:rsid w:val="00C11848"/>
    <w:rsid w:val="00C15D0B"/>
    <w:rsid w:val="00C1606D"/>
    <w:rsid w:val="00C16DE1"/>
    <w:rsid w:val="00C239F8"/>
    <w:rsid w:val="00C26A31"/>
    <w:rsid w:val="00C36424"/>
    <w:rsid w:val="00C41506"/>
    <w:rsid w:val="00C46DDB"/>
    <w:rsid w:val="00C54D72"/>
    <w:rsid w:val="00C56B0E"/>
    <w:rsid w:val="00C663B8"/>
    <w:rsid w:val="00C70139"/>
    <w:rsid w:val="00C70654"/>
    <w:rsid w:val="00C71329"/>
    <w:rsid w:val="00C73592"/>
    <w:rsid w:val="00C823E7"/>
    <w:rsid w:val="00C84361"/>
    <w:rsid w:val="00C87941"/>
    <w:rsid w:val="00C9147C"/>
    <w:rsid w:val="00C9299F"/>
    <w:rsid w:val="00C93630"/>
    <w:rsid w:val="00C950F3"/>
    <w:rsid w:val="00C96195"/>
    <w:rsid w:val="00C966BA"/>
    <w:rsid w:val="00CB1216"/>
    <w:rsid w:val="00CB44CC"/>
    <w:rsid w:val="00CB699F"/>
    <w:rsid w:val="00CB7669"/>
    <w:rsid w:val="00CC215C"/>
    <w:rsid w:val="00CD3078"/>
    <w:rsid w:val="00CD60FF"/>
    <w:rsid w:val="00CE689E"/>
    <w:rsid w:val="00CE765D"/>
    <w:rsid w:val="00CF4C3E"/>
    <w:rsid w:val="00D033F3"/>
    <w:rsid w:val="00D05FC1"/>
    <w:rsid w:val="00D06CBB"/>
    <w:rsid w:val="00D109E0"/>
    <w:rsid w:val="00D11CE8"/>
    <w:rsid w:val="00D12FD2"/>
    <w:rsid w:val="00D15A14"/>
    <w:rsid w:val="00D163B6"/>
    <w:rsid w:val="00D20AB9"/>
    <w:rsid w:val="00D20C5E"/>
    <w:rsid w:val="00D27AFB"/>
    <w:rsid w:val="00D27D01"/>
    <w:rsid w:val="00D30C7B"/>
    <w:rsid w:val="00D31602"/>
    <w:rsid w:val="00D33A2A"/>
    <w:rsid w:val="00D52A33"/>
    <w:rsid w:val="00D54AAF"/>
    <w:rsid w:val="00D55652"/>
    <w:rsid w:val="00D55C70"/>
    <w:rsid w:val="00D60B27"/>
    <w:rsid w:val="00D616DA"/>
    <w:rsid w:val="00D617A0"/>
    <w:rsid w:val="00D64F0F"/>
    <w:rsid w:val="00D720E0"/>
    <w:rsid w:val="00D72674"/>
    <w:rsid w:val="00D73522"/>
    <w:rsid w:val="00D7354D"/>
    <w:rsid w:val="00D74531"/>
    <w:rsid w:val="00D76D68"/>
    <w:rsid w:val="00D77C6F"/>
    <w:rsid w:val="00D810D4"/>
    <w:rsid w:val="00D854B8"/>
    <w:rsid w:val="00D85D82"/>
    <w:rsid w:val="00D910A2"/>
    <w:rsid w:val="00D9129B"/>
    <w:rsid w:val="00D95E21"/>
    <w:rsid w:val="00DA6063"/>
    <w:rsid w:val="00DB1457"/>
    <w:rsid w:val="00DB37FC"/>
    <w:rsid w:val="00DB3D66"/>
    <w:rsid w:val="00DB3EFF"/>
    <w:rsid w:val="00DB6C78"/>
    <w:rsid w:val="00DC188E"/>
    <w:rsid w:val="00DD0A31"/>
    <w:rsid w:val="00DD1DE1"/>
    <w:rsid w:val="00DD2AB0"/>
    <w:rsid w:val="00DD3105"/>
    <w:rsid w:val="00DD5B1F"/>
    <w:rsid w:val="00DD5B86"/>
    <w:rsid w:val="00DE47BD"/>
    <w:rsid w:val="00DE48F4"/>
    <w:rsid w:val="00DE76AD"/>
    <w:rsid w:val="00DF35D6"/>
    <w:rsid w:val="00DF5C20"/>
    <w:rsid w:val="00E11905"/>
    <w:rsid w:val="00E15061"/>
    <w:rsid w:val="00E237E4"/>
    <w:rsid w:val="00E25FF0"/>
    <w:rsid w:val="00E31395"/>
    <w:rsid w:val="00E350D3"/>
    <w:rsid w:val="00E35E71"/>
    <w:rsid w:val="00E37C1F"/>
    <w:rsid w:val="00E41549"/>
    <w:rsid w:val="00E45088"/>
    <w:rsid w:val="00E45998"/>
    <w:rsid w:val="00E459BC"/>
    <w:rsid w:val="00E47D3F"/>
    <w:rsid w:val="00E47EDB"/>
    <w:rsid w:val="00E50A0A"/>
    <w:rsid w:val="00E53DBA"/>
    <w:rsid w:val="00E55287"/>
    <w:rsid w:val="00E56ACC"/>
    <w:rsid w:val="00E62416"/>
    <w:rsid w:val="00E650E2"/>
    <w:rsid w:val="00E705B5"/>
    <w:rsid w:val="00E72A6A"/>
    <w:rsid w:val="00E73F68"/>
    <w:rsid w:val="00E741EF"/>
    <w:rsid w:val="00E767A3"/>
    <w:rsid w:val="00E77347"/>
    <w:rsid w:val="00E7789D"/>
    <w:rsid w:val="00E807F3"/>
    <w:rsid w:val="00E853AD"/>
    <w:rsid w:val="00E86CB4"/>
    <w:rsid w:val="00E96526"/>
    <w:rsid w:val="00EA191A"/>
    <w:rsid w:val="00EA22FF"/>
    <w:rsid w:val="00EA2957"/>
    <w:rsid w:val="00EA3E09"/>
    <w:rsid w:val="00EA77C5"/>
    <w:rsid w:val="00EB747A"/>
    <w:rsid w:val="00EB79D9"/>
    <w:rsid w:val="00EC11DB"/>
    <w:rsid w:val="00EC1258"/>
    <w:rsid w:val="00EC217D"/>
    <w:rsid w:val="00EC32DB"/>
    <w:rsid w:val="00EC4409"/>
    <w:rsid w:val="00EC4C35"/>
    <w:rsid w:val="00EC7AD1"/>
    <w:rsid w:val="00ED0B27"/>
    <w:rsid w:val="00ED3078"/>
    <w:rsid w:val="00ED59B2"/>
    <w:rsid w:val="00ED6997"/>
    <w:rsid w:val="00ED6D25"/>
    <w:rsid w:val="00EE1DF7"/>
    <w:rsid w:val="00EE4026"/>
    <w:rsid w:val="00EE43D5"/>
    <w:rsid w:val="00EF0B15"/>
    <w:rsid w:val="00EF1258"/>
    <w:rsid w:val="00EF14C3"/>
    <w:rsid w:val="00EF34D0"/>
    <w:rsid w:val="00EF44F5"/>
    <w:rsid w:val="00EF50B7"/>
    <w:rsid w:val="00EF7A6C"/>
    <w:rsid w:val="00F060FC"/>
    <w:rsid w:val="00F06745"/>
    <w:rsid w:val="00F11F2F"/>
    <w:rsid w:val="00F1239C"/>
    <w:rsid w:val="00F1468B"/>
    <w:rsid w:val="00F1488A"/>
    <w:rsid w:val="00F21C8B"/>
    <w:rsid w:val="00F2309D"/>
    <w:rsid w:val="00F33DE7"/>
    <w:rsid w:val="00F46636"/>
    <w:rsid w:val="00F47590"/>
    <w:rsid w:val="00F53753"/>
    <w:rsid w:val="00F53D8F"/>
    <w:rsid w:val="00F546CD"/>
    <w:rsid w:val="00F626A2"/>
    <w:rsid w:val="00F63662"/>
    <w:rsid w:val="00F661E6"/>
    <w:rsid w:val="00F701A7"/>
    <w:rsid w:val="00F730E5"/>
    <w:rsid w:val="00F734C3"/>
    <w:rsid w:val="00F812DC"/>
    <w:rsid w:val="00F816D5"/>
    <w:rsid w:val="00F81E5C"/>
    <w:rsid w:val="00F85184"/>
    <w:rsid w:val="00F91289"/>
    <w:rsid w:val="00F9216F"/>
    <w:rsid w:val="00F958D2"/>
    <w:rsid w:val="00FA0BBB"/>
    <w:rsid w:val="00FB0BAA"/>
    <w:rsid w:val="00FB5588"/>
    <w:rsid w:val="00FC592D"/>
    <w:rsid w:val="00FC662A"/>
    <w:rsid w:val="00FD1519"/>
    <w:rsid w:val="00FD3639"/>
    <w:rsid w:val="00FE5CD6"/>
    <w:rsid w:val="00FE6FFE"/>
    <w:rsid w:val="00FE7A92"/>
    <w:rsid w:val="00FF3719"/>
    <w:rsid w:val="00FF3E80"/>
    <w:rsid w:val="00FF3ED7"/>
    <w:rsid w:val="00FF54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City"/>
  <w:smartTagType w:namespaceuri="urn:schemas-microsoft-com:office:smarttags" w:name="PersonName"/>
  <w:smartTagType w:namespaceuri="urn:schemas-microsoft-com:office:smarttags" w:name="metricconverter"/>
  <w:shapeDefaults>
    <o:shapedefaults v:ext="edit" spidmax="1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link w:val="ParagrafoelencoCaratter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Carattere Carattere,FigureCaptionMEPS"/>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uiPriority w:val="99"/>
    <w:rsid w:val="00BE32E1"/>
    <w:rPr>
      <w:rFonts w:ascii="Times New Roman" w:eastAsia="Times New Roman" w:hAnsi="Times New Roman"/>
      <w:sz w:val="22"/>
      <w:lang w:val="it-IT" w:eastAsia="it-IT"/>
    </w:rPr>
  </w:style>
  <w:style w:type="paragraph" w:styleId="Intestazione">
    <w:name w:val="header"/>
    <w:basedOn w:val="Normale"/>
    <w:link w:val="Intestazione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uiPriority w:val="99"/>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semiHidden/>
    <w:rsid w:val="00BE32E1"/>
    <w:rPr>
      <w:sz w:val="16"/>
    </w:rPr>
  </w:style>
  <w:style w:type="paragraph" w:styleId="Testocommento">
    <w:name w:val="annotation text"/>
    <w:basedOn w:val="Normale"/>
    <w:link w:val="TestocommentoCarattere"/>
    <w:semiHidden/>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9"/>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4"/>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5"/>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6"/>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6"/>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7"/>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numPr>
        <w:ilvl w:val="1"/>
        <w:numId w:val="7"/>
      </w:numPr>
      <w:spacing w:line="240" w:lineRule="auto"/>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8"/>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2"/>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1"/>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3"/>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3"/>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3"/>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1"/>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 w:type="paragraph" w:customStyle="1" w:styleId="ListeUngeordnet">
    <w:name w:val="Liste: Ungeordnet"/>
    <w:basedOn w:val="Normale"/>
    <w:link w:val="ListeUngeordnetZchn"/>
    <w:qFormat/>
    <w:rsid w:val="008A6A20"/>
    <w:pPr>
      <w:widowControl w:val="0"/>
      <w:numPr>
        <w:numId w:val="19"/>
      </w:numPr>
      <w:spacing w:after="120" w:line="240" w:lineRule="auto"/>
      <w:ind w:left="360"/>
      <w:contextualSpacing/>
      <w:jc w:val="both"/>
    </w:pPr>
    <w:rPr>
      <w:rFonts w:ascii="Times New Roman" w:eastAsia="Times New Roman" w:hAnsi="Times New Roman"/>
      <w:sz w:val="18"/>
      <w:szCs w:val="20"/>
      <w:lang w:val="de-DE" w:eastAsia="de-DE"/>
    </w:rPr>
  </w:style>
  <w:style w:type="character" w:customStyle="1" w:styleId="ListeUngeordnetZchn">
    <w:name w:val="Liste: Ungeordnet Zchn"/>
    <w:basedOn w:val="Carpredefinitoparagrafo"/>
    <w:link w:val="ListeUngeordnet"/>
    <w:rsid w:val="008A6A20"/>
    <w:rPr>
      <w:rFonts w:ascii="Times New Roman" w:eastAsia="Times New Roman" w:hAnsi="Times New Roman"/>
      <w:sz w:val="18"/>
      <w:lang w:val="de-DE" w:eastAsia="de-DE"/>
    </w:rPr>
  </w:style>
  <w:style w:type="character" w:customStyle="1" w:styleId="stile211">
    <w:name w:val="stile211"/>
    <w:basedOn w:val="Carpredefinitoparagrafo"/>
    <w:rsid w:val="008A6A20"/>
    <w:rPr>
      <w:sz w:val="20"/>
      <w:szCs w:val="20"/>
    </w:rPr>
  </w:style>
  <w:style w:type="character" w:customStyle="1" w:styleId="hlfld-contribauthor">
    <w:name w:val="hlfld-contribauthor"/>
    <w:rsid w:val="008A6A20"/>
  </w:style>
  <w:style w:type="character" w:customStyle="1" w:styleId="nlmgiven-names">
    <w:name w:val="nlm_given-names"/>
    <w:rsid w:val="008A6A20"/>
  </w:style>
  <w:style w:type="character" w:customStyle="1" w:styleId="nlmyear">
    <w:name w:val="nlm_year"/>
    <w:rsid w:val="008A6A20"/>
  </w:style>
  <w:style w:type="character" w:customStyle="1" w:styleId="nlmarticle-title">
    <w:name w:val="nlm_article-title"/>
    <w:rsid w:val="008A6A20"/>
  </w:style>
  <w:style w:type="character" w:customStyle="1" w:styleId="nlmfpage">
    <w:name w:val="nlm_fpage"/>
    <w:rsid w:val="008A6A20"/>
  </w:style>
  <w:style w:type="character" w:customStyle="1" w:styleId="nlmlpage">
    <w:name w:val="nlm_lpage"/>
    <w:rsid w:val="008A6A20"/>
  </w:style>
  <w:style w:type="character" w:customStyle="1" w:styleId="nlmpub-id">
    <w:name w:val="nlm_pub-id"/>
    <w:rsid w:val="008A6A20"/>
  </w:style>
  <w:style w:type="character" w:customStyle="1" w:styleId="ParagrafoelencoCarattere">
    <w:name w:val="Paragrafo elenco Carattere"/>
    <w:link w:val="Paragrafoelenco"/>
    <w:uiPriority w:val="34"/>
    <w:locked/>
    <w:rsid w:val="000C1DC6"/>
    <w:rPr>
      <w:rFonts w:ascii="Times New Roman" w:eastAsia="Times New Roman" w:hAnsi="Times New Roman"/>
      <w:sz w:val="24"/>
      <w:szCs w:val="24"/>
      <w:lang w:val="it-IT" w:eastAsia="it-I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link w:val="ParagrafoelencoCaratter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Carattere Carattere,FigureCaptionMEPS"/>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uiPriority w:val="99"/>
    <w:rsid w:val="00BE32E1"/>
    <w:rPr>
      <w:rFonts w:ascii="Times New Roman" w:eastAsia="Times New Roman" w:hAnsi="Times New Roman"/>
      <w:sz w:val="22"/>
      <w:lang w:val="it-IT" w:eastAsia="it-IT"/>
    </w:rPr>
  </w:style>
  <w:style w:type="paragraph" w:styleId="Intestazione">
    <w:name w:val="header"/>
    <w:basedOn w:val="Normale"/>
    <w:link w:val="Intestazione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uiPriority w:val="99"/>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semiHidden/>
    <w:rsid w:val="00BE32E1"/>
    <w:rPr>
      <w:sz w:val="16"/>
    </w:rPr>
  </w:style>
  <w:style w:type="paragraph" w:styleId="Testocommento">
    <w:name w:val="annotation text"/>
    <w:basedOn w:val="Normale"/>
    <w:link w:val="TestocommentoCarattere"/>
    <w:semiHidden/>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9"/>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4"/>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5"/>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6"/>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6"/>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7"/>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numPr>
        <w:ilvl w:val="1"/>
        <w:numId w:val="7"/>
      </w:numPr>
      <w:spacing w:line="240" w:lineRule="auto"/>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8"/>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2"/>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1"/>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3"/>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3"/>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3"/>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1"/>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 w:type="paragraph" w:customStyle="1" w:styleId="ListeUngeordnet">
    <w:name w:val="Liste: Ungeordnet"/>
    <w:basedOn w:val="Normale"/>
    <w:link w:val="ListeUngeordnetZchn"/>
    <w:qFormat/>
    <w:rsid w:val="008A6A20"/>
    <w:pPr>
      <w:widowControl w:val="0"/>
      <w:numPr>
        <w:numId w:val="19"/>
      </w:numPr>
      <w:spacing w:after="120" w:line="240" w:lineRule="auto"/>
      <w:ind w:left="360"/>
      <w:contextualSpacing/>
      <w:jc w:val="both"/>
    </w:pPr>
    <w:rPr>
      <w:rFonts w:ascii="Times New Roman" w:eastAsia="Times New Roman" w:hAnsi="Times New Roman"/>
      <w:sz w:val="18"/>
      <w:szCs w:val="20"/>
      <w:lang w:val="de-DE" w:eastAsia="de-DE"/>
    </w:rPr>
  </w:style>
  <w:style w:type="character" w:customStyle="1" w:styleId="ListeUngeordnetZchn">
    <w:name w:val="Liste: Ungeordnet Zchn"/>
    <w:basedOn w:val="Carpredefinitoparagrafo"/>
    <w:link w:val="ListeUngeordnet"/>
    <w:rsid w:val="008A6A20"/>
    <w:rPr>
      <w:rFonts w:ascii="Times New Roman" w:eastAsia="Times New Roman" w:hAnsi="Times New Roman"/>
      <w:sz w:val="18"/>
      <w:lang w:val="de-DE" w:eastAsia="de-DE"/>
    </w:rPr>
  </w:style>
  <w:style w:type="character" w:customStyle="1" w:styleId="stile211">
    <w:name w:val="stile211"/>
    <w:basedOn w:val="Carpredefinitoparagrafo"/>
    <w:rsid w:val="008A6A20"/>
    <w:rPr>
      <w:sz w:val="20"/>
      <w:szCs w:val="20"/>
    </w:rPr>
  </w:style>
  <w:style w:type="character" w:customStyle="1" w:styleId="hlfld-contribauthor">
    <w:name w:val="hlfld-contribauthor"/>
    <w:rsid w:val="008A6A20"/>
  </w:style>
  <w:style w:type="character" w:customStyle="1" w:styleId="nlmgiven-names">
    <w:name w:val="nlm_given-names"/>
    <w:rsid w:val="008A6A20"/>
  </w:style>
  <w:style w:type="character" w:customStyle="1" w:styleId="nlmyear">
    <w:name w:val="nlm_year"/>
    <w:rsid w:val="008A6A20"/>
  </w:style>
  <w:style w:type="character" w:customStyle="1" w:styleId="nlmarticle-title">
    <w:name w:val="nlm_article-title"/>
    <w:rsid w:val="008A6A20"/>
  </w:style>
  <w:style w:type="character" w:customStyle="1" w:styleId="nlmfpage">
    <w:name w:val="nlm_fpage"/>
    <w:rsid w:val="008A6A20"/>
  </w:style>
  <w:style w:type="character" w:customStyle="1" w:styleId="nlmlpage">
    <w:name w:val="nlm_lpage"/>
    <w:rsid w:val="008A6A20"/>
  </w:style>
  <w:style w:type="character" w:customStyle="1" w:styleId="nlmpub-id">
    <w:name w:val="nlm_pub-id"/>
    <w:rsid w:val="008A6A20"/>
  </w:style>
  <w:style w:type="character" w:customStyle="1" w:styleId="ParagrafoelencoCarattere">
    <w:name w:val="Paragrafo elenco Carattere"/>
    <w:link w:val="Paragrafoelenco"/>
    <w:uiPriority w:val="34"/>
    <w:locked/>
    <w:rsid w:val="000C1DC6"/>
    <w:rPr>
      <w:rFonts w:ascii="Times New Roman" w:eastAsia="Times New Roman" w:hAnsi="Times New Roman"/>
      <w:sz w:val="24"/>
      <w:szCs w:val="24"/>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383447">
      <w:bodyDiv w:val="1"/>
      <w:marLeft w:val="0"/>
      <w:marRight w:val="0"/>
      <w:marTop w:val="0"/>
      <w:marBottom w:val="0"/>
      <w:divBdr>
        <w:top w:val="none" w:sz="0" w:space="0" w:color="auto"/>
        <w:left w:val="none" w:sz="0" w:space="0" w:color="auto"/>
        <w:bottom w:val="none" w:sz="0" w:space="0" w:color="auto"/>
        <w:right w:val="none" w:sz="0" w:space="0" w:color="auto"/>
      </w:divBdr>
    </w:div>
    <w:div w:id="256451512">
      <w:bodyDiv w:val="1"/>
      <w:marLeft w:val="0"/>
      <w:marRight w:val="0"/>
      <w:marTop w:val="0"/>
      <w:marBottom w:val="0"/>
      <w:divBdr>
        <w:top w:val="none" w:sz="0" w:space="0" w:color="auto"/>
        <w:left w:val="none" w:sz="0" w:space="0" w:color="auto"/>
        <w:bottom w:val="none" w:sz="0" w:space="0" w:color="auto"/>
        <w:right w:val="none" w:sz="0" w:space="0" w:color="auto"/>
      </w:divBdr>
      <w:divsChild>
        <w:div w:id="1579755313">
          <w:marLeft w:val="547"/>
          <w:marRight w:val="0"/>
          <w:marTop w:val="0"/>
          <w:marBottom w:val="0"/>
          <w:divBdr>
            <w:top w:val="none" w:sz="0" w:space="0" w:color="auto"/>
            <w:left w:val="none" w:sz="0" w:space="0" w:color="auto"/>
            <w:bottom w:val="none" w:sz="0" w:space="0" w:color="auto"/>
            <w:right w:val="none" w:sz="0" w:space="0" w:color="auto"/>
          </w:divBdr>
        </w:div>
      </w:divsChild>
    </w:div>
    <w:div w:id="514075230">
      <w:bodyDiv w:val="1"/>
      <w:marLeft w:val="0"/>
      <w:marRight w:val="0"/>
      <w:marTop w:val="0"/>
      <w:marBottom w:val="0"/>
      <w:divBdr>
        <w:top w:val="none" w:sz="0" w:space="0" w:color="auto"/>
        <w:left w:val="none" w:sz="0" w:space="0" w:color="auto"/>
        <w:bottom w:val="none" w:sz="0" w:space="0" w:color="auto"/>
        <w:right w:val="none" w:sz="0" w:space="0" w:color="auto"/>
      </w:divBdr>
    </w:div>
    <w:div w:id="1401950796">
      <w:bodyDiv w:val="1"/>
      <w:marLeft w:val="0"/>
      <w:marRight w:val="0"/>
      <w:marTop w:val="0"/>
      <w:marBottom w:val="0"/>
      <w:divBdr>
        <w:top w:val="none" w:sz="0" w:space="0" w:color="auto"/>
        <w:left w:val="none" w:sz="0" w:space="0" w:color="auto"/>
        <w:bottom w:val="none" w:sz="0" w:space="0" w:color="auto"/>
        <w:right w:val="none" w:sz="0" w:space="0" w:color="auto"/>
      </w:divBdr>
    </w:div>
    <w:div w:id="1948392498">
      <w:bodyDiv w:val="1"/>
      <w:marLeft w:val="0"/>
      <w:marRight w:val="0"/>
      <w:marTop w:val="0"/>
      <w:marBottom w:val="0"/>
      <w:divBdr>
        <w:top w:val="none" w:sz="0" w:space="0" w:color="auto"/>
        <w:left w:val="none" w:sz="0" w:space="0" w:color="auto"/>
        <w:bottom w:val="none" w:sz="0" w:space="0" w:color="auto"/>
        <w:right w:val="none" w:sz="0" w:space="0" w:color="auto"/>
      </w:divBdr>
    </w:div>
    <w:div w:id="1950888253">
      <w:bodyDiv w:val="1"/>
      <w:marLeft w:val="0"/>
      <w:marRight w:val="0"/>
      <w:marTop w:val="0"/>
      <w:marBottom w:val="0"/>
      <w:divBdr>
        <w:top w:val="none" w:sz="0" w:space="0" w:color="auto"/>
        <w:left w:val="none" w:sz="0" w:space="0" w:color="auto"/>
        <w:bottom w:val="none" w:sz="0" w:space="0" w:color="auto"/>
        <w:right w:val="none" w:sz="0" w:space="0" w:color="auto"/>
      </w:divBdr>
    </w:div>
    <w:div w:id="2002805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image" Target="media/image148.wmf"/><Relationship Id="rId21" Type="http://schemas.openxmlformats.org/officeDocument/2006/relationships/oleObject" Target="embeddings/oleObject3.bin"/><Relationship Id="rId63" Type="http://schemas.openxmlformats.org/officeDocument/2006/relationships/image" Target="media/image31.wmf"/><Relationship Id="rId159" Type="http://schemas.openxmlformats.org/officeDocument/2006/relationships/oleObject" Target="embeddings/oleObject72.bin"/><Relationship Id="rId324" Type="http://schemas.openxmlformats.org/officeDocument/2006/relationships/oleObject" Target="embeddings/oleObject155.bin"/><Relationship Id="rId366" Type="http://schemas.openxmlformats.org/officeDocument/2006/relationships/image" Target="media/image181.wmf"/><Relationship Id="rId531" Type="http://schemas.openxmlformats.org/officeDocument/2006/relationships/hyperlink" Target="http://www.sciencedirect.com/science/journal/03043894" TargetMode="External"/><Relationship Id="rId573" Type="http://schemas.openxmlformats.org/officeDocument/2006/relationships/hyperlink" Target="http://www.scopus.com.scopeesprx.elsevier.com/authid/detail.url?authorId=26632500300&amp;amp;eid=2-s2.0-84872045174" TargetMode="External"/><Relationship Id="rId170" Type="http://schemas.openxmlformats.org/officeDocument/2006/relationships/image" Target="media/image84.wmf"/><Relationship Id="rId226" Type="http://schemas.openxmlformats.org/officeDocument/2006/relationships/image" Target="media/image112.wmf"/><Relationship Id="rId433" Type="http://schemas.openxmlformats.org/officeDocument/2006/relationships/oleObject" Target="embeddings/oleObject210.bin"/><Relationship Id="rId268" Type="http://schemas.openxmlformats.org/officeDocument/2006/relationships/oleObject" Target="embeddings/oleObject127.bin"/><Relationship Id="rId475" Type="http://schemas.openxmlformats.org/officeDocument/2006/relationships/oleObject" Target="embeddings/oleObject231.bin"/><Relationship Id="rId32" Type="http://schemas.openxmlformats.org/officeDocument/2006/relationships/oleObject" Target="embeddings/oleObject8.bin"/><Relationship Id="rId74" Type="http://schemas.openxmlformats.org/officeDocument/2006/relationships/oleObject" Target="embeddings/oleObject29.bin"/><Relationship Id="rId128" Type="http://schemas.openxmlformats.org/officeDocument/2006/relationships/oleObject" Target="embeddings/oleObject56.bin"/><Relationship Id="rId335" Type="http://schemas.openxmlformats.org/officeDocument/2006/relationships/image" Target="media/image166.wmf"/><Relationship Id="rId377" Type="http://schemas.openxmlformats.org/officeDocument/2006/relationships/oleObject" Target="embeddings/oleObject182.bin"/><Relationship Id="rId500" Type="http://schemas.openxmlformats.org/officeDocument/2006/relationships/image" Target="media/image248.wmf"/><Relationship Id="rId542" Type="http://schemas.openxmlformats.org/officeDocument/2006/relationships/hyperlink" Target="http://adsabs.harvard.edu/cgi-bin/author_form?author=Gnedin,+N&amp;fullauthor=Gnedin,%20N.&amp;charset=UTF-8&amp;db_key=AST" TargetMode="External"/><Relationship Id="rId584" Type="http://schemas.openxmlformats.org/officeDocument/2006/relationships/hyperlink" Target="http://users.monash.edu.au/~dprice/pubs/softening/index1.html" TargetMode="External"/><Relationship Id="rId5" Type="http://schemas.openxmlformats.org/officeDocument/2006/relationships/settings" Target="settings.xml"/><Relationship Id="rId181" Type="http://schemas.openxmlformats.org/officeDocument/2006/relationships/oleObject" Target="embeddings/oleObject83.bin"/><Relationship Id="rId237" Type="http://schemas.openxmlformats.org/officeDocument/2006/relationships/oleObject" Target="embeddings/oleObject111.bin"/><Relationship Id="rId402" Type="http://schemas.openxmlformats.org/officeDocument/2006/relationships/image" Target="media/image199.wmf"/><Relationship Id="rId279" Type="http://schemas.openxmlformats.org/officeDocument/2006/relationships/image" Target="media/image138.wmf"/><Relationship Id="rId444" Type="http://schemas.openxmlformats.org/officeDocument/2006/relationships/image" Target="media/image220.wmf"/><Relationship Id="rId486" Type="http://schemas.openxmlformats.org/officeDocument/2006/relationships/image" Target="media/image241.wmf"/><Relationship Id="rId43" Type="http://schemas.openxmlformats.org/officeDocument/2006/relationships/image" Target="media/image21.wmf"/><Relationship Id="rId139" Type="http://schemas.openxmlformats.org/officeDocument/2006/relationships/image" Target="media/image69.wmf"/><Relationship Id="rId290" Type="http://schemas.openxmlformats.org/officeDocument/2006/relationships/oleObject" Target="embeddings/oleObject138.bin"/><Relationship Id="rId304" Type="http://schemas.openxmlformats.org/officeDocument/2006/relationships/oleObject" Target="embeddings/oleObject145.bin"/><Relationship Id="rId346" Type="http://schemas.openxmlformats.org/officeDocument/2006/relationships/image" Target="media/image171.wmf"/><Relationship Id="rId388" Type="http://schemas.openxmlformats.org/officeDocument/2006/relationships/image" Target="media/image192.wmf"/><Relationship Id="rId511" Type="http://schemas.openxmlformats.org/officeDocument/2006/relationships/oleObject" Target="embeddings/oleObject249.bin"/><Relationship Id="rId553" Type="http://schemas.openxmlformats.org/officeDocument/2006/relationships/hyperlink" Target="http://adsabs.harvard.edu/cgi-bin/author_form?author=Thomas,+P&amp;fullauthor=Thomas,%20P.%20A.&amp;charset=UTF-8&amp;db_key=AST" TargetMode="External"/><Relationship Id="rId85" Type="http://schemas.openxmlformats.org/officeDocument/2006/relationships/image" Target="media/image42.wmf"/><Relationship Id="rId150" Type="http://schemas.openxmlformats.org/officeDocument/2006/relationships/image" Target="media/image74.wmf"/><Relationship Id="rId192" Type="http://schemas.openxmlformats.org/officeDocument/2006/relationships/image" Target="media/image95.wmf"/><Relationship Id="rId206" Type="http://schemas.openxmlformats.org/officeDocument/2006/relationships/image" Target="media/image102.wmf"/><Relationship Id="rId413" Type="http://schemas.openxmlformats.org/officeDocument/2006/relationships/oleObject" Target="embeddings/oleObject200.bin"/><Relationship Id="rId595" Type="http://schemas.openxmlformats.org/officeDocument/2006/relationships/hyperlink" Target="http://www.sciencedirect.com/science/journal/00457949/129/supp/C" TargetMode="External"/><Relationship Id="rId248" Type="http://schemas.openxmlformats.org/officeDocument/2006/relationships/image" Target="media/image125.wmf"/><Relationship Id="rId455" Type="http://schemas.openxmlformats.org/officeDocument/2006/relationships/oleObject" Target="embeddings/oleObject221.bin"/><Relationship Id="rId497" Type="http://schemas.openxmlformats.org/officeDocument/2006/relationships/oleObject" Target="embeddings/oleObject242.bin"/><Relationship Id="rId12" Type="http://schemas.openxmlformats.org/officeDocument/2006/relationships/image" Target="media/image4.png"/><Relationship Id="rId108" Type="http://schemas.openxmlformats.org/officeDocument/2006/relationships/oleObject" Target="embeddings/oleObject46.bin"/><Relationship Id="rId315" Type="http://schemas.openxmlformats.org/officeDocument/2006/relationships/image" Target="media/image156.wmf"/><Relationship Id="rId357" Type="http://schemas.openxmlformats.org/officeDocument/2006/relationships/oleObject" Target="embeddings/oleObject172.bin"/><Relationship Id="rId522" Type="http://schemas.openxmlformats.org/officeDocument/2006/relationships/oleObject" Target="embeddings/oleObject254.bin"/><Relationship Id="rId54" Type="http://schemas.openxmlformats.org/officeDocument/2006/relationships/oleObject" Target="embeddings/oleObject19.bin"/><Relationship Id="rId96" Type="http://schemas.openxmlformats.org/officeDocument/2006/relationships/oleObject" Target="embeddings/oleObject40.bin"/><Relationship Id="rId161" Type="http://schemas.openxmlformats.org/officeDocument/2006/relationships/oleObject" Target="embeddings/oleObject73.bin"/><Relationship Id="rId217" Type="http://schemas.openxmlformats.org/officeDocument/2006/relationships/oleObject" Target="embeddings/oleObject101.bin"/><Relationship Id="rId399" Type="http://schemas.openxmlformats.org/officeDocument/2006/relationships/oleObject" Target="embeddings/oleObject193.bin"/><Relationship Id="rId564" Type="http://schemas.openxmlformats.org/officeDocument/2006/relationships/hyperlink" Target="http://www.intel.com" TargetMode="External"/><Relationship Id="rId259" Type="http://schemas.openxmlformats.org/officeDocument/2006/relationships/oleObject" Target="embeddings/oleObject122.bin"/><Relationship Id="rId424" Type="http://schemas.openxmlformats.org/officeDocument/2006/relationships/image" Target="media/image210.wmf"/><Relationship Id="rId466" Type="http://schemas.openxmlformats.org/officeDocument/2006/relationships/image" Target="media/image231.wmf"/><Relationship Id="rId23" Type="http://schemas.openxmlformats.org/officeDocument/2006/relationships/oleObject" Target="embeddings/oleObject4.bin"/><Relationship Id="rId119" Type="http://schemas.openxmlformats.org/officeDocument/2006/relationships/image" Target="media/image59.wmf"/><Relationship Id="rId270" Type="http://schemas.openxmlformats.org/officeDocument/2006/relationships/oleObject" Target="embeddings/oleObject128.bin"/><Relationship Id="rId326" Type="http://schemas.openxmlformats.org/officeDocument/2006/relationships/oleObject" Target="embeddings/oleObject156.bin"/><Relationship Id="rId533" Type="http://schemas.openxmlformats.org/officeDocument/2006/relationships/hyperlink" Target="http://europa.eu/rapid/press-release_IP-03-1381_en.htm" TargetMode="External"/><Relationship Id="rId65" Type="http://schemas.openxmlformats.org/officeDocument/2006/relationships/image" Target="media/image32.wmf"/><Relationship Id="rId130" Type="http://schemas.openxmlformats.org/officeDocument/2006/relationships/oleObject" Target="embeddings/oleObject57.bin"/><Relationship Id="rId368" Type="http://schemas.openxmlformats.org/officeDocument/2006/relationships/image" Target="media/image182.wmf"/><Relationship Id="rId575" Type="http://schemas.openxmlformats.org/officeDocument/2006/relationships/hyperlink" Target="http://apps.isiknowledge.com.gate6.inist.fr/DaisyOneClickSearch.do?product=WOS&amp;search_mode=DaisyOneClickSearch&amp;db_id=&amp;SID=Q2CdEk6M@Noh331IPkP&amp;name=Moulinec%20C&amp;ut=000256099100001&amp;pos=1" TargetMode="External"/><Relationship Id="rId172" Type="http://schemas.openxmlformats.org/officeDocument/2006/relationships/image" Target="media/image85.wmf"/><Relationship Id="rId228" Type="http://schemas.openxmlformats.org/officeDocument/2006/relationships/image" Target="media/image113.wmf"/><Relationship Id="rId435" Type="http://schemas.openxmlformats.org/officeDocument/2006/relationships/oleObject" Target="embeddings/oleObject211.bin"/><Relationship Id="rId477" Type="http://schemas.openxmlformats.org/officeDocument/2006/relationships/oleObject" Target="embeddings/oleObject232.bin"/><Relationship Id="rId600" Type="http://schemas.openxmlformats.org/officeDocument/2006/relationships/fontTable" Target="fontTable.xml"/><Relationship Id="rId281" Type="http://schemas.openxmlformats.org/officeDocument/2006/relationships/image" Target="media/image139.wmf"/><Relationship Id="rId337" Type="http://schemas.openxmlformats.org/officeDocument/2006/relationships/image" Target="media/image167.wmf"/><Relationship Id="rId502" Type="http://schemas.openxmlformats.org/officeDocument/2006/relationships/image" Target="media/image249.wmf"/><Relationship Id="rId34" Type="http://schemas.openxmlformats.org/officeDocument/2006/relationships/oleObject" Target="embeddings/oleObject9.bin"/><Relationship Id="rId76" Type="http://schemas.openxmlformats.org/officeDocument/2006/relationships/oleObject" Target="embeddings/oleObject30.bin"/><Relationship Id="rId141" Type="http://schemas.openxmlformats.org/officeDocument/2006/relationships/image" Target="media/image70.wmf"/><Relationship Id="rId379" Type="http://schemas.openxmlformats.org/officeDocument/2006/relationships/oleObject" Target="embeddings/oleObject183.bin"/><Relationship Id="rId544" Type="http://schemas.openxmlformats.org/officeDocument/2006/relationships/hyperlink" Target="http://adsabs.harvard.edu/cgi-bin/author_form?author=Khokhlov,+A&amp;fullauthor=Khokhlov,%20A.%20M.&amp;charset=UTF-8&amp;db_key=AST" TargetMode="External"/><Relationship Id="rId586" Type="http://schemas.openxmlformats.org/officeDocument/2006/relationships/hyperlink" Target="http://www.scopus.com/authid/detail.url?authorId=6701549155&amp;amp;eid=2-s2.0-34247257289" TargetMode="External"/><Relationship Id="rId7" Type="http://schemas.openxmlformats.org/officeDocument/2006/relationships/footnotes" Target="footnotes.xml"/><Relationship Id="rId183" Type="http://schemas.openxmlformats.org/officeDocument/2006/relationships/oleObject" Target="embeddings/oleObject84.bin"/><Relationship Id="rId239" Type="http://schemas.openxmlformats.org/officeDocument/2006/relationships/oleObject" Target="embeddings/oleObject112.bin"/><Relationship Id="rId390" Type="http://schemas.openxmlformats.org/officeDocument/2006/relationships/image" Target="media/image193.wmf"/><Relationship Id="rId404" Type="http://schemas.openxmlformats.org/officeDocument/2006/relationships/image" Target="media/image200.wmf"/><Relationship Id="rId446" Type="http://schemas.openxmlformats.org/officeDocument/2006/relationships/image" Target="media/image221.wmf"/><Relationship Id="rId250" Type="http://schemas.openxmlformats.org/officeDocument/2006/relationships/oleObject" Target="embeddings/oleObject116.bin"/><Relationship Id="rId292" Type="http://schemas.openxmlformats.org/officeDocument/2006/relationships/oleObject" Target="embeddings/oleObject139.bin"/><Relationship Id="rId306" Type="http://schemas.openxmlformats.org/officeDocument/2006/relationships/oleObject" Target="embeddings/oleObject146.bin"/><Relationship Id="rId488" Type="http://schemas.openxmlformats.org/officeDocument/2006/relationships/image" Target="media/image242.wmf"/><Relationship Id="rId45" Type="http://schemas.openxmlformats.org/officeDocument/2006/relationships/image" Target="media/image22.wmf"/><Relationship Id="rId87" Type="http://schemas.openxmlformats.org/officeDocument/2006/relationships/image" Target="media/image43.wmf"/><Relationship Id="rId110" Type="http://schemas.openxmlformats.org/officeDocument/2006/relationships/oleObject" Target="embeddings/oleObject47.bin"/><Relationship Id="rId348" Type="http://schemas.openxmlformats.org/officeDocument/2006/relationships/image" Target="media/image172.wmf"/><Relationship Id="rId513" Type="http://schemas.openxmlformats.org/officeDocument/2006/relationships/oleObject" Target="embeddings/oleObject250.bin"/><Relationship Id="rId555" Type="http://schemas.openxmlformats.org/officeDocument/2006/relationships/hyperlink" Target="http://adsabs.harvard.edu/cgi-bin/author_form?author=Wadsley,+J&amp;fullauthor=Wadsley,%20J.%20W.&amp;charset=UTF-8&amp;db_key=AST" TargetMode="External"/><Relationship Id="rId597" Type="http://schemas.openxmlformats.org/officeDocument/2006/relationships/hyperlink" Target="http://www.scopus.com.scopeesprx.elsevier.com/authid/detail.url?authorId=56387268900&amp;amp;eid=2-s2.0-84859313663" TargetMode="External"/><Relationship Id="rId152" Type="http://schemas.openxmlformats.org/officeDocument/2006/relationships/image" Target="media/image75.wmf"/><Relationship Id="rId194" Type="http://schemas.openxmlformats.org/officeDocument/2006/relationships/image" Target="media/image96.wmf"/><Relationship Id="rId208" Type="http://schemas.openxmlformats.org/officeDocument/2006/relationships/image" Target="media/image103.wmf"/><Relationship Id="rId415" Type="http://schemas.openxmlformats.org/officeDocument/2006/relationships/oleObject" Target="embeddings/oleObject201.bin"/><Relationship Id="rId457" Type="http://schemas.openxmlformats.org/officeDocument/2006/relationships/oleObject" Target="embeddings/oleObject222.bin"/><Relationship Id="rId261" Type="http://schemas.openxmlformats.org/officeDocument/2006/relationships/oleObject" Target="embeddings/oleObject123.bin"/><Relationship Id="rId499" Type="http://schemas.openxmlformats.org/officeDocument/2006/relationships/oleObject" Target="embeddings/oleObject243.bin"/><Relationship Id="rId14" Type="http://schemas.openxmlformats.org/officeDocument/2006/relationships/image" Target="media/image6.png"/><Relationship Id="rId56" Type="http://schemas.openxmlformats.org/officeDocument/2006/relationships/oleObject" Target="embeddings/oleObject20.bin"/><Relationship Id="rId317" Type="http://schemas.openxmlformats.org/officeDocument/2006/relationships/image" Target="media/image157.wmf"/><Relationship Id="rId359" Type="http://schemas.openxmlformats.org/officeDocument/2006/relationships/oleObject" Target="embeddings/oleObject173.bin"/><Relationship Id="rId524" Type="http://schemas.openxmlformats.org/officeDocument/2006/relationships/hyperlink" Target="http://www.sciencedirect.com/science/article/pii/S0045793013002879" TargetMode="External"/><Relationship Id="rId566" Type="http://schemas.openxmlformats.org/officeDocument/2006/relationships/hyperlink" Target="http://www.barnesandnoble.com/s/%22Prentice%20Hall%22;jsessionid=653682AB7E6B6FC4817F61E0837BDC67.prodny_store02-atgap04?Ntk=Publisher&amp;Ns=P_Sales_Rank&amp;Ntx=mode+matchall" TargetMode="External"/><Relationship Id="rId98" Type="http://schemas.openxmlformats.org/officeDocument/2006/relationships/oleObject" Target="embeddings/oleObject41.bin"/><Relationship Id="rId121" Type="http://schemas.openxmlformats.org/officeDocument/2006/relationships/image" Target="media/image60.wmf"/><Relationship Id="rId163" Type="http://schemas.openxmlformats.org/officeDocument/2006/relationships/oleObject" Target="embeddings/oleObject74.bin"/><Relationship Id="rId219" Type="http://schemas.openxmlformats.org/officeDocument/2006/relationships/oleObject" Target="embeddings/oleObject102.bin"/><Relationship Id="rId370" Type="http://schemas.openxmlformats.org/officeDocument/2006/relationships/image" Target="media/image183.wmf"/><Relationship Id="rId426" Type="http://schemas.openxmlformats.org/officeDocument/2006/relationships/image" Target="media/image211.wmf"/><Relationship Id="rId230" Type="http://schemas.openxmlformats.org/officeDocument/2006/relationships/image" Target="media/image114.wmf"/><Relationship Id="rId468" Type="http://schemas.openxmlformats.org/officeDocument/2006/relationships/image" Target="media/image232.wmf"/><Relationship Id="rId25" Type="http://schemas.openxmlformats.org/officeDocument/2006/relationships/oleObject" Target="embeddings/oleObject5.bin"/><Relationship Id="rId67" Type="http://schemas.openxmlformats.org/officeDocument/2006/relationships/image" Target="media/image33.wmf"/><Relationship Id="rId272" Type="http://schemas.openxmlformats.org/officeDocument/2006/relationships/oleObject" Target="embeddings/oleObject129.bin"/><Relationship Id="rId328" Type="http://schemas.openxmlformats.org/officeDocument/2006/relationships/oleObject" Target="embeddings/oleObject157.bin"/><Relationship Id="rId535" Type="http://schemas.openxmlformats.org/officeDocument/2006/relationships/hyperlink" Target="http://adsabs.harvard.edu/cgi-bin/author_form?author=White,+S&amp;fullauthor=White,%20S.%20D.%20M.&amp;charset=UTF-8&amp;db_key=AST" TargetMode="External"/><Relationship Id="rId577" Type="http://schemas.openxmlformats.org/officeDocument/2006/relationships/hyperlink" Target="http://apps.isiknowledge.com.gate6.inist.fr/DaisyOneClickSearch.do?product=WOS&amp;search_mode=DaisyOneClickSearch&amp;db_id=&amp;SID=Q2CdEk6M@Noh331IPkP&amp;name=Violeau%20D&amp;ut=000256099100001&amp;pos=4" TargetMode="External"/><Relationship Id="rId132" Type="http://schemas.openxmlformats.org/officeDocument/2006/relationships/oleObject" Target="embeddings/oleObject58.bin"/><Relationship Id="rId174" Type="http://schemas.openxmlformats.org/officeDocument/2006/relationships/image" Target="media/image86.wmf"/><Relationship Id="rId381" Type="http://schemas.openxmlformats.org/officeDocument/2006/relationships/oleObject" Target="embeddings/oleObject184.bin"/><Relationship Id="rId241" Type="http://schemas.openxmlformats.org/officeDocument/2006/relationships/oleObject" Target="embeddings/oleObject113.bin"/><Relationship Id="rId437" Type="http://schemas.openxmlformats.org/officeDocument/2006/relationships/oleObject" Target="embeddings/oleObject212.bin"/><Relationship Id="rId479" Type="http://schemas.openxmlformats.org/officeDocument/2006/relationships/oleObject" Target="embeddings/oleObject233.bin"/><Relationship Id="rId36" Type="http://schemas.openxmlformats.org/officeDocument/2006/relationships/oleObject" Target="embeddings/oleObject10.bin"/><Relationship Id="rId283" Type="http://schemas.openxmlformats.org/officeDocument/2006/relationships/image" Target="media/image140.wmf"/><Relationship Id="rId339" Type="http://schemas.openxmlformats.org/officeDocument/2006/relationships/image" Target="media/image168.wmf"/><Relationship Id="rId490" Type="http://schemas.openxmlformats.org/officeDocument/2006/relationships/image" Target="media/image243.wmf"/><Relationship Id="rId504" Type="http://schemas.openxmlformats.org/officeDocument/2006/relationships/image" Target="media/image250.wmf"/><Relationship Id="rId546" Type="http://schemas.openxmlformats.org/officeDocument/2006/relationships/hyperlink" Target="http://adsabs.harvard.edu/cgi-bin/author_form?author=Navarro,+J&amp;fullauthor=Navarro,%20J.%20F.&amp;charset=UTF-8&amp;db_key=AST" TargetMode="External"/><Relationship Id="rId78" Type="http://schemas.openxmlformats.org/officeDocument/2006/relationships/oleObject" Target="embeddings/oleObject31.bin"/><Relationship Id="rId101" Type="http://schemas.openxmlformats.org/officeDocument/2006/relationships/image" Target="media/image50.wmf"/><Relationship Id="rId143" Type="http://schemas.openxmlformats.org/officeDocument/2006/relationships/image" Target="media/image71.wmf"/><Relationship Id="rId185" Type="http://schemas.openxmlformats.org/officeDocument/2006/relationships/oleObject" Target="embeddings/oleObject85.bin"/><Relationship Id="rId350" Type="http://schemas.openxmlformats.org/officeDocument/2006/relationships/image" Target="media/image173.wmf"/><Relationship Id="rId406" Type="http://schemas.openxmlformats.org/officeDocument/2006/relationships/image" Target="media/image201.wmf"/><Relationship Id="rId588" Type="http://schemas.openxmlformats.org/officeDocument/2006/relationships/hyperlink" Target="http://earthexplorer.usgs.gov/" TargetMode="External"/><Relationship Id="rId9" Type="http://schemas.openxmlformats.org/officeDocument/2006/relationships/image" Target="media/image1.png"/><Relationship Id="rId210" Type="http://schemas.openxmlformats.org/officeDocument/2006/relationships/image" Target="media/image104.wmf"/><Relationship Id="rId392" Type="http://schemas.openxmlformats.org/officeDocument/2006/relationships/image" Target="media/image194.wmf"/><Relationship Id="rId448" Type="http://schemas.openxmlformats.org/officeDocument/2006/relationships/image" Target="media/image222.wmf"/><Relationship Id="rId252" Type="http://schemas.openxmlformats.org/officeDocument/2006/relationships/oleObject" Target="embeddings/oleObject118.bin"/><Relationship Id="rId294" Type="http://schemas.openxmlformats.org/officeDocument/2006/relationships/oleObject" Target="embeddings/oleObject140.bin"/><Relationship Id="rId308" Type="http://schemas.openxmlformats.org/officeDocument/2006/relationships/oleObject" Target="embeddings/oleObject147.bin"/><Relationship Id="rId515" Type="http://schemas.openxmlformats.org/officeDocument/2006/relationships/image" Target="media/image256.wmf"/><Relationship Id="rId47" Type="http://schemas.openxmlformats.org/officeDocument/2006/relationships/image" Target="media/image23.wmf"/><Relationship Id="rId89" Type="http://schemas.openxmlformats.org/officeDocument/2006/relationships/image" Target="media/image44.wmf"/><Relationship Id="rId112" Type="http://schemas.openxmlformats.org/officeDocument/2006/relationships/oleObject" Target="embeddings/oleObject48.bin"/><Relationship Id="rId154" Type="http://schemas.openxmlformats.org/officeDocument/2006/relationships/image" Target="media/image76.wmf"/><Relationship Id="rId361" Type="http://schemas.openxmlformats.org/officeDocument/2006/relationships/oleObject" Target="embeddings/oleObject174.bin"/><Relationship Id="rId557" Type="http://schemas.openxmlformats.org/officeDocument/2006/relationships/hyperlink" Target="http://adsabs.harvard.edu/cgi-bin/author_form?author=Xu,+G&amp;fullauthor=Xu,%20G.&amp;charset=UTF-8&amp;db_key=AST" TargetMode="External"/><Relationship Id="rId599" Type="http://schemas.openxmlformats.org/officeDocument/2006/relationships/footer" Target="footer1.xml"/><Relationship Id="rId196" Type="http://schemas.openxmlformats.org/officeDocument/2006/relationships/image" Target="media/image97.wmf"/><Relationship Id="rId417" Type="http://schemas.openxmlformats.org/officeDocument/2006/relationships/oleObject" Target="embeddings/oleObject202.bin"/><Relationship Id="rId459" Type="http://schemas.openxmlformats.org/officeDocument/2006/relationships/oleObject" Target="embeddings/oleObject223.bin"/><Relationship Id="rId16" Type="http://schemas.openxmlformats.org/officeDocument/2006/relationships/image" Target="media/image8.wmf"/><Relationship Id="rId221" Type="http://schemas.openxmlformats.org/officeDocument/2006/relationships/oleObject" Target="embeddings/oleObject103.bin"/><Relationship Id="rId263" Type="http://schemas.openxmlformats.org/officeDocument/2006/relationships/oleObject" Target="embeddings/oleObject124.bin"/><Relationship Id="rId319" Type="http://schemas.openxmlformats.org/officeDocument/2006/relationships/image" Target="media/image158.wmf"/><Relationship Id="rId470" Type="http://schemas.openxmlformats.org/officeDocument/2006/relationships/image" Target="media/image233.wmf"/><Relationship Id="rId526" Type="http://schemas.openxmlformats.org/officeDocument/2006/relationships/hyperlink" Target="http://www.sciencedirect.com/science/journal/00457930" TargetMode="External"/><Relationship Id="rId58" Type="http://schemas.openxmlformats.org/officeDocument/2006/relationships/oleObject" Target="embeddings/oleObject21.bin"/><Relationship Id="rId123" Type="http://schemas.openxmlformats.org/officeDocument/2006/relationships/image" Target="media/image61.wmf"/><Relationship Id="rId330" Type="http://schemas.openxmlformats.org/officeDocument/2006/relationships/oleObject" Target="embeddings/oleObject158.bin"/><Relationship Id="rId568" Type="http://schemas.openxmlformats.org/officeDocument/2006/relationships/hyperlink" Target="http://lmfa.ec-lyon.fr/publi/search.php?search=personne&amp;id=3658" TargetMode="External"/><Relationship Id="rId90" Type="http://schemas.openxmlformats.org/officeDocument/2006/relationships/oleObject" Target="embeddings/oleObject37.bin"/><Relationship Id="rId165" Type="http://schemas.openxmlformats.org/officeDocument/2006/relationships/oleObject" Target="embeddings/oleObject75.bin"/><Relationship Id="rId186" Type="http://schemas.openxmlformats.org/officeDocument/2006/relationships/image" Target="media/image92.wmf"/><Relationship Id="rId351" Type="http://schemas.openxmlformats.org/officeDocument/2006/relationships/oleObject" Target="embeddings/oleObject169.bin"/><Relationship Id="rId372" Type="http://schemas.openxmlformats.org/officeDocument/2006/relationships/image" Target="media/image184.wmf"/><Relationship Id="rId393" Type="http://schemas.openxmlformats.org/officeDocument/2006/relationships/oleObject" Target="embeddings/oleObject190.bin"/><Relationship Id="rId407" Type="http://schemas.openxmlformats.org/officeDocument/2006/relationships/oleObject" Target="embeddings/oleObject197.bin"/><Relationship Id="rId428" Type="http://schemas.openxmlformats.org/officeDocument/2006/relationships/image" Target="media/image212.wmf"/><Relationship Id="rId449" Type="http://schemas.openxmlformats.org/officeDocument/2006/relationships/oleObject" Target="embeddings/oleObject218.bin"/><Relationship Id="rId211" Type="http://schemas.openxmlformats.org/officeDocument/2006/relationships/oleObject" Target="embeddings/oleObject98.bin"/><Relationship Id="rId232" Type="http://schemas.openxmlformats.org/officeDocument/2006/relationships/image" Target="media/image115.wmf"/><Relationship Id="rId253" Type="http://schemas.openxmlformats.org/officeDocument/2006/relationships/oleObject" Target="embeddings/oleObject119.bin"/><Relationship Id="rId274" Type="http://schemas.openxmlformats.org/officeDocument/2006/relationships/oleObject" Target="embeddings/oleObject130.bin"/><Relationship Id="rId295" Type="http://schemas.openxmlformats.org/officeDocument/2006/relationships/image" Target="media/image146.wmf"/><Relationship Id="rId309" Type="http://schemas.openxmlformats.org/officeDocument/2006/relationships/image" Target="media/image153.wmf"/><Relationship Id="rId460" Type="http://schemas.openxmlformats.org/officeDocument/2006/relationships/image" Target="media/image228.wmf"/><Relationship Id="rId481" Type="http://schemas.openxmlformats.org/officeDocument/2006/relationships/oleObject" Target="embeddings/oleObject234.bin"/><Relationship Id="rId516" Type="http://schemas.openxmlformats.org/officeDocument/2006/relationships/oleObject" Target="embeddings/oleObject251.bin"/><Relationship Id="rId27" Type="http://schemas.openxmlformats.org/officeDocument/2006/relationships/oleObject" Target="embeddings/oleObject6.bin"/><Relationship Id="rId48" Type="http://schemas.openxmlformats.org/officeDocument/2006/relationships/oleObject" Target="embeddings/oleObject16.bin"/><Relationship Id="rId69" Type="http://schemas.openxmlformats.org/officeDocument/2006/relationships/image" Target="media/image34.wmf"/><Relationship Id="rId113" Type="http://schemas.openxmlformats.org/officeDocument/2006/relationships/image" Target="media/image56.wmf"/><Relationship Id="rId134" Type="http://schemas.openxmlformats.org/officeDocument/2006/relationships/oleObject" Target="embeddings/oleObject59.bin"/><Relationship Id="rId320" Type="http://schemas.openxmlformats.org/officeDocument/2006/relationships/oleObject" Target="embeddings/oleObject153.bin"/><Relationship Id="rId537" Type="http://schemas.openxmlformats.org/officeDocument/2006/relationships/hyperlink" Target="http://adsabs.harvard.edu/cgi-bin/author_form?author=Bond,+J&amp;fullauthor=Bond,%20J.%20R.&amp;charset=UTF-8&amp;db_key=AST" TargetMode="External"/><Relationship Id="rId558" Type="http://schemas.openxmlformats.org/officeDocument/2006/relationships/hyperlink" Target="http://adsabs.harvard.edu/cgi-bin/author_form?author=Yepes,+G&amp;fullauthor=Yepes,%20G.&amp;charset=UTF-8&amp;db_key=AST" TargetMode="External"/><Relationship Id="rId579" Type="http://schemas.openxmlformats.org/officeDocument/2006/relationships/hyperlink" Target="http://www.sciencedirect.com/science/article/pii/S0045793013003873" TargetMode="External"/><Relationship Id="rId80" Type="http://schemas.openxmlformats.org/officeDocument/2006/relationships/oleObject" Target="embeddings/oleObject32.bin"/><Relationship Id="rId155" Type="http://schemas.openxmlformats.org/officeDocument/2006/relationships/oleObject" Target="embeddings/oleObject70.bin"/><Relationship Id="rId176" Type="http://schemas.openxmlformats.org/officeDocument/2006/relationships/image" Target="media/image87.wmf"/><Relationship Id="rId197" Type="http://schemas.openxmlformats.org/officeDocument/2006/relationships/oleObject" Target="embeddings/oleObject91.bin"/><Relationship Id="rId341" Type="http://schemas.openxmlformats.org/officeDocument/2006/relationships/oleObject" Target="embeddings/oleObject164.bin"/><Relationship Id="rId362" Type="http://schemas.openxmlformats.org/officeDocument/2006/relationships/image" Target="media/image179.wmf"/><Relationship Id="rId383" Type="http://schemas.openxmlformats.org/officeDocument/2006/relationships/oleObject" Target="embeddings/oleObject185.bin"/><Relationship Id="rId418" Type="http://schemas.openxmlformats.org/officeDocument/2006/relationships/image" Target="media/image207.wmf"/><Relationship Id="rId439" Type="http://schemas.openxmlformats.org/officeDocument/2006/relationships/oleObject" Target="embeddings/oleObject213.bin"/><Relationship Id="rId590" Type="http://schemas.openxmlformats.org/officeDocument/2006/relationships/hyperlink" Target="http://onlinelibrary.wiley.com/doi/10.1002/nme.v92.4/issuetoc" TargetMode="External"/><Relationship Id="rId201" Type="http://schemas.openxmlformats.org/officeDocument/2006/relationships/oleObject" Target="embeddings/oleObject93.bin"/><Relationship Id="rId222" Type="http://schemas.openxmlformats.org/officeDocument/2006/relationships/image" Target="media/image110.wmf"/><Relationship Id="rId243" Type="http://schemas.openxmlformats.org/officeDocument/2006/relationships/oleObject" Target="embeddings/oleObject114.bin"/><Relationship Id="rId264" Type="http://schemas.openxmlformats.org/officeDocument/2006/relationships/oleObject" Target="embeddings/oleObject125.bin"/><Relationship Id="rId285" Type="http://schemas.openxmlformats.org/officeDocument/2006/relationships/image" Target="media/image141.wmf"/><Relationship Id="rId450" Type="http://schemas.openxmlformats.org/officeDocument/2006/relationships/image" Target="media/image223.wmf"/><Relationship Id="rId471" Type="http://schemas.openxmlformats.org/officeDocument/2006/relationships/oleObject" Target="embeddings/oleObject229.bin"/><Relationship Id="rId506" Type="http://schemas.openxmlformats.org/officeDocument/2006/relationships/image" Target="media/image251.wmf"/><Relationship Id="rId17" Type="http://schemas.openxmlformats.org/officeDocument/2006/relationships/oleObject" Target="embeddings/oleObject1.bin"/><Relationship Id="rId38" Type="http://schemas.openxmlformats.org/officeDocument/2006/relationships/oleObject" Target="embeddings/oleObject11.bin"/><Relationship Id="rId59" Type="http://schemas.openxmlformats.org/officeDocument/2006/relationships/image" Target="media/image29.wmf"/><Relationship Id="rId103" Type="http://schemas.openxmlformats.org/officeDocument/2006/relationships/image" Target="media/image51.wmf"/><Relationship Id="rId124" Type="http://schemas.openxmlformats.org/officeDocument/2006/relationships/oleObject" Target="embeddings/oleObject54.bin"/><Relationship Id="rId310" Type="http://schemas.openxmlformats.org/officeDocument/2006/relationships/oleObject" Target="embeddings/oleObject148.bin"/><Relationship Id="rId492" Type="http://schemas.openxmlformats.org/officeDocument/2006/relationships/image" Target="media/image244.wmf"/><Relationship Id="rId527" Type="http://schemas.openxmlformats.org/officeDocument/2006/relationships/hyperlink" Target="http://onlinelibrary.wiley.com/doi/10.1111/mnr.2012.423.issue-3/issuetoc" TargetMode="External"/><Relationship Id="rId548" Type="http://schemas.openxmlformats.org/officeDocument/2006/relationships/hyperlink" Target="http://adsabs.harvard.edu/cgi-bin/author_form?author=Ostriker,+J&amp;fullauthor=Ostriker,%20J.%20P.&amp;charset=UTF-8&amp;db_key=AST" TargetMode="External"/><Relationship Id="rId569" Type="http://schemas.openxmlformats.org/officeDocument/2006/relationships/hyperlink" Target="http://lmfa.ec-lyon.fr/publi/search.php?search=journal&amp;id=59" TargetMode="External"/><Relationship Id="rId70" Type="http://schemas.openxmlformats.org/officeDocument/2006/relationships/oleObject" Target="embeddings/oleObject27.bin"/><Relationship Id="rId91" Type="http://schemas.openxmlformats.org/officeDocument/2006/relationships/image" Target="media/image45.wmf"/><Relationship Id="rId145" Type="http://schemas.openxmlformats.org/officeDocument/2006/relationships/image" Target="media/image72.wmf"/><Relationship Id="rId166" Type="http://schemas.openxmlformats.org/officeDocument/2006/relationships/image" Target="media/image82.wmf"/><Relationship Id="rId187" Type="http://schemas.openxmlformats.org/officeDocument/2006/relationships/oleObject" Target="embeddings/oleObject86.bin"/><Relationship Id="rId331" Type="http://schemas.openxmlformats.org/officeDocument/2006/relationships/image" Target="media/image164.wmf"/><Relationship Id="rId352" Type="http://schemas.openxmlformats.org/officeDocument/2006/relationships/image" Target="media/image174.wmf"/><Relationship Id="rId373" Type="http://schemas.openxmlformats.org/officeDocument/2006/relationships/oleObject" Target="embeddings/oleObject180.bin"/><Relationship Id="rId394" Type="http://schemas.openxmlformats.org/officeDocument/2006/relationships/image" Target="media/image195.wmf"/><Relationship Id="rId408" Type="http://schemas.openxmlformats.org/officeDocument/2006/relationships/image" Target="media/image202.wmf"/><Relationship Id="rId429" Type="http://schemas.openxmlformats.org/officeDocument/2006/relationships/oleObject" Target="embeddings/oleObject208.bin"/><Relationship Id="rId580" Type="http://schemas.openxmlformats.org/officeDocument/2006/relationships/hyperlink" Target="http://www.sciencedirect.com/science/journal/00457930" TargetMode="External"/><Relationship Id="rId1" Type="http://schemas.openxmlformats.org/officeDocument/2006/relationships/customXml" Target="../customXml/item1.xml"/><Relationship Id="rId212" Type="http://schemas.openxmlformats.org/officeDocument/2006/relationships/image" Target="media/image105.wmf"/><Relationship Id="rId233" Type="http://schemas.openxmlformats.org/officeDocument/2006/relationships/oleObject" Target="embeddings/oleObject109.bin"/><Relationship Id="rId254" Type="http://schemas.openxmlformats.org/officeDocument/2006/relationships/image" Target="media/image126.wmf"/><Relationship Id="rId440" Type="http://schemas.openxmlformats.org/officeDocument/2006/relationships/image" Target="media/image218.wmf"/><Relationship Id="rId28" Type="http://schemas.openxmlformats.org/officeDocument/2006/relationships/image" Target="media/image14.wmf"/><Relationship Id="rId49" Type="http://schemas.openxmlformats.org/officeDocument/2006/relationships/image" Target="media/image24.wmf"/><Relationship Id="rId114" Type="http://schemas.openxmlformats.org/officeDocument/2006/relationships/oleObject" Target="embeddings/oleObject49.bin"/><Relationship Id="rId275" Type="http://schemas.openxmlformats.org/officeDocument/2006/relationships/image" Target="media/image136.wmf"/><Relationship Id="rId296" Type="http://schemas.openxmlformats.org/officeDocument/2006/relationships/oleObject" Target="embeddings/oleObject141.bin"/><Relationship Id="rId300" Type="http://schemas.openxmlformats.org/officeDocument/2006/relationships/oleObject" Target="embeddings/oleObject143.bin"/><Relationship Id="rId461" Type="http://schemas.openxmlformats.org/officeDocument/2006/relationships/oleObject" Target="embeddings/oleObject224.bin"/><Relationship Id="rId482" Type="http://schemas.openxmlformats.org/officeDocument/2006/relationships/image" Target="media/image239.wmf"/><Relationship Id="rId517" Type="http://schemas.openxmlformats.org/officeDocument/2006/relationships/image" Target="media/image257.wmf"/><Relationship Id="rId538" Type="http://schemas.openxmlformats.org/officeDocument/2006/relationships/hyperlink" Target="http://adsabs.harvard.edu/cgi-bin/author_form?author=Bryan,+G&amp;fullauthor=Bryan,%20G.%20L.&amp;charset=UTF-8&amp;db_key=AST" TargetMode="External"/><Relationship Id="rId559" Type="http://schemas.openxmlformats.org/officeDocument/2006/relationships/hyperlink" Target="https://github.com/OSGeo/gdal" TargetMode="External"/><Relationship Id="rId60" Type="http://schemas.openxmlformats.org/officeDocument/2006/relationships/oleObject" Target="embeddings/oleObject22.bin"/><Relationship Id="rId81" Type="http://schemas.openxmlformats.org/officeDocument/2006/relationships/image" Target="media/image40.wmf"/><Relationship Id="rId135" Type="http://schemas.openxmlformats.org/officeDocument/2006/relationships/image" Target="media/image67.wmf"/><Relationship Id="rId156" Type="http://schemas.openxmlformats.org/officeDocument/2006/relationships/image" Target="media/image77.wmf"/><Relationship Id="rId177" Type="http://schemas.openxmlformats.org/officeDocument/2006/relationships/oleObject" Target="embeddings/oleObject81.bin"/><Relationship Id="rId198" Type="http://schemas.openxmlformats.org/officeDocument/2006/relationships/image" Target="media/image98.wmf"/><Relationship Id="rId321" Type="http://schemas.openxmlformats.org/officeDocument/2006/relationships/image" Target="media/image159.wmf"/><Relationship Id="rId342" Type="http://schemas.openxmlformats.org/officeDocument/2006/relationships/image" Target="media/image169.wmf"/><Relationship Id="rId363" Type="http://schemas.openxmlformats.org/officeDocument/2006/relationships/oleObject" Target="embeddings/oleObject175.bin"/><Relationship Id="rId384" Type="http://schemas.openxmlformats.org/officeDocument/2006/relationships/image" Target="media/image190.wmf"/><Relationship Id="rId419" Type="http://schemas.openxmlformats.org/officeDocument/2006/relationships/oleObject" Target="embeddings/oleObject203.bin"/><Relationship Id="rId570" Type="http://schemas.openxmlformats.org/officeDocument/2006/relationships/hyperlink" Target="http://apps.isiknowledge.com.gate6.inist.fr/full_record.do?product=WOS&amp;search_mode=GeneralSearch&amp;qid=3&amp;SID=Q2CdEk6M@Noh331IPkP&amp;page=1&amp;doc=2" TargetMode="External"/><Relationship Id="rId591" Type="http://schemas.openxmlformats.org/officeDocument/2006/relationships/hyperlink" Target="http://www.sciencedirect.com/science/article/pii/S0045794913001843" TargetMode="External"/><Relationship Id="rId202" Type="http://schemas.openxmlformats.org/officeDocument/2006/relationships/image" Target="media/image100.wmf"/><Relationship Id="rId223" Type="http://schemas.openxmlformats.org/officeDocument/2006/relationships/oleObject" Target="embeddings/oleObject104.bin"/><Relationship Id="rId244" Type="http://schemas.openxmlformats.org/officeDocument/2006/relationships/image" Target="media/image121.wmf"/><Relationship Id="rId430" Type="http://schemas.openxmlformats.org/officeDocument/2006/relationships/image" Target="media/image213.wmf"/><Relationship Id="rId18" Type="http://schemas.openxmlformats.org/officeDocument/2006/relationships/image" Target="media/image9.wmf"/><Relationship Id="rId39" Type="http://schemas.openxmlformats.org/officeDocument/2006/relationships/image" Target="media/image19.wmf"/><Relationship Id="rId265" Type="http://schemas.openxmlformats.org/officeDocument/2006/relationships/image" Target="media/image131.wmf"/><Relationship Id="rId286" Type="http://schemas.openxmlformats.org/officeDocument/2006/relationships/oleObject" Target="embeddings/oleObject136.bin"/><Relationship Id="rId451" Type="http://schemas.openxmlformats.org/officeDocument/2006/relationships/oleObject" Target="embeddings/oleObject219.bin"/><Relationship Id="rId472" Type="http://schemas.openxmlformats.org/officeDocument/2006/relationships/image" Target="media/image234.wmf"/><Relationship Id="rId493" Type="http://schemas.openxmlformats.org/officeDocument/2006/relationships/oleObject" Target="embeddings/oleObject240.bin"/><Relationship Id="rId507" Type="http://schemas.openxmlformats.org/officeDocument/2006/relationships/oleObject" Target="embeddings/oleObject247.bin"/><Relationship Id="rId528" Type="http://schemas.openxmlformats.org/officeDocument/2006/relationships/hyperlink" Target="http://www.sciencedirect.com/science/article/pii/S0304389411006601" TargetMode="External"/><Relationship Id="rId549" Type="http://schemas.openxmlformats.org/officeDocument/2006/relationships/hyperlink" Target="http://adsabs.harvard.edu/cgi-bin/author_form?author=Owen,+J&amp;fullauthor=Owen,%20J.%20M.&amp;charset=UTF-8&amp;db_key=AST" TargetMode="External"/><Relationship Id="rId50" Type="http://schemas.openxmlformats.org/officeDocument/2006/relationships/oleObject" Target="embeddings/oleObject17.bin"/><Relationship Id="rId104" Type="http://schemas.openxmlformats.org/officeDocument/2006/relationships/oleObject" Target="embeddings/oleObject44.bin"/><Relationship Id="rId125" Type="http://schemas.openxmlformats.org/officeDocument/2006/relationships/image" Target="media/image62.wmf"/><Relationship Id="rId146" Type="http://schemas.openxmlformats.org/officeDocument/2006/relationships/oleObject" Target="embeddings/oleObject65.bin"/><Relationship Id="rId167" Type="http://schemas.openxmlformats.org/officeDocument/2006/relationships/oleObject" Target="embeddings/oleObject76.bin"/><Relationship Id="rId188" Type="http://schemas.openxmlformats.org/officeDocument/2006/relationships/image" Target="media/image93.wmf"/><Relationship Id="rId311" Type="http://schemas.openxmlformats.org/officeDocument/2006/relationships/image" Target="media/image154.wmf"/><Relationship Id="rId332" Type="http://schemas.openxmlformats.org/officeDocument/2006/relationships/oleObject" Target="embeddings/oleObject159.bin"/><Relationship Id="rId353" Type="http://schemas.openxmlformats.org/officeDocument/2006/relationships/oleObject" Target="embeddings/oleObject170.bin"/><Relationship Id="rId374" Type="http://schemas.openxmlformats.org/officeDocument/2006/relationships/image" Target="media/image185.wmf"/><Relationship Id="rId395" Type="http://schemas.openxmlformats.org/officeDocument/2006/relationships/oleObject" Target="embeddings/oleObject191.bin"/><Relationship Id="rId409" Type="http://schemas.openxmlformats.org/officeDocument/2006/relationships/oleObject" Target="embeddings/oleObject198.bin"/><Relationship Id="rId560" Type="http://schemas.openxmlformats.org/officeDocument/2006/relationships/hyperlink" Target="http://www.geo-slope.com" TargetMode="External"/><Relationship Id="rId581" Type="http://schemas.openxmlformats.org/officeDocument/2006/relationships/hyperlink" Target="http://www.sciencedirect.com/science/journal/00457930/88/supp/C" TargetMode="External"/><Relationship Id="rId71" Type="http://schemas.openxmlformats.org/officeDocument/2006/relationships/image" Target="media/image35.wmf"/><Relationship Id="rId92" Type="http://schemas.openxmlformats.org/officeDocument/2006/relationships/oleObject" Target="embeddings/oleObject38.bin"/><Relationship Id="rId213" Type="http://schemas.openxmlformats.org/officeDocument/2006/relationships/oleObject" Target="embeddings/oleObject99.bin"/><Relationship Id="rId234" Type="http://schemas.openxmlformats.org/officeDocument/2006/relationships/image" Target="media/image116.wmf"/><Relationship Id="rId420" Type="http://schemas.openxmlformats.org/officeDocument/2006/relationships/image" Target="media/image208.wmf"/><Relationship Id="rId2" Type="http://schemas.openxmlformats.org/officeDocument/2006/relationships/numbering" Target="numbering.xml"/><Relationship Id="rId29" Type="http://schemas.openxmlformats.org/officeDocument/2006/relationships/oleObject" Target="embeddings/oleObject7.bin"/><Relationship Id="rId255" Type="http://schemas.openxmlformats.org/officeDocument/2006/relationships/oleObject" Target="embeddings/oleObject120.bin"/><Relationship Id="rId276" Type="http://schemas.openxmlformats.org/officeDocument/2006/relationships/oleObject" Target="embeddings/oleObject131.bin"/><Relationship Id="rId297" Type="http://schemas.openxmlformats.org/officeDocument/2006/relationships/image" Target="media/image147.wmf"/><Relationship Id="rId441" Type="http://schemas.openxmlformats.org/officeDocument/2006/relationships/oleObject" Target="embeddings/oleObject214.bin"/><Relationship Id="rId462" Type="http://schemas.openxmlformats.org/officeDocument/2006/relationships/image" Target="media/image229.wmf"/><Relationship Id="rId483" Type="http://schemas.openxmlformats.org/officeDocument/2006/relationships/oleObject" Target="embeddings/oleObject235.bin"/><Relationship Id="rId518" Type="http://schemas.openxmlformats.org/officeDocument/2006/relationships/oleObject" Target="embeddings/oleObject252.bin"/><Relationship Id="rId539" Type="http://schemas.openxmlformats.org/officeDocument/2006/relationships/hyperlink" Target="http://adsabs.harvard.edu/cgi-bin/author_form?author=Cen,+R&amp;fullauthor=Cen,%20R.&amp;charset=UTF-8&amp;db_key=AST" TargetMode="External"/><Relationship Id="rId40" Type="http://schemas.openxmlformats.org/officeDocument/2006/relationships/oleObject" Target="embeddings/oleObject12.bin"/><Relationship Id="rId115" Type="http://schemas.openxmlformats.org/officeDocument/2006/relationships/image" Target="media/image57.wmf"/><Relationship Id="rId136" Type="http://schemas.openxmlformats.org/officeDocument/2006/relationships/oleObject" Target="embeddings/oleObject60.bin"/><Relationship Id="rId157" Type="http://schemas.openxmlformats.org/officeDocument/2006/relationships/oleObject" Target="embeddings/oleObject71.bin"/><Relationship Id="rId178" Type="http://schemas.openxmlformats.org/officeDocument/2006/relationships/image" Target="media/image88.wmf"/><Relationship Id="rId301" Type="http://schemas.openxmlformats.org/officeDocument/2006/relationships/image" Target="media/image149.wmf"/><Relationship Id="rId322" Type="http://schemas.openxmlformats.org/officeDocument/2006/relationships/oleObject" Target="embeddings/oleObject154.bin"/><Relationship Id="rId343" Type="http://schemas.openxmlformats.org/officeDocument/2006/relationships/oleObject" Target="embeddings/oleObject165.bin"/><Relationship Id="rId364" Type="http://schemas.openxmlformats.org/officeDocument/2006/relationships/image" Target="media/image180.wmf"/><Relationship Id="rId550" Type="http://schemas.openxmlformats.org/officeDocument/2006/relationships/hyperlink" Target="http://adsabs.harvard.edu/cgi-bin/author_form?author=Pearce,+F&amp;fullauthor=Pearce,%20F.%20R.&amp;charset=UTF-8&amp;db_key=AST" TargetMode="External"/><Relationship Id="rId61" Type="http://schemas.openxmlformats.org/officeDocument/2006/relationships/image" Target="media/image30.wmf"/><Relationship Id="rId82" Type="http://schemas.openxmlformats.org/officeDocument/2006/relationships/oleObject" Target="embeddings/oleObject33.bin"/><Relationship Id="rId199" Type="http://schemas.openxmlformats.org/officeDocument/2006/relationships/oleObject" Target="embeddings/oleObject92.bin"/><Relationship Id="rId203" Type="http://schemas.openxmlformats.org/officeDocument/2006/relationships/oleObject" Target="embeddings/oleObject94.bin"/><Relationship Id="rId385" Type="http://schemas.openxmlformats.org/officeDocument/2006/relationships/oleObject" Target="embeddings/oleObject186.bin"/><Relationship Id="rId571" Type="http://schemas.openxmlformats.org/officeDocument/2006/relationships/hyperlink" Target="http://onlinelibrary.wiley.com/doi/10.1002/nme.2629/abstract" TargetMode="External"/><Relationship Id="rId592" Type="http://schemas.openxmlformats.org/officeDocument/2006/relationships/hyperlink" Target="http://www.sciencedirect.com/science/article/pii/S0045794913001843" TargetMode="External"/><Relationship Id="rId19" Type="http://schemas.openxmlformats.org/officeDocument/2006/relationships/oleObject" Target="embeddings/oleObject2.bin"/><Relationship Id="rId224" Type="http://schemas.openxmlformats.org/officeDocument/2006/relationships/image" Target="media/image111.wmf"/><Relationship Id="rId245" Type="http://schemas.openxmlformats.org/officeDocument/2006/relationships/image" Target="media/image122.wmf"/><Relationship Id="rId266" Type="http://schemas.openxmlformats.org/officeDocument/2006/relationships/oleObject" Target="embeddings/oleObject126.bin"/><Relationship Id="rId287" Type="http://schemas.openxmlformats.org/officeDocument/2006/relationships/image" Target="media/image142.wmf"/><Relationship Id="rId410" Type="http://schemas.openxmlformats.org/officeDocument/2006/relationships/image" Target="media/image203.wmf"/><Relationship Id="rId431" Type="http://schemas.openxmlformats.org/officeDocument/2006/relationships/oleObject" Target="embeddings/oleObject209.bin"/><Relationship Id="rId452" Type="http://schemas.openxmlformats.org/officeDocument/2006/relationships/image" Target="media/image224.wmf"/><Relationship Id="rId473" Type="http://schemas.openxmlformats.org/officeDocument/2006/relationships/oleObject" Target="embeddings/oleObject230.bin"/><Relationship Id="rId494" Type="http://schemas.openxmlformats.org/officeDocument/2006/relationships/image" Target="media/image245.wmf"/><Relationship Id="rId508" Type="http://schemas.openxmlformats.org/officeDocument/2006/relationships/image" Target="media/image252.wmf"/><Relationship Id="rId529" Type="http://schemas.openxmlformats.org/officeDocument/2006/relationships/hyperlink" Target="http://www.sciencedirect.com/science/article/pii/S0304389411006601" TargetMode="External"/><Relationship Id="rId30" Type="http://schemas.openxmlformats.org/officeDocument/2006/relationships/comments" Target="comments.xml"/><Relationship Id="rId105" Type="http://schemas.openxmlformats.org/officeDocument/2006/relationships/image" Target="media/image52.wmf"/><Relationship Id="rId126" Type="http://schemas.openxmlformats.org/officeDocument/2006/relationships/oleObject" Target="embeddings/oleObject55.bin"/><Relationship Id="rId147" Type="http://schemas.openxmlformats.org/officeDocument/2006/relationships/image" Target="media/image73.wmf"/><Relationship Id="rId168" Type="http://schemas.openxmlformats.org/officeDocument/2006/relationships/image" Target="media/image83.wmf"/><Relationship Id="rId312" Type="http://schemas.openxmlformats.org/officeDocument/2006/relationships/oleObject" Target="embeddings/oleObject149.bin"/><Relationship Id="rId333" Type="http://schemas.openxmlformats.org/officeDocument/2006/relationships/image" Target="media/image165.wmf"/><Relationship Id="rId354" Type="http://schemas.openxmlformats.org/officeDocument/2006/relationships/image" Target="media/image175.wmf"/><Relationship Id="rId540" Type="http://schemas.openxmlformats.org/officeDocument/2006/relationships/hyperlink" Target="http://adsabs.harvard.edu/cgi-bin/author_form?author=Couchman,+H&amp;fullauthor=Couchman,%20H.%20M.%20P.&amp;charset=UTF-8&amp;db_key=AST" TargetMode="External"/><Relationship Id="rId51" Type="http://schemas.openxmlformats.org/officeDocument/2006/relationships/image" Target="media/image25.wmf"/><Relationship Id="rId72" Type="http://schemas.openxmlformats.org/officeDocument/2006/relationships/oleObject" Target="embeddings/oleObject28.bin"/><Relationship Id="rId93" Type="http://schemas.openxmlformats.org/officeDocument/2006/relationships/image" Target="media/image46.wmf"/><Relationship Id="rId189" Type="http://schemas.openxmlformats.org/officeDocument/2006/relationships/oleObject" Target="embeddings/oleObject87.bin"/><Relationship Id="rId375" Type="http://schemas.openxmlformats.org/officeDocument/2006/relationships/oleObject" Target="embeddings/oleObject181.bin"/><Relationship Id="rId396" Type="http://schemas.openxmlformats.org/officeDocument/2006/relationships/image" Target="media/image196.wmf"/><Relationship Id="rId561" Type="http://schemas.openxmlformats.org/officeDocument/2006/relationships/hyperlink" Target="https://github.com/git/git" TargetMode="External"/><Relationship Id="rId582" Type="http://schemas.openxmlformats.org/officeDocument/2006/relationships/hyperlink" Target="http://users.monash.edu.au/~dprice/pubs/spmhd/price-spmhd.pdf" TargetMode="External"/><Relationship Id="rId3" Type="http://schemas.openxmlformats.org/officeDocument/2006/relationships/styles" Target="styles.xml"/><Relationship Id="rId214" Type="http://schemas.openxmlformats.org/officeDocument/2006/relationships/image" Target="media/image106.wmf"/><Relationship Id="rId235" Type="http://schemas.openxmlformats.org/officeDocument/2006/relationships/oleObject" Target="embeddings/oleObject110.bin"/><Relationship Id="rId256" Type="http://schemas.openxmlformats.org/officeDocument/2006/relationships/image" Target="media/image127.wmf"/><Relationship Id="rId277" Type="http://schemas.openxmlformats.org/officeDocument/2006/relationships/image" Target="media/image137.wmf"/><Relationship Id="rId298" Type="http://schemas.openxmlformats.org/officeDocument/2006/relationships/oleObject" Target="embeddings/oleObject142.bin"/><Relationship Id="rId400" Type="http://schemas.openxmlformats.org/officeDocument/2006/relationships/image" Target="media/image198.wmf"/><Relationship Id="rId421" Type="http://schemas.openxmlformats.org/officeDocument/2006/relationships/oleObject" Target="embeddings/oleObject204.bin"/><Relationship Id="rId442" Type="http://schemas.openxmlformats.org/officeDocument/2006/relationships/image" Target="media/image219.wmf"/><Relationship Id="rId463" Type="http://schemas.openxmlformats.org/officeDocument/2006/relationships/oleObject" Target="embeddings/oleObject225.bin"/><Relationship Id="rId484" Type="http://schemas.openxmlformats.org/officeDocument/2006/relationships/image" Target="media/image240.wmf"/><Relationship Id="rId519" Type="http://schemas.openxmlformats.org/officeDocument/2006/relationships/image" Target="media/image258.wmf"/><Relationship Id="rId116" Type="http://schemas.openxmlformats.org/officeDocument/2006/relationships/oleObject" Target="embeddings/oleObject50.bin"/><Relationship Id="rId137" Type="http://schemas.openxmlformats.org/officeDocument/2006/relationships/image" Target="media/image68.wmf"/><Relationship Id="rId158" Type="http://schemas.openxmlformats.org/officeDocument/2006/relationships/image" Target="media/image78.wmf"/><Relationship Id="rId302" Type="http://schemas.openxmlformats.org/officeDocument/2006/relationships/oleObject" Target="embeddings/oleObject144.bin"/><Relationship Id="rId323" Type="http://schemas.openxmlformats.org/officeDocument/2006/relationships/image" Target="media/image160.wmf"/><Relationship Id="rId344" Type="http://schemas.openxmlformats.org/officeDocument/2006/relationships/image" Target="media/image170.wmf"/><Relationship Id="rId530" Type="http://schemas.openxmlformats.org/officeDocument/2006/relationships/hyperlink" Target="http://www.sciencedirect.com/science/article/pii/S0304389411006601" TargetMode="External"/><Relationship Id="rId20" Type="http://schemas.openxmlformats.org/officeDocument/2006/relationships/image" Target="media/image10.wmf"/><Relationship Id="rId41" Type="http://schemas.openxmlformats.org/officeDocument/2006/relationships/image" Target="media/image20.wmf"/><Relationship Id="rId62" Type="http://schemas.openxmlformats.org/officeDocument/2006/relationships/oleObject" Target="embeddings/oleObject23.bin"/><Relationship Id="rId83" Type="http://schemas.openxmlformats.org/officeDocument/2006/relationships/image" Target="media/image41.wmf"/><Relationship Id="rId179" Type="http://schemas.openxmlformats.org/officeDocument/2006/relationships/oleObject" Target="embeddings/oleObject82.bin"/><Relationship Id="rId365" Type="http://schemas.openxmlformats.org/officeDocument/2006/relationships/oleObject" Target="embeddings/oleObject176.bin"/><Relationship Id="rId386" Type="http://schemas.openxmlformats.org/officeDocument/2006/relationships/image" Target="media/image191.wmf"/><Relationship Id="rId551" Type="http://schemas.openxmlformats.org/officeDocument/2006/relationships/hyperlink" Target="http://adsabs.harvard.edu/cgi-bin/author_form?author=Pen,+U&amp;fullauthor=Pen,%20U.-L.&amp;charset=UTF-8&amp;db_key=AST" TargetMode="External"/><Relationship Id="rId572" Type="http://schemas.openxmlformats.org/officeDocument/2006/relationships/hyperlink" Target="http://www.scopus.com.scopeesprx.elsevier.com/authid/detail.url?authorId=7101880965&amp;amp;eid=2-s2.0-84872045174" TargetMode="External"/><Relationship Id="rId593" Type="http://schemas.openxmlformats.org/officeDocument/2006/relationships/hyperlink" Target="http://www.sciencedirect.com/science/article/pii/S0045794913001843" TargetMode="External"/><Relationship Id="rId190" Type="http://schemas.openxmlformats.org/officeDocument/2006/relationships/image" Target="media/image94.wmf"/><Relationship Id="rId204" Type="http://schemas.openxmlformats.org/officeDocument/2006/relationships/image" Target="media/image101.wmf"/><Relationship Id="rId225" Type="http://schemas.openxmlformats.org/officeDocument/2006/relationships/oleObject" Target="embeddings/oleObject105.bin"/><Relationship Id="rId246" Type="http://schemas.openxmlformats.org/officeDocument/2006/relationships/image" Target="media/image123.wmf"/><Relationship Id="rId267" Type="http://schemas.openxmlformats.org/officeDocument/2006/relationships/image" Target="media/image132.wmf"/><Relationship Id="rId288" Type="http://schemas.openxmlformats.org/officeDocument/2006/relationships/oleObject" Target="embeddings/oleObject137.bin"/><Relationship Id="rId411" Type="http://schemas.openxmlformats.org/officeDocument/2006/relationships/oleObject" Target="embeddings/oleObject199.bin"/><Relationship Id="rId432" Type="http://schemas.openxmlformats.org/officeDocument/2006/relationships/image" Target="media/image214.wmf"/><Relationship Id="rId453" Type="http://schemas.openxmlformats.org/officeDocument/2006/relationships/oleObject" Target="embeddings/oleObject220.bin"/><Relationship Id="rId474" Type="http://schemas.openxmlformats.org/officeDocument/2006/relationships/image" Target="media/image235.wmf"/><Relationship Id="rId509" Type="http://schemas.openxmlformats.org/officeDocument/2006/relationships/oleObject" Target="embeddings/oleObject248.bin"/><Relationship Id="rId106" Type="http://schemas.openxmlformats.org/officeDocument/2006/relationships/oleObject" Target="embeddings/oleObject45.bin"/><Relationship Id="rId127" Type="http://schemas.openxmlformats.org/officeDocument/2006/relationships/image" Target="media/image63.wmf"/><Relationship Id="rId313" Type="http://schemas.openxmlformats.org/officeDocument/2006/relationships/image" Target="media/image155.wmf"/><Relationship Id="rId495" Type="http://schemas.openxmlformats.org/officeDocument/2006/relationships/oleObject" Target="embeddings/oleObject241.bin"/><Relationship Id="rId10" Type="http://schemas.openxmlformats.org/officeDocument/2006/relationships/image" Target="media/image2.png"/><Relationship Id="rId31" Type="http://schemas.openxmlformats.org/officeDocument/2006/relationships/image" Target="media/image15.wmf"/><Relationship Id="rId52" Type="http://schemas.openxmlformats.org/officeDocument/2006/relationships/oleObject" Target="embeddings/oleObject18.bin"/><Relationship Id="rId73" Type="http://schemas.openxmlformats.org/officeDocument/2006/relationships/image" Target="media/image36.wmf"/><Relationship Id="rId94" Type="http://schemas.openxmlformats.org/officeDocument/2006/relationships/oleObject" Target="embeddings/oleObject39.bin"/><Relationship Id="rId148" Type="http://schemas.openxmlformats.org/officeDocument/2006/relationships/oleObject" Target="embeddings/oleObject66.bin"/><Relationship Id="rId169" Type="http://schemas.openxmlformats.org/officeDocument/2006/relationships/oleObject" Target="embeddings/oleObject77.bin"/><Relationship Id="rId334" Type="http://schemas.openxmlformats.org/officeDocument/2006/relationships/oleObject" Target="embeddings/oleObject160.bin"/><Relationship Id="rId355" Type="http://schemas.openxmlformats.org/officeDocument/2006/relationships/oleObject" Target="embeddings/oleObject171.bin"/><Relationship Id="rId376" Type="http://schemas.openxmlformats.org/officeDocument/2006/relationships/image" Target="media/image186.wmf"/><Relationship Id="rId397" Type="http://schemas.openxmlformats.org/officeDocument/2006/relationships/oleObject" Target="embeddings/oleObject192.bin"/><Relationship Id="rId520" Type="http://schemas.openxmlformats.org/officeDocument/2006/relationships/oleObject" Target="embeddings/oleObject253.bin"/><Relationship Id="rId541" Type="http://schemas.openxmlformats.org/officeDocument/2006/relationships/hyperlink" Target="http://adsabs.harvard.edu/cgi-bin/author_form?author=Evrard,+A&amp;fullauthor=Evrard,%20A.%20E.&amp;charset=UTF-8&amp;db_key=AST" TargetMode="External"/><Relationship Id="rId562" Type="http://schemas.openxmlformats.org/officeDocument/2006/relationships/hyperlink" Target="mailto:brucec@esi.com.au" TargetMode="External"/><Relationship Id="rId583" Type="http://schemas.openxmlformats.org/officeDocument/2006/relationships/hyperlink" Target="http://adsabs.harvard.edu/cgi-bin/author_form?author=Federrath,+C&amp;fullauthor=Federrath,%20Christoph&amp;charset=UTF-8&amp;db_key=AST" TargetMode="External"/><Relationship Id="rId4" Type="http://schemas.microsoft.com/office/2007/relationships/stylesWithEffects" Target="stylesWithEffects.xml"/><Relationship Id="rId180" Type="http://schemas.openxmlformats.org/officeDocument/2006/relationships/image" Target="media/image89.wmf"/><Relationship Id="rId215" Type="http://schemas.openxmlformats.org/officeDocument/2006/relationships/oleObject" Target="embeddings/oleObject100.bin"/><Relationship Id="rId236" Type="http://schemas.openxmlformats.org/officeDocument/2006/relationships/image" Target="media/image117.wmf"/><Relationship Id="rId257" Type="http://schemas.openxmlformats.org/officeDocument/2006/relationships/oleObject" Target="embeddings/oleObject121.bin"/><Relationship Id="rId278" Type="http://schemas.openxmlformats.org/officeDocument/2006/relationships/oleObject" Target="embeddings/oleObject132.bin"/><Relationship Id="rId401" Type="http://schemas.openxmlformats.org/officeDocument/2006/relationships/oleObject" Target="embeddings/oleObject194.bin"/><Relationship Id="rId422" Type="http://schemas.openxmlformats.org/officeDocument/2006/relationships/image" Target="media/image209.wmf"/><Relationship Id="rId443" Type="http://schemas.openxmlformats.org/officeDocument/2006/relationships/oleObject" Target="embeddings/oleObject215.bin"/><Relationship Id="rId464" Type="http://schemas.openxmlformats.org/officeDocument/2006/relationships/image" Target="media/image230.wmf"/><Relationship Id="rId303" Type="http://schemas.openxmlformats.org/officeDocument/2006/relationships/image" Target="media/image150.wmf"/><Relationship Id="rId485" Type="http://schemas.openxmlformats.org/officeDocument/2006/relationships/oleObject" Target="embeddings/oleObject236.bin"/><Relationship Id="rId42" Type="http://schemas.openxmlformats.org/officeDocument/2006/relationships/oleObject" Target="embeddings/oleObject13.bin"/><Relationship Id="rId84" Type="http://schemas.openxmlformats.org/officeDocument/2006/relationships/oleObject" Target="embeddings/oleObject34.bin"/><Relationship Id="rId138" Type="http://schemas.openxmlformats.org/officeDocument/2006/relationships/oleObject" Target="embeddings/oleObject61.bin"/><Relationship Id="rId345" Type="http://schemas.openxmlformats.org/officeDocument/2006/relationships/oleObject" Target="embeddings/oleObject166.bin"/><Relationship Id="rId387" Type="http://schemas.openxmlformats.org/officeDocument/2006/relationships/oleObject" Target="embeddings/oleObject187.bin"/><Relationship Id="rId510" Type="http://schemas.openxmlformats.org/officeDocument/2006/relationships/image" Target="media/image253.wmf"/><Relationship Id="rId552" Type="http://schemas.openxmlformats.org/officeDocument/2006/relationships/hyperlink" Target="http://adsabs.harvard.edu/cgi-bin/author_form?author=Steinmetz,+M&amp;fullauthor=Steinmetz,%20M.&amp;charset=UTF-8&amp;db_key=AST" TargetMode="External"/><Relationship Id="rId594" Type="http://schemas.openxmlformats.org/officeDocument/2006/relationships/hyperlink" Target="http://www.sciencedirect.com/science/journal/00457949" TargetMode="External"/><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image" Target="media/image124.wmf"/><Relationship Id="rId412" Type="http://schemas.openxmlformats.org/officeDocument/2006/relationships/image" Target="media/image204.wmf"/><Relationship Id="rId107" Type="http://schemas.openxmlformats.org/officeDocument/2006/relationships/image" Target="media/image53.wmf"/><Relationship Id="rId289" Type="http://schemas.openxmlformats.org/officeDocument/2006/relationships/image" Target="media/image143.wmf"/><Relationship Id="rId454" Type="http://schemas.openxmlformats.org/officeDocument/2006/relationships/image" Target="media/image225.wmf"/><Relationship Id="rId496" Type="http://schemas.openxmlformats.org/officeDocument/2006/relationships/image" Target="media/image246.wmf"/><Relationship Id="rId11" Type="http://schemas.openxmlformats.org/officeDocument/2006/relationships/image" Target="media/image3.png"/><Relationship Id="rId53" Type="http://schemas.openxmlformats.org/officeDocument/2006/relationships/image" Target="media/image26.wmf"/><Relationship Id="rId149" Type="http://schemas.openxmlformats.org/officeDocument/2006/relationships/oleObject" Target="embeddings/oleObject67.bin"/><Relationship Id="rId314" Type="http://schemas.openxmlformats.org/officeDocument/2006/relationships/oleObject" Target="embeddings/oleObject150.bin"/><Relationship Id="rId356" Type="http://schemas.openxmlformats.org/officeDocument/2006/relationships/image" Target="media/image176.wmf"/><Relationship Id="rId398" Type="http://schemas.openxmlformats.org/officeDocument/2006/relationships/image" Target="media/image197.wmf"/><Relationship Id="rId521" Type="http://schemas.openxmlformats.org/officeDocument/2006/relationships/image" Target="media/image259.wmf"/><Relationship Id="rId563" Type="http://schemas.openxmlformats.org/officeDocument/2006/relationships/hyperlink" Target="https://www.ghostscript.com/" TargetMode="External"/><Relationship Id="rId95" Type="http://schemas.openxmlformats.org/officeDocument/2006/relationships/image" Target="media/image47.wmf"/><Relationship Id="rId160" Type="http://schemas.openxmlformats.org/officeDocument/2006/relationships/image" Target="media/image79.wmf"/><Relationship Id="rId216" Type="http://schemas.openxmlformats.org/officeDocument/2006/relationships/image" Target="media/image107.wmf"/><Relationship Id="rId423" Type="http://schemas.openxmlformats.org/officeDocument/2006/relationships/oleObject" Target="embeddings/oleObject205.bin"/><Relationship Id="rId258" Type="http://schemas.openxmlformats.org/officeDocument/2006/relationships/image" Target="media/image128.wmf"/><Relationship Id="rId465" Type="http://schemas.openxmlformats.org/officeDocument/2006/relationships/oleObject" Target="embeddings/oleObject226.bin"/><Relationship Id="rId22" Type="http://schemas.openxmlformats.org/officeDocument/2006/relationships/image" Target="media/image11.wmf"/><Relationship Id="rId64" Type="http://schemas.openxmlformats.org/officeDocument/2006/relationships/oleObject" Target="embeddings/oleObject24.bin"/><Relationship Id="rId118" Type="http://schemas.openxmlformats.org/officeDocument/2006/relationships/oleObject" Target="embeddings/oleObject51.bin"/><Relationship Id="rId325" Type="http://schemas.openxmlformats.org/officeDocument/2006/relationships/image" Target="media/image161.wmf"/><Relationship Id="rId367" Type="http://schemas.openxmlformats.org/officeDocument/2006/relationships/oleObject" Target="embeddings/oleObject177.bin"/><Relationship Id="rId532" Type="http://schemas.openxmlformats.org/officeDocument/2006/relationships/hyperlink" Target="http://dl.acm.org/citation.cfm?id=962052&amp;CFID=66150500&amp;CFTOKEN=25537257" TargetMode="External"/><Relationship Id="rId574" Type="http://schemas.openxmlformats.org/officeDocument/2006/relationships/hyperlink" Target="http://www.scopus.com.scopeesprx.elsevier.com/source/sourceInfo.url?sourceId=18534&amp;origin=recordpage" TargetMode="External"/><Relationship Id="rId171" Type="http://schemas.openxmlformats.org/officeDocument/2006/relationships/oleObject" Target="embeddings/oleObject78.bin"/><Relationship Id="rId227" Type="http://schemas.openxmlformats.org/officeDocument/2006/relationships/oleObject" Target="embeddings/oleObject106.bin"/><Relationship Id="rId269" Type="http://schemas.openxmlformats.org/officeDocument/2006/relationships/image" Target="media/image133.wmf"/><Relationship Id="rId434" Type="http://schemas.openxmlformats.org/officeDocument/2006/relationships/image" Target="media/image215.wmf"/><Relationship Id="rId476" Type="http://schemas.openxmlformats.org/officeDocument/2006/relationships/image" Target="media/image236.wmf"/><Relationship Id="rId33" Type="http://schemas.openxmlformats.org/officeDocument/2006/relationships/image" Target="media/image16.wmf"/><Relationship Id="rId129" Type="http://schemas.openxmlformats.org/officeDocument/2006/relationships/image" Target="media/image64.wmf"/><Relationship Id="rId280" Type="http://schemas.openxmlformats.org/officeDocument/2006/relationships/oleObject" Target="embeddings/oleObject133.bin"/><Relationship Id="rId336" Type="http://schemas.openxmlformats.org/officeDocument/2006/relationships/oleObject" Target="embeddings/oleObject161.bin"/><Relationship Id="rId501" Type="http://schemas.openxmlformats.org/officeDocument/2006/relationships/oleObject" Target="embeddings/oleObject244.bin"/><Relationship Id="rId543" Type="http://schemas.openxmlformats.org/officeDocument/2006/relationships/hyperlink" Target="http://adsabs.harvard.edu/cgi-bin/author_form?author=Jenkins,+A&amp;fullauthor=Jenkins,%20A.&amp;charset=UTF-8&amp;db_key=AST" TargetMode="External"/><Relationship Id="rId75" Type="http://schemas.openxmlformats.org/officeDocument/2006/relationships/image" Target="media/image37.wmf"/><Relationship Id="rId140" Type="http://schemas.openxmlformats.org/officeDocument/2006/relationships/oleObject" Target="embeddings/oleObject62.bin"/><Relationship Id="rId182" Type="http://schemas.openxmlformats.org/officeDocument/2006/relationships/image" Target="media/image90.wmf"/><Relationship Id="rId378" Type="http://schemas.openxmlformats.org/officeDocument/2006/relationships/image" Target="media/image187.wmf"/><Relationship Id="rId403" Type="http://schemas.openxmlformats.org/officeDocument/2006/relationships/oleObject" Target="embeddings/oleObject195.bin"/><Relationship Id="rId585" Type="http://schemas.openxmlformats.org/officeDocument/2006/relationships/hyperlink" Target="https://github.com/AndreaAmicarelliRSE/SPHERA" TargetMode="External"/><Relationship Id="rId6" Type="http://schemas.openxmlformats.org/officeDocument/2006/relationships/webSettings" Target="webSettings.xml"/><Relationship Id="rId238" Type="http://schemas.openxmlformats.org/officeDocument/2006/relationships/image" Target="media/image118.wmf"/><Relationship Id="rId445" Type="http://schemas.openxmlformats.org/officeDocument/2006/relationships/oleObject" Target="embeddings/oleObject216.bin"/><Relationship Id="rId487" Type="http://schemas.openxmlformats.org/officeDocument/2006/relationships/oleObject" Target="embeddings/oleObject237.bin"/><Relationship Id="rId291" Type="http://schemas.openxmlformats.org/officeDocument/2006/relationships/image" Target="media/image144.wmf"/><Relationship Id="rId305" Type="http://schemas.openxmlformats.org/officeDocument/2006/relationships/image" Target="media/image151.wmf"/><Relationship Id="rId347" Type="http://schemas.openxmlformats.org/officeDocument/2006/relationships/oleObject" Target="embeddings/oleObject167.bin"/><Relationship Id="rId512" Type="http://schemas.openxmlformats.org/officeDocument/2006/relationships/image" Target="media/image254.wmf"/><Relationship Id="rId44" Type="http://schemas.openxmlformats.org/officeDocument/2006/relationships/oleObject" Target="embeddings/oleObject14.bin"/><Relationship Id="rId86" Type="http://schemas.openxmlformats.org/officeDocument/2006/relationships/oleObject" Target="embeddings/oleObject35.bin"/><Relationship Id="rId151" Type="http://schemas.openxmlformats.org/officeDocument/2006/relationships/oleObject" Target="embeddings/oleObject68.bin"/><Relationship Id="rId389" Type="http://schemas.openxmlformats.org/officeDocument/2006/relationships/oleObject" Target="embeddings/oleObject188.bin"/><Relationship Id="rId554" Type="http://schemas.openxmlformats.org/officeDocument/2006/relationships/hyperlink" Target="http://adsabs.harvard.edu/cgi-bin/author_form?author=Villumsen,+J&amp;fullauthor=Villumsen,%20J.%20V.&amp;charset=UTF-8&amp;db_key=AST" TargetMode="External"/><Relationship Id="rId596" Type="http://schemas.openxmlformats.org/officeDocument/2006/relationships/hyperlink" Target="http://dx.doi.org/10.1016/j.cma.2012.12.014" TargetMode="External"/><Relationship Id="rId193" Type="http://schemas.openxmlformats.org/officeDocument/2006/relationships/oleObject" Target="embeddings/oleObject89.bin"/><Relationship Id="rId207" Type="http://schemas.openxmlformats.org/officeDocument/2006/relationships/oleObject" Target="embeddings/oleObject96.bin"/><Relationship Id="rId249" Type="http://schemas.openxmlformats.org/officeDocument/2006/relationships/oleObject" Target="embeddings/oleObject115.bin"/><Relationship Id="rId414" Type="http://schemas.openxmlformats.org/officeDocument/2006/relationships/image" Target="media/image205.wmf"/><Relationship Id="rId456" Type="http://schemas.openxmlformats.org/officeDocument/2006/relationships/image" Target="media/image226.wmf"/><Relationship Id="rId498" Type="http://schemas.openxmlformats.org/officeDocument/2006/relationships/image" Target="media/image247.wmf"/><Relationship Id="rId13" Type="http://schemas.openxmlformats.org/officeDocument/2006/relationships/image" Target="media/image5.png"/><Relationship Id="rId109" Type="http://schemas.openxmlformats.org/officeDocument/2006/relationships/image" Target="media/image54.wmf"/><Relationship Id="rId260" Type="http://schemas.openxmlformats.org/officeDocument/2006/relationships/image" Target="media/image129.wmf"/><Relationship Id="rId316" Type="http://schemas.openxmlformats.org/officeDocument/2006/relationships/oleObject" Target="embeddings/oleObject151.bin"/><Relationship Id="rId523" Type="http://schemas.openxmlformats.org/officeDocument/2006/relationships/hyperlink" Target="http://apps.isiknowledge.com.gate6.inist.fr/full_record.do?product=WOS&amp;search_mode=GeneralSearch&amp;qid=2&amp;SID=R1E2L4aamn325laBikA&amp;page=1&amp;doc=1" TargetMode="External"/><Relationship Id="rId55" Type="http://schemas.openxmlformats.org/officeDocument/2006/relationships/image" Target="media/image27.wmf"/><Relationship Id="rId97" Type="http://schemas.openxmlformats.org/officeDocument/2006/relationships/image" Target="media/image48.wmf"/><Relationship Id="rId120" Type="http://schemas.openxmlformats.org/officeDocument/2006/relationships/oleObject" Target="embeddings/oleObject52.bin"/><Relationship Id="rId358" Type="http://schemas.openxmlformats.org/officeDocument/2006/relationships/image" Target="media/image177.wmf"/><Relationship Id="rId565" Type="http://schemas.openxmlformats.org/officeDocument/2006/relationships/hyperlink" Target="http://onlinelibrary.wiley.com/doi/10.1002/fld.v71.9/issuetoc" TargetMode="External"/><Relationship Id="rId162" Type="http://schemas.openxmlformats.org/officeDocument/2006/relationships/image" Target="media/image80.wmf"/><Relationship Id="rId218" Type="http://schemas.openxmlformats.org/officeDocument/2006/relationships/image" Target="media/image108.wmf"/><Relationship Id="rId425" Type="http://schemas.openxmlformats.org/officeDocument/2006/relationships/oleObject" Target="embeddings/oleObject206.bin"/><Relationship Id="rId467" Type="http://schemas.openxmlformats.org/officeDocument/2006/relationships/oleObject" Target="embeddings/oleObject227.bin"/><Relationship Id="rId271" Type="http://schemas.openxmlformats.org/officeDocument/2006/relationships/image" Target="media/image134.wmf"/><Relationship Id="rId24" Type="http://schemas.openxmlformats.org/officeDocument/2006/relationships/image" Target="media/image12.wmf"/><Relationship Id="rId66" Type="http://schemas.openxmlformats.org/officeDocument/2006/relationships/oleObject" Target="embeddings/oleObject25.bin"/><Relationship Id="rId131" Type="http://schemas.openxmlformats.org/officeDocument/2006/relationships/image" Target="media/image65.wmf"/><Relationship Id="rId327" Type="http://schemas.openxmlformats.org/officeDocument/2006/relationships/image" Target="media/image162.wmf"/><Relationship Id="rId369" Type="http://schemas.openxmlformats.org/officeDocument/2006/relationships/oleObject" Target="embeddings/oleObject178.bin"/><Relationship Id="rId534" Type="http://schemas.openxmlformats.org/officeDocument/2006/relationships/hyperlink" Target="http://adsabs.harvard.edu/cgi-bin/author_form?author=Frenk,+C&amp;fullauthor=Frenk,%20C.%20S.&amp;charset=UTF-8&amp;db_key=AST" TargetMode="External"/><Relationship Id="rId576" Type="http://schemas.openxmlformats.org/officeDocument/2006/relationships/hyperlink" Target="http://apps.isiknowledge.com.gate6.inist.fr/DaisyOneClickSearch.do?product=WOS&amp;search_mode=DaisyOneClickSearch&amp;db_id=&amp;SID=Q2CdEk6M@Noh331IPkP&amp;name=Marongiu%20JC&amp;ut=000256099100001&amp;pos=3" TargetMode="External"/><Relationship Id="rId173" Type="http://schemas.openxmlformats.org/officeDocument/2006/relationships/oleObject" Target="embeddings/oleObject79.bin"/><Relationship Id="rId229" Type="http://schemas.openxmlformats.org/officeDocument/2006/relationships/oleObject" Target="embeddings/oleObject107.bin"/><Relationship Id="rId380" Type="http://schemas.openxmlformats.org/officeDocument/2006/relationships/image" Target="media/image188.wmf"/><Relationship Id="rId436" Type="http://schemas.openxmlformats.org/officeDocument/2006/relationships/image" Target="media/image216.wmf"/><Relationship Id="rId601" Type="http://schemas.openxmlformats.org/officeDocument/2006/relationships/theme" Target="theme/theme1.xml"/><Relationship Id="rId240" Type="http://schemas.openxmlformats.org/officeDocument/2006/relationships/image" Target="media/image119.wmf"/><Relationship Id="rId478" Type="http://schemas.openxmlformats.org/officeDocument/2006/relationships/image" Target="media/image237.wmf"/><Relationship Id="rId35" Type="http://schemas.openxmlformats.org/officeDocument/2006/relationships/image" Target="media/image17.wmf"/><Relationship Id="rId77" Type="http://schemas.openxmlformats.org/officeDocument/2006/relationships/image" Target="media/image38.wmf"/><Relationship Id="rId100" Type="http://schemas.openxmlformats.org/officeDocument/2006/relationships/oleObject" Target="embeddings/oleObject42.bin"/><Relationship Id="rId282" Type="http://schemas.openxmlformats.org/officeDocument/2006/relationships/oleObject" Target="embeddings/oleObject134.bin"/><Relationship Id="rId338" Type="http://schemas.openxmlformats.org/officeDocument/2006/relationships/oleObject" Target="embeddings/oleObject162.bin"/><Relationship Id="rId503" Type="http://schemas.openxmlformats.org/officeDocument/2006/relationships/oleObject" Target="embeddings/oleObject245.bin"/><Relationship Id="rId545" Type="http://schemas.openxmlformats.org/officeDocument/2006/relationships/hyperlink" Target="http://adsabs.harvard.edu/cgi-bin/author_form?author=Klypin,+A&amp;fullauthor=Klypin,%20A.&amp;charset=UTF-8&amp;db_key=AST" TargetMode="External"/><Relationship Id="rId587" Type="http://schemas.openxmlformats.org/officeDocument/2006/relationships/hyperlink" Target="http://www.scopus.com/source/sourceInfo.url?sourceId=18539&amp;amp;origin=recordpage" TargetMode="External"/><Relationship Id="rId8" Type="http://schemas.openxmlformats.org/officeDocument/2006/relationships/endnotes" Target="endnotes.xml"/><Relationship Id="rId142" Type="http://schemas.openxmlformats.org/officeDocument/2006/relationships/oleObject" Target="embeddings/oleObject63.bin"/><Relationship Id="rId184" Type="http://schemas.openxmlformats.org/officeDocument/2006/relationships/image" Target="media/image91.wmf"/><Relationship Id="rId391" Type="http://schemas.openxmlformats.org/officeDocument/2006/relationships/oleObject" Target="embeddings/oleObject189.bin"/><Relationship Id="rId405" Type="http://schemas.openxmlformats.org/officeDocument/2006/relationships/oleObject" Target="embeddings/oleObject196.bin"/><Relationship Id="rId447" Type="http://schemas.openxmlformats.org/officeDocument/2006/relationships/oleObject" Target="embeddings/oleObject217.bin"/><Relationship Id="rId251" Type="http://schemas.openxmlformats.org/officeDocument/2006/relationships/oleObject" Target="embeddings/oleObject117.bin"/><Relationship Id="rId489" Type="http://schemas.openxmlformats.org/officeDocument/2006/relationships/oleObject" Target="embeddings/oleObject238.bin"/><Relationship Id="rId46" Type="http://schemas.openxmlformats.org/officeDocument/2006/relationships/oleObject" Target="embeddings/oleObject15.bin"/><Relationship Id="rId293" Type="http://schemas.openxmlformats.org/officeDocument/2006/relationships/image" Target="media/image145.wmf"/><Relationship Id="rId307" Type="http://schemas.openxmlformats.org/officeDocument/2006/relationships/image" Target="media/image152.wmf"/><Relationship Id="rId349" Type="http://schemas.openxmlformats.org/officeDocument/2006/relationships/oleObject" Target="embeddings/oleObject168.bin"/><Relationship Id="rId514" Type="http://schemas.openxmlformats.org/officeDocument/2006/relationships/image" Target="media/image255.png"/><Relationship Id="rId556" Type="http://schemas.openxmlformats.org/officeDocument/2006/relationships/hyperlink" Target="http://adsabs.harvard.edu/cgi-bin/author_form?author=Warren,+M&amp;fullauthor=Warren,%20M.%20S.&amp;charset=UTF-8&amp;db_key=AST" TargetMode="External"/><Relationship Id="rId88" Type="http://schemas.openxmlformats.org/officeDocument/2006/relationships/oleObject" Target="embeddings/oleObject36.bin"/><Relationship Id="rId111" Type="http://schemas.openxmlformats.org/officeDocument/2006/relationships/image" Target="media/image55.wmf"/><Relationship Id="rId153" Type="http://schemas.openxmlformats.org/officeDocument/2006/relationships/oleObject" Target="embeddings/oleObject69.bin"/><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image" Target="media/image178.wmf"/><Relationship Id="rId416" Type="http://schemas.openxmlformats.org/officeDocument/2006/relationships/image" Target="media/image206.wmf"/><Relationship Id="rId598" Type="http://schemas.openxmlformats.org/officeDocument/2006/relationships/hyperlink" Target="http://www.scopus.com.scopeesprx.elsevier.com/source/sourceInfo.url?sourceId=29210&amp;origin=recordpage" TargetMode="External"/><Relationship Id="rId220" Type="http://schemas.openxmlformats.org/officeDocument/2006/relationships/image" Target="media/image109.wmf"/><Relationship Id="rId458" Type="http://schemas.openxmlformats.org/officeDocument/2006/relationships/image" Target="media/image227.wmf"/><Relationship Id="rId15" Type="http://schemas.openxmlformats.org/officeDocument/2006/relationships/image" Target="media/image7.png"/><Relationship Id="rId57" Type="http://schemas.openxmlformats.org/officeDocument/2006/relationships/image" Target="media/image28.wmf"/><Relationship Id="rId262" Type="http://schemas.openxmlformats.org/officeDocument/2006/relationships/image" Target="media/image130.wmf"/><Relationship Id="rId318" Type="http://schemas.openxmlformats.org/officeDocument/2006/relationships/oleObject" Target="embeddings/oleObject152.bin"/><Relationship Id="rId525" Type="http://schemas.openxmlformats.org/officeDocument/2006/relationships/hyperlink" Target="http://www.sciencedirect.com/science/article/pii/S0045793013002879" TargetMode="External"/><Relationship Id="rId567" Type="http://schemas.openxmlformats.org/officeDocument/2006/relationships/hyperlink" Target="http://www.sciencedirect.com/science/article/pii/S0010465513001744" TargetMode="External"/><Relationship Id="rId99" Type="http://schemas.openxmlformats.org/officeDocument/2006/relationships/image" Target="media/image49.wmf"/><Relationship Id="rId122" Type="http://schemas.openxmlformats.org/officeDocument/2006/relationships/oleObject" Target="embeddings/oleObject53.bin"/><Relationship Id="rId164" Type="http://schemas.openxmlformats.org/officeDocument/2006/relationships/image" Target="media/image81.wmf"/><Relationship Id="rId371" Type="http://schemas.openxmlformats.org/officeDocument/2006/relationships/oleObject" Target="embeddings/oleObject179.bin"/><Relationship Id="rId427" Type="http://schemas.openxmlformats.org/officeDocument/2006/relationships/oleObject" Target="embeddings/oleObject207.bin"/><Relationship Id="rId469" Type="http://schemas.openxmlformats.org/officeDocument/2006/relationships/oleObject" Target="embeddings/oleObject228.bin"/><Relationship Id="rId26" Type="http://schemas.openxmlformats.org/officeDocument/2006/relationships/image" Target="media/image13.wmf"/><Relationship Id="rId231" Type="http://schemas.openxmlformats.org/officeDocument/2006/relationships/oleObject" Target="embeddings/oleObject108.bin"/><Relationship Id="rId273" Type="http://schemas.openxmlformats.org/officeDocument/2006/relationships/image" Target="media/image135.wmf"/><Relationship Id="rId329" Type="http://schemas.openxmlformats.org/officeDocument/2006/relationships/image" Target="media/image163.wmf"/><Relationship Id="rId480" Type="http://schemas.openxmlformats.org/officeDocument/2006/relationships/image" Target="media/image238.wmf"/><Relationship Id="rId536" Type="http://schemas.openxmlformats.org/officeDocument/2006/relationships/hyperlink" Target="http://adsabs.harvard.edu/cgi-bin/author_form?author=Bode,+P&amp;fullauthor=Bode,%20P.&amp;charset=UTF-8&amp;db_key=AST" TargetMode="External"/><Relationship Id="rId68" Type="http://schemas.openxmlformats.org/officeDocument/2006/relationships/oleObject" Target="embeddings/oleObject26.bin"/><Relationship Id="rId133" Type="http://schemas.openxmlformats.org/officeDocument/2006/relationships/image" Target="media/image66.wmf"/><Relationship Id="rId175" Type="http://schemas.openxmlformats.org/officeDocument/2006/relationships/oleObject" Target="embeddings/oleObject80.bin"/><Relationship Id="rId340" Type="http://schemas.openxmlformats.org/officeDocument/2006/relationships/oleObject" Target="embeddings/oleObject163.bin"/><Relationship Id="rId578" Type="http://schemas.openxmlformats.org/officeDocument/2006/relationships/hyperlink" Target="http://www.sciencedirect.com/science/article/pii/S0045793013003873" TargetMode="External"/><Relationship Id="rId200" Type="http://schemas.openxmlformats.org/officeDocument/2006/relationships/image" Target="media/image99.wmf"/><Relationship Id="rId382" Type="http://schemas.openxmlformats.org/officeDocument/2006/relationships/image" Target="media/image189.wmf"/><Relationship Id="rId438" Type="http://schemas.openxmlformats.org/officeDocument/2006/relationships/image" Target="media/image217.wmf"/><Relationship Id="rId242" Type="http://schemas.openxmlformats.org/officeDocument/2006/relationships/image" Target="media/image120.wmf"/><Relationship Id="rId284" Type="http://schemas.openxmlformats.org/officeDocument/2006/relationships/oleObject" Target="embeddings/oleObject135.bin"/><Relationship Id="rId491" Type="http://schemas.openxmlformats.org/officeDocument/2006/relationships/oleObject" Target="embeddings/oleObject239.bin"/><Relationship Id="rId505" Type="http://schemas.openxmlformats.org/officeDocument/2006/relationships/oleObject" Target="embeddings/oleObject246.bin"/><Relationship Id="rId37" Type="http://schemas.openxmlformats.org/officeDocument/2006/relationships/image" Target="media/image18.wmf"/><Relationship Id="rId79" Type="http://schemas.openxmlformats.org/officeDocument/2006/relationships/image" Target="media/image39.wmf"/><Relationship Id="rId102" Type="http://schemas.openxmlformats.org/officeDocument/2006/relationships/oleObject" Target="embeddings/oleObject43.bin"/><Relationship Id="rId144" Type="http://schemas.openxmlformats.org/officeDocument/2006/relationships/oleObject" Target="embeddings/oleObject64.bin"/><Relationship Id="rId547" Type="http://schemas.openxmlformats.org/officeDocument/2006/relationships/hyperlink" Target="http://adsabs.harvard.edu/cgi-bin/author_form?author=Norman,+M&amp;fullauthor=Norman,%20M.%20L.&amp;charset=UTF-8&amp;db_key=AST" TargetMode="External"/><Relationship Id="rId589" Type="http://schemas.openxmlformats.org/officeDocument/2006/relationships/hyperlink" Target="http://onlinelibrary.wiley.com/doi/10.1002/fld.v73.5/issuetoc"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Mon05</b:Tag>
    <b:SourceType>JournalArticle</b:SourceType>
    <b:Guid>{209BD7CC-D5E1-44E6-BA2A-5FF6D08112EE}</b:Guid>
    <b:Title>Smoothed particle hydrodynamics</b:Title>
    <b:JournalName>Rep. Prog. Phys.</b:JournalName>
    <b:Year>2005</b:Year>
    <b:Pages>1703–1759</b:Pages>
    <b:Volume>68</b:Volume>
    <b:Author>
      <b:Author>
        <b:NameList>
          <b:Person>
            <b:Last>Monaghan</b:Last>
            <b:First>J.J.</b:First>
          </b:Person>
        </b:NameList>
      </b:Author>
    </b:Author>
    <b:RefOrder>2</b:RefOrder>
  </b:Source>
  <b:Source>
    <b:Tag>Par19</b:Tag>
    <b:SourceType>InternetSite</b:SourceType>
    <b:Guid>{2C8FF68B-558D-4E11-BBCE-C50C88939EB7}</b:Guid>
    <b:YearAccessed>2019</b:YearAccessed>
    <b:MonthAccessed>July</b:MonthAccessed>
    <b:DayAccessed>15</b:DayAccessed>
    <b:URL>https://github.com/Kitware/ParaView</b:URL>
    <b:Author>
      <b:Author>
        <b:NameList>
          <b:Person>
            <b:Last>Paraview (Kitware)</b:Last>
          </b:Person>
        </b:NameList>
      </b:Author>
    </b:Author>
    <b:RefOrder>3</b:RefOrder>
  </b:Source>
  <b:Source>
    <b:Tag>DEM20</b:Tag>
    <b:SourceType>InternetSite</b:SourceType>
    <b:Guid>{2F0CE547-073A-43B1-BC19-8E0A0168992A}</b:Guid>
    <b:Title>https://github.com/AndreaAmicarelliRSE/DEM2xyz</b:Title>
    <b:Author>
      <b:Author>
        <b:NameList>
          <b:Person>
            <b:Last>DEM2xyz (RSE SpA)</b:Last>
          </b:Person>
        </b:NameList>
      </b:Author>
    </b:Author>
    <b:Year>2020</b:Year>
    <b:RefOrder>4</b:RefOrder>
  </b:Source>
  <b:Source>
    <b:Tag>ply20</b:Tag>
    <b:SourceType>InternetSite</b:SourceType>
    <b:Guid>{242B4B40-FD81-41BD-85C1-77CDB0F9A173}</b:Guid>
    <b:Title>https://github.com/AndreaAmicarelliRSE/ply2SPHERA_perimeter</b:Title>
    <b:Author>
      <b:Author>
        <b:NameList>
          <b:Person>
            <b:Last>ply2SPHERA_perimeter (RSE SpA)</b:Last>
          </b:Person>
        </b:NameList>
      </b:Author>
    </b:Author>
    <b:Year>2020</b:Year>
    <b:RefOrder>5</b:RefOrder>
  </b:Source>
  <b:Source>
    <b:Tag>Gri20</b:Tag>
    <b:SourceType>InternetSite</b:SourceType>
    <b:Guid>{A514D71B-EFFC-4D9F-944E-6928FB792F48}</b:Guid>
    <b:Title>https://github.com/AndreaAmicarelliRSE/Grid_Interpolator</b:Title>
    <b:Author>
      <b:Author>
        <b:NameList>
          <b:Person>
            <b:Last>Grid_Interpolator (RSESpA)</b:Last>
          </b:Person>
        </b:NameList>
      </b:Author>
    </b:Author>
    <b:Year>2020</b:Year>
    <b:RefOrder>6</b:RefOrder>
  </b:Source>
  <b:Source>
    <b:Tag>AAm</b:Tag>
    <b:SourceType>InternetSite</b:SourceType>
    <b:Guid>{F30C27EE-248B-4E08-9F81-6DC83B2A4579}</b:Guid>
    <b:Title>https://github.com/AndreaAmicarelliRSE/SPHERA</b:Title>
    <b:Author>
      <b:Author>
        <b:NameList>
          <b:Person>
            <b:Last>SPHERA (RSE SpA)</b:Last>
          </b:Person>
        </b:NameList>
      </b:Author>
    </b:Author>
    <b:Year>2020</b:Year>
    <b:RefOrder>1</b:RefOrder>
  </b:Source>
</b:Sources>
</file>

<file path=customXml/itemProps1.xml><?xml version="1.0" encoding="utf-8"?>
<ds:datastoreItem xmlns:ds="http://schemas.openxmlformats.org/officeDocument/2006/customXml" ds:itemID="{74E0D215-DBC7-4232-9C4F-7EC116549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1353</TotalTime>
  <Pages>137</Pages>
  <Words>57090</Words>
  <Characters>325417</Characters>
  <Application>Microsoft Office Word</Application>
  <DocSecurity>0</DocSecurity>
  <Lines>2711</Lines>
  <Paragraphs>763</Paragraphs>
  <ScaleCrop>false</ScaleCrop>
  <HeadingPairs>
    <vt:vector size="2" baseType="variant">
      <vt:variant>
        <vt:lpstr>Titolo</vt:lpstr>
      </vt:variant>
      <vt:variant>
        <vt:i4>1</vt:i4>
      </vt:variant>
    </vt:vector>
  </HeadingPairs>
  <TitlesOfParts>
    <vt:vector size="1" baseType="lpstr">
      <vt:lpstr/>
    </vt:vector>
  </TitlesOfParts>
  <Company>RSE Spa</Company>
  <LinksUpToDate>false</LinksUpToDate>
  <CharactersWithSpaces>381744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 Amicarelli</dc:creator>
  <cp:lastModifiedBy>Amicarelli Andrea (RSE)</cp:lastModifiedBy>
  <cp:revision>255</cp:revision>
  <cp:lastPrinted>2018-08-07T09:31:00Z</cp:lastPrinted>
  <dcterms:created xsi:type="dcterms:W3CDTF">2018-08-01T10:44:00Z</dcterms:created>
  <dcterms:modified xsi:type="dcterms:W3CDTF">2020-11-25T11:02:00Z</dcterms:modified>
</cp:coreProperties>
</file>