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3FB8" w14:textId="6C3D149A" w:rsidR="0056317A" w:rsidRDefault="00E504C9">
      <w:pPr>
        <w:pStyle w:val="Corpotesto"/>
        <w:spacing w:before="18" w:line="424" w:lineRule="auto"/>
        <w:ind w:left="2648" w:right="1147" w:hanging="402"/>
      </w:pPr>
      <w:r>
        <w:t>Tabella di Rilevazione dei problemi di usabilità Ispettore: ELETTI DAVIDE (Gruppo n.21)</w:t>
      </w:r>
    </w:p>
    <w:p w14:paraId="02B31E62" w14:textId="77777777" w:rsidR="0056317A" w:rsidRDefault="0056317A">
      <w:pPr>
        <w:rPr>
          <w:b/>
          <w:sz w:val="20"/>
        </w:rPr>
      </w:pPr>
    </w:p>
    <w:p w14:paraId="2CA15358" w14:textId="77777777" w:rsidR="0056317A" w:rsidRDefault="0056317A">
      <w:pPr>
        <w:rPr>
          <w:b/>
          <w:sz w:val="20"/>
        </w:rPr>
      </w:pPr>
    </w:p>
    <w:p w14:paraId="44072FB8" w14:textId="77777777" w:rsidR="0056317A" w:rsidRDefault="0056317A">
      <w:pPr>
        <w:spacing w:before="4"/>
        <w:rPr>
          <w:b/>
          <w:sz w:val="14"/>
        </w:rPr>
      </w:pPr>
    </w:p>
    <w:tbl>
      <w:tblPr>
        <w:tblStyle w:val="TableNormal"/>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067"/>
        <w:gridCol w:w="1297"/>
        <w:gridCol w:w="2488"/>
        <w:gridCol w:w="1725"/>
        <w:gridCol w:w="1995"/>
        <w:gridCol w:w="1050"/>
      </w:tblGrid>
      <w:tr w:rsidR="0056317A" w14:paraId="3F047609" w14:textId="77777777" w:rsidTr="004B5BB2">
        <w:trPr>
          <w:trHeight w:val="663"/>
        </w:trPr>
        <w:tc>
          <w:tcPr>
            <w:tcW w:w="1067" w:type="dxa"/>
          </w:tcPr>
          <w:p w14:paraId="62BE81BE" w14:textId="77777777" w:rsidR="0056317A" w:rsidRDefault="00E504C9">
            <w:pPr>
              <w:pStyle w:val="TableParagraph"/>
              <w:spacing w:before="27" w:line="261" w:lineRule="auto"/>
              <w:ind w:right="67"/>
              <w:rPr>
                <w:b/>
              </w:rPr>
            </w:pPr>
            <w:r>
              <w:rPr>
                <w:b/>
              </w:rPr>
              <w:t>N.ro problema</w:t>
            </w:r>
          </w:p>
        </w:tc>
        <w:tc>
          <w:tcPr>
            <w:tcW w:w="1297" w:type="dxa"/>
          </w:tcPr>
          <w:p w14:paraId="41843ABA" w14:textId="77777777" w:rsidR="0056317A" w:rsidRDefault="00E504C9">
            <w:pPr>
              <w:pStyle w:val="TableParagraph"/>
              <w:spacing w:before="27"/>
              <w:rPr>
                <w:b/>
              </w:rPr>
            </w:pPr>
            <w:r>
              <w:rPr>
                <w:b/>
              </w:rPr>
              <w:t>Locazione</w:t>
            </w:r>
          </w:p>
        </w:tc>
        <w:tc>
          <w:tcPr>
            <w:tcW w:w="2488" w:type="dxa"/>
          </w:tcPr>
          <w:p w14:paraId="08CDD035" w14:textId="77777777" w:rsidR="0056317A" w:rsidRDefault="00E504C9">
            <w:pPr>
              <w:pStyle w:val="TableParagraph"/>
              <w:spacing w:before="27"/>
              <w:rPr>
                <w:b/>
              </w:rPr>
            </w:pPr>
            <w:r>
              <w:rPr>
                <w:b/>
              </w:rPr>
              <w:t>Problema</w:t>
            </w:r>
          </w:p>
        </w:tc>
        <w:tc>
          <w:tcPr>
            <w:tcW w:w="1725" w:type="dxa"/>
            <w:vAlign w:val="center"/>
          </w:tcPr>
          <w:p w14:paraId="5AB9448A" w14:textId="77777777" w:rsidR="0056317A" w:rsidRDefault="00E504C9" w:rsidP="004B5BB2">
            <w:pPr>
              <w:pStyle w:val="TableParagraph"/>
              <w:spacing w:before="27"/>
              <w:jc w:val="center"/>
              <w:rPr>
                <w:b/>
              </w:rPr>
            </w:pPr>
            <w:r>
              <w:rPr>
                <w:b/>
              </w:rPr>
              <w:t>Euristica violata</w:t>
            </w:r>
          </w:p>
        </w:tc>
        <w:tc>
          <w:tcPr>
            <w:tcW w:w="1995" w:type="dxa"/>
          </w:tcPr>
          <w:p w14:paraId="10874052" w14:textId="77777777" w:rsidR="0056317A" w:rsidRDefault="00E504C9">
            <w:pPr>
              <w:pStyle w:val="TableParagraph"/>
              <w:spacing w:before="27"/>
              <w:ind w:left="84"/>
              <w:rPr>
                <w:b/>
              </w:rPr>
            </w:pPr>
            <w:r>
              <w:rPr>
                <w:b/>
              </w:rPr>
              <w:t>Possibile soluzione</w:t>
            </w:r>
          </w:p>
        </w:tc>
        <w:tc>
          <w:tcPr>
            <w:tcW w:w="1050" w:type="dxa"/>
          </w:tcPr>
          <w:p w14:paraId="2FBB49A1" w14:textId="77777777" w:rsidR="0056317A" w:rsidRDefault="00E504C9">
            <w:pPr>
              <w:pStyle w:val="TableParagraph"/>
              <w:spacing w:before="33" w:line="232" w:lineRule="auto"/>
              <w:ind w:left="84" w:right="69"/>
              <w:rPr>
                <w:b/>
              </w:rPr>
            </w:pPr>
            <w:r>
              <w:rPr>
                <w:b/>
              </w:rPr>
              <w:t>Possibile soluzione</w:t>
            </w:r>
          </w:p>
        </w:tc>
      </w:tr>
      <w:tr w:rsidR="0056317A" w14:paraId="2B01C8D5" w14:textId="77777777" w:rsidTr="004B5BB2">
        <w:trPr>
          <w:trHeight w:val="2451"/>
        </w:trPr>
        <w:tc>
          <w:tcPr>
            <w:tcW w:w="1067" w:type="dxa"/>
          </w:tcPr>
          <w:p w14:paraId="29311B3A" w14:textId="77777777" w:rsidR="0056317A" w:rsidRDefault="00E504C9">
            <w:pPr>
              <w:pStyle w:val="TableParagraph"/>
              <w:spacing w:before="27"/>
              <w:rPr>
                <w:b/>
              </w:rPr>
            </w:pPr>
            <w:r>
              <w:rPr>
                <w:b/>
              </w:rPr>
              <w:t>1</w:t>
            </w:r>
          </w:p>
        </w:tc>
        <w:tc>
          <w:tcPr>
            <w:tcW w:w="1297" w:type="dxa"/>
          </w:tcPr>
          <w:p w14:paraId="5BEE3F62" w14:textId="0D017E6B" w:rsidR="0056317A" w:rsidRDefault="00E504C9">
            <w:pPr>
              <w:pStyle w:val="TableParagraph"/>
              <w:spacing w:before="27"/>
              <w:rPr>
                <w:b/>
              </w:rPr>
            </w:pPr>
            <w:r>
              <w:rPr>
                <w:b/>
              </w:rPr>
              <w:t>Tutto il sito</w:t>
            </w:r>
          </w:p>
        </w:tc>
        <w:tc>
          <w:tcPr>
            <w:tcW w:w="2488" w:type="dxa"/>
          </w:tcPr>
          <w:p w14:paraId="5E027F19" w14:textId="34C709D7" w:rsidR="0056317A" w:rsidRDefault="00E504C9">
            <w:pPr>
              <w:pStyle w:val="TableParagraph"/>
              <w:spacing w:before="33" w:line="232" w:lineRule="auto"/>
              <w:ind w:right="101"/>
            </w:pPr>
            <w:r>
              <w:t>Dove mi trovo? Es. Non viene evidenziato il pulsante home una volta cliccato. Non si riesce a capire se siamo nella home o in un’altra schermata del sito.</w:t>
            </w:r>
          </w:p>
        </w:tc>
        <w:tc>
          <w:tcPr>
            <w:tcW w:w="1725" w:type="dxa"/>
            <w:vAlign w:val="center"/>
          </w:tcPr>
          <w:p w14:paraId="20D2BC86" w14:textId="77777777" w:rsidR="0056317A" w:rsidRDefault="00E504C9" w:rsidP="004B5BB2">
            <w:pPr>
              <w:pStyle w:val="TableParagraph"/>
              <w:spacing w:before="33" w:line="232" w:lineRule="auto"/>
              <w:jc w:val="center"/>
            </w:pPr>
            <w:r>
              <w:rPr>
                <w:b/>
              </w:rPr>
              <w:t xml:space="preserve">(1) </w:t>
            </w:r>
            <w:r>
              <w:t>Visibilità dello stato del sistema</w:t>
            </w:r>
          </w:p>
        </w:tc>
        <w:tc>
          <w:tcPr>
            <w:tcW w:w="1995" w:type="dxa"/>
          </w:tcPr>
          <w:p w14:paraId="4F971D5F" w14:textId="233F73A9" w:rsidR="0056317A" w:rsidRDefault="00E504C9">
            <w:pPr>
              <w:pStyle w:val="TableParagraph"/>
              <w:spacing w:before="33" w:line="232" w:lineRule="auto"/>
              <w:ind w:left="84" w:right="118"/>
            </w:pPr>
            <w:r>
              <w:t>Evidenziare il pulsante selezionato con un background, per far capire all’utente dove si trova elettivamente in quel preciso momento.</w:t>
            </w:r>
          </w:p>
        </w:tc>
        <w:tc>
          <w:tcPr>
            <w:tcW w:w="1050" w:type="dxa"/>
          </w:tcPr>
          <w:p w14:paraId="734EA44B" w14:textId="77777777" w:rsidR="0056317A" w:rsidRDefault="00E504C9">
            <w:pPr>
              <w:pStyle w:val="TableParagraph"/>
              <w:spacing w:before="27"/>
              <w:ind w:left="84"/>
              <w:rPr>
                <w:b/>
              </w:rPr>
            </w:pPr>
            <w:r>
              <w:rPr>
                <w:b/>
              </w:rPr>
              <w:t>3</w:t>
            </w:r>
          </w:p>
        </w:tc>
      </w:tr>
      <w:tr w:rsidR="0056317A" w14:paraId="6DBC299F" w14:textId="77777777" w:rsidTr="004B5BB2">
        <w:trPr>
          <w:trHeight w:val="3107"/>
        </w:trPr>
        <w:tc>
          <w:tcPr>
            <w:tcW w:w="1067" w:type="dxa"/>
          </w:tcPr>
          <w:p w14:paraId="7E826951" w14:textId="77777777" w:rsidR="0056317A" w:rsidRDefault="00E504C9">
            <w:pPr>
              <w:pStyle w:val="TableParagraph"/>
              <w:spacing w:before="27"/>
              <w:rPr>
                <w:b/>
              </w:rPr>
            </w:pPr>
            <w:r>
              <w:rPr>
                <w:b/>
              </w:rPr>
              <w:t>2</w:t>
            </w:r>
          </w:p>
        </w:tc>
        <w:tc>
          <w:tcPr>
            <w:tcW w:w="1297" w:type="dxa"/>
          </w:tcPr>
          <w:p w14:paraId="6C0F55BD" w14:textId="3054F80C" w:rsidR="0056317A" w:rsidRDefault="00E504C9">
            <w:pPr>
              <w:pStyle w:val="TableParagraph"/>
              <w:spacing w:before="27"/>
              <w:rPr>
                <w:b/>
              </w:rPr>
            </w:pPr>
            <w:r>
              <w:rPr>
                <w:b/>
              </w:rPr>
              <w:t>Tutto il sito</w:t>
            </w:r>
          </w:p>
        </w:tc>
        <w:tc>
          <w:tcPr>
            <w:tcW w:w="2488" w:type="dxa"/>
          </w:tcPr>
          <w:p w14:paraId="235923AE" w14:textId="446D4968" w:rsidR="0056317A" w:rsidRDefault="00E504C9">
            <w:pPr>
              <w:pStyle w:val="TableParagraph"/>
              <w:spacing w:before="38" w:line="244" w:lineRule="auto"/>
              <w:ind w:right="101"/>
              <w:rPr>
                <w:sz w:val="24"/>
              </w:rPr>
            </w:pPr>
            <w:r>
              <w:rPr>
                <w:sz w:val="24"/>
              </w:rPr>
              <w:t>Il pulsante “cerca” indirizza ad una pagina dove vi ci è scritto “Cerca in unipg.it “ma in realtà è una barra di ricerca google. Il pulsante non è coerente con il titolo della pagina di destinazione.</w:t>
            </w:r>
          </w:p>
        </w:tc>
        <w:tc>
          <w:tcPr>
            <w:tcW w:w="1725" w:type="dxa"/>
            <w:vAlign w:val="center"/>
          </w:tcPr>
          <w:p w14:paraId="2DBA92F8" w14:textId="77777777" w:rsidR="0056317A" w:rsidRDefault="00E504C9" w:rsidP="004B5BB2">
            <w:pPr>
              <w:pStyle w:val="TableParagraph"/>
              <w:spacing w:before="33" w:line="232" w:lineRule="auto"/>
              <w:jc w:val="center"/>
            </w:pPr>
            <w:r>
              <w:rPr>
                <w:b/>
              </w:rPr>
              <w:t xml:space="preserve">(4) </w:t>
            </w:r>
            <w:r>
              <w:t>Coerenza e standard</w:t>
            </w:r>
          </w:p>
        </w:tc>
        <w:tc>
          <w:tcPr>
            <w:tcW w:w="1995" w:type="dxa"/>
          </w:tcPr>
          <w:p w14:paraId="69A4F5E1" w14:textId="61D835EF" w:rsidR="0056317A" w:rsidRDefault="00E504C9">
            <w:pPr>
              <w:pStyle w:val="TableParagraph"/>
              <w:spacing w:before="33" w:line="232" w:lineRule="auto"/>
              <w:ind w:left="84" w:right="116"/>
            </w:pPr>
            <w:r>
              <w:t>Inserire ricerca con parola all’interno del sito e non su un motore di ricerca. In alternativa cambiare il nome dell’etichetta “Cerca in unipg.it “.</w:t>
            </w:r>
          </w:p>
        </w:tc>
        <w:tc>
          <w:tcPr>
            <w:tcW w:w="1050" w:type="dxa"/>
          </w:tcPr>
          <w:p w14:paraId="7879A502" w14:textId="77777777" w:rsidR="0056317A" w:rsidRDefault="00E504C9">
            <w:pPr>
              <w:pStyle w:val="TableParagraph"/>
              <w:spacing w:before="27"/>
              <w:ind w:left="84"/>
              <w:rPr>
                <w:b/>
              </w:rPr>
            </w:pPr>
            <w:r>
              <w:rPr>
                <w:b/>
              </w:rPr>
              <w:t>4</w:t>
            </w:r>
          </w:p>
        </w:tc>
      </w:tr>
      <w:tr w:rsidR="0056317A" w14:paraId="594BE8AC" w14:textId="77777777" w:rsidTr="004B5BB2">
        <w:trPr>
          <w:trHeight w:val="1931"/>
        </w:trPr>
        <w:tc>
          <w:tcPr>
            <w:tcW w:w="1067" w:type="dxa"/>
          </w:tcPr>
          <w:p w14:paraId="6695A82E" w14:textId="77777777" w:rsidR="0056317A" w:rsidRDefault="00E504C9">
            <w:pPr>
              <w:pStyle w:val="TableParagraph"/>
              <w:spacing w:before="27"/>
              <w:rPr>
                <w:b/>
              </w:rPr>
            </w:pPr>
            <w:r>
              <w:rPr>
                <w:b/>
              </w:rPr>
              <w:t>3</w:t>
            </w:r>
          </w:p>
        </w:tc>
        <w:tc>
          <w:tcPr>
            <w:tcW w:w="1297" w:type="dxa"/>
          </w:tcPr>
          <w:p w14:paraId="1661CA73" w14:textId="77777777" w:rsidR="0056317A" w:rsidRDefault="00E504C9">
            <w:pPr>
              <w:pStyle w:val="TableParagraph"/>
              <w:spacing w:before="33" w:line="232" w:lineRule="auto"/>
            </w:pPr>
            <w:r>
              <w:rPr>
                <w:b/>
              </w:rPr>
              <w:t xml:space="preserve">Homepage </w:t>
            </w:r>
            <w:r>
              <w:t xml:space="preserve">https:// </w:t>
            </w:r>
            <w:hyperlink r:id="rId4">
              <w:r>
                <w:t>www.unipg.i</w:t>
              </w:r>
            </w:hyperlink>
            <w:r>
              <w:t xml:space="preserve"> t/</w:t>
            </w:r>
          </w:p>
        </w:tc>
        <w:tc>
          <w:tcPr>
            <w:tcW w:w="2488" w:type="dxa"/>
          </w:tcPr>
          <w:p w14:paraId="40A05A2B" w14:textId="7721D5CF" w:rsidR="0056317A" w:rsidRDefault="00E504C9">
            <w:pPr>
              <w:pStyle w:val="TableParagraph"/>
              <w:spacing w:before="33" w:line="232" w:lineRule="auto"/>
              <w:ind w:right="101"/>
            </w:pPr>
            <w:r>
              <w:t>Pulsante che si sovrappone su un’immagine data in background. È possibile vedere il problema nell’ultima box in basso della homepage.</w:t>
            </w:r>
          </w:p>
        </w:tc>
        <w:tc>
          <w:tcPr>
            <w:tcW w:w="1725" w:type="dxa"/>
            <w:vAlign w:val="center"/>
          </w:tcPr>
          <w:p w14:paraId="62B00CE5" w14:textId="77777777" w:rsidR="0056317A" w:rsidRDefault="00E504C9" w:rsidP="004B5BB2">
            <w:pPr>
              <w:pStyle w:val="TableParagraph"/>
              <w:spacing w:before="33" w:line="232" w:lineRule="auto"/>
              <w:jc w:val="center"/>
            </w:pPr>
            <w:r>
              <w:rPr>
                <w:b/>
              </w:rPr>
              <w:t xml:space="preserve">(4) </w:t>
            </w:r>
            <w:r>
              <w:t>Coerenza e standard</w:t>
            </w:r>
          </w:p>
        </w:tc>
        <w:tc>
          <w:tcPr>
            <w:tcW w:w="1995" w:type="dxa"/>
          </w:tcPr>
          <w:p w14:paraId="16EB8EE7" w14:textId="77777777" w:rsidR="0056317A" w:rsidRDefault="00E504C9">
            <w:pPr>
              <w:pStyle w:val="TableParagraph"/>
              <w:spacing w:before="33" w:line="232" w:lineRule="auto"/>
              <w:ind w:left="84" w:right="59"/>
            </w:pPr>
            <w:r>
              <w:t>Immagine in background che non si deve sovrapporre con il pulsante.</w:t>
            </w:r>
          </w:p>
        </w:tc>
        <w:tc>
          <w:tcPr>
            <w:tcW w:w="1050" w:type="dxa"/>
          </w:tcPr>
          <w:p w14:paraId="65D5E1FF" w14:textId="77777777" w:rsidR="0056317A" w:rsidRDefault="00E504C9">
            <w:pPr>
              <w:pStyle w:val="TableParagraph"/>
              <w:spacing w:before="27"/>
              <w:ind w:left="84"/>
              <w:rPr>
                <w:b/>
              </w:rPr>
            </w:pPr>
            <w:r>
              <w:rPr>
                <w:b/>
              </w:rPr>
              <w:t>3</w:t>
            </w:r>
          </w:p>
        </w:tc>
      </w:tr>
      <w:tr w:rsidR="0056317A" w14:paraId="4B1731C7" w14:textId="77777777" w:rsidTr="004B5BB2">
        <w:trPr>
          <w:trHeight w:val="1151"/>
        </w:trPr>
        <w:tc>
          <w:tcPr>
            <w:tcW w:w="1067" w:type="dxa"/>
          </w:tcPr>
          <w:p w14:paraId="502A040C" w14:textId="77777777" w:rsidR="0056317A" w:rsidRDefault="00E504C9">
            <w:pPr>
              <w:pStyle w:val="TableParagraph"/>
              <w:spacing w:before="27"/>
              <w:rPr>
                <w:b/>
              </w:rPr>
            </w:pPr>
            <w:r>
              <w:rPr>
                <w:b/>
              </w:rPr>
              <w:t>4</w:t>
            </w:r>
          </w:p>
        </w:tc>
        <w:tc>
          <w:tcPr>
            <w:tcW w:w="1297" w:type="dxa"/>
          </w:tcPr>
          <w:p w14:paraId="76EA19F8" w14:textId="7CC60C56" w:rsidR="0056317A" w:rsidRDefault="00E504C9">
            <w:pPr>
              <w:pStyle w:val="TableParagraph"/>
              <w:spacing w:before="27"/>
              <w:rPr>
                <w:b/>
              </w:rPr>
            </w:pPr>
            <w:r>
              <w:rPr>
                <w:b/>
              </w:rPr>
              <w:t>Tutto il sito</w:t>
            </w:r>
          </w:p>
        </w:tc>
        <w:tc>
          <w:tcPr>
            <w:tcW w:w="2488" w:type="dxa"/>
          </w:tcPr>
          <w:p w14:paraId="0DF34897" w14:textId="77777777" w:rsidR="0056317A" w:rsidRDefault="00E504C9">
            <w:pPr>
              <w:pStyle w:val="TableParagraph"/>
              <w:spacing w:before="33" w:line="232" w:lineRule="auto"/>
            </w:pPr>
            <w:r>
              <w:t>Pulsante “indietro” non presente.</w:t>
            </w:r>
          </w:p>
        </w:tc>
        <w:tc>
          <w:tcPr>
            <w:tcW w:w="1725" w:type="dxa"/>
            <w:vAlign w:val="center"/>
          </w:tcPr>
          <w:p w14:paraId="49348852" w14:textId="77777777" w:rsidR="0056317A" w:rsidRDefault="00E504C9" w:rsidP="004B5BB2">
            <w:pPr>
              <w:pStyle w:val="TableParagraph"/>
              <w:spacing w:before="33" w:line="232" w:lineRule="auto"/>
              <w:ind w:right="70"/>
              <w:jc w:val="center"/>
            </w:pPr>
            <w:r>
              <w:rPr>
                <w:b/>
              </w:rPr>
              <w:t xml:space="preserve">(3) </w:t>
            </w:r>
            <w:r>
              <w:t>Controllo da parte dell’utente e sua libertà</w:t>
            </w:r>
          </w:p>
        </w:tc>
        <w:tc>
          <w:tcPr>
            <w:tcW w:w="1995" w:type="dxa"/>
          </w:tcPr>
          <w:p w14:paraId="7F5E85DB" w14:textId="77777777" w:rsidR="0056317A" w:rsidRDefault="00E504C9">
            <w:pPr>
              <w:pStyle w:val="TableParagraph"/>
              <w:spacing w:before="33" w:line="232" w:lineRule="auto"/>
              <w:ind w:left="84" w:right="59"/>
            </w:pPr>
            <w:r>
              <w:t>Inserire un pulsante con una freccetta che punta verso sinistra.</w:t>
            </w:r>
          </w:p>
        </w:tc>
        <w:tc>
          <w:tcPr>
            <w:tcW w:w="1050" w:type="dxa"/>
          </w:tcPr>
          <w:p w14:paraId="68421B1E" w14:textId="77777777" w:rsidR="0056317A" w:rsidRDefault="00E504C9">
            <w:pPr>
              <w:pStyle w:val="TableParagraph"/>
              <w:spacing w:before="27"/>
              <w:ind w:left="84"/>
              <w:rPr>
                <w:b/>
              </w:rPr>
            </w:pPr>
            <w:r>
              <w:rPr>
                <w:b/>
              </w:rPr>
              <w:t>3</w:t>
            </w:r>
          </w:p>
        </w:tc>
      </w:tr>
    </w:tbl>
    <w:p w14:paraId="53DD7E00" w14:textId="77777777" w:rsidR="0056317A" w:rsidRDefault="0056317A">
      <w:pPr>
        <w:sectPr w:rsidR="0056317A">
          <w:type w:val="continuous"/>
          <w:pgSz w:w="11900" w:h="16840"/>
          <w:pgMar w:top="1360" w:right="1020" w:bottom="280" w:left="1020" w:header="720" w:footer="720" w:gutter="0"/>
          <w:cols w:space="720"/>
        </w:sectPr>
      </w:pPr>
    </w:p>
    <w:tbl>
      <w:tblPr>
        <w:tblStyle w:val="TableNormal"/>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067"/>
        <w:gridCol w:w="1297"/>
        <w:gridCol w:w="2488"/>
        <w:gridCol w:w="1725"/>
        <w:gridCol w:w="1995"/>
        <w:gridCol w:w="1050"/>
      </w:tblGrid>
      <w:tr w:rsidR="0056317A" w14:paraId="521D157D" w14:textId="77777777" w:rsidTr="004B5BB2">
        <w:trPr>
          <w:trHeight w:val="4271"/>
        </w:trPr>
        <w:tc>
          <w:tcPr>
            <w:tcW w:w="1067" w:type="dxa"/>
          </w:tcPr>
          <w:p w14:paraId="7337B69D" w14:textId="77777777" w:rsidR="0056317A" w:rsidRDefault="00E504C9">
            <w:pPr>
              <w:pStyle w:val="TableParagraph"/>
              <w:spacing w:before="24" w:line="264" w:lineRule="exact"/>
              <w:rPr>
                <w:b/>
              </w:rPr>
            </w:pPr>
            <w:r>
              <w:rPr>
                <w:b/>
              </w:rPr>
              <w:lastRenderedPageBreak/>
              <w:t>5</w:t>
            </w:r>
          </w:p>
          <w:p w14:paraId="3B65A576" w14:textId="77777777" w:rsidR="0056317A" w:rsidRDefault="00E504C9">
            <w:pPr>
              <w:pStyle w:val="TableParagraph"/>
              <w:spacing w:before="0" w:line="264" w:lineRule="exact"/>
            </w:pPr>
            <w:r>
              <w:t>(Task 1)</w:t>
            </w:r>
          </w:p>
        </w:tc>
        <w:tc>
          <w:tcPr>
            <w:tcW w:w="1297" w:type="dxa"/>
          </w:tcPr>
          <w:p w14:paraId="45898698" w14:textId="77777777" w:rsidR="0056317A" w:rsidRDefault="00E504C9">
            <w:pPr>
              <w:pStyle w:val="TableParagraph"/>
              <w:spacing w:line="232" w:lineRule="auto"/>
            </w:pPr>
            <w:r>
              <w:rPr>
                <w:b/>
              </w:rPr>
              <w:t xml:space="preserve">Corso di Informatica </w:t>
            </w:r>
            <w:r>
              <w:t xml:space="preserve">https:// </w:t>
            </w:r>
            <w:hyperlink r:id="rId5">
              <w:r>
                <w:t>www.unipg.i</w:t>
              </w:r>
            </w:hyperlink>
            <w:r>
              <w:t xml:space="preserve"> t/</w:t>
            </w:r>
          </w:p>
          <w:p w14:paraId="47FD502E" w14:textId="77777777" w:rsidR="0056317A" w:rsidRDefault="00E504C9">
            <w:pPr>
              <w:pStyle w:val="TableParagraph"/>
              <w:spacing w:before="0" w:line="260" w:lineRule="exact"/>
            </w:pPr>
            <w:r>
              <w:t>didattica</w:t>
            </w:r>
          </w:p>
        </w:tc>
        <w:tc>
          <w:tcPr>
            <w:tcW w:w="2488" w:type="dxa"/>
          </w:tcPr>
          <w:p w14:paraId="5BF9E22E" w14:textId="77777777" w:rsidR="0056317A" w:rsidRDefault="00E504C9">
            <w:pPr>
              <w:pStyle w:val="TableParagraph"/>
              <w:spacing w:line="232" w:lineRule="auto"/>
              <w:ind w:right="106"/>
            </w:pPr>
            <w:r>
              <w:t xml:space="preserve">Pulsante “English version” cambia l’intera lingua del sito, ci sono informazioni e funzionalità mancanti rispetto alla versione italiana e il layout cambia completamente. </w:t>
            </w:r>
            <w:r>
              <w:rPr>
                <w:spacing w:val="-3"/>
              </w:rPr>
              <w:t xml:space="preserve">Pulsante </w:t>
            </w:r>
            <w:r>
              <w:t>non coerente con la pagina di</w:t>
            </w:r>
            <w:r>
              <w:rPr>
                <w:spacing w:val="-2"/>
              </w:rPr>
              <w:t xml:space="preserve"> </w:t>
            </w:r>
            <w:r>
              <w:t>destinazione.</w:t>
            </w:r>
          </w:p>
        </w:tc>
        <w:tc>
          <w:tcPr>
            <w:tcW w:w="1725" w:type="dxa"/>
            <w:vAlign w:val="center"/>
          </w:tcPr>
          <w:p w14:paraId="1C66E703" w14:textId="77777777" w:rsidR="0056317A" w:rsidRDefault="00E504C9" w:rsidP="004B5BB2">
            <w:pPr>
              <w:pStyle w:val="TableParagraph"/>
              <w:spacing w:line="232" w:lineRule="auto"/>
              <w:jc w:val="center"/>
            </w:pPr>
            <w:r>
              <w:rPr>
                <w:b/>
              </w:rPr>
              <w:t xml:space="preserve">(4) </w:t>
            </w:r>
            <w:r>
              <w:t>Coerenza e standard</w:t>
            </w:r>
          </w:p>
        </w:tc>
        <w:tc>
          <w:tcPr>
            <w:tcW w:w="1995" w:type="dxa"/>
          </w:tcPr>
          <w:p w14:paraId="32B931F0" w14:textId="20C3CD40" w:rsidR="0056317A" w:rsidRDefault="00E504C9">
            <w:pPr>
              <w:pStyle w:val="TableParagraph"/>
              <w:spacing w:line="232" w:lineRule="auto"/>
              <w:ind w:left="84" w:right="117"/>
            </w:pPr>
            <w:r>
              <w:t xml:space="preserve">Spostare il pulsante mettendone uno di scelta lingua nell’header della pagina. In alternativa lasciare il pulsante nella posizione attuale ma cambiare la sua etichetta. Così facendo una volta cliccato far visualizzare all’utente la traduzione relativa al testo </w:t>
            </w:r>
            <w:r>
              <w:rPr>
                <w:spacing w:val="-3"/>
              </w:rPr>
              <w:t>sottostante.</w:t>
            </w:r>
          </w:p>
        </w:tc>
        <w:tc>
          <w:tcPr>
            <w:tcW w:w="1050" w:type="dxa"/>
          </w:tcPr>
          <w:p w14:paraId="05BD817C" w14:textId="77777777" w:rsidR="0056317A" w:rsidRDefault="00E504C9">
            <w:pPr>
              <w:pStyle w:val="TableParagraph"/>
              <w:spacing w:before="24"/>
              <w:ind w:left="84"/>
              <w:rPr>
                <w:b/>
              </w:rPr>
            </w:pPr>
            <w:r>
              <w:rPr>
                <w:b/>
              </w:rPr>
              <w:t>4</w:t>
            </w:r>
          </w:p>
        </w:tc>
      </w:tr>
      <w:tr w:rsidR="0056317A" w14:paraId="0ECE0DDB" w14:textId="77777777" w:rsidTr="004B5BB2">
        <w:trPr>
          <w:trHeight w:val="2191"/>
        </w:trPr>
        <w:tc>
          <w:tcPr>
            <w:tcW w:w="1067" w:type="dxa"/>
          </w:tcPr>
          <w:p w14:paraId="40CE3307" w14:textId="77777777" w:rsidR="0056317A" w:rsidRDefault="00E504C9">
            <w:pPr>
              <w:pStyle w:val="TableParagraph"/>
              <w:spacing w:before="24"/>
              <w:rPr>
                <w:b/>
              </w:rPr>
            </w:pPr>
            <w:r>
              <w:rPr>
                <w:b/>
              </w:rPr>
              <w:t>6</w:t>
            </w:r>
          </w:p>
        </w:tc>
        <w:tc>
          <w:tcPr>
            <w:tcW w:w="1297" w:type="dxa"/>
          </w:tcPr>
          <w:p w14:paraId="41886C7C" w14:textId="74721685" w:rsidR="0056317A" w:rsidRDefault="00E504C9">
            <w:pPr>
              <w:pStyle w:val="TableParagraph"/>
              <w:spacing w:before="24"/>
              <w:rPr>
                <w:b/>
              </w:rPr>
            </w:pPr>
            <w:r>
              <w:rPr>
                <w:b/>
              </w:rPr>
              <w:t>Tutto il sito</w:t>
            </w:r>
          </w:p>
        </w:tc>
        <w:tc>
          <w:tcPr>
            <w:tcW w:w="2488" w:type="dxa"/>
          </w:tcPr>
          <w:p w14:paraId="29B69BD4" w14:textId="6EB8310C" w:rsidR="0056317A" w:rsidRDefault="00E504C9">
            <w:pPr>
              <w:pStyle w:val="TableParagraph"/>
              <w:spacing w:line="232" w:lineRule="auto"/>
              <w:ind w:right="101"/>
            </w:pPr>
            <w:proofErr w:type="gramStart"/>
            <w:r>
              <w:t>E’</w:t>
            </w:r>
            <w:proofErr w:type="gramEnd"/>
            <w:r>
              <w:t xml:space="preserve"> necessario fare scrolling per selezionare voci nel menù posto sulla sinistra della pagina.</w:t>
            </w:r>
          </w:p>
        </w:tc>
        <w:tc>
          <w:tcPr>
            <w:tcW w:w="1725" w:type="dxa"/>
            <w:vAlign w:val="center"/>
          </w:tcPr>
          <w:p w14:paraId="5D84D221" w14:textId="77777777" w:rsidR="0056317A" w:rsidRDefault="00E504C9" w:rsidP="004B5BB2">
            <w:pPr>
              <w:pStyle w:val="TableParagraph"/>
              <w:spacing w:line="232" w:lineRule="auto"/>
              <w:jc w:val="center"/>
            </w:pPr>
            <w:r>
              <w:rPr>
                <w:b/>
              </w:rPr>
              <w:t xml:space="preserve">(1) </w:t>
            </w:r>
            <w:r>
              <w:t>Visibilità dello stato del sistema</w:t>
            </w:r>
          </w:p>
        </w:tc>
        <w:tc>
          <w:tcPr>
            <w:tcW w:w="1995" w:type="dxa"/>
          </w:tcPr>
          <w:p w14:paraId="4B7E2C15" w14:textId="77777777" w:rsidR="0056317A" w:rsidRDefault="00E504C9">
            <w:pPr>
              <w:pStyle w:val="TableParagraph"/>
              <w:spacing w:line="232" w:lineRule="auto"/>
              <w:ind w:left="84" w:right="99"/>
            </w:pPr>
            <w:r>
              <w:t>Rimpicciolire il menù facendo entrare tutte le voci nella pagina, senza dover fare lo scrolling per selezionare una voce.</w:t>
            </w:r>
          </w:p>
        </w:tc>
        <w:tc>
          <w:tcPr>
            <w:tcW w:w="1050" w:type="dxa"/>
          </w:tcPr>
          <w:p w14:paraId="426DF147" w14:textId="77777777" w:rsidR="0056317A" w:rsidRDefault="00E504C9">
            <w:pPr>
              <w:pStyle w:val="TableParagraph"/>
              <w:spacing w:before="24"/>
              <w:ind w:left="84"/>
              <w:rPr>
                <w:b/>
              </w:rPr>
            </w:pPr>
            <w:r>
              <w:rPr>
                <w:b/>
              </w:rPr>
              <w:t>2</w:t>
            </w:r>
          </w:p>
        </w:tc>
      </w:tr>
      <w:tr w:rsidR="0056317A" w14:paraId="3CF5BA0C" w14:textId="77777777" w:rsidTr="004B5BB2">
        <w:trPr>
          <w:trHeight w:val="2067"/>
        </w:trPr>
        <w:tc>
          <w:tcPr>
            <w:tcW w:w="1067" w:type="dxa"/>
          </w:tcPr>
          <w:p w14:paraId="11F654F7" w14:textId="77777777" w:rsidR="0056317A" w:rsidRDefault="00E504C9">
            <w:pPr>
              <w:pStyle w:val="TableParagraph"/>
              <w:spacing w:before="24" w:line="264" w:lineRule="exact"/>
              <w:rPr>
                <w:b/>
              </w:rPr>
            </w:pPr>
            <w:r>
              <w:rPr>
                <w:b/>
              </w:rPr>
              <w:t>7</w:t>
            </w:r>
          </w:p>
          <w:p w14:paraId="3226495E" w14:textId="77777777" w:rsidR="0056317A" w:rsidRDefault="00E504C9">
            <w:pPr>
              <w:pStyle w:val="TableParagraph"/>
              <w:spacing w:before="0" w:line="264" w:lineRule="exact"/>
            </w:pPr>
            <w:r>
              <w:t>(Task 2)</w:t>
            </w:r>
          </w:p>
        </w:tc>
        <w:tc>
          <w:tcPr>
            <w:tcW w:w="1297" w:type="dxa"/>
          </w:tcPr>
          <w:p w14:paraId="01D9797D" w14:textId="77777777" w:rsidR="0056317A" w:rsidRDefault="00E504C9">
            <w:pPr>
              <w:pStyle w:val="TableParagraph"/>
              <w:spacing w:line="232" w:lineRule="auto"/>
              <w:ind w:right="57"/>
            </w:pPr>
            <w:r>
              <w:rPr>
                <w:b/>
              </w:rPr>
              <w:t xml:space="preserve">Job placement </w:t>
            </w:r>
            <w:r>
              <w:t xml:space="preserve">https:// </w:t>
            </w:r>
            <w:hyperlink r:id="rId6">
              <w:r>
                <w:t>www.unipg.i</w:t>
              </w:r>
            </w:hyperlink>
            <w:r>
              <w:t xml:space="preserve"> t/servizi/ job- placement</w:t>
            </w:r>
          </w:p>
        </w:tc>
        <w:tc>
          <w:tcPr>
            <w:tcW w:w="2488" w:type="dxa"/>
          </w:tcPr>
          <w:p w14:paraId="0F1657D3" w14:textId="77777777" w:rsidR="0056317A" w:rsidRDefault="00E504C9">
            <w:pPr>
              <w:pStyle w:val="TableParagraph"/>
              <w:spacing w:line="232" w:lineRule="auto"/>
            </w:pPr>
            <w:r>
              <w:t>Non sono presenti tooltip con descrizione.</w:t>
            </w:r>
          </w:p>
        </w:tc>
        <w:tc>
          <w:tcPr>
            <w:tcW w:w="1725" w:type="dxa"/>
            <w:vAlign w:val="center"/>
          </w:tcPr>
          <w:p w14:paraId="673401F5" w14:textId="5805712D" w:rsidR="0056317A" w:rsidRDefault="004B5BB2" w:rsidP="004B5BB2">
            <w:pPr>
              <w:pStyle w:val="TableParagraph"/>
              <w:spacing w:line="232" w:lineRule="auto"/>
              <w:ind w:right="70"/>
              <w:jc w:val="center"/>
            </w:pPr>
            <w:r w:rsidRPr="004B5BB2">
              <w:rPr>
                <w:b/>
                <w:bCs/>
              </w:rPr>
              <w:t>(</w:t>
            </w:r>
            <w:r w:rsidRPr="004B5BB2">
              <w:rPr>
                <w:b/>
                <w:bCs/>
              </w:rPr>
              <w:t>6</w:t>
            </w:r>
            <w:r w:rsidRPr="004B5BB2">
              <w:rPr>
                <w:b/>
                <w:bCs/>
              </w:rPr>
              <w:t>)</w:t>
            </w:r>
            <w:r>
              <w:t xml:space="preserve"> </w:t>
            </w:r>
            <w:r>
              <w:t>Riconoscimento piuttosto che memorizzazione</w:t>
            </w:r>
          </w:p>
        </w:tc>
        <w:tc>
          <w:tcPr>
            <w:tcW w:w="1995" w:type="dxa"/>
          </w:tcPr>
          <w:p w14:paraId="513C0FB6" w14:textId="77777777" w:rsidR="0056317A" w:rsidRDefault="00E504C9">
            <w:pPr>
              <w:pStyle w:val="TableParagraph"/>
              <w:spacing w:line="232" w:lineRule="auto"/>
              <w:ind w:left="84" w:right="122"/>
            </w:pPr>
            <w:r>
              <w:t>Aggiungere dei tooltip che permettono di avere informazioni sui pulsanti di navigazione principali.</w:t>
            </w:r>
          </w:p>
        </w:tc>
        <w:tc>
          <w:tcPr>
            <w:tcW w:w="1050" w:type="dxa"/>
          </w:tcPr>
          <w:p w14:paraId="08338EB0" w14:textId="77777777" w:rsidR="0056317A" w:rsidRDefault="00E504C9">
            <w:pPr>
              <w:pStyle w:val="TableParagraph"/>
              <w:spacing w:before="24"/>
              <w:ind w:left="84"/>
              <w:rPr>
                <w:b/>
              </w:rPr>
            </w:pPr>
            <w:r>
              <w:rPr>
                <w:b/>
              </w:rPr>
              <w:t>3</w:t>
            </w:r>
          </w:p>
        </w:tc>
      </w:tr>
      <w:tr w:rsidR="0056317A" w14:paraId="6FF6BE07" w14:textId="77777777" w:rsidTr="004B5BB2">
        <w:trPr>
          <w:trHeight w:val="2971"/>
        </w:trPr>
        <w:tc>
          <w:tcPr>
            <w:tcW w:w="1067" w:type="dxa"/>
          </w:tcPr>
          <w:p w14:paraId="39EF3C78" w14:textId="77777777" w:rsidR="0056317A" w:rsidRDefault="00E504C9">
            <w:pPr>
              <w:pStyle w:val="TableParagraph"/>
              <w:spacing w:before="24"/>
              <w:rPr>
                <w:b/>
              </w:rPr>
            </w:pPr>
            <w:r>
              <w:rPr>
                <w:b/>
              </w:rPr>
              <w:t>8</w:t>
            </w:r>
          </w:p>
        </w:tc>
        <w:tc>
          <w:tcPr>
            <w:tcW w:w="1297" w:type="dxa"/>
          </w:tcPr>
          <w:p w14:paraId="29EFA6D4" w14:textId="67B7D497" w:rsidR="0056317A" w:rsidRDefault="00E504C9">
            <w:pPr>
              <w:pStyle w:val="TableParagraph"/>
              <w:spacing w:before="24"/>
              <w:rPr>
                <w:b/>
              </w:rPr>
            </w:pPr>
            <w:r>
              <w:rPr>
                <w:b/>
              </w:rPr>
              <w:t>Tutto il sito</w:t>
            </w:r>
          </w:p>
        </w:tc>
        <w:tc>
          <w:tcPr>
            <w:tcW w:w="2488" w:type="dxa"/>
          </w:tcPr>
          <w:p w14:paraId="69DFE7AF" w14:textId="77777777" w:rsidR="0056317A" w:rsidRDefault="00E504C9">
            <w:pPr>
              <w:pStyle w:val="TableParagraph"/>
              <w:spacing w:line="232" w:lineRule="auto"/>
            </w:pPr>
            <w:r>
              <w:t>Layout non coerente. Pagina full desktop che stanca la vista dell’utente.</w:t>
            </w:r>
          </w:p>
        </w:tc>
        <w:tc>
          <w:tcPr>
            <w:tcW w:w="1725" w:type="dxa"/>
            <w:vAlign w:val="center"/>
          </w:tcPr>
          <w:p w14:paraId="4DC80827" w14:textId="77777777" w:rsidR="0056317A" w:rsidRDefault="00E504C9" w:rsidP="004B5BB2">
            <w:pPr>
              <w:pStyle w:val="TableParagraph"/>
              <w:spacing w:line="232" w:lineRule="auto"/>
              <w:jc w:val="center"/>
            </w:pPr>
            <w:r>
              <w:rPr>
                <w:b/>
              </w:rPr>
              <w:t xml:space="preserve">(4) </w:t>
            </w:r>
            <w:r>
              <w:t>Coerenza e standard</w:t>
            </w:r>
          </w:p>
        </w:tc>
        <w:tc>
          <w:tcPr>
            <w:tcW w:w="1995" w:type="dxa"/>
          </w:tcPr>
          <w:p w14:paraId="0DEDA95F" w14:textId="17A50861" w:rsidR="0056317A" w:rsidRDefault="00E504C9">
            <w:pPr>
              <w:pStyle w:val="TableParagraph"/>
              <w:spacing w:line="232" w:lineRule="auto"/>
              <w:ind w:left="84" w:right="99"/>
            </w:pPr>
            <w:r>
              <w:t>Inserire lateralmente due colonne con un qualsiasi elemento di design. Così facendo la pagina rimane concentrata nel centro della schermata e non stanca la vista dell’utente.</w:t>
            </w:r>
          </w:p>
        </w:tc>
        <w:tc>
          <w:tcPr>
            <w:tcW w:w="1050" w:type="dxa"/>
          </w:tcPr>
          <w:p w14:paraId="718755E2" w14:textId="77777777" w:rsidR="0056317A" w:rsidRDefault="00E504C9">
            <w:pPr>
              <w:pStyle w:val="TableParagraph"/>
              <w:spacing w:before="24"/>
              <w:ind w:left="84"/>
              <w:rPr>
                <w:b/>
              </w:rPr>
            </w:pPr>
            <w:r>
              <w:rPr>
                <w:b/>
              </w:rPr>
              <w:t>5</w:t>
            </w:r>
          </w:p>
        </w:tc>
      </w:tr>
      <w:tr w:rsidR="0056317A" w14:paraId="70C9BBEA" w14:textId="77777777" w:rsidTr="004B5BB2">
        <w:trPr>
          <w:trHeight w:val="1931"/>
        </w:trPr>
        <w:tc>
          <w:tcPr>
            <w:tcW w:w="1067" w:type="dxa"/>
          </w:tcPr>
          <w:p w14:paraId="67E5075B" w14:textId="77777777" w:rsidR="0056317A" w:rsidRDefault="00E504C9">
            <w:pPr>
              <w:pStyle w:val="TableParagraph"/>
              <w:spacing w:before="24" w:line="264" w:lineRule="exact"/>
              <w:rPr>
                <w:b/>
              </w:rPr>
            </w:pPr>
            <w:r>
              <w:rPr>
                <w:b/>
              </w:rPr>
              <w:t>9</w:t>
            </w:r>
          </w:p>
          <w:p w14:paraId="58580ECA" w14:textId="77777777" w:rsidR="0056317A" w:rsidRDefault="00E504C9">
            <w:pPr>
              <w:pStyle w:val="TableParagraph"/>
              <w:spacing w:before="0" w:line="264" w:lineRule="exact"/>
            </w:pPr>
            <w:r>
              <w:t>(Task 2)</w:t>
            </w:r>
          </w:p>
        </w:tc>
        <w:tc>
          <w:tcPr>
            <w:tcW w:w="1297" w:type="dxa"/>
          </w:tcPr>
          <w:p w14:paraId="453C4854" w14:textId="77777777" w:rsidR="0056317A" w:rsidRDefault="00E504C9">
            <w:pPr>
              <w:pStyle w:val="TableParagraph"/>
              <w:spacing w:line="232" w:lineRule="auto"/>
              <w:ind w:right="57"/>
            </w:pPr>
            <w:r>
              <w:rPr>
                <w:b/>
              </w:rPr>
              <w:t xml:space="preserve">Job placement </w:t>
            </w:r>
            <w:r>
              <w:t xml:space="preserve">https:// </w:t>
            </w:r>
            <w:hyperlink r:id="rId7">
              <w:r>
                <w:t>www.unipg.i</w:t>
              </w:r>
            </w:hyperlink>
            <w:r>
              <w:t xml:space="preserve"> t/servizi/ job- placement</w:t>
            </w:r>
          </w:p>
        </w:tc>
        <w:tc>
          <w:tcPr>
            <w:tcW w:w="2488" w:type="dxa"/>
          </w:tcPr>
          <w:p w14:paraId="34AF9C67" w14:textId="77777777" w:rsidR="0056317A" w:rsidRDefault="00E504C9">
            <w:pPr>
              <w:pStyle w:val="TableParagraph"/>
              <w:spacing w:before="24"/>
            </w:pPr>
            <w:r>
              <w:t>Troppi link presenti.</w:t>
            </w:r>
          </w:p>
        </w:tc>
        <w:tc>
          <w:tcPr>
            <w:tcW w:w="1725" w:type="dxa"/>
            <w:vAlign w:val="center"/>
          </w:tcPr>
          <w:p w14:paraId="500FE5BF" w14:textId="7CCC48DC" w:rsidR="0056317A" w:rsidRDefault="004B5BB2" w:rsidP="004B5BB2">
            <w:pPr>
              <w:pStyle w:val="TableParagraph"/>
              <w:spacing w:line="232" w:lineRule="auto"/>
              <w:ind w:right="70"/>
              <w:jc w:val="center"/>
            </w:pPr>
            <w:r w:rsidRPr="004B5BB2">
              <w:rPr>
                <w:b/>
                <w:bCs/>
              </w:rPr>
              <w:t>(6)</w:t>
            </w:r>
            <w:r>
              <w:t xml:space="preserve"> Riconoscimento piuttosto che memorizzazione</w:t>
            </w:r>
          </w:p>
        </w:tc>
        <w:tc>
          <w:tcPr>
            <w:tcW w:w="1995" w:type="dxa"/>
          </w:tcPr>
          <w:p w14:paraId="0CEDB16C" w14:textId="626CC43D" w:rsidR="0056317A" w:rsidRDefault="00E504C9">
            <w:pPr>
              <w:pStyle w:val="TableParagraph"/>
              <w:spacing w:line="232" w:lineRule="auto"/>
              <w:ind w:left="84" w:right="121"/>
            </w:pPr>
            <w:r>
              <w:t>Inserire per i link più importanti una card o box con un’icona relativa al link.</w:t>
            </w:r>
          </w:p>
        </w:tc>
        <w:tc>
          <w:tcPr>
            <w:tcW w:w="1050" w:type="dxa"/>
          </w:tcPr>
          <w:p w14:paraId="15BC3854" w14:textId="77777777" w:rsidR="0056317A" w:rsidRDefault="00E504C9">
            <w:pPr>
              <w:pStyle w:val="TableParagraph"/>
              <w:spacing w:before="24"/>
              <w:ind w:left="84"/>
              <w:rPr>
                <w:b/>
              </w:rPr>
            </w:pPr>
            <w:r>
              <w:rPr>
                <w:b/>
              </w:rPr>
              <w:t>3</w:t>
            </w:r>
          </w:p>
        </w:tc>
      </w:tr>
    </w:tbl>
    <w:p w14:paraId="063AF234" w14:textId="77777777" w:rsidR="0056317A" w:rsidRDefault="0056317A">
      <w:pPr>
        <w:sectPr w:rsidR="0056317A">
          <w:pgSz w:w="11900" w:h="16840"/>
          <w:pgMar w:top="1420" w:right="1020" w:bottom="280" w:left="1020" w:header="720" w:footer="720" w:gutter="0"/>
          <w:cols w:space="720"/>
        </w:sectPr>
      </w:pPr>
    </w:p>
    <w:tbl>
      <w:tblPr>
        <w:tblStyle w:val="TableNormal"/>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067"/>
        <w:gridCol w:w="1297"/>
        <w:gridCol w:w="2488"/>
        <w:gridCol w:w="1725"/>
        <w:gridCol w:w="1995"/>
        <w:gridCol w:w="1050"/>
      </w:tblGrid>
      <w:tr w:rsidR="0056317A" w14:paraId="78E1516E" w14:textId="77777777" w:rsidTr="004B5BB2">
        <w:trPr>
          <w:trHeight w:val="2191"/>
        </w:trPr>
        <w:tc>
          <w:tcPr>
            <w:tcW w:w="1067" w:type="dxa"/>
          </w:tcPr>
          <w:p w14:paraId="1E6A617A" w14:textId="77777777" w:rsidR="0056317A" w:rsidRDefault="00E504C9">
            <w:pPr>
              <w:pStyle w:val="TableParagraph"/>
              <w:spacing w:before="24" w:line="264" w:lineRule="exact"/>
              <w:rPr>
                <w:b/>
              </w:rPr>
            </w:pPr>
            <w:r>
              <w:rPr>
                <w:b/>
              </w:rPr>
              <w:lastRenderedPageBreak/>
              <w:t>10</w:t>
            </w:r>
          </w:p>
          <w:p w14:paraId="722A3BB7" w14:textId="77777777" w:rsidR="0056317A" w:rsidRDefault="00E504C9">
            <w:pPr>
              <w:pStyle w:val="TableParagraph"/>
              <w:spacing w:before="0" w:line="264" w:lineRule="exact"/>
            </w:pPr>
            <w:r>
              <w:t>(Task 3)</w:t>
            </w:r>
          </w:p>
        </w:tc>
        <w:tc>
          <w:tcPr>
            <w:tcW w:w="1297" w:type="dxa"/>
          </w:tcPr>
          <w:p w14:paraId="5941D6BC" w14:textId="77777777" w:rsidR="0056317A" w:rsidRDefault="00E504C9">
            <w:pPr>
              <w:pStyle w:val="TableParagraph"/>
              <w:spacing w:line="232" w:lineRule="auto"/>
              <w:ind w:right="33"/>
            </w:pPr>
            <w:r>
              <w:rPr>
                <w:b/>
              </w:rPr>
              <w:t xml:space="preserve">Erasmus </w:t>
            </w:r>
            <w:r>
              <w:t xml:space="preserve">https:// </w:t>
            </w:r>
            <w:hyperlink r:id="rId8">
              <w:r>
                <w:t>www.unipg.i</w:t>
              </w:r>
            </w:hyperlink>
            <w:r>
              <w:t xml:space="preserve"> t/ internaziona le/ programma- erasmus</w:t>
            </w:r>
          </w:p>
        </w:tc>
        <w:tc>
          <w:tcPr>
            <w:tcW w:w="2488" w:type="dxa"/>
          </w:tcPr>
          <w:p w14:paraId="4DD7E2DB" w14:textId="77777777" w:rsidR="0056317A" w:rsidRDefault="00E504C9">
            <w:pPr>
              <w:pStyle w:val="TableParagraph"/>
              <w:spacing w:line="232" w:lineRule="auto"/>
              <w:ind w:right="118"/>
            </w:pPr>
            <w:r>
              <w:t>Layout non coerente. Pagina con soli link e priva di icone o immagini pertinenti.</w:t>
            </w:r>
          </w:p>
        </w:tc>
        <w:tc>
          <w:tcPr>
            <w:tcW w:w="1725" w:type="dxa"/>
            <w:vAlign w:val="center"/>
          </w:tcPr>
          <w:p w14:paraId="6E26CF5C" w14:textId="71BADA21" w:rsidR="0056317A" w:rsidRDefault="004B5BB2" w:rsidP="004B5BB2">
            <w:pPr>
              <w:pStyle w:val="TableParagraph"/>
              <w:spacing w:line="232" w:lineRule="auto"/>
              <w:ind w:right="70"/>
              <w:jc w:val="center"/>
            </w:pPr>
            <w:r w:rsidRPr="004B5BB2">
              <w:rPr>
                <w:b/>
                <w:bCs/>
              </w:rPr>
              <w:t>(6)</w:t>
            </w:r>
            <w:r>
              <w:t xml:space="preserve"> Riconoscimento piuttosto che memorizzazione</w:t>
            </w:r>
          </w:p>
        </w:tc>
        <w:tc>
          <w:tcPr>
            <w:tcW w:w="1995" w:type="dxa"/>
          </w:tcPr>
          <w:p w14:paraId="61EDFA86" w14:textId="77777777" w:rsidR="0056317A" w:rsidRDefault="00E504C9">
            <w:pPr>
              <w:pStyle w:val="TableParagraph"/>
              <w:spacing w:line="232" w:lineRule="auto"/>
              <w:ind w:left="84" w:right="85"/>
            </w:pPr>
            <w:r>
              <w:t>Inserire delle icone o immagini per rendere l’interfaccia più intuitiva e user- friendly.</w:t>
            </w:r>
          </w:p>
        </w:tc>
        <w:tc>
          <w:tcPr>
            <w:tcW w:w="1050" w:type="dxa"/>
          </w:tcPr>
          <w:p w14:paraId="01B0DB7F" w14:textId="77777777" w:rsidR="0056317A" w:rsidRDefault="00E504C9">
            <w:pPr>
              <w:pStyle w:val="TableParagraph"/>
              <w:spacing w:before="24"/>
              <w:ind w:left="84"/>
              <w:rPr>
                <w:b/>
              </w:rPr>
            </w:pPr>
            <w:r>
              <w:rPr>
                <w:b/>
              </w:rPr>
              <w:t>2</w:t>
            </w:r>
          </w:p>
        </w:tc>
      </w:tr>
      <w:tr w:rsidR="0056317A" w14:paraId="37177A52" w14:textId="77777777" w:rsidTr="004B5BB2">
        <w:trPr>
          <w:trHeight w:val="2451"/>
        </w:trPr>
        <w:tc>
          <w:tcPr>
            <w:tcW w:w="1067" w:type="dxa"/>
          </w:tcPr>
          <w:p w14:paraId="76FDCEF0" w14:textId="77777777" w:rsidR="0056317A" w:rsidRDefault="00E504C9">
            <w:pPr>
              <w:pStyle w:val="TableParagraph"/>
              <w:spacing w:before="24" w:line="264" w:lineRule="exact"/>
              <w:rPr>
                <w:b/>
              </w:rPr>
            </w:pPr>
            <w:r>
              <w:rPr>
                <w:b/>
              </w:rPr>
              <w:t>11</w:t>
            </w:r>
          </w:p>
          <w:p w14:paraId="01F8C633" w14:textId="77777777" w:rsidR="0056317A" w:rsidRDefault="00E504C9">
            <w:pPr>
              <w:pStyle w:val="TableParagraph"/>
              <w:spacing w:before="0" w:line="264" w:lineRule="exact"/>
            </w:pPr>
            <w:r>
              <w:t>(Task 4)</w:t>
            </w:r>
          </w:p>
        </w:tc>
        <w:tc>
          <w:tcPr>
            <w:tcW w:w="1297" w:type="dxa"/>
          </w:tcPr>
          <w:p w14:paraId="3FD8537E" w14:textId="77777777" w:rsidR="0056317A" w:rsidRDefault="00E504C9">
            <w:pPr>
              <w:pStyle w:val="TableParagraph"/>
              <w:spacing w:line="232" w:lineRule="auto"/>
              <w:ind w:right="33"/>
            </w:pPr>
            <w:r>
              <w:rPr>
                <w:b/>
              </w:rPr>
              <w:t xml:space="preserve">Laurea </w:t>
            </w:r>
            <w:r>
              <w:t xml:space="preserve">https:// </w:t>
            </w:r>
            <w:hyperlink r:id="rId9">
              <w:r>
                <w:t>www.unipg.i</w:t>
              </w:r>
            </w:hyperlink>
            <w:r>
              <w:t xml:space="preserve"> t/didattica/ procedure- amministra tive/ procedure/ laureandi</w:t>
            </w:r>
          </w:p>
        </w:tc>
        <w:tc>
          <w:tcPr>
            <w:tcW w:w="2488" w:type="dxa"/>
          </w:tcPr>
          <w:p w14:paraId="6907CEC2" w14:textId="7B8F439F" w:rsidR="0056317A" w:rsidRDefault="00E504C9">
            <w:pPr>
              <w:pStyle w:val="TableParagraph"/>
              <w:spacing w:line="232" w:lineRule="auto"/>
              <w:ind w:right="314"/>
            </w:pPr>
            <w:r>
              <w:t>Link ad una pagina non trovata. Nome link</w:t>
            </w:r>
          </w:p>
          <w:p w14:paraId="6B93CBFB" w14:textId="549B029C" w:rsidR="0056317A" w:rsidRDefault="00E504C9">
            <w:pPr>
              <w:pStyle w:val="TableParagraph"/>
              <w:spacing w:before="0" w:line="261" w:lineRule="exact"/>
            </w:pPr>
            <w:r>
              <w:t>“ESAMI DI STATO “.</w:t>
            </w:r>
          </w:p>
        </w:tc>
        <w:tc>
          <w:tcPr>
            <w:tcW w:w="1725" w:type="dxa"/>
            <w:vAlign w:val="center"/>
          </w:tcPr>
          <w:p w14:paraId="20053E6B" w14:textId="77777777" w:rsidR="0056317A" w:rsidRDefault="00E504C9" w:rsidP="004B5BB2">
            <w:pPr>
              <w:pStyle w:val="TableParagraph"/>
              <w:spacing w:line="232" w:lineRule="auto"/>
              <w:ind w:right="82"/>
              <w:jc w:val="center"/>
            </w:pPr>
            <w:r>
              <w:rPr>
                <w:b/>
              </w:rPr>
              <w:t xml:space="preserve">(5) </w:t>
            </w:r>
            <w:r>
              <w:t>Prevenzione di errori</w:t>
            </w:r>
          </w:p>
        </w:tc>
        <w:tc>
          <w:tcPr>
            <w:tcW w:w="1995" w:type="dxa"/>
          </w:tcPr>
          <w:p w14:paraId="04384772" w14:textId="77777777" w:rsidR="0056317A" w:rsidRDefault="00E504C9">
            <w:pPr>
              <w:pStyle w:val="TableParagraph"/>
              <w:spacing w:line="232" w:lineRule="auto"/>
              <w:ind w:left="84" w:right="75"/>
            </w:pPr>
            <w:r>
              <w:t>Aggiornare tempestivamente la review di quella pagina o eliminare il collegamento alla stessa.</w:t>
            </w:r>
          </w:p>
        </w:tc>
        <w:tc>
          <w:tcPr>
            <w:tcW w:w="1050" w:type="dxa"/>
          </w:tcPr>
          <w:p w14:paraId="7E199935" w14:textId="77777777" w:rsidR="0056317A" w:rsidRDefault="00E504C9">
            <w:pPr>
              <w:pStyle w:val="TableParagraph"/>
              <w:spacing w:before="24"/>
              <w:ind w:left="84"/>
              <w:rPr>
                <w:b/>
              </w:rPr>
            </w:pPr>
            <w:r>
              <w:rPr>
                <w:b/>
              </w:rPr>
              <w:t>3</w:t>
            </w:r>
          </w:p>
        </w:tc>
      </w:tr>
      <w:tr w:rsidR="0056317A" w14:paraId="094B7742" w14:textId="77777777" w:rsidTr="004B5BB2">
        <w:trPr>
          <w:trHeight w:val="3491"/>
        </w:trPr>
        <w:tc>
          <w:tcPr>
            <w:tcW w:w="1067" w:type="dxa"/>
          </w:tcPr>
          <w:p w14:paraId="1ABC5D34" w14:textId="77777777" w:rsidR="0056317A" w:rsidRDefault="00E504C9">
            <w:pPr>
              <w:pStyle w:val="TableParagraph"/>
              <w:spacing w:before="24" w:line="264" w:lineRule="exact"/>
              <w:rPr>
                <w:b/>
              </w:rPr>
            </w:pPr>
            <w:r>
              <w:rPr>
                <w:b/>
              </w:rPr>
              <w:t>12</w:t>
            </w:r>
          </w:p>
          <w:p w14:paraId="47505D52" w14:textId="77777777" w:rsidR="0056317A" w:rsidRDefault="00E504C9">
            <w:pPr>
              <w:pStyle w:val="TableParagraph"/>
              <w:spacing w:before="0" w:line="264" w:lineRule="exact"/>
            </w:pPr>
            <w:r>
              <w:t>(Task 5)</w:t>
            </w:r>
          </w:p>
        </w:tc>
        <w:tc>
          <w:tcPr>
            <w:tcW w:w="1297" w:type="dxa"/>
          </w:tcPr>
          <w:p w14:paraId="7118ECED" w14:textId="77777777" w:rsidR="0056317A" w:rsidRDefault="00E504C9">
            <w:pPr>
              <w:pStyle w:val="TableParagraph"/>
              <w:spacing w:before="24" w:line="264" w:lineRule="exact"/>
              <w:rPr>
                <w:b/>
              </w:rPr>
            </w:pPr>
            <w:r>
              <w:rPr>
                <w:b/>
              </w:rPr>
              <w:t>DSA</w:t>
            </w:r>
          </w:p>
          <w:p w14:paraId="64462DA4" w14:textId="77777777" w:rsidR="0056317A" w:rsidRDefault="00E504C9">
            <w:pPr>
              <w:pStyle w:val="TableParagraph"/>
              <w:spacing w:before="2" w:line="232" w:lineRule="auto"/>
              <w:ind w:right="36"/>
            </w:pPr>
            <w:r>
              <w:t xml:space="preserve">https:// </w:t>
            </w:r>
            <w:hyperlink r:id="rId10">
              <w:r>
                <w:t>www.unipg.i</w:t>
              </w:r>
            </w:hyperlink>
            <w:r>
              <w:t xml:space="preserve"> t/disabilita- e-dsa/ studenti- con- disabilita</w:t>
            </w:r>
          </w:p>
        </w:tc>
        <w:tc>
          <w:tcPr>
            <w:tcW w:w="2488" w:type="dxa"/>
          </w:tcPr>
          <w:p w14:paraId="7351DBFE" w14:textId="77777777" w:rsidR="0056317A" w:rsidRDefault="00E504C9">
            <w:pPr>
              <w:pStyle w:val="TableParagraph"/>
              <w:spacing w:line="232" w:lineRule="auto"/>
            </w:pPr>
            <w:r>
              <w:t>Layout impegnativo per uno studente DSA che visualizza questa pagina.</w:t>
            </w:r>
          </w:p>
        </w:tc>
        <w:tc>
          <w:tcPr>
            <w:tcW w:w="1725" w:type="dxa"/>
            <w:vAlign w:val="center"/>
          </w:tcPr>
          <w:p w14:paraId="2671A34D" w14:textId="77777777" w:rsidR="0056317A" w:rsidRDefault="00E504C9" w:rsidP="004B5BB2">
            <w:pPr>
              <w:pStyle w:val="TableParagraph"/>
              <w:spacing w:line="232" w:lineRule="auto"/>
              <w:jc w:val="center"/>
            </w:pPr>
            <w:r>
              <w:rPr>
                <w:b/>
              </w:rPr>
              <w:t xml:space="preserve">(4) </w:t>
            </w:r>
            <w:r>
              <w:t>Coerenza e standard</w:t>
            </w:r>
          </w:p>
        </w:tc>
        <w:tc>
          <w:tcPr>
            <w:tcW w:w="1995" w:type="dxa"/>
          </w:tcPr>
          <w:p w14:paraId="7092768B" w14:textId="0D43B6ED" w:rsidR="0056317A" w:rsidRDefault="00E504C9">
            <w:pPr>
              <w:pStyle w:val="TableParagraph"/>
              <w:spacing w:line="232" w:lineRule="auto"/>
              <w:ind w:left="84" w:right="122"/>
            </w:pPr>
            <w:r>
              <w:t>Bisogna far fare all’utente meno azioni possibili. Mettiamo in condizione l’utente di fare solo scrolling della pagina con le varie informazioni relative ai DSA, senza doverlo far interagire con un menù a tendina.</w:t>
            </w:r>
          </w:p>
        </w:tc>
        <w:tc>
          <w:tcPr>
            <w:tcW w:w="1050" w:type="dxa"/>
          </w:tcPr>
          <w:p w14:paraId="3DDAADD4" w14:textId="77777777" w:rsidR="0056317A" w:rsidRDefault="00E504C9">
            <w:pPr>
              <w:pStyle w:val="TableParagraph"/>
              <w:spacing w:before="24"/>
              <w:ind w:left="84"/>
              <w:rPr>
                <w:b/>
              </w:rPr>
            </w:pPr>
            <w:r>
              <w:rPr>
                <w:b/>
              </w:rPr>
              <w:t>3</w:t>
            </w:r>
          </w:p>
        </w:tc>
      </w:tr>
    </w:tbl>
    <w:p w14:paraId="2F2ADF44" w14:textId="77777777" w:rsidR="0056317A" w:rsidRDefault="0056317A">
      <w:pPr>
        <w:rPr>
          <w:b/>
          <w:sz w:val="20"/>
        </w:rPr>
      </w:pPr>
    </w:p>
    <w:p w14:paraId="1AC407B3" w14:textId="77777777" w:rsidR="0056317A" w:rsidRDefault="0056317A">
      <w:pPr>
        <w:rPr>
          <w:b/>
          <w:sz w:val="20"/>
        </w:rPr>
      </w:pPr>
    </w:p>
    <w:p w14:paraId="6D682941" w14:textId="77777777" w:rsidR="0056317A" w:rsidRDefault="0056317A">
      <w:pPr>
        <w:rPr>
          <w:b/>
          <w:sz w:val="20"/>
        </w:rPr>
      </w:pPr>
    </w:p>
    <w:p w14:paraId="50038A8A" w14:textId="77777777" w:rsidR="0056317A" w:rsidRDefault="0056317A">
      <w:pPr>
        <w:rPr>
          <w:b/>
          <w:sz w:val="20"/>
        </w:rPr>
      </w:pPr>
    </w:p>
    <w:p w14:paraId="32E6A793" w14:textId="77777777" w:rsidR="0056317A" w:rsidRDefault="0056317A">
      <w:pPr>
        <w:rPr>
          <w:b/>
          <w:sz w:val="20"/>
        </w:rPr>
      </w:pPr>
    </w:p>
    <w:p w14:paraId="55B78B44" w14:textId="77777777" w:rsidR="0056317A" w:rsidRDefault="0056317A">
      <w:pPr>
        <w:spacing w:before="8"/>
        <w:rPr>
          <w:b/>
          <w:sz w:val="29"/>
        </w:rPr>
      </w:pPr>
    </w:p>
    <w:p w14:paraId="7D6699E0" w14:textId="77777777" w:rsidR="0056317A" w:rsidRDefault="00E504C9">
      <w:pPr>
        <w:spacing w:before="56"/>
        <w:ind w:left="821"/>
      </w:pPr>
      <w:r>
        <w:t>* 1 = problema lieve --- 5 = problema grave</w:t>
      </w:r>
    </w:p>
    <w:sectPr w:rsidR="0056317A">
      <w:pgSz w:w="11900" w:h="16840"/>
      <w:pgMar w:top="14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6317A"/>
    <w:rsid w:val="004B5BB2"/>
    <w:rsid w:val="0056317A"/>
    <w:rsid w:val="00E47823"/>
    <w:rsid w:val="00E504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562D"/>
  <w15:docId w15:val="{8A47D497-A415-4313-AB17-46D1F93A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rlito" w:eastAsia="Carlito" w:hAnsi="Carlito" w:cs="Carlito"/>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b/>
      <w:bCs/>
      <w:sz w:val="28"/>
      <w:szCs w:val="28"/>
    </w:rPr>
  </w:style>
  <w:style w:type="paragraph" w:styleId="Paragrafoelenco">
    <w:name w:val="List Paragraph"/>
    <w:basedOn w:val="Normale"/>
    <w:uiPriority w:val="1"/>
    <w:qFormat/>
  </w:style>
  <w:style w:type="paragraph" w:customStyle="1" w:styleId="TableParagraph">
    <w:name w:val="Table Paragraph"/>
    <w:basedOn w:val="Normale"/>
    <w:uiPriority w:val="1"/>
    <w:qFormat/>
    <w:pPr>
      <w:spacing w:before="30"/>
      <w:ind w:left="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nipg.i/" TargetMode="External"/><Relationship Id="rId3" Type="http://schemas.openxmlformats.org/officeDocument/2006/relationships/webSettings" Target="webSettings.xml"/><Relationship Id="rId7" Type="http://schemas.openxmlformats.org/officeDocument/2006/relationships/hyperlink" Target="http://www.unipg.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pg.i/" TargetMode="External"/><Relationship Id="rId11" Type="http://schemas.openxmlformats.org/officeDocument/2006/relationships/fontTable" Target="fontTable.xml"/><Relationship Id="rId5" Type="http://schemas.openxmlformats.org/officeDocument/2006/relationships/hyperlink" Target="http://www.unipg.i/" TargetMode="External"/><Relationship Id="rId10" Type="http://schemas.openxmlformats.org/officeDocument/2006/relationships/hyperlink" Target="http://www.unipg.i/" TargetMode="External"/><Relationship Id="rId4" Type="http://schemas.openxmlformats.org/officeDocument/2006/relationships/hyperlink" Target="http://www.unipg.i/" TargetMode="External"/><Relationship Id="rId9" Type="http://schemas.openxmlformats.org/officeDocument/2006/relationships/hyperlink" Target="http://www.unip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elettidavide</dc:title>
  <cp:lastModifiedBy>Andrea Antonio Brunetta</cp:lastModifiedBy>
  <cp:revision>4</cp:revision>
  <dcterms:created xsi:type="dcterms:W3CDTF">2022-03-21T15:23:00Z</dcterms:created>
  <dcterms:modified xsi:type="dcterms:W3CDTF">2022-03-21T15:29:00Z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Pages</vt:lpwstr>
  </property>
  <property fmtid="{D5CDD505-2E9C-101B-9397-08002B2CF9AE}" pid="4" name="LastSaved">
    <vt:filetime>2022-03-21T00:00:00Z</vt:filetime>
  </property>
</Properties>
</file>