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04B2" w14:textId="77777777" w:rsidR="00A62FEB" w:rsidRPr="00E36AC4" w:rsidRDefault="00A62FEB" w:rsidP="00A62FEB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4A6CEA0F" w14:textId="5F44C851" w:rsidR="00A62FEB" w:rsidRPr="00A62FEB" w:rsidRDefault="00A62FEB" w:rsidP="00A62FEB">
      <w:pPr>
        <w:jc w:val="center"/>
        <w:rPr>
          <w:b/>
          <w:sz w:val="28"/>
          <w:szCs w:val="28"/>
          <w:u w:val="single"/>
        </w:rPr>
      </w:pPr>
      <w:r w:rsidRPr="00E36AC4">
        <w:rPr>
          <w:b/>
          <w:sz w:val="28"/>
          <w:szCs w:val="28"/>
        </w:rPr>
        <w:t xml:space="preserve">Ispettore: </w:t>
      </w:r>
      <w:r>
        <w:rPr>
          <w:b/>
          <w:sz w:val="28"/>
          <w:szCs w:val="28"/>
        </w:rPr>
        <w:t>CAPUTI ROBERTO</w:t>
      </w:r>
      <w:r w:rsidR="000B2FAA">
        <w:rPr>
          <w:b/>
          <w:sz w:val="28"/>
          <w:szCs w:val="28"/>
        </w:rPr>
        <w:t xml:space="preserve"> (Gruppo n.21)</w:t>
      </w:r>
    </w:p>
    <w:tbl>
      <w:tblPr>
        <w:tblStyle w:val="Grigliatabella"/>
        <w:tblpPr w:leftFromText="141" w:rightFromText="141" w:horzAnchor="margin" w:tblpY="1289"/>
        <w:tblW w:w="0" w:type="auto"/>
        <w:tblLook w:val="04A0" w:firstRow="1" w:lastRow="0" w:firstColumn="1" w:lastColumn="0" w:noHBand="0" w:noVBand="1"/>
      </w:tblPr>
      <w:tblGrid>
        <w:gridCol w:w="849"/>
        <w:gridCol w:w="4739"/>
        <w:gridCol w:w="1229"/>
        <w:gridCol w:w="1005"/>
        <w:gridCol w:w="1067"/>
        <w:gridCol w:w="739"/>
      </w:tblGrid>
      <w:tr w:rsidR="00551452" w14:paraId="2665CD1F" w14:textId="77777777" w:rsidTr="007D64C3">
        <w:tc>
          <w:tcPr>
            <w:tcW w:w="849" w:type="dxa"/>
          </w:tcPr>
          <w:p w14:paraId="5436720F" w14:textId="604A3D4D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N.ro Problema</w:t>
            </w:r>
          </w:p>
        </w:tc>
        <w:tc>
          <w:tcPr>
            <w:tcW w:w="4739" w:type="dxa"/>
          </w:tcPr>
          <w:p w14:paraId="47C27C65" w14:textId="56EA04DF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Locazione</w:t>
            </w:r>
          </w:p>
        </w:tc>
        <w:tc>
          <w:tcPr>
            <w:tcW w:w="1229" w:type="dxa"/>
          </w:tcPr>
          <w:p w14:paraId="0B2B0B75" w14:textId="606A1E90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Problema</w:t>
            </w:r>
          </w:p>
        </w:tc>
        <w:tc>
          <w:tcPr>
            <w:tcW w:w="1005" w:type="dxa"/>
          </w:tcPr>
          <w:p w14:paraId="0D63360A" w14:textId="43B49111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Euristica Violata</w:t>
            </w:r>
          </w:p>
        </w:tc>
        <w:tc>
          <w:tcPr>
            <w:tcW w:w="1067" w:type="dxa"/>
          </w:tcPr>
          <w:p w14:paraId="321CC964" w14:textId="59FC14E6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Possibile Soluzione</w:t>
            </w:r>
          </w:p>
        </w:tc>
        <w:tc>
          <w:tcPr>
            <w:tcW w:w="739" w:type="dxa"/>
          </w:tcPr>
          <w:p w14:paraId="1566DE2B" w14:textId="02F83F50" w:rsidR="00DC5635" w:rsidRPr="00DC5635" w:rsidRDefault="00DC5635" w:rsidP="00DC5635">
            <w:pPr>
              <w:rPr>
                <w:b/>
                <w:bCs/>
              </w:rPr>
            </w:pPr>
            <w:r>
              <w:rPr>
                <w:b/>
                <w:bCs/>
              </w:rPr>
              <w:t>Grado di severità</w:t>
            </w:r>
          </w:p>
        </w:tc>
      </w:tr>
      <w:tr w:rsidR="00551452" w14:paraId="621DCA61" w14:textId="77777777" w:rsidTr="007D64C3">
        <w:trPr>
          <w:trHeight w:val="3942"/>
        </w:trPr>
        <w:tc>
          <w:tcPr>
            <w:tcW w:w="849" w:type="dxa"/>
          </w:tcPr>
          <w:p w14:paraId="2A7AEC44" w14:textId="115852CB" w:rsidR="00DC5635" w:rsidRDefault="00DC5635" w:rsidP="00DC5635">
            <w:r>
              <w:t>1(task 1,2,3,4,5)</w:t>
            </w:r>
          </w:p>
        </w:tc>
        <w:tc>
          <w:tcPr>
            <w:tcW w:w="4739" w:type="dxa"/>
          </w:tcPr>
          <w:p w14:paraId="48C6A38D" w14:textId="2CEC25D7" w:rsidR="00DC5635" w:rsidRDefault="00551452" w:rsidP="00DC5635">
            <w:r w:rsidRPr="00551452">
              <w:t>https://www.unipg.it/</w:t>
            </w:r>
          </w:p>
        </w:tc>
        <w:tc>
          <w:tcPr>
            <w:tcW w:w="1229" w:type="dxa"/>
          </w:tcPr>
          <w:p w14:paraId="077D3091" w14:textId="483060CF" w:rsidR="00DC5635" w:rsidRDefault="00551452" w:rsidP="00DC5635">
            <w:r w:rsidRPr="00551452">
              <w:t>La homepage è invasa da una finestra centrale in cui vengono mostrate immagini a scorrimento</w:t>
            </w:r>
          </w:p>
        </w:tc>
        <w:tc>
          <w:tcPr>
            <w:tcW w:w="1005" w:type="dxa"/>
          </w:tcPr>
          <w:p w14:paraId="68BCE412" w14:textId="52A37A52" w:rsidR="00DC5635" w:rsidRDefault="00551452" w:rsidP="00DC5635">
            <w:r w:rsidRPr="00551452">
              <w:t>8-Design e estetica minimalista</w:t>
            </w:r>
          </w:p>
        </w:tc>
        <w:tc>
          <w:tcPr>
            <w:tcW w:w="1067" w:type="dxa"/>
          </w:tcPr>
          <w:p w14:paraId="318665A0" w14:textId="3EB5744F" w:rsidR="00DC5635" w:rsidRDefault="00551452" w:rsidP="00DC5635">
            <w:r w:rsidRPr="00551452">
              <w:t>Minimizzare le proporzioni della finestra dove scorrono le immagini, evidenziando i contenuti</w:t>
            </w:r>
          </w:p>
        </w:tc>
        <w:tc>
          <w:tcPr>
            <w:tcW w:w="739" w:type="dxa"/>
          </w:tcPr>
          <w:p w14:paraId="0BF571DC" w14:textId="523BDBE1" w:rsidR="00DC5635" w:rsidRDefault="00551452" w:rsidP="00DC5635">
            <w:r>
              <w:t>3</w:t>
            </w:r>
          </w:p>
        </w:tc>
      </w:tr>
      <w:tr w:rsidR="00551452" w14:paraId="79F9E551" w14:textId="77777777" w:rsidTr="007D64C3">
        <w:tc>
          <w:tcPr>
            <w:tcW w:w="849" w:type="dxa"/>
          </w:tcPr>
          <w:p w14:paraId="2BE9D3B1" w14:textId="3B84880A" w:rsidR="00551452" w:rsidRDefault="00551452" w:rsidP="00551452">
            <w:r w:rsidRPr="00551452">
              <w:t>2(task 1,4)</w:t>
            </w:r>
          </w:p>
        </w:tc>
        <w:tc>
          <w:tcPr>
            <w:tcW w:w="4739" w:type="dxa"/>
          </w:tcPr>
          <w:p w14:paraId="446AE8B8" w14:textId="41DDFBDF" w:rsidR="00551452" w:rsidRDefault="00551452" w:rsidP="00551452">
            <w:r w:rsidRPr="007F653F">
              <w:t>https://www.unipg.it/didattica</w:t>
            </w:r>
          </w:p>
        </w:tc>
        <w:tc>
          <w:tcPr>
            <w:tcW w:w="1229" w:type="dxa"/>
          </w:tcPr>
          <w:p w14:paraId="546EB641" w14:textId="34B66603" w:rsidR="00551452" w:rsidRDefault="00551452" w:rsidP="00551452">
            <w:r>
              <w:t>I dati presenti al centro della pagina non sono molto rilevanti</w:t>
            </w:r>
          </w:p>
        </w:tc>
        <w:tc>
          <w:tcPr>
            <w:tcW w:w="1005" w:type="dxa"/>
          </w:tcPr>
          <w:p w14:paraId="3652CC88" w14:textId="7010FE7E" w:rsidR="00551452" w:rsidRDefault="00551452" w:rsidP="00551452">
            <w:r>
              <w:t>8-Design e estetica minimalista</w:t>
            </w:r>
          </w:p>
        </w:tc>
        <w:tc>
          <w:tcPr>
            <w:tcW w:w="1067" w:type="dxa"/>
          </w:tcPr>
          <w:p w14:paraId="217D4CFB" w14:textId="1F317D89" w:rsidR="00551452" w:rsidRDefault="00551452" w:rsidP="00551452">
            <w:r>
              <w:t>I dati possono essere scritti in fondo alla pagina per dar spazio al menù a sinistra della pagina</w:t>
            </w:r>
          </w:p>
        </w:tc>
        <w:tc>
          <w:tcPr>
            <w:tcW w:w="739" w:type="dxa"/>
          </w:tcPr>
          <w:p w14:paraId="5EFF0F46" w14:textId="26449244" w:rsidR="00551452" w:rsidRDefault="00551452" w:rsidP="00551452">
            <w:r>
              <w:t>2</w:t>
            </w:r>
          </w:p>
        </w:tc>
      </w:tr>
      <w:tr w:rsidR="00551452" w14:paraId="365E5A77" w14:textId="77777777" w:rsidTr="007D64C3">
        <w:tc>
          <w:tcPr>
            <w:tcW w:w="849" w:type="dxa"/>
          </w:tcPr>
          <w:p w14:paraId="02DF3C0E" w14:textId="34CF3504" w:rsidR="00551452" w:rsidRDefault="00551452" w:rsidP="00551452">
            <w:r>
              <w:t>3(task 1,4)</w:t>
            </w:r>
          </w:p>
        </w:tc>
        <w:tc>
          <w:tcPr>
            <w:tcW w:w="4739" w:type="dxa"/>
          </w:tcPr>
          <w:p w14:paraId="490FA0A7" w14:textId="54E7FEF6" w:rsidR="00551452" w:rsidRDefault="00551452" w:rsidP="00551452">
            <w:r w:rsidRPr="007F653F">
              <w:t>https://www.unipg.it/didattica</w:t>
            </w:r>
          </w:p>
        </w:tc>
        <w:tc>
          <w:tcPr>
            <w:tcW w:w="1229" w:type="dxa"/>
          </w:tcPr>
          <w:p w14:paraId="77931004" w14:textId="0521EC0C" w:rsidR="00551452" w:rsidRDefault="00551452" w:rsidP="00551452">
            <w:r>
              <w:t xml:space="preserve">Le informazioni riguardo il menù presenti a sinistra della pagina </w:t>
            </w:r>
            <w:r>
              <w:lastRenderedPageBreak/>
              <w:t>scompaiono se la visualizzazione della stessa non è a schermo intero</w:t>
            </w:r>
          </w:p>
        </w:tc>
        <w:tc>
          <w:tcPr>
            <w:tcW w:w="1005" w:type="dxa"/>
          </w:tcPr>
          <w:p w14:paraId="05C21C95" w14:textId="77777777" w:rsidR="00551452" w:rsidRDefault="00551452" w:rsidP="00551452">
            <w:r w:rsidRPr="00077240">
              <w:lastRenderedPageBreak/>
              <w:t xml:space="preserve">4 – Consistenza e standard </w:t>
            </w:r>
          </w:p>
          <w:p w14:paraId="5FDA6921" w14:textId="02CF2DB0" w:rsidR="00551452" w:rsidRPr="00551452" w:rsidRDefault="00551452" w:rsidP="00551452">
            <w:r w:rsidRPr="00077240">
              <w:t xml:space="preserve">5 – Prevenzione </w:t>
            </w:r>
            <w:r w:rsidRPr="00077240">
              <w:lastRenderedPageBreak/>
              <w:t xml:space="preserve">dell’errore </w:t>
            </w:r>
          </w:p>
        </w:tc>
        <w:tc>
          <w:tcPr>
            <w:tcW w:w="1067" w:type="dxa"/>
          </w:tcPr>
          <w:p w14:paraId="5900049B" w14:textId="0387D338" w:rsidR="00551452" w:rsidRDefault="00551452" w:rsidP="00551452">
            <w:r>
              <w:lastRenderedPageBreak/>
              <w:t xml:space="preserve">Bloccare il menù a sinistra in modo tale che l’utente in qualsiasi </w:t>
            </w:r>
            <w:r>
              <w:lastRenderedPageBreak/>
              <w:t>modo utilizzi la piattaforma possa essere in grado di muoversi liberamente</w:t>
            </w:r>
          </w:p>
        </w:tc>
        <w:tc>
          <w:tcPr>
            <w:tcW w:w="739" w:type="dxa"/>
          </w:tcPr>
          <w:p w14:paraId="70BDA48B" w14:textId="7650E653" w:rsidR="00551452" w:rsidRDefault="00551452" w:rsidP="00551452">
            <w:r>
              <w:lastRenderedPageBreak/>
              <w:t>4</w:t>
            </w:r>
          </w:p>
        </w:tc>
      </w:tr>
      <w:tr w:rsidR="007D64C3" w14:paraId="3F3CBA22" w14:textId="77777777" w:rsidTr="007D64C3">
        <w:tc>
          <w:tcPr>
            <w:tcW w:w="849" w:type="dxa"/>
          </w:tcPr>
          <w:p w14:paraId="5CC14558" w14:textId="09C23307" w:rsidR="007D64C3" w:rsidRDefault="007D64C3" w:rsidP="007D64C3">
            <w:r>
              <w:t>4(task 1)</w:t>
            </w:r>
          </w:p>
        </w:tc>
        <w:tc>
          <w:tcPr>
            <w:tcW w:w="4739" w:type="dxa"/>
          </w:tcPr>
          <w:p w14:paraId="7D8E310F" w14:textId="3294FC6A" w:rsidR="007D64C3" w:rsidRDefault="007D64C3" w:rsidP="007D64C3">
            <w:r w:rsidRPr="0054049C">
              <w:t>https://www.unipg.it/didattica/corsi-di-laurea-e-laurea-magistrale/archivio/offerta-formativa-2021-22?view=elencocorsi&amp;idcorso=226&amp;annoregolamento=2021&amp;tab=PRE</w:t>
            </w:r>
          </w:p>
        </w:tc>
        <w:tc>
          <w:tcPr>
            <w:tcW w:w="1229" w:type="dxa"/>
          </w:tcPr>
          <w:p w14:paraId="52FD0276" w14:textId="4B5C4E8D" w:rsidR="007D64C3" w:rsidRDefault="007D64C3" w:rsidP="007D64C3">
            <w:r>
              <w:t>Il raggiungimento della pagina riguardo il corso di Laurea in Informatica risulta essere troppo dispendiosa in termini di tempo</w:t>
            </w:r>
          </w:p>
        </w:tc>
        <w:tc>
          <w:tcPr>
            <w:tcW w:w="1005" w:type="dxa"/>
          </w:tcPr>
          <w:p w14:paraId="4D5E1BB1" w14:textId="77777777" w:rsidR="007D64C3" w:rsidRDefault="007D64C3" w:rsidP="007D64C3">
            <w:r>
              <w:t>3- Controllo e Libertà</w:t>
            </w:r>
          </w:p>
          <w:p w14:paraId="4F544601" w14:textId="2E593270" w:rsidR="007D64C3" w:rsidRDefault="007D64C3" w:rsidP="007D64C3">
            <w:r>
              <w:t>7- Flessibilità d’uso</w:t>
            </w:r>
          </w:p>
        </w:tc>
        <w:tc>
          <w:tcPr>
            <w:tcW w:w="1067" w:type="dxa"/>
          </w:tcPr>
          <w:p w14:paraId="0689103B" w14:textId="4363492B" w:rsidR="007D64C3" w:rsidRDefault="007D64C3" w:rsidP="007D64C3">
            <w:r>
              <w:t>L’aggiunta di un sotto menù riguardo i corsi di laurea può creare una scorciatoia per l’utente e raggiungere la pagina desirata più velocemente</w:t>
            </w:r>
          </w:p>
          <w:p w14:paraId="6F0E65BC" w14:textId="659E5754" w:rsidR="007D64C3" w:rsidRPr="007D64C3" w:rsidRDefault="007D64C3" w:rsidP="007D64C3"/>
        </w:tc>
        <w:tc>
          <w:tcPr>
            <w:tcW w:w="739" w:type="dxa"/>
          </w:tcPr>
          <w:p w14:paraId="1661C12E" w14:textId="52FADE2C" w:rsidR="007D64C3" w:rsidRDefault="007D64C3" w:rsidP="007D64C3">
            <w:r>
              <w:t>2</w:t>
            </w:r>
          </w:p>
        </w:tc>
      </w:tr>
      <w:tr w:rsidR="007D64C3" w14:paraId="5625D928" w14:textId="77777777" w:rsidTr="007D64C3">
        <w:tc>
          <w:tcPr>
            <w:tcW w:w="849" w:type="dxa"/>
          </w:tcPr>
          <w:p w14:paraId="17BD7B94" w14:textId="5586D53F" w:rsidR="007D64C3" w:rsidRDefault="007D64C3" w:rsidP="007D64C3">
            <w:r>
              <w:t>5(task 3)</w:t>
            </w:r>
          </w:p>
        </w:tc>
        <w:tc>
          <w:tcPr>
            <w:tcW w:w="4739" w:type="dxa"/>
          </w:tcPr>
          <w:p w14:paraId="5B3A8C58" w14:textId="5B9701B8" w:rsidR="007D64C3" w:rsidRDefault="007D64C3" w:rsidP="007D64C3">
            <w:r w:rsidRPr="00703672">
              <w:t>https://www.unipg.it/servizi/job-placement</w:t>
            </w:r>
          </w:p>
        </w:tc>
        <w:tc>
          <w:tcPr>
            <w:tcW w:w="1229" w:type="dxa"/>
          </w:tcPr>
          <w:p w14:paraId="7026F2EB" w14:textId="78EC639D" w:rsidR="007D64C3" w:rsidRDefault="007D64C3" w:rsidP="007D64C3">
            <w:r>
              <w:t xml:space="preserve">Le informazioni presenti sulla pagina non descrivono perfettamente ciò che l'utente potrebbe </w:t>
            </w:r>
            <w:r>
              <w:lastRenderedPageBreak/>
              <w:t>selezionare</w:t>
            </w:r>
          </w:p>
        </w:tc>
        <w:tc>
          <w:tcPr>
            <w:tcW w:w="1005" w:type="dxa"/>
          </w:tcPr>
          <w:p w14:paraId="2142113E" w14:textId="42D0E82F" w:rsidR="007D64C3" w:rsidRDefault="00255618" w:rsidP="007D64C3">
            <w:r>
              <w:lastRenderedPageBreak/>
              <w:t>3-Controllo e libertà</w:t>
            </w:r>
          </w:p>
        </w:tc>
        <w:tc>
          <w:tcPr>
            <w:tcW w:w="1067" w:type="dxa"/>
          </w:tcPr>
          <w:p w14:paraId="7E9C3257" w14:textId="103B95D3" w:rsidR="007D64C3" w:rsidRDefault="00255618" w:rsidP="007D64C3">
            <w:r>
              <w:t xml:space="preserve">Aggiungere delle informazioni riassuntive di ciò che l’utente potrebbe selezionare in modo da non </w:t>
            </w:r>
            <w:r>
              <w:lastRenderedPageBreak/>
              <w:t xml:space="preserve">indurlo all’errore </w:t>
            </w:r>
          </w:p>
        </w:tc>
        <w:tc>
          <w:tcPr>
            <w:tcW w:w="739" w:type="dxa"/>
          </w:tcPr>
          <w:p w14:paraId="494423FF" w14:textId="7362FEB4" w:rsidR="007D64C3" w:rsidRPr="00255618" w:rsidRDefault="00255618" w:rsidP="007D64C3">
            <w:pPr>
              <w:rPr>
                <w:u w:val="single"/>
              </w:rPr>
            </w:pPr>
            <w:r>
              <w:lastRenderedPageBreak/>
              <w:t>2</w:t>
            </w:r>
          </w:p>
        </w:tc>
      </w:tr>
      <w:tr w:rsidR="007D64C3" w14:paraId="0D0B9A45" w14:textId="77777777" w:rsidTr="007D64C3">
        <w:tc>
          <w:tcPr>
            <w:tcW w:w="849" w:type="dxa"/>
          </w:tcPr>
          <w:p w14:paraId="0508C67A" w14:textId="50D36E72" w:rsidR="007D64C3" w:rsidRDefault="007D64C3" w:rsidP="007D64C3">
            <w:r>
              <w:t>6(task 3)</w:t>
            </w:r>
          </w:p>
        </w:tc>
        <w:tc>
          <w:tcPr>
            <w:tcW w:w="4739" w:type="dxa"/>
          </w:tcPr>
          <w:p w14:paraId="3CB2DBDC" w14:textId="14C150BB" w:rsidR="007D64C3" w:rsidRDefault="00E86C5B" w:rsidP="007D64C3">
            <w:r w:rsidRPr="00E86C5B">
              <w:t>https://www.unipg.it/internazionale/programma-erasmus</w:t>
            </w:r>
          </w:p>
        </w:tc>
        <w:tc>
          <w:tcPr>
            <w:tcW w:w="1229" w:type="dxa"/>
          </w:tcPr>
          <w:p w14:paraId="34A960D6" w14:textId="498AAA36" w:rsidR="007D64C3" w:rsidRDefault="007D64C3" w:rsidP="007D64C3">
            <w:r>
              <w:t>Le informazioni riguardo l’erasmus presenti a sinistra della pagina scompaiono se la visualizzazione della stessa non è a schermo intero</w:t>
            </w:r>
          </w:p>
        </w:tc>
        <w:tc>
          <w:tcPr>
            <w:tcW w:w="1005" w:type="dxa"/>
          </w:tcPr>
          <w:p w14:paraId="48A99817" w14:textId="77777777" w:rsidR="007D64C3" w:rsidRDefault="007D64C3" w:rsidP="007D64C3">
            <w:r w:rsidRPr="00077240">
              <w:t xml:space="preserve">4 – Consistenza e standard </w:t>
            </w:r>
          </w:p>
          <w:p w14:paraId="60F4CA61" w14:textId="2D3C967A" w:rsidR="007D64C3" w:rsidRDefault="007D64C3" w:rsidP="007D64C3">
            <w:r w:rsidRPr="00077240">
              <w:t>5 – Prevenzione dell’errore</w:t>
            </w:r>
          </w:p>
        </w:tc>
        <w:tc>
          <w:tcPr>
            <w:tcW w:w="1067" w:type="dxa"/>
          </w:tcPr>
          <w:p w14:paraId="2A04E6DF" w14:textId="2FDD6EBE" w:rsidR="007D64C3" w:rsidRDefault="007D64C3" w:rsidP="007D64C3">
            <w:r>
              <w:t>Bloccare il menù a sinistra in modo tale che l’utente in qualsiasi modo utilizzi la piattaforma possa essere in grado di muoversi liberamente</w:t>
            </w:r>
          </w:p>
        </w:tc>
        <w:tc>
          <w:tcPr>
            <w:tcW w:w="739" w:type="dxa"/>
          </w:tcPr>
          <w:p w14:paraId="1919C79D" w14:textId="5CEE4C75" w:rsidR="007D64C3" w:rsidRDefault="007D64C3" w:rsidP="007D64C3">
            <w:r>
              <w:t>4</w:t>
            </w:r>
          </w:p>
        </w:tc>
      </w:tr>
      <w:tr w:rsidR="007D64C3" w14:paraId="6E8BA9D9" w14:textId="77777777" w:rsidTr="007D64C3">
        <w:tc>
          <w:tcPr>
            <w:tcW w:w="849" w:type="dxa"/>
          </w:tcPr>
          <w:p w14:paraId="112A0071" w14:textId="16A125B6" w:rsidR="007D64C3" w:rsidRDefault="007D64C3" w:rsidP="007D64C3">
            <w:r>
              <w:t>7(task 3)</w:t>
            </w:r>
          </w:p>
        </w:tc>
        <w:tc>
          <w:tcPr>
            <w:tcW w:w="4739" w:type="dxa"/>
          </w:tcPr>
          <w:p w14:paraId="135FAB72" w14:textId="41493599" w:rsidR="007D64C3" w:rsidRDefault="007D64C3" w:rsidP="007D64C3">
            <w:r w:rsidRPr="00A01D81">
              <w:t>https://www.unipg.it/internazionale</w:t>
            </w:r>
          </w:p>
        </w:tc>
        <w:tc>
          <w:tcPr>
            <w:tcW w:w="1229" w:type="dxa"/>
          </w:tcPr>
          <w:p w14:paraId="5840F753" w14:textId="07362FCD" w:rsidR="007D64C3" w:rsidRDefault="007D64C3" w:rsidP="007D64C3">
            <w:r>
              <w:t xml:space="preserve">I dati presenti al centro della pagina non sono molto rilevanti </w:t>
            </w:r>
          </w:p>
        </w:tc>
        <w:tc>
          <w:tcPr>
            <w:tcW w:w="1005" w:type="dxa"/>
          </w:tcPr>
          <w:p w14:paraId="4F5D0CDC" w14:textId="2E32C4F1" w:rsidR="007D64C3" w:rsidRDefault="007D64C3" w:rsidP="007D64C3">
            <w:r>
              <w:t>8-Design e estetica minimalista</w:t>
            </w:r>
          </w:p>
        </w:tc>
        <w:tc>
          <w:tcPr>
            <w:tcW w:w="1067" w:type="dxa"/>
          </w:tcPr>
          <w:p w14:paraId="3FC3285E" w14:textId="3A99014B" w:rsidR="007D64C3" w:rsidRDefault="007D64C3" w:rsidP="007D64C3">
            <w:r>
              <w:t>I dati possono essere scritti in fondo alla pagina per dar spazio al menù a sinistra della pagina</w:t>
            </w:r>
          </w:p>
        </w:tc>
        <w:tc>
          <w:tcPr>
            <w:tcW w:w="739" w:type="dxa"/>
          </w:tcPr>
          <w:p w14:paraId="3CF06CD3" w14:textId="1AD365B4" w:rsidR="007D64C3" w:rsidRDefault="007D64C3" w:rsidP="007D64C3">
            <w:r>
              <w:t>2</w:t>
            </w:r>
          </w:p>
        </w:tc>
      </w:tr>
      <w:tr w:rsidR="007D64C3" w14:paraId="6D476011" w14:textId="77777777" w:rsidTr="007D64C3">
        <w:tc>
          <w:tcPr>
            <w:tcW w:w="849" w:type="dxa"/>
          </w:tcPr>
          <w:p w14:paraId="1359CBFA" w14:textId="0A2FFB57" w:rsidR="007D64C3" w:rsidRDefault="007D64C3" w:rsidP="007D64C3">
            <w:r>
              <w:t>8(task 4)</w:t>
            </w:r>
          </w:p>
        </w:tc>
        <w:tc>
          <w:tcPr>
            <w:tcW w:w="4739" w:type="dxa"/>
          </w:tcPr>
          <w:p w14:paraId="76F2FD13" w14:textId="55EFE0E5" w:rsidR="007D64C3" w:rsidRPr="00A01D81" w:rsidRDefault="007D64C3" w:rsidP="007D64C3">
            <w:r w:rsidRPr="00A9754F">
              <w:t>https://www.unipg.it/didattica/procedure-amministrative/procedure/laureandi</w:t>
            </w:r>
          </w:p>
        </w:tc>
        <w:tc>
          <w:tcPr>
            <w:tcW w:w="1229" w:type="dxa"/>
          </w:tcPr>
          <w:p w14:paraId="62E3B823" w14:textId="0B0B4266" w:rsidR="007D64C3" w:rsidRDefault="007D64C3" w:rsidP="007D64C3">
            <w:r>
              <w:t xml:space="preserve">Il raggiungimento della </w:t>
            </w:r>
            <w:r w:rsidR="00763D19">
              <w:t>pagina riguardo</w:t>
            </w:r>
            <w:r>
              <w:t xml:space="preserve"> la compilazione della domanda di laurea risulta essere troppo </w:t>
            </w:r>
            <w:r>
              <w:lastRenderedPageBreak/>
              <w:t>dispensioso in termini di tempo</w:t>
            </w:r>
          </w:p>
        </w:tc>
        <w:tc>
          <w:tcPr>
            <w:tcW w:w="1005" w:type="dxa"/>
          </w:tcPr>
          <w:p w14:paraId="551C08D4" w14:textId="378CEF1F" w:rsidR="007D64C3" w:rsidRDefault="007D64C3" w:rsidP="007D64C3">
            <w:r>
              <w:lastRenderedPageBreak/>
              <w:t>7- Flessibilità d’uso</w:t>
            </w:r>
          </w:p>
        </w:tc>
        <w:tc>
          <w:tcPr>
            <w:tcW w:w="1067" w:type="dxa"/>
          </w:tcPr>
          <w:p w14:paraId="2F8B9F5C" w14:textId="6F2AD9CA" w:rsidR="007D64C3" w:rsidRPr="007D64C3" w:rsidRDefault="007D64C3" w:rsidP="007D64C3">
            <w:r>
              <w:t xml:space="preserve">L’aggiunta di un sotto menù può creare una scorciatoia per l’utente per far sì che </w:t>
            </w:r>
            <w:r>
              <w:lastRenderedPageBreak/>
              <w:t>raggiunga la pagina desirata più velocemente</w:t>
            </w:r>
          </w:p>
        </w:tc>
        <w:tc>
          <w:tcPr>
            <w:tcW w:w="739" w:type="dxa"/>
          </w:tcPr>
          <w:p w14:paraId="1A6D46F2" w14:textId="550D3AC7" w:rsidR="007D64C3" w:rsidRDefault="00A62FEB" w:rsidP="007D64C3">
            <w:r>
              <w:lastRenderedPageBreak/>
              <w:t>2</w:t>
            </w:r>
          </w:p>
        </w:tc>
      </w:tr>
      <w:tr w:rsidR="00A62FEB" w14:paraId="4D71220C" w14:textId="77777777" w:rsidTr="007D64C3">
        <w:tc>
          <w:tcPr>
            <w:tcW w:w="849" w:type="dxa"/>
          </w:tcPr>
          <w:p w14:paraId="697F720E" w14:textId="472A3FD8" w:rsidR="00A62FEB" w:rsidRDefault="00A62FEB" w:rsidP="00A62FEB">
            <w:r>
              <w:t>9(task 5)</w:t>
            </w:r>
          </w:p>
        </w:tc>
        <w:tc>
          <w:tcPr>
            <w:tcW w:w="4739" w:type="dxa"/>
          </w:tcPr>
          <w:p w14:paraId="59476C6F" w14:textId="31ED1C52" w:rsidR="00A62FEB" w:rsidRPr="00A01D81" w:rsidRDefault="00A62FEB" w:rsidP="00A62FEB">
            <w:pPr>
              <w:tabs>
                <w:tab w:val="left" w:pos="1105"/>
              </w:tabs>
            </w:pPr>
            <w:r w:rsidRPr="000A2507">
              <w:t>https://www.unipg.it/disabilita-e-dsa</w:t>
            </w:r>
          </w:p>
        </w:tc>
        <w:tc>
          <w:tcPr>
            <w:tcW w:w="1229" w:type="dxa"/>
          </w:tcPr>
          <w:p w14:paraId="2417C700" w14:textId="50451BD2" w:rsidR="00A62FEB" w:rsidRDefault="00A62FEB" w:rsidP="00A62FEB">
            <w:r>
              <w:t>I dati presenti al centro della pagina non sono molto rilevanti</w:t>
            </w:r>
          </w:p>
        </w:tc>
        <w:tc>
          <w:tcPr>
            <w:tcW w:w="1005" w:type="dxa"/>
          </w:tcPr>
          <w:p w14:paraId="3F3A1B53" w14:textId="0B0721BB" w:rsidR="00A62FEB" w:rsidRDefault="00A62FEB" w:rsidP="00A62FEB">
            <w:r>
              <w:t>8-Design e estetica minimalista</w:t>
            </w:r>
          </w:p>
        </w:tc>
        <w:tc>
          <w:tcPr>
            <w:tcW w:w="1067" w:type="dxa"/>
          </w:tcPr>
          <w:p w14:paraId="33370E34" w14:textId="5682CB06" w:rsidR="00A62FEB" w:rsidRDefault="00A62FEB" w:rsidP="00A62FEB">
            <w:r>
              <w:t>I dati possono essere scritti in fondo alla pagina per dar spazio</w:t>
            </w:r>
            <w:r w:rsidR="00F5669A">
              <w:t xml:space="preserve"> ai contenuti</w:t>
            </w:r>
            <w:r>
              <w:t xml:space="preserve"> </w:t>
            </w:r>
            <w:r w:rsidR="00F5669A">
              <w:t>del</w:t>
            </w:r>
            <w:r>
              <w:t xml:space="preserve"> menù a sinistra della pagina</w:t>
            </w:r>
          </w:p>
        </w:tc>
        <w:tc>
          <w:tcPr>
            <w:tcW w:w="739" w:type="dxa"/>
          </w:tcPr>
          <w:p w14:paraId="6228AC91" w14:textId="7794D7E7" w:rsidR="00A62FEB" w:rsidRDefault="00A62FEB" w:rsidP="00A62FEB">
            <w:r>
              <w:t>2</w:t>
            </w:r>
          </w:p>
        </w:tc>
      </w:tr>
      <w:tr w:rsidR="00A62FEB" w14:paraId="2D4BB6E1" w14:textId="77777777" w:rsidTr="007D64C3">
        <w:tc>
          <w:tcPr>
            <w:tcW w:w="849" w:type="dxa"/>
          </w:tcPr>
          <w:p w14:paraId="0622A7FB" w14:textId="0DD63271" w:rsidR="00A62FEB" w:rsidRDefault="00A62FEB" w:rsidP="00A62FEB">
            <w:r>
              <w:t>10(task 5)</w:t>
            </w:r>
          </w:p>
        </w:tc>
        <w:tc>
          <w:tcPr>
            <w:tcW w:w="4739" w:type="dxa"/>
          </w:tcPr>
          <w:p w14:paraId="7A92ECD2" w14:textId="2188FFDE" w:rsidR="00A62FEB" w:rsidRPr="00A01D81" w:rsidRDefault="00763D19" w:rsidP="00A62FEB">
            <w:r w:rsidRPr="000A2507">
              <w:t>https://www.unipg.it/disabilita-e-dsa</w:t>
            </w:r>
          </w:p>
        </w:tc>
        <w:tc>
          <w:tcPr>
            <w:tcW w:w="1229" w:type="dxa"/>
          </w:tcPr>
          <w:p w14:paraId="71942DAC" w14:textId="61EC5486" w:rsidR="00A62FEB" w:rsidRDefault="00A62FEB" w:rsidP="00A62FEB">
            <w:r>
              <w:t>Le informazioni riguardo il menù presenti a sinistra della pagina scompaiono se la visualizzazione della stessa non è a schermo intero</w:t>
            </w:r>
          </w:p>
        </w:tc>
        <w:tc>
          <w:tcPr>
            <w:tcW w:w="1005" w:type="dxa"/>
          </w:tcPr>
          <w:p w14:paraId="4CEA350F" w14:textId="77777777" w:rsidR="00A62FEB" w:rsidRDefault="00A62FEB" w:rsidP="00A62FEB">
            <w:r w:rsidRPr="00077240">
              <w:t xml:space="preserve">4 – Consistenza e standard </w:t>
            </w:r>
          </w:p>
          <w:p w14:paraId="5CA90336" w14:textId="5002545E" w:rsidR="00A62FEB" w:rsidRPr="00A62FEB" w:rsidRDefault="00A62FEB" w:rsidP="00A62FEB">
            <w:r w:rsidRPr="00077240">
              <w:t>5 – Prevenzione dell’errore</w:t>
            </w:r>
          </w:p>
        </w:tc>
        <w:tc>
          <w:tcPr>
            <w:tcW w:w="1067" w:type="dxa"/>
          </w:tcPr>
          <w:p w14:paraId="5AED25D4" w14:textId="10C8D2AE" w:rsidR="00A62FEB" w:rsidRDefault="00A62FEB" w:rsidP="00A62FEB">
            <w:r>
              <w:t>Bloccare il menù a sinistra in modo tale che l’utente in qualsiasi modo utilizzi la piattaforma possa essere in grado di muoversi liberamente</w:t>
            </w:r>
          </w:p>
        </w:tc>
        <w:tc>
          <w:tcPr>
            <w:tcW w:w="739" w:type="dxa"/>
          </w:tcPr>
          <w:p w14:paraId="56D10F7B" w14:textId="03471530" w:rsidR="00A62FEB" w:rsidRDefault="00A62FEB" w:rsidP="00A62FEB">
            <w:r>
              <w:t>4</w:t>
            </w:r>
          </w:p>
        </w:tc>
      </w:tr>
      <w:tr w:rsidR="00BA3C44" w14:paraId="72AC4887" w14:textId="77777777" w:rsidTr="007D64C3">
        <w:tc>
          <w:tcPr>
            <w:tcW w:w="849" w:type="dxa"/>
          </w:tcPr>
          <w:p w14:paraId="758E1BE6" w14:textId="77777777" w:rsidR="00BA3C44" w:rsidRDefault="00BA3C44" w:rsidP="00A62FEB"/>
        </w:tc>
        <w:tc>
          <w:tcPr>
            <w:tcW w:w="4739" w:type="dxa"/>
          </w:tcPr>
          <w:p w14:paraId="67D14E06" w14:textId="77777777" w:rsidR="00BA3C44" w:rsidRDefault="00BA3C44" w:rsidP="00A62FEB"/>
        </w:tc>
        <w:tc>
          <w:tcPr>
            <w:tcW w:w="1229" w:type="dxa"/>
          </w:tcPr>
          <w:p w14:paraId="63AB259A" w14:textId="77777777" w:rsidR="00BA3C44" w:rsidRDefault="00BA3C44" w:rsidP="00A62FEB"/>
        </w:tc>
        <w:tc>
          <w:tcPr>
            <w:tcW w:w="1005" w:type="dxa"/>
          </w:tcPr>
          <w:p w14:paraId="37CE7497" w14:textId="77777777" w:rsidR="00BA3C44" w:rsidRPr="00077240" w:rsidRDefault="00BA3C44" w:rsidP="00A62FEB"/>
        </w:tc>
        <w:tc>
          <w:tcPr>
            <w:tcW w:w="1067" w:type="dxa"/>
          </w:tcPr>
          <w:p w14:paraId="065B9110" w14:textId="77777777" w:rsidR="00BA3C44" w:rsidRDefault="00BA3C44" w:rsidP="00A62FEB"/>
        </w:tc>
        <w:tc>
          <w:tcPr>
            <w:tcW w:w="739" w:type="dxa"/>
          </w:tcPr>
          <w:p w14:paraId="01D8BBE1" w14:textId="77777777" w:rsidR="00BA3C44" w:rsidRDefault="00BA3C44" w:rsidP="00A62FEB"/>
        </w:tc>
      </w:tr>
      <w:tr w:rsidR="00BA3C44" w14:paraId="67C67480" w14:textId="77777777" w:rsidTr="007D64C3">
        <w:tc>
          <w:tcPr>
            <w:tcW w:w="849" w:type="dxa"/>
          </w:tcPr>
          <w:p w14:paraId="4A57DC1A" w14:textId="77777777" w:rsidR="00BA3C44" w:rsidRDefault="00BA3C44" w:rsidP="00A62FEB"/>
        </w:tc>
        <w:tc>
          <w:tcPr>
            <w:tcW w:w="4739" w:type="dxa"/>
          </w:tcPr>
          <w:p w14:paraId="27A3BA92" w14:textId="77777777" w:rsidR="00BA3C44" w:rsidRDefault="00BA3C44" w:rsidP="00A62FEB"/>
        </w:tc>
        <w:tc>
          <w:tcPr>
            <w:tcW w:w="1229" w:type="dxa"/>
          </w:tcPr>
          <w:p w14:paraId="4F3946CF" w14:textId="77777777" w:rsidR="00BA3C44" w:rsidRDefault="00BA3C44" w:rsidP="00A62FEB"/>
        </w:tc>
        <w:tc>
          <w:tcPr>
            <w:tcW w:w="1005" w:type="dxa"/>
          </w:tcPr>
          <w:p w14:paraId="635E4FE2" w14:textId="77777777" w:rsidR="00BA3C44" w:rsidRPr="00077240" w:rsidRDefault="00BA3C44" w:rsidP="00A62FEB"/>
        </w:tc>
        <w:tc>
          <w:tcPr>
            <w:tcW w:w="1067" w:type="dxa"/>
          </w:tcPr>
          <w:p w14:paraId="342B8564" w14:textId="77777777" w:rsidR="00BA3C44" w:rsidRDefault="00BA3C44" w:rsidP="00A62FEB"/>
        </w:tc>
        <w:tc>
          <w:tcPr>
            <w:tcW w:w="739" w:type="dxa"/>
          </w:tcPr>
          <w:p w14:paraId="04A92393" w14:textId="77777777" w:rsidR="00BA3C44" w:rsidRDefault="00BA3C44" w:rsidP="00A62FEB"/>
        </w:tc>
      </w:tr>
      <w:tr w:rsidR="00BA3C44" w14:paraId="01E2BAC6" w14:textId="77777777" w:rsidTr="007D64C3">
        <w:tc>
          <w:tcPr>
            <w:tcW w:w="849" w:type="dxa"/>
          </w:tcPr>
          <w:p w14:paraId="44FFA240" w14:textId="77777777" w:rsidR="00BA3C44" w:rsidRDefault="00BA3C44" w:rsidP="00A62FEB"/>
        </w:tc>
        <w:tc>
          <w:tcPr>
            <w:tcW w:w="4739" w:type="dxa"/>
          </w:tcPr>
          <w:p w14:paraId="1E00404D" w14:textId="77777777" w:rsidR="00BA3C44" w:rsidRDefault="00BA3C44" w:rsidP="00A62FEB"/>
        </w:tc>
        <w:tc>
          <w:tcPr>
            <w:tcW w:w="1229" w:type="dxa"/>
          </w:tcPr>
          <w:p w14:paraId="0AAF95A7" w14:textId="77777777" w:rsidR="00BA3C44" w:rsidRDefault="00BA3C44" w:rsidP="00A62FEB"/>
        </w:tc>
        <w:tc>
          <w:tcPr>
            <w:tcW w:w="1005" w:type="dxa"/>
          </w:tcPr>
          <w:p w14:paraId="0D0CECAE" w14:textId="77777777" w:rsidR="00BA3C44" w:rsidRPr="00077240" w:rsidRDefault="00BA3C44" w:rsidP="00A62FEB"/>
        </w:tc>
        <w:tc>
          <w:tcPr>
            <w:tcW w:w="1067" w:type="dxa"/>
          </w:tcPr>
          <w:p w14:paraId="43E08DDA" w14:textId="77777777" w:rsidR="00BA3C44" w:rsidRDefault="00BA3C44" w:rsidP="00A62FEB"/>
        </w:tc>
        <w:tc>
          <w:tcPr>
            <w:tcW w:w="739" w:type="dxa"/>
          </w:tcPr>
          <w:p w14:paraId="18AEB858" w14:textId="77777777" w:rsidR="00BA3C44" w:rsidRDefault="00BA3C44" w:rsidP="00A62FEB"/>
        </w:tc>
      </w:tr>
    </w:tbl>
    <w:p w14:paraId="6434B0D2" w14:textId="77777777" w:rsidR="00A62FEB" w:rsidRPr="00A635A3" w:rsidRDefault="00A62FEB" w:rsidP="00A62FEB">
      <w:pPr>
        <w:ind w:firstLine="708"/>
      </w:pPr>
      <w:r w:rsidRPr="00A635A3">
        <w:lastRenderedPageBreak/>
        <w:t>* 1 = problema lieve --- 5 = problema grave</w:t>
      </w:r>
    </w:p>
    <w:p w14:paraId="328CF235" w14:textId="77777777" w:rsidR="00A62FEB" w:rsidRPr="00A62FEB" w:rsidRDefault="00A62FEB" w:rsidP="00A62FEB"/>
    <w:sectPr w:rsidR="00A62FEB" w:rsidRPr="00A62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B9C3" w14:textId="77777777" w:rsidR="004E2B32" w:rsidRDefault="004E2B32" w:rsidP="00DC5635">
      <w:pPr>
        <w:spacing w:after="0" w:line="240" w:lineRule="auto"/>
      </w:pPr>
      <w:r>
        <w:separator/>
      </w:r>
    </w:p>
  </w:endnote>
  <w:endnote w:type="continuationSeparator" w:id="0">
    <w:p w14:paraId="370F5174" w14:textId="77777777" w:rsidR="004E2B32" w:rsidRDefault="004E2B32" w:rsidP="00DC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571D" w14:textId="77777777" w:rsidR="004E2B32" w:rsidRDefault="004E2B32" w:rsidP="00DC5635">
      <w:pPr>
        <w:spacing w:after="0" w:line="240" w:lineRule="auto"/>
      </w:pPr>
      <w:r>
        <w:separator/>
      </w:r>
    </w:p>
  </w:footnote>
  <w:footnote w:type="continuationSeparator" w:id="0">
    <w:p w14:paraId="7B9307C8" w14:textId="77777777" w:rsidR="004E2B32" w:rsidRDefault="004E2B32" w:rsidP="00DC5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35"/>
    <w:rsid w:val="000B2FAA"/>
    <w:rsid w:val="00255618"/>
    <w:rsid w:val="004E2B32"/>
    <w:rsid w:val="00551452"/>
    <w:rsid w:val="00763D19"/>
    <w:rsid w:val="007D64C3"/>
    <w:rsid w:val="007E6551"/>
    <w:rsid w:val="00871F61"/>
    <w:rsid w:val="0089515C"/>
    <w:rsid w:val="008F2725"/>
    <w:rsid w:val="00A62FEB"/>
    <w:rsid w:val="00BA0946"/>
    <w:rsid w:val="00BA3C44"/>
    <w:rsid w:val="00BA496E"/>
    <w:rsid w:val="00C41E41"/>
    <w:rsid w:val="00D101D1"/>
    <w:rsid w:val="00DC5635"/>
    <w:rsid w:val="00E01176"/>
    <w:rsid w:val="00E86C5B"/>
    <w:rsid w:val="00F5669A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EC0B"/>
  <w15:chartTrackingRefBased/>
  <w15:docId w15:val="{AA71BA5B-787A-4E6F-935C-82660A24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3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635"/>
  </w:style>
  <w:style w:type="paragraph" w:styleId="Pidipagina">
    <w:name w:val="footer"/>
    <w:basedOn w:val="Normale"/>
    <w:link w:val="PidipaginaCarattere"/>
    <w:uiPriority w:val="99"/>
    <w:unhideWhenUsed/>
    <w:rsid w:val="00DC5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FF9A6-BC8F-4E8A-BB88-C1395DFD9A63}"/>
</file>

<file path=customXml/itemProps2.xml><?xml version="1.0" encoding="utf-8"?>
<ds:datastoreItem xmlns:ds="http://schemas.openxmlformats.org/officeDocument/2006/customXml" ds:itemID="{AE663FD1-A822-49BA-BBB5-DFE9156738C2}"/>
</file>

<file path=customXml/itemProps3.xml><?xml version="1.0" encoding="utf-8"?>
<ds:datastoreItem xmlns:ds="http://schemas.openxmlformats.org/officeDocument/2006/customXml" ds:itemID="{1960BCB6-F4DE-4964-B19E-EFC51E2F1D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berto</dc:creator>
  <cp:keywords/>
  <dc:description/>
  <cp:lastModifiedBy>roberto berto</cp:lastModifiedBy>
  <cp:revision>7</cp:revision>
  <dcterms:created xsi:type="dcterms:W3CDTF">2022-03-15T15:12:00Z</dcterms:created>
  <dcterms:modified xsi:type="dcterms:W3CDTF">2022-03-21T14:12:00Z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