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3CFD" w14:textId="77777777" w:rsidR="00761615" w:rsidRDefault="00761615" w:rsidP="00DE5A9D">
      <w:pPr>
        <w:rPr>
          <w:rFonts w:ascii="Titillium Web" w:eastAsia="Titillium Web" w:hAnsi="Titillium Web" w:cs="Titillium Web"/>
          <w:b/>
          <w:color w:val="1155CC"/>
          <w:sz w:val="80"/>
          <w:szCs w:val="80"/>
        </w:rPr>
      </w:pPr>
      <w:r>
        <w:rPr>
          <w:noProof/>
        </w:rPr>
        <w:drawing>
          <wp:inline distT="0" distB="0" distL="0" distR="0" wp14:anchorId="3F5FBCA6" wp14:editId="33BD7AC2">
            <wp:extent cx="899160" cy="12522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6" cstate="print">
                      <a:extLst>
                        <a:ext uri="{28A0092B-C50C-407E-A947-70E740481C1C}">
                          <a14:useLocalDpi xmlns:a14="http://schemas.microsoft.com/office/drawing/2010/main" val="0"/>
                        </a:ext>
                      </a:extLst>
                    </a:blip>
                    <a:srcRect t="-9216" r="-13333" b="-9759"/>
                    <a:stretch>
                      <a:fillRect/>
                    </a:stretch>
                  </pic:blipFill>
                  <pic:spPr>
                    <a:xfrm>
                      <a:off x="0" y="0"/>
                      <a:ext cx="899160" cy="1252220"/>
                    </a:xfrm>
                    <a:prstGeom prst="rect">
                      <a:avLst/>
                    </a:prstGeom>
                    <a:ln/>
                  </pic:spPr>
                </pic:pic>
              </a:graphicData>
            </a:graphic>
          </wp:inline>
        </w:drawing>
      </w:r>
    </w:p>
    <w:p w14:paraId="33B6AB87" w14:textId="77777777" w:rsidR="00761615" w:rsidRDefault="00761615" w:rsidP="00761615">
      <w:pPr>
        <w:spacing w:after="0" w:line="240" w:lineRule="auto"/>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3F00DC1F" w14:textId="37D2F967" w:rsidR="00761615" w:rsidRPr="00761615" w:rsidRDefault="00761615" w:rsidP="00761615">
      <w:pPr>
        <w:spacing w:after="0" w:line="240" w:lineRule="auto"/>
        <w:rPr>
          <w:rFonts w:ascii="Titillium Web" w:eastAsia="Titillium Web" w:hAnsi="Titillium Web" w:cs="Titillium Web"/>
          <w:b/>
          <w:color w:val="1155CC"/>
          <w:sz w:val="80"/>
          <w:szCs w:val="80"/>
        </w:rPr>
      </w:pPr>
      <w:r>
        <w:rPr>
          <w:rFonts w:ascii="Titillium Web" w:eastAsia="Titillium Web" w:hAnsi="Titillium Web" w:cs="Titillium Web"/>
          <w:b/>
          <w:color w:val="1155CC"/>
          <w:sz w:val="32"/>
          <w:szCs w:val="32"/>
        </w:rPr>
        <w:t>Osserva come gli utenti interagiscono con un servizio digitale per renderlo più usabile.</w:t>
      </w:r>
    </w:p>
    <w:p w14:paraId="1F09694E" w14:textId="77777777" w:rsidR="00761615" w:rsidRDefault="00761615" w:rsidP="00761615">
      <w:pPr>
        <w:spacing w:after="0" w:line="240" w:lineRule="auto"/>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47199939" w14:textId="658BCC5C" w:rsidR="00761615" w:rsidRDefault="00761615" w:rsidP="00761615">
      <w:pPr>
        <w:spacing w:after="0" w:line="240" w:lineRule="auto"/>
        <w:ind w:right="120"/>
      </w:pPr>
      <w:proofErr w:type="spellStart"/>
      <w:r>
        <w:rPr>
          <w:rFonts w:ascii="Titillium Web" w:eastAsia="Titillium Web" w:hAnsi="Titillium Web" w:cs="Titillium Web"/>
          <w:color w:val="1155CC"/>
          <w:sz w:val="24"/>
          <w:szCs w:val="24"/>
        </w:rPr>
        <w:t>rif.</w:t>
      </w:r>
      <w:proofErr w:type="spellEnd"/>
      <w:r>
        <w:rPr>
          <w:rFonts w:ascii="Titillium Web" w:eastAsia="Titillium Web" w:hAnsi="Titillium Web" w:cs="Titillium Web"/>
          <w:color w:val="1155CC"/>
          <w:sz w:val="24"/>
          <w:szCs w:val="24"/>
        </w:rPr>
        <w:t xml:space="preserve">: allegati 2-3 del Protocollo </w:t>
      </w:r>
      <w:proofErr w:type="spellStart"/>
      <w:r>
        <w:rPr>
          <w:rFonts w:ascii="Titillium Web" w:eastAsia="Titillium Web" w:hAnsi="Titillium Web" w:cs="Titillium Web"/>
          <w:color w:val="1155CC"/>
          <w:sz w:val="24"/>
          <w:szCs w:val="24"/>
        </w:rPr>
        <w:t>eGLU</w:t>
      </w:r>
      <w:proofErr w:type="spellEnd"/>
      <w:r>
        <w:rPr>
          <w:rFonts w:ascii="Titillium Web" w:eastAsia="Titillium Web" w:hAnsi="Titillium Web" w:cs="Titillium Web"/>
          <w:color w:val="1155CC"/>
          <w:sz w:val="24"/>
          <w:szCs w:val="24"/>
        </w:rPr>
        <w:t>:</w:t>
      </w:r>
      <w:r>
        <w:rPr>
          <w:rFonts w:ascii="Titillium Web" w:eastAsia="Titillium Web" w:hAnsi="Titillium Web" w:cs="Titillium Web"/>
          <w:b/>
          <w:color w:val="1155CC"/>
          <w:sz w:val="24"/>
          <w:szCs w:val="24"/>
        </w:rPr>
        <w:t xml:space="preserve"> </w:t>
      </w:r>
      <w:hyperlink r:id="rId7" w:history="1">
        <w:r>
          <w:rPr>
            <w:rStyle w:val="Collegamentoipertestuale"/>
            <w:rFonts w:ascii="Titillium Web" w:eastAsia="Titillium Web" w:hAnsi="Titillium Web" w:cs="Titillium Web"/>
            <w:b/>
            <w:color w:val="1155CC"/>
            <w:sz w:val="24"/>
            <w:szCs w:val="24"/>
          </w:rPr>
          <w:t>http://www.funzionepubblica.gov.it/glu</w:t>
        </w:r>
      </w:hyperlink>
    </w:p>
    <w:tbl>
      <w:tblPr>
        <w:tblpPr w:leftFromText="141" w:rightFromText="141" w:bottomFromText="160" w:vertAnchor="page" w:horzAnchor="margin" w:tblpY="750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761615" w14:paraId="04EF873D"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BA6F6A"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50F5B8"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761615" w14:paraId="3B143284"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23EF25"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19A634B"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3ADFE9AC" w14:textId="77777777" w:rsidR="00761615" w:rsidRDefault="00761615" w:rsidP="00761615">
            <w:pPr>
              <w:ind w:right="376"/>
              <w:rPr>
                <w:rFonts w:ascii="Titillium Web" w:eastAsia="Titillium Web" w:hAnsi="Titillium Web" w:cs="Titillium Web"/>
                <w:color w:val="666666"/>
              </w:rPr>
            </w:pPr>
          </w:p>
        </w:tc>
      </w:tr>
      <w:tr w:rsidR="00761615" w14:paraId="1FF222D8"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0E2D34A"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8D06F7C"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1F51CB54" w14:textId="77777777" w:rsidR="00761615" w:rsidRDefault="00761615" w:rsidP="00761615">
            <w:pPr>
              <w:ind w:right="120"/>
              <w:rPr>
                <w:rFonts w:ascii="Titillium Web" w:eastAsia="Titillium Web" w:hAnsi="Titillium Web" w:cs="Titillium Web"/>
                <w:color w:val="666666"/>
              </w:rPr>
            </w:pPr>
          </w:p>
        </w:tc>
      </w:tr>
      <w:tr w:rsidR="00761615" w14:paraId="501FEE84"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2F7D54"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E7D695" w14:textId="77777777" w:rsidR="00761615" w:rsidRDefault="00761615" w:rsidP="00761615">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0D32950F" w14:textId="77777777" w:rsidR="00761615" w:rsidRPr="00761615" w:rsidRDefault="00761615" w:rsidP="00761615">
      <w:pPr>
        <w:rPr>
          <w:rFonts w:ascii="Arial" w:eastAsia="Arial" w:hAnsi="Arial" w:cs="Arial"/>
        </w:rPr>
      </w:pPr>
      <w:r>
        <w:rPr>
          <w:rFonts w:ascii="Titillium Web" w:eastAsia="Titillium Web" w:hAnsi="Titillium Web" w:cs="Titillium Web"/>
          <w:b/>
          <w:color w:val="1155CC"/>
          <w:sz w:val="24"/>
          <w:szCs w:val="24"/>
          <w:u w:val="single"/>
        </w:rPr>
        <w:t>ISTRUZIONI</w:t>
      </w:r>
    </w:p>
    <w:p w14:paraId="3F2BC508" w14:textId="77777777" w:rsidR="00761615" w:rsidRDefault="00761615" w:rsidP="00761615">
      <w:pPr>
        <w:spacing w:after="0" w:line="240" w:lineRule="auto"/>
        <w:ind w:right="120"/>
        <w:rPr>
          <w:rFonts w:ascii="Titillium Web" w:eastAsia="Titillium Web" w:hAnsi="Titillium Web" w:cs="Titillium Web"/>
          <w:b/>
          <w:color w:val="1155CC"/>
          <w:sz w:val="24"/>
          <w:szCs w:val="24"/>
        </w:rPr>
      </w:pPr>
    </w:p>
    <w:p w14:paraId="7B7AC095" w14:textId="5FEF6AEC" w:rsidR="00620915" w:rsidRDefault="00620915" w:rsidP="00761615">
      <w:pPr>
        <w:rPr>
          <w:rFonts w:ascii="Arial" w:eastAsia="Arial" w:hAnsi="Arial" w:cs="Arial"/>
        </w:rPr>
      </w:pPr>
    </w:p>
    <w:p w14:paraId="7EE5C782" w14:textId="5023B605" w:rsidR="00B07EB3" w:rsidRPr="00B07EB3" w:rsidRDefault="00B07EB3" w:rsidP="00B07EB3">
      <w:pPr>
        <w:rPr>
          <w:rFonts w:ascii="Arial" w:eastAsia="Arial" w:hAnsi="Arial" w:cs="Arial"/>
        </w:rPr>
      </w:pPr>
    </w:p>
    <w:p w14:paraId="050AB7F6" w14:textId="073FF931" w:rsidR="00B07EB3" w:rsidRPr="00B07EB3" w:rsidRDefault="00B07EB3" w:rsidP="00B07EB3">
      <w:pPr>
        <w:rPr>
          <w:rFonts w:ascii="Arial" w:eastAsia="Arial" w:hAnsi="Arial" w:cs="Arial"/>
        </w:rPr>
      </w:pPr>
    </w:p>
    <w:p w14:paraId="3C476F58" w14:textId="1B8752B2" w:rsidR="00B07EB3" w:rsidRPr="00B07EB3" w:rsidRDefault="00B07EB3" w:rsidP="00B07EB3">
      <w:pPr>
        <w:rPr>
          <w:rFonts w:ascii="Arial" w:eastAsia="Arial" w:hAnsi="Arial" w:cs="Arial"/>
        </w:rPr>
      </w:pPr>
    </w:p>
    <w:p w14:paraId="317C3455" w14:textId="04F0672A" w:rsidR="00B07EB3" w:rsidRPr="00B07EB3" w:rsidRDefault="00B07EB3" w:rsidP="00B07EB3">
      <w:pPr>
        <w:rPr>
          <w:rFonts w:ascii="Arial" w:eastAsia="Arial" w:hAnsi="Arial" w:cs="Arial"/>
        </w:rPr>
      </w:pPr>
    </w:p>
    <w:p w14:paraId="15B27846" w14:textId="7ABCC9E0" w:rsidR="00B07EB3" w:rsidRPr="00B07EB3" w:rsidRDefault="00B07EB3" w:rsidP="00B07EB3">
      <w:pPr>
        <w:rPr>
          <w:rFonts w:ascii="Arial" w:eastAsia="Arial" w:hAnsi="Arial" w:cs="Arial"/>
        </w:rPr>
      </w:pPr>
    </w:p>
    <w:p w14:paraId="37999C46" w14:textId="1B0CF3B0" w:rsidR="00B07EB3" w:rsidRPr="00B07EB3" w:rsidRDefault="00B07EB3" w:rsidP="00B07EB3">
      <w:pPr>
        <w:rPr>
          <w:rFonts w:ascii="Arial" w:eastAsia="Arial" w:hAnsi="Arial" w:cs="Arial"/>
        </w:rPr>
      </w:pPr>
    </w:p>
    <w:p w14:paraId="5AED5AA3" w14:textId="5EBB05CA" w:rsidR="00B07EB3" w:rsidRPr="00B07EB3" w:rsidRDefault="00B07EB3" w:rsidP="00B07EB3">
      <w:pPr>
        <w:rPr>
          <w:rFonts w:ascii="Arial" w:eastAsia="Arial" w:hAnsi="Arial" w:cs="Arial"/>
        </w:rPr>
      </w:pPr>
    </w:p>
    <w:p w14:paraId="47DA09C6" w14:textId="12B5C048" w:rsidR="00B07EB3" w:rsidRPr="00B07EB3" w:rsidRDefault="00B07EB3" w:rsidP="00B07EB3">
      <w:pPr>
        <w:rPr>
          <w:rFonts w:ascii="Arial" w:eastAsia="Arial" w:hAnsi="Arial" w:cs="Arial"/>
        </w:rPr>
      </w:pPr>
    </w:p>
    <w:p w14:paraId="619E4B58" w14:textId="10BD49DC" w:rsidR="00B07EB3" w:rsidRPr="00B07EB3" w:rsidRDefault="00B07EB3" w:rsidP="00B07EB3">
      <w:pPr>
        <w:rPr>
          <w:rFonts w:ascii="Arial" w:eastAsia="Arial" w:hAnsi="Arial" w:cs="Arial"/>
        </w:rPr>
      </w:pPr>
    </w:p>
    <w:p w14:paraId="48C73D0F" w14:textId="1E7E54DF" w:rsidR="00B07EB3" w:rsidRPr="00B07EB3" w:rsidRDefault="00B07EB3" w:rsidP="00B07EB3">
      <w:pPr>
        <w:rPr>
          <w:rFonts w:ascii="Arial" w:eastAsia="Arial" w:hAnsi="Arial" w:cs="Arial"/>
        </w:rPr>
      </w:pPr>
    </w:p>
    <w:p w14:paraId="6F8AC27B" w14:textId="3953CFDC" w:rsidR="00B07EB3" w:rsidRDefault="00B07EB3" w:rsidP="00B07EB3">
      <w:pPr>
        <w:rPr>
          <w:rFonts w:ascii="Arial" w:eastAsia="Arial" w:hAnsi="Arial" w:cs="Arial"/>
        </w:rPr>
      </w:pPr>
    </w:p>
    <w:p w14:paraId="5F5A0968" w14:textId="1C27B67F" w:rsidR="00B07EB3" w:rsidRDefault="00B07EB3" w:rsidP="00B07EB3">
      <w:pPr>
        <w:rPr>
          <w:rFonts w:ascii="Arial" w:eastAsia="Arial" w:hAnsi="Arial" w:cs="Arial"/>
        </w:rPr>
      </w:pPr>
    </w:p>
    <w:p w14:paraId="3A90E633" w14:textId="63DC17FA" w:rsidR="00B07EB3" w:rsidRDefault="00B07EB3" w:rsidP="00B07EB3">
      <w:pPr>
        <w:rPr>
          <w:rFonts w:ascii="Arial" w:eastAsia="Arial" w:hAnsi="Arial" w:cs="Arial"/>
        </w:rPr>
      </w:pPr>
    </w:p>
    <w:p w14:paraId="0D90CFC7" w14:textId="077FC5BC" w:rsidR="00B07EB3" w:rsidRDefault="00B07EB3" w:rsidP="00B07EB3">
      <w:pPr>
        <w:rPr>
          <w:rFonts w:ascii="Arial" w:eastAsia="Arial" w:hAnsi="Arial" w:cs="Arial"/>
        </w:rPr>
      </w:pPr>
    </w:p>
    <w:p w14:paraId="4BD178DD" w14:textId="3E169FA3" w:rsidR="00B07EB3" w:rsidRDefault="00B07EB3" w:rsidP="00B07EB3">
      <w:pPr>
        <w:rPr>
          <w:rFonts w:ascii="Arial" w:eastAsia="Arial" w:hAnsi="Arial" w:cs="Arial"/>
        </w:rPr>
      </w:pPr>
    </w:p>
    <w:p w14:paraId="04F6F288" w14:textId="10C2F55F" w:rsidR="00B07EB3" w:rsidRDefault="00B07EB3" w:rsidP="00B07EB3">
      <w:pPr>
        <w:rPr>
          <w:rFonts w:ascii="Arial" w:eastAsia="Arial" w:hAnsi="Arial" w:cs="Arial"/>
        </w:rPr>
      </w:pPr>
    </w:p>
    <w:p w14:paraId="224BE633" w14:textId="54CAFE34" w:rsidR="00B07EB3" w:rsidRDefault="00B07EB3" w:rsidP="00B07EB3">
      <w:pPr>
        <w:rPr>
          <w:rFonts w:ascii="Arial" w:eastAsia="Arial" w:hAnsi="Arial" w:cs="Arial"/>
        </w:rPr>
      </w:pPr>
    </w:p>
    <w:p w14:paraId="0A86FC44" w14:textId="77887B57" w:rsidR="00B07EB3" w:rsidRDefault="00B07EB3" w:rsidP="00B07EB3">
      <w:pPr>
        <w:rPr>
          <w:rFonts w:ascii="Arial" w:eastAsia="Arial" w:hAnsi="Arial" w:cs="Arial"/>
        </w:rPr>
      </w:pPr>
    </w:p>
    <w:p w14:paraId="7DFB57E7" w14:textId="77777777" w:rsidR="00B07EB3" w:rsidRPr="00B07EB3" w:rsidRDefault="00B07EB3" w:rsidP="00B07EB3">
      <w:pPr>
        <w:widowControl w:val="0"/>
        <w:spacing w:after="0" w:line="240" w:lineRule="auto"/>
        <w:rPr>
          <w:rFonts w:ascii="Titillium Web" w:eastAsia="Titillium Web" w:hAnsi="Titillium Web" w:cs="Titillium Web"/>
          <w:color w:val="1155CC"/>
          <w:sz w:val="24"/>
          <w:szCs w:val="24"/>
          <w:lang w:eastAsia="it-IT"/>
        </w:rPr>
      </w:pPr>
      <w:r w:rsidRPr="00B07EB3">
        <w:rPr>
          <w:rFonts w:ascii="Titillium Web" w:eastAsia="Titillium Web" w:hAnsi="Titillium Web" w:cs="Titillium Web"/>
          <w:b/>
          <w:sz w:val="34"/>
          <w:szCs w:val="34"/>
          <w:lang w:eastAsia="it-IT"/>
        </w:rPr>
        <w:lastRenderedPageBreak/>
        <w:t>1. DATI DEL PARTECIPANTE</w:t>
      </w:r>
    </w:p>
    <w:p w14:paraId="2E6837A0" w14:textId="77777777" w:rsidR="00B07EB3" w:rsidRPr="00B07EB3" w:rsidRDefault="00B07EB3" w:rsidP="00B07EB3">
      <w:pPr>
        <w:widowControl w:val="0"/>
        <w:spacing w:after="0" w:line="240" w:lineRule="auto"/>
        <w:rPr>
          <w:rFonts w:ascii="Titillium Web" w:eastAsia="Titillium Web" w:hAnsi="Titillium Web" w:cs="Titillium Web"/>
          <w:color w:val="1155CC"/>
          <w:sz w:val="24"/>
          <w:szCs w:val="24"/>
          <w:lang w:eastAsia="it-IT"/>
        </w:rPr>
      </w:pPr>
    </w:p>
    <w:p w14:paraId="6F2AAE98" w14:textId="1516748F"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Pr>
          <w:rFonts w:ascii="Titillium Web" w:eastAsia="Titillium Web" w:hAnsi="Titillium Web" w:cs="Titillium Web"/>
          <w:color w:val="000000" w:themeColor="text1"/>
          <w:sz w:val="24"/>
          <w:szCs w:val="24"/>
          <w:lang w:eastAsia="it-IT"/>
        </w:rPr>
        <w:t>3</w:t>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Pr>
          <w:rFonts w:ascii="Titillium Web" w:eastAsia="Titillium Web" w:hAnsi="Titillium Web" w:cs="Titillium Web"/>
          <w:color w:val="000000" w:themeColor="text1"/>
          <w:sz w:val="24"/>
          <w:szCs w:val="24"/>
          <w:lang w:eastAsia="it-IT"/>
        </w:rPr>
        <w:t>Nicoletta</w:t>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Pr>
          <w:rFonts w:ascii="Titillium Web" w:eastAsia="Titillium Web" w:hAnsi="Titillium Web" w:cs="Titillium Web"/>
          <w:color w:val="000000" w:themeColor="text1"/>
          <w:sz w:val="24"/>
          <w:szCs w:val="24"/>
          <w:lang w:eastAsia="it-IT"/>
        </w:rPr>
        <w:t>Maffei</w:t>
      </w:r>
    </w:p>
    <w:p w14:paraId="5378E345"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sidRPr="00B07EB3">
        <w:rPr>
          <w:rFonts w:ascii="Titillium Web" w:eastAsia="Titillium Web" w:hAnsi="Titillium Web" w:cs="Titillium Web"/>
          <w:color w:val="999999"/>
          <w:sz w:val="20"/>
          <w:szCs w:val="20"/>
          <w:lang w:eastAsia="it-IT"/>
        </w:rPr>
        <w:t>[n.]</w:t>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t>[Nome]</w:t>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t>[Cognome]</w:t>
      </w:r>
    </w:p>
    <w:p w14:paraId="5FB3B730" w14:textId="77777777" w:rsidR="00B07EB3" w:rsidRPr="00B07EB3" w:rsidRDefault="00B07EB3" w:rsidP="00B07EB3">
      <w:pPr>
        <w:spacing w:after="0" w:line="276" w:lineRule="auto"/>
        <w:ind w:right="3063"/>
        <w:rPr>
          <w:rFonts w:ascii="Titillium Web" w:eastAsia="Titillium Web" w:hAnsi="Titillium Web" w:cs="Titillium Web"/>
          <w:b/>
          <w:color w:val="666666"/>
          <w:sz w:val="28"/>
          <w:szCs w:val="28"/>
          <w:lang w:eastAsia="it-IT"/>
        </w:rPr>
      </w:pPr>
    </w:p>
    <w:p w14:paraId="0C87A693" w14:textId="77777777" w:rsidR="00B07EB3" w:rsidRPr="00B07EB3" w:rsidRDefault="00B07EB3" w:rsidP="00B07EB3">
      <w:pPr>
        <w:spacing w:after="0" w:line="360" w:lineRule="auto"/>
        <w:ind w:right="369"/>
        <w:rPr>
          <w:rFonts w:ascii="Titillium Web Light" w:eastAsia="Titillium Web Light" w:hAnsi="Titillium Web Light" w:cs="Titillium Web Light"/>
          <w:lang w:eastAsia="it-IT"/>
        </w:rPr>
      </w:pPr>
      <w:r w:rsidRPr="00B07EB3">
        <w:rPr>
          <w:rFonts w:ascii="Titillium Web" w:eastAsia="Titillium Web" w:hAnsi="Titillium Web" w:cs="Titillium Web"/>
          <w:b/>
          <w:sz w:val="34"/>
          <w:szCs w:val="34"/>
          <w:lang w:eastAsia="it-IT"/>
        </w:rPr>
        <w:t>2. INTRODUZIONE AL TEST</w:t>
      </w:r>
      <w:r w:rsidRPr="00B07EB3">
        <w:rPr>
          <w:rFonts w:ascii="Titillium Web Light" w:eastAsia="Titillium Web Light" w:hAnsi="Titillium Web Light" w:cs="Titillium Web Light"/>
          <w:lang w:eastAsia="it-IT"/>
        </w:rPr>
        <w:t xml:space="preserve"> </w:t>
      </w:r>
    </w:p>
    <w:p w14:paraId="4B0E0BBA"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4E4AC7E"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03BA5A62"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sidRPr="00B07EB3">
        <w:rPr>
          <w:rFonts w:ascii="Titillium Web" w:eastAsia="Titillium Web" w:hAnsi="Titillium Web" w:cs="Titillium Web"/>
          <w:color w:val="999999"/>
          <w:sz w:val="20"/>
          <w:szCs w:val="20"/>
          <w:lang w:eastAsia="it-IT"/>
        </w:rPr>
        <w:t>[Opzionale</w:t>
      </w:r>
      <w:r w:rsidRPr="00B07EB3">
        <w:rPr>
          <w:rFonts w:ascii="Titillium Web" w:eastAsia="Titillium Web" w:hAnsi="Titillium Web" w:cs="Titillium Web"/>
          <w:b/>
          <w:color w:val="999999"/>
          <w:sz w:val="24"/>
          <w:szCs w:val="24"/>
          <w:lang w:eastAsia="it-IT"/>
        </w:rPr>
        <w:t xml:space="preserve"> </w:t>
      </w:r>
      <w:r w:rsidRPr="00B07EB3">
        <w:rPr>
          <w:rFonts w:ascii="Titillium Web" w:eastAsia="Titillium Web" w:hAnsi="Titillium Web" w:cs="Titillium Web"/>
          <w:b/>
          <w:color w:val="999999"/>
          <w:sz w:val="20"/>
          <w:szCs w:val="20"/>
          <w:lang w:eastAsia="it-IT"/>
        </w:rPr>
        <w:t xml:space="preserve">se si utilizzano strumenti di videoregistrazione: </w:t>
      </w:r>
      <w:r w:rsidRPr="00B07EB3">
        <w:rPr>
          <w:rFonts w:ascii="Titillium Web" w:eastAsia="Titillium Web" w:hAnsi="Titillium Web" w:cs="Titillium Web"/>
          <w:color w:val="999999"/>
          <w:sz w:val="20"/>
          <w:szCs w:val="20"/>
          <w:lang w:eastAsia="it-IT"/>
        </w:rPr>
        <w:t>tutto quello che farai sarà registrato audio e video, così come saranno registrati i movimenti del mouse sullo schermo; questo in modo che io possa successivamente recuperare tutte le informazioni utili].</w:t>
      </w:r>
    </w:p>
    <w:p w14:paraId="1F2A17C7"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2CDEED49"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41C1A3"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p>
    <w:p w14:paraId="18AE8C4B"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Sei qui proprio per aiutarmi a capire le criticità del servizio e quindi a migliorarlo con vantaggio di tutti quelli che dovranno utilizzarlo.</w:t>
      </w:r>
    </w:p>
    <w:p w14:paraId="7B48D94E"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Durante questo esercizio ti chiedo di dire a voce alta tutto quello che vedi e che pensi: questo mi aiuterà a capire ciò che funziona o meno.</w:t>
      </w:r>
    </w:p>
    <w:p w14:paraId="34C59127"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p>
    <w:p w14:paraId="1A5E5CE9" w14:textId="77777777" w:rsidR="00B07EB3" w:rsidRPr="00B07EB3" w:rsidRDefault="00B07EB3" w:rsidP="00B07EB3">
      <w:pPr>
        <w:widowControl w:val="0"/>
        <w:spacing w:after="0" w:line="240" w:lineRule="auto"/>
        <w:rPr>
          <w:rFonts w:ascii="Titillium Web" w:eastAsia="Titillium Web" w:hAnsi="Titillium Web" w:cs="Titillium Web"/>
          <w:color w:val="999999"/>
          <w:sz w:val="24"/>
          <w:szCs w:val="24"/>
          <w:lang w:eastAsia="it-IT"/>
        </w:rPr>
      </w:pPr>
      <w:r w:rsidRPr="00B07EB3">
        <w:rPr>
          <w:rFonts w:ascii="Titillium Web" w:eastAsia="Titillium Web" w:hAnsi="Titillium Web" w:cs="Titillium Web"/>
          <w:color w:val="999999"/>
          <w:sz w:val="20"/>
          <w:szCs w:val="20"/>
          <w:lang w:eastAsia="it-IT"/>
        </w:rPr>
        <w:t>[Opzionale</w:t>
      </w:r>
      <w:r w:rsidRPr="00B07EB3">
        <w:rPr>
          <w:rFonts w:ascii="Titillium Web" w:eastAsia="Titillium Web" w:hAnsi="Titillium Web" w:cs="Titillium Web"/>
          <w:b/>
          <w:color w:val="999999"/>
          <w:sz w:val="20"/>
          <w:szCs w:val="20"/>
          <w:lang w:eastAsia="it-IT"/>
        </w:rPr>
        <w:t>, se si intende somministrare questionari:</w:t>
      </w:r>
      <w:r w:rsidRPr="00B07EB3">
        <w:rPr>
          <w:rFonts w:ascii="Titillium Web" w:eastAsia="Titillium Web" w:hAnsi="Titillium Web" w:cs="Titillium Web"/>
          <w:color w:val="999999"/>
          <w:sz w:val="20"/>
          <w:szCs w:val="20"/>
          <w:lang w:eastAsia="it-IT"/>
        </w:rPr>
        <w:t xml:space="preserve"> dopo che avrai finito di analizzare tutti gli obiettivi, ti chiederò di compilare un questionario così potrai lasciarmi la tua valutazione riguardo l’esperienza con il sito.]</w:t>
      </w:r>
    </w:p>
    <w:p w14:paraId="311F2505"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49F0B31D" w14:textId="1982590F" w:rsidR="00B07EB3" w:rsidRDefault="00B07EB3" w:rsidP="00B07EB3">
      <w:pPr>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È tutto chiaro? Hai delle domande da farmi?</w:t>
      </w:r>
    </w:p>
    <w:p w14:paraId="389F5663" w14:textId="53C1E7CF" w:rsidR="00B07EB3" w:rsidRDefault="00B07EB3" w:rsidP="00B07EB3">
      <w:pPr>
        <w:rPr>
          <w:rFonts w:ascii="Titillium Web" w:eastAsia="Titillium Web" w:hAnsi="Titillium Web" w:cs="Titillium Web"/>
          <w:sz w:val="24"/>
          <w:szCs w:val="24"/>
          <w:lang w:eastAsia="it-IT"/>
        </w:rPr>
      </w:pPr>
    </w:p>
    <w:p w14:paraId="50E6D3DA" w14:textId="425A425D" w:rsidR="00B07EB3" w:rsidRDefault="00B07EB3" w:rsidP="00B07EB3">
      <w:pPr>
        <w:rPr>
          <w:rFonts w:ascii="Titillium Web" w:eastAsia="Titillium Web" w:hAnsi="Titillium Web" w:cs="Titillium Web"/>
          <w:sz w:val="24"/>
          <w:szCs w:val="24"/>
          <w:lang w:eastAsia="it-IT"/>
        </w:rPr>
      </w:pPr>
    </w:p>
    <w:p w14:paraId="2069F5EE"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color w:val="000000"/>
          <w:kern w:val="3"/>
          <w:lang w:val="en-US" w:eastAsia="it-IT"/>
        </w:rPr>
      </w:pPr>
      <w:r w:rsidRPr="00B07EB3">
        <w:rPr>
          <w:rFonts w:ascii="Titillium Web" w:eastAsia="Titillium Web" w:hAnsi="Titillium Web" w:cs="Titillium Web"/>
          <w:b/>
          <w:sz w:val="34"/>
          <w:szCs w:val="34"/>
          <w:highlight w:val="cyan"/>
          <w:lang w:eastAsia="it-IT"/>
        </w:rPr>
        <w:lastRenderedPageBreak/>
        <w:t>3. TASK n. 01</w:t>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p>
    <w:p w14:paraId="1C0C6A1A"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Corso di Informatica</w:t>
      </w:r>
    </w:p>
    <w:p w14:paraId="234F3B98"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b/>
          <w:bCs/>
          <w:color w:val="000000"/>
          <w:kern w:val="3"/>
          <w:lang w:eastAsia="it-IT"/>
        </w:rPr>
      </w:pPr>
      <w:r w:rsidRPr="00B07EB3">
        <w:rPr>
          <w:rFonts w:ascii="Arial" w:eastAsia="Arial" w:hAnsi="Arial" w:cs="Arial"/>
          <w:color w:val="000000"/>
          <w:kern w:val="3"/>
          <w:lang w:eastAsia="it-IT"/>
        </w:rPr>
        <w:t>Trovare la pagina web che mostri le informazioni generali sul corso di laurea in Informatica.</w:t>
      </w:r>
    </w:p>
    <w:p w14:paraId="31ADE905"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color w:val="000000"/>
          <w:kern w:val="3"/>
          <w:sz w:val="34"/>
          <w:lang w:val="en-US" w:eastAsia="it-IT"/>
        </w:rPr>
      </w:pPr>
      <w:r w:rsidRPr="00B07EB3">
        <w:rPr>
          <w:rFonts w:ascii="Titillium Web" w:eastAsia="Titillium Web" w:hAnsi="Titillium Web" w:cs="Titillium Web"/>
          <w:b/>
          <w:color w:val="000000"/>
          <w:kern w:val="3"/>
          <w:sz w:val="24"/>
          <w:lang w:val="en-US" w:eastAsia="it-IT"/>
        </w:rPr>
        <w:t>3.a</w:t>
      </w:r>
      <w:r w:rsidRPr="00B07EB3">
        <w:rPr>
          <w:rFonts w:ascii="Titillium Web" w:eastAsia="Titillium Web" w:hAnsi="Titillium Web" w:cs="Titillium Web"/>
          <w:b/>
          <w:color w:val="000000"/>
          <w:kern w:val="3"/>
          <w:sz w:val="34"/>
          <w:lang w:val="en-US" w:eastAsia="it-IT"/>
        </w:rPr>
        <w:tab/>
      </w:r>
      <w:r w:rsidRPr="00B07EB3">
        <w:rPr>
          <w:rFonts w:ascii="Titillium Web" w:eastAsia="Titillium Web" w:hAnsi="Titillium Web" w:cs="Titillium Web"/>
          <w:sz w:val="24"/>
          <w:szCs w:val="24"/>
          <w:lang w:eastAsia="it-IT"/>
        </w:rPr>
        <w:t>CRITERI DI SUCCESSO</w:t>
      </w:r>
    </w:p>
    <w:p w14:paraId="77D1447F" w14:textId="2E1EF731" w:rsidR="00B07EB3" w:rsidRPr="00B07EB3" w:rsidRDefault="00B07EB3" w:rsidP="00B07EB3">
      <w:pPr>
        <w:widowControl w:val="0"/>
        <w:suppressAutoHyphens/>
        <w:overflowPunct w:val="0"/>
        <w:autoSpaceDE w:val="0"/>
        <w:autoSpaceDN w:val="0"/>
        <w:spacing w:after="0" w:line="240" w:lineRule="auto"/>
        <w:ind w:left="708"/>
        <w:rPr>
          <w:rFonts w:ascii="Titillium Web" w:eastAsia="Titillium Web" w:hAnsi="Titillium Web" w:cs="Titillium Web"/>
          <w:b/>
          <w:color w:val="000000"/>
          <w:kern w:val="3"/>
          <w:sz w:val="34"/>
          <w:lang w:val="en-US" w:eastAsia="it-IT"/>
        </w:rPr>
      </w:pPr>
      <w:r w:rsidRPr="00B07EB3">
        <w:rPr>
          <w:rFonts w:ascii="Titillium Web" w:eastAsia="Titillium Web" w:hAnsi="Titillium Web" w:cs="Titillium Web"/>
          <w:color w:val="999999"/>
          <w:kern w:val="3"/>
          <w:sz w:val="20"/>
          <w:lang w:val="en-US" w:eastAsia="it-IT"/>
        </w:rPr>
        <w:t>[</w:t>
      </w:r>
      <w:r w:rsidR="006207D4">
        <w:rPr>
          <w:rFonts w:ascii="Titillium Web" w:eastAsia="Titillium Web" w:hAnsi="Titillium Web" w:cs="Titillium Web"/>
          <w:color w:val="999999"/>
          <w:kern w:val="3"/>
          <w:sz w:val="20"/>
          <w:lang w:val="en-US" w:eastAsia="it-IT"/>
        </w:rPr>
        <w:t xml:space="preserve"> </w:t>
      </w:r>
      <w:hyperlink r:id="rId8" w:history="1">
        <w:r w:rsidR="006207D4" w:rsidRPr="00D36955">
          <w:rPr>
            <w:rStyle w:val="Collegamentoipertestuale"/>
            <w:rFonts w:ascii="Arial" w:eastAsia="Arial" w:hAnsi="Arial" w:cs="Arial"/>
            <w:kern w:val="3"/>
            <w:sz w:val="20"/>
            <w:lang w:val="en-US" w:eastAsia="it-IT"/>
          </w:rPr>
          <w:t>https://www.unipg.it/didattica/corsi-di-laurea-e-laurea-magistrale/archivio/offerta-formativa-2021-22?view=elencocorsi&amp;idcorso=226&amp;annoregolamento=2021&amp;tab=P</w:t>
        </w:r>
      </w:hyperlink>
      <w:r w:rsidR="006207D4">
        <w:rPr>
          <w:rFonts w:ascii="Arial" w:eastAsia="Arial" w:hAnsi="Arial" w:cs="Arial"/>
          <w:color w:val="0563C1" w:themeColor="hyperlink"/>
          <w:kern w:val="3"/>
          <w:sz w:val="20"/>
          <w:u w:val="single"/>
          <w:lang w:val="en-US" w:eastAsia="it-IT"/>
        </w:rPr>
        <w:t>RE</w:t>
      </w:r>
      <w:r w:rsidR="006207D4">
        <w:rPr>
          <w:rFonts w:ascii="Arial" w:eastAsia="Arial" w:hAnsi="Arial" w:cs="Arial"/>
          <w:color w:val="0563C1" w:themeColor="hyperlink"/>
          <w:kern w:val="3"/>
          <w:sz w:val="20"/>
          <w:u w:val="single"/>
          <w:lang w:val="en-US" w:eastAsia="it-IT"/>
        </w:rPr>
        <w:t xml:space="preserve"> </w:t>
      </w:r>
      <w:r w:rsidRPr="00B07EB3">
        <w:rPr>
          <w:rFonts w:ascii="Titillium Web" w:eastAsia="Titillium Web" w:hAnsi="Titillium Web" w:cs="Titillium Web"/>
          <w:color w:val="999999"/>
          <w:kern w:val="3"/>
          <w:sz w:val="20"/>
          <w:lang w:val="en-US" w:eastAsia="it-IT"/>
        </w:rPr>
        <w:t>]</w:t>
      </w:r>
    </w:p>
    <w:p w14:paraId="323DBA9E"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b/>
          <w:color w:val="000000"/>
          <w:kern w:val="3"/>
          <w:sz w:val="34"/>
          <w:lang w:val="en-US" w:eastAsia="it-IT"/>
        </w:rPr>
      </w:pPr>
      <w:r w:rsidRPr="00B07EB3">
        <w:rPr>
          <w:rFonts w:ascii="Titillium Web" w:eastAsia="Titillium Web" w:hAnsi="Titillium Web" w:cs="Titillium Web"/>
          <w:b/>
          <w:color w:val="000000"/>
          <w:kern w:val="3"/>
          <w:sz w:val="24"/>
          <w:lang w:val="en-US" w:eastAsia="it-IT"/>
        </w:rPr>
        <w:t>3.b</w:t>
      </w:r>
      <w:r w:rsidRPr="00B07EB3">
        <w:rPr>
          <w:rFonts w:ascii="Titillium Web" w:eastAsia="Titillium Web" w:hAnsi="Titillium Web" w:cs="Titillium Web"/>
          <w:b/>
          <w:color w:val="000000"/>
          <w:kern w:val="3"/>
          <w:sz w:val="34"/>
          <w:lang w:val="en-US" w:eastAsia="it-IT"/>
        </w:rPr>
        <w:tab/>
      </w:r>
      <w:r w:rsidRPr="00B07EB3">
        <w:rPr>
          <w:rFonts w:ascii="Titillium Web" w:eastAsia="Titillium Web" w:hAnsi="Titillium Web" w:cs="Titillium Web"/>
          <w:sz w:val="24"/>
          <w:szCs w:val="24"/>
          <w:lang w:eastAsia="it-IT"/>
        </w:rPr>
        <w:t>APPUNTI</w:t>
      </w:r>
    </w:p>
    <w:p w14:paraId="0F967EEC" w14:textId="687275FC" w:rsidR="00511D3F" w:rsidRPr="00511D3F" w:rsidRDefault="00511D3F" w:rsidP="006207D4">
      <w:pPr>
        <w:widowControl w:val="0"/>
        <w:suppressAutoHyphens/>
        <w:overflowPunct w:val="0"/>
        <w:autoSpaceDE w:val="0"/>
        <w:autoSpaceDN w:val="0"/>
        <w:spacing w:after="0" w:line="240"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Il </w:t>
      </w:r>
      <w:proofErr w:type="spellStart"/>
      <w:r w:rsidRPr="00511D3F">
        <w:rPr>
          <w:rFonts w:ascii="Titillium Web" w:eastAsia="Titillium Web" w:hAnsi="Titillium Web" w:cs="Titillium Web"/>
          <w:sz w:val="24"/>
          <w:szCs w:val="24"/>
          <w:lang w:val="en-US" w:eastAsia="it-IT"/>
        </w:rPr>
        <w:t>partecipante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riscontra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difficoltà</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nel</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raggiungimento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del</w:t>
      </w:r>
      <w:r w:rsidR="005436CC">
        <w:rPr>
          <w:rFonts w:ascii="Titillium Web" w:eastAsia="Titillium Web" w:hAnsi="Titillium Web" w:cs="Titillium Web"/>
          <w:sz w:val="24"/>
          <w:szCs w:val="24"/>
          <w:lang w:val="en-US" w:eastAsia="it-IT"/>
        </w:rPr>
        <w:t>la</w:t>
      </w:r>
      <w:proofErr w:type="spellEnd"/>
      <w:r w:rsidR="005436CC">
        <w:rPr>
          <w:rFonts w:ascii="Titillium Web" w:eastAsia="Titillium Web" w:hAnsi="Titillium Web" w:cs="Titillium Web"/>
          <w:sz w:val="24"/>
          <w:szCs w:val="24"/>
          <w:lang w:val="en-US" w:eastAsia="it-IT"/>
        </w:rPr>
        <w:t xml:space="preserve"> </w:t>
      </w:r>
      <w:proofErr w:type="spellStart"/>
      <w:r w:rsidR="005436CC">
        <w:rPr>
          <w:rFonts w:ascii="Titillium Web" w:eastAsia="Titillium Web" w:hAnsi="Titillium Web" w:cs="Titillium Web"/>
          <w:sz w:val="24"/>
          <w:szCs w:val="24"/>
          <w:lang w:val="en-US" w:eastAsia="it-IT"/>
        </w:rPr>
        <w:t>risorsa</w:t>
      </w:r>
      <w:proofErr w:type="spellEnd"/>
      <w:r w:rsidR="005436CC">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mostrando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dubbi</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sulla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scelta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dell'area</w:t>
      </w:r>
      <w:proofErr w:type="spellEnd"/>
      <w:r w:rsidRPr="00511D3F">
        <w:rPr>
          <w:rFonts w:ascii="Titillium Web" w:eastAsia="Titillium Web" w:hAnsi="Titillium Web" w:cs="Titillium Web"/>
          <w:sz w:val="24"/>
          <w:szCs w:val="24"/>
          <w:lang w:val="en-US" w:eastAsia="it-IT"/>
        </w:rPr>
        <w:t xml:space="preserve"> del</w:t>
      </w:r>
      <w:r w:rsidR="005436CC">
        <w:rPr>
          <w:rFonts w:ascii="Titillium Web" w:eastAsia="Titillium Web" w:hAnsi="Titillium Web" w:cs="Titillium Web"/>
          <w:sz w:val="24"/>
          <w:szCs w:val="24"/>
          <w:lang w:val="en-US" w:eastAsia="it-IT"/>
        </w:rPr>
        <w:t xml:space="preserve"> Corso di </w:t>
      </w:r>
      <w:proofErr w:type="spellStart"/>
      <w:r w:rsidRPr="00511D3F">
        <w:rPr>
          <w:rFonts w:ascii="Titillium Web" w:eastAsia="Titillium Web" w:hAnsi="Titillium Web" w:cs="Titillium Web"/>
          <w:sz w:val="24"/>
          <w:szCs w:val="24"/>
          <w:lang w:val="en-US" w:eastAsia="it-IT"/>
        </w:rPr>
        <w:t>Laurea</w:t>
      </w:r>
      <w:proofErr w:type="spellEnd"/>
      <w:r w:rsidR="004B7FCA">
        <w:rPr>
          <w:rFonts w:ascii="Titillium Web" w:eastAsia="Titillium Web" w:hAnsi="Titillium Web" w:cs="Titillium Web"/>
          <w:sz w:val="24"/>
          <w:szCs w:val="24"/>
          <w:lang w:val="en-US" w:eastAsia="it-IT"/>
        </w:rPr>
        <w:t>.</w:t>
      </w:r>
      <w:r w:rsidR="005E7CD2">
        <w:rPr>
          <w:rFonts w:ascii="Titillium Web" w:eastAsia="Titillium Web" w:hAnsi="Titillium Web" w:cs="Titillium Web"/>
          <w:sz w:val="24"/>
          <w:szCs w:val="24"/>
          <w:lang w:val="en-US" w:eastAsia="it-IT"/>
        </w:rPr>
        <w:t xml:space="preserve"> </w:t>
      </w:r>
      <w:r w:rsidR="004B7FCA">
        <w:rPr>
          <w:rFonts w:ascii="Titillium Web" w:eastAsia="Titillium Web" w:hAnsi="Titillium Web" w:cs="Titillium Web"/>
          <w:sz w:val="24"/>
          <w:szCs w:val="24"/>
          <w:lang w:val="en-US" w:eastAsia="it-IT"/>
        </w:rPr>
        <w:t>I</w:t>
      </w:r>
      <w:r w:rsidR="005E7CD2">
        <w:rPr>
          <w:rFonts w:ascii="Titillium Web" w:eastAsia="Titillium Web" w:hAnsi="Titillium Web" w:cs="Titillium Web"/>
          <w:sz w:val="24"/>
          <w:szCs w:val="24"/>
          <w:lang w:val="en-US" w:eastAsia="it-IT"/>
        </w:rPr>
        <w:t xml:space="preserve">n </w:t>
      </w:r>
      <w:proofErr w:type="spellStart"/>
      <w:r w:rsidR="005E7CD2">
        <w:rPr>
          <w:rFonts w:ascii="Titillium Web" w:eastAsia="Titillium Web" w:hAnsi="Titillium Web" w:cs="Titillium Web"/>
          <w:sz w:val="24"/>
          <w:szCs w:val="24"/>
          <w:lang w:val="en-US" w:eastAsia="it-IT"/>
        </w:rPr>
        <w:t>particolare</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percepisce</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ambiguità</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nella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selezione</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dell’area</w:t>
      </w:r>
      <w:proofErr w:type="spellEnd"/>
      <w:r w:rsidRPr="00511D3F">
        <w:rPr>
          <w:rFonts w:ascii="Titillium Web" w:eastAsia="Titillium Web" w:hAnsi="Titillium Web" w:cs="Titillium Web"/>
          <w:sz w:val="24"/>
          <w:szCs w:val="24"/>
          <w:lang w:val="en-US" w:eastAsia="it-IT"/>
        </w:rPr>
        <w:t>.</w:t>
      </w:r>
      <w:r w:rsidR="006207D4">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Una volta </w:t>
      </w:r>
      <w:proofErr w:type="spellStart"/>
      <w:r w:rsidRPr="00511D3F">
        <w:rPr>
          <w:rFonts w:ascii="Titillium Web" w:eastAsia="Titillium Web" w:hAnsi="Titillium Web" w:cs="Titillium Web"/>
          <w:sz w:val="24"/>
          <w:szCs w:val="24"/>
          <w:lang w:val="en-US" w:eastAsia="it-IT"/>
        </w:rPr>
        <w:t>selezionat</w:t>
      </w:r>
      <w:r w:rsidR="004B7FCA">
        <w:rPr>
          <w:rFonts w:ascii="Titillium Web" w:eastAsia="Titillium Web" w:hAnsi="Titillium Web" w:cs="Titillium Web"/>
          <w:sz w:val="24"/>
          <w:szCs w:val="24"/>
          <w:lang w:val="en-US" w:eastAsia="it-IT"/>
        </w:rPr>
        <w:t>o</w:t>
      </w:r>
      <w:proofErr w:type="spellEnd"/>
      <w:r w:rsidRPr="00511D3F">
        <w:rPr>
          <w:rFonts w:ascii="Titillium Web" w:eastAsia="Titillium Web" w:hAnsi="Titillium Web" w:cs="Titillium Web"/>
          <w:sz w:val="24"/>
          <w:szCs w:val="24"/>
          <w:lang w:val="en-US" w:eastAsia="it-IT"/>
        </w:rPr>
        <w:t xml:space="preserve"> </w:t>
      </w:r>
      <w:r w:rsidR="005E7CD2">
        <w:rPr>
          <w:rFonts w:ascii="Titillium Web" w:eastAsia="Titillium Web" w:hAnsi="Titillium Web" w:cs="Titillium Web"/>
          <w:sz w:val="24"/>
          <w:szCs w:val="24"/>
          <w:lang w:val="en-US" w:eastAsia="it-IT"/>
        </w:rPr>
        <w:t>il link</w:t>
      </w:r>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errat</w:t>
      </w:r>
      <w:r w:rsidR="005E7CD2">
        <w:rPr>
          <w:rFonts w:ascii="Titillium Web" w:eastAsia="Titillium Web" w:hAnsi="Titillium Web" w:cs="Titillium Web"/>
          <w:sz w:val="24"/>
          <w:szCs w:val="24"/>
          <w:lang w:val="en-US" w:eastAsia="it-IT"/>
        </w:rPr>
        <w:t>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torna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indietro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nella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Corsi</w:t>
      </w:r>
      <w:proofErr w:type="spellEnd"/>
      <w:r w:rsidRPr="00511D3F">
        <w:rPr>
          <w:rFonts w:ascii="Titillium Web" w:eastAsia="Titillium Web" w:hAnsi="Titillium Web" w:cs="Titillium Web"/>
          <w:sz w:val="24"/>
          <w:szCs w:val="24"/>
          <w:lang w:val="en-US" w:eastAsia="it-IT"/>
        </w:rPr>
        <w:t xml:space="preserve"> di </w:t>
      </w:r>
      <w:proofErr w:type="spellStart"/>
      <w:r w:rsidRPr="00511D3F">
        <w:rPr>
          <w:rFonts w:ascii="Titillium Web" w:eastAsia="Titillium Web" w:hAnsi="Titillium Web" w:cs="Titillium Web"/>
          <w:sz w:val="24"/>
          <w:szCs w:val="24"/>
          <w:lang w:val="en-US" w:eastAsia="it-IT"/>
        </w:rPr>
        <w:t>laurea</w:t>
      </w:r>
      <w:proofErr w:type="spellEnd"/>
    </w:p>
    <w:p w14:paraId="1B8FE633" w14:textId="078F28B5" w:rsidR="00511D3F" w:rsidRDefault="00511D3F" w:rsidP="00DE5A9D">
      <w:pPr>
        <w:widowControl w:val="0"/>
        <w:suppressAutoHyphens/>
        <w:overflowPunct w:val="0"/>
        <w:autoSpaceDE w:val="0"/>
        <w:autoSpaceDN w:val="0"/>
        <w:spacing w:after="0" w:line="240"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e </w:t>
      </w:r>
      <w:proofErr w:type="spellStart"/>
      <w:r w:rsidRPr="00511D3F">
        <w:rPr>
          <w:rFonts w:ascii="Titillium Web" w:eastAsia="Titillium Web" w:hAnsi="Titillium Web" w:cs="Titillium Web"/>
          <w:sz w:val="24"/>
          <w:szCs w:val="24"/>
          <w:lang w:val="en-US" w:eastAsia="it-IT"/>
        </w:rPr>
        <w:t>laurea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magistrale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riuscendo</w:t>
      </w:r>
      <w:proofErr w:type="spellEnd"/>
      <w:r w:rsidRPr="00511D3F">
        <w:rPr>
          <w:rFonts w:ascii="Titillium Web" w:eastAsia="Titillium Web" w:hAnsi="Titillium Web" w:cs="Titillium Web"/>
          <w:sz w:val="24"/>
          <w:szCs w:val="24"/>
          <w:lang w:val="en-US" w:eastAsia="it-IT"/>
        </w:rPr>
        <w:t xml:space="preserve"> </w:t>
      </w:r>
      <w:proofErr w:type="spellStart"/>
      <w:r w:rsidR="00F23178">
        <w:rPr>
          <w:rFonts w:ascii="Titillium Web" w:eastAsia="Titillium Web" w:hAnsi="Titillium Web" w:cs="Titillium Web"/>
          <w:sz w:val="24"/>
          <w:szCs w:val="24"/>
          <w:lang w:val="en-US" w:eastAsia="it-IT"/>
        </w:rPr>
        <w:t>nella</w:t>
      </w:r>
      <w:proofErr w:type="spellEnd"/>
      <w:r w:rsidR="00F23178">
        <w:rPr>
          <w:rFonts w:ascii="Titillium Web" w:eastAsia="Titillium Web" w:hAnsi="Titillium Web" w:cs="Titillium Web"/>
          <w:sz w:val="24"/>
          <w:szCs w:val="24"/>
          <w:lang w:val="en-US" w:eastAsia="it-IT"/>
        </w:rPr>
        <w:t xml:space="preserve"> </w:t>
      </w:r>
      <w:proofErr w:type="spellStart"/>
      <w:r w:rsidR="00F23178">
        <w:rPr>
          <w:rFonts w:ascii="Titillium Web" w:eastAsia="Titillium Web" w:hAnsi="Titillium Web" w:cs="Titillium Web"/>
          <w:sz w:val="24"/>
          <w:szCs w:val="24"/>
          <w:lang w:val="en-US" w:eastAsia="it-IT"/>
        </w:rPr>
        <w:t>richiesta</w:t>
      </w:r>
      <w:proofErr w:type="spellEnd"/>
      <w:r w:rsidR="00F23178">
        <w:rPr>
          <w:rFonts w:ascii="Titillium Web" w:eastAsia="Titillium Web" w:hAnsi="Titillium Web" w:cs="Titillium Web"/>
          <w:sz w:val="24"/>
          <w:szCs w:val="24"/>
          <w:lang w:val="en-US" w:eastAsia="it-IT"/>
        </w:rPr>
        <w:t>.</w:t>
      </w:r>
    </w:p>
    <w:p w14:paraId="16CF3E42" w14:textId="430C1AA2" w:rsidR="00511D3F" w:rsidRPr="00B07EB3" w:rsidRDefault="00511D3F" w:rsidP="006207D4">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Didattica</w:t>
      </w:r>
      <w:proofErr w:type="spellEnd"/>
      <w:r w:rsidRPr="00511D3F">
        <w:rPr>
          <w:rFonts w:ascii="Titillium Web" w:eastAsia="Titillium Web" w:hAnsi="Titillium Web" w:cs="Titillium Web"/>
          <w:color w:val="999999"/>
          <w:kern w:val="3"/>
          <w:sz w:val="20"/>
          <w:lang w:val="en-US" w:eastAsia="it-IT"/>
        </w:rPr>
        <w:t xml:space="preserve">-&gt; </w:t>
      </w:r>
      <w:proofErr w:type="spellStart"/>
      <w:r w:rsidRPr="00511D3F">
        <w:rPr>
          <w:rFonts w:ascii="Titillium Web" w:eastAsia="Titillium Web" w:hAnsi="Titillium Web" w:cs="Titillium Web"/>
          <w:color w:val="999999"/>
          <w:kern w:val="3"/>
          <w:sz w:val="20"/>
          <w:lang w:val="en-US" w:eastAsia="it-IT"/>
        </w:rPr>
        <w:t>Corsi</w:t>
      </w:r>
      <w:proofErr w:type="spellEnd"/>
      <w:r w:rsidRPr="00511D3F">
        <w:rPr>
          <w:rFonts w:ascii="Titillium Web" w:eastAsia="Titillium Web" w:hAnsi="Titillium Web" w:cs="Titillium Web"/>
          <w:color w:val="999999"/>
          <w:kern w:val="3"/>
          <w:sz w:val="20"/>
          <w:lang w:val="en-US" w:eastAsia="it-IT"/>
        </w:rPr>
        <w:t xml:space="preserve"> di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e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magistrale</w:t>
      </w:r>
      <w:proofErr w:type="spellEnd"/>
      <w:r w:rsidRPr="00511D3F">
        <w:rPr>
          <w:rFonts w:ascii="Titillium Web" w:eastAsia="Titillium Web" w:hAnsi="Titillium Web" w:cs="Titillium Web"/>
          <w:color w:val="999999"/>
          <w:kern w:val="3"/>
          <w:sz w:val="20"/>
          <w:lang w:val="en-US" w:eastAsia="it-IT"/>
        </w:rPr>
        <w:t xml:space="preserve">-&gt;Area </w:t>
      </w:r>
      <w:proofErr w:type="spellStart"/>
      <w:r w:rsidRPr="00511D3F">
        <w:rPr>
          <w:rFonts w:ascii="Titillium Web" w:eastAsia="Titillium Web" w:hAnsi="Titillium Web" w:cs="Titillium Web"/>
          <w:color w:val="999999"/>
          <w:kern w:val="3"/>
          <w:sz w:val="20"/>
          <w:lang w:val="en-US" w:eastAsia="it-IT"/>
        </w:rPr>
        <w:t>Tecnlogica</w:t>
      </w:r>
      <w:proofErr w:type="spellEnd"/>
      <w:r w:rsidRPr="00511D3F">
        <w:rPr>
          <w:rFonts w:ascii="Titillium Web" w:eastAsia="Titillium Web" w:hAnsi="Titillium Web" w:cs="Titillium Web"/>
          <w:color w:val="999999"/>
          <w:kern w:val="3"/>
          <w:sz w:val="20"/>
          <w:lang w:val="en-US" w:eastAsia="it-IT"/>
        </w:rPr>
        <w:t>-&gt;</w:t>
      </w:r>
      <w:proofErr w:type="spellStart"/>
      <w:r w:rsidRPr="00511D3F">
        <w:rPr>
          <w:rFonts w:ascii="Titillium Web" w:eastAsia="Titillium Web" w:hAnsi="Titillium Web" w:cs="Titillium Web"/>
          <w:color w:val="999999"/>
          <w:kern w:val="3"/>
          <w:sz w:val="20"/>
          <w:lang w:val="en-US" w:eastAsia="it-IT"/>
        </w:rPr>
        <w:t>Corsi</w:t>
      </w:r>
      <w:proofErr w:type="spellEnd"/>
      <w:r w:rsidRPr="00511D3F">
        <w:rPr>
          <w:rFonts w:ascii="Titillium Web" w:eastAsia="Titillium Web" w:hAnsi="Titillium Web" w:cs="Titillium Web"/>
          <w:color w:val="999999"/>
          <w:kern w:val="3"/>
          <w:sz w:val="20"/>
          <w:lang w:val="en-US" w:eastAsia="it-IT"/>
        </w:rPr>
        <w:t xml:space="preserve"> di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magistrale</w:t>
      </w:r>
      <w:proofErr w:type="spellEnd"/>
      <w:r w:rsidRPr="00511D3F">
        <w:rPr>
          <w:rFonts w:ascii="Titillium Web" w:eastAsia="Titillium Web" w:hAnsi="Titillium Web" w:cs="Titillium Web"/>
          <w:color w:val="999999"/>
          <w:kern w:val="3"/>
          <w:sz w:val="20"/>
          <w:lang w:val="en-US" w:eastAsia="it-IT"/>
        </w:rPr>
        <w:t>-&gt;</w:t>
      </w:r>
      <w:proofErr w:type="spellStart"/>
      <w:r w:rsidRPr="00511D3F">
        <w:rPr>
          <w:rFonts w:ascii="Titillium Web" w:eastAsia="Titillium Web" w:hAnsi="Titillium Web" w:cs="Titillium Web"/>
          <w:color w:val="999999"/>
          <w:kern w:val="3"/>
          <w:sz w:val="20"/>
          <w:lang w:val="en-US" w:eastAsia="it-IT"/>
        </w:rPr>
        <w:t>Scientifico</w:t>
      </w:r>
      <w:proofErr w:type="spellEnd"/>
      <w:r w:rsidR="006207D4">
        <w:rPr>
          <w:rFonts w:ascii="Titillium Web" w:eastAsia="Titillium Web" w:hAnsi="Titillium Web" w:cs="Titillium Web"/>
          <w:color w:val="999999"/>
          <w:kern w:val="3"/>
          <w:sz w:val="20"/>
          <w:lang w:val="en-US" w:eastAsia="it-IT"/>
        </w:rPr>
        <w:t>-</w:t>
      </w:r>
      <w:r w:rsidRPr="00511D3F">
        <w:rPr>
          <w:rFonts w:ascii="Titillium Web" w:eastAsia="Titillium Web" w:hAnsi="Titillium Web" w:cs="Titillium Web"/>
          <w:color w:val="999999"/>
          <w:kern w:val="3"/>
          <w:sz w:val="20"/>
          <w:lang w:val="en-US" w:eastAsia="it-IT"/>
        </w:rPr>
        <w:t xml:space="preserve">&gt;Corso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w:t>
      </w:r>
      <w:proofErr w:type="gramStart"/>
      <w:r w:rsidRPr="00511D3F">
        <w:rPr>
          <w:rFonts w:ascii="Titillium Web" w:eastAsia="Titillium Web" w:hAnsi="Titillium Web" w:cs="Titillium Web"/>
          <w:color w:val="999999"/>
          <w:kern w:val="3"/>
          <w:sz w:val="20"/>
          <w:lang w:val="en-US" w:eastAsia="it-IT"/>
        </w:rPr>
        <w:t>Informatica</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2BEF24B3"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sz w:val="24"/>
          <w:szCs w:val="24"/>
          <w:lang w:eastAsia="it-IT"/>
        </w:rPr>
      </w:pPr>
    </w:p>
    <w:p w14:paraId="105FACA4"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sz w:val="24"/>
          <w:szCs w:val="24"/>
          <w:lang w:eastAsia="it-IT"/>
        </w:rPr>
      </w:pPr>
    </w:p>
    <w:p w14:paraId="416EB93D"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4. TASK n. 02</w:t>
      </w:r>
    </w:p>
    <w:p w14:paraId="4FC532B3"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Job Placement</w:t>
      </w:r>
    </w:p>
    <w:p w14:paraId="5B36D930"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b/>
          <w:bCs/>
          <w:color w:val="000000"/>
          <w:kern w:val="3"/>
          <w:lang w:eastAsia="it-IT"/>
        </w:rPr>
      </w:pPr>
      <w:r w:rsidRPr="00B07EB3">
        <w:rPr>
          <w:rFonts w:ascii="Arial" w:eastAsia="Arial" w:hAnsi="Arial" w:cs="Arial"/>
          <w:color w:val="000000"/>
          <w:kern w:val="3"/>
          <w:lang w:eastAsia="it-IT"/>
        </w:rPr>
        <w:t>Visionare le opportunità di lavoro (tipicamente chiamate job placement o Career service).</w:t>
      </w:r>
    </w:p>
    <w:p w14:paraId="6236F04F"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4.a</w:t>
      </w:r>
      <w:r w:rsidRPr="00B07EB3">
        <w:rPr>
          <w:rFonts w:ascii="Titillium Web" w:eastAsia="Titillium Web" w:hAnsi="Titillium Web" w:cs="Titillium Web"/>
          <w:sz w:val="24"/>
          <w:szCs w:val="24"/>
          <w:lang w:eastAsia="it-IT"/>
        </w:rPr>
        <w:tab/>
        <w:t>CRITERI DI SUCCESSO</w:t>
      </w:r>
    </w:p>
    <w:p w14:paraId="70ADF9C9" w14:textId="77777777" w:rsidR="00B07EB3" w:rsidRPr="00B07EB3" w:rsidRDefault="00B07EB3" w:rsidP="00B07EB3">
      <w:pPr>
        <w:spacing w:after="0" w:line="276" w:lineRule="auto"/>
        <w:ind w:right="3063"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9" w:history="1">
        <w:r w:rsidRPr="00B07EB3">
          <w:rPr>
            <w:rFonts w:ascii="Titillium Web" w:eastAsia="Titillium Web" w:hAnsi="Titillium Web" w:cs="Titillium Web"/>
            <w:color w:val="0563C1" w:themeColor="hyperlink"/>
            <w:kern w:val="3"/>
            <w:sz w:val="20"/>
            <w:u w:val="single"/>
            <w:lang w:val="en-US" w:eastAsia="it-IT"/>
          </w:rPr>
          <w:t>https://www.unipg.it/servizi/job-placement</w:t>
        </w:r>
      </w:hyperlink>
      <w:r w:rsidRPr="00B07EB3">
        <w:rPr>
          <w:rFonts w:ascii="Titillium Web" w:eastAsia="Titillium Web" w:hAnsi="Titillium Web" w:cs="Titillium Web"/>
          <w:color w:val="0563C1" w:themeColor="hyperlink"/>
          <w:kern w:val="3"/>
          <w:sz w:val="20"/>
          <w:u w:val="single"/>
          <w:lang w:val="en-US" w:eastAsia="it-IT"/>
        </w:rPr>
        <w:t xml:space="preserve"> </w:t>
      </w:r>
      <w:r w:rsidRPr="00B07EB3">
        <w:rPr>
          <w:rFonts w:ascii="Titillium Web" w:eastAsia="Titillium Web" w:hAnsi="Titillium Web" w:cs="Titillium Web"/>
          <w:color w:val="999999"/>
          <w:kern w:val="3"/>
          <w:sz w:val="20"/>
          <w:lang w:val="en-US" w:eastAsia="it-IT"/>
        </w:rPr>
        <w:t>]</w:t>
      </w:r>
    </w:p>
    <w:p w14:paraId="5D549438"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4.b</w:t>
      </w:r>
      <w:r w:rsidRPr="00B07EB3">
        <w:rPr>
          <w:rFonts w:ascii="Titillium Web" w:eastAsia="Titillium Web" w:hAnsi="Titillium Web" w:cs="Titillium Web"/>
          <w:sz w:val="24"/>
          <w:szCs w:val="24"/>
          <w:lang w:eastAsia="it-IT"/>
        </w:rPr>
        <w:tab/>
        <w:t>APPUNTI</w:t>
      </w:r>
    </w:p>
    <w:p w14:paraId="7185D63C" w14:textId="71AC5DC6" w:rsidR="00511D3F" w:rsidRPr="00511D3F" w:rsidRDefault="00511D3F" w:rsidP="006207D4">
      <w:pPr>
        <w:spacing w:after="0" w:line="276"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Il </w:t>
      </w:r>
      <w:proofErr w:type="spellStart"/>
      <w:r w:rsidRPr="00511D3F">
        <w:rPr>
          <w:rFonts w:ascii="Titillium Web" w:eastAsia="Titillium Web" w:hAnsi="Titillium Web" w:cs="Titillium Web"/>
          <w:sz w:val="24"/>
          <w:szCs w:val="24"/>
          <w:lang w:val="en-US" w:eastAsia="it-IT"/>
        </w:rPr>
        <w:t>partecipante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scorre</w:t>
      </w:r>
      <w:proofErr w:type="spellEnd"/>
      <w:r w:rsidRPr="00511D3F">
        <w:rPr>
          <w:rFonts w:ascii="Titillium Web" w:eastAsia="Titillium Web" w:hAnsi="Titillium Web" w:cs="Titillium Web"/>
          <w:sz w:val="24"/>
          <w:szCs w:val="24"/>
          <w:lang w:val="en-US" w:eastAsia="it-IT"/>
        </w:rPr>
        <w:t xml:space="preserve"> la </w:t>
      </w:r>
      <w:proofErr w:type="spellStart"/>
      <w:r w:rsidRPr="00511D3F">
        <w:rPr>
          <w:rFonts w:ascii="Titillium Web" w:eastAsia="Titillium Web" w:hAnsi="Titillium Web" w:cs="Titillium Web"/>
          <w:sz w:val="24"/>
          <w:szCs w:val="24"/>
          <w:lang w:val="en-US" w:eastAsia="it-IT"/>
        </w:rPr>
        <w:t>pagina</w:t>
      </w:r>
      <w:proofErr w:type="spellEnd"/>
      <w:r w:rsidRPr="00511D3F">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fino</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allo</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sportello</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student</w:t>
      </w:r>
      <w:r w:rsidR="003E601C">
        <w:rPr>
          <w:rFonts w:ascii="Titillium Web" w:eastAsia="Titillium Web" w:hAnsi="Titillium Web" w:cs="Titillium Web"/>
          <w:sz w:val="24"/>
          <w:szCs w:val="24"/>
          <w:lang w:val="en-US" w:eastAsia="it-IT"/>
        </w:rPr>
        <w:t>e</w:t>
      </w:r>
      <w:proofErr w:type="spellEnd"/>
      <w:r w:rsidR="005E7CD2">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per </w:t>
      </w:r>
      <w:proofErr w:type="spellStart"/>
      <w:r w:rsidRPr="00511D3F">
        <w:rPr>
          <w:rFonts w:ascii="Titillium Web" w:eastAsia="Titillium Web" w:hAnsi="Titillium Web" w:cs="Titillium Web"/>
          <w:sz w:val="24"/>
          <w:szCs w:val="24"/>
          <w:lang w:val="en-US" w:eastAsia="it-IT"/>
        </w:rPr>
        <w:t>cercare</w:t>
      </w:r>
      <w:proofErr w:type="spellEnd"/>
      <w:r w:rsidRPr="00511D3F">
        <w:rPr>
          <w:rFonts w:ascii="Titillium Web" w:eastAsia="Titillium Web" w:hAnsi="Titillium Web" w:cs="Titillium Web"/>
          <w:sz w:val="24"/>
          <w:szCs w:val="24"/>
          <w:lang w:val="en-US" w:eastAsia="it-IT"/>
        </w:rPr>
        <w:t xml:space="preserve"> la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relativa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alla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risorsa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richiesta</w:t>
      </w:r>
      <w:proofErr w:type="spellEnd"/>
      <w:r w:rsidR="005E7CD2">
        <w:rPr>
          <w:rFonts w:ascii="Titillium Web" w:eastAsia="Titillium Web" w:hAnsi="Titillium Web" w:cs="Titillium Web"/>
          <w:sz w:val="24"/>
          <w:szCs w:val="24"/>
          <w:lang w:val="en-US" w:eastAsia="it-IT"/>
        </w:rPr>
        <w:t xml:space="preserve">. Si </w:t>
      </w:r>
      <w:proofErr w:type="spellStart"/>
      <w:r w:rsidRPr="00511D3F">
        <w:rPr>
          <w:rFonts w:ascii="Titillium Web" w:eastAsia="Titillium Web" w:hAnsi="Titillium Web" w:cs="Titillium Web"/>
          <w:sz w:val="24"/>
          <w:szCs w:val="24"/>
          <w:lang w:val="en-US" w:eastAsia="it-IT"/>
        </w:rPr>
        <w:t>mostra</w:t>
      </w:r>
      <w:proofErr w:type="spellEnd"/>
      <w:r w:rsidR="005E7CD2">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spaesato</w:t>
      </w:r>
      <w:proofErr w:type="spellEnd"/>
      <w:r w:rsidRPr="00511D3F">
        <w:rPr>
          <w:rFonts w:ascii="Titillium Web" w:eastAsia="Titillium Web" w:hAnsi="Titillium Web" w:cs="Titillium Web"/>
          <w:sz w:val="24"/>
          <w:szCs w:val="24"/>
          <w:lang w:val="en-US" w:eastAsia="it-IT"/>
        </w:rPr>
        <w:t xml:space="preserve"> e </w:t>
      </w:r>
      <w:proofErr w:type="spellStart"/>
      <w:r w:rsidR="003E601C">
        <w:rPr>
          <w:rFonts w:ascii="Titillium Web" w:eastAsia="Titillium Web" w:hAnsi="Titillium Web" w:cs="Titillium Web"/>
          <w:sz w:val="24"/>
          <w:szCs w:val="24"/>
          <w:lang w:val="en-US" w:eastAsia="it-IT"/>
        </w:rPr>
        <w:t>si</w:t>
      </w:r>
      <w:proofErr w:type="spellEnd"/>
      <w:r w:rsidR="003E601C">
        <w:rPr>
          <w:rFonts w:ascii="Titillium Web" w:eastAsia="Titillium Web" w:hAnsi="Titillium Web" w:cs="Titillium Web"/>
          <w:sz w:val="24"/>
          <w:szCs w:val="24"/>
          <w:lang w:val="en-US" w:eastAsia="it-IT"/>
        </w:rPr>
        <w:t xml:space="preserve"> </w:t>
      </w:r>
      <w:proofErr w:type="spellStart"/>
      <w:r w:rsidR="003E601C">
        <w:rPr>
          <w:rFonts w:ascii="Titillium Web" w:eastAsia="Titillium Web" w:hAnsi="Titillium Web" w:cs="Titillium Web"/>
          <w:sz w:val="24"/>
          <w:szCs w:val="24"/>
          <w:lang w:val="en-US" w:eastAsia="it-IT"/>
        </w:rPr>
        <w:t>concentra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sulla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ricerca</w:t>
      </w:r>
      <w:proofErr w:type="spellEnd"/>
      <w:r w:rsidRPr="00511D3F">
        <w:rPr>
          <w:rFonts w:ascii="Titillium Web" w:eastAsia="Titillium Web" w:hAnsi="Titillium Web" w:cs="Titillium Web"/>
          <w:sz w:val="24"/>
          <w:szCs w:val="24"/>
          <w:lang w:val="en-US" w:eastAsia="it-IT"/>
        </w:rPr>
        <w:t xml:space="preserve"> </w:t>
      </w:r>
      <w:r w:rsidR="003E601C">
        <w:rPr>
          <w:rFonts w:ascii="Titillium Web" w:eastAsia="Titillium Web" w:hAnsi="Titillium Web" w:cs="Titillium Web"/>
          <w:sz w:val="24"/>
          <w:szCs w:val="24"/>
          <w:lang w:val="en-US" w:eastAsia="it-IT"/>
        </w:rPr>
        <w:t xml:space="preserve">di </w:t>
      </w:r>
      <w:proofErr w:type="spellStart"/>
      <w:r w:rsidR="003E601C">
        <w:rPr>
          <w:rFonts w:ascii="Titillium Web" w:eastAsia="Titillium Web" w:hAnsi="Titillium Web" w:cs="Titillium Web"/>
          <w:sz w:val="24"/>
          <w:szCs w:val="24"/>
          <w:lang w:val="en-US" w:eastAsia="it-IT"/>
        </w:rPr>
        <w:t>un’icona</w:t>
      </w:r>
      <w:proofErr w:type="spellEnd"/>
      <w:r w:rsidR="003E601C">
        <w:rPr>
          <w:rFonts w:ascii="Titillium Web" w:eastAsia="Titillium Web" w:hAnsi="Titillium Web" w:cs="Titillium Web"/>
          <w:sz w:val="24"/>
          <w:szCs w:val="24"/>
          <w:lang w:val="en-US" w:eastAsia="it-IT"/>
        </w:rPr>
        <w:t xml:space="preserve"> </w:t>
      </w:r>
      <w:proofErr w:type="spellStart"/>
      <w:r w:rsidR="003E601C">
        <w:rPr>
          <w:rFonts w:ascii="Titillium Web" w:eastAsia="Titillium Web" w:hAnsi="Titillium Web" w:cs="Titillium Web"/>
          <w:sz w:val="24"/>
          <w:szCs w:val="24"/>
          <w:lang w:val="en-US" w:eastAsia="it-IT"/>
        </w:rPr>
        <w:t>significativa</w:t>
      </w:r>
      <w:proofErr w:type="spellEnd"/>
      <w:r w:rsidR="003E601C">
        <w:rPr>
          <w:rFonts w:ascii="Titillium Web" w:eastAsia="Titillium Web" w:hAnsi="Titillium Web" w:cs="Titillium Web"/>
          <w:sz w:val="24"/>
          <w:szCs w:val="24"/>
          <w:lang w:val="en-US" w:eastAsia="it-IT"/>
        </w:rPr>
        <w:t xml:space="preserve"> </w:t>
      </w:r>
      <w:proofErr w:type="spellStart"/>
      <w:r w:rsidR="003E601C">
        <w:rPr>
          <w:rFonts w:ascii="Titillium Web" w:eastAsia="Titillium Web" w:hAnsi="Titillium Web" w:cs="Titillium Web"/>
          <w:sz w:val="24"/>
          <w:szCs w:val="24"/>
          <w:lang w:val="en-US" w:eastAsia="it-IT"/>
        </w:rPr>
        <w:t>nella</w:t>
      </w:r>
      <w:proofErr w:type="spellEnd"/>
      <w:r w:rsidR="003E601C">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corretta</w:t>
      </w:r>
      <w:proofErr w:type="spellEnd"/>
      <w:r w:rsidRPr="00511D3F">
        <w:rPr>
          <w:rFonts w:ascii="Titillium Web" w:eastAsia="Titillium Web" w:hAnsi="Titillium Web" w:cs="Titillium Web"/>
          <w:sz w:val="24"/>
          <w:szCs w:val="24"/>
          <w:lang w:val="en-US" w:eastAsia="it-IT"/>
        </w:rPr>
        <w:t>.</w:t>
      </w:r>
      <w:r w:rsidR="006207D4">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Una volta </w:t>
      </w:r>
      <w:proofErr w:type="spellStart"/>
      <w:r w:rsidRPr="00511D3F">
        <w:rPr>
          <w:rFonts w:ascii="Titillium Web" w:eastAsia="Titillium Web" w:hAnsi="Titillium Web" w:cs="Titillium Web"/>
          <w:sz w:val="24"/>
          <w:szCs w:val="24"/>
          <w:lang w:val="en-US" w:eastAsia="it-IT"/>
        </w:rPr>
        <w:t>recatosi</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sulla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Orientamento</w:t>
      </w:r>
      <w:proofErr w:type="spellEnd"/>
      <w:r w:rsidRPr="00511D3F">
        <w:rPr>
          <w:rFonts w:ascii="Titillium Web" w:eastAsia="Titillium Web" w:hAnsi="Titillium Web" w:cs="Titillium Web"/>
          <w:sz w:val="24"/>
          <w:szCs w:val="24"/>
          <w:lang w:val="en-US" w:eastAsia="it-IT"/>
        </w:rPr>
        <w:t xml:space="preserve">, </w:t>
      </w:r>
      <w:r w:rsidR="009D4748">
        <w:rPr>
          <w:rFonts w:ascii="Titillium Web" w:eastAsia="Titillium Web" w:hAnsi="Titillium Web" w:cs="Titillium Web"/>
          <w:sz w:val="24"/>
          <w:szCs w:val="24"/>
          <w:lang w:val="en-US" w:eastAsia="it-IT"/>
        </w:rPr>
        <w:t xml:space="preserve">ha </w:t>
      </w:r>
      <w:proofErr w:type="spellStart"/>
      <w:r w:rsidR="009D4748">
        <w:rPr>
          <w:rFonts w:ascii="Titillium Web" w:eastAsia="Titillium Web" w:hAnsi="Titillium Web" w:cs="Titillium Web"/>
          <w:sz w:val="24"/>
          <w:szCs w:val="24"/>
          <w:lang w:val="en-US" w:eastAsia="it-IT"/>
        </w:rPr>
        <w:t>preso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atto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dell’assenza</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della</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risorsa</w:t>
      </w:r>
      <w:proofErr w:type="spellEnd"/>
      <w:r w:rsidR="009D4748">
        <w:rPr>
          <w:rFonts w:ascii="Titillium Web" w:eastAsia="Titillium Web" w:hAnsi="Titillium Web" w:cs="Titillium Web"/>
          <w:sz w:val="24"/>
          <w:szCs w:val="24"/>
          <w:lang w:val="en-US" w:eastAsia="it-IT"/>
        </w:rPr>
        <w:t xml:space="preserve"> ed ha </w:t>
      </w:r>
      <w:proofErr w:type="spellStart"/>
      <w:r w:rsidR="009D4748">
        <w:rPr>
          <w:rFonts w:ascii="Titillium Web" w:eastAsia="Titillium Web" w:hAnsi="Titillium Web" w:cs="Titillium Web"/>
          <w:sz w:val="24"/>
          <w:szCs w:val="24"/>
          <w:lang w:val="en-US" w:eastAsia="it-IT"/>
        </w:rPr>
        <w:t>rivolto</w:t>
      </w:r>
      <w:proofErr w:type="spellEnd"/>
      <w:r w:rsidR="009D4748">
        <w:rPr>
          <w:rFonts w:ascii="Titillium Web" w:eastAsia="Titillium Web" w:hAnsi="Titillium Web" w:cs="Titillium Web"/>
          <w:sz w:val="24"/>
          <w:szCs w:val="24"/>
          <w:lang w:val="en-US" w:eastAsia="it-IT"/>
        </w:rPr>
        <w:t xml:space="preserve"> lo </w:t>
      </w:r>
      <w:proofErr w:type="spellStart"/>
      <w:r w:rsidR="009D4748">
        <w:rPr>
          <w:rFonts w:ascii="Titillium Web" w:eastAsia="Titillium Web" w:hAnsi="Titillium Web" w:cs="Titillium Web"/>
          <w:sz w:val="24"/>
          <w:szCs w:val="24"/>
          <w:lang w:val="en-US" w:eastAsia="it-IT"/>
        </w:rPr>
        <w:t>sguardo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sul</w:t>
      </w:r>
      <w:proofErr w:type="spellEnd"/>
      <w:r w:rsidR="009D4748">
        <w:rPr>
          <w:rFonts w:ascii="Titillium Web" w:eastAsia="Titillium Web" w:hAnsi="Titillium Web" w:cs="Titillium Web"/>
          <w:sz w:val="24"/>
          <w:szCs w:val="24"/>
          <w:lang w:val="en-US" w:eastAsia="it-IT"/>
        </w:rPr>
        <w:t xml:space="preserve"> menu a </w:t>
      </w:r>
      <w:proofErr w:type="spellStart"/>
      <w:r w:rsidR="009D4748">
        <w:rPr>
          <w:rFonts w:ascii="Titillium Web" w:eastAsia="Titillium Web" w:hAnsi="Titillium Web" w:cs="Titillium Web"/>
          <w:sz w:val="24"/>
          <w:szCs w:val="24"/>
          <w:lang w:val="en-US" w:eastAsia="it-IT"/>
        </w:rPr>
        <w:t>tendina</w:t>
      </w:r>
      <w:proofErr w:type="spellEnd"/>
      <w:r w:rsidR="009D4748">
        <w:rPr>
          <w:rFonts w:ascii="Titillium Web" w:eastAsia="Titillium Web" w:hAnsi="Titillium Web" w:cs="Titillium Web"/>
          <w:sz w:val="24"/>
          <w:szCs w:val="24"/>
          <w:lang w:val="en-US" w:eastAsia="it-IT"/>
        </w:rPr>
        <w:t xml:space="preserve">. Qui ha </w:t>
      </w:r>
      <w:proofErr w:type="spellStart"/>
      <w:r w:rsidR="009D4748">
        <w:rPr>
          <w:rFonts w:ascii="Titillium Web" w:eastAsia="Titillium Web" w:hAnsi="Titillium Web" w:cs="Titillium Web"/>
          <w:sz w:val="24"/>
          <w:szCs w:val="24"/>
          <w:lang w:val="en-US" w:eastAsia="it-IT"/>
        </w:rPr>
        <w:t>trovato</w:t>
      </w:r>
      <w:proofErr w:type="spellEnd"/>
      <w:r w:rsidRPr="00511D3F">
        <w:rPr>
          <w:rFonts w:ascii="Titillium Web" w:eastAsia="Titillium Web" w:hAnsi="Titillium Web" w:cs="Titillium Web"/>
          <w:sz w:val="24"/>
          <w:szCs w:val="24"/>
          <w:lang w:val="en-US" w:eastAsia="it-IT"/>
        </w:rPr>
        <w:t xml:space="preserve"> la voce Job Placement </w:t>
      </w:r>
      <w:r w:rsidR="009D4748">
        <w:rPr>
          <w:rFonts w:ascii="Titillium Web" w:eastAsia="Titillium Web" w:hAnsi="Titillium Web" w:cs="Titillium Web"/>
          <w:sz w:val="24"/>
          <w:szCs w:val="24"/>
          <w:lang w:val="en-US" w:eastAsia="it-IT"/>
        </w:rPr>
        <w:t xml:space="preserve">ed ha </w:t>
      </w:r>
      <w:proofErr w:type="spellStart"/>
      <w:r w:rsidR="009D4748">
        <w:rPr>
          <w:rFonts w:ascii="Titillium Web" w:eastAsia="Titillium Web" w:hAnsi="Titillium Web" w:cs="Titillium Web"/>
          <w:sz w:val="24"/>
          <w:szCs w:val="24"/>
          <w:lang w:val="en-US" w:eastAsia="it-IT"/>
        </w:rPr>
        <w:t>portato</w:t>
      </w:r>
      <w:proofErr w:type="spellEnd"/>
      <w:r w:rsidR="009D4748">
        <w:rPr>
          <w:rFonts w:ascii="Titillium Web" w:eastAsia="Titillium Web" w:hAnsi="Titillium Web" w:cs="Titillium Web"/>
          <w:sz w:val="24"/>
          <w:szCs w:val="24"/>
          <w:lang w:val="en-US" w:eastAsia="it-IT"/>
        </w:rPr>
        <w:t xml:space="preserve"> a </w:t>
      </w:r>
      <w:proofErr w:type="spellStart"/>
      <w:r w:rsidR="009D4748">
        <w:rPr>
          <w:rFonts w:ascii="Titillium Web" w:eastAsia="Titillium Web" w:hAnsi="Titillium Web" w:cs="Titillium Web"/>
          <w:sz w:val="24"/>
          <w:szCs w:val="24"/>
          <w:lang w:val="en-US" w:eastAsia="it-IT"/>
        </w:rPr>
        <w:t>termine</w:t>
      </w:r>
      <w:proofErr w:type="spellEnd"/>
      <w:r w:rsidR="009D4748">
        <w:rPr>
          <w:rFonts w:ascii="Titillium Web" w:eastAsia="Titillium Web" w:hAnsi="Titillium Web" w:cs="Titillium Web"/>
          <w:sz w:val="24"/>
          <w:szCs w:val="24"/>
          <w:lang w:val="en-US" w:eastAsia="it-IT"/>
        </w:rPr>
        <w:t xml:space="preserve"> il task. </w:t>
      </w:r>
      <w:proofErr w:type="spellStart"/>
      <w:r w:rsidR="009D4748">
        <w:rPr>
          <w:rFonts w:ascii="Titillium Web" w:eastAsia="Titillium Web" w:hAnsi="Titillium Web" w:cs="Titillium Web"/>
          <w:sz w:val="24"/>
          <w:szCs w:val="24"/>
          <w:lang w:val="en-US" w:eastAsia="it-IT"/>
        </w:rPr>
        <w:t>L’utente</w:t>
      </w:r>
      <w:proofErr w:type="spellEnd"/>
      <w:r w:rsidR="009D4748">
        <w:rPr>
          <w:rFonts w:ascii="Titillium Web" w:eastAsia="Titillium Web" w:hAnsi="Titillium Web" w:cs="Titillium Web"/>
          <w:sz w:val="24"/>
          <w:szCs w:val="24"/>
          <w:lang w:val="en-US" w:eastAsia="it-IT"/>
        </w:rPr>
        <w:t xml:space="preserve"> non </w:t>
      </w:r>
      <w:proofErr w:type="spellStart"/>
      <w:r w:rsidR="009D4748">
        <w:rPr>
          <w:rFonts w:ascii="Titillium Web" w:eastAsia="Titillium Web" w:hAnsi="Titillium Web" w:cs="Titillium Web"/>
          <w:sz w:val="24"/>
          <w:szCs w:val="24"/>
          <w:lang w:val="en-US" w:eastAsia="it-IT"/>
        </w:rPr>
        <w:t>si</w:t>
      </w:r>
      <w:proofErr w:type="spellEnd"/>
      <w:r w:rsidR="009D4748">
        <w:rPr>
          <w:rFonts w:ascii="Titillium Web" w:eastAsia="Titillium Web" w:hAnsi="Titillium Web" w:cs="Titillium Web"/>
          <w:sz w:val="24"/>
          <w:szCs w:val="24"/>
          <w:lang w:val="en-US" w:eastAsia="it-IT"/>
        </w:rPr>
        <w:t xml:space="preserve"> è </w:t>
      </w:r>
      <w:proofErr w:type="spellStart"/>
      <w:r w:rsidR="009D4748">
        <w:rPr>
          <w:rFonts w:ascii="Titillium Web" w:eastAsia="Titillium Web" w:hAnsi="Titillium Web" w:cs="Titillium Web"/>
          <w:sz w:val="24"/>
          <w:szCs w:val="24"/>
          <w:lang w:val="en-US" w:eastAsia="it-IT"/>
        </w:rPr>
        <w:t>mostrato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scoraggiato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dinanzi</w:t>
      </w:r>
      <w:proofErr w:type="spellEnd"/>
      <w:r w:rsidR="009D4748">
        <w:rPr>
          <w:rFonts w:ascii="Titillium Web" w:eastAsia="Titillium Web" w:hAnsi="Titillium Web" w:cs="Titillium Web"/>
          <w:sz w:val="24"/>
          <w:szCs w:val="24"/>
          <w:lang w:val="en-US" w:eastAsia="it-IT"/>
        </w:rPr>
        <w:t xml:space="preserve"> al primo </w:t>
      </w:r>
      <w:proofErr w:type="spellStart"/>
      <w:r w:rsidR="009D4748">
        <w:rPr>
          <w:rFonts w:ascii="Titillium Web" w:eastAsia="Titillium Web" w:hAnsi="Titillium Web" w:cs="Titillium Web"/>
          <w:sz w:val="24"/>
          <w:szCs w:val="24"/>
          <w:lang w:val="en-US" w:eastAsia="it-IT"/>
        </w:rPr>
        <w:t>errore</w:t>
      </w:r>
      <w:proofErr w:type="spellEnd"/>
      <w:r w:rsidR="009D4748">
        <w:rPr>
          <w:rFonts w:ascii="Titillium Web" w:eastAsia="Titillium Web" w:hAnsi="Titillium Web" w:cs="Titillium Web"/>
          <w:sz w:val="24"/>
          <w:szCs w:val="24"/>
          <w:lang w:val="en-US" w:eastAsia="it-IT"/>
        </w:rPr>
        <w:t>.</w:t>
      </w:r>
    </w:p>
    <w:p w14:paraId="4234E280" w14:textId="7C96785A" w:rsidR="00B07EB3" w:rsidRPr="00B07EB3" w:rsidRDefault="00B07EB3" w:rsidP="00B07EB3">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r w:rsidR="00511D3F" w:rsidRPr="00511D3F">
        <w:rPr>
          <w:rFonts w:ascii="Titillium Web" w:eastAsia="Titillium Web" w:hAnsi="Titillium Web" w:cs="Titillium Web"/>
          <w:color w:val="999999"/>
          <w:kern w:val="3"/>
          <w:sz w:val="20"/>
          <w:lang w:val="en-US" w:eastAsia="it-IT"/>
        </w:rPr>
        <w:t>Home-&gt;</w:t>
      </w:r>
      <w:proofErr w:type="spellStart"/>
      <w:r w:rsidR="00511D3F" w:rsidRPr="00511D3F">
        <w:rPr>
          <w:rFonts w:ascii="Titillium Web" w:eastAsia="Titillium Web" w:hAnsi="Titillium Web" w:cs="Titillium Web"/>
          <w:color w:val="999999"/>
          <w:kern w:val="3"/>
          <w:sz w:val="20"/>
          <w:lang w:val="en-US" w:eastAsia="it-IT"/>
        </w:rPr>
        <w:t>Orientamento</w:t>
      </w:r>
      <w:proofErr w:type="spellEnd"/>
      <w:r w:rsidR="00511D3F" w:rsidRPr="00511D3F">
        <w:rPr>
          <w:rFonts w:ascii="Titillium Web" w:eastAsia="Titillium Web" w:hAnsi="Titillium Web" w:cs="Titillium Web"/>
          <w:color w:val="999999"/>
          <w:kern w:val="3"/>
          <w:sz w:val="20"/>
          <w:lang w:val="en-US" w:eastAsia="it-IT"/>
        </w:rPr>
        <w:t xml:space="preserve">-&gt; Job </w:t>
      </w:r>
      <w:proofErr w:type="gramStart"/>
      <w:r w:rsidR="00511D3F" w:rsidRPr="00511D3F">
        <w:rPr>
          <w:rFonts w:ascii="Titillium Web" w:eastAsia="Titillium Web" w:hAnsi="Titillium Web" w:cs="Titillium Web"/>
          <w:color w:val="999999"/>
          <w:kern w:val="3"/>
          <w:sz w:val="20"/>
          <w:lang w:val="en-US" w:eastAsia="it-IT"/>
        </w:rPr>
        <w:t>Placement</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29F8EBFE" w14:textId="77777777" w:rsidR="00F23178" w:rsidRDefault="00F23178" w:rsidP="00B07EB3">
      <w:pPr>
        <w:widowControl w:val="0"/>
        <w:suppressAutoHyphens/>
        <w:overflowPunct w:val="0"/>
        <w:autoSpaceDE w:val="0"/>
        <w:autoSpaceDN w:val="0"/>
        <w:spacing w:after="0" w:line="240" w:lineRule="auto"/>
        <w:rPr>
          <w:rFonts w:ascii="Titillium Web" w:eastAsia="Titillium Web" w:hAnsi="Titillium Web" w:cs="Titillium Web"/>
          <w:b/>
          <w:sz w:val="34"/>
          <w:szCs w:val="34"/>
          <w:highlight w:val="cyan"/>
          <w:lang w:eastAsia="it-IT"/>
        </w:rPr>
      </w:pPr>
    </w:p>
    <w:p w14:paraId="1FE1E126" w14:textId="41D881D0"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5. TASK n. 03</w:t>
      </w:r>
    </w:p>
    <w:p w14:paraId="37872BB9"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Erasmus</w:t>
      </w:r>
    </w:p>
    <w:p w14:paraId="57A52588" w14:textId="77777777" w:rsidR="00B07EB3" w:rsidRPr="00B07EB3" w:rsidRDefault="00B07EB3" w:rsidP="00B07EB3">
      <w:pPr>
        <w:spacing w:after="0" w:line="276" w:lineRule="auto"/>
        <w:ind w:right="3063"/>
        <w:rPr>
          <w:rFonts w:ascii="Arial" w:eastAsia="Arial" w:hAnsi="Arial" w:cs="Arial"/>
          <w:b/>
          <w:bCs/>
          <w:lang w:eastAsia="it-IT"/>
        </w:rPr>
      </w:pPr>
      <w:r w:rsidRPr="00B07EB3">
        <w:rPr>
          <w:rFonts w:ascii="Arial" w:eastAsia="Arial" w:hAnsi="Arial" w:cs="Arial"/>
          <w:color w:val="000000"/>
          <w:kern w:val="3"/>
          <w:lang w:eastAsia="it-IT"/>
        </w:rPr>
        <w:t>Trovare il programma Erasmus</w:t>
      </w:r>
    </w:p>
    <w:p w14:paraId="759DBDA0"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5.a</w:t>
      </w:r>
      <w:r w:rsidRPr="00B07EB3">
        <w:rPr>
          <w:rFonts w:ascii="Titillium Web" w:eastAsia="Titillium Web" w:hAnsi="Titillium Web" w:cs="Titillium Web"/>
          <w:sz w:val="24"/>
          <w:szCs w:val="24"/>
          <w:lang w:eastAsia="it-IT"/>
        </w:rPr>
        <w:tab/>
        <w:t>CRITERI DI SUCCESSO</w:t>
      </w:r>
    </w:p>
    <w:p w14:paraId="3F80A08E" w14:textId="77777777" w:rsidR="00B07EB3" w:rsidRPr="00B07EB3" w:rsidRDefault="00B07EB3" w:rsidP="00B07EB3">
      <w:pPr>
        <w:spacing w:after="0" w:line="276" w:lineRule="auto"/>
        <w:ind w:right="3063"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10" w:history="1">
        <w:r w:rsidRPr="00B07EB3">
          <w:rPr>
            <w:rFonts w:ascii="Titillium Web" w:eastAsia="Titillium Web" w:hAnsi="Titillium Web" w:cs="Titillium Web"/>
            <w:color w:val="0563C1" w:themeColor="hyperlink"/>
            <w:kern w:val="3"/>
            <w:sz w:val="20"/>
            <w:u w:val="single"/>
            <w:lang w:val="en-US" w:eastAsia="it-IT"/>
          </w:rPr>
          <w:t>https://www.unipg.it/internazionale/programma-erasmus</w:t>
        </w:r>
      </w:hyperlink>
      <w:r w:rsidRPr="00B07EB3">
        <w:rPr>
          <w:rFonts w:ascii="Arial" w:eastAsia="Arial" w:hAnsi="Arial" w:cs="Arial"/>
          <w:color w:val="999999"/>
          <w:lang w:val="en-US" w:eastAsia="it-IT"/>
        </w:rPr>
        <w:t xml:space="preserve"> </w:t>
      </w:r>
      <w:r w:rsidRPr="00B07EB3">
        <w:rPr>
          <w:rFonts w:ascii="Arial" w:eastAsia="Arial" w:hAnsi="Arial" w:cs="Arial"/>
          <w:color w:val="999999"/>
          <w:lang w:eastAsia="it-IT"/>
        </w:rPr>
        <w:t>]</w:t>
      </w:r>
    </w:p>
    <w:p w14:paraId="449C441F"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5.b</w:t>
      </w:r>
      <w:r w:rsidRPr="00B07EB3">
        <w:rPr>
          <w:rFonts w:ascii="Titillium Web" w:eastAsia="Titillium Web" w:hAnsi="Titillium Web" w:cs="Titillium Web"/>
          <w:sz w:val="24"/>
          <w:szCs w:val="24"/>
          <w:lang w:eastAsia="it-IT"/>
        </w:rPr>
        <w:tab/>
        <w:t>APPUNTI</w:t>
      </w:r>
    </w:p>
    <w:p w14:paraId="294AB002" w14:textId="314F13DF" w:rsidR="006207D4" w:rsidRPr="00511D3F" w:rsidRDefault="00511D3F" w:rsidP="006207D4">
      <w:pPr>
        <w:spacing w:after="0" w:line="276"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lastRenderedPageBreak/>
        <w:t xml:space="preserve">Il </w:t>
      </w:r>
      <w:proofErr w:type="spellStart"/>
      <w:r w:rsidRPr="00511D3F">
        <w:rPr>
          <w:rFonts w:ascii="Titillium Web" w:eastAsia="Titillium Web" w:hAnsi="Titillium Web" w:cs="Titillium Web"/>
          <w:sz w:val="24"/>
          <w:szCs w:val="24"/>
          <w:lang w:val="en-US" w:eastAsia="it-IT"/>
        </w:rPr>
        <w:t>partecipante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scorre</w:t>
      </w:r>
      <w:proofErr w:type="spellEnd"/>
      <w:r w:rsidRPr="00511D3F">
        <w:rPr>
          <w:rFonts w:ascii="Titillium Web" w:eastAsia="Titillium Web" w:hAnsi="Titillium Web" w:cs="Titillium Web"/>
          <w:sz w:val="24"/>
          <w:szCs w:val="24"/>
          <w:lang w:val="en-US" w:eastAsia="it-IT"/>
        </w:rPr>
        <w:t xml:space="preserve"> la </w:t>
      </w:r>
      <w:proofErr w:type="spellStart"/>
      <w:r w:rsidRPr="00511D3F">
        <w:rPr>
          <w:rFonts w:ascii="Titillium Web" w:eastAsia="Titillium Web" w:hAnsi="Titillium Web" w:cs="Titillium Web"/>
          <w:sz w:val="24"/>
          <w:szCs w:val="24"/>
          <w:lang w:val="en-US" w:eastAsia="it-IT"/>
        </w:rPr>
        <w:t>pagina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recandosi</w:t>
      </w:r>
      <w:proofErr w:type="spellEnd"/>
      <w:r w:rsidRPr="00511D3F">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presso</w:t>
      </w:r>
      <w:proofErr w:type="spellEnd"/>
      <w:r w:rsidR="00CE1A27">
        <w:rPr>
          <w:rFonts w:ascii="Titillium Web" w:eastAsia="Titillium Web" w:hAnsi="Titillium Web" w:cs="Titillium Web"/>
          <w:sz w:val="24"/>
          <w:szCs w:val="24"/>
          <w:lang w:val="en-US" w:eastAsia="it-IT"/>
        </w:rPr>
        <w:t xml:space="preserve"> lo </w:t>
      </w:r>
      <w:proofErr w:type="spellStart"/>
      <w:r w:rsidRPr="00511D3F">
        <w:rPr>
          <w:rFonts w:ascii="Titillium Web" w:eastAsia="Titillium Web" w:hAnsi="Titillium Web" w:cs="Titillium Web"/>
          <w:sz w:val="24"/>
          <w:szCs w:val="24"/>
          <w:lang w:val="en-US" w:eastAsia="it-IT"/>
        </w:rPr>
        <w:t>sportello</w:t>
      </w:r>
      <w:proofErr w:type="spellEnd"/>
      <w:r w:rsidRPr="00511D3F">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studente</w:t>
      </w:r>
      <w:proofErr w:type="spellEnd"/>
      <w:r w:rsidR="00CE1A27">
        <w:rPr>
          <w:rFonts w:ascii="Titillium Web" w:eastAsia="Titillium Web" w:hAnsi="Titillium Web" w:cs="Titillium Web"/>
          <w:sz w:val="24"/>
          <w:szCs w:val="24"/>
          <w:lang w:val="en-US" w:eastAsia="it-IT"/>
        </w:rPr>
        <w:t xml:space="preserve"> e </w:t>
      </w:r>
      <w:proofErr w:type="spellStart"/>
      <w:r w:rsidRPr="00511D3F">
        <w:rPr>
          <w:rFonts w:ascii="Titillium Web" w:eastAsia="Titillium Web" w:hAnsi="Titillium Web" w:cs="Titillium Web"/>
          <w:sz w:val="24"/>
          <w:szCs w:val="24"/>
          <w:lang w:val="en-US" w:eastAsia="it-IT"/>
        </w:rPr>
        <w:t>selezionando</w:t>
      </w:r>
      <w:proofErr w:type="spellEnd"/>
      <w:r w:rsidRPr="00511D3F">
        <w:rPr>
          <w:rFonts w:ascii="Titillium Web" w:eastAsia="Titillium Web" w:hAnsi="Titillium Web" w:cs="Titillium Web"/>
          <w:sz w:val="24"/>
          <w:szCs w:val="24"/>
          <w:lang w:val="en-US" w:eastAsia="it-IT"/>
        </w:rPr>
        <w:t xml:space="preserve"> </w:t>
      </w:r>
      <w:r w:rsidR="00CE1A27">
        <w:rPr>
          <w:rFonts w:ascii="Titillium Web" w:eastAsia="Titillium Web" w:hAnsi="Titillium Web" w:cs="Titillium Web"/>
          <w:sz w:val="24"/>
          <w:szCs w:val="24"/>
          <w:lang w:val="en-US" w:eastAsia="it-IT"/>
        </w:rPr>
        <w:t xml:space="preserve">la voce </w:t>
      </w:r>
      <w:proofErr w:type="spellStart"/>
      <w:r w:rsidR="00CE1A27">
        <w:rPr>
          <w:rFonts w:ascii="Titillium Web" w:eastAsia="Titillium Web" w:hAnsi="Titillium Web" w:cs="Titillium Web"/>
          <w:sz w:val="24"/>
          <w:szCs w:val="24"/>
          <w:lang w:val="en-US" w:eastAsia="it-IT"/>
        </w:rPr>
        <w:t>relativa</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agli</w:t>
      </w:r>
      <w:proofErr w:type="spellEnd"/>
      <w:r w:rsidR="00CE1A27">
        <w:rPr>
          <w:rFonts w:ascii="Titillium Web" w:eastAsia="Titillium Web" w:hAnsi="Titillium Web" w:cs="Titillium Web"/>
          <w:sz w:val="24"/>
          <w:szCs w:val="24"/>
          <w:lang w:val="en-US" w:eastAsia="it-IT"/>
        </w:rPr>
        <w:t xml:space="preserve"> student </w:t>
      </w:r>
      <w:proofErr w:type="spellStart"/>
      <w:r w:rsidR="00CE1A27">
        <w:rPr>
          <w:rFonts w:ascii="Titillium Web" w:eastAsia="Titillium Web" w:hAnsi="Titillium Web" w:cs="Titillium Web"/>
          <w:sz w:val="24"/>
          <w:szCs w:val="24"/>
          <w:lang w:val="en-US" w:eastAsia="it-IT"/>
        </w:rPr>
        <w:t>iscritti</w:t>
      </w:r>
      <w:proofErr w:type="spellEnd"/>
      <w:r w:rsidR="00CE1A27">
        <w:rPr>
          <w:rFonts w:ascii="Titillium Web" w:eastAsia="Titillium Web" w:hAnsi="Titillium Web" w:cs="Titillium Web"/>
          <w:sz w:val="24"/>
          <w:szCs w:val="24"/>
          <w:lang w:val="en-US" w:eastAsia="it-IT"/>
        </w:rPr>
        <w:t xml:space="preserve"> con </w:t>
      </w:r>
      <w:proofErr w:type="spellStart"/>
      <w:r w:rsidR="00CE1A27">
        <w:rPr>
          <w:rFonts w:ascii="Titillium Web" w:eastAsia="Titillium Web" w:hAnsi="Titillium Web" w:cs="Titillium Web"/>
          <w:sz w:val="24"/>
          <w:szCs w:val="24"/>
          <w:lang w:val="en-US" w:eastAsia="it-IT"/>
        </w:rPr>
        <w:t>immediatezza</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Dopodichè</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aiutato</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dall’icona</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relativa</w:t>
      </w:r>
      <w:proofErr w:type="spellEnd"/>
      <w:r w:rsidR="00CE1A27">
        <w:rPr>
          <w:rFonts w:ascii="Titillium Web" w:eastAsia="Titillium Web" w:hAnsi="Titillium Web" w:cs="Titillium Web"/>
          <w:sz w:val="24"/>
          <w:szCs w:val="24"/>
          <w:lang w:val="en-US" w:eastAsia="it-IT"/>
        </w:rPr>
        <w:t>,</w:t>
      </w:r>
      <w:r w:rsidRPr="00511D3F">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visita</w:t>
      </w:r>
      <w:proofErr w:type="spellEnd"/>
      <w:r w:rsidR="00CE1A27">
        <w:rPr>
          <w:rFonts w:ascii="Titillium Web" w:eastAsia="Titillium Web" w:hAnsi="Titillium Web" w:cs="Titillium Web"/>
          <w:sz w:val="24"/>
          <w:szCs w:val="24"/>
          <w:lang w:val="en-US" w:eastAsia="it-IT"/>
        </w:rPr>
        <w:t xml:space="preserve"> la </w:t>
      </w:r>
      <w:proofErr w:type="spellStart"/>
      <w:r w:rsidR="00CE1A27">
        <w:rPr>
          <w:rFonts w:ascii="Titillium Web" w:eastAsia="Titillium Web" w:hAnsi="Titillium Web" w:cs="Titillium Web"/>
          <w:sz w:val="24"/>
          <w:szCs w:val="24"/>
          <w:lang w:val="en-US" w:eastAsia="it-IT"/>
        </w:rPr>
        <w:t>sezione</w:t>
      </w:r>
      <w:proofErr w:type="spellEnd"/>
      <w:r w:rsidR="00CE1A27">
        <w:rPr>
          <w:rFonts w:ascii="Titillium Web" w:eastAsia="Titillium Web" w:hAnsi="Titillium Web" w:cs="Titillium Web"/>
          <w:sz w:val="24"/>
          <w:szCs w:val="24"/>
          <w:lang w:val="en-US" w:eastAsia="it-IT"/>
        </w:rPr>
        <w:t xml:space="preserve"> </w:t>
      </w:r>
      <w:r w:rsidR="00F23178">
        <w:rPr>
          <w:rFonts w:ascii="Titillium Web" w:eastAsia="Titillium Web" w:hAnsi="Titillium Web" w:cs="Titillium Web"/>
          <w:sz w:val="24"/>
          <w:szCs w:val="24"/>
          <w:lang w:val="en-US" w:eastAsia="it-IT"/>
        </w:rPr>
        <w:t>O</w:t>
      </w:r>
      <w:r w:rsidRPr="00511D3F">
        <w:rPr>
          <w:rFonts w:ascii="Titillium Web" w:eastAsia="Titillium Web" w:hAnsi="Titillium Web" w:cs="Titillium Web"/>
          <w:sz w:val="24"/>
          <w:szCs w:val="24"/>
          <w:lang w:val="en-US" w:eastAsia="it-IT"/>
        </w:rPr>
        <w:t>utgoing</w:t>
      </w:r>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ove</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trova</w:t>
      </w:r>
      <w:proofErr w:type="spellEnd"/>
      <w:r w:rsidR="00CE1A27">
        <w:rPr>
          <w:rFonts w:ascii="Titillium Web" w:eastAsia="Titillium Web" w:hAnsi="Titillium Web" w:cs="Titillium Web"/>
          <w:sz w:val="24"/>
          <w:szCs w:val="24"/>
          <w:lang w:val="en-US" w:eastAsia="it-IT"/>
        </w:rPr>
        <w:t xml:space="preserve"> il </w:t>
      </w:r>
      <w:proofErr w:type="spellStart"/>
      <w:r w:rsidR="00CE1A27">
        <w:rPr>
          <w:rFonts w:ascii="Titillium Web" w:eastAsia="Titillium Web" w:hAnsi="Titillium Web" w:cs="Titillium Web"/>
          <w:sz w:val="24"/>
          <w:szCs w:val="24"/>
          <w:lang w:val="en-US" w:eastAsia="it-IT"/>
        </w:rPr>
        <w:t>contenuto</w:t>
      </w:r>
      <w:proofErr w:type="spellEnd"/>
      <w:r w:rsidR="00CE1A27">
        <w:rPr>
          <w:rFonts w:ascii="Titillium Web" w:eastAsia="Titillium Web" w:hAnsi="Titillium Web" w:cs="Titillium Web"/>
          <w:sz w:val="24"/>
          <w:szCs w:val="24"/>
          <w:lang w:val="en-US" w:eastAsia="it-IT"/>
        </w:rPr>
        <w:t xml:space="preserve"> informative </w:t>
      </w:r>
      <w:proofErr w:type="spellStart"/>
      <w:r w:rsidR="00CE1A27">
        <w:rPr>
          <w:rFonts w:ascii="Titillium Web" w:eastAsia="Titillium Web" w:hAnsi="Titillium Web" w:cs="Titillium Web"/>
          <w:sz w:val="24"/>
          <w:szCs w:val="24"/>
          <w:lang w:val="en-US" w:eastAsia="it-IT"/>
        </w:rPr>
        <w:t>richiesto</w:t>
      </w:r>
      <w:proofErr w:type="spellEnd"/>
      <w:r w:rsidR="00CE1A27">
        <w:rPr>
          <w:rFonts w:ascii="Titillium Web" w:eastAsia="Titillium Web" w:hAnsi="Titillium Web" w:cs="Titillium Web"/>
          <w:sz w:val="24"/>
          <w:szCs w:val="24"/>
          <w:lang w:val="en-US" w:eastAsia="it-IT"/>
        </w:rPr>
        <w:t>.</w:t>
      </w:r>
    </w:p>
    <w:p w14:paraId="4BCDE795" w14:textId="41BA0F01" w:rsidR="00511D3F" w:rsidRDefault="00511D3F" w:rsidP="00F23178">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Iscritto</w:t>
      </w:r>
      <w:proofErr w:type="spellEnd"/>
      <w:r w:rsidRPr="00511D3F">
        <w:rPr>
          <w:rFonts w:ascii="Titillium Web" w:eastAsia="Titillium Web" w:hAnsi="Titillium Web" w:cs="Titillium Web"/>
          <w:color w:val="999999"/>
          <w:kern w:val="3"/>
          <w:sz w:val="20"/>
          <w:lang w:val="en-US" w:eastAsia="it-IT"/>
        </w:rPr>
        <w:t>-&gt;Outgoing-&gt;</w:t>
      </w:r>
      <w:proofErr w:type="spellStart"/>
      <w:r w:rsidRPr="00511D3F">
        <w:rPr>
          <w:rFonts w:ascii="Titillium Web" w:eastAsia="Titillium Web" w:hAnsi="Titillium Web" w:cs="Titillium Web"/>
          <w:color w:val="999999"/>
          <w:kern w:val="3"/>
          <w:sz w:val="20"/>
          <w:lang w:val="en-US" w:eastAsia="it-IT"/>
        </w:rPr>
        <w:t>Programma</w:t>
      </w:r>
      <w:proofErr w:type="spellEnd"/>
      <w:r w:rsidRPr="00511D3F">
        <w:rPr>
          <w:rFonts w:ascii="Titillium Web" w:eastAsia="Titillium Web" w:hAnsi="Titillium Web" w:cs="Titillium Web"/>
          <w:color w:val="999999"/>
          <w:kern w:val="3"/>
          <w:sz w:val="20"/>
          <w:lang w:val="en-US" w:eastAsia="it-IT"/>
        </w:rPr>
        <w:t xml:space="preserve"> Erasmus</w:t>
      </w:r>
      <w:proofErr w:type="gramStart"/>
      <w:r w:rsidRPr="00511D3F">
        <w:rPr>
          <w:rFonts w:ascii="Titillium Web" w:eastAsia="Titillium Web" w:hAnsi="Titillium Web" w:cs="Titillium Web"/>
          <w:color w:val="999999"/>
          <w:kern w:val="3"/>
          <w:sz w:val="20"/>
          <w:lang w:val="en-US" w:eastAsia="it-IT"/>
        </w:rPr>
        <w:t>+</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19DE6DA9" w14:textId="0521AD23" w:rsidR="006207D4" w:rsidRDefault="006207D4" w:rsidP="00F23178">
      <w:pPr>
        <w:spacing w:after="0" w:line="276" w:lineRule="auto"/>
        <w:ind w:left="708"/>
        <w:rPr>
          <w:rFonts w:ascii="Titillium Web" w:eastAsia="Titillium Web" w:hAnsi="Titillium Web" w:cs="Titillium Web"/>
          <w:color w:val="999999"/>
          <w:kern w:val="3"/>
          <w:sz w:val="20"/>
          <w:lang w:val="en-US" w:eastAsia="it-IT"/>
        </w:rPr>
      </w:pPr>
    </w:p>
    <w:p w14:paraId="77FBC8CA" w14:textId="77777777" w:rsidR="006207D4" w:rsidRPr="00B07EB3" w:rsidRDefault="006207D4" w:rsidP="00F23178">
      <w:pPr>
        <w:spacing w:after="0" w:line="276" w:lineRule="auto"/>
        <w:ind w:left="708"/>
        <w:rPr>
          <w:rFonts w:ascii="Titillium Web" w:eastAsia="Titillium Web" w:hAnsi="Titillium Web" w:cs="Titillium Web"/>
          <w:color w:val="999999"/>
          <w:kern w:val="3"/>
          <w:sz w:val="20"/>
          <w:lang w:val="en-US" w:eastAsia="it-IT"/>
        </w:rPr>
      </w:pPr>
    </w:p>
    <w:p w14:paraId="0CF6DCF9"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6. TASK n. 04</w:t>
      </w:r>
    </w:p>
    <w:p w14:paraId="7587FB8B"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Domanda di Laurea</w:t>
      </w:r>
    </w:p>
    <w:p w14:paraId="7CCA0172" w14:textId="77777777" w:rsidR="00B07EB3" w:rsidRPr="00B07EB3" w:rsidRDefault="00B07EB3" w:rsidP="00B07EB3">
      <w:pPr>
        <w:spacing w:after="0" w:line="276" w:lineRule="auto"/>
        <w:ind w:right="3063"/>
        <w:rPr>
          <w:rFonts w:ascii="Arial" w:eastAsia="Arial" w:hAnsi="Arial" w:cs="Arial"/>
          <w:color w:val="000000"/>
          <w:kern w:val="3"/>
          <w:lang w:val="en-US" w:eastAsia="it-IT"/>
        </w:rPr>
      </w:pPr>
      <w:proofErr w:type="spellStart"/>
      <w:r w:rsidRPr="00B07EB3">
        <w:rPr>
          <w:rFonts w:ascii="Arial" w:eastAsia="Arial" w:hAnsi="Arial" w:cs="Arial"/>
          <w:color w:val="000000"/>
          <w:kern w:val="3"/>
          <w:lang w:val="en-US" w:eastAsia="it-IT"/>
        </w:rPr>
        <w:t>Cercare</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informazioni</w:t>
      </w:r>
      <w:proofErr w:type="spellEnd"/>
      <w:r w:rsidRPr="00B07EB3">
        <w:rPr>
          <w:rFonts w:ascii="Arial" w:eastAsia="Arial" w:hAnsi="Arial" w:cs="Arial"/>
          <w:color w:val="000000"/>
          <w:kern w:val="3"/>
          <w:lang w:val="en-US" w:eastAsia="it-IT"/>
        </w:rPr>
        <w:t xml:space="preserve"> per la </w:t>
      </w:r>
      <w:proofErr w:type="spellStart"/>
      <w:r w:rsidRPr="00B07EB3">
        <w:rPr>
          <w:rFonts w:ascii="Arial" w:eastAsia="Arial" w:hAnsi="Arial" w:cs="Arial"/>
          <w:color w:val="000000"/>
          <w:kern w:val="3"/>
          <w:lang w:val="en-US" w:eastAsia="it-IT"/>
        </w:rPr>
        <w:t>presentazione</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della</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domanda</w:t>
      </w:r>
      <w:proofErr w:type="spellEnd"/>
      <w:r w:rsidRPr="00B07EB3">
        <w:rPr>
          <w:rFonts w:ascii="Arial" w:eastAsia="Arial" w:hAnsi="Arial" w:cs="Arial"/>
          <w:color w:val="000000"/>
          <w:kern w:val="3"/>
          <w:lang w:val="en-US" w:eastAsia="it-IT"/>
        </w:rPr>
        <w:t xml:space="preserve"> di </w:t>
      </w:r>
      <w:proofErr w:type="spellStart"/>
      <w:r w:rsidRPr="00B07EB3">
        <w:rPr>
          <w:rFonts w:ascii="Arial" w:eastAsia="Arial" w:hAnsi="Arial" w:cs="Arial"/>
          <w:color w:val="000000"/>
          <w:kern w:val="3"/>
          <w:lang w:val="en-US" w:eastAsia="it-IT"/>
        </w:rPr>
        <w:t>laurea</w:t>
      </w:r>
      <w:proofErr w:type="spellEnd"/>
      <w:r w:rsidRPr="00B07EB3">
        <w:rPr>
          <w:rFonts w:ascii="Arial" w:eastAsia="Arial" w:hAnsi="Arial" w:cs="Arial"/>
          <w:color w:val="000000"/>
          <w:kern w:val="3"/>
          <w:lang w:val="en-US" w:eastAsia="it-IT"/>
        </w:rPr>
        <w:t>.</w:t>
      </w:r>
    </w:p>
    <w:p w14:paraId="6CA67FA7"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6.a</w:t>
      </w:r>
      <w:r w:rsidRPr="00B07EB3">
        <w:rPr>
          <w:rFonts w:ascii="Titillium Web" w:eastAsia="Titillium Web" w:hAnsi="Titillium Web" w:cs="Titillium Web"/>
          <w:sz w:val="24"/>
          <w:szCs w:val="24"/>
          <w:lang w:eastAsia="it-IT"/>
        </w:rPr>
        <w:tab/>
        <w:t>CRITERI DI SUCCESSO</w:t>
      </w:r>
    </w:p>
    <w:p w14:paraId="4A7C12A4" w14:textId="77777777" w:rsidR="00B07EB3" w:rsidRPr="00B07EB3" w:rsidRDefault="00B07EB3" w:rsidP="00B07EB3">
      <w:pPr>
        <w:spacing w:after="0" w:line="276" w:lineRule="auto"/>
        <w:ind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11" w:history="1">
        <w:r w:rsidRPr="00B07EB3">
          <w:rPr>
            <w:rFonts w:ascii="Titillium Web" w:eastAsia="Titillium Web" w:hAnsi="Titillium Web" w:cs="Titillium Web"/>
            <w:color w:val="0563C1" w:themeColor="hyperlink"/>
            <w:kern w:val="3"/>
            <w:sz w:val="20"/>
            <w:u w:val="single"/>
            <w:lang w:val="en-US" w:eastAsia="it-IT"/>
          </w:rPr>
          <w:t>https://www.unipg.it/didattica/procedure-amministrative/procedure/laureandi</w:t>
        </w:r>
      </w:hyperlink>
      <w:r w:rsidRPr="00B07EB3">
        <w:rPr>
          <w:rFonts w:ascii="Arial" w:eastAsia="Arial" w:hAnsi="Arial" w:cs="Arial"/>
          <w:color w:val="999999"/>
          <w:lang w:val="en-US" w:eastAsia="it-IT"/>
        </w:rPr>
        <w:t xml:space="preserve"> </w:t>
      </w:r>
      <w:r w:rsidRPr="00B07EB3">
        <w:rPr>
          <w:rFonts w:ascii="Arial" w:eastAsia="Arial" w:hAnsi="Arial" w:cs="Arial"/>
          <w:color w:val="999999"/>
          <w:lang w:eastAsia="it-IT"/>
        </w:rPr>
        <w:t>]</w:t>
      </w:r>
    </w:p>
    <w:p w14:paraId="14E409DA"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6.b</w:t>
      </w:r>
      <w:r w:rsidRPr="00B07EB3">
        <w:rPr>
          <w:rFonts w:ascii="Titillium Web" w:eastAsia="Titillium Web" w:hAnsi="Titillium Web" w:cs="Titillium Web"/>
          <w:sz w:val="24"/>
          <w:szCs w:val="24"/>
          <w:lang w:eastAsia="it-IT"/>
        </w:rPr>
        <w:tab/>
        <w:t>APPUNTI</w:t>
      </w:r>
    </w:p>
    <w:p w14:paraId="6B423E79" w14:textId="382A84BE" w:rsidR="00F23178" w:rsidRPr="00F23178" w:rsidRDefault="00F23178" w:rsidP="00F23178">
      <w:pPr>
        <w:spacing w:after="0" w:line="276" w:lineRule="auto"/>
        <w:ind w:left="708"/>
        <w:rPr>
          <w:rFonts w:ascii="Titillium Web" w:eastAsia="Titillium Web" w:hAnsi="Titillium Web" w:cs="Titillium Web"/>
          <w:sz w:val="24"/>
          <w:szCs w:val="24"/>
          <w:lang w:val="en-US" w:eastAsia="it-IT"/>
        </w:rPr>
      </w:pPr>
      <w:r w:rsidRPr="00F23178">
        <w:rPr>
          <w:rFonts w:ascii="Titillium Web" w:eastAsia="Titillium Web" w:hAnsi="Titillium Web" w:cs="Titillium Web"/>
          <w:sz w:val="24"/>
          <w:szCs w:val="24"/>
          <w:lang w:val="en-US" w:eastAsia="it-IT"/>
        </w:rPr>
        <w:t xml:space="preserve">Il </w:t>
      </w:r>
      <w:proofErr w:type="spellStart"/>
      <w:r w:rsidRPr="00F23178">
        <w:rPr>
          <w:rFonts w:ascii="Titillium Web" w:eastAsia="Titillium Web" w:hAnsi="Titillium Web" w:cs="Titillium Web"/>
          <w:sz w:val="24"/>
          <w:szCs w:val="24"/>
          <w:lang w:val="en-US" w:eastAsia="it-IT"/>
        </w:rPr>
        <w:t>partecipante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scorre</w:t>
      </w:r>
      <w:proofErr w:type="spellEnd"/>
      <w:r w:rsidRPr="00F23178">
        <w:rPr>
          <w:rFonts w:ascii="Titillium Web" w:eastAsia="Titillium Web" w:hAnsi="Titillium Web" w:cs="Titillium Web"/>
          <w:sz w:val="24"/>
          <w:szCs w:val="24"/>
          <w:lang w:val="en-US" w:eastAsia="it-IT"/>
        </w:rPr>
        <w:t xml:space="preserve"> la </w:t>
      </w:r>
      <w:proofErr w:type="spellStart"/>
      <w:r w:rsidRPr="00F23178">
        <w:rPr>
          <w:rFonts w:ascii="Titillium Web" w:eastAsia="Titillium Web" w:hAnsi="Titillium Web" w:cs="Titillium Web"/>
          <w:sz w:val="24"/>
          <w:szCs w:val="24"/>
          <w:lang w:val="en-US" w:eastAsia="it-IT"/>
        </w:rPr>
        <w:t>pagina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recandosi</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sezione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dello</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sportello</w:t>
      </w:r>
      <w:proofErr w:type="spellEnd"/>
      <w:r w:rsidRPr="00F23178">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studente</w:t>
      </w:r>
      <w:proofErr w:type="spellEnd"/>
      <w:r w:rsidR="00CE1A27">
        <w:rPr>
          <w:rFonts w:ascii="Titillium Web" w:eastAsia="Titillium Web" w:hAnsi="Titillium Web" w:cs="Titillium Web"/>
          <w:sz w:val="24"/>
          <w:szCs w:val="24"/>
          <w:lang w:val="en-US" w:eastAsia="it-IT"/>
        </w:rPr>
        <w:t>.</w:t>
      </w:r>
    </w:p>
    <w:p w14:paraId="218EF371" w14:textId="78598113" w:rsidR="00E854FA" w:rsidRDefault="00CE1A27" w:rsidP="00B773E2">
      <w:pPr>
        <w:spacing w:after="0" w:line="276" w:lineRule="auto"/>
        <w:ind w:left="708"/>
        <w:rPr>
          <w:rFonts w:ascii="Titillium Web" w:eastAsia="Titillium Web" w:hAnsi="Titillium Web" w:cs="Titillium Web"/>
          <w:sz w:val="24"/>
          <w:szCs w:val="24"/>
          <w:lang w:val="en-US" w:eastAsia="it-IT"/>
        </w:rPr>
      </w:pPr>
      <w:r>
        <w:rPr>
          <w:rFonts w:ascii="Titillium Web" w:eastAsia="Titillium Web" w:hAnsi="Titillium Web" w:cs="Titillium Web"/>
          <w:sz w:val="24"/>
          <w:szCs w:val="24"/>
          <w:lang w:val="en-US" w:eastAsia="it-IT"/>
        </w:rPr>
        <w:t xml:space="preserve">Qui </w:t>
      </w:r>
      <w:proofErr w:type="spellStart"/>
      <w:r w:rsidR="00F23178" w:rsidRPr="00F23178">
        <w:rPr>
          <w:rFonts w:ascii="Titillium Web" w:eastAsia="Titillium Web" w:hAnsi="Titillium Web" w:cs="Titillium Web"/>
          <w:sz w:val="24"/>
          <w:szCs w:val="24"/>
          <w:lang w:val="en-US" w:eastAsia="it-IT"/>
        </w:rPr>
        <w:t>seleziona</w:t>
      </w:r>
      <w:proofErr w:type="spellEnd"/>
      <w:r w:rsidR="00B773E2">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prontamente</w:t>
      </w:r>
      <w:proofErr w:type="spellEnd"/>
      <w:r w:rsidR="00B773E2">
        <w:rPr>
          <w:rFonts w:ascii="Titillium Web" w:eastAsia="Titillium Web" w:hAnsi="Titillium Web" w:cs="Titillium Web"/>
          <w:sz w:val="24"/>
          <w:szCs w:val="24"/>
          <w:lang w:val="en-US" w:eastAsia="it-IT"/>
        </w:rPr>
        <w:t xml:space="preserve"> la voce</w:t>
      </w:r>
      <w:r w:rsidR="00F23178" w:rsidRPr="00F23178">
        <w:rPr>
          <w:rFonts w:ascii="Titillium Web" w:eastAsia="Titillium Web" w:hAnsi="Titillium Web" w:cs="Titillium Web"/>
          <w:sz w:val="24"/>
          <w:szCs w:val="24"/>
          <w:lang w:val="en-US" w:eastAsia="it-IT"/>
        </w:rPr>
        <w:t xml:space="preserve"> </w:t>
      </w:r>
      <w:proofErr w:type="spellStart"/>
      <w:r w:rsidR="00F23178" w:rsidRPr="00F23178">
        <w:rPr>
          <w:rFonts w:ascii="Titillium Web" w:eastAsia="Titillium Web" w:hAnsi="Titillium Web" w:cs="Titillium Web"/>
          <w:sz w:val="24"/>
          <w:szCs w:val="24"/>
          <w:lang w:val="en-US" w:eastAsia="it-IT"/>
        </w:rPr>
        <w:t>Iscritto</w:t>
      </w:r>
      <w:proofErr w:type="spellEnd"/>
      <w:r w:rsidR="00F23178" w:rsidRPr="00F23178">
        <w:rPr>
          <w:rFonts w:ascii="Titillium Web" w:eastAsia="Titillium Web" w:hAnsi="Titillium Web" w:cs="Titillium Web"/>
          <w:sz w:val="24"/>
          <w:szCs w:val="24"/>
          <w:lang w:val="en-US" w:eastAsia="it-IT"/>
        </w:rPr>
        <w:t xml:space="preserve"> </w:t>
      </w:r>
      <w:r w:rsidR="00B773E2">
        <w:rPr>
          <w:rFonts w:ascii="Titillium Web" w:eastAsia="Titillium Web" w:hAnsi="Titillium Web" w:cs="Titillium Web"/>
          <w:sz w:val="24"/>
          <w:szCs w:val="24"/>
          <w:lang w:val="en-US" w:eastAsia="it-IT"/>
        </w:rPr>
        <w:t xml:space="preserve">ed </w:t>
      </w:r>
      <w:proofErr w:type="spellStart"/>
      <w:r w:rsidR="00B773E2">
        <w:rPr>
          <w:rFonts w:ascii="Titillium Web" w:eastAsia="Titillium Web" w:hAnsi="Titillium Web" w:cs="Titillium Web"/>
          <w:sz w:val="24"/>
          <w:szCs w:val="24"/>
          <w:lang w:val="en-US" w:eastAsia="it-IT"/>
        </w:rPr>
        <w:t>immediatamente</w:t>
      </w:r>
      <w:proofErr w:type="spellEnd"/>
      <w:r w:rsidR="00B773E2">
        <w:rPr>
          <w:rFonts w:ascii="Titillium Web" w:eastAsia="Titillium Web" w:hAnsi="Titillium Web" w:cs="Titillium Web"/>
          <w:sz w:val="24"/>
          <w:szCs w:val="24"/>
          <w:lang w:val="en-US" w:eastAsia="it-IT"/>
        </w:rPr>
        <w:t xml:space="preserve"> dopo la </w:t>
      </w:r>
      <w:proofErr w:type="spellStart"/>
      <w:r w:rsidR="00B773E2">
        <w:rPr>
          <w:rFonts w:ascii="Titillium Web" w:eastAsia="Titillium Web" w:hAnsi="Titillium Web" w:cs="Titillium Web"/>
          <w:sz w:val="24"/>
          <w:szCs w:val="24"/>
          <w:lang w:val="en-US" w:eastAsia="it-IT"/>
        </w:rPr>
        <w:t>Segreteria</w:t>
      </w:r>
      <w:proofErr w:type="spellEnd"/>
      <w:r w:rsidR="00B773E2">
        <w:rPr>
          <w:rFonts w:ascii="Titillium Web" w:eastAsia="Titillium Web" w:hAnsi="Titillium Web" w:cs="Titillium Web"/>
          <w:sz w:val="24"/>
          <w:szCs w:val="24"/>
          <w:lang w:val="en-US" w:eastAsia="it-IT"/>
        </w:rPr>
        <w:t xml:space="preserve"> Online</w:t>
      </w:r>
      <w:r w:rsidR="00F23178" w:rsidRPr="00F23178">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Comprendendo</w:t>
      </w:r>
      <w:proofErr w:type="spellEnd"/>
      <w:r w:rsidR="00B773E2">
        <w:rPr>
          <w:rFonts w:ascii="Titillium Web" w:eastAsia="Titillium Web" w:hAnsi="Titillium Web" w:cs="Titillium Web"/>
          <w:sz w:val="24"/>
          <w:szCs w:val="24"/>
          <w:lang w:val="en-US" w:eastAsia="it-IT"/>
        </w:rPr>
        <w:t xml:space="preserve"> di aver </w:t>
      </w:r>
      <w:proofErr w:type="spellStart"/>
      <w:r w:rsidR="00B773E2">
        <w:rPr>
          <w:rFonts w:ascii="Titillium Web" w:eastAsia="Titillium Web" w:hAnsi="Titillium Web" w:cs="Titillium Web"/>
          <w:sz w:val="24"/>
          <w:szCs w:val="24"/>
          <w:lang w:val="en-US" w:eastAsia="it-IT"/>
        </w:rPr>
        <w:t>intrapreso</w:t>
      </w:r>
      <w:proofErr w:type="spellEnd"/>
      <w:r w:rsidR="00B773E2">
        <w:rPr>
          <w:rFonts w:ascii="Titillium Web" w:eastAsia="Titillium Web" w:hAnsi="Titillium Web" w:cs="Titillium Web"/>
          <w:sz w:val="24"/>
          <w:szCs w:val="24"/>
          <w:lang w:val="en-US" w:eastAsia="it-IT"/>
        </w:rPr>
        <w:t xml:space="preserve"> il </w:t>
      </w:r>
      <w:proofErr w:type="spellStart"/>
      <w:r w:rsidR="00B773E2">
        <w:rPr>
          <w:rFonts w:ascii="Titillium Web" w:eastAsia="Titillium Web" w:hAnsi="Titillium Web" w:cs="Titillium Web"/>
          <w:sz w:val="24"/>
          <w:szCs w:val="24"/>
          <w:lang w:val="en-US" w:eastAsia="it-IT"/>
        </w:rPr>
        <w:t>percorso</w:t>
      </w:r>
      <w:proofErr w:type="spellEnd"/>
      <w:r w:rsidR="00F23178" w:rsidRPr="00F23178">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errato</w:t>
      </w:r>
      <w:proofErr w:type="spellEnd"/>
      <w:r w:rsidR="00E854FA">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w:t>
      </w:r>
      <w:proofErr w:type="spellStart"/>
      <w:r w:rsidR="00F23178" w:rsidRPr="00F23178">
        <w:rPr>
          <w:rFonts w:ascii="Titillium Web" w:eastAsia="Titillium Web" w:hAnsi="Titillium Web" w:cs="Titillium Web"/>
          <w:sz w:val="24"/>
          <w:szCs w:val="24"/>
          <w:lang w:val="en-US" w:eastAsia="it-IT"/>
        </w:rPr>
        <w:t>ritorna</w:t>
      </w:r>
      <w:proofErr w:type="spellEnd"/>
      <w:r w:rsidR="00F23178" w:rsidRPr="00F23178">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alla</w:t>
      </w:r>
      <w:proofErr w:type="spellEnd"/>
      <w:r w:rsidR="00B773E2">
        <w:rPr>
          <w:rFonts w:ascii="Titillium Web" w:eastAsia="Titillium Web" w:hAnsi="Titillium Web" w:cs="Titillium Web"/>
          <w:sz w:val="24"/>
          <w:szCs w:val="24"/>
          <w:lang w:val="en-US" w:eastAsia="it-IT"/>
        </w:rPr>
        <w:t xml:space="preserve"> homepage</w:t>
      </w:r>
      <w:r w:rsidR="00E854FA">
        <w:rPr>
          <w:rFonts w:ascii="Titillium Web" w:eastAsia="Titillium Web" w:hAnsi="Titillium Web" w:cs="Titillium Web"/>
          <w:sz w:val="24"/>
          <w:szCs w:val="24"/>
          <w:lang w:val="en-US" w:eastAsia="it-IT"/>
        </w:rPr>
        <w:t>.</w:t>
      </w:r>
    </w:p>
    <w:p w14:paraId="72629F3B" w14:textId="0549AB99" w:rsidR="00B773E2" w:rsidRPr="00F23178" w:rsidRDefault="00E854FA" w:rsidP="00B773E2">
      <w:pPr>
        <w:spacing w:after="0" w:line="276" w:lineRule="auto"/>
        <w:ind w:left="708"/>
        <w:rPr>
          <w:rFonts w:ascii="Titillium Web" w:eastAsia="Titillium Web" w:hAnsi="Titillium Web" w:cs="Titillium Web"/>
          <w:sz w:val="24"/>
          <w:szCs w:val="24"/>
          <w:lang w:val="en-US" w:eastAsia="it-IT"/>
        </w:rPr>
      </w:pPr>
      <w:proofErr w:type="spellStart"/>
      <w:r>
        <w:rPr>
          <w:rFonts w:ascii="Titillium Web" w:eastAsia="Titillium Web" w:hAnsi="Titillium Web" w:cs="Titillium Web"/>
          <w:sz w:val="24"/>
          <w:szCs w:val="24"/>
          <w:lang w:val="en-US" w:eastAsia="it-IT"/>
        </w:rPr>
        <w:t>Visita</w:t>
      </w:r>
      <w:proofErr w:type="spellEnd"/>
      <w:r>
        <w:rPr>
          <w:rFonts w:ascii="Titillium Web" w:eastAsia="Titillium Web" w:hAnsi="Titillium Web" w:cs="Titillium Web"/>
          <w:sz w:val="24"/>
          <w:szCs w:val="24"/>
          <w:lang w:val="en-US" w:eastAsia="it-IT"/>
        </w:rPr>
        <w:t xml:space="preserve"> la </w:t>
      </w:r>
      <w:proofErr w:type="spellStart"/>
      <w:r>
        <w:rPr>
          <w:rFonts w:ascii="Titillium Web" w:eastAsia="Titillium Web" w:hAnsi="Titillium Web" w:cs="Titillium Web"/>
          <w:sz w:val="24"/>
          <w:szCs w:val="24"/>
          <w:lang w:val="en-US" w:eastAsia="it-IT"/>
        </w:rPr>
        <w:t>sezione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relativa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agli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studenti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laureati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dello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sportello</w:t>
      </w:r>
      <w:proofErr w:type="spellEnd"/>
      <w:r>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scartando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quella</w:t>
      </w:r>
      <w:proofErr w:type="spellEnd"/>
      <w:r>
        <w:rPr>
          <w:rFonts w:ascii="Titillium Web" w:eastAsia="Titillium Web" w:hAnsi="Titillium Web" w:cs="Titillium Web"/>
          <w:sz w:val="24"/>
          <w:szCs w:val="24"/>
          <w:lang w:val="en-US" w:eastAsia="it-IT"/>
        </w:rPr>
        <w:t xml:space="preserve"> per </w:t>
      </w:r>
      <w:proofErr w:type="spellStart"/>
      <w:r>
        <w:rPr>
          <w:rFonts w:ascii="Titillium Web" w:eastAsia="Titillium Web" w:hAnsi="Titillium Web" w:cs="Titillium Web"/>
          <w:sz w:val="24"/>
          <w:szCs w:val="24"/>
          <w:lang w:val="en-US" w:eastAsia="it-IT"/>
        </w:rPr>
        <w:t>gli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studenti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iscritti</w:t>
      </w:r>
      <w:proofErr w:type="spellEnd"/>
      <w:r>
        <w:rPr>
          <w:rFonts w:ascii="Titillium Web" w:eastAsia="Titillium Web" w:hAnsi="Titillium Web" w:cs="Titillium Web"/>
          <w:sz w:val="24"/>
          <w:szCs w:val="24"/>
          <w:lang w:val="en-US" w:eastAsia="it-IT"/>
        </w:rPr>
        <w:t xml:space="preserve"> in </w:t>
      </w:r>
      <w:proofErr w:type="spellStart"/>
      <w:r>
        <w:rPr>
          <w:rFonts w:ascii="Titillium Web" w:eastAsia="Titillium Web" w:hAnsi="Titillium Web" w:cs="Titillium Web"/>
          <w:sz w:val="24"/>
          <w:szCs w:val="24"/>
          <w:lang w:val="en-US" w:eastAsia="it-IT"/>
        </w:rPr>
        <w:t>quanto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già</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esplorata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durante</w:t>
      </w:r>
      <w:proofErr w:type="spellEnd"/>
      <w:r>
        <w:rPr>
          <w:rFonts w:ascii="Titillium Web" w:eastAsia="Titillium Web" w:hAnsi="Titillium Web" w:cs="Titillium Web"/>
          <w:sz w:val="24"/>
          <w:szCs w:val="24"/>
          <w:lang w:val="en-US" w:eastAsia="it-IT"/>
        </w:rPr>
        <w:t xml:space="preserve"> il primo </w:t>
      </w:r>
      <w:proofErr w:type="spellStart"/>
      <w:r>
        <w:rPr>
          <w:rFonts w:ascii="Titillium Web" w:eastAsia="Titillium Web" w:hAnsi="Titillium Web" w:cs="Titillium Web"/>
          <w:sz w:val="24"/>
          <w:szCs w:val="24"/>
          <w:lang w:val="en-US" w:eastAsia="it-IT"/>
        </w:rPr>
        <w:t>tentativo</w:t>
      </w:r>
      <w:proofErr w:type="spellEnd"/>
      <w:r>
        <w:rPr>
          <w:rFonts w:ascii="Titillium Web" w:eastAsia="Titillium Web" w:hAnsi="Titillium Web" w:cs="Titillium Web"/>
          <w:sz w:val="24"/>
          <w:szCs w:val="24"/>
          <w:lang w:val="en-US" w:eastAsia="it-IT"/>
        </w:rPr>
        <w:t xml:space="preserve">. Dopo aver </w:t>
      </w:r>
      <w:proofErr w:type="spellStart"/>
      <w:r>
        <w:rPr>
          <w:rFonts w:ascii="Titillium Web" w:eastAsia="Titillium Web" w:hAnsi="Titillium Web" w:cs="Titillium Web"/>
          <w:sz w:val="24"/>
          <w:szCs w:val="24"/>
          <w:lang w:val="en-US" w:eastAsia="it-IT"/>
        </w:rPr>
        <w:t>constatato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l’estraneità</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delle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risorse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offerte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dalla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sezione</w:t>
      </w:r>
      <w:proofErr w:type="spellEnd"/>
      <w:r>
        <w:rPr>
          <w:rFonts w:ascii="Titillium Web" w:eastAsia="Titillium Web" w:hAnsi="Titillium Web" w:cs="Titillium Web"/>
          <w:sz w:val="24"/>
          <w:szCs w:val="24"/>
          <w:lang w:val="en-US" w:eastAsia="it-IT"/>
        </w:rPr>
        <w:t xml:space="preserve"> laureate rispetto a </w:t>
      </w:r>
      <w:proofErr w:type="spellStart"/>
      <w:r>
        <w:rPr>
          <w:rFonts w:ascii="Titillium Web" w:eastAsia="Titillium Web" w:hAnsi="Titillium Web" w:cs="Titillium Web"/>
          <w:sz w:val="24"/>
          <w:szCs w:val="24"/>
          <w:lang w:val="en-US" w:eastAsia="it-IT"/>
        </w:rPr>
        <w:t>quella</w:t>
      </w:r>
      <w:proofErr w:type="spellEnd"/>
      <w:r>
        <w:rPr>
          <w:rFonts w:ascii="Titillium Web" w:eastAsia="Titillium Web" w:hAnsi="Titillium Web" w:cs="Titillium Web"/>
          <w:sz w:val="24"/>
          <w:szCs w:val="24"/>
          <w:lang w:val="en-US" w:eastAsia="it-IT"/>
        </w:rPr>
        <w:t xml:space="preserve"> desiderata, </w:t>
      </w:r>
      <w:proofErr w:type="spellStart"/>
      <w:r>
        <w:rPr>
          <w:rFonts w:ascii="Titillium Web" w:eastAsia="Titillium Web" w:hAnsi="Titillium Web" w:cs="Titillium Web"/>
          <w:sz w:val="24"/>
          <w:szCs w:val="24"/>
          <w:lang w:val="en-US" w:eastAsia="it-IT"/>
        </w:rPr>
        <w:t>torna</w:t>
      </w:r>
      <w:proofErr w:type="spellEnd"/>
      <w:r w:rsidR="00F23178" w:rsidRPr="00F23178">
        <w:rPr>
          <w:rFonts w:ascii="Titillium Web" w:eastAsia="Titillium Web" w:hAnsi="Titillium Web" w:cs="Titillium Web"/>
          <w:sz w:val="24"/>
          <w:szCs w:val="24"/>
          <w:lang w:val="en-US" w:eastAsia="it-IT"/>
        </w:rPr>
        <w:t xml:space="preserve"> </w:t>
      </w:r>
    </w:p>
    <w:p w14:paraId="4C837D7D" w14:textId="43102C26" w:rsidR="00F23178" w:rsidRPr="00F23178" w:rsidRDefault="0042466E" w:rsidP="00F23178">
      <w:pPr>
        <w:spacing w:after="0" w:line="276" w:lineRule="auto"/>
        <w:ind w:left="708"/>
        <w:rPr>
          <w:rFonts w:ascii="Titillium Web" w:eastAsia="Titillium Web" w:hAnsi="Titillium Web" w:cs="Titillium Web"/>
          <w:sz w:val="24"/>
          <w:szCs w:val="24"/>
          <w:lang w:val="en-US" w:eastAsia="it-IT"/>
        </w:rPr>
      </w:pPr>
      <w:r>
        <w:rPr>
          <w:rFonts w:ascii="Titillium Web" w:eastAsia="Titillium Web" w:hAnsi="Titillium Web" w:cs="Titillium Web"/>
          <w:sz w:val="24"/>
          <w:szCs w:val="24"/>
          <w:lang w:val="en-US" w:eastAsia="it-IT"/>
        </w:rPr>
        <w:t xml:space="preserve">ad </w:t>
      </w:r>
      <w:proofErr w:type="spellStart"/>
      <w:r>
        <w:rPr>
          <w:rFonts w:ascii="Titillium Web" w:eastAsia="Titillium Web" w:hAnsi="Titillium Web" w:cs="Titillium Web"/>
          <w:sz w:val="24"/>
          <w:szCs w:val="24"/>
          <w:lang w:val="en-US" w:eastAsia="it-IT"/>
        </w:rPr>
        <w:t>esaminare</w:t>
      </w:r>
      <w:proofErr w:type="spellEnd"/>
      <w:r>
        <w:rPr>
          <w:rFonts w:ascii="Titillium Web" w:eastAsia="Titillium Web" w:hAnsi="Titillium Web" w:cs="Titillium Web"/>
          <w:sz w:val="24"/>
          <w:szCs w:val="24"/>
          <w:lang w:val="en-US" w:eastAsia="it-IT"/>
        </w:rPr>
        <w:t xml:space="preserve"> in </w:t>
      </w:r>
      <w:proofErr w:type="spellStart"/>
      <w:r>
        <w:rPr>
          <w:rFonts w:ascii="Titillium Web" w:eastAsia="Titillium Web" w:hAnsi="Titillium Web" w:cs="Titillium Web"/>
          <w:sz w:val="24"/>
          <w:szCs w:val="24"/>
          <w:lang w:val="en-US" w:eastAsia="it-IT"/>
        </w:rPr>
        <w:t>maniera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scoraggiata</w:t>
      </w:r>
      <w:proofErr w:type="spellEnd"/>
      <w:r>
        <w:rPr>
          <w:rFonts w:ascii="Titillium Web" w:eastAsia="Titillium Web" w:hAnsi="Titillium Web" w:cs="Titillium Web"/>
          <w:sz w:val="24"/>
          <w:szCs w:val="24"/>
          <w:lang w:val="en-US" w:eastAsia="it-IT"/>
        </w:rPr>
        <w:t xml:space="preserve"> il </w:t>
      </w:r>
      <w:proofErr w:type="spellStart"/>
      <w:r>
        <w:rPr>
          <w:rFonts w:ascii="Titillium Web" w:eastAsia="Titillium Web" w:hAnsi="Titillium Web" w:cs="Titillium Web"/>
          <w:sz w:val="24"/>
          <w:szCs w:val="24"/>
          <w:lang w:val="en-US" w:eastAsia="it-IT"/>
        </w:rPr>
        <w:t>sottomenù</w:t>
      </w:r>
      <w:proofErr w:type="spellEnd"/>
      <w:r>
        <w:rPr>
          <w:rFonts w:ascii="Titillium Web" w:eastAsia="Titillium Web" w:hAnsi="Titillium Web" w:cs="Titillium Web"/>
          <w:sz w:val="24"/>
          <w:szCs w:val="24"/>
          <w:lang w:val="en-US" w:eastAsia="it-IT"/>
        </w:rPr>
        <w:t xml:space="preserve"> relative </w:t>
      </w:r>
      <w:proofErr w:type="spellStart"/>
      <w:r>
        <w:rPr>
          <w:rFonts w:ascii="Titillium Web" w:eastAsia="Titillium Web" w:hAnsi="Titillium Web" w:cs="Titillium Web"/>
          <w:sz w:val="24"/>
          <w:szCs w:val="24"/>
          <w:lang w:val="en-US" w:eastAsia="it-IT"/>
        </w:rPr>
        <w:t>agli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studenti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iscritti</w:t>
      </w:r>
      <w:proofErr w:type="spellEnd"/>
      <w:r>
        <w:rPr>
          <w:rFonts w:ascii="Titillium Web" w:eastAsia="Titillium Web" w:hAnsi="Titillium Web" w:cs="Titillium Web"/>
          <w:sz w:val="24"/>
          <w:szCs w:val="24"/>
          <w:lang w:val="en-US" w:eastAsia="it-IT"/>
        </w:rPr>
        <w:t xml:space="preserve">. Qui, dopo aver </w:t>
      </w:r>
      <w:proofErr w:type="spellStart"/>
      <w:r>
        <w:rPr>
          <w:rFonts w:ascii="Titillium Web" w:eastAsia="Titillium Web" w:hAnsi="Titillium Web" w:cs="Titillium Web"/>
          <w:sz w:val="24"/>
          <w:szCs w:val="24"/>
          <w:lang w:val="en-US" w:eastAsia="it-IT"/>
        </w:rPr>
        <w:t>selezionato</w:t>
      </w:r>
      <w:proofErr w:type="spellEnd"/>
      <w:r>
        <w:rPr>
          <w:rFonts w:ascii="Titillium Web" w:eastAsia="Titillium Web" w:hAnsi="Titillium Web" w:cs="Titillium Web"/>
          <w:sz w:val="24"/>
          <w:szCs w:val="24"/>
          <w:lang w:val="en-US" w:eastAsia="it-IT"/>
        </w:rPr>
        <w:t xml:space="preserve"> in </w:t>
      </w:r>
      <w:proofErr w:type="spellStart"/>
      <w:r>
        <w:rPr>
          <w:rFonts w:ascii="Titillium Web" w:eastAsia="Titillium Web" w:hAnsi="Titillium Web" w:cs="Titillium Web"/>
          <w:sz w:val="24"/>
          <w:szCs w:val="24"/>
          <w:lang w:val="en-US" w:eastAsia="it-IT"/>
        </w:rPr>
        <w:t>successione</w:t>
      </w:r>
      <w:proofErr w:type="spellEnd"/>
      <w:r>
        <w:rPr>
          <w:rFonts w:ascii="Titillium Web" w:eastAsia="Titillium Web" w:hAnsi="Titillium Web" w:cs="Titillium Web"/>
          <w:sz w:val="24"/>
          <w:szCs w:val="24"/>
          <w:lang w:val="en-US" w:eastAsia="it-IT"/>
        </w:rPr>
        <w:t xml:space="preserve"> la voce </w:t>
      </w:r>
      <w:proofErr w:type="spellStart"/>
      <w:r>
        <w:rPr>
          <w:rFonts w:ascii="Titillium Web" w:eastAsia="Titillium Web" w:hAnsi="Titillium Web" w:cs="Titillium Web"/>
          <w:sz w:val="24"/>
          <w:szCs w:val="24"/>
          <w:lang w:val="en-US" w:eastAsia="it-IT"/>
        </w:rPr>
        <w:t>relativa</w:t>
      </w:r>
      <w:proofErr w:type="spellEnd"/>
      <w:r>
        <w:rPr>
          <w:rFonts w:ascii="Titillium Web" w:eastAsia="Titillium Web" w:hAnsi="Titillium Web" w:cs="Titillium Web"/>
          <w:sz w:val="24"/>
          <w:szCs w:val="24"/>
          <w:lang w:val="en-US" w:eastAsia="it-IT"/>
        </w:rPr>
        <w:t xml:space="preserve"> alle procedure </w:t>
      </w:r>
      <w:proofErr w:type="spellStart"/>
      <w:r>
        <w:rPr>
          <w:rFonts w:ascii="Titillium Web" w:eastAsia="Titillium Web" w:hAnsi="Titillium Web" w:cs="Titillium Web"/>
          <w:sz w:val="24"/>
          <w:szCs w:val="24"/>
          <w:lang w:val="en-US" w:eastAsia="it-IT"/>
        </w:rPr>
        <w:t>amministrative</w:t>
      </w:r>
      <w:proofErr w:type="spellEnd"/>
      <w:r>
        <w:rPr>
          <w:rFonts w:ascii="Titillium Web" w:eastAsia="Titillium Web" w:hAnsi="Titillium Web" w:cs="Titillium Web"/>
          <w:sz w:val="24"/>
          <w:szCs w:val="24"/>
          <w:lang w:val="en-US" w:eastAsia="it-IT"/>
        </w:rPr>
        <w:t xml:space="preserve"> ed </w:t>
      </w:r>
      <w:proofErr w:type="spellStart"/>
      <w:r>
        <w:rPr>
          <w:rFonts w:ascii="Titillium Web" w:eastAsia="Titillium Web" w:hAnsi="Titillium Web" w:cs="Titillium Web"/>
          <w:sz w:val="24"/>
          <w:szCs w:val="24"/>
          <w:lang w:val="en-US" w:eastAsia="it-IT"/>
        </w:rPr>
        <w:t>alla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modulistica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giunge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alla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risorsa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richiesta</w:t>
      </w:r>
      <w:proofErr w:type="spellEnd"/>
      <w:r>
        <w:rPr>
          <w:rFonts w:ascii="Titillium Web" w:eastAsia="Titillium Web" w:hAnsi="Titillium Web" w:cs="Titillium Web"/>
          <w:sz w:val="24"/>
          <w:szCs w:val="24"/>
          <w:lang w:val="en-US" w:eastAsia="it-IT"/>
        </w:rPr>
        <w:t>.</w:t>
      </w:r>
    </w:p>
    <w:p w14:paraId="31FA8FFD" w14:textId="349D58B0" w:rsidR="00B07EB3" w:rsidRPr="00B07EB3" w:rsidRDefault="00B07EB3" w:rsidP="006207D4">
      <w:pPr>
        <w:spacing w:after="0" w:line="276" w:lineRule="auto"/>
        <w:ind w:left="708"/>
        <w:rPr>
          <w:rFonts w:ascii="Titillium Web" w:eastAsia="Titillium Web" w:hAnsi="Titillium Web" w:cs="Titillium Web"/>
          <w:color w:val="999999"/>
          <w:kern w:val="3"/>
          <w:sz w:val="20"/>
          <w:lang w:val="en-US" w:eastAsia="it-IT"/>
        </w:rPr>
      </w:pPr>
      <w:bookmarkStart w:id="0" w:name="_Hlk98442905"/>
      <w:r w:rsidRPr="00B07EB3">
        <w:rPr>
          <w:rFonts w:ascii="Titillium Web" w:eastAsia="Titillium Web" w:hAnsi="Titillium Web" w:cs="Titillium Web"/>
          <w:color w:val="999999"/>
          <w:kern w:val="3"/>
          <w:sz w:val="20"/>
          <w:lang w:val="en-US" w:eastAsia="it-IT"/>
        </w:rPr>
        <w:t xml:space="preserve">[ </w:t>
      </w:r>
      <w:proofErr w:type="spellStart"/>
      <w:r w:rsidR="00F23178" w:rsidRPr="00F23178">
        <w:rPr>
          <w:rFonts w:ascii="Titillium Web" w:eastAsia="Titillium Web" w:hAnsi="Titillium Web" w:cs="Titillium Web"/>
          <w:color w:val="999999"/>
          <w:kern w:val="3"/>
          <w:sz w:val="20"/>
          <w:lang w:val="en-US" w:eastAsia="it-IT"/>
        </w:rPr>
        <w:t>Iscritto</w:t>
      </w:r>
      <w:proofErr w:type="spellEnd"/>
      <w:r w:rsidR="00F23178" w:rsidRPr="00F23178">
        <w:rPr>
          <w:rFonts w:ascii="Titillium Web" w:eastAsia="Titillium Web" w:hAnsi="Titillium Web" w:cs="Titillium Web"/>
          <w:color w:val="999999"/>
          <w:kern w:val="3"/>
          <w:sz w:val="20"/>
          <w:lang w:val="en-US" w:eastAsia="it-IT"/>
        </w:rPr>
        <w:t>-&gt;</w:t>
      </w:r>
      <w:proofErr w:type="spellStart"/>
      <w:r w:rsidR="00F23178" w:rsidRPr="00F23178">
        <w:rPr>
          <w:rFonts w:ascii="Titillium Web" w:eastAsia="Titillium Web" w:hAnsi="Titillium Web" w:cs="Titillium Web"/>
          <w:color w:val="999999"/>
          <w:kern w:val="3"/>
          <w:sz w:val="20"/>
          <w:lang w:val="en-US" w:eastAsia="it-IT"/>
        </w:rPr>
        <w:t>Segreteria</w:t>
      </w:r>
      <w:proofErr w:type="spellEnd"/>
      <w:r w:rsidR="00F23178" w:rsidRPr="00F23178">
        <w:rPr>
          <w:rFonts w:ascii="Titillium Web" w:eastAsia="Titillium Web" w:hAnsi="Titillium Web" w:cs="Titillium Web"/>
          <w:color w:val="999999"/>
          <w:kern w:val="3"/>
          <w:sz w:val="20"/>
          <w:lang w:val="en-US" w:eastAsia="it-IT"/>
        </w:rPr>
        <w:t xml:space="preserve"> Online-&gt; Home-&gt; </w:t>
      </w:r>
      <w:proofErr w:type="spellStart"/>
      <w:r w:rsidR="00F23178" w:rsidRPr="00F23178">
        <w:rPr>
          <w:rFonts w:ascii="Titillium Web" w:eastAsia="Titillium Web" w:hAnsi="Titillium Web" w:cs="Titillium Web"/>
          <w:color w:val="999999"/>
          <w:kern w:val="3"/>
          <w:sz w:val="20"/>
          <w:lang w:val="en-US" w:eastAsia="it-IT"/>
        </w:rPr>
        <w:t>Laureato</w:t>
      </w:r>
      <w:proofErr w:type="spellEnd"/>
      <w:r w:rsidR="00F23178" w:rsidRPr="00F23178">
        <w:rPr>
          <w:rFonts w:ascii="Titillium Web" w:eastAsia="Titillium Web" w:hAnsi="Titillium Web" w:cs="Titillium Web"/>
          <w:color w:val="999999"/>
          <w:kern w:val="3"/>
          <w:sz w:val="20"/>
          <w:lang w:val="en-US" w:eastAsia="it-IT"/>
        </w:rPr>
        <w:t xml:space="preserve">-&gt; Home-&gt; </w:t>
      </w:r>
      <w:proofErr w:type="spellStart"/>
      <w:r w:rsidR="00F23178" w:rsidRPr="00F23178">
        <w:rPr>
          <w:rFonts w:ascii="Titillium Web" w:eastAsia="Titillium Web" w:hAnsi="Titillium Web" w:cs="Titillium Web"/>
          <w:color w:val="999999"/>
          <w:kern w:val="3"/>
          <w:sz w:val="20"/>
          <w:lang w:val="en-US" w:eastAsia="it-IT"/>
        </w:rPr>
        <w:t>Iscritto</w:t>
      </w:r>
      <w:proofErr w:type="spellEnd"/>
      <w:r w:rsidR="00F23178" w:rsidRPr="00F23178">
        <w:rPr>
          <w:rFonts w:ascii="Titillium Web" w:eastAsia="Titillium Web" w:hAnsi="Titillium Web" w:cs="Titillium Web"/>
          <w:color w:val="999999"/>
          <w:kern w:val="3"/>
          <w:sz w:val="20"/>
          <w:lang w:val="en-US" w:eastAsia="it-IT"/>
        </w:rPr>
        <w:t xml:space="preserve">-&gt; Procedure </w:t>
      </w:r>
      <w:proofErr w:type="spellStart"/>
      <w:r w:rsidR="00F23178" w:rsidRPr="00F23178">
        <w:rPr>
          <w:rFonts w:ascii="Titillium Web" w:eastAsia="Titillium Web" w:hAnsi="Titillium Web" w:cs="Titillium Web"/>
          <w:color w:val="999999"/>
          <w:kern w:val="3"/>
          <w:sz w:val="20"/>
          <w:lang w:val="en-US" w:eastAsia="it-IT"/>
        </w:rPr>
        <w:t>Amministrative</w:t>
      </w:r>
      <w:proofErr w:type="spellEnd"/>
      <w:r w:rsidR="006207D4">
        <w:rPr>
          <w:rFonts w:ascii="Titillium Web" w:eastAsia="Titillium Web" w:hAnsi="Titillium Web" w:cs="Titillium Web"/>
          <w:color w:val="999999"/>
          <w:kern w:val="3"/>
          <w:sz w:val="20"/>
          <w:lang w:val="en-US" w:eastAsia="it-IT"/>
        </w:rPr>
        <w:t>-</w:t>
      </w:r>
      <w:r w:rsidR="00F23178" w:rsidRPr="00F23178">
        <w:rPr>
          <w:rFonts w:ascii="Titillium Web" w:eastAsia="Titillium Web" w:hAnsi="Titillium Web" w:cs="Titillium Web"/>
          <w:color w:val="999999"/>
          <w:kern w:val="3"/>
          <w:sz w:val="20"/>
          <w:lang w:val="en-US" w:eastAsia="it-IT"/>
        </w:rPr>
        <w:t>&gt;</w:t>
      </w:r>
      <w:proofErr w:type="spellStart"/>
      <w:r w:rsidR="00F23178" w:rsidRPr="00F23178">
        <w:rPr>
          <w:rFonts w:ascii="Titillium Web" w:eastAsia="Titillium Web" w:hAnsi="Titillium Web" w:cs="Titillium Web"/>
          <w:color w:val="999999"/>
          <w:kern w:val="3"/>
          <w:sz w:val="20"/>
          <w:lang w:val="en-US" w:eastAsia="it-IT"/>
        </w:rPr>
        <w:t>Modulistica</w:t>
      </w:r>
      <w:proofErr w:type="spellEnd"/>
      <w:r w:rsidR="00F23178" w:rsidRPr="00F23178">
        <w:rPr>
          <w:rFonts w:ascii="Titillium Web" w:eastAsia="Titillium Web" w:hAnsi="Titillium Web" w:cs="Titillium Web"/>
          <w:color w:val="999999"/>
          <w:kern w:val="3"/>
          <w:sz w:val="20"/>
          <w:lang w:val="en-US" w:eastAsia="it-IT"/>
        </w:rPr>
        <w:t>-&gt;</w:t>
      </w:r>
      <w:proofErr w:type="spellStart"/>
      <w:proofErr w:type="gramStart"/>
      <w:r w:rsidR="00F23178" w:rsidRPr="00F23178">
        <w:rPr>
          <w:rFonts w:ascii="Titillium Web" w:eastAsia="Titillium Web" w:hAnsi="Titillium Web" w:cs="Titillium Web"/>
          <w:color w:val="999999"/>
          <w:kern w:val="3"/>
          <w:sz w:val="20"/>
          <w:lang w:val="en-US" w:eastAsia="it-IT"/>
        </w:rPr>
        <w:t>Laureandi</w:t>
      </w:r>
      <w:proofErr w:type="spellEnd"/>
      <w:r w:rsidR="00A41BF8">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bookmarkEnd w:id="0"/>
    <w:p w14:paraId="7472BA91" w14:textId="77777777" w:rsidR="00B07EB3" w:rsidRPr="00B07EB3" w:rsidRDefault="00B07EB3" w:rsidP="00B07EB3">
      <w:pPr>
        <w:spacing w:after="0" w:line="276" w:lineRule="auto"/>
        <w:rPr>
          <w:rFonts w:ascii="Titillium Web" w:eastAsia="Titillium Web" w:hAnsi="Titillium Web" w:cs="Titillium Web"/>
          <w:color w:val="999999"/>
          <w:kern w:val="3"/>
          <w:sz w:val="20"/>
          <w:lang w:val="en-US" w:eastAsia="it-IT"/>
        </w:rPr>
      </w:pPr>
    </w:p>
    <w:p w14:paraId="706C4ED3" w14:textId="77777777" w:rsidR="00B07EB3" w:rsidRPr="00B07EB3" w:rsidRDefault="00B07EB3" w:rsidP="00B07EB3">
      <w:pPr>
        <w:spacing w:after="0" w:line="276" w:lineRule="auto"/>
        <w:rPr>
          <w:rFonts w:ascii="Titillium Web" w:eastAsia="Titillium Web" w:hAnsi="Titillium Web" w:cs="Titillium Web"/>
          <w:color w:val="999999"/>
          <w:kern w:val="3"/>
          <w:sz w:val="20"/>
          <w:lang w:val="en-US" w:eastAsia="it-IT"/>
        </w:rPr>
      </w:pPr>
    </w:p>
    <w:p w14:paraId="0618E220" w14:textId="49569BD3"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7. TASK n. 05</w:t>
      </w:r>
    </w:p>
    <w:p w14:paraId="03A7A7A4"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Disabilità e DSA</w:t>
      </w:r>
    </w:p>
    <w:p w14:paraId="51D6F307" w14:textId="77777777" w:rsidR="00B07EB3" w:rsidRPr="00B07EB3" w:rsidRDefault="00B07EB3" w:rsidP="00B07EB3">
      <w:pPr>
        <w:spacing w:after="0" w:line="276" w:lineRule="auto"/>
        <w:ind w:right="3063"/>
        <w:rPr>
          <w:rFonts w:ascii="Arial" w:eastAsia="Arial" w:hAnsi="Arial" w:cs="Arial"/>
          <w:color w:val="000000"/>
          <w:kern w:val="3"/>
          <w:lang w:val="en-US" w:eastAsia="it-IT"/>
        </w:rPr>
      </w:pPr>
      <w:proofErr w:type="spellStart"/>
      <w:r w:rsidRPr="00B07EB3">
        <w:rPr>
          <w:rFonts w:ascii="Arial" w:eastAsia="Arial" w:hAnsi="Arial" w:cs="Arial"/>
          <w:color w:val="000000"/>
          <w:kern w:val="3"/>
          <w:lang w:val="en-US" w:eastAsia="it-IT"/>
        </w:rPr>
        <w:t>Cercare</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informazioni</w:t>
      </w:r>
      <w:proofErr w:type="spellEnd"/>
      <w:r w:rsidRPr="00B07EB3">
        <w:rPr>
          <w:rFonts w:ascii="Arial" w:eastAsia="Arial" w:hAnsi="Arial" w:cs="Arial"/>
          <w:color w:val="000000"/>
          <w:kern w:val="3"/>
          <w:lang w:val="en-US" w:eastAsia="it-IT"/>
        </w:rPr>
        <w:t xml:space="preserve"> sui </w:t>
      </w:r>
      <w:proofErr w:type="spellStart"/>
      <w:r w:rsidRPr="00B07EB3">
        <w:rPr>
          <w:rFonts w:ascii="Arial" w:eastAsia="Arial" w:hAnsi="Arial" w:cs="Arial"/>
          <w:color w:val="000000"/>
          <w:kern w:val="3"/>
          <w:lang w:val="en-US" w:eastAsia="it-IT"/>
        </w:rPr>
        <w:t>servizi</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offerti</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agli</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studenti</w:t>
      </w:r>
      <w:proofErr w:type="spellEnd"/>
      <w:r w:rsidRPr="00B07EB3">
        <w:rPr>
          <w:rFonts w:ascii="Arial" w:eastAsia="Arial" w:hAnsi="Arial" w:cs="Arial"/>
          <w:color w:val="000000"/>
          <w:kern w:val="3"/>
          <w:lang w:val="en-US" w:eastAsia="it-IT"/>
        </w:rPr>
        <w:t xml:space="preserve"> con </w:t>
      </w:r>
      <w:proofErr w:type="spellStart"/>
      <w:r w:rsidRPr="00B07EB3">
        <w:rPr>
          <w:rFonts w:ascii="Arial" w:eastAsia="Arial" w:hAnsi="Arial" w:cs="Arial"/>
          <w:color w:val="000000"/>
          <w:kern w:val="3"/>
          <w:lang w:val="en-US" w:eastAsia="it-IT"/>
        </w:rPr>
        <w:t>disabilità</w:t>
      </w:r>
      <w:proofErr w:type="spellEnd"/>
      <w:r w:rsidRPr="00B07EB3">
        <w:rPr>
          <w:rFonts w:ascii="Arial" w:eastAsia="Arial" w:hAnsi="Arial" w:cs="Arial"/>
          <w:color w:val="000000"/>
          <w:kern w:val="3"/>
          <w:lang w:val="en-US" w:eastAsia="it-IT"/>
        </w:rPr>
        <w:t>.</w:t>
      </w:r>
    </w:p>
    <w:p w14:paraId="3E363314"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7.a</w:t>
      </w:r>
      <w:r w:rsidRPr="00B07EB3">
        <w:rPr>
          <w:rFonts w:ascii="Titillium Web" w:eastAsia="Titillium Web" w:hAnsi="Titillium Web" w:cs="Titillium Web"/>
          <w:sz w:val="24"/>
          <w:szCs w:val="24"/>
          <w:lang w:eastAsia="it-IT"/>
        </w:rPr>
        <w:tab/>
        <w:t>CRITERI DI SUCCESSO</w:t>
      </w:r>
    </w:p>
    <w:p w14:paraId="40525072" w14:textId="77777777" w:rsidR="00B07EB3" w:rsidRPr="00B07EB3" w:rsidRDefault="00B07EB3" w:rsidP="00B07EB3">
      <w:pPr>
        <w:spacing w:after="0" w:line="276" w:lineRule="auto"/>
        <w:ind w:right="3063"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12" w:history="1">
        <w:r w:rsidRPr="00B07EB3">
          <w:rPr>
            <w:rFonts w:ascii="Titillium Web" w:eastAsia="Titillium Web" w:hAnsi="Titillium Web" w:cs="Titillium Web"/>
            <w:color w:val="0563C1" w:themeColor="hyperlink"/>
            <w:kern w:val="3"/>
            <w:sz w:val="20"/>
            <w:u w:val="single"/>
            <w:lang w:val="en-US" w:eastAsia="it-IT"/>
          </w:rPr>
          <w:t>https://www.unipg.it/disabilita-e-dsa</w:t>
        </w:r>
      </w:hyperlink>
      <w:r w:rsidRPr="00B07EB3">
        <w:rPr>
          <w:rFonts w:ascii="Arial" w:eastAsia="Arial" w:hAnsi="Arial" w:cs="Arial"/>
          <w:color w:val="999999"/>
          <w:lang w:eastAsia="it-IT"/>
        </w:rPr>
        <w:t xml:space="preserve"> ]</w:t>
      </w:r>
    </w:p>
    <w:p w14:paraId="30E4F883"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7.b</w:t>
      </w:r>
      <w:r w:rsidRPr="00B07EB3">
        <w:rPr>
          <w:rFonts w:ascii="Titillium Web" w:eastAsia="Titillium Web" w:hAnsi="Titillium Web" w:cs="Titillium Web"/>
          <w:sz w:val="24"/>
          <w:szCs w:val="24"/>
          <w:lang w:eastAsia="it-IT"/>
        </w:rPr>
        <w:tab/>
        <w:t>APPUNTI</w:t>
      </w:r>
    </w:p>
    <w:p w14:paraId="053B5C7B" w14:textId="29CFB899" w:rsidR="00F23178" w:rsidRPr="000504EB" w:rsidRDefault="00F23178" w:rsidP="00DE5A9D">
      <w:pPr>
        <w:ind w:left="708"/>
        <w:rPr>
          <w:rFonts w:ascii="Titillium Web" w:eastAsia="Titillium Web" w:hAnsi="Titillium Web" w:cs="Titillium Web"/>
          <w:sz w:val="24"/>
          <w:szCs w:val="24"/>
          <w:lang w:val="en-US" w:eastAsia="it-IT"/>
        </w:rPr>
      </w:pPr>
      <w:r w:rsidRPr="00F23178">
        <w:rPr>
          <w:rFonts w:ascii="Titillium Web" w:eastAsia="Titillium Web" w:hAnsi="Titillium Web" w:cs="Titillium Web"/>
          <w:sz w:val="24"/>
          <w:szCs w:val="24"/>
          <w:lang w:val="en-US" w:eastAsia="it-IT"/>
        </w:rPr>
        <w:t xml:space="preserve">Il </w:t>
      </w:r>
      <w:proofErr w:type="spellStart"/>
      <w:r w:rsidRPr="00F23178">
        <w:rPr>
          <w:rFonts w:ascii="Titillium Web" w:eastAsia="Titillium Web" w:hAnsi="Titillium Web" w:cs="Titillium Web"/>
          <w:sz w:val="24"/>
          <w:szCs w:val="24"/>
          <w:lang w:val="en-US" w:eastAsia="it-IT"/>
        </w:rPr>
        <w:t>partecipante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scorre</w:t>
      </w:r>
      <w:proofErr w:type="spellEnd"/>
      <w:r w:rsidRPr="00F23178">
        <w:rPr>
          <w:rFonts w:ascii="Titillium Web" w:eastAsia="Titillium Web" w:hAnsi="Titillium Web" w:cs="Titillium Web"/>
          <w:sz w:val="24"/>
          <w:szCs w:val="24"/>
          <w:lang w:val="en-US" w:eastAsia="it-IT"/>
        </w:rPr>
        <w:t xml:space="preserve"> la </w:t>
      </w:r>
      <w:proofErr w:type="spellStart"/>
      <w:r w:rsidRPr="00F23178">
        <w:rPr>
          <w:rFonts w:ascii="Titillium Web" w:eastAsia="Titillium Web" w:hAnsi="Titillium Web" w:cs="Titillium Web"/>
          <w:sz w:val="24"/>
          <w:szCs w:val="24"/>
          <w:lang w:val="en-US" w:eastAsia="it-IT"/>
        </w:rPr>
        <w:t>pagina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recandosi</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sezione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dello</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sportello</w:t>
      </w:r>
      <w:proofErr w:type="spellEnd"/>
      <w:r w:rsidRPr="00F23178">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studente</w:t>
      </w:r>
      <w:proofErr w:type="spellEnd"/>
      <w:r w:rsidR="00C95BF7">
        <w:rPr>
          <w:rFonts w:ascii="Titillium Web" w:eastAsia="Titillium Web" w:hAnsi="Titillium Web" w:cs="Titillium Web"/>
          <w:sz w:val="24"/>
          <w:szCs w:val="24"/>
          <w:lang w:val="en-US" w:eastAsia="it-IT"/>
        </w:rPr>
        <w:t xml:space="preserve">. Qui </w:t>
      </w:r>
      <w:proofErr w:type="spellStart"/>
      <w:r w:rsidR="00C95BF7">
        <w:rPr>
          <w:rFonts w:ascii="Titillium Web" w:eastAsia="Titillium Web" w:hAnsi="Titillium Web" w:cs="Titillium Web"/>
          <w:sz w:val="24"/>
          <w:szCs w:val="24"/>
          <w:lang w:val="en-US" w:eastAsia="it-IT"/>
        </w:rPr>
        <w:t>seleziona</w:t>
      </w:r>
      <w:proofErr w:type="spellEnd"/>
      <w:r w:rsidR="00C95BF7">
        <w:rPr>
          <w:rFonts w:ascii="Titillium Web" w:eastAsia="Titillium Web" w:hAnsi="Titillium Web" w:cs="Titillium Web"/>
          <w:sz w:val="24"/>
          <w:szCs w:val="24"/>
          <w:lang w:val="en-US" w:eastAsia="it-IT"/>
        </w:rPr>
        <w:t xml:space="preserve"> il </w:t>
      </w:r>
      <w:proofErr w:type="spellStart"/>
      <w:r w:rsidR="00C95BF7">
        <w:rPr>
          <w:rFonts w:ascii="Titillium Web" w:eastAsia="Titillium Web" w:hAnsi="Titillium Web" w:cs="Titillium Web"/>
          <w:sz w:val="24"/>
          <w:szCs w:val="24"/>
          <w:lang w:val="en-US" w:eastAsia="it-IT"/>
        </w:rPr>
        <w:t>sottomenù</w:t>
      </w:r>
      <w:proofErr w:type="spellEnd"/>
      <w:r w:rsidR="00C95BF7">
        <w:rPr>
          <w:rFonts w:ascii="Titillium Web" w:eastAsia="Titillium Web" w:hAnsi="Titillium Web" w:cs="Titillium Web"/>
          <w:sz w:val="24"/>
          <w:szCs w:val="24"/>
          <w:lang w:val="en-US" w:eastAsia="it-IT"/>
        </w:rPr>
        <w:t xml:space="preserve"> relative </w:t>
      </w:r>
      <w:proofErr w:type="spellStart"/>
      <w:r w:rsidR="00C95BF7">
        <w:rPr>
          <w:rFonts w:ascii="Titillium Web" w:eastAsia="Titillium Web" w:hAnsi="Titillium Web" w:cs="Titillium Web"/>
          <w:sz w:val="24"/>
          <w:szCs w:val="24"/>
          <w:lang w:val="en-US" w:eastAsia="it-IT"/>
        </w:rPr>
        <w:t>agli</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studenti</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iscritti</w:t>
      </w:r>
      <w:proofErr w:type="spellEnd"/>
      <w:r w:rsidR="00C95BF7">
        <w:rPr>
          <w:rFonts w:ascii="Titillium Web" w:eastAsia="Titillium Web" w:hAnsi="Titillium Web" w:cs="Titillium Web"/>
          <w:sz w:val="24"/>
          <w:szCs w:val="24"/>
          <w:lang w:val="en-US" w:eastAsia="it-IT"/>
        </w:rPr>
        <w:t xml:space="preserve"> e </w:t>
      </w:r>
      <w:proofErr w:type="spellStart"/>
      <w:r w:rsidR="00C95BF7">
        <w:rPr>
          <w:rFonts w:ascii="Titillium Web" w:eastAsia="Titillium Web" w:hAnsi="Titillium Web" w:cs="Titillium Web"/>
          <w:sz w:val="24"/>
          <w:szCs w:val="24"/>
          <w:lang w:val="en-US" w:eastAsia="it-IT"/>
        </w:rPr>
        <w:t>successivamente</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l’icona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inerente</w:t>
      </w:r>
      <w:proofErr w:type="spellEnd"/>
      <w:r w:rsidRPr="00F23178">
        <w:rPr>
          <w:rFonts w:ascii="Titillium Web" w:eastAsia="Titillium Web" w:hAnsi="Titillium Web" w:cs="Titillium Web"/>
          <w:sz w:val="24"/>
          <w:szCs w:val="24"/>
          <w:lang w:val="en-US" w:eastAsia="it-IT"/>
        </w:rPr>
        <w:t xml:space="preserve"> ai </w:t>
      </w:r>
      <w:proofErr w:type="spellStart"/>
      <w:r w:rsidRPr="00F23178">
        <w:rPr>
          <w:rFonts w:ascii="Titillium Web" w:eastAsia="Titillium Web" w:hAnsi="Titillium Web" w:cs="Titillium Web"/>
          <w:sz w:val="24"/>
          <w:szCs w:val="24"/>
          <w:lang w:val="en-US" w:eastAsia="it-IT"/>
        </w:rPr>
        <w:t>Servizi</w:t>
      </w:r>
      <w:proofErr w:type="spellEnd"/>
      <w:r w:rsidRPr="00F23178">
        <w:rPr>
          <w:rFonts w:ascii="Titillium Web" w:eastAsia="Titillium Web" w:hAnsi="Titillium Web" w:cs="Titillium Web"/>
          <w:sz w:val="24"/>
          <w:szCs w:val="24"/>
          <w:lang w:val="en-US" w:eastAsia="it-IT"/>
        </w:rPr>
        <w:t xml:space="preserve"> e </w:t>
      </w:r>
      <w:proofErr w:type="spellStart"/>
      <w:r w:rsidRPr="00F23178">
        <w:rPr>
          <w:rFonts w:ascii="Titillium Web" w:eastAsia="Titillium Web" w:hAnsi="Titillium Web" w:cs="Titillium Web"/>
          <w:sz w:val="24"/>
          <w:szCs w:val="24"/>
          <w:lang w:val="en-US" w:eastAsia="it-IT"/>
        </w:rPr>
        <w:t>all'Assistenza</w:t>
      </w:r>
      <w:proofErr w:type="spellEnd"/>
      <w:r w:rsidRPr="00F23178">
        <w:rPr>
          <w:rFonts w:ascii="Titillium Web" w:eastAsia="Titillium Web" w:hAnsi="Titillium Web" w:cs="Titillium Web"/>
          <w:sz w:val="24"/>
          <w:szCs w:val="24"/>
          <w:lang w:val="en-US" w:eastAsia="it-IT"/>
        </w:rPr>
        <w:t xml:space="preserve"> Sanitaria.</w:t>
      </w:r>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Preso</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atto</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che</w:t>
      </w:r>
      <w:proofErr w:type="spellEnd"/>
      <w:r w:rsidR="00C95BF7">
        <w:rPr>
          <w:rFonts w:ascii="Titillium Web" w:eastAsia="Titillium Web" w:hAnsi="Titillium Web" w:cs="Titillium Web"/>
          <w:sz w:val="24"/>
          <w:szCs w:val="24"/>
          <w:lang w:val="en-US" w:eastAsia="it-IT"/>
        </w:rPr>
        <w:t xml:space="preserve"> la </w:t>
      </w:r>
      <w:proofErr w:type="spellStart"/>
      <w:r w:rsidR="00C95BF7">
        <w:rPr>
          <w:rFonts w:ascii="Titillium Web" w:eastAsia="Titillium Web" w:hAnsi="Titillium Web" w:cs="Titillium Web"/>
          <w:sz w:val="24"/>
          <w:szCs w:val="24"/>
          <w:lang w:val="en-US" w:eastAsia="it-IT"/>
        </w:rPr>
        <w:t>pagina</w:t>
      </w:r>
      <w:proofErr w:type="spellEnd"/>
      <w:r w:rsidR="00C95BF7">
        <w:rPr>
          <w:rFonts w:ascii="Titillium Web" w:eastAsia="Titillium Web" w:hAnsi="Titillium Web" w:cs="Titillium Web"/>
          <w:sz w:val="24"/>
          <w:szCs w:val="24"/>
          <w:lang w:val="en-US" w:eastAsia="it-IT"/>
        </w:rPr>
        <w:t xml:space="preserve"> non </w:t>
      </w:r>
      <w:proofErr w:type="spellStart"/>
      <w:r w:rsidR="00C95BF7">
        <w:rPr>
          <w:rFonts w:ascii="Titillium Web" w:eastAsia="Titillium Web" w:hAnsi="Titillium Web" w:cs="Titillium Web"/>
          <w:sz w:val="24"/>
          <w:szCs w:val="24"/>
          <w:lang w:val="en-US" w:eastAsia="it-IT"/>
        </w:rPr>
        <w:t>contenesse</w:t>
      </w:r>
      <w:proofErr w:type="spellEnd"/>
      <w:r w:rsidR="00C95BF7">
        <w:rPr>
          <w:rFonts w:ascii="Titillium Web" w:eastAsia="Titillium Web" w:hAnsi="Titillium Web" w:cs="Titillium Web"/>
          <w:sz w:val="24"/>
          <w:szCs w:val="24"/>
          <w:lang w:val="en-US" w:eastAsia="it-IT"/>
        </w:rPr>
        <w:t xml:space="preserve"> le </w:t>
      </w:r>
      <w:proofErr w:type="spellStart"/>
      <w:r w:rsidR="00C95BF7">
        <w:rPr>
          <w:rFonts w:ascii="Titillium Web" w:eastAsia="Titillium Web" w:hAnsi="Titillium Web" w:cs="Titillium Web"/>
          <w:sz w:val="24"/>
          <w:szCs w:val="24"/>
          <w:lang w:val="en-US" w:eastAsia="it-IT"/>
        </w:rPr>
        <w:t>informazioni</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richieste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ritorna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r w:rsidR="00C95BF7">
        <w:rPr>
          <w:rFonts w:ascii="Titillium Web" w:eastAsia="Titillium Web" w:hAnsi="Titillium Web" w:cs="Titillium Web"/>
          <w:sz w:val="24"/>
          <w:szCs w:val="24"/>
          <w:lang w:val="en-US" w:eastAsia="it-IT"/>
        </w:rPr>
        <w:t>homepage</w:t>
      </w:r>
      <w:r w:rsidRPr="00F23178">
        <w:rPr>
          <w:rFonts w:ascii="Titillium Web" w:eastAsia="Titillium Web" w:hAnsi="Titillium Web" w:cs="Titillium Web"/>
          <w:sz w:val="24"/>
          <w:szCs w:val="24"/>
          <w:lang w:val="en-US" w:eastAsia="it-IT"/>
        </w:rPr>
        <w:t xml:space="preserve"> e</w:t>
      </w:r>
      <w:r w:rsidR="00C95BF7">
        <w:rPr>
          <w:rFonts w:ascii="Titillium Web" w:eastAsia="Titillium Web" w:hAnsi="Titillium Web" w:cs="Titillium Web"/>
          <w:sz w:val="24"/>
          <w:szCs w:val="24"/>
          <w:lang w:val="en-US" w:eastAsia="it-IT"/>
        </w:rPr>
        <w:t xml:space="preserve"> segue </w:t>
      </w:r>
      <w:proofErr w:type="spellStart"/>
      <w:r w:rsidR="00C95BF7">
        <w:rPr>
          <w:rFonts w:ascii="Titillium Web" w:eastAsia="Titillium Web" w:hAnsi="Titillium Web" w:cs="Titillium Web"/>
          <w:sz w:val="24"/>
          <w:szCs w:val="24"/>
          <w:lang w:val="en-US" w:eastAsia="it-IT"/>
        </w:rPr>
        <w:t>nuovamente</w:t>
      </w:r>
      <w:proofErr w:type="spellEnd"/>
      <w:r w:rsidR="00C95BF7">
        <w:rPr>
          <w:rFonts w:ascii="Titillium Web" w:eastAsia="Titillium Web" w:hAnsi="Titillium Web" w:cs="Titillium Web"/>
          <w:sz w:val="24"/>
          <w:szCs w:val="24"/>
          <w:lang w:val="en-US" w:eastAsia="it-IT"/>
        </w:rPr>
        <w:t xml:space="preserve"> lo </w:t>
      </w:r>
      <w:proofErr w:type="spellStart"/>
      <w:r w:rsidR="00C95BF7">
        <w:rPr>
          <w:rFonts w:ascii="Titillium Web" w:eastAsia="Titillium Web" w:hAnsi="Titillium Web" w:cs="Titillium Web"/>
          <w:sz w:val="24"/>
          <w:szCs w:val="24"/>
          <w:lang w:val="en-US" w:eastAsia="it-IT"/>
        </w:rPr>
        <w:t>stesso</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percorso</w:t>
      </w:r>
      <w:proofErr w:type="spellEnd"/>
      <w:r w:rsidR="000504EB">
        <w:rPr>
          <w:rFonts w:ascii="Titillium Web" w:eastAsia="Titillium Web" w:hAnsi="Titillium Web" w:cs="Titillium Web"/>
          <w:sz w:val="24"/>
          <w:szCs w:val="24"/>
          <w:lang w:val="en-US" w:eastAsia="it-IT"/>
        </w:rPr>
        <w:t xml:space="preserve">, in </w:t>
      </w:r>
      <w:proofErr w:type="spellStart"/>
      <w:r w:rsidR="000504EB">
        <w:rPr>
          <w:rFonts w:ascii="Titillium Web" w:eastAsia="Titillium Web" w:hAnsi="Titillium Web" w:cs="Titillium Web"/>
          <w:sz w:val="24"/>
          <w:szCs w:val="24"/>
          <w:lang w:val="en-US" w:eastAsia="it-IT"/>
        </w:rPr>
        <w:t>quanto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portato</w:t>
      </w:r>
      <w:proofErr w:type="spellEnd"/>
      <w:r w:rsidR="000504EB">
        <w:rPr>
          <w:rFonts w:ascii="Titillium Web" w:eastAsia="Titillium Web" w:hAnsi="Titillium Web" w:cs="Titillium Web"/>
          <w:sz w:val="24"/>
          <w:szCs w:val="24"/>
          <w:lang w:val="en-US" w:eastAsia="it-IT"/>
        </w:rPr>
        <w:t xml:space="preserve"> a credere di aver </w:t>
      </w:r>
      <w:proofErr w:type="spellStart"/>
      <w:r w:rsidR="000504EB">
        <w:rPr>
          <w:rFonts w:ascii="Titillium Web" w:eastAsia="Titillium Web" w:hAnsi="Titillium Web" w:cs="Titillium Web"/>
          <w:sz w:val="24"/>
          <w:szCs w:val="24"/>
          <w:lang w:val="en-US" w:eastAsia="it-IT"/>
        </w:rPr>
        <w:t>mancato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qualcosa</w:t>
      </w:r>
      <w:proofErr w:type="spellEnd"/>
      <w:r w:rsidR="000504EB">
        <w:rPr>
          <w:rFonts w:ascii="Titillium Web" w:eastAsia="Titillium Web" w:hAnsi="Titillium Web" w:cs="Titillium Web"/>
          <w:sz w:val="24"/>
          <w:szCs w:val="24"/>
          <w:lang w:val="en-US" w:eastAsia="it-IT"/>
        </w:rPr>
        <w:t xml:space="preserve"> con lo </w:t>
      </w:r>
      <w:proofErr w:type="spellStart"/>
      <w:r w:rsidR="000504EB">
        <w:rPr>
          <w:rFonts w:ascii="Titillium Web" w:eastAsia="Titillium Web" w:hAnsi="Titillium Web" w:cs="Titillium Web"/>
          <w:sz w:val="24"/>
          <w:szCs w:val="24"/>
          <w:lang w:val="en-US" w:eastAsia="it-IT"/>
        </w:rPr>
        <w:t>sguardo</w:t>
      </w:r>
      <w:proofErr w:type="spellEnd"/>
      <w:r w:rsidRPr="00F23178">
        <w:rPr>
          <w:rFonts w:ascii="Titillium Web" w:eastAsia="Titillium Web" w:hAnsi="Titillium Web" w:cs="Titillium Web"/>
          <w:sz w:val="24"/>
          <w:szCs w:val="24"/>
          <w:lang w:val="en-US" w:eastAsia="it-IT"/>
        </w:rPr>
        <w:t>.</w:t>
      </w:r>
      <w:r w:rsidR="000504EB">
        <w:rPr>
          <w:rFonts w:ascii="Titillium Web" w:eastAsia="Titillium Web" w:hAnsi="Titillium Web" w:cs="Titillium Web"/>
          <w:sz w:val="24"/>
          <w:szCs w:val="24"/>
          <w:lang w:val="en-US" w:eastAsia="it-IT"/>
        </w:rPr>
        <w:t xml:space="preserve"> Una volta </w:t>
      </w:r>
      <w:proofErr w:type="spellStart"/>
      <w:r w:rsidR="000504EB">
        <w:rPr>
          <w:rFonts w:ascii="Titillium Web" w:eastAsia="Titillium Web" w:hAnsi="Titillium Web" w:cs="Titillium Web"/>
          <w:sz w:val="24"/>
          <w:szCs w:val="24"/>
          <w:lang w:val="en-US" w:eastAsia="it-IT"/>
        </w:rPr>
        <w:t>resosi</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conto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che</w:t>
      </w:r>
      <w:proofErr w:type="spellEnd"/>
      <w:r w:rsidR="000504EB">
        <w:rPr>
          <w:rFonts w:ascii="Titillium Web" w:eastAsia="Titillium Web" w:hAnsi="Titillium Web" w:cs="Titillium Web"/>
          <w:sz w:val="24"/>
          <w:szCs w:val="24"/>
          <w:lang w:val="en-US" w:eastAsia="it-IT"/>
        </w:rPr>
        <w:t xml:space="preserve"> la </w:t>
      </w:r>
      <w:proofErr w:type="spellStart"/>
      <w:r w:rsidR="000504EB">
        <w:rPr>
          <w:rFonts w:ascii="Titillium Web" w:eastAsia="Titillium Web" w:hAnsi="Titillium Web" w:cs="Titillium Web"/>
          <w:sz w:val="24"/>
          <w:szCs w:val="24"/>
          <w:lang w:val="en-US" w:eastAsia="it-IT"/>
        </w:rPr>
        <w:lastRenderedPageBreak/>
        <w:t>pagina</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dell’Assistenza</w:t>
      </w:r>
      <w:proofErr w:type="spellEnd"/>
      <w:r w:rsidR="000504EB">
        <w:rPr>
          <w:rFonts w:ascii="Titillium Web" w:eastAsia="Titillium Web" w:hAnsi="Titillium Web" w:cs="Titillium Web"/>
          <w:sz w:val="24"/>
          <w:szCs w:val="24"/>
          <w:lang w:val="en-US" w:eastAsia="it-IT"/>
        </w:rPr>
        <w:t xml:space="preserve"> Sanitaria non </w:t>
      </w:r>
      <w:proofErr w:type="spellStart"/>
      <w:r w:rsidR="000504EB">
        <w:rPr>
          <w:rFonts w:ascii="Titillium Web" w:eastAsia="Titillium Web" w:hAnsi="Titillium Web" w:cs="Titillium Web"/>
          <w:sz w:val="24"/>
          <w:szCs w:val="24"/>
          <w:lang w:val="en-US" w:eastAsia="it-IT"/>
        </w:rPr>
        <w:t>presentasse</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alcun</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riferimento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alla</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disabilità</w:t>
      </w:r>
      <w:proofErr w:type="spellEnd"/>
      <w:r w:rsidR="000504EB">
        <w:rPr>
          <w:rFonts w:ascii="Titillium Web" w:eastAsia="Titillium Web" w:hAnsi="Titillium Web" w:cs="Titillium Web"/>
          <w:sz w:val="24"/>
          <w:szCs w:val="24"/>
          <w:lang w:val="en-US" w:eastAsia="it-IT"/>
        </w:rPr>
        <w:t>,</w:t>
      </w:r>
      <w:r w:rsidRPr="00F23178">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torna</w:t>
      </w:r>
      <w:proofErr w:type="spellEnd"/>
      <w:r w:rsidR="000504EB">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nuovamente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r w:rsidR="000504EB">
        <w:rPr>
          <w:rFonts w:ascii="Titillium Web" w:eastAsia="Titillium Web" w:hAnsi="Titillium Web" w:cs="Titillium Web"/>
          <w:sz w:val="24"/>
          <w:szCs w:val="24"/>
          <w:lang w:val="en-US" w:eastAsia="it-IT"/>
        </w:rPr>
        <w:t>homepage.</w:t>
      </w:r>
      <w:r w:rsidRPr="00F23178">
        <w:rPr>
          <w:rFonts w:ascii="Titillium Web" w:eastAsia="Titillium Web" w:hAnsi="Titillium Web" w:cs="Titillium Web"/>
          <w:sz w:val="24"/>
          <w:szCs w:val="24"/>
          <w:lang w:val="en-US" w:eastAsia="it-IT"/>
        </w:rPr>
        <w:t xml:space="preserve"> </w:t>
      </w:r>
      <w:r w:rsidR="000504EB">
        <w:rPr>
          <w:rFonts w:ascii="Titillium Web" w:eastAsia="Titillium Web" w:hAnsi="Titillium Web" w:cs="Titillium Web"/>
          <w:sz w:val="24"/>
          <w:szCs w:val="24"/>
          <w:lang w:val="en-US" w:eastAsia="it-IT"/>
        </w:rPr>
        <w:t xml:space="preserve">Qui, </w:t>
      </w:r>
      <w:proofErr w:type="spellStart"/>
      <w:r w:rsidRPr="00F23178">
        <w:rPr>
          <w:rFonts w:ascii="Titillium Web" w:eastAsia="Titillium Web" w:hAnsi="Titillium Web" w:cs="Titillium Web"/>
          <w:sz w:val="24"/>
          <w:szCs w:val="24"/>
          <w:lang w:val="en-US" w:eastAsia="it-IT"/>
        </w:rPr>
        <w:t>accorgendosi</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dell'etichetta</w:t>
      </w:r>
      <w:proofErr w:type="spellEnd"/>
      <w:r w:rsidRPr="00F23178">
        <w:rPr>
          <w:rFonts w:ascii="Titillium Web" w:eastAsia="Titillium Web" w:hAnsi="Titillium Web" w:cs="Titillium Web"/>
          <w:sz w:val="24"/>
          <w:szCs w:val="24"/>
          <w:lang w:val="en-US" w:eastAsia="it-IT"/>
        </w:rPr>
        <w:t xml:space="preserve"> in alto a </w:t>
      </w:r>
      <w:proofErr w:type="spellStart"/>
      <w:r w:rsidRPr="00F23178">
        <w:rPr>
          <w:rFonts w:ascii="Titillium Web" w:eastAsia="Titillium Web" w:hAnsi="Titillium Web" w:cs="Titillium Web"/>
          <w:sz w:val="24"/>
          <w:szCs w:val="24"/>
          <w:lang w:val="en-US" w:eastAsia="it-IT"/>
        </w:rPr>
        <w:t>destra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relativa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alla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sezione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Disabilità</w:t>
      </w:r>
      <w:proofErr w:type="spellEnd"/>
      <w:r w:rsidRPr="00F23178">
        <w:rPr>
          <w:rFonts w:ascii="Titillium Web" w:eastAsia="Titillium Web" w:hAnsi="Titillium Web" w:cs="Titillium Web"/>
          <w:sz w:val="24"/>
          <w:szCs w:val="24"/>
          <w:lang w:val="en-US" w:eastAsia="it-IT"/>
        </w:rPr>
        <w:t xml:space="preserve"> e DSA</w:t>
      </w:r>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riesce</w:t>
      </w:r>
      <w:proofErr w:type="spellEnd"/>
      <w:r w:rsidR="000504EB">
        <w:rPr>
          <w:rFonts w:ascii="Titillium Web" w:eastAsia="Titillium Web" w:hAnsi="Titillium Web" w:cs="Titillium Web"/>
          <w:sz w:val="24"/>
          <w:szCs w:val="24"/>
          <w:lang w:val="en-US" w:eastAsia="it-IT"/>
        </w:rPr>
        <w:t xml:space="preserve"> a </w:t>
      </w:r>
      <w:proofErr w:type="spellStart"/>
      <w:r w:rsidR="000504EB">
        <w:rPr>
          <w:rFonts w:ascii="Titillium Web" w:eastAsia="Titillium Web" w:hAnsi="Titillium Web" w:cs="Titillium Web"/>
          <w:sz w:val="24"/>
          <w:szCs w:val="24"/>
          <w:lang w:val="en-US" w:eastAsia="it-IT"/>
        </w:rPr>
        <w:t>raggiungere</w:t>
      </w:r>
      <w:proofErr w:type="spellEnd"/>
      <w:r w:rsidR="000504EB">
        <w:rPr>
          <w:rFonts w:ascii="Titillium Web" w:eastAsia="Titillium Web" w:hAnsi="Titillium Web" w:cs="Titillium Web"/>
          <w:sz w:val="24"/>
          <w:szCs w:val="24"/>
          <w:lang w:val="en-US" w:eastAsia="it-IT"/>
        </w:rPr>
        <w:t xml:space="preserve"> la </w:t>
      </w:r>
      <w:proofErr w:type="spellStart"/>
      <w:r w:rsidR="000504EB">
        <w:rPr>
          <w:rFonts w:ascii="Titillium Web" w:eastAsia="Titillium Web" w:hAnsi="Titillium Web" w:cs="Titillium Web"/>
          <w:sz w:val="24"/>
          <w:szCs w:val="24"/>
          <w:lang w:val="en-US" w:eastAsia="it-IT"/>
        </w:rPr>
        <w:t>risorsa</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obiettivo</w:t>
      </w:r>
      <w:proofErr w:type="spellEnd"/>
      <w:r w:rsidRPr="00F23178">
        <w:rPr>
          <w:rFonts w:ascii="Titillium Web" w:eastAsia="Titillium Web" w:hAnsi="Titillium Web" w:cs="Titillium Web"/>
          <w:sz w:val="24"/>
          <w:szCs w:val="24"/>
          <w:lang w:val="en-US" w:eastAsia="it-IT"/>
        </w:rPr>
        <w:t xml:space="preserve">. </w:t>
      </w:r>
    </w:p>
    <w:p w14:paraId="584E45B9" w14:textId="13602ABC" w:rsidR="00F23178" w:rsidRPr="00B07EB3" w:rsidRDefault="00F23178" w:rsidP="006207D4">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proofErr w:type="spellStart"/>
      <w:r w:rsidRPr="00F23178">
        <w:rPr>
          <w:rFonts w:ascii="Titillium Web" w:eastAsia="Titillium Web" w:hAnsi="Titillium Web" w:cs="Titillium Web"/>
          <w:color w:val="999999"/>
          <w:kern w:val="3"/>
          <w:sz w:val="20"/>
          <w:lang w:val="en-US" w:eastAsia="it-IT"/>
        </w:rPr>
        <w:t>Sportello</w:t>
      </w:r>
      <w:proofErr w:type="spellEnd"/>
      <w:r w:rsidRPr="00F23178">
        <w:rPr>
          <w:rFonts w:ascii="Titillium Web" w:eastAsia="Titillium Web" w:hAnsi="Titillium Web" w:cs="Titillium Web"/>
          <w:color w:val="999999"/>
          <w:kern w:val="3"/>
          <w:sz w:val="20"/>
          <w:lang w:val="en-US" w:eastAsia="it-IT"/>
        </w:rPr>
        <w:t xml:space="preserve"> </w:t>
      </w:r>
      <w:proofErr w:type="spellStart"/>
      <w:r w:rsidRPr="00F23178">
        <w:rPr>
          <w:rFonts w:ascii="Titillium Web" w:eastAsia="Titillium Web" w:hAnsi="Titillium Web" w:cs="Titillium Web"/>
          <w:color w:val="999999"/>
          <w:kern w:val="3"/>
          <w:sz w:val="20"/>
          <w:lang w:val="en-US" w:eastAsia="it-IT"/>
        </w:rPr>
        <w:t>Studente</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Iscritto</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Servizi</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Assistenza</w:t>
      </w:r>
      <w:proofErr w:type="spellEnd"/>
      <w:r w:rsidRPr="00F23178">
        <w:rPr>
          <w:rFonts w:ascii="Titillium Web" w:eastAsia="Titillium Web" w:hAnsi="Titillium Web" w:cs="Titillium Web"/>
          <w:color w:val="999999"/>
          <w:kern w:val="3"/>
          <w:sz w:val="20"/>
          <w:lang w:val="en-US" w:eastAsia="it-IT"/>
        </w:rPr>
        <w:t xml:space="preserve"> Sanitaria-&gt;Home-&gt;</w:t>
      </w:r>
      <w:proofErr w:type="spellStart"/>
      <w:r w:rsidRPr="00F23178">
        <w:rPr>
          <w:rFonts w:ascii="Titillium Web" w:eastAsia="Titillium Web" w:hAnsi="Titillium Web" w:cs="Titillium Web"/>
          <w:color w:val="999999"/>
          <w:kern w:val="3"/>
          <w:sz w:val="20"/>
          <w:lang w:val="en-US" w:eastAsia="it-IT"/>
        </w:rPr>
        <w:t>Iscritto</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Servizi</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Assistenza</w:t>
      </w:r>
      <w:proofErr w:type="spellEnd"/>
      <w:r w:rsidRPr="00F23178">
        <w:rPr>
          <w:rFonts w:ascii="Titillium Web" w:eastAsia="Titillium Web" w:hAnsi="Titillium Web" w:cs="Titillium Web"/>
          <w:color w:val="999999"/>
          <w:kern w:val="3"/>
          <w:sz w:val="20"/>
          <w:lang w:val="en-US" w:eastAsia="it-IT"/>
        </w:rPr>
        <w:t xml:space="preserve"> Sanitaria-&gt; Home-&gt;</w:t>
      </w:r>
      <w:proofErr w:type="spellStart"/>
      <w:r w:rsidRPr="00F23178">
        <w:rPr>
          <w:rFonts w:ascii="Titillium Web" w:eastAsia="Titillium Web" w:hAnsi="Titillium Web" w:cs="Titillium Web"/>
          <w:color w:val="999999"/>
          <w:kern w:val="3"/>
          <w:sz w:val="20"/>
          <w:lang w:val="en-US" w:eastAsia="it-IT"/>
        </w:rPr>
        <w:t>Disabilità</w:t>
      </w:r>
      <w:proofErr w:type="spellEnd"/>
      <w:r w:rsidRPr="00F23178">
        <w:rPr>
          <w:rFonts w:ascii="Titillium Web" w:eastAsia="Titillium Web" w:hAnsi="Titillium Web" w:cs="Titillium Web"/>
          <w:color w:val="999999"/>
          <w:kern w:val="3"/>
          <w:sz w:val="20"/>
          <w:lang w:val="en-US" w:eastAsia="it-IT"/>
        </w:rPr>
        <w:t xml:space="preserve"> e </w:t>
      </w:r>
      <w:proofErr w:type="gramStart"/>
      <w:r w:rsidRPr="00F23178">
        <w:rPr>
          <w:rFonts w:ascii="Titillium Web" w:eastAsia="Titillium Web" w:hAnsi="Titillium Web" w:cs="Titillium Web"/>
          <w:color w:val="999999"/>
          <w:kern w:val="3"/>
          <w:sz w:val="20"/>
          <w:lang w:val="en-US" w:eastAsia="it-IT"/>
        </w:rPr>
        <w:t>DSA</w:t>
      </w:r>
      <w:r w:rsidR="00A41BF8">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roofErr w:type="gramEnd"/>
    </w:p>
    <w:p w14:paraId="1BB0C068" w14:textId="070FC692" w:rsidR="00B07EB3" w:rsidRPr="00B07EB3" w:rsidRDefault="00B07EB3" w:rsidP="00F23178">
      <w:pPr>
        <w:rPr>
          <w:rFonts w:ascii="Arial" w:eastAsia="Arial" w:hAnsi="Arial" w:cs="Arial"/>
        </w:rPr>
      </w:pPr>
    </w:p>
    <w:sectPr w:rsidR="00B07EB3" w:rsidRPr="00B07EB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C0C5" w14:textId="77777777" w:rsidR="00F37AB9" w:rsidRDefault="00F37AB9" w:rsidP="00B07EB3">
      <w:pPr>
        <w:spacing w:after="0" w:line="240" w:lineRule="auto"/>
      </w:pPr>
      <w:r>
        <w:separator/>
      </w:r>
    </w:p>
  </w:endnote>
  <w:endnote w:type="continuationSeparator" w:id="0">
    <w:p w14:paraId="543DA547" w14:textId="77777777" w:rsidR="00F37AB9" w:rsidRDefault="00F37AB9" w:rsidP="00B0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tillium Web 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7C9F" w14:textId="77777777" w:rsidR="00F37AB9" w:rsidRDefault="00F37AB9" w:rsidP="00B07EB3">
      <w:pPr>
        <w:spacing w:after="0" w:line="240" w:lineRule="auto"/>
      </w:pPr>
      <w:r>
        <w:separator/>
      </w:r>
    </w:p>
  </w:footnote>
  <w:footnote w:type="continuationSeparator" w:id="0">
    <w:p w14:paraId="4E5B644D" w14:textId="77777777" w:rsidR="00F37AB9" w:rsidRDefault="00F37AB9" w:rsidP="00B07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15"/>
    <w:rsid w:val="000504EB"/>
    <w:rsid w:val="0015579C"/>
    <w:rsid w:val="003E601C"/>
    <w:rsid w:val="0042466E"/>
    <w:rsid w:val="004B7FCA"/>
    <w:rsid w:val="00511D3F"/>
    <w:rsid w:val="005436CC"/>
    <w:rsid w:val="005E7CD2"/>
    <w:rsid w:val="006207D4"/>
    <w:rsid w:val="00620915"/>
    <w:rsid w:val="0072282F"/>
    <w:rsid w:val="00733558"/>
    <w:rsid w:val="00761615"/>
    <w:rsid w:val="007E1A2C"/>
    <w:rsid w:val="009D4748"/>
    <w:rsid w:val="00A41BF8"/>
    <w:rsid w:val="00B07EB3"/>
    <w:rsid w:val="00B773E2"/>
    <w:rsid w:val="00C95BF7"/>
    <w:rsid w:val="00CE1A27"/>
    <w:rsid w:val="00D101D1"/>
    <w:rsid w:val="00D55DCA"/>
    <w:rsid w:val="00DE5A9D"/>
    <w:rsid w:val="00E854FA"/>
    <w:rsid w:val="00F23178"/>
    <w:rsid w:val="00F37AB9"/>
    <w:rsid w:val="00FD70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7653"/>
  <w15:chartTrackingRefBased/>
  <w15:docId w15:val="{F42262BE-7AA7-4364-B2C8-E1B37E4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61615"/>
    <w:rPr>
      <w:color w:val="0000FF"/>
      <w:u w:val="single"/>
    </w:rPr>
  </w:style>
  <w:style w:type="paragraph" w:styleId="Intestazione">
    <w:name w:val="header"/>
    <w:basedOn w:val="Normale"/>
    <w:link w:val="IntestazioneCarattere"/>
    <w:uiPriority w:val="99"/>
    <w:unhideWhenUsed/>
    <w:rsid w:val="00B07E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7EB3"/>
  </w:style>
  <w:style w:type="paragraph" w:styleId="Pidipagina">
    <w:name w:val="footer"/>
    <w:basedOn w:val="Normale"/>
    <w:link w:val="PidipaginaCarattere"/>
    <w:uiPriority w:val="99"/>
    <w:unhideWhenUsed/>
    <w:rsid w:val="00B07E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7EB3"/>
  </w:style>
  <w:style w:type="character" w:styleId="Menzionenonrisolta">
    <w:name w:val="Unresolved Mention"/>
    <w:basedOn w:val="Carpredefinitoparagrafo"/>
    <w:uiPriority w:val="99"/>
    <w:semiHidden/>
    <w:unhideWhenUsed/>
    <w:rsid w:val="00620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0689">
      <w:bodyDiv w:val="1"/>
      <w:marLeft w:val="0"/>
      <w:marRight w:val="0"/>
      <w:marTop w:val="0"/>
      <w:marBottom w:val="0"/>
      <w:divBdr>
        <w:top w:val="none" w:sz="0" w:space="0" w:color="auto"/>
        <w:left w:val="none" w:sz="0" w:space="0" w:color="auto"/>
        <w:bottom w:val="none" w:sz="0" w:space="0" w:color="auto"/>
        <w:right w:val="none" w:sz="0" w:space="0" w:color="auto"/>
      </w:divBdr>
    </w:div>
    <w:div w:id="496697764">
      <w:bodyDiv w:val="1"/>
      <w:marLeft w:val="0"/>
      <w:marRight w:val="0"/>
      <w:marTop w:val="0"/>
      <w:marBottom w:val="0"/>
      <w:divBdr>
        <w:top w:val="none" w:sz="0" w:space="0" w:color="auto"/>
        <w:left w:val="none" w:sz="0" w:space="0" w:color="auto"/>
        <w:bottom w:val="none" w:sz="0" w:space="0" w:color="auto"/>
        <w:right w:val="none" w:sz="0" w:space="0" w:color="auto"/>
      </w:divBdr>
    </w:div>
    <w:div w:id="641037962">
      <w:bodyDiv w:val="1"/>
      <w:marLeft w:val="0"/>
      <w:marRight w:val="0"/>
      <w:marTop w:val="0"/>
      <w:marBottom w:val="0"/>
      <w:divBdr>
        <w:top w:val="none" w:sz="0" w:space="0" w:color="auto"/>
        <w:left w:val="none" w:sz="0" w:space="0" w:color="auto"/>
        <w:bottom w:val="none" w:sz="0" w:space="0" w:color="auto"/>
        <w:right w:val="none" w:sz="0" w:space="0" w:color="auto"/>
      </w:divBdr>
    </w:div>
    <w:div w:id="647366471">
      <w:bodyDiv w:val="1"/>
      <w:marLeft w:val="0"/>
      <w:marRight w:val="0"/>
      <w:marTop w:val="0"/>
      <w:marBottom w:val="0"/>
      <w:divBdr>
        <w:top w:val="none" w:sz="0" w:space="0" w:color="auto"/>
        <w:left w:val="none" w:sz="0" w:space="0" w:color="auto"/>
        <w:bottom w:val="none" w:sz="0" w:space="0" w:color="auto"/>
        <w:right w:val="none" w:sz="0" w:space="0" w:color="auto"/>
      </w:divBdr>
    </w:div>
    <w:div w:id="1383943459">
      <w:bodyDiv w:val="1"/>
      <w:marLeft w:val="0"/>
      <w:marRight w:val="0"/>
      <w:marTop w:val="0"/>
      <w:marBottom w:val="0"/>
      <w:divBdr>
        <w:top w:val="none" w:sz="0" w:space="0" w:color="auto"/>
        <w:left w:val="none" w:sz="0" w:space="0" w:color="auto"/>
        <w:bottom w:val="none" w:sz="0" w:space="0" w:color="auto"/>
        <w:right w:val="none" w:sz="0" w:space="0" w:color="auto"/>
      </w:divBdr>
    </w:div>
    <w:div w:id="1399330440">
      <w:bodyDiv w:val="1"/>
      <w:marLeft w:val="0"/>
      <w:marRight w:val="0"/>
      <w:marTop w:val="0"/>
      <w:marBottom w:val="0"/>
      <w:divBdr>
        <w:top w:val="none" w:sz="0" w:space="0" w:color="auto"/>
        <w:left w:val="none" w:sz="0" w:space="0" w:color="auto"/>
        <w:bottom w:val="none" w:sz="0" w:space="0" w:color="auto"/>
        <w:right w:val="none" w:sz="0" w:space="0" w:color="auto"/>
      </w:divBdr>
    </w:div>
    <w:div w:id="14956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didattica/corsi-di-laurea-e-laurea-magistrale/archivio/offerta-formativa-2021-22?view=elencocorsi&amp;idcorso=226&amp;annoregolamento=2021&amp;tab=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unzionepubblica.gov.it/glu" TargetMode="External"/><Relationship Id="rId12" Type="http://schemas.openxmlformats.org/officeDocument/2006/relationships/hyperlink" Target="https://www.unipg.it/disabilita-e-d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unipg.it/didattica/procedure-amministrative/procedure/laureandi" TargetMode="External"/><Relationship Id="rId5" Type="http://schemas.openxmlformats.org/officeDocument/2006/relationships/endnotes" Target="endnotes.xml"/><Relationship Id="rId10" Type="http://schemas.openxmlformats.org/officeDocument/2006/relationships/hyperlink" Target="https://www.unipg.it/internazionale/programma-erasmus" TargetMode="External"/><Relationship Id="rId4" Type="http://schemas.openxmlformats.org/officeDocument/2006/relationships/footnotes" Target="footnotes.xml"/><Relationship Id="rId9" Type="http://schemas.openxmlformats.org/officeDocument/2006/relationships/hyperlink" Target="https://www.unipg.it/servizi/job-placemen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1142</Words>
  <Characters>6515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berto</dc:creator>
  <cp:keywords/>
  <dc:description/>
  <cp:lastModifiedBy>Andrea Antonio Brunetta</cp:lastModifiedBy>
  <cp:revision>7</cp:revision>
  <dcterms:created xsi:type="dcterms:W3CDTF">2022-03-17T19:38:00Z</dcterms:created>
  <dcterms:modified xsi:type="dcterms:W3CDTF">2022-03-17T21:43:00Z</dcterms:modified>
</cp:coreProperties>
</file>