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aa84f"/>
          <w:sz w:val="40"/>
          <w:szCs w:val="40"/>
        </w:rPr>
      </w:pPr>
      <w:r w:rsidDel="00000000" w:rsidR="00000000" w:rsidRPr="00000000">
        <w:rPr>
          <w:b w:val="1"/>
          <w:color w:val="6aa84f"/>
          <w:sz w:val="40"/>
          <w:szCs w:val="40"/>
          <w:rtl w:val="0"/>
        </w:rPr>
        <w:t xml:space="preserve">Crococrypt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Nikole Pašića 50</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Kragujevac, 34000</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034 327658</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Hipatijin kod - HC</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Jun 01</w:t>
      </w:r>
      <w:r w:rsidDel="00000000" w:rsidR="00000000" w:rsidRPr="00000000">
        <w:rPr>
          <w:b w:val="1"/>
          <w:rtl w:val="0"/>
        </w:rPr>
        <w:t xml:space="preserve">, 20</w:t>
      </w:r>
      <w:r w:rsidDel="00000000" w:rsidR="00000000" w:rsidRPr="00000000">
        <w:rPr>
          <w:b w:val="1"/>
          <w:rtl w:val="0"/>
        </w:rPr>
        <w:t xml:space="preserve">21</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Namena projekta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666666"/>
          <w:sz w:val="24"/>
          <w:szCs w:val="24"/>
        </w:rPr>
      </w:pPr>
      <w:r w:rsidDel="00000000" w:rsidR="00000000" w:rsidRPr="00000000">
        <w:rPr>
          <w:sz w:val="24"/>
          <w:szCs w:val="24"/>
          <w:rtl w:val="0"/>
        </w:rPr>
        <w:t xml:space="preserve">Hipatijin kod služi za šifrovanje reči engleskog alfabeta. Koristi se osnovnom Cezarovom šifrom, Morzeovom azbukom, kao i specijalno osmišljenim dodatkom, kako bi šifra bila teža za razbijanje. Kod je inspirisan prvom matematičarkom, filozofkinjom Hipatijom, koja je tragično ubijena zbog svog sloboumnog načina mišljenja. Hipatijin kod ima široku primenu u </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Ciljevi projekta</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Određivanje i detaljna analiza principa rada projekta</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Projektovanje, razvoj projekta i testiranje funkcionalnosti projekta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rFonts w:ascii="Arial" w:cs="Arial" w:eastAsia="Arial" w:hAnsi="Arial"/>
        </w:rPr>
      </w:pPr>
      <w:r w:rsidDel="00000000" w:rsidR="00000000" w:rsidRPr="00000000">
        <w:rPr>
          <w:b w:val="1"/>
          <w:color w:val="e01b84"/>
          <w:rtl w:val="0"/>
        </w:rPr>
        <w:t xml:space="preserve"> Završnica celokupnog projekta i izrada prateće dokumentacije</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Stejkholderi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6d64e8"/>
        </w:rPr>
      </w:pPr>
      <w:r w:rsidDel="00000000" w:rsidR="00000000" w:rsidRPr="00000000">
        <w:rPr>
          <w:color w:val="6d64e8"/>
          <w:rtl w:val="0"/>
        </w:rPr>
        <w:t xml:space="preserve">Klijent: Aleksandar Peulić</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6d64e8"/>
        </w:rPr>
      </w:pPr>
      <w:r w:rsidDel="00000000" w:rsidR="00000000" w:rsidRPr="00000000">
        <w:rPr>
          <w:color w:val="6d64e8"/>
          <w:rtl w:val="0"/>
        </w:rPr>
        <w:t xml:space="preserve">Projekt menadžer: Andrea Arsenijević</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6d64e8"/>
        </w:rPr>
      </w:pPr>
      <w:r w:rsidDel="00000000" w:rsidR="00000000" w:rsidRPr="00000000">
        <w:rPr>
          <w:color w:val="6d64e8"/>
          <w:rtl w:val="0"/>
        </w:rPr>
        <w:t xml:space="preserve">Projektni tim: George Miller, Jovan Cvijić, Dragan Rovac</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1pw1ma28yzdz" w:id="5"/>
      <w:bookmarkEnd w:id="5"/>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color w:val="000000"/>
        </w:rPr>
      </w:pPr>
      <w:bookmarkStart w:colFirst="0" w:colLast="0" w:name="_bedl15sjwwdb" w:id="6"/>
      <w:bookmarkEnd w:id="6"/>
      <w:r w:rsidDel="00000000" w:rsidR="00000000" w:rsidRPr="00000000">
        <w:rPr>
          <w:rtl w:val="0"/>
        </w:rPr>
        <w:t xml:space="preserve">Ključni događaji</w:t>
      </w:r>
      <w:r w:rsidDel="00000000" w:rsidR="00000000" w:rsidRPr="00000000">
        <w:rPr>
          <w:rtl w:val="0"/>
        </w:rPr>
      </w:r>
    </w:p>
    <w:p w:rsidR="00000000" w:rsidDel="00000000" w:rsidP="00000000" w:rsidRDefault="00000000" w:rsidRPr="00000000" w14:paraId="00000013">
      <w:pPr>
        <w:pStyle w:val="Heading2"/>
        <w:numPr>
          <w:ilvl w:val="0"/>
          <w:numId w:val="3"/>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7"/>
      <w:bookmarkEnd w:id="7"/>
      <w:r w:rsidDel="00000000" w:rsidR="00000000" w:rsidRPr="00000000">
        <w:rPr>
          <w:rtl w:val="0"/>
        </w:rPr>
        <w:t xml:space="preserve">Određivanje principa rada HCa - 28. Maj 2021.</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Heading2"/>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8"/>
      <w:bookmarkEnd w:id="8"/>
      <w:r w:rsidDel="00000000" w:rsidR="00000000" w:rsidRPr="00000000">
        <w:rPr>
          <w:rtl w:val="0"/>
        </w:rPr>
        <w:t xml:space="preserve">Testiranje prve radne verzije HCa  - 2. Jun 2021.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Style w:val="Heading2"/>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9"/>
      <w:bookmarkEnd w:id="9"/>
      <w:r w:rsidDel="00000000" w:rsidR="00000000" w:rsidRPr="00000000">
        <w:rPr>
          <w:rtl w:val="0"/>
        </w:rPr>
        <w:t xml:space="preserve">Završnica celokupnog projekta - 8. Jun 2021.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pStyle w:val="Heading1"/>
        <w:ind w:left="0" w:firstLine="0"/>
        <w:rPr/>
      </w:pPr>
      <w:bookmarkStart w:colFirst="0" w:colLast="0" w:name="_riww4krbdhwn" w:id="10"/>
      <w:bookmarkEnd w:id="10"/>
      <w:r w:rsidDel="00000000" w:rsidR="00000000" w:rsidRPr="00000000">
        <w:rPr>
          <w:rtl w:val="0"/>
        </w:rPr>
        <w:t xml:space="preserve">Pretpostavke, ograničenja i rizici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color w:val="000000"/>
          <w:sz w:val="24"/>
          <w:szCs w:val="24"/>
        </w:rPr>
      </w:pPr>
      <w:r w:rsidDel="00000000" w:rsidR="00000000" w:rsidRPr="00000000">
        <w:rPr>
          <w:color w:val="000000"/>
          <w:sz w:val="24"/>
          <w:szCs w:val="24"/>
          <w:rtl w:val="0"/>
        </w:rPr>
        <w:t xml:space="preserve">Provera konceptualnog rada projekta, kratak vremenski period, nemogućnost rada usled pandemije COVID-19 virusa.</w:t>
      </w:r>
    </w:p>
    <w:p w:rsidR="00000000" w:rsidDel="00000000" w:rsidP="00000000" w:rsidRDefault="00000000" w:rsidRPr="00000000" w14:paraId="0000001B">
      <w:pPr>
        <w:pStyle w:val="Heading1"/>
        <w:ind w:left="0" w:firstLine="0"/>
        <w:rPr/>
      </w:pPr>
      <w:bookmarkStart w:colFirst="0" w:colLast="0" w:name="_lv91d6jd57b1" w:id="11"/>
      <w:bookmarkEnd w:id="11"/>
      <w:r w:rsidDel="00000000" w:rsidR="00000000" w:rsidRPr="00000000">
        <w:rPr>
          <w:rtl w:val="0"/>
        </w:rPr>
        <w:t xml:space="preserve">Kontakt osoba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color w:val="76a5af"/>
          <w:sz w:val="24"/>
          <w:szCs w:val="24"/>
        </w:rPr>
      </w:pPr>
      <w:r w:rsidDel="00000000" w:rsidR="00000000" w:rsidRPr="00000000">
        <w:rPr>
          <w:color w:val="76a5af"/>
          <w:sz w:val="24"/>
          <w:szCs w:val="24"/>
          <w:rtl w:val="0"/>
        </w:rPr>
        <w:t xml:space="preserve">Projekt menadžer: Andrea Arsenijević, e-mail:</w:t>
      </w:r>
      <w:hyperlink r:id="rId6">
        <w:r w:rsidDel="00000000" w:rsidR="00000000" w:rsidRPr="00000000">
          <w:rPr>
            <w:color w:val="76a5af"/>
            <w:sz w:val="24"/>
            <w:szCs w:val="24"/>
            <w:u w:val="single"/>
            <w:rtl w:val="0"/>
          </w:rPr>
          <w:t xml:space="preserve"> valentinamaric.vanja@gmail.com</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color w:val="76a5af"/>
          <w:sz w:val="24"/>
          <w:szCs w:val="24"/>
        </w:rPr>
      </w:pPr>
      <w:r w:rsidDel="00000000" w:rsidR="00000000" w:rsidRPr="00000000">
        <w:rPr>
          <w:color w:val="76a5af"/>
          <w:sz w:val="24"/>
          <w:szCs w:val="24"/>
          <w:rtl w:val="0"/>
        </w:rPr>
        <w:t xml:space="preserve">Projektni tim:</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color w:val="76a5af"/>
          <w:sz w:val="24"/>
          <w:szCs w:val="24"/>
          <w:u w:val="none"/>
        </w:rPr>
      </w:pPr>
      <w:r w:rsidDel="00000000" w:rsidR="00000000" w:rsidRPr="00000000">
        <w:rPr>
          <w:color w:val="76a5af"/>
          <w:sz w:val="24"/>
          <w:szCs w:val="24"/>
          <w:rtl w:val="0"/>
        </w:rPr>
        <w:t xml:space="preserve">George Miller, e-mail: </w:t>
      </w:r>
      <w:hyperlink r:id="rId7">
        <w:r w:rsidDel="00000000" w:rsidR="00000000" w:rsidRPr="00000000">
          <w:rPr>
            <w:color w:val="76a5af"/>
            <w:sz w:val="24"/>
            <w:szCs w:val="24"/>
            <w:u w:val="single"/>
            <w:rtl w:val="0"/>
          </w:rPr>
          <w:t xml:space="preserve">gm759629@gmail.com</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76a5af"/>
          <w:sz w:val="24"/>
          <w:szCs w:val="24"/>
        </w:rPr>
      </w:pPr>
      <w:r w:rsidDel="00000000" w:rsidR="00000000" w:rsidRPr="00000000">
        <w:rPr>
          <w:color w:val="76a5af"/>
          <w:sz w:val="24"/>
          <w:szCs w:val="24"/>
          <w:rtl w:val="0"/>
        </w:rPr>
        <w:t xml:space="preserve">Jovan Cviji ,e-mail: </w:t>
      </w:r>
      <w:hyperlink r:id="rId8">
        <w:r w:rsidDel="00000000" w:rsidR="00000000" w:rsidRPr="00000000">
          <w:rPr>
            <w:color w:val="76a5af"/>
            <w:sz w:val="24"/>
            <w:szCs w:val="24"/>
            <w:u w:val="single"/>
            <w:rtl w:val="0"/>
          </w:rPr>
          <w:t xml:space="preserve">jovancvijic65@gmail.com</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color w:val="76a5af"/>
          <w:sz w:val="24"/>
          <w:szCs w:val="24"/>
          <w:u w:val="none"/>
        </w:rPr>
      </w:pPr>
      <w:r w:rsidDel="00000000" w:rsidR="00000000" w:rsidRPr="00000000">
        <w:rPr>
          <w:color w:val="76a5af"/>
          <w:sz w:val="24"/>
          <w:szCs w:val="24"/>
          <w:rtl w:val="0"/>
        </w:rPr>
        <w:t xml:space="preserve">Dragan Rovac, e-mail: </w:t>
      </w:r>
      <w:hyperlink r:id="rId9">
        <w:r w:rsidDel="00000000" w:rsidR="00000000" w:rsidRPr="00000000">
          <w:rPr>
            <w:color w:val="76a5af"/>
            <w:sz w:val="24"/>
            <w:szCs w:val="24"/>
            <w:u w:val="single"/>
            <w:rtl w:val="0"/>
          </w:rPr>
          <w:t xml:space="preserve">draganrovac123@gmail.com</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color w:val="000000"/>
          <w:sz w:val="32"/>
          <w:szCs w:val="32"/>
        </w:rPr>
      </w:pPr>
      <w:r w:rsidDel="00000000" w:rsidR="00000000" w:rsidRPr="00000000">
        <w:rPr>
          <w:rtl w:val="0"/>
        </w:rPr>
      </w:r>
    </w:p>
    <w:sectPr>
      <w:headerReference r:id="rId10" w:type="first"/>
      <w:headerReference r:id="rId11" w:type="default"/>
      <w:footerReference r:id="rId12" w:type="first"/>
      <w:footerReference r:id="rId13"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3.png"/>
          <a:graphic>
            <a:graphicData uri="http://schemas.openxmlformats.org/drawingml/2006/picture">
              <pic:pic>
                <pic:nvPicPr>
                  <pic:cNvPr descr="corner graphic" id="0" name="image3.png"/>
                  <pic:cNvPicPr preferRelativeResize="0"/>
                </pic:nvPicPr>
                <pic:blipFill>
                  <a:blip r:embed="rId1"/>
                  <a:srcRect b="0" l="10400" r="1040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66666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raganrovac123@gmail.com" TargetMode="External"/><Relationship Id="rId5" Type="http://schemas.openxmlformats.org/officeDocument/2006/relationships/styles" Target="styles.xml"/><Relationship Id="rId6" Type="http://schemas.openxmlformats.org/officeDocument/2006/relationships/hyperlink" Target="mailto:valentinamaric.vanja@gmail.com" TargetMode="External"/><Relationship Id="rId7" Type="http://schemas.openxmlformats.org/officeDocument/2006/relationships/hyperlink" Target="mailto:gm759629@gmail.com" TargetMode="External"/><Relationship Id="rId8" Type="http://schemas.openxmlformats.org/officeDocument/2006/relationships/hyperlink" Target="mailto:jovancvijic6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