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C3F" w14:textId="0C511B24" w:rsidR="00EC4B40" w:rsidRPr="00192C05" w:rsidRDefault="009E18AA" w:rsidP="00EC4B40">
      <w:pPr>
        <w:jc w:val="center"/>
        <w:rPr>
          <w:b/>
          <w:bCs/>
          <w:i/>
          <w:iCs/>
          <w:sz w:val="40"/>
          <w:szCs w:val="40"/>
        </w:rPr>
      </w:pPr>
      <w:r>
        <w:rPr>
          <w:b/>
          <w:bCs/>
          <w:i/>
          <w:iCs/>
          <w:sz w:val="40"/>
          <w:szCs w:val="40"/>
        </w:rPr>
        <w:t>APPLICAZIONE TECNICHE DI AI NELL’ANALISI DEI SEGNALI INTRACAVITARI ELETTROFISIOLOGICI</w:t>
      </w:r>
    </w:p>
    <w:p w14:paraId="02A05D83" w14:textId="232C7A7C" w:rsidR="00B40B45" w:rsidRDefault="00B40B45" w:rsidP="00B40B45">
      <w:pPr>
        <w:rPr>
          <w:sz w:val="24"/>
          <w:szCs w:val="24"/>
        </w:rPr>
      </w:pPr>
    </w:p>
    <w:p w14:paraId="0D6C0867" w14:textId="4094CB2E" w:rsidR="00760B12" w:rsidRPr="00760B12" w:rsidRDefault="00C61554" w:rsidP="00B40B45">
      <w:pPr>
        <w:rPr>
          <w:b/>
          <w:bCs/>
          <w:sz w:val="32"/>
          <w:szCs w:val="32"/>
          <w:u w:val="single"/>
        </w:rPr>
      </w:pPr>
      <w:r>
        <w:rPr>
          <w:b/>
          <w:bCs/>
          <w:sz w:val="32"/>
          <w:szCs w:val="32"/>
          <w:highlight w:val="yellow"/>
          <w:u w:val="single"/>
        </w:rPr>
        <w:t>“</w:t>
      </w:r>
      <w:r w:rsidR="00760B12" w:rsidRPr="00001A17">
        <w:rPr>
          <w:b/>
          <w:bCs/>
          <w:sz w:val="32"/>
          <w:szCs w:val="32"/>
          <w:highlight w:val="yellow"/>
          <w:u w:val="single"/>
        </w:rPr>
        <w:t>Modello predittivo in AVNRT</w:t>
      </w:r>
      <w:r>
        <w:rPr>
          <w:b/>
          <w:bCs/>
          <w:sz w:val="32"/>
          <w:szCs w:val="32"/>
          <w:highlight w:val="yellow"/>
          <w:u w:val="single"/>
        </w:rPr>
        <w:t>”</w:t>
      </w:r>
      <w:r w:rsidR="00760B12" w:rsidRPr="00001A17">
        <w:rPr>
          <w:b/>
          <w:bCs/>
          <w:sz w:val="32"/>
          <w:szCs w:val="32"/>
          <w:highlight w:val="yellow"/>
          <w:u w:val="single"/>
        </w:rPr>
        <w:t>:</w:t>
      </w:r>
    </w:p>
    <w:p w14:paraId="518A7883" w14:textId="77777777" w:rsidR="00760B12" w:rsidRPr="003475E8" w:rsidRDefault="00760B12" w:rsidP="00760B12">
      <w:pPr>
        <w:rPr>
          <w:b/>
          <w:bCs/>
          <w:sz w:val="24"/>
          <w:szCs w:val="24"/>
        </w:rPr>
      </w:pPr>
      <w:r w:rsidRPr="003475E8">
        <w:rPr>
          <w:b/>
          <w:bCs/>
          <w:sz w:val="24"/>
          <w:szCs w:val="24"/>
        </w:rPr>
        <w:t>IDEA:</w:t>
      </w:r>
    </w:p>
    <w:p w14:paraId="411EB331" w14:textId="62CCA3D6" w:rsidR="00873F54" w:rsidRPr="00873F54" w:rsidRDefault="00760B12" w:rsidP="00873F54">
      <w:pPr>
        <w:jc w:val="center"/>
        <w:rPr>
          <w:i/>
          <w:iCs/>
          <w:sz w:val="24"/>
          <w:szCs w:val="24"/>
        </w:rPr>
      </w:pPr>
      <w:r w:rsidRPr="00001A17">
        <w:rPr>
          <w:i/>
          <w:iCs/>
          <w:sz w:val="24"/>
          <w:szCs w:val="24"/>
          <w:highlight w:val="yellow"/>
        </w:rPr>
        <w:t>Sviluppare</w:t>
      </w:r>
      <w:r w:rsidR="00C61554">
        <w:rPr>
          <w:i/>
          <w:iCs/>
          <w:sz w:val="24"/>
          <w:szCs w:val="24"/>
          <w:highlight w:val="yellow"/>
        </w:rPr>
        <w:t xml:space="preserve"> un</w:t>
      </w:r>
      <w:r w:rsidRPr="00001A17">
        <w:rPr>
          <w:i/>
          <w:iCs/>
          <w:sz w:val="24"/>
          <w:szCs w:val="24"/>
          <w:highlight w:val="yellow"/>
        </w:rPr>
        <w:t xml:space="preserve"> m</w:t>
      </w:r>
      <w:r w:rsidR="00B40B45" w:rsidRPr="00001A17">
        <w:rPr>
          <w:i/>
          <w:iCs/>
          <w:sz w:val="24"/>
          <w:szCs w:val="24"/>
          <w:highlight w:val="yellow"/>
        </w:rPr>
        <w:t xml:space="preserve">odello in grado di </w:t>
      </w:r>
      <w:proofErr w:type="spellStart"/>
      <w:r w:rsidR="00B40B45" w:rsidRPr="00001A17">
        <w:rPr>
          <w:i/>
          <w:iCs/>
          <w:sz w:val="24"/>
          <w:szCs w:val="24"/>
          <w:highlight w:val="yellow"/>
        </w:rPr>
        <w:t>predirre</w:t>
      </w:r>
      <w:proofErr w:type="spellEnd"/>
      <w:r w:rsidR="00B40B45" w:rsidRPr="00001A17">
        <w:rPr>
          <w:i/>
          <w:iCs/>
          <w:sz w:val="24"/>
          <w:szCs w:val="24"/>
          <w:highlight w:val="yellow"/>
        </w:rPr>
        <w:t xml:space="preserve"> </w:t>
      </w:r>
      <w:r w:rsidR="00873F54" w:rsidRPr="00001A17">
        <w:rPr>
          <w:i/>
          <w:iCs/>
          <w:sz w:val="24"/>
          <w:szCs w:val="24"/>
          <w:highlight w:val="yellow"/>
        </w:rPr>
        <w:t xml:space="preserve">la </w:t>
      </w:r>
      <w:r w:rsidR="00B40B45" w:rsidRPr="00001A17">
        <w:rPr>
          <w:i/>
          <w:iCs/>
          <w:sz w:val="24"/>
          <w:szCs w:val="24"/>
          <w:highlight w:val="yellow"/>
        </w:rPr>
        <w:t>probabilità</w:t>
      </w:r>
      <w:r w:rsidR="00873F54" w:rsidRPr="00001A17">
        <w:rPr>
          <w:i/>
          <w:iCs/>
          <w:sz w:val="24"/>
          <w:szCs w:val="24"/>
          <w:highlight w:val="yellow"/>
        </w:rPr>
        <w:t xml:space="preserve"> / fornire uno score di efficacia &amp; pericolosità di ablazione su un dato sito elettro-anatomico.</w:t>
      </w:r>
    </w:p>
    <w:p w14:paraId="709ED8DD" w14:textId="0956E5C1" w:rsidR="00873F54" w:rsidRPr="00873F54" w:rsidRDefault="00873F54" w:rsidP="006935D1">
      <w:pPr>
        <w:rPr>
          <w:b/>
          <w:bCs/>
          <w:sz w:val="24"/>
          <w:szCs w:val="24"/>
        </w:rPr>
      </w:pPr>
      <w:r w:rsidRPr="00873F54">
        <w:rPr>
          <w:b/>
          <w:bCs/>
          <w:sz w:val="24"/>
          <w:szCs w:val="24"/>
        </w:rPr>
        <w:t>BACKGROUND</w:t>
      </w:r>
      <w:r w:rsidR="00A5288D">
        <w:rPr>
          <w:b/>
          <w:bCs/>
          <w:sz w:val="24"/>
          <w:szCs w:val="24"/>
        </w:rPr>
        <w:t xml:space="preserve"> e RAZIONALE</w:t>
      </w:r>
      <w:r w:rsidRPr="00873F54">
        <w:rPr>
          <w:b/>
          <w:bCs/>
          <w:sz w:val="24"/>
          <w:szCs w:val="24"/>
        </w:rPr>
        <w:t>:</w:t>
      </w:r>
    </w:p>
    <w:p w14:paraId="08634F1B" w14:textId="6B8E0F2C" w:rsidR="006062EA" w:rsidRDefault="00624305" w:rsidP="00873F54">
      <w:pPr>
        <w:pStyle w:val="Paragrafoelenco"/>
        <w:numPr>
          <w:ilvl w:val="0"/>
          <w:numId w:val="7"/>
        </w:numPr>
        <w:rPr>
          <w:sz w:val="24"/>
          <w:szCs w:val="24"/>
        </w:rPr>
      </w:pPr>
      <w:r>
        <w:rPr>
          <w:sz w:val="24"/>
          <w:szCs w:val="24"/>
        </w:rPr>
        <w:t>L</w:t>
      </w:r>
      <w:r w:rsidR="006062EA">
        <w:rPr>
          <w:sz w:val="24"/>
          <w:szCs w:val="24"/>
        </w:rPr>
        <w:t xml:space="preserve">’ablazione della tachicardia </w:t>
      </w:r>
      <w:r w:rsidR="002C06DB">
        <w:rPr>
          <w:sz w:val="24"/>
          <w:szCs w:val="24"/>
        </w:rPr>
        <w:t>da rientro</w:t>
      </w:r>
      <w:r w:rsidR="00086E2D">
        <w:rPr>
          <w:sz w:val="24"/>
          <w:szCs w:val="24"/>
        </w:rPr>
        <w:t xml:space="preserve"> nodale</w:t>
      </w:r>
      <w:r w:rsidR="006062EA">
        <w:rPr>
          <w:sz w:val="24"/>
          <w:szCs w:val="24"/>
        </w:rPr>
        <w:t xml:space="preserve"> </w:t>
      </w:r>
      <w:r>
        <w:rPr>
          <w:sz w:val="24"/>
          <w:szCs w:val="24"/>
        </w:rPr>
        <w:t>consiste nell</w:t>
      </w:r>
      <w:r w:rsidR="006F31B3">
        <w:rPr>
          <w:sz w:val="24"/>
          <w:szCs w:val="24"/>
        </w:rPr>
        <w:t>a bruciatura</w:t>
      </w:r>
      <w:r>
        <w:rPr>
          <w:sz w:val="24"/>
          <w:szCs w:val="24"/>
        </w:rPr>
        <w:t xml:space="preserve"> di una </w:t>
      </w:r>
      <w:r w:rsidR="006F31B3">
        <w:rPr>
          <w:sz w:val="24"/>
          <w:szCs w:val="24"/>
        </w:rPr>
        <w:t xml:space="preserve">porzione di miocardio che causa l’instaurarsi di un “cortocircuito” all’interno del cuore. </w:t>
      </w:r>
    </w:p>
    <w:p w14:paraId="21286B31" w14:textId="315594A8" w:rsidR="00944C37" w:rsidRPr="002B199F" w:rsidRDefault="00542C0B" w:rsidP="002B199F">
      <w:pPr>
        <w:pStyle w:val="Paragrafoelenco"/>
        <w:numPr>
          <w:ilvl w:val="0"/>
          <w:numId w:val="7"/>
        </w:numPr>
        <w:rPr>
          <w:sz w:val="24"/>
          <w:szCs w:val="24"/>
        </w:rPr>
      </w:pPr>
      <w:r>
        <w:rPr>
          <w:sz w:val="24"/>
          <w:szCs w:val="24"/>
        </w:rPr>
        <w:t>La loca</w:t>
      </w:r>
      <w:r w:rsidR="00F9163A">
        <w:rPr>
          <w:sz w:val="24"/>
          <w:szCs w:val="24"/>
        </w:rPr>
        <w:t>li</w:t>
      </w:r>
      <w:r>
        <w:rPr>
          <w:sz w:val="24"/>
          <w:szCs w:val="24"/>
        </w:rPr>
        <w:t>z</w:t>
      </w:r>
      <w:r w:rsidR="00F9163A">
        <w:rPr>
          <w:sz w:val="24"/>
          <w:szCs w:val="24"/>
        </w:rPr>
        <w:t>zaz</w:t>
      </w:r>
      <w:r>
        <w:rPr>
          <w:sz w:val="24"/>
          <w:szCs w:val="24"/>
        </w:rPr>
        <w:t xml:space="preserve">ione del sito </w:t>
      </w:r>
      <w:r w:rsidR="00E86ADC">
        <w:rPr>
          <w:sz w:val="24"/>
          <w:szCs w:val="24"/>
        </w:rPr>
        <w:t xml:space="preserve">da bruciare </w:t>
      </w:r>
      <w:r w:rsidR="00EE025E">
        <w:rPr>
          <w:sz w:val="24"/>
          <w:szCs w:val="24"/>
        </w:rPr>
        <w:t>avviene su base</w:t>
      </w:r>
      <w:r w:rsidR="00786A80">
        <w:rPr>
          <w:sz w:val="24"/>
          <w:szCs w:val="24"/>
        </w:rPr>
        <w:t xml:space="preserve"> </w:t>
      </w:r>
      <w:r w:rsidR="00786A80" w:rsidRPr="0024348C">
        <w:rPr>
          <w:b/>
          <w:bCs/>
          <w:sz w:val="24"/>
          <w:szCs w:val="24"/>
          <w:u w:val="single"/>
        </w:rPr>
        <w:t>elettro</w:t>
      </w:r>
      <w:r w:rsidR="00786A80" w:rsidRPr="0024348C">
        <w:rPr>
          <w:b/>
          <w:bCs/>
          <w:sz w:val="24"/>
          <w:szCs w:val="24"/>
        </w:rPr>
        <w:t>-</w:t>
      </w:r>
      <w:r w:rsidR="00EE025E" w:rsidRPr="0024348C">
        <w:rPr>
          <w:b/>
          <w:bCs/>
          <w:sz w:val="24"/>
          <w:szCs w:val="24"/>
          <w:u w:val="single"/>
        </w:rPr>
        <w:t>anatomic</w:t>
      </w:r>
      <w:r w:rsidR="00786A80" w:rsidRPr="0024348C">
        <w:rPr>
          <w:b/>
          <w:bCs/>
          <w:sz w:val="24"/>
          <w:szCs w:val="24"/>
          <w:u w:val="single"/>
        </w:rPr>
        <w:t>a</w:t>
      </w:r>
      <w:r w:rsidR="00EE025E">
        <w:rPr>
          <w:sz w:val="24"/>
          <w:szCs w:val="24"/>
        </w:rPr>
        <w:t>. La principale limitazione è la dipendenza</w:t>
      </w:r>
      <w:r w:rsidR="00944C37">
        <w:rPr>
          <w:sz w:val="24"/>
          <w:szCs w:val="24"/>
        </w:rPr>
        <w:t xml:space="preserve"> d</w:t>
      </w:r>
      <w:r w:rsidR="00577199">
        <w:rPr>
          <w:sz w:val="24"/>
          <w:szCs w:val="24"/>
        </w:rPr>
        <w:t>al medico (soggettività)</w:t>
      </w:r>
      <w:r w:rsidR="00EE025E">
        <w:rPr>
          <w:sz w:val="24"/>
          <w:szCs w:val="24"/>
        </w:rPr>
        <w:t xml:space="preserve"> che giudica </w:t>
      </w:r>
      <w:r w:rsidR="00CA35EC">
        <w:rPr>
          <w:sz w:val="24"/>
          <w:szCs w:val="24"/>
        </w:rPr>
        <w:t>e valuta “buono o cattivo” un determinato segnale endocavitario (EGM)</w:t>
      </w:r>
      <w:r w:rsidR="00786A80">
        <w:rPr>
          <w:sz w:val="24"/>
          <w:szCs w:val="24"/>
        </w:rPr>
        <w:t xml:space="preserve">, oltre che la posizione dello strumento rispetto ad </w:t>
      </w:r>
      <w:r w:rsidR="00E86ADC">
        <w:rPr>
          <w:sz w:val="24"/>
          <w:szCs w:val="24"/>
        </w:rPr>
        <w:t xml:space="preserve">altri marker posizionali. </w:t>
      </w:r>
    </w:p>
    <w:p w14:paraId="01A0E12C" w14:textId="0A0616EF" w:rsidR="00873F54" w:rsidRPr="00601C20" w:rsidRDefault="00873F54" w:rsidP="00873F54">
      <w:pPr>
        <w:pStyle w:val="Paragrafoelenco"/>
        <w:numPr>
          <w:ilvl w:val="0"/>
          <w:numId w:val="7"/>
        </w:numPr>
        <w:rPr>
          <w:sz w:val="24"/>
          <w:szCs w:val="24"/>
          <w:highlight w:val="yellow"/>
        </w:rPr>
      </w:pPr>
      <w:r>
        <w:rPr>
          <w:sz w:val="24"/>
          <w:szCs w:val="24"/>
        </w:rPr>
        <w:t xml:space="preserve">L’endpoint della procedura di ablazione della tachicardia nodale è la non </w:t>
      </w:r>
      <w:proofErr w:type="spellStart"/>
      <w:r>
        <w:rPr>
          <w:sz w:val="24"/>
          <w:szCs w:val="24"/>
        </w:rPr>
        <w:t>inducibilità</w:t>
      </w:r>
      <w:proofErr w:type="spellEnd"/>
      <w:r w:rsidR="00A7349A">
        <w:rPr>
          <w:sz w:val="24"/>
          <w:szCs w:val="24"/>
        </w:rPr>
        <w:t xml:space="preserve"> della tachicardia dopo la bruciatura</w:t>
      </w:r>
      <w:r w:rsidR="00E57A10">
        <w:rPr>
          <w:sz w:val="24"/>
          <w:szCs w:val="24"/>
        </w:rPr>
        <w:t xml:space="preserve">. </w:t>
      </w:r>
      <w:r w:rsidR="00E57A10" w:rsidRPr="00601C20">
        <w:rPr>
          <w:sz w:val="24"/>
          <w:szCs w:val="24"/>
          <w:highlight w:val="yellow"/>
        </w:rPr>
        <w:t>Tuttavia, l’ablazione definita “</w:t>
      </w:r>
      <w:r w:rsidR="00E57A10" w:rsidRPr="00601C20">
        <w:rPr>
          <w:b/>
          <w:bCs/>
          <w:sz w:val="24"/>
          <w:szCs w:val="24"/>
          <w:highlight w:val="yellow"/>
          <w:u w:val="single"/>
        </w:rPr>
        <w:t>efficace</w:t>
      </w:r>
      <w:r w:rsidR="00E57A10" w:rsidRPr="00601C20">
        <w:rPr>
          <w:sz w:val="24"/>
          <w:szCs w:val="24"/>
          <w:highlight w:val="yellow"/>
        </w:rPr>
        <w:t xml:space="preserve">” </w:t>
      </w:r>
      <w:r w:rsidR="00902D68" w:rsidRPr="00601C20">
        <w:rPr>
          <w:sz w:val="24"/>
          <w:szCs w:val="24"/>
          <w:highlight w:val="yellow"/>
        </w:rPr>
        <w:t>produce</w:t>
      </w:r>
      <w:r w:rsidR="0024348C" w:rsidRPr="00601C20">
        <w:rPr>
          <w:sz w:val="24"/>
          <w:szCs w:val="24"/>
          <w:highlight w:val="yellow"/>
        </w:rPr>
        <w:t xml:space="preserve"> istantaneamente</w:t>
      </w:r>
      <w:r w:rsidR="00902D68" w:rsidRPr="00601C20">
        <w:rPr>
          <w:sz w:val="24"/>
          <w:szCs w:val="24"/>
          <w:highlight w:val="yellow"/>
        </w:rPr>
        <w:t xml:space="preserve"> un ritmo giunzionale lento. L’ablazione “</w:t>
      </w:r>
      <w:r w:rsidR="00614E55" w:rsidRPr="00601C20">
        <w:rPr>
          <w:b/>
          <w:bCs/>
          <w:sz w:val="24"/>
          <w:szCs w:val="24"/>
          <w:highlight w:val="yellow"/>
          <w:u w:val="single"/>
        </w:rPr>
        <w:t>pericolosa</w:t>
      </w:r>
      <w:r w:rsidR="00614E55" w:rsidRPr="00601C20">
        <w:rPr>
          <w:sz w:val="24"/>
          <w:szCs w:val="24"/>
          <w:highlight w:val="yellow"/>
        </w:rPr>
        <w:t xml:space="preserve">” causa un allungamento </w:t>
      </w:r>
      <w:proofErr w:type="gramStart"/>
      <w:r w:rsidR="00614E55" w:rsidRPr="00601C20">
        <w:rPr>
          <w:sz w:val="24"/>
          <w:szCs w:val="24"/>
          <w:highlight w:val="yellow"/>
        </w:rPr>
        <w:t>nel intervallo</w:t>
      </w:r>
      <w:proofErr w:type="gramEnd"/>
      <w:r w:rsidR="00614E55" w:rsidRPr="00601C20">
        <w:rPr>
          <w:sz w:val="24"/>
          <w:szCs w:val="24"/>
          <w:highlight w:val="yellow"/>
        </w:rPr>
        <w:t xml:space="preserve"> PR, blocco atrioventricolare di I, II grado o completo (complicanza peggiore</w:t>
      </w:r>
      <w:r w:rsidR="0024348C" w:rsidRPr="00601C20">
        <w:rPr>
          <w:sz w:val="24"/>
          <w:szCs w:val="24"/>
          <w:highlight w:val="yellow"/>
        </w:rPr>
        <w:t xml:space="preserve"> della procedura</w:t>
      </w:r>
      <w:r w:rsidR="00614E55" w:rsidRPr="00601C20">
        <w:rPr>
          <w:sz w:val="24"/>
          <w:szCs w:val="24"/>
          <w:highlight w:val="yellow"/>
        </w:rPr>
        <w:t>)</w:t>
      </w:r>
    </w:p>
    <w:p w14:paraId="51185A8F" w14:textId="251E0A03" w:rsidR="00B11961" w:rsidRDefault="00B11961" w:rsidP="00873F54">
      <w:pPr>
        <w:pStyle w:val="Paragrafoelenco"/>
        <w:numPr>
          <w:ilvl w:val="0"/>
          <w:numId w:val="7"/>
        </w:numPr>
        <w:rPr>
          <w:sz w:val="24"/>
          <w:szCs w:val="24"/>
        </w:rPr>
      </w:pPr>
      <w:r>
        <w:rPr>
          <w:sz w:val="24"/>
          <w:szCs w:val="24"/>
        </w:rPr>
        <w:t xml:space="preserve">La comunità medica </w:t>
      </w:r>
      <w:r w:rsidR="00887A40">
        <w:rPr>
          <w:sz w:val="24"/>
          <w:szCs w:val="24"/>
        </w:rPr>
        <w:t xml:space="preserve">descrive (anche se non univocamente ed in modo oggettivo) le caratteristiche elettriche che </w:t>
      </w:r>
      <w:r w:rsidR="00CE4BC4">
        <w:rPr>
          <w:sz w:val="24"/>
          <w:szCs w:val="24"/>
        </w:rPr>
        <w:t>ha il segnale (EGM) ‘efficace’ e ‘pericoloso’.</w:t>
      </w:r>
    </w:p>
    <w:p w14:paraId="0B59B970" w14:textId="77777777" w:rsidR="009D6B90" w:rsidRDefault="009D6B90" w:rsidP="009D6B90">
      <w:pPr>
        <w:rPr>
          <w:b/>
          <w:bCs/>
          <w:sz w:val="24"/>
          <w:szCs w:val="24"/>
        </w:rPr>
      </w:pPr>
    </w:p>
    <w:p w14:paraId="1189579C" w14:textId="138C605E" w:rsidR="009D6B90" w:rsidRPr="009D6B90" w:rsidRDefault="009D6B90" w:rsidP="009D6B90">
      <w:pPr>
        <w:rPr>
          <w:b/>
          <w:bCs/>
          <w:sz w:val="24"/>
          <w:szCs w:val="24"/>
        </w:rPr>
      </w:pPr>
      <w:r w:rsidRPr="009D6B90">
        <w:rPr>
          <w:b/>
          <w:bCs/>
          <w:sz w:val="24"/>
          <w:szCs w:val="24"/>
        </w:rPr>
        <w:t xml:space="preserve">QUESITO DI RICERCA: </w:t>
      </w:r>
    </w:p>
    <w:p w14:paraId="5CF2C939" w14:textId="77777777" w:rsidR="009D6B90" w:rsidRPr="009D6B90" w:rsidRDefault="009D6B90" w:rsidP="009D6B90">
      <w:pPr>
        <w:pStyle w:val="Paragrafoelenco"/>
        <w:numPr>
          <w:ilvl w:val="0"/>
          <w:numId w:val="7"/>
        </w:numPr>
        <w:jc w:val="center"/>
        <w:rPr>
          <w:b/>
          <w:bCs/>
          <w:color w:val="FF0000"/>
          <w:sz w:val="24"/>
          <w:szCs w:val="24"/>
        </w:rPr>
      </w:pPr>
      <w:r w:rsidRPr="009D6B90">
        <w:rPr>
          <w:b/>
          <w:bCs/>
          <w:color w:val="FF0000"/>
          <w:sz w:val="24"/>
          <w:szCs w:val="24"/>
        </w:rPr>
        <w:t>Se il clinico riesce sulla base di criteri elettro(anatomici) a identificare il sito target per il trattamento, è possibile addestrare una macchina a riconoscere il segnale che verosimilmente rappresenta il target dell’ablazione?</w:t>
      </w:r>
    </w:p>
    <w:p w14:paraId="7DF7BA70" w14:textId="471DB314" w:rsidR="00A5288D" w:rsidRPr="00CE4BC4" w:rsidRDefault="00A7349A" w:rsidP="006935D1">
      <w:pPr>
        <w:rPr>
          <w:b/>
          <w:bCs/>
          <w:sz w:val="24"/>
          <w:szCs w:val="24"/>
        </w:rPr>
      </w:pPr>
      <w:r>
        <w:rPr>
          <w:b/>
          <w:bCs/>
          <w:sz w:val="24"/>
          <w:szCs w:val="24"/>
        </w:rPr>
        <w:t xml:space="preserve">SCOPO: </w:t>
      </w:r>
    </w:p>
    <w:p w14:paraId="06C7265A" w14:textId="340FD408" w:rsidR="00873F54" w:rsidRPr="00CB1387" w:rsidRDefault="00D5016E" w:rsidP="00CB1387">
      <w:pPr>
        <w:pStyle w:val="Paragrafoelenco"/>
        <w:numPr>
          <w:ilvl w:val="0"/>
          <w:numId w:val="7"/>
        </w:numPr>
        <w:rPr>
          <w:sz w:val="24"/>
          <w:szCs w:val="24"/>
        </w:rPr>
      </w:pPr>
      <w:r>
        <w:rPr>
          <w:sz w:val="24"/>
          <w:szCs w:val="24"/>
        </w:rPr>
        <w:t>A</w:t>
      </w:r>
      <w:r w:rsidR="00CE4BC4">
        <w:rPr>
          <w:sz w:val="24"/>
          <w:szCs w:val="24"/>
        </w:rPr>
        <w:t>nalizzare</w:t>
      </w:r>
      <w:r>
        <w:rPr>
          <w:sz w:val="24"/>
          <w:szCs w:val="24"/>
        </w:rPr>
        <w:t xml:space="preserve"> con le tecniche di Intelligenza </w:t>
      </w:r>
      <w:proofErr w:type="spellStart"/>
      <w:r>
        <w:rPr>
          <w:sz w:val="24"/>
          <w:szCs w:val="24"/>
        </w:rPr>
        <w:t>Artificale</w:t>
      </w:r>
      <w:proofErr w:type="spellEnd"/>
      <w:r w:rsidR="00CE4BC4">
        <w:rPr>
          <w:sz w:val="24"/>
          <w:szCs w:val="24"/>
        </w:rPr>
        <w:t xml:space="preserve"> i segnali EGM osservati durante procedure di ablazione della tachicardia da rientro nodale</w:t>
      </w:r>
      <w:r>
        <w:rPr>
          <w:sz w:val="24"/>
          <w:szCs w:val="24"/>
        </w:rPr>
        <w:t xml:space="preserve"> </w:t>
      </w:r>
      <w:r w:rsidR="00CB1387">
        <w:rPr>
          <w:sz w:val="24"/>
          <w:szCs w:val="24"/>
        </w:rPr>
        <w:t xml:space="preserve">al fine di fornire uno score di efficacia e di pericolosità </w:t>
      </w:r>
      <w:r w:rsidR="00873F54" w:rsidRPr="00CB1387">
        <w:rPr>
          <w:sz w:val="24"/>
          <w:szCs w:val="24"/>
        </w:rPr>
        <w:t xml:space="preserve">sulla base di caratteristiche elettriche (caratteristiche del segnale elettrico) e anatomiche (posizione relativa rispetto ad </w:t>
      </w:r>
      <w:proofErr w:type="spellStart"/>
      <w:r w:rsidR="00873F54" w:rsidRPr="00CB1387">
        <w:rPr>
          <w:sz w:val="24"/>
          <w:szCs w:val="24"/>
        </w:rPr>
        <w:t>his</w:t>
      </w:r>
      <w:proofErr w:type="spellEnd"/>
      <w:r w:rsidR="00873F54" w:rsidRPr="00CB1387">
        <w:rPr>
          <w:sz w:val="24"/>
          <w:szCs w:val="24"/>
        </w:rPr>
        <w:t xml:space="preserve">). </w:t>
      </w:r>
    </w:p>
    <w:p w14:paraId="30BE90D3" w14:textId="1EA0F5A3" w:rsidR="00760B12" w:rsidRPr="00873F54" w:rsidRDefault="00873F54" w:rsidP="00B40B45">
      <w:pPr>
        <w:pStyle w:val="Paragrafoelenco"/>
        <w:numPr>
          <w:ilvl w:val="0"/>
          <w:numId w:val="7"/>
        </w:numPr>
        <w:rPr>
          <w:sz w:val="24"/>
          <w:szCs w:val="24"/>
        </w:rPr>
      </w:pPr>
      <w:r>
        <w:rPr>
          <w:sz w:val="24"/>
          <w:szCs w:val="24"/>
        </w:rPr>
        <w:t>Potenziale beneficio di r</w:t>
      </w:r>
      <w:r w:rsidR="00760B12" w:rsidRPr="00873F54">
        <w:rPr>
          <w:sz w:val="24"/>
          <w:szCs w:val="24"/>
        </w:rPr>
        <w:t xml:space="preserve">idefinire il concetto di potenziale di </w:t>
      </w:r>
      <w:r w:rsidR="006935D1">
        <w:rPr>
          <w:sz w:val="24"/>
          <w:szCs w:val="24"/>
        </w:rPr>
        <w:t xml:space="preserve">‘efficace’ (in letteratura potenziale di </w:t>
      </w:r>
      <w:r w:rsidR="00760B12" w:rsidRPr="00873F54">
        <w:rPr>
          <w:sz w:val="24"/>
          <w:szCs w:val="24"/>
        </w:rPr>
        <w:t xml:space="preserve">Jackman – </w:t>
      </w:r>
      <w:proofErr w:type="spellStart"/>
      <w:r w:rsidR="00760B12" w:rsidRPr="00873F54">
        <w:rPr>
          <w:sz w:val="24"/>
          <w:szCs w:val="24"/>
        </w:rPr>
        <w:t>Haisaguirre</w:t>
      </w:r>
      <w:proofErr w:type="spellEnd"/>
      <w:r w:rsidR="006935D1">
        <w:rPr>
          <w:sz w:val="24"/>
          <w:szCs w:val="24"/>
        </w:rPr>
        <w:t>)</w:t>
      </w:r>
      <w:r w:rsidR="00760B12" w:rsidRPr="00873F54">
        <w:rPr>
          <w:sz w:val="24"/>
          <w:szCs w:val="24"/>
        </w:rPr>
        <w:t xml:space="preserve"> con tecniche di machine learning</w:t>
      </w:r>
      <w:r w:rsidR="006935D1">
        <w:rPr>
          <w:sz w:val="24"/>
          <w:szCs w:val="24"/>
        </w:rPr>
        <w:t>/AI</w:t>
      </w:r>
    </w:p>
    <w:p w14:paraId="1D96CE4B" w14:textId="77777777" w:rsidR="00DB1FBA" w:rsidRDefault="00DB1FBA" w:rsidP="00005274">
      <w:pPr>
        <w:rPr>
          <w:b/>
          <w:bCs/>
          <w:sz w:val="24"/>
          <w:szCs w:val="24"/>
        </w:rPr>
      </w:pPr>
    </w:p>
    <w:p w14:paraId="26E844E7" w14:textId="7D8CCCB9" w:rsidR="00005274" w:rsidRPr="00001A17" w:rsidRDefault="00005274" w:rsidP="00005274">
      <w:pPr>
        <w:rPr>
          <w:b/>
          <w:bCs/>
          <w:sz w:val="24"/>
          <w:szCs w:val="24"/>
        </w:rPr>
      </w:pPr>
      <w:r w:rsidRPr="00001A17">
        <w:rPr>
          <w:b/>
          <w:bCs/>
          <w:sz w:val="24"/>
          <w:szCs w:val="24"/>
        </w:rPr>
        <w:t>METODO</w:t>
      </w:r>
      <w:r w:rsidR="00DB1FBA">
        <w:rPr>
          <w:b/>
          <w:bCs/>
          <w:sz w:val="24"/>
          <w:szCs w:val="24"/>
        </w:rPr>
        <w:t xml:space="preserve"> DI ANALISI</w:t>
      </w:r>
      <w:r w:rsidRPr="00001A17">
        <w:rPr>
          <w:b/>
          <w:bCs/>
          <w:sz w:val="24"/>
          <w:szCs w:val="24"/>
        </w:rPr>
        <w:t>:</w:t>
      </w:r>
    </w:p>
    <w:p w14:paraId="1C248B39" w14:textId="45B7A926" w:rsidR="00522FE7" w:rsidRDefault="00522FE7" w:rsidP="00522FE7">
      <w:pPr>
        <w:pStyle w:val="Paragrafoelenco"/>
        <w:numPr>
          <w:ilvl w:val="0"/>
          <w:numId w:val="6"/>
        </w:numPr>
        <w:rPr>
          <w:sz w:val="24"/>
          <w:szCs w:val="24"/>
        </w:rPr>
      </w:pPr>
      <w:r>
        <w:rPr>
          <w:sz w:val="24"/>
          <w:szCs w:val="24"/>
        </w:rPr>
        <w:t xml:space="preserve">Collezione dei segnali EGM (campioni) e </w:t>
      </w:r>
      <w:proofErr w:type="spellStart"/>
      <w:r>
        <w:rPr>
          <w:sz w:val="24"/>
          <w:szCs w:val="24"/>
        </w:rPr>
        <w:t>labelling</w:t>
      </w:r>
      <w:proofErr w:type="spellEnd"/>
      <w:r>
        <w:rPr>
          <w:sz w:val="24"/>
          <w:szCs w:val="24"/>
        </w:rPr>
        <w:t xml:space="preserve"> </w:t>
      </w:r>
      <w:r w:rsidR="00DB1FBA">
        <w:rPr>
          <w:sz w:val="24"/>
          <w:szCs w:val="24"/>
        </w:rPr>
        <w:t>in categorie (efficacia/pericolosità/altro)</w:t>
      </w:r>
    </w:p>
    <w:p w14:paraId="7AE8E51C" w14:textId="1A8471A0" w:rsidR="00DB1FBA" w:rsidRDefault="00C372E5" w:rsidP="00522FE7">
      <w:pPr>
        <w:pStyle w:val="Paragrafoelenco"/>
        <w:numPr>
          <w:ilvl w:val="0"/>
          <w:numId w:val="6"/>
        </w:numPr>
        <w:rPr>
          <w:sz w:val="24"/>
          <w:szCs w:val="24"/>
        </w:rPr>
      </w:pPr>
      <w:r>
        <w:rPr>
          <w:sz w:val="24"/>
          <w:szCs w:val="24"/>
        </w:rPr>
        <w:lastRenderedPageBreak/>
        <w:t>Estrazione di features(?), approccio “</w:t>
      </w:r>
      <w:proofErr w:type="spellStart"/>
      <w:r>
        <w:rPr>
          <w:sz w:val="24"/>
          <w:szCs w:val="24"/>
        </w:rPr>
        <w:t>black</w:t>
      </w:r>
      <w:proofErr w:type="spellEnd"/>
      <w:r>
        <w:rPr>
          <w:sz w:val="24"/>
          <w:szCs w:val="24"/>
        </w:rPr>
        <w:t>-</w:t>
      </w:r>
      <w:proofErr w:type="gramStart"/>
      <w:r>
        <w:rPr>
          <w:sz w:val="24"/>
          <w:szCs w:val="24"/>
        </w:rPr>
        <w:t>box”(?)</w:t>
      </w:r>
      <w:proofErr w:type="gramEnd"/>
      <w:r>
        <w:rPr>
          <w:sz w:val="24"/>
          <w:szCs w:val="24"/>
        </w:rPr>
        <w:t xml:space="preserve"> al fine di fornire lo score di pericol</w:t>
      </w:r>
      <w:r w:rsidR="00216732">
        <w:rPr>
          <w:sz w:val="24"/>
          <w:szCs w:val="24"/>
        </w:rPr>
        <w:t xml:space="preserve">osità ed efficacia. </w:t>
      </w:r>
    </w:p>
    <w:p w14:paraId="4579EB9C" w14:textId="27820181" w:rsidR="00216732" w:rsidRPr="00522FE7" w:rsidRDefault="00216732" w:rsidP="00522FE7">
      <w:pPr>
        <w:pStyle w:val="Paragrafoelenco"/>
        <w:numPr>
          <w:ilvl w:val="0"/>
          <w:numId w:val="6"/>
        </w:numPr>
        <w:rPr>
          <w:sz w:val="24"/>
          <w:szCs w:val="24"/>
        </w:rPr>
      </w:pPr>
      <w:r>
        <w:rPr>
          <w:sz w:val="24"/>
          <w:szCs w:val="24"/>
        </w:rPr>
        <w:t>(...)</w:t>
      </w:r>
    </w:p>
    <w:p w14:paraId="323D124A" w14:textId="6607CF47" w:rsidR="00294078" w:rsidRPr="00DB1FBA" w:rsidRDefault="00294078" w:rsidP="00DB1FBA">
      <w:pPr>
        <w:ind w:left="360"/>
        <w:rPr>
          <w:sz w:val="24"/>
          <w:szCs w:val="24"/>
        </w:rPr>
      </w:pPr>
    </w:p>
    <w:p w14:paraId="7DFFE357" w14:textId="6D3888E7" w:rsidR="00760B12" w:rsidRPr="00001A17" w:rsidRDefault="00216732" w:rsidP="00760B12">
      <w:pPr>
        <w:rPr>
          <w:b/>
          <w:bCs/>
          <w:sz w:val="24"/>
          <w:szCs w:val="24"/>
        </w:rPr>
      </w:pPr>
      <w:r>
        <w:rPr>
          <w:b/>
          <w:bCs/>
          <w:sz w:val="24"/>
          <w:szCs w:val="24"/>
        </w:rPr>
        <w:t xml:space="preserve">RAPPRESENTAZIONE GRAFICA: </w:t>
      </w:r>
    </w:p>
    <w:p w14:paraId="2C7CD19B" w14:textId="77777777" w:rsidR="000B6729" w:rsidRDefault="0011269C" w:rsidP="000B6729">
      <w:pPr>
        <w:keepNext/>
        <w:jc w:val="center"/>
      </w:pPr>
      <w:r>
        <w:rPr>
          <w:noProof/>
        </w:rPr>
        <w:drawing>
          <wp:inline distT="0" distB="0" distL="0" distR="0" wp14:anchorId="5D146100" wp14:editId="78046CEB">
            <wp:extent cx="5349240" cy="4341886"/>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4205" cy="4370267"/>
                    </a:xfrm>
                    <a:prstGeom prst="rect">
                      <a:avLst/>
                    </a:prstGeom>
                  </pic:spPr>
                </pic:pic>
              </a:graphicData>
            </a:graphic>
          </wp:inline>
        </w:drawing>
      </w:r>
    </w:p>
    <w:p w14:paraId="34DAD92F" w14:textId="71750A27" w:rsidR="00DD3F95" w:rsidRDefault="000B6729" w:rsidP="00DD3F95">
      <w:pPr>
        <w:pStyle w:val="Didascalia"/>
        <w:jc w:val="center"/>
      </w:pPr>
      <w:r w:rsidRPr="003649BB">
        <w:rPr>
          <w:sz w:val="24"/>
          <w:szCs w:val="24"/>
        </w:rPr>
        <w:t xml:space="preserve">Figura </w:t>
      </w:r>
      <w:r w:rsidR="00776237" w:rsidRPr="003649BB">
        <w:rPr>
          <w:sz w:val="24"/>
          <w:szCs w:val="24"/>
        </w:rPr>
        <w:fldChar w:fldCharType="begin"/>
      </w:r>
      <w:r w:rsidR="00776237" w:rsidRPr="003649BB">
        <w:rPr>
          <w:sz w:val="24"/>
          <w:szCs w:val="24"/>
        </w:rPr>
        <w:instrText xml:space="preserve"> SEQ Figura \* ARABIC </w:instrText>
      </w:r>
      <w:r w:rsidR="00776237" w:rsidRPr="003649BB">
        <w:rPr>
          <w:sz w:val="24"/>
          <w:szCs w:val="24"/>
        </w:rPr>
        <w:fldChar w:fldCharType="separate"/>
      </w:r>
      <w:r w:rsidRPr="003649BB">
        <w:rPr>
          <w:noProof/>
          <w:sz w:val="24"/>
          <w:szCs w:val="24"/>
        </w:rPr>
        <w:t>1</w:t>
      </w:r>
      <w:r w:rsidR="00776237" w:rsidRPr="003649BB">
        <w:rPr>
          <w:noProof/>
          <w:sz w:val="24"/>
          <w:szCs w:val="24"/>
        </w:rPr>
        <w:fldChar w:fldCharType="end"/>
      </w:r>
      <w:r w:rsidRPr="003649BB">
        <w:rPr>
          <w:sz w:val="24"/>
          <w:szCs w:val="24"/>
        </w:rPr>
        <w:t xml:space="preserve">: </w:t>
      </w:r>
      <w:bookmarkStart w:id="0" w:name="_GoBack"/>
      <w:r w:rsidRPr="003649BB">
        <w:rPr>
          <w:sz w:val="24"/>
          <w:szCs w:val="24"/>
        </w:rPr>
        <w:t xml:space="preserve">Ricostruzione </w:t>
      </w:r>
      <w:proofErr w:type="spellStart"/>
      <w:r w:rsidRPr="003649BB">
        <w:rPr>
          <w:sz w:val="24"/>
          <w:szCs w:val="24"/>
        </w:rPr>
        <w:t>elettroanatomica</w:t>
      </w:r>
      <w:proofErr w:type="spellEnd"/>
      <w:r w:rsidRPr="003649BB">
        <w:rPr>
          <w:sz w:val="24"/>
          <w:szCs w:val="24"/>
        </w:rPr>
        <w:t xml:space="preserve"> </w:t>
      </w:r>
      <w:proofErr w:type="spellStart"/>
      <w:r w:rsidRPr="003649BB">
        <w:rPr>
          <w:sz w:val="24"/>
          <w:szCs w:val="24"/>
        </w:rPr>
        <w:t>EnSite</w:t>
      </w:r>
      <w:proofErr w:type="spellEnd"/>
      <w:r w:rsidRPr="003649BB">
        <w:rPr>
          <w:sz w:val="24"/>
          <w:szCs w:val="24"/>
        </w:rPr>
        <w:t xml:space="preserve"> di un </w:t>
      </w:r>
      <w:r w:rsidR="00917686" w:rsidRPr="003649BB">
        <w:rPr>
          <w:sz w:val="24"/>
          <w:szCs w:val="24"/>
        </w:rPr>
        <w:t>A</w:t>
      </w:r>
      <w:r w:rsidRPr="003649BB">
        <w:rPr>
          <w:sz w:val="24"/>
          <w:szCs w:val="24"/>
        </w:rPr>
        <w:t xml:space="preserve">trio </w:t>
      </w:r>
      <w:r w:rsidR="00917686" w:rsidRPr="003649BB">
        <w:rPr>
          <w:sz w:val="24"/>
          <w:szCs w:val="24"/>
        </w:rPr>
        <w:t>D</w:t>
      </w:r>
      <w:r w:rsidRPr="003649BB">
        <w:rPr>
          <w:sz w:val="24"/>
          <w:szCs w:val="24"/>
        </w:rPr>
        <w:t>estro</w:t>
      </w:r>
      <w:r w:rsidR="00917686" w:rsidRPr="003649BB">
        <w:rPr>
          <w:sz w:val="24"/>
          <w:szCs w:val="24"/>
        </w:rPr>
        <w:t xml:space="preserve"> durante la procedura di </w:t>
      </w:r>
      <w:proofErr w:type="spellStart"/>
      <w:r w:rsidR="00917686" w:rsidRPr="003649BB">
        <w:rPr>
          <w:sz w:val="24"/>
          <w:szCs w:val="24"/>
        </w:rPr>
        <w:t>abalzione</w:t>
      </w:r>
      <w:proofErr w:type="spellEnd"/>
      <w:r w:rsidR="00917686" w:rsidRPr="003649BB">
        <w:rPr>
          <w:sz w:val="24"/>
          <w:szCs w:val="24"/>
        </w:rPr>
        <w:t xml:space="preserve"> della tachicardia nodale. </w:t>
      </w:r>
      <w:r w:rsidR="009E0751" w:rsidRPr="003649BB">
        <w:rPr>
          <w:sz w:val="24"/>
          <w:szCs w:val="24"/>
        </w:rPr>
        <w:t>Rappresentazione dei segnali EGM rilevati in diversi siti anatomici</w:t>
      </w:r>
      <w:r w:rsidR="00E06C9A" w:rsidRPr="003649BB">
        <w:rPr>
          <w:sz w:val="24"/>
          <w:szCs w:val="24"/>
        </w:rPr>
        <w:t>: in particolare sito efficace di ablazione (basso dx), sito di ablazione molto pericolosa (alto dx)</w:t>
      </w:r>
      <w:r w:rsidR="003649BB" w:rsidRPr="003649BB">
        <w:rPr>
          <w:sz w:val="24"/>
          <w:szCs w:val="24"/>
        </w:rPr>
        <w:t>, sito inefficace (medio dx).</w:t>
      </w:r>
      <w:bookmarkEnd w:id="0"/>
    </w:p>
    <w:p w14:paraId="5EC6B21E" w14:textId="77777777" w:rsidR="00DD3F95" w:rsidRDefault="00DD3F95" w:rsidP="00001A17"/>
    <w:p w14:paraId="4609E994" w14:textId="1678C901" w:rsidR="00C17117" w:rsidRPr="00D7069A" w:rsidRDefault="00C17117" w:rsidP="00D7069A">
      <w:pPr>
        <w:rPr>
          <w:b/>
          <w:bCs/>
          <w:sz w:val="24"/>
          <w:szCs w:val="24"/>
        </w:rPr>
      </w:pPr>
    </w:p>
    <w:p w14:paraId="682129D2" w14:textId="55C7397A" w:rsidR="002E2DFC" w:rsidRPr="00DD3F95" w:rsidRDefault="00DD3F95" w:rsidP="00AD161E">
      <w:pPr>
        <w:jc w:val="center"/>
        <w:rPr>
          <w:b/>
          <w:bCs/>
          <w:color w:val="FF0000"/>
          <w:sz w:val="52"/>
          <w:szCs w:val="52"/>
        </w:rPr>
      </w:pPr>
      <w:r w:rsidRPr="00DD3F95">
        <w:rPr>
          <w:b/>
          <w:bCs/>
          <w:color w:val="FF0000"/>
          <w:sz w:val="52"/>
          <w:szCs w:val="52"/>
        </w:rPr>
        <w:t>ANALISI DEI DATI</w:t>
      </w:r>
    </w:p>
    <w:p w14:paraId="211F4D64" w14:textId="48E8C461" w:rsidR="00C17117" w:rsidRDefault="00C17117" w:rsidP="0065573C">
      <w:pPr>
        <w:rPr>
          <w:b/>
          <w:bCs/>
          <w:sz w:val="24"/>
          <w:szCs w:val="24"/>
        </w:rPr>
      </w:pPr>
    </w:p>
    <w:p w14:paraId="24C288EB" w14:textId="49C99CC6" w:rsidR="00C17117" w:rsidRPr="00DD3F95" w:rsidRDefault="00C17117" w:rsidP="0065573C">
      <w:pPr>
        <w:rPr>
          <w:b/>
          <w:bCs/>
          <w:sz w:val="28"/>
          <w:szCs w:val="28"/>
          <w:u w:val="single"/>
        </w:rPr>
      </w:pPr>
      <w:r w:rsidRPr="00DD3F95">
        <w:rPr>
          <w:b/>
          <w:bCs/>
          <w:sz w:val="28"/>
          <w:szCs w:val="28"/>
          <w:u w:val="single"/>
        </w:rPr>
        <w:t>PREMESSA</w:t>
      </w:r>
      <w:r w:rsidR="00AD161E" w:rsidRPr="00DD3F95">
        <w:rPr>
          <w:b/>
          <w:bCs/>
          <w:sz w:val="28"/>
          <w:szCs w:val="28"/>
          <w:u w:val="single"/>
        </w:rPr>
        <w:t xml:space="preserve"> 1</w:t>
      </w:r>
      <w:r w:rsidRPr="00DD3F95">
        <w:rPr>
          <w:b/>
          <w:bCs/>
          <w:sz w:val="28"/>
          <w:szCs w:val="28"/>
          <w:u w:val="single"/>
        </w:rPr>
        <w:t>:</w:t>
      </w:r>
    </w:p>
    <w:p w14:paraId="5988FA1A" w14:textId="655A179F" w:rsidR="00D016B3" w:rsidRDefault="00A45F2D" w:rsidP="00DD3F95">
      <w:pPr>
        <w:rPr>
          <w:b/>
          <w:bCs/>
          <w:sz w:val="24"/>
          <w:szCs w:val="24"/>
        </w:rPr>
      </w:pPr>
      <w:r>
        <w:rPr>
          <w:sz w:val="24"/>
          <w:szCs w:val="24"/>
        </w:rPr>
        <w:t xml:space="preserve">Durante la procedura vengono salvati </w:t>
      </w:r>
      <w:r w:rsidR="002F43F5">
        <w:rPr>
          <w:sz w:val="24"/>
          <w:szCs w:val="24"/>
        </w:rPr>
        <w:t xml:space="preserve">dei </w:t>
      </w:r>
      <w:r>
        <w:rPr>
          <w:sz w:val="24"/>
          <w:szCs w:val="24"/>
        </w:rPr>
        <w:t xml:space="preserve">segnali EGM </w:t>
      </w:r>
      <w:r w:rsidR="004B5F46">
        <w:rPr>
          <w:sz w:val="24"/>
          <w:szCs w:val="24"/>
        </w:rPr>
        <w:t xml:space="preserve">ed il computer salva questi dati in un file </w:t>
      </w:r>
      <w:proofErr w:type="spellStart"/>
      <w:r w:rsidR="004B5F46">
        <w:rPr>
          <w:sz w:val="24"/>
          <w:szCs w:val="24"/>
        </w:rPr>
        <w:t>excel</w:t>
      </w:r>
      <w:proofErr w:type="spellEnd"/>
      <w:r w:rsidR="004B5F46">
        <w:rPr>
          <w:sz w:val="24"/>
          <w:szCs w:val="24"/>
        </w:rPr>
        <w:t xml:space="preserve">. Nella parte iniziale vengono salvate le informazioni cliniche </w:t>
      </w:r>
      <w:r w:rsidR="00966C72">
        <w:rPr>
          <w:sz w:val="24"/>
          <w:szCs w:val="24"/>
        </w:rPr>
        <w:t xml:space="preserve">(voltaggio, timing del segnale </w:t>
      </w:r>
      <w:proofErr w:type="spellStart"/>
      <w:r w:rsidR="00966C72">
        <w:rPr>
          <w:sz w:val="24"/>
          <w:szCs w:val="24"/>
        </w:rPr>
        <w:t>etc</w:t>
      </w:r>
      <w:proofErr w:type="spellEnd"/>
      <w:r w:rsidR="00966C72">
        <w:rPr>
          <w:sz w:val="24"/>
          <w:szCs w:val="24"/>
        </w:rPr>
        <w:t>), nella seconda parte ci sono i campioni per ricostruire i segnali salvati.</w:t>
      </w:r>
    </w:p>
    <w:p w14:paraId="4E517D2B" w14:textId="42051F27" w:rsidR="00DD3F95" w:rsidRPr="00D016B3" w:rsidRDefault="00DD3F95" w:rsidP="00DD3F95">
      <w:pPr>
        <w:rPr>
          <w:b/>
          <w:bCs/>
          <w:sz w:val="28"/>
          <w:szCs w:val="28"/>
          <w:u w:val="single"/>
        </w:rPr>
      </w:pPr>
      <w:r w:rsidRPr="00D016B3">
        <w:rPr>
          <w:b/>
          <w:bCs/>
          <w:sz w:val="28"/>
          <w:szCs w:val="28"/>
          <w:u w:val="single"/>
        </w:rPr>
        <w:lastRenderedPageBreak/>
        <w:t xml:space="preserve">DATI A DISPOSIZIONE: </w:t>
      </w:r>
    </w:p>
    <w:p w14:paraId="273BA6D3" w14:textId="77777777" w:rsidR="00DD3F95" w:rsidRPr="00787C82" w:rsidRDefault="00DD3F95" w:rsidP="00DD3F95">
      <w:pPr>
        <w:pStyle w:val="Paragrafoelenco"/>
        <w:numPr>
          <w:ilvl w:val="0"/>
          <w:numId w:val="15"/>
        </w:numPr>
        <w:rPr>
          <w:sz w:val="24"/>
          <w:szCs w:val="24"/>
        </w:rPr>
      </w:pPr>
      <w:r>
        <w:rPr>
          <w:sz w:val="24"/>
          <w:szCs w:val="24"/>
        </w:rPr>
        <w:t xml:space="preserve">Per ogni </w:t>
      </w:r>
      <w:bookmarkStart w:id="1" w:name="_Hlk161149324"/>
      <w:r>
        <w:rPr>
          <w:sz w:val="24"/>
          <w:szCs w:val="24"/>
        </w:rPr>
        <w:t xml:space="preserve">procedura: </w:t>
      </w:r>
      <w:r w:rsidRPr="00787C82">
        <w:rPr>
          <w:sz w:val="24"/>
          <w:szCs w:val="24"/>
        </w:rPr>
        <w:t xml:space="preserve">3 </w:t>
      </w:r>
      <w:r>
        <w:rPr>
          <w:sz w:val="24"/>
          <w:szCs w:val="24"/>
        </w:rPr>
        <w:t xml:space="preserve">file </w:t>
      </w:r>
      <w:proofErr w:type="spellStart"/>
      <w:r>
        <w:rPr>
          <w:sz w:val="24"/>
          <w:szCs w:val="24"/>
        </w:rPr>
        <w:t>excel</w:t>
      </w:r>
      <w:proofErr w:type="spellEnd"/>
      <w:r>
        <w:rPr>
          <w:sz w:val="24"/>
          <w:szCs w:val="24"/>
        </w:rPr>
        <w:t xml:space="preserve"> </w:t>
      </w:r>
      <w:bookmarkEnd w:id="1"/>
      <w:r>
        <w:rPr>
          <w:sz w:val="24"/>
          <w:szCs w:val="24"/>
        </w:rPr>
        <w:t>(MAP</w:t>
      </w:r>
      <w:r w:rsidRPr="00787C82">
        <w:rPr>
          <w:sz w:val="24"/>
          <w:szCs w:val="24"/>
        </w:rPr>
        <w:t xml:space="preserve"> A-B-</w:t>
      </w:r>
      <w:proofErr w:type="gramStart"/>
      <w:r w:rsidRPr="00787C82">
        <w:rPr>
          <w:sz w:val="24"/>
          <w:szCs w:val="24"/>
        </w:rPr>
        <w:t xml:space="preserve">C </w:t>
      </w:r>
      <w:r>
        <w:rPr>
          <w:sz w:val="24"/>
          <w:szCs w:val="24"/>
        </w:rPr>
        <w:t>)</w:t>
      </w:r>
      <w:proofErr w:type="gramEnd"/>
      <w:r>
        <w:rPr>
          <w:sz w:val="24"/>
          <w:szCs w:val="24"/>
        </w:rPr>
        <w:t xml:space="preserve"> che sono una </w:t>
      </w:r>
      <w:r w:rsidRPr="00787C82">
        <w:rPr>
          <w:sz w:val="24"/>
          <w:szCs w:val="24"/>
        </w:rPr>
        <w:t>lista di informazioni spazio-temporali</w:t>
      </w:r>
      <w:r>
        <w:rPr>
          <w:sz w:val="24"/>
          <w:szCs w:val="24"/>
        </w:rPr>
        <w:t xml:space="preserve"> degli EGM</w:t>
      </w:r>
      <w:r w:rsidRPr="00787C82">
        <w:rPr>
          <w:sz w:val="24"/>
          <w:szCs w:val="24"/>
        </w:rPr>
        <w:t xml:space="preserve"> e </w:t>
      </w:r>
      <w:r>
        <w:rPr>
          <w:sz w:val="24"/>
          <w:szCs w:val="24"/>
        </w:rPr>
        <w:t xml:space="preserve">contengono i </w:t>
      </w:r>
      <w:r w:rsidRPr="00787C82">
        <w:rPr>
          <w:sz w:val="24"/>
          <w:szCs w:val="24"/>
        </w:rPr>
        <w:t>campioni dei segnali individuati e salvati:</w:t>
      </w:r>
    </w:p>
    <w:p w14:paraId="367BBC14" w14:textId="77777777" w:rsidR="00DD3F95" w:rsidRPr="00D7069A" w:rsidRDefault="00DD3F95" w:rsidP="00FC0D86">
      <w:pPr>
        <w:pStyle w:val="Paragrafoelenco"/>
        <w:numPr>
          <w:ilvl w:val="0"/>
          <w:numId w:val="16"/>
        </w:numPr>
        <w:rPr>
          <w:b/>
          <w:bCs/>
          <w:sz w:val="24"/>
          <w:szCs w:val="24"/>
        </w:rPr>
      </w:pPr>
      <w:r w:rsidRPr="00D7069A">
        <w:rPr>
          <w:b/>
          <w:bCs/>
          <w:sz w:val="24"/>
          <w:szCs w:val="24"/>
        </w:rPr>
        <w:t xml:space="preserve">A = punti “inefficaci” (atrio destro/setto </w:t>
      </w:r>
      <w:proofErr w:type="spellStart"/>
      <w:r w:rsidRPr="00D7069A">
        <w:rPr>
          <w:b/>
          <w:bCs/>
          <w:sz w:val="24"/>
          <w:szCs w:val="24"/>
        </w:rPr>
        <w:t>inf</w:t>
      </w:r>
      <w:proofErr w:type="spellEnd"/>
      <w:r w:rsidRPr="00D7069A">
        <w:rPr>
          <w:b/>
          <w:bCs/>
          <w:sz w:val="24"/>
          <w:szCs w:val="24"/>
        </w:rPr>
        <w:t>)</w:t>
      </w:r>
    </w:p>
    <w:p w14:paraId="43EB136C" w14:textId="77777777" w:rsidR="00DD3F95" w:rsidRPr="00D7069A" w:rsidRDefault="00DD3F95" w:rsidP="00FC0D86">
      <w:pPr>
        <w:pStyle w:val="Paragrafoelenco"/>
        <w:numPr>
          <w:ilvl w:val="0"/>
          <w:numId w:val="16"/>
        </w:numPr>
        <w:rPr>
          <w:b/>
          <w:bCs/>
          <w:sz w:val="24"/>
          <w:szCs w:val="24"/>
        </w:rPr>
      </w:pPr>
      <w:r w:rsidRPr="00D7069A">
        <w:rPr>
          <w:b/>
          <w:bCs/>
          <w:sz w:val="24"/>
          <w:szCs w:val="24"/>
        </w:rPr>
        <w:t>B = punti “efficaci” (zona via lenta)</w:t>
      </w:r>
    </w:p>
    <w:p w14:paraId="2C54ED01" w14:textId="77777777" w:rsidR="00DD3F95" w:rsidRDefault="00DD3F95" w:rsidP="00FC0D86">
      <w:pPr>
        <w:pStyle w:val="Paragrafoelenco"/>
        <w:numPr>
          <w:ilvl w:val="0"/>
          <w:numId w:val="16"/>
        </w:numPr>
        <w:rPr>
          <w:b/>
          <w:bCs/>
          <w:sz w:val="24"/>
          <w:szCs w:val="24"/>
        </w:rPr>
      </w:pPr>
      <w:r w:rsidRPr="00D7069A">
        <w:rPr>
          <w:b/>
          <w:bCs/>
          <w:sz w:val="24"/>
          <w:szCs w:val="24"/>
        </w:rPr>
        <w:t xml:space="preserve">C = punti “pericolosi” (zona </w:t>
      </w:r>
      <w:proofErr w:type="spellStart"/>
      <w:r w:rsidRPr="00D7069A">
        <w:rPr>
          <w:b/>
          <w:bCs/>
          <w:sz w:val="24"/>
          <w:szCs w:val="24"/>
        </w:rPr>
        <w:t>his</w:t>
      </w:r>
      <w:proofErr w:type="spellEnd"/>
      <w:r w:rsidRPr="00D7069A">
        <w:rPr>
          <w:b/>
          <w:bCs/>
          <w:sz w:val="24"/>
          <w:szCs w:val="24"/>
        </w:rPr>
        <w:t>/via rapida)</w:t>
      </w:r>
    </w:p>
    <w:p w14:paraId="5114FFE0" w14:textId="736CDCFC" w:rsidR="00DD3F95" w:rsidRPr="0033577F" w:rsidRDefault="006A37F6" w:rsidP="00DD3F95">
      <w:pPr>
        <w:pStyle w:val="Paragrafoelenco"/>
        <w:numPr>
          <w:ilvl w:val="0"/>
          <w:numId w:val="15"/>
        </w:numPr>
        <w:rPr>
          <w:b/>
          <w:bCs/>
          <w:sz w:val="24"/>
          <w:szCs w:val="24"/>
        </w:rPr>
      </w:pPr>
      <w:r w:rsidRPr="00FF1CA8">
        <w:rPr>
          <w:sz w:val="24"/>
          <w:szCs w:val="24"/>
        </w:rPr>
        <w:t>P</w:t>
      </w:r>
      <w:r w:rsidR="0021472C" w:rsidRPr="00FF1CA8">
        <w:rPr>
          <w:sz w:val="24"/>
          <w:szCs w:val="24"/>
        </w:rPr>
        <w:t xml:space="preserve">urtroppo la lunghezza di ciascun file </w:t>
      </w:r>
      <w:proofErr w:type="spellStart"/>
      <w:r w:rsidR="0021472C" w:rsidRPr="00FF1CA8">
        <w:rPr>
          <w:sz w:val="24"/>
          <w:szCs w:val="24"/>
        </w:rPr>
        <w:t>excel</w:t>
      </w:r>
      <w:proofErr w:type="spellEnd"/>
      <w:r w:rsidR="0021472C" w:rsidRPr="00FF1CA8">
        <w:rPr>
          <w:sz w:val="24"/>
          <w:szCs w:val="24"/>
        </w:rPr>
        <w:t xml:space="preserve"> è limitata per cui </w:t>
      </w:r>
      <w:r w:rsidR="00FF1CA8">
        <w:rPr>
          <w:sz w:val="24"/>
          <w:szCs w:val="24"/>
        </w:rPr>
        <w:t>nel</w:t>
      </w:r>
      <w:r w:rsidR="00FF1CA8" w:rsidRPr="00AA51A3">
        <w:rPr>
          <w:sz w:val="24"/>
          <w:szCs w:val="24"/>
        </w:rPr>
        <w:t xml:space="preserve"> caso di molti punti, sono presenti più file per singola tipologia di mappa (es B1, B2, B3, B4) che vanno accorpati in </w:t>
      </w:r>
      <w:proofErr w:type="spellStart"/>
      <w:proofErr w:type="gramStart"/>
      <w:r w:rsidR="00FF1CA8" w:rsidRPr="00AA51A3">
        <w:rPr>
          <w:sz w:val="24"/>
          <w:szCs w:val="24"/>
        </w:rPr>
        <w:t>un unica</w:t>
      </w:r>
      <w:proofErr w:type="spellEnd"/>
      <w:proofErr w:type="gramEnd"/>
      <w:r w:rsidR="00FF1CA8" w:rsidRPr="00AA51A3">
        <w:rPr>
          <w:sz w:val="24"/>
          <w:szCs w:val="24"/>
        </w:rPr>
        <w:t xml:space="preserve"> mappa </w:t>
      </w:r>
      <w:r w:rsidR="00FF1CA8">
        <w:rPr>
          <w:sz w:val="24"/>
          <w:szCs w:val="24"/>
        </w:rPr>
        <w:t>“B”</w:t>
      </w:r>
    </w:p>
    <w:p w14:paraId="58FCCC0C" w14:textId="77777777" w:rsidR="0033577F" w:rsidRPr="0033577F" w:rsidRDefault="0033577F" w:rsidP="0033577F">
      <w:pPr>
        <w:rPr>
          <w:b/>
          <w:bCs/>
          <w:sz w:val="24"/>
          <w:szCs w:val="24"/>
        </w:rPr>
      </w:pPr>
    </w:p>
    <w:p w14:paraId="2DA91D47" w14:textId="77777777" w:rsidR="00DD3F95" w:rsidRPr="00FC0D86" w:rsidRDefault="00DD3F95" w:rsidP="00DD3F95">
      <w:pPr>
        <w:rPr>
          <w:b/>
          <w:bCs/>
          <w:sz w:val="28"/>
          <w:szCs w:val="28"/>
          <w:u w:val="single"/>
        </w:rPr>
      </w:pPr>
      <w:r w:rsidRPr="00FC0D86">
        <w:rPr>
          <w:b/>
          <w:bCs/>
          <w:sz w:val="28"/>
          <w:szCs w:val="28"/>
          <w:u w:val="single"/>
        </w:rPr>
        <w:t xml:space="preserve">PREPROCESSING – Ricostruzione del segnale dai campioni: </w:t>
      </w:r>
    </w:p>
    <w:p w14:paraId="4BD4EBA8" w14:textId="77777777" w:rsidR="00DD3F95" w:rsidRPr="00AA51A3" w:rsidRDefault="00DD3F95" w:rsidP="00DD3F95">
      <w:pPr>
        <w:rPr>
          <w:sz w:val="24"/>
          <w:szCs w:val="24"/>
        </w:rPr>
      </w:pPr>
      <w:r w:rsidRPr="00AA51A3">
        <w:rPr>
          <w:sz w:val="24"/>
          <w:szCs w:val="24"/>
        </w:rPr>
        <w:t xml:space="preserve">numero di punti di mappa limitato per singolo file. In caso di molti punti, sono presenti più file per singola tipologia di mappa (es B1, B2, B3, B4) che vanno accorpati in </w:t>
      </w:r>
      <w:proofErr w:type="spellStart"/>
      <w:proofErr w:type="gramStart"/>
      <w:r w:rsidRPr="00AA51A3">
        <w:rPr>
          <w:sz w:val="24"/>
          <w:szCs w:val="24"/>
        </w:rPr>
        <w:t>un unica</w:t>
      </w:r>
      <w:proofErr w:type="spellEnd"/>
      <w:proofErr w:type="gramEnd"/>
      <w:r w:rsidRPr="00AA51A3">
        <w:rPr>
          <w:sz w:val="24"/>
          <w:szCs w:val="24"/>
        </w:rPr>
        <w:t xml:space="preserve"> mappa B.</w:t>
      </w:r>
    </w:p>
    <w:p w14:paraId="2CA14A6C" w14:textId="77777777" w:rsidR="00DD3F95" w:rsidRDefault="00DD3F95" w:rsidP="0065573C">
      <w:pPr>
        <w:rPr>
          <w:sz w:val="24"/>
          <w:szCs w:val="24"/>
        </w:rPr>
      </w:pPr>
    </w:p>
    <w:p w14:paraId="07F1EAA0" w14:textId="515026EB" w:rsidR="00AD161E" w:rsidRPr="00FC0D86" w:rsidRDefault="00DC634B" w:rsidP="0065573C">
      <w:pPr>
        <w:rPr>
          <w:b/>
          <w:bCs/>
          <w:sz w:val="28"/>
          <w:szCs w:val="28"/>
          <w:u w:val="single"/>
        </w:rPr>
      </w:pPr>
      <w:r w:rsidRPr="00FC0D86">
        <w:rPr>
          <w:b/>
          <w:bCs/>
          <w:sz w:val="28"/>
          <w:szCs w:val="28"/>
          <w:u w:val="single"/>
        </w:rPr>
        <w:t>STRUTTURA DEL FILE EXCELL MAP_</w:t>
      </w:r>
      <w:r w:rsidR="00FF1CA8">
        <w:rPr>
          <w:b/>
          <w:bCs/>
          <w:sz w:val="28"/>
          <w:szCs w:val="28"/>
          <w:u w:val="single"/>
        </w:rPr>
        <w:t>*</w:t>
      </w:r>
    </w:p>
    <w:p w14:paraId="7D184BB9" w14:textId="22937131" w:rsidR="00FF1CA8" w:rsidRPr="00FF1CA8" w:rsidRDefault="00FF1CA8" w:rsidP="00FF1CA8">
      <w:pPr>
        <w:rPr>
          <w:b/>
          <w:bCs/>
          <w:sz w:val="24"/>
          <w:szCs w:val="24"/>
        </w:rPr>
      </w:pPr>
      <w:r>
        <w:rPr>
          <w:b/>
          <w:bCs/>
          <w:sz w:val="24"/>
          <w:szCs w:val="24"/>
        </w:rPr>
        <w:t>*</w:t>
      </w:r>
      <w:r w:rsidRPr="00FF1CA8">
        <w:rPr>
          <w:b/>
          <w:bCs/>
          <w:sz w:val="24"/>
          <w:szCs w:val="24"/>
        </w:rPr>
        <w:t>A,</w:t>
      </w:r>
      <w:r>
        <w:rPr>
          <w:b/>
          <w:bCs/>
          <w:sz w:val="24"/>
          <w:szCs w:val="24"/>
        </w:rPr>
        <w:t xml:space="preserve"> </w:t>
      </w:r>
      <w:r w:rsidRPr="00FF1CA8">
        <w:rPr>
          <w:b/>
          <w:bCs/>
          <w:sz w:val="24"/>
          <w:szCs w:val="24"/>
        </w:rPr>
        <w:t>B,</w:t>
      </w:r>
      <w:r>
        <w:rPr>
          <w:b/>
          <w:bCs/>
          <w:sz w:val="24"/>
          <w:szCs w:val="24"/>
        </w:rPr>
        <w:t xml:space="preserve"> </w:t>
      </w:r>
      <w:r w:rsidRPr="00FF1CA8">
        <w:rPr>
          <w:b/>
          <w:bCs/>
          <w:sz w:val="24"/>
          <w:szCs w:val="24"/>
        </w:rPr>
        <w:t>C hanno la stessa struttura</w:t>
      </w:r>
    </w:p>
    <w:p w14:paraId="5DCC85C6" w14:textId="0AF1E62F" w:rsidR="002E2DFC" w:rsidRPr="00682F81" w:rsidRDefault="00ED68D4" w:rsidP="0065573C">
      <w:pPr>
        <w:rPr>
          <w:b/>
          <w:bCs/>
          <w:sz w:val="24"/>
          <w:szCs w:val="24"/>
        </w:rPr>
      </w:pPr>
      <w:r>
        <w:rPr>
          <w:b/>
          <w:bCs/>
          <w:sz w:val="24"/>
          <w:szCs w:val="24"/>
        </w:rPr>
        <w:t>“</w:t>
      </w:r>
      <w:r w:rsidR="000E70F4">
        <w:rPr>
          <w:b/>
          <w:bCs/>
          <w:sz w:val="24"/>
          <w:szCs w:val="24"/>
        </w:rPr>
        <w:t>MAP</w:t>
      </w:r>
      <w:r w:rsidR="002E2DFC" w:rsidRPr="00682F81">
        <w:rPr>
          <w:b/>
          <w:bCs/>
          <w:sz w:val="24"/>
          <w:szCs w:val="24"/>
        </w:rPr>
        <w:t>_</w:t>
      </w:r>
      <w:r w:rsidR="000E70F4">
        <w:rPr>
          <w:b/>
          <w:bCs/>
          <w:sz w:val="24"/>
          <w:szCs w:val="24"/>
        </w:rPr>
        <w:t>*</w:t>
      </w:r>
      <w:r w:rsidR="002E2DFC" w:rsidRPr="00682F81">
        <w:rPr>
          <w:b/>
          <w:bCs/>
          <w:sz w:val="24"/>
          <w:szCs w:val="24"/>
        </w:rPr>
        <w:t>.</w:t>
      </w:r>
      <w:proofErr w:type="spellStart"/>
      <w:r w:rsidR="002E2DFC" w:rsidRPr="00682F81">
        <w:rPr>
          <w:b/>
          <w:bCs/>
          <w:sz w:val="24"/>
          <w:szCs w:val="24"/>
        </w:rPr>
        <w:t>csv</w:t>
      </w:r>
      <w:proofErr w:type="spellEnd"/>
      <w:r>
        <w:rPr>
          <w:b/>
          <w:bCs/>
          <w:sz w:val="24"/>
          <w:szCs w:val="24"/>
        </w:rPr>
        <w:t>”</w:t>
      </w:r>
      <w:r w:rsidR="002E2DFC" w:rsidRPr="00682F81">
        <w:rPr>
          <w:b/>
          <w:bCs/>
          <w:sz w:val="24"/>
          <w:szCs w:val="24"/>
        </w:rPr>
        <w:t xml:space="preserve">: </w:t>
      </w:r>
    </w:p>
    <w:p w14:paraId="2C0160B4" w14:textId="661D68FB" w:rsidR="002E2DFC" w:rsidRPr="00682F81" w:rsidRDefault="002E2DFC" w:rsidP="00682F81">
      <w:pPr>
        <w:pStyle w:val="Paragrafoelenco"/>
        <w:numPr>
          <w:ilvl w:val="0"/>
          <w:numId w:val="9"/>
        </w:numPr>
        <w:rPr>
          <w:sz w:val="24"/>
          <w:szCs w:val="24"/>
        </w:rPr>
      </w:pPr>
      <w:r w:rsidRPr="00682F81">
        <w:rPr>
          <w:sz w:val="24"/>
          <w:szCs w:val="24"/>
        </w:rPr>
        <w:t xml:space="preserve">riga 1 - </w:t>
      </w:r>
      <w:proofErr w:type="gramStart"/>
      <w:r w:rsidR="00650330">
        <w:rPr>
          <w:sz w:val="24"/>
          <w:szCs w:val="24"/>
        </w:rPr>
        <w:t>45</w:t>
      </w:r>
      <w:r w:rsidRPr="00682F81">
        <w:rPr>
          <w:sz w:val="24"/>
          <w:szCs w:val="24"/>
        </w:rPr>
        <w:t xml:space="preserve"> :</w:t>
      </w:r>
      <w:proofErr w:type="gramEnd"/>
      <w:r w:rsidRPr="00682F81">
        <w:rPr>
          <w:sz w:val="24"/>
          <w:szCs w:val="24"/>
        </w:rPr>
        <w:t xml:space="preserve"> intestazione</w:t>
      </w:r>
      <w:r w:rsidR="00650330">
        <w:rPr>
          <w:sz w:val="24"/>
          <w:szCs w:val="24"/>
        </w:rPr>
        <w:t xml:space="preserve"> </w:t>
      </w:r>
      <w:r w:rsidR="00650330" w:rsidRPr="00FF1CA8">
        <w:rPr>
          <w:i/>
          <w:iCs/>
          <w:sz w:val="24"/>
          <w:szCs w:val="24"/>
          <w:u w:val="single"/>
        </w:rPr>
        <w:t>(non utile)</w:t>
      </w:r>
    </w:p>
    <w:p w14:paraId="7F7548F8" w14:textId="41F5F0C9" w:rsidR="00C17117" w:rsidRPr="00682F81" w:rsidRDefault="002E2DFC" w:rsidP="00682F81">
      <w:pPr>
        <w:pStyle w:val="Paragrafoelenco"/>
        <w:numPr>
          <w:ilvl w:val="0"/>
          <w:numId w:val="9"/>
        </w:numPr>
        <w:rPr>
          <w:sz w:val="24"/>
          <w:szCs w:val="24"/>
        </w:rPr>
      </w:pPr>
      <w:r w:rsidRPr="00682F81">
        <w:rPr>
          <w:sz w:val="24"/>
          <w:szCs w:val="24"/>
        </w:rPr>
        <w:t xml:space="preserve">riga </w:t>
      </w:r>
      <w:r w:rsidR="00650330">
        <w:rPr>
          <w:sz w:val="24"/>
          <w:szCs w:val="24"/>
        </w:rPr>
        <w:t>47-</w:t>
      </w:r>
      <w:proofErr w:type="gramStart"/>
      <w:r w:rsidR="00650330">
        <w:rPr>
          <w:sz w:val="24"/>
          <w:szCs w:val="24"/>
        </w:rPr>
        <w:t>81</w:t>
      </w:r>
      <w:r w:rsidRPr="00682F81">
        <w:rPr>
          <w:sz w:val="24"/>
          <w:szCs w:val="24"/>
        </w:rPr>
        <w:t xml:space="preserve"> :</w:t>
      </w:r>
      <w:proofErr w:type="gramEnd"/>
      <w:r w:rsidRPr="00682F81">
        <w:rPr>
          <w:sz w:val="24"/>
          <w:szCs w:val="24"/>
        </w:rPr>
        <w:t xml:space="preserve"> </w:t>
      </w:r>
      <w:r w:rsidR="00FF1CA8" w:rsidRPr="00FF1CA8">
        <w:rPr>
          <w:i/>
          <w:iCs/>
          <w:sz w:val="24"/>
          <w:szCs w:val="24"/>
          <w:u w:val="single"/>
        </w:rPr>
        <w:t>(utilità da valutare insieme)</w:t>
      </w:r>
    </w:p>
    <w:p w14:paraId="4D15401D" w14:textId="581192D2" w:rsidR="002E2DFC" w:rsidRPr="00682F81" w:rsidRDefault="0017757E" w:rsidP="00682F81">
      <w:pPr>
        <w:pStyle w:val="Paragrafoelenco"/>
        <w:numPr>
          <w:ilvl w:val="2"/>
          <w:numId w:val="9"/>
        </w:numPr>
        <w:rPr>
          <w:sz w:val="24"/>
          <w:szCs w:val="24"/>
        </w:rPr>
      </w:pPr>
      <w:r>
        <w:rPr>
          <w:sz w:val="24"/>
          <w:szCs w:val="24"/>
        </w:rPr>
        <w:t>Col1: Nome Variabili</w:t>
      </w:r>
    </w:p>
    <w:p w14:paraId="51AB09D5" w14:textId="166FBEA7" w:rsidR="00C17117" w:rsidRPr="00682F81" w:rsidRDefault="0017757E" w:rsidP="00682F81">
      <w:pPr>
        <w:pStyle w:val="Paragrafoelenco"/>
        <w:numPr>
          <w:ilvl w:val="2"/>
          <w:numId w:val="9"/>
        </w:numPr>
        <w:rPr>
          <w:sz w:val="24"/>
          <w:szCs w:val="24"/>
        </w:rPr>
      </w:pPr>
      <w:r>
        <w:rPr>
          <w:sz w:val="24"/>
          <w:szCs w:val="24"/>
        </w:rPr>
        <w:t>Col2</w:t>
      </w:r>
      <w:r w:rsidR="00C84DA1">
        <w:rPr>
          <w:sz w:val="24"/>
          <w:szCs w:val="24"/>
        </w:rPr>
        <w:t>-n: dati di default usati in procedura (n=numero di punti)</w:t>
      </w:r>
    </w:p>
    <w:p w14:paraId="6938451E" w14:textId="77777777" w:rsidR="00C2574B" w:rsidRPr="00C2574B" w:rsidRDefault="002E2DFC" w:rsidP="00682F81">
      <w:pPr>
        <w:pStyle w:val="Paragrafoelenco"/>
        <w:numPr>
          <w:ilvl w:val="0"/>
          <w:numId w:val="9"/>
        </w:numPr>
        <w:rPr>
          <w:b/>
          <w:bCs/>
          <w:sz w:val="24"/>
          <w:szCs w:val="24"/>
        </w:rPr>
      </w:pPr>
      <w:r w:rsidRPr="00682F81">
        <w:rPr>
          <w:sz w:val="24"/>
          <w:szCs w:val="24"/>
        </w:rPr>
        <w:t xml:space="preserve">riga </w:t>
      </w:r>
      <w:r w:rsidR="00C2574B">
        <w:rPr>
          <w:sz w:val="24"/>
          <w:szCs w:val="24"/>
        </w:rPr>
        <w:t>83: Intestazione campioni</w:t>
      </w:r>
    </w:p>
    <w:p w14:paraId="78BC3A90" w14:textId="404B3BE6" w:rsidR="00585808" w:rsidRPr="00140823" w:rsidRDefault="00C2574B" w:rsidP="00682F81">
      <w:pPr>
        <w:pStyle w:val="Paragrafoelenco"/>
        <w:numPr>
          <w:ilvl w:val="0"/>
          <w:numId w:val="9"/>
        </w:numPr>
        <w:rPr>
          <w:b/>
          <w:bCs/>
          <w:sz w:val="24"/>
          <w:szCs w:val="24"/>
          <w:highlight w:val="yellow"/>
        </w:rPr>
      </w:pPr>
      <w:r w:rsidRPr="00140823">
        <w:rPr>
          <w:sz w:val="24"/>
          <w:szCs w:val="24"/>
          <w:highlight w:val="yellow"/>
        </w:rPr>
        <w:t>riga 84-21</w:t>
      </w:r>
      <w:r w:rsidR="00585808" w:rsidRPr="00140823">
        <w:rPr>
          <w:sz w:val="24"/>
          <w:szCs w:val="24"/>
          <w:highlight w:val="yellow"/>
        </w:rPr>
        <w:t>19:</w:t>
      </w:r>
      <w:r w:rsidR="00FF1CA8">
        <w:rPr>
          <w:sz w:val="24"/>
          <w:szCs w:val="24"/>
          <w:highlight w:val="yellow"/>
        </w:rPr>
        <w:t xml:space="preserve"> </w:t>
      </w:r>
      <w:r w:rsidR="00FF1CA8" w:rsidRPr="00FF1CA8">
        <w:rPr>
          <w:i/>
          <w:iCs/>
          <w:sz w:val="24"/>
          <w:szCs w:val="24"/>
          <w:highlight w:val="yellow"/>
          <w:u w:val="single"/>
        </w:rPr>
        <w:t>(utile)</w:t>
      </w:r>
    </w:p>
    <w:p w14:paraId="39E7E219" w14:textId="3A5BDECF" w:rsidR="0065573C" w:rsidRPr="00140823" w:rsidRDefault="00585808" w:rsidP="00585808">
      <w:pPr>
        <w:pStyle w:val="Paragrafoelenco"/>
        <w:numPr>
          <w:ilvl w:val="2"/>
          <w:numId w:val="9"/>
        </w:numPr>
        <w:rPr>
          <w:b/>
          <w:bCs/>
          <w:sz w:val="24"/>
          <w:szCs w:val="24"/>
          <w:highlight w:val="yellow"/>
        </w:rPr>
      </w:pPr>
      <w:r w:rsidRPr="00140823">
        <w:rPr>
          <w:sz w:val="24"/>
          <w:szCs w:val="24"/>
          <w:highlight w:val="yellow"/>
        </w:rPr>
        <w:t>Campioni voltaggio ablatore EGM</w:t>
      </w:r>
      <w:r w:rsidR="000260BD">
        <w:rPr>
          <w:sz w:val="24"/>
          <w:szCs w:val="24"/>
          <w:highlight w:val="yellow"/>
        </w:rPr>
        <w:t>,</w:t>
      </w:r>
      <w:r w:rsidRPr="00140823">
        <w:rPr>
          <w:sz w:val="24"/>
          <w:szCs w:val="24"/>
          <w:highlight w:val="yellow"/>
        </w:rPr>
        <w:t xml:space="preserve"> campionati a </w:t>
      </w:r>
      <w:r w:rsidR="00BC294B" w:rsidRPr="00140823">
        <w:rPr>
          <w:sz w:val="24"/>
          <w:szCs w:val="24"/>
          <w:highlight w:val="yellow"/>
        </w:rPr>
        <w:t>2034.5Hz,</w:t>
      </w:r>
      <w:r w:rsidR="000260BD">
        <w:rPr>
          <w:sz w:val="24"/>
          <w:szCs w:val="24"/>
          <w:highlight w:val="yellow"/>
        </w:rPr>
        <w:t xml:space="preserve"> per ricostruire un EGM di un secondo di</w:t>
      </w:r>
      <w:r w:rsidR="00BC294B" w:rsidRPr="00140823">
        <w:rPr>
          <w:sz w:val="24"/>
          <w:szCs w:val="24"/>
          <w:highlight w:val="yellow"/>
        </w:rPr>
        <w:t xml:space="preserve"> durata</w:t>
      </w:r>
      <w:r w:rsidR="000260BD">
        <w:rPr>
          <w:sz w:val="24"/>
          <w:szCs w:val="24"/>
          <w:highlight w:val="yellow"/>
        </w:rPr>
        <w:t xml:space="preserve"> (2035 campioni)</w:t>
      </w:r>
    </w:p>
    <w:p w14:paraId="4D0F62BB" w14:textId="32BC472B" w:rsidR="00871E61" w:rsidRPr="001829FB" w:rsidRDefault="001B4078" w:rsidP="001B4078">
      <w:pPr>
        <w:pStyle w:val="Paragrafoelenco"/>
        <w:numPr>
          <w:ilvl w:val="0"/>
          <w:numId w:val="9"/>
        </w:numPr>
        <w:rPr>
          <w:sz w:val="24"/>
          <w:szCs w:val="24"/>
        </w:rPr>
      </w:pPr>
      <w:r w:rsidRPr="001829FB">
        <w:rPr>
          <w:sz w:val="24"/>
          <w:szCs w:val="24"/>
        </w:rPr>
        <w:t xml:space="preserve">Riga 2120 – </w:t>
      </w:r>
      <w:r w:rsidR="003622BB" w:rsidRPr="001829FB">
        <w:rPr>
          <w:sz w:val="24"/>
          <w:szCs w:val="24"/>
        </w:rPr>
        <w:t>415</w:t>
      </w:r>
      <w:r w:rsidR="00871E61" w:rsidRPr="001829FB">
        <w:rPr>
          <w:sz w:val="24"/>
          <w:szCs w:val="24"/>
        </w:rPr>
        <w:t>7:</w:t>
      </w:r>
      <w:r w:rsidR="00247244">
        <w:rPr>
          <w:sz w:val="24"/>
          <w:szCs w:val="24"/>
        </w:rPr>
        <w:t xml:space="preserve"> </w:t>
      </w:r>
      <w:r w:rsidR="00247244" w:rsidRPr="00FF1CA8">
        <w:rPr>
          <w:i/>
          <w:iCs/>
          <w:sz w:val="24"/>
          <w:szCs w:val="24"/>
          <w:u w:val="single"/>
        </w:rPr>
        <w:t>(utilità da valutare insieme)</w:t>
      </w:r>
    </w:p>
    <w:p w14:paraId="1C790A71" w14:textId="52835B81" w:rsidR="00247244" w:rsidRDefault="00247244" w:rsidP="00871E61">
      <w:pPr>
        <w:pStyle w:val="Paragrafoelenco"/>
        <w:numPr>
          <w:ilvl w:val="2"/>
          <w:numId w:val="9"/>
        </w:numPr>
        <w:rPr>
          <w:sz w:val="24"/>
          <w:szCs w:val="24"/>
        </w:rPr>
      </w:pPr>
      <w:r>
        <w:rPr>
          <w:sz w:val="24"/>
          <w:szCs w:val="24"/>
        </w:rPr>
        <w:t xml:space="preserve">Campioni di altre </w:t>
      </w:r>
      <w:proofErr w:type="spellStart"/>
      <w:r>
        <w:rPr>
          <w:sz w:val="24"/>
          <w:szCs w:val="24"/>
        </w:rPr>
        <w:t>traccie</w:t>
      </w:r>
      <w:proofErr w:type="spellEnd"/>
      <w:r>
        <w:rPr>
          <w:sz w:val="24"/>
          <w:szCs w:val="24"/>
        </w:rPr>
        <w:t xml:space="preserve"> di segnali meno rilevanti ai nostri scopi</w:t>
      </w:r>
    </w:p>
    <w:p w14:paraId="077B9500" w14:textId="7C030F90" w:rsidR="001B4078" w:rsidRPr="001829FB" w:rsidRDefault="00871E61" w:rsidP="00871E61">
      <w:pPr>
        <w:pStyle w:val="Paragrafoelenco"/>
        <w:numPr>
          <w:ilvl w:val="2"/>
          <w:numId w:val="9"/>
        </w:numPr>
        <w:rPr>
          <w:sz w:val="24"/>
          <w:szCs w:val="24"/>
        </w:rPr>
      </w:pPr>
      <w:r w:rsidRPr="001829FB">
        <w:rPr>
          <w:sz w:val="24"/>
          <w:szCs w:val="24"/>
        </w:rPr>
        <w:t>Spare1 trace</w:t>
      </w:r>
      <w:r w:rsidR="001B4078" w:rsidRPr="001829FB">
        <w:rPr>
          <w:sz w:val="24"/>
          <w:szCs w:val="24"/>
        </w:rPr>
        <w:t xml:space="preserve"> </w:t>
      </w:r>
      <w:r w:rsidRPr="001829FB">
        <w:rPr>
          <w:sz w:val="24"/>
          <w:szCs w:val="24"/>
        </w:rPr>
        <w:t>???</w:t>
      </w:r>
      <w:r w:rsidR="008F72F5" w:rsidRPr="001829FB">
        <w:rPr>
          <w:sz w:val="24"/>
          <w:szCs w:val="24"/>
        </w:rPr>
        <w:t xml:space="preserve"> – ecg1</w:t>
      </w:r>
    </w:p>
    <w:p w14:paraId="5342402C" w14:textId="77777777" w:rsidR="006709E5" w:rsidRDefault="003F320A" w:rsidP="006709E5">
      <w:pPr>
        <w:pStyle w:val="Paragrafoelenco"/>
        <w:numPr>
          <w:ilvl w:val="2"/>
          <w:numId w:val="9"/>
        </w:numPr>
        <w:rPr>
          <w:sz w:val="24"/>
          <w:szCs w:val="24"/>
        </w:rPr>
      </w:pPr>
      <w:r w:rsidRPr="001829FB">
        <w:rPr>
          <w:sz w:val="24"/>
          <w:szCs w:val="24"/>
        </w:rPr>
        <w:t xml:space="preserve">Spare2 </w:t>
      </w:r>
      <w:proofErr w:type="gramStart"/>
      <w:r w:rsidRPr="001829FB">
        <w:rPr>
          <w:sz w:val="24"/>
          <w:szCs w:val="24"/>
        </w:rPr>
        <w:t>trace ???</w:t>
      </w:r>
      <w:proofErr w:type="gramEnd"/>
      <w:r w:rsidRPr="001829FB">
        <w:rPr>
          <w:sz w:val="24"/>
          <w:szCs w:val="24"/>
        </w:rPr>
        <w:t xml:space="preserve"> V1</w:t>
      </w:r>
      <w:r w:rsidR="00CA79B6" w:rsidRPr="001829FB">
        <w:rPr>
          <w:sz w:val="24"/>
          <w:szCs w:val="24"/>
        </w:rPr>
        <w:t xml:space="preserve"> 6194</w:t>
      </w:r>
    </w:p>
    <w:p w14:paraId="77BB0A68" w14:textId="3B9F1C1A" w:rsidR="00247244" w:rsidRPr="00247244" w:rsidRDefault="00C17117" w:rsidP="00F20171">
      <w:pPr>
        <w:rPr>
          <w:sz w:val="24"/>
          <w:szCs w:val="24"/>
        </w:rPr>
      </w:pPr>
      <w:r w:rsidRPr="006709E5">
        <w:rPr>
          <w:b/>
          <w:bCs/>
          <w:sz w:val="24"/>
          <w:szCs w:val="24"/>
        </w:rPr>
        <w:t xml:space="preserve"> </w:t>
      </w:r>
    </w:p>
    <w:p w14:paraId="2CD8DD86" w14:textId="6A4ACB70" w:rsidR="00ED68D4" w:rsidRPr="0055387C" w:rsidRDefault="00ED68D4" w:rsidP="00F20171">
      <w:pPr>
        <w:rPr>
          <w:b/>
          <w:bCs/>
          <w:sz w:val="28"/>
          <w:szCs w:val="28"/>
          <w:u w:val="single"/>
        </w:rPr>
      </w:pPr>
      <w:r w:rsidRPr="0055387C">
        <w:rPr>
          <w:b/>
          <w:bCs/>
          <w:sz w:val="28"/>
          <w:szCs w:val="28"/>
          <w:u w:val="single"/>
        </w:rPr>
        <w:t>IDEA DI ANALISI</w:t>
      </w:r>
    </w:p>
    <w:p w14:paraId="526B7D2D" w14:textId="10E8F6B4" w:rsidR="00ED68D4" w:rsidRDefault="00ED68D4" w:rsidP="00ED68D4">
      <w:pPr>
        <w:pStyle w:val="Paragrafoelenco"/>
        <w:numPr>
          <w:ilvl w:val="0"/>
          <w:numId w:val="11"/>
        </w:numPr>
        <w:rPr>
          <w:b/>
          <w:bCs/>
        </w:rPr>
      </w:pPr>
      <w:r>
        <w:rPr>
          <w:b/>
          <w:bCs/>
        </w:rPr>
        <w:t>Ricostruzione del segnale tramite i campioni (</w:t>
      </w:r>
      <w:proofErr w:type="spellStart"/>
      <w:r>
        <w:rPr>
          <w:b/>
          <w:bCs/>
        </w:rPr>
        <w:t>freq</w:t>
      </w:r>
      <w:proofErr w:type="spellEnd"/>
      <w:r>
        <w:rPr>
          <w:b/>
          <w:bCs/>
        </w:rPr>
        <w:t xml:space="preserve"> campionamento 2</w:t>
      </w:r>
      <w:r w:rsidR="006709E5">
        <w:rPr>
          <w:b/>
          <w:bCs/>
        </w:rPr>
        <w:t>034.5</w:t>
      </w:r>
      <w:r>
        <w:rPr>
          <w:b/>
          <w:bCs/>
        </w:rPr>
        <w:t>Hz)</w:t>
      </w:r>
    </w:p>
    <w:p w14:paraId="1E9FBE59" w14:textId="77777777" w:rsidR="00ED68D4" w:rsidRDefault="00ED68D4" w:rsidP="00ED68D4">
      <w:pPr>
        <w:pStyle w:val="Paragrafoelenco"/>
        <w:numPr>
          <w:ilvl w:val="0"/>
          <w:numId w:val="11"/>
        </w:numPr>
        <w:rPr>
          <w:b/>
          <w:bCs/>
        </w:rPr>
      </w:pPr>
      <w:r>
        <w:rPr>
          <w:b/>
          <w:bCs/>
        </w:rPr>
        <w:t xml:space="preserve">Estrazione di features segnali (voltaggio assoluto, voltaggio relativo rispetto all’attivazione </w:t>
      </w:r>
      <w:proofErr w:type="gramStart"/>
      <w:r>
        <w:rPr>
          <w:b/>
          <w:bCs/>
        </w:rPr>
        <w:t>ventricolare?,</w:t>
      </w:r>
      <w:proofErr w:type="gramEnd"/>
      <w:r>
        <w:rPr>
          <w:b/>
          <w:bCs/>
        </w:rPr>
        <w:t xml:space="preserve"> tempo di attivazione?, numero di picchi, </w:t>
      </w:r>
      <w:proofErr w:type="spellStart"/>
      <w:r>
        <w:rPr>
          <w:b/>
          <w:bCs/>
        </w:rPr>
        <w:t>sharpness</w:t>
      </w:r>
      <w:proofErr w:type="spellEnd"/>
      <w:r>
        <w:rPr>
          <w:b/>
          <w:bCs/>
        </w:rPr>
        <w:t>/</w:t>
      </w:r>
      <w:proofErr w:type="spellStart"/>
      <w:r>
        <w:rPr>
          <w:b/>
          <w:bCs/>
        </w:rPr>
        <w:t>smoothness</w:t>
      </w:r>
      <w:proofErr w:type="spellEnd"/>
      <w:r>
        <w:rPr>
          <w:b/>
          <w:bCs/>
        </w:rPr>
        <w:t xml:space="preserve"> (derivate dv/</w:t>
      </w:r>
      <w:proofErr w:type="spellStart"/>
      <w:r>
        <w:rPr>
          <w:b/>
          <w:bCs/>
        </w:rPr>
        <w:t>dt</w:t>
      </w:r>
      <w:proofErr w:type="spellEnd"/>
      <w:r>
        <w:rPr>
          <w:b/>
          <w:bCs/>
        </w:rPr>
        <w:t>)</w:t>
      </w:r>
    </w:p>
    <w:p w14:paraId="70EEA536" w14:textId="2C503581" w:rsidR="00ED68D4" w:rsidRDefault="00ED68D4" w:rsidP="00ED68D4">
      <w:pPr>
        <w:pStyle w:val="Paragrafoelenco"/>
        <w:numPr>
          <w:ilvl w:val="0"/>
          <w:numId w:val="11"/>
        </w:numPr>
        <w:rPr>
          <w:b/>
          <w:bCs/>
        </w:rPr>
      </w:pPr>
      <w:r>
        <w:rPr>
          <w:b/>
          <w:bCs/>
        </w:rPr>
        <w:t xml:space="preserve"> </w:t>
      </w:r>
      <w:r w:rsidR="00C04BD3">
        <w:rPr>
          <w:b/>
          <w:bCs/>
        </w:rPr>
        <w:t>Dato un segnale in input l’output atteso è uno score di efficacia/</w:t>
      </w:r>
      <w:proofErr w:type="spellStart"/>
      <w:r w:rsidR="00C04BD3">
        <w:rPr>
          <w:b/>
          <w:bCs/>
        </w:rPr>
        <w:t>pericolosita</w:t>
      </w:r>
      <w:proofErr w:type="spellEnd"/>
      <w:r w:rsidR="00C04BD3">
        <w:rPr>
          <w:b/>
          <w:bCs/>
        </w:rPr>
        <w:t xml:space="preserve">/inefficacia di </w:t>
      </w:r>
      <w:proofErr w:type="spellStart"/>
      <w:r w:rsidR="00C04BD3">
        <w:rPr>
          <w:b/>
          <w:bCs/>
        </w:rPr>
        <w:t>ablare</w:t>
      </w:r>
      <w:proofErr w:type="spellEnd"/>
      <w:r w:rsidR="00C04BD3">
        <w:rPr>
          <w:b/>
          <w:bCs/>
        </w:rPr>
        <w:t xml:space="preserve"> in quel punto. </w:t>
      </w:r>
    </w:p>
    <w:p w14:paraId="3F85A3FD" w14:textId="7D24CFDD" w:rsidR="00E762B5" w:rsidRDefault="0055387C" w:rsidP="0033577F">
      <w:pPr>
        <w:pStyle w:val="Paragrafoelenco"/>
        <w:numPr>
          <w:ilvl w:val="0"/>
          <w:numId w:val="11"/>
        </w:numPr>
      </w:pPr>
      <w:r w:rsidRPr="0033577F">
        <w:rPr>
          <w:b/>
          <w:bCs/>
        </w:rPr>
        <w:t>Utilizzo delle altre informazioni presenti nelle righe 47-81(???) (se si ricostruisce il segnale sono facilmente calcolabili)</w:t>
      </w:r>
      <w:r w:rsidR="00E762B5">
        <w:br w:type="page"/>
      </w:r>
    </w:p>
    <w:p w14:paraId="2A03AC0D" w14:textId="67A92F40" w:rsidR="00D06F07" w:rsidRDefault="003D3FB8" w:rsidP="00084E3F">
      <w:pPr>
        <w:jc w:val="center"/>
        <w:rPr>
          <w:b/>
          <w:bCs/>
          <w:sz w:val="28"/>
          <w:szCs w:val="28"/>
          <w:u w:val="single"/>
        </w:rPr>
      </w:pPr>
      <w:r w:rsidRPr="0055387C">
        <w:rPr>
          <w:b/>
          <w:bCs/>
          <w:sz w:val="28"/>
          <w:szCs w:val="28"/>
          <w:u w:val="single"/>
        </w:rPr>
        <w:lastRenderedPageBreak/>
        <w:t>ESEMPIO</w:t>
      </w:r>
      <w:r w:rsidR="00227AF6">
        <w:rPr>
          <w:b/>
          <w:bCs/>
          <w:sz w:val="28"/>
          <w:szCs w:val="28"/>
          <w:u w:val="single"/>
        </w:rPr>
        <w:t xml:space="preserve"> RICOSTRUZIONE</w:t>
      </w:r>
      <w:r w:rsidRPr="0055387C">
        <w:rPr>
          <w:b/>
          <w:bCs/>
          <w:sz w:val="28"/>
          <w:szCs w:val="28"/>
          <w:u w:val="single"/>
        </w:rPr>
        <w:t xml:space="preserve"> MATLAB</w:t>
      </w:r>
    </w:p>
    <w:p w14:paraId="13EDF4B4" w14:textId="4BB1F469" w:rsidR="00D06F07" w:rsidRDefault="00D06F07" w:rsidP="00D06F07">
      <w:pPr>
        <w:pStyle w:val="Paragrafoelenco"/>
        <w:numPr>
          <w:ilvl w:val="0"/>
          <w:numId w:val="17"/>
        </w:numPr>
        <w:rPr>
          <w:noProof/>
        </w:rPr>
      </w:pPr>
      <w:r>
        <w:rPr>
          <w:noProof/>
        </w:rPr>
        <w:t>Esempio di ricostruzione di un segnale EGM dai suoi campioni</w:t>
      </w:r>
      <w:r w:rsidR="00776237">
        <w:rPr>
          <w:noProof/>
        </w:rPr>
        <w:t>. (Esempio di segnale ‘efficace’)</w:t>
      </w:r>
    </w:p>
    <w:p w14:paraId="4F38017C" w14:textId="23E143AC" w:rsidR="003D3FB8" w:rsidRDefault="0027341A" w:rsidP="00084E3F">
      <w:pPr>
        <w:jc w:val="center"/>
        <w:rPr>
          <w:b/>
          <w:bCs/>
          <w:sz w:val="28"/>
          <w:szCs w:val="28"/>
        </w:rPr>
      </w:pPr>
      <w:r>
        <w:rPr>
          <w:noProof/>
        </w:rPr>
        <w:drawing>
          <wp:inline distT="0" distB="0" distL="0" distR="0" wp14:anchorId="58BFA7BA" wp14:editId="50AF6555">
            <wp:extent cx="5119255" cy="3961341"/>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70" cy="3972264"/>
                    </a:xfrm>
                    <a:prstGeom prst="rect">
                      <a:avLst/>
                    </a:prstGeom>
                  </pic:spPr>
                </pic:pic>
              </a:graphicData>
            </a:graphic>
          </wp:inline>
        </w:drawing>
      </w:r>
    </w:p>
    <w:p w14:paraId="6F370472" w14:textId="12AE6F8C" w:rsidR="00776237" w:rsidRPr="00776237" w:rsidRDefault="00776237" w:rsidP="00776237">
      <w:pPr>
        <w:pStyle w:val="Paragrafoelenco"/>
        <w:numPr>
          <w:ilvl w:val="0"/>
          <w:numId w:val="17"/>
        </w:numPr>
        <w:rPr>
          <w:b/>
          <w:bCs/>
          <w:sz w:val="28"/>
          <w:szCs w:val="28"/>
        </w:rPr>
      </w:pPr>
      <w:r>
        <w:rPr>
          <w:noProof/>
        </w:rPr>
        <w:t>Esempio di ricostruzione di un segnale EGM dai suoi campioni. (Esempio di segnale ‘pericoloso’)</w:t>
      </w:r>
    </w:p>
    <w:p w14:paraId="28799ECA" w14:textId="73CF417F" w:rsidR="00E12394" w:rsidRPr="003D3FB8" w:rsidRDefault="00084E3F" w:rsidP="00084E3F">
      <w:pPr>
        <w:jc w:val="center"/>
        <w:rPr>
          <w:b/>
          <w:bCs/>
          <w:sz w:val="28"/>
          <w:szCs w:val="28"/>
        </w:rPr>
      </w:pPr>
      <w:r>
        <w:rPr>
          <w:noProof/>
        </w:rPr>
        <w:drawing>
          <wp:inline distT="0" distB="0" distL="0" distR="0" wp14:anchorId="6165C885" wp14:editId="738A60E1">
            <wp:extent cx="5085919" cy="391391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961" cy="3915481"/>
                    </a:xfrm>
                    <a:prstGeom prst="rect">
                      <a:avLst/>
                    </a:prstGeom>
                  </pic:spPr>
                </pic:pic>
              </a:graphicData>
            </a:graphic>
          </wp:inline>
        </w:drawing>
      </w:r>
    </w:p>
    <w:sectPr w:rsidR="00E12394" w:rsidRPr="003D3F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919"/>
    <w:multiLevelType w:val="hybridMultilevel"/>
    <w:tmpl w:val="63F043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F915506"/>
    <w:multiLevelType w:val="hybridMultilevel"/>
    <w:tmpl w:val="3D5C556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 w15:restartNumberingAfterBreak="0">
    <w:nsid w:val="13CB1120"/>
    <w:multiLevelType w:val="hybridMultilevel"/>
    <w:tmpl w:val="A46E81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950B95"/>
    <w:multiLevelType w:val="hybridMultilevel"/>
    <w:tmpl w:val="F78A2C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56F45C52">
      <w:numFmt w:val="bullet"/>
      <w:lvlText w:val="-"/>
      <w:lvlJc w:val="left"/>
      <w:pPr>
        <w:ind w:left="2880" w:hanging="360"/>
      </w:pPr>
      <w:rPr>
        <w:rFonts w:ascii="Calibri" w:eastAsiaTheme="minorHAnsi" w:hAnsi="Calibri" w:cs="Calibri"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0751BE"/>
    <w:multiLevelType w:val="hybridMultilevel"/>
    <w:tmpl w:val="6AB63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740129"/>
    <w:multiLevelType w:val="hybridMultilevel"/>
    <w:tmpl w:val="79903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813A0A"/>
    <w:multiLevelType w:val="hybridMultilevel"/>
    <w:tmpl w:val="ACB2D2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C0776D"/>
    <w:multiLevelType w:val="hybridMultilevel"/>
    <w:tmpl w:val="F8660FB0"/>
    <w:lvl w:ilvl="0" w:tplc="0410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727C64"/>
    <w:multiLevelType w:val="hybridMultilevel"/>
    <w:tmpl w:val="D5B61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800E19"/>
    <w:multiLevelType w:val="hybridMultilevel"/>
    <w:tmpl w:val="EC982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A747EB"/>
    <w:multiLevelType w:val="hybridMultilevel"/>
    <w:tmpl w:val="788E7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CB7784"/>
    <w:multiLevelType w:val="hybridMultilevel"/>
    <w:tmpl w:val="AA9227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514A392D"/>
    <w:multiLevelType w:val="hybridMultilevel"/>
    <w:tmpl w:val="456EE6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560D61"/>
    <w:multiLevelType w:val="hybridMultilevel"/>
    <w:tmpl w:val="043CC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51E0197"/>
    <w:multiLevelType w:val="hybridMultilevel"/>
    <w:tmpl w:val="5C520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A26734D"/>
    <w:multiLevelType w:val="hybridMultilevel"/>
    <w:tmpl w:val="3BBC24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3D1701"/>
    <w:multiLevelType w:val="hybridMultilevel"/>
    <w:tmpl w:val="6FA20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9"/>
  </w:num>
  <w:num w:numId="5">
    <w:abstractNumId w:val="6"/>
  </w:num>
  <w:num w:numId="6">
    <w:abstractNumId w:val="10"/>
  </w:num>
  <w:num w:numId="7">
    <w:abstractNumId w:val="16"/>
  </w:num>
  <w:num w:numId="8">
    <w:abstractNumId w:val="15"/>
  </w:num>
  <w:num w:numId="9">
    <w:abstractNumId w:val="3"/>
  </w:num>
  <w:num w:numId="10">
    <w:abstractNumId w:val="4"/>
  </w:num>
  <w:num w:numId="11">
    <w:abstractNumId w:val="13"/>
  </w:num>
  <w:num w:numId="12">
    <w:abstractNumId w:val="11"/>
  </w:num>
  <w:num w:numId="13">
    <w:abstractNumId w:val="1"/>
  </w:num>
  <w:num w:numId="14">
    <w:abstractNumId w:val="5"/>
  </w:num>
  <w:num w:numId="15">
    <w:abstractNumId w:val="0"/>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E6"/>
    <w:rsid w:val="00001A17"/>
    <w:rsid w:val="00005274"/>
    <w:rsid w:val="000260BD"/>
    <w:rsid w:val="00084E3F"/>
    <w:rsid w:val="00086E2D"/>
    <w:rsid w:val="00087C73"/>
    <w:rsid w:val="00093A1C"/>
    <w:rsid w:val="000B6729"/>
    <w:rsid w:val="000D458E"/>
    <w:rsid w:val="000D6E11"/>
    <w:rsid w:val="000E70F4"/>
    <w:rsid w:val="0010328E"/>
    <w:rsid w:val="0011269C"/>
    <w:rsid w:val="0012207E"/>
    <w:rsid w:val="00140823"/>
    <w:rsid w:val="00172C88"/>
    <w:rsid w:val="0017757E"/>
    <w:rsid w:val="00180046"/>
    <w:rsid w:val="001829FB"/>
    <w:rsid w:val="00192C05"/>
    <w:rsid w:val="001B4078"/>
    <w:rsid w:val="001D1707"/>
    <w:rsid w:val="001D794C"/>
    <w:rsid w:val="001E2C7C"/>
    <w:rsid w:val="0021472C"/>
    <w:rsid w:val="00216732"/>
    <w:rsid w:val="00227AF6"/>
    <w:rsid w:val="00230651"/>
    <w:rsid w:val="0024348C"/>
    <w:rsid w:val="00247244"/>
    <w:rsid w:val="0027341A"/>
    <w:rsid w:val="00286D63"/>
    <w:rsid w:val="00294078"/>
    <w:rsid w:val="002B199F"/>
    <w:rsid w:val="002C06DB"/>
    <w:rsid w:val="002C5F95"/>
    <w:rsid w:val="002E2DFC"/>
    <w:rsid w:val="002E566A"/>
    <w:rsid w:val="002F43F5"/>
    <w:rsid w:val="003003D6"/>
    <w:rsid w:val="00301E6B"/>
    <w:rsid w:val="00314769"/>
    <w:rsid w:val="00331C27"/>
    <w:rsid w:val="0033577F"/>
    <w:rsid w:val="00342DC6"/>
    <w:rsid w:val="003475E8"/>
    <w:rsid w:val="003622BB"/>
    <w:rsid w:val="003649BB"/>
    <w:rsid w:val="00374A72"/>
    <w:rsid w:val="00380A74"/>
    <w:rsid w:val="003936B0"/>
    <w:rsid w:val="003D3FB8"/>
    <w:rsid w:val="003E0BAB"/>
    <w:rsid w:val="003F320A"/>
    <w:rsid w:val="003F6F34"/>
    <w:rsid w:val="003F7B38"/>
    <w:rsid w:val="004128A7"/>
    <w:rsid w:val="00417AC1"/>
    <w:rsid w:val="004320BA"/>
    <w:rsid w:val="0044558D"/>
    <w:rsid w:val="00452AA5"/>
    <w:rsid w:val="004545F4"/>
    <w:rsid w:val="0045733A"/>
    <w:rsid w:val="004B5F46"/>
    <w:rsid w:val="004C18E5"/>
    <w:rsid w:val="00503FA6"/>
    <w:rsid w:val="00522FE7"/>
    <w:rsid w:val="00542C0B"/>
    <w:rsid w:val="0055387C"/>
    <w:rsid w:val="00577199"/>
    <w:rsid w:val="00585808"/>
    <w:rsid w:val="005A3411"/>
    <w:rsid w:val="005B078D"/>
    <w:rsid w:val="005C4A3B"/>
    <w:rsid w:val="005C6479"/>
    <w:rsid w:val="005C77F6"/>
    <w:rsid w:val="00601C20"/>
    <w:rsid w:val="006062EA"/>
    <w:rsid w:val="00614E55"/>
    <w:rsid w:val="00624305"/>
    <w:rsid w:val="00650330"/>
    <w:rsid w:val="0065573C"/>
    <w:rsid w:val="006709E5"/>
    <w:rsid w:val="00682F81"/>
    <w:rsid w:val="00685B77"/>
    <w:rsid w:val="006935D1"/>
    <w:rsid w:val="006A37F6"/>
    <w:rsid w:val="006D7E3D"/>
    <w:rsid w:val="006F31B3"/>
    <w:rsid w:val="0072351C"/>
    <w:rsid w:val="00760B12"/>
    <w:rsid w:val="00776237"/>
    <w:rsid w:val="00786A80"/>
    <w:rsid w:val="00787C82"/>
    <w:rsid w:val="007D159D"/>
    <w:rsid w:val="0084266E"/>
    <w:rsid w:val="00864BC4"/>
    <w:rsid w:val="00871E61"/>
    <w:rsid w:val="00873F54"/>
    <w:rsid w:val="00887A40"/>
    <w:rsid w:val="00887D22"/>
    <w:rsid w:val="008C4C26"/>
    <w:rsid w:val="008F72F5"/>
    <w:rsid w:val="00902D68"/>
    <w:rsid w:val="0091163C"/>
    <w:rsid w:val="00917686"/>
    <w:rsid w:val="009449E4"/>
    <w:rsid w:val="00944C37"/>
    <w:rsid w:val="00962711"/>
    <w:rsid w:val="00964BDF"/>
    <w:rsid w:val="00966C72"/>
    <w:rsid w:val="00980665"/>
    <w:rsid w:val="009D6B90"/>
    <w:rsid w:val="009D6D98"/>
    <w:rsid w:val="009E0751"/>
    <w:rsid w:val="009E18AA"/>
    <w:rsid w:val="009E1A14"/>
    <w:rsid w:val="00A45F2D"/>
    <w:rsid w:val="00A5288D"/>
    <w:rsid w:val="00A53D5A"/>
    <w:rsid w:val="00A601BF"/>
    <w:rsid w:val="00A7349A"/>
    <w:rsid w:val="00A965FD"/>
    <w:rsid w:val="00AA00EE"/>
    <w:rsid w:val="00AA51A3"/>
    <w:rsid w:val="00AB685B"/>
    <w:rsid w:val="00AD161E"/>
    <w:rsid w:val="00AE1150"/>
    <w:rsid w:val="00B11961"/>
    <w:rsid w:val="00B2724A"/>
    <w:rsid w:val="00B40B45"/>
    <w:rsid w:val="00B518E2"/>
    <w:rsid w:val="00B65819"/>
    <w:rsid w:val="00B703F3"/>
    <w:rsid w:val="00B7763D"/>
    <w:rsid w:val="00BC294B"/>
    <w:rsid w:val="00C04BD3"/>
    <w:rsid w:val="00C17117"/>
    <w:rsid w:val="00C2574B"/>
    <w:rsid w:val="00C372E5"/>
    <w:rsid w:val="00C41F69"/>
    <w:rsid w:val="00C60839"/>
    <w:rsid w:val="00C61554"/>
    <w:rsid w:val="00C84DA1"/>
    <w:rsid w:val="00C950E6"/>
    <w:rsid w:val="00CA35EC"/>
    <w:rsid w:val="00CA79B6"/>
    <w:rsid w:val="00CB1387"/>
    <w:rsid w:val="00CB1C8D"/>
    <w:rsid w:val="00CC359F"/>
    <w:rsid w:val="00CE4BC4"/>
    <w:rsid w:val="00D016B3"/>
    <w:rsid w:val="00D06F07"/>
    <w:rsid w:val="00D17A0A"/>
    <w:rsid w:val="00D40E83"/>
    <w:rsid w:val="00D5016E"/>
    <w:rsid w:val="00D56F31"/>
    <w:rsid w:val="00D7069A"/>
    <w:rsid w:val="00DB1FBA"/>
    <w:rsid w:val="00DC634B"/>
    <w:rsid w:val="00DD3F95"/>
    <w:rsid w:val="00E06C9A"/>
    <w:rsid w:val="00E106F7"/>
    <w:rsid w:val="00E12394"/>
    <w:rsid w:val="00E17157"/>
    <w:rsid w:val="00E41B21"/>
    <w:rsid w:val="00E57A10"/>
    <w:rsid w:val="00E7107F"/>
    <w:rsid w:val="00E762B5"/>
    <w:rsid w:val="00E86ADC"/>
    <w:rsid w:val="00E920BD"/>
    <w:rsid w:val="00E952E2"/>
    <w:rsid w:val="00EA3F2A"/>
    <w:rsid w:val="00EC052C"/>
    <w:rsid w:val="00EC4B40"/>
    <w:rsid w:val="00ED0DEF"/>
    <w:rsid w:val="00ED68D4"/>
    <w:rsid w:val="00EE025E"/>
    <w:rsid w:val="00EF7A5D"/>
    <w:rsid w:val="00F20171"/>
    <w:rsid w:val="00F9163A"/>
    <w:rsid w:val="00F94D4E"/>
    <w:rsid w:val="00FC0D86"/>
    <w:rsid w:val="00FD2A96"/>
    <w:rsid w:val="00FF1C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5DA6"/>
  <w15:chartTrackingRefBased/>
  <w15:docId w15:val="{016B7327-35A8-40B6-9EDF-DA5CD5D3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4B40"/>
    <w:pPr>
      <w:ind w:left="720"/>
      <w:contextualSpacing/>
    </w:pPr>
  </w:style>
  <w:style w:type="paragraph" w:styleId="Didascalia">
    <w:name w:val="caption"/>
    <w:basedOn w:val="Normale"/>
    <w:next w:val="Normale"/>
    <w:uiPriority w:val="35"/>
    <w:unhideWhenUsed/>
    <w:qFormat/>
    <w:rsid w:val="000B67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FD23-850D-4E1E-9D04-A41CBA9F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761</Words>
  <Characters>4341</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Basso, Francesco</dc:creator>
  <cp:keywords/>
  <dc:description/>
  <cp:lastModifiedBy>Prendin Francesco</cp:lastModifiedBy>
  <cp:revision>26</cp:revision>
  <dcterms:created xsi:type="dcterms:W3CDTF">2024-03-12T14:14:00Z</dcterms:created>
  <dcterms:modified xsi:type="dcterms:W3CDTF">2024-04-23T15:34:00Z</dcterms:modified>
</cp:coreProperties>
</file>