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7CA" w:rsidRDefault="00F458D6">
      <w:pPr>
        <w:pStyle w:val="Titolo"/>
        <w:pBdr>
          <w:bottom w:val="single" w:sz="4" w:space="4" w:color="000000"/>
        </w:pBdr>
        <w:rPr>
          <w:color w:val="auto"/>
        </w:rPr>
      </w:pPr>
      <w:r>
        <w:rPr>
          <w:color w:val="auto"/>
        </w:rPr>
        <w:t>Diario di lavoro</w:t>
      </w:r>
    </w:p>
    <w:tbl>
      <w:tblPr>
        <w:tblStyle w:val="Grigliatabella"/>
        <w:tblW w:w="9854" w:type="dxa"/>
        <w:tblLook w:val="04A0" w:firstRow="1" w:lastRow="0" w:firstColumn="1" w:lastColumn="0" w:noHBand="0" w:noVBand="1"/>
      </w:tblPr>
      <w:tblGrid>
        <w:gridCol w:w="5195"/>
        <w:gridCol w:w="4659"/>
      </w:tblGrid>
      <w:tr w:rsidR="003837CA">
        <w:tc>
          <w:tcPr>
            <w:tcW w:w="5194" w:type="dxa"/>
            <w:shd w:val="clear" w:color="auto" w:fill="auto"/>
          </w:tcPr>
          <w:p w:rsidR="003837CA" w:rsidRDefault="00F458D6">
            <w:pPr>
              <w:spacing w:after="0" w:line="240" w:lineRule="auto"/>
            </w:pPr>
            <w:r>
              <w:t>Luogo</w:t>
            </w:r>
          </w:p>
        </w:tc>
        <w:tc>
          <w:tcPr>
            <w:tcW w:w="4659" w:type="dxa"/>
            <w:shd w:val="clear" w:color="auto" w:fill="auto"/>
          </w:tcPr>
          <w:p w:rsidR="003837CA" w:rsidRDefault="00F458D6">
            <w:pPr>
              <w:pStyle w:val="Nessunaspaziatura"/>
              <w:spacing w:line="360" w:lineRule="auto"/>
            </w:pPr>
            <w:r>
              <w:t>Canobbio</w:t>
            </w:r>
          </w:p>
        </w:tc>
      </w:tr>
      <w:tr w:rsidR="003837CA">
        <w:tc>
          <w:tcPr>
            <w:tcW w:w="5194" w:type="dxa"/>
            <w:shd w:val="clear" w:color="auto" w:fill="auto"/>
          </w:tcPr>
          <w:p w:rsidR="003837CA" w:rsidRDefault="00F458D6">
            <w:pPr>
              <w:pStyle w:val="Nessunaspaziatura"/>
              <w:spacing w:line="360" w:lineRule="auto"/>
            </w:pPr>
            <w:r>
              <w:t>Data</w:t>
            </w:r>
          </w:p>
        </w:tc>
        <w:tc>
          <w:tcPr>
            <w:tcW w:w="4659" w:type="dxa"/>
            <w:shd w:val="clear" w:color="auto" w:fill="auto"/>
          </w:tcPr>
          <w:p w:rsidR="003837CA" w:rsidRDefault="00494ED5">
            <w:pPr>
              <w:pStyle w:val="Nessunaspaziatura"/>
              <w:spacing w:line="360" w:lineRule="auto"/>
            </w:pPr>
            <w:r>
              <w:t>11.11</w:t>
            </w:r>
            <w:r w:rsidR="00373EF8">
              <w:t>.2021</w:t>
            </w:r>
          </w:p>
        </w:tc>
      </w:tr>
    </w:tbl>
    <w:p w:rsidR="003837CA" w:rsidRDefault="003837CA"/>
    <w:tbl>
      <w:tblPr>
        <w:tblStyle w:val="Grigliatabella"/>
        <w:tblW w:w="0" w:type="auto"/>
        <w:tblLook w:val="04A0" w:firstRow="1" w:lastRow="0" w:firstColumn="1" w:lastColumn="0" w:noHBand="0" w:noVBand="1"/>
      </w:tblPr>
      <w:tblGrid>
        <w:gridCol w:w="1951"/>
        <w:gridCol w:w="7827"/>
      </w:tblGrid>
      <w:tr w:rsidR="00373EF8" w:rsidTr="00AC0BAF">
        <w:tc>
          <w:tcPr>
            <w:tcW w:w="9778" w:type="dxa"/>
            <w:gridSpan w:val="2"/>
            <w:shd w:val="clear" w:color="auto" w:fill="D9D9D9" w:themeFill="background1" w:themeFillShade="D9"/>
          </w:tcPr>
          <w:p w:rsidR="00373EF8" w:rsidRDefault="00373EF8" w:rsidP="00373EF8">
            <w:pPr>
              <w:spacing w:after="0"/>
            </w:pPr>
            <w:r>
              <w:t>Lavori svolti</w:t>
            </w:r>
          </w:p>
        </w:tc>
      </w:tr>
      <w:tr w:rsidR="00373EF8" w:rsidTr="00AC0BAF">
        <w:tc>
          <w:tcPr>
            <w:tcW w:w="1951" w:type="dxa"/>
          </w:tcPr>
          <w:p w:rsidR="00373EF8" w:rsidRDefault="00F612D6" w:rsidP="00373EF8">
            <w:pPr>
              <w:spacing w:after="0"/>
            </w:pPr>
            <w:r>
              <w:t>10:5</w:t>
            </w:r>
            <w:r w:rsidR="007D4394">
              <w:t>0</w:t>
            </w:r>
            <w:r w:rsidR="00AC0BAF">
              <w:t xml:space="preserve"> – </w:t>
            </w:r>
            <w:r w:rsidR="004A16A6">
              <w:t>1</w:t>
            </w:r>
            <w:r w:rsidR="007D4394">
              <w:t>1</w:t>
            </w:r>
            <w:r w:rsidR="004A16A6">
              <w:t>:</w:t>
            </w:r>
            <w:r w:rsidR="00C27179">
              <w:t>1</w:t>
            </w:r>
            <w:r w:rsidR="00494ED5">
              <w:t>5</w:t>
            </w:r>
          </w:p>
          <w:p w:rsidR="004A16A6" w:rsidRDefault="004A16A6" w:rsidP="00781388">
            <w:pPr>
              <w:spacing w:after="0"/>
            </w:pPr>
          </w:p>
        </w:tc>
        <w:tc>
          <w:tcPr>
            <w:tcW w:w="7827" w:type="dxa"/>
          </w:tcPr>
          <w:p w:rsidR="00373EF8" w:rsidRPr="00AC0BAF" w:rsidRDefault="007D4394" w:rsidP="00373EF8">
            <w:pPr>
              <w:spacing w:after="0"/>
              <w:rPr>
                <w:b/>
              </w:rPr>
            </w:pPr>
            <w:r>
              <w:rPr>
                <w:b/>
              </w:rPr>
              <w:t>Briefing iniziale</w:t>
            </w:r>
          </w:p>
          <w:p w:rsidR="00AC0BAF" w:rsidRDefault="00781388" w:rsidP="00373EF8">
            <w:pPr>
              <w:spacing w:after="0"/>
            </w:pPr>
            <w:r>
              <w:t>Abbiamo guardato i diari della scorsa lezione</w:t>
            </w:r>
            <w:r w:rsidR="00494ED5">
              <w:t xml:space="preserve"> e parlato delle cose da correggere</w:t>
            </w:r>
            <w:r>
              <w:t>.</w:t>
            </w:r>
          </w:p>
        </w:tc>
      </w:tr>
      <w:tr w:rsidR="00954858" w:rsidTr="00AC0BAF">
        <w:tc>
          <w:tcPr>
            <w:tcW w:w="1951" w:type="dxa"/>
          </w:tcPr>
          <w:p w:rsidR="00BF690F" w:rsidRDefault="00C27179" w:rsidP="00954858">
            <w:pPr>
              <w:spacing w:after="0"/>
            </w:pPr>
            <w:r>
              <w:t>11:</w:t>
            </w:r>
            <w:r w:rsidR="00494ED5">
              <w:t>15</w:t>
            </w:r>
            <w:r>
              <w:t xml:space="preserve"> </w:t>
            </w:r>
            <w:r w:rsidR="00F568E3">
              <w:t>–</w:t>
            </w:r>
            <w:r>
              <w:t xml:space="preserve"> </w:t>
            </w:r>
            <w:r w:rsidR="00F568E3">
              <w:t>1</w:t>
            </w:r>
            <w:r w:rsidR="00103D93">
              <w:t>2</w:t>
            </w:r>
            <w:r w:rsidR="00F568E3">
              <w:t>:</w:t>
            </w:r>
            <w:r w:rsidR="00103D93">
              <w:t>10</w:t>
            </w:r>
          </w:p>
        </w:tc>
        <w:tc>
          <w:tcPr>
            <w:tcW w:w="7827" w:type="dxa"/>
          </w:tcPr>
          <w:p w:rsidR="00614F4D" w:rsidRDefault="00442C40" w:rsidP="00954858">
            <w:pPr>
              <w:spacing w:after="0"/>
              <w:rPr>
                <w:b/>
              </w:rPr>
            </w:pPr>
            <w:r>
              <w:rPr>
                <w:b/>
              </w:rPr>
              <w:t>Pagine modifica password</w:t>
            </w:r>
          </w:p>
          <w:p w:rsidR="00442C40" w:rsidRPr="00442C40" w:rsidRDefault="00442C40" w:rsidP="00954858">
            <w:pPr>
              <w:spacing w:after="0"/>
            </w:pPr>
            <w:r w:rsidRPr="00442C40">
              <w:t>Ho iniziato e completato la pagina per la modifica delle password.</w:t>
            </w:r>
          </w:p>
        </w:tc>
      </w:tr>
      <w:tr w:rsidR="00592A31" w:rsidTr="00AC0BAF">
        <w:tc>
          <w:tcPr>
            <w:tcW w:w="1951" w:type="dxa"/>
          </w:tcPr>
          <w:p w:rsidR="00592A31" w:rsidRDefault="00103D93" w:rsidP="00954858">
            <w:pPr>
              <w:spacing w:after="0"/>
            </w:pPr>
            <w:r>
              <w:t>12:10 – 12:20</w:t>
            </w:r>
          </w:p>
          <w:p w:rsidR="00103D93" w:rsidRDefault="00103D93" w:rsidP="00954858">
            <w:pPr>
              <w:spacing w:after="0"/>
            </w:pPr>
            <w:r>
              <w:t xml:space="preserve">13:15 </w:t>
            </w:r>
            <w:r w:rsidR="00F2418C">
              <w:t>–</w:t>
            </w:r>
            <w:r>
              <w:t xml:space="preserve"> </w:t>
            </w:r>
            <w:r w:rsidR="00F2418C">
              <w:t>15:25</w:t>
            </w:r>
          </w:p>
        </w:tc>
        <w:tc>
          <w:tcPr>
            <w:tcW w:w="7827" w:type="dxa"/>
          </w:tcPr>
          <w:p w:rsidR="000A60FB" w:rsidRDefault="00103D93" w:rsidP="00954858">
            <w:pPr>
              <w:spacing w:after="0"/>
              <w:rPr>
                <w:b/>
              </w:rPr>
            </w:pPr>
            <w:r>
              <w:rPr>
                <w:b/>
              </w:rPr>
              <w:t>Pagine Web</w:t>
            </w:r>
            <w:r w:rsidR="000B7893">
              <w:rPr>
                <w:b/>
              </w:rPr>
              <w:t xml:space="preserve"> / Menu</w:t>
            </w:r>
          </w:p>
          <w:p w:rsidR="00103D93" w:rsidRPr="00103D93" w:rsidRDefault="00103D93" w:rsidP="00954858">
            <w:pPr>
              <w:spacing w:after="0"/>
            </w:pPr>
            <w:r w:rsidRPr="00103D93">
              <w:t>Ho inserito le variabili di sessione per effettuare i controlli, esempio se l’utente non ha ancora effettuato il login, allora non può accedere alle altre pagine.</w:t>
            </w:r>
            <w:r w:rsidR="000B7893">
              <w:t xml:space="preserve"> Poi ho create anche i menu, che in base ai permessi dell’utente (amministratore o base), contiene opzioni diverse.</w:t>
            </w:r>
          </w:p>
        </w:tc>
      </w:tr>
      <w:tr w:rsidR="00442C40" w:rsidTr="00AC0BAF">
        <w:tc>
          <w:tcPr>
            <w:tcW w:w="1951" w:type="dxa"/>
          </w:tcPr>
          <w:p w:rsidR="00442C40" w:rsidRDefault="008379B2" w:rsidP="00954858">
            <w:pPr>
              <w:spacing w:after="0"/>
            </w:pPr>
            <w:r>
              <w:t xml:space="preserve">15:25 </w:t>
            </w:r>
            <w:r w:rsidR="00AB0E98">
              <w:t>–</w:t>
            </w:r>
            <w:r>
              <w:t xml:space="preserve"> </w:t>
            </w:r>
            <w:r w:rsidR="00AB0E98">
              <w:t>16:</w:t>
            </w:r>
            <w:r w:rsidR="00AD3ADD">
              <w:t>00</w:t>
            </w:r>
          </w:p>
        </w:tc>
        <w:tc>
          <w:tcPr>
            <w:tcW w:w="7827" w:type="dxa"/>
          </w:tcPr>
          <w:p w:rsidR="00442C40" w:rsidRDefault="008379B2" w:rsidP="00954858">
            <w:pPr>
              <w:spacing w:after="0"/>
              <w:rPr>
                <w:b/>
              </w:rPr>
            </w:pPr>
            <w:r>
              <w:rPr>
                <w:b/>
              </w:rPr>
              <w:t>Documentazione</w:t>
            </w:r>
          </w:p>
          <w:p w:rsidR="00AD3ADD" w:rsidRPr="00AD3ADD" w:rsidRDefault="00AD3ADD" w:rsidP="00954858">
            <w:pPr>
              <w:spacing w:after="0"/>
            </w:pPr>
            <w:r w:rsidRPr="00AD3ADD">
              <w:t>Ho aggiunto e descritto il design del database ed ho iniziato a descrivere il design delle interfacce</w:t>
            </w:r>
          </w:p>
        </w:tc>
      </w:tr>
      <w:tr w:rsidR="00AD3ADD" w:rsidTr="00AC0BAF">
        <w:tc>
          <w:tcPr>
            <w:tcW w:w="1951" w:type="dxa"/>
          </w:tcPr>
          <w:p w:rsidR="00AD3ADD" w:rsidRDefault="00AD3ADD" w:rsidP="00954858">
            <w:pPr>
              <w:spacing w:after="0"/>
            </w:pPr>
            <w:r>
              <w:t>16:00 – 16:20</w:t>
            </w:r>
          </w:p>
        </w:tc>
        <w:tc>
          <w:tcPr>
            <w:tcW w:w="7827" w:type="dxa"/>
          </w:tcPr>
          <w:p w:rsidR="00AD3ADD" w:rsidRDefault="00AD3ADD" w:rsidP="00954858">
            <w:pPr>
              <w:spacing w:after="0"/>
              <w:rPr>
                <w:b/>
              </w:rPr>
            </w:pPr>
            <w:r>
              <w:rPr>
                <w:b/>
              </w:rPr>
              <w:t>Design interfacce</w:t>
            </w:r>
          </w:p>
          <w:p w:rsidR="00AD3ADD" w:rsidRPr="00AD3ADD" w:rsidRDefault="00AD3ADD" w:rsidP="00954858">
            <w:pPr>
              <w:spacing w:after="0"/>
            </w:pPr>
            <w:r w:rsidRPr="00AD3ADD">
              <w:t xml:space="preserve">Ho modificato le interfacce </w:t>
            </w:r>
          </w:p>
        </w:tc>
      </w:tr>
    </w:tbl>
    <w:p w:rsidR="003837CA" w:rsidRDefault="003837CA"/>
    <w:tbl>
      <w:tblPr>
        <w:tblStyle w:val="Grigliatabella"/>
        <w:tblW w:w="0" w:type="auto"/>
        <w:tblLook w:val="04A0" w:firstRow="1" w:lastRow="0" w:firstColumn="1" w:lastColumn="0" w:noHBand="0" w:noVBand="1"/>
      </w:tblPr>
      <w:tblGrid>
        <w:gridCol w:w="9778"/>
      </w:tblGrid>
      <w:tr w:rsidR="008B57B7" w:rsidTr="0061203A">
        <w:tc>
          <w:tcPr>
            <w:tcW w:w="9778" w:type="dxa"/>
            <w:shd w:val="clear" w:color="auto" w:fill="D9D9D9" w:themeFill="background1" w:themeFillShade="D9"/>
          </w:tcPr>
          <w:p w:rsidR="008B57B7" w:rsidRDefault="008B57B7" w:rsidP="0061203A">
            <w:pPr>
              <w:spacing w:after="0"/>
            </w:pPr>
            <w:r w:rsidRPr="008B57B7">
              <w:t>Problemi riscontrati e soluzioni adottate</w:t>
            </w:r>
          </w:p>
        </w:tc>
      </w:tr>
      <w:tr w:rsidR="008B57B7" w:rsidTr="0061203A">
        <w:tc>
          <w:tcPr>
            <w:tcW w:w="9778" w:type="dxa"/>
          </w:tcPr>
          <w:p w:rsidR="008B57B7" w:rsidRDefault="009F4296" w:rsidP="0061203A">
            <w:pPr>
              <w:spacing w:after="0"/>
            </w:pPr>
            <w:r>
              <w:t xml:space="preserve">Ho incontrato un problema nell’utilizzo delle variabili di sessione. Le variabili di sessione le ho utilizzate per controllare se l’utente ha effettuato il login prima di poter accedere ad una pagina. Però succedeva che una volta effettuato il login, cercando di aprire una pagina, quest’ultima riportava sempre alla pagina di login. Dopo un po’ di tempo e con l’aiuto del professore ho risolto, avviando la sessione ad un livello più alto, ovvero nella classe “Controller”, la quale viene estesa da tutti i controller. Infatti prima la sessione veniva avviata </w:t>
            </w:r>
            <w:proofErr w:type="gramStart"/>
            <w:r>
              <w:t>nel model</w:t>
            </w:r>
            <w:proofErr w:type="gramEnd"/>
            <w:r>
              <w:t xml:space="preserve"> del controller di login, di conseguenza solo la pagina “login” conteneva la variabile di sessione, mentre tutte le altre pagine no.</w:t>
            </w:r>
          </w:p>
        </w:tc>
      </w:tr>
    </w:tbl>
    <w:p w:rsidR="008B57B7" w:rsidRDefault="008B57B7"/>
    <w:tbl>
      <w:tblPr>
        <w:tblStyle w:val="Grigliatabella"/>
        <w:tblW w:w="0" w:type="auto"/>
        <w:tblLook w:val="04A0" w:firstRow="1" w:lastRow="0" w:firstColumn="1" w:lastColumn="0" w:noHBand="0" w:noVBand="1"/>
      </w:tblPr>
      <w:tblGrid>
        <w:gridCol w:w="9778"/>
      </w:tblGrid>
      <w:tr w:rsidR="008B57B7" w:rsidTr="0061203A">
        <w:tc>
          <w:tcPr>
            <w:tcW w:w="9778" w:type="dxa"/>
            <w:shd w:val="clear" w:color="auto" w:fill="D9D9D9" w:themeFill="background1" w:themeFillShade="D9"/>
          </w:tcPr>
          <w:p w:rsidR="008B57B7" w:rsidRDefault="008B57B7" w:rsidP="0061203A">
            <w:pPr>
              <w:spacing w:after="0"/>
            </w:pPr>
            <w:r w:rsidRPr="008B57B7">
              <w:t>Punto della situazione rispetto alla pianificazione</w:t>
            </w:r>
          </w:p>
        </w:tc>
      </w:tr>
      <w:tr w:rsidR="008B57B7" w:rsidTr="0061203A">
        <w:tc>
          <w:tcPr>
            <w:tcW w:w="9778" w:type="dxa"/>
          </w:tcPr>
          <w:p w:rsidR="008B57B7" w:rsidRPr="00B25CAE" w:rsidRDefault="00B25CAE" w:rsidP="0061203A">
            <w:pPr>
              <w:spacing w:after="0"/>
            </w:pPr>
            <w:r>
              <w:t xml:space="preserve">Sono in linea con il </w:t>
            </w:r>
            <w:proofErr w:type="spellStart"/>
            <w:r>
              <w:t>Gantt</w:t>
            </w:r>
            <w:bookmarkStart w:id="0" w:name="_GoBack"/>
            <w:bookmarkEnd w:id="0"/>
            <w:proofErr w:type="spellEnd"/>
          </w:p>
        </w:tc>
      </w:tr>
    </w:tbl>
    <w:p w:rsidR="008B57B7" w:rsidRDefault="008B57B7"/>
    <w:tbl>
      <w:tblPr>
        <w:tblStyle w:val="Grigliatabella"/>
        <w:tblW w:w="0" w:type="auto"/>
        <w:tblLook w:val="04A0" w:firstRow="1" w:lastRow="0" w:firstColumn="1" w:lastColumn="0" w:noHBand="0" w:noVBand="1"/>
      </w:tblPr>
      <w:tblGrid>
        <w:gridCol w:w="9778"/>
      </w:tblGrid>
      <w:tr w:rsidR="008B57B7" w:rsidTr="0061203A">
        <w:tc>
          <w:tcPr>
            <w:tcW w:w="9778" w:type="dxa"/>
            <w:shd w:val="clear" w:color="auto" w:fill="D9D9D9" w:themeFill="background1" w:themeFillShade="D9"/>
          </w:tcPr>
          <w:p w:rsidR="008B57B7" w:rsidRDefault="008B57B7" w:rsidP="0061203A">
            <w:pPr>
              <w:spacing w:after="0"/>
            </w:pPr>
            <w:r w:rsidRPr="008B57B7">
              <w:t>Programma di massima per la prossima giornata di lavoro</w:t>
            </w:r>
          </w:p>
        </w:tc>
      </w:tr>
      <w:tr w:rsidR="008B57B7" w:rsidTr="0061203A">
        <w:tc>
          <w:tcPr>
            <w:tcW w:w="9778" w:type="dxa"/>
          </w:tcPr>
          <w:p w:rsidR="00F24125" w:rsidRDefault="0063084B" w:rsidP="008E79E1">
            <w:pPr>
              <w:pStyle w:val="Paragrafoelenco"/>
              <w:numPr>
                <w:ilvl w:val="0"/>
                <w:numId w:val="1"/>
              </w:numPr>
              <w:spacing w:after="0"/>
            </w:pPr>
            <w:r>
              <w:t>Iniziare la pagina per consultare l’inventario</w:t>
            </w:r>
          </w:p>
        </w:tc>
      </w:tr>
    </w:tbl>
    <w:p w:rsidR="008B57B7" w:rsidRDefault="008B57B7" w:rsidP="00F9273A"/>
    <w:sectPr w:rsidR="008B57B7">
      <w:headerReference w:type="default" r:id="rId8"/>
      <w:footerReference w:type="default" r:id="rId9"/>
      <w:pgSz w:w="11906" w:h="16838"/>
      <w:pgMar w:top="1417" w:right="1134" w:bottom="1134" w:left="1134"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54A5" w:rsidRDefault="00A354A5">
      <w:pPr>
        <w:spacing w:after="0" w:line="240" w:lineRule="auto"/>
      </w:pPr>
      <w:r>
        <w:separator/>
      </w:r>
    </w:p>
  </w:endnote>
  <w:endnote w:type="continuationSeparator" w:id="0">
    <w:p w:rsidR="00A354A5" w:rsidRDefault="00A35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7CA" w:rsidRDefault="0061203A">
    <w:sdt>
      <w:sdtPr>
        <w:alias w:val="Società"/>
        <w:id w:val="-922564755"/>
        <w:dataBinding w:prefixMappings="xmlns:ns0='http://schemas.openxmlformats.org/officeDocument/2006/extended-properties'" w:xpath="/ns0:Properties[1]/ns0:Company[1]" w:storeItemID="{6668398D-A668-4E3E-A5EB-62B293D839F1}"/>
        <w:text/>
      </w:sdtPr>
      <w:sdtContent>
        <w:r w:rsidR="006A179B">
          <w:t>Inventario Hardware</w:t>
        </w:r>
      </w:sdtContent>
    </w:sdt>
    <w:r w:rsidR="00F458D6">
      <w:tab/>
    </w:r>
    <w:r w:rsidR="00F458D6">
      <w:tab/>
    </w:r>
    <w:r w:rsidR="00F458D6">
      <w:tab/>
    </w:r>
    <w:r w:rsidR="00F458D6">
      <w:tab/>
    </w:r>
    <w:r w:rsidR="00F458D6">
      <w:tab/>
    </w:r>
    <w:r w:rsidR="00F458D6">
      <w:tab/>
    </w:r>
    <w:r w:rsidR="00F458D6">
      <w:tab/>
    </w:r>
    <w:r w:rsidR="00F458D6">
      <w:tab/>
    </w:r>
    <w:r w:rsidR="00F458D6">
      <w:tab/>
    </w:r>
    <w:r w:rsidR="00F458D6">
      <w:tab/>
    </w:r>
    <w:r w:rsidR="00F458D6">
      <w:tab/>
    </w:r>
    <w:r w:rsidR="00F458D6">
      <w:fldChar w:fldCharType="begin"/>
    </w:r>
    <w:r w:rsidR="00F458D6">
      <w:instrText>PAGE</w:instrText>
    </w:r>
    <w:r w:rsidR="00F458D6">
      <w:fldChar w:fldCharType="separate"/>
    </w:r>
    <w:r w:rsidR="00F458D6">
      <w:t>1</w:t>
    </w:r>
    <w:r w:rsidR="00F458D6">
      <w:fldChar w:fldCharType="end"/>
    </w:r>
    <w:r w:rsidR="00F458D6">
      <w:t>/</w:t>
    </w:r>
    <w:r w:rsidR="00F458D6">
      <w:fldChar w:fldCharType="begin"/>
    </w:r>
    <w:r w:rsidR="00F458D6">
      <w:instrText>NUMPAGES</w:instrText>
    </w:r>
    <w:r w:rsidR="00F458D6">
      <w:fldChar w:fldCharType="separate"/>
    </w:r>
    <w:r w:rsidR="00F458D6">
      <w:t>1</w:t>
    </w:r>
    <w:r w:rsidR="00F458D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54A5" w:rsidRDefault="00A354A5">
      <w:pPr>
        <w:spacing w:after="0" w:line="240" w:lineRule="auto"/>
      </w:pPr>
      <w:r>
        <w:separator/>
      </w:r>
    </w:p>
  </w:footnote>
  <w:footnote w:type="continuationSeparator" w:id="0">
    <w:p w:rsidR="00A354A5" w:rsidRDefault="00A354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7CA" w:rsidRDefault="006A179B">
    <w:r>
      <w:t>Andrea Curti I3AC</w:t>
    </w:r>
  </w:p>
  <w:p w:rsidR="003837CA" w:rsidRDefault="003837C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A26BA"/>
    <w:multiLevelType w:val="hybridMultilevel"/>
    <w:tmpl w:val="DC9AC45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37CA"/>
    <w:rsid w:val="00012ABD"/>
    <w:rsid w:val="0002752A"/>
    <w:rsid w:val="000402B5"/>
    <w:rsid w:val="000A60FB"/>
    <w:rsid w:val="000B7893"/>
    <w:rsid w:val="00103D93"/>
    <w:rsid w:val="001056DE"/>
    <w:rsid w:val="00112D44"/>
    <w:rsid w:val="001214AD"/>
    <w:rsid w:val="001664B9"/>
    <w:rsid w:val="001719C1"/>
    <w:rsid w:val="001F1784"/>
    <w:rsid w:val="00222B08"/>
    <w:rsid w:val="00251DCB"/>
    <w:rsid w:val="002C2DC9"/>
    <w:rsid w:val="00303E5F"/>
    <w:rsid w:val="00361316"/>
    <w:rsid w:val="00373EF8"/>
    <w:rsid w:val="003837CA"/>
    <w:rsid w:val="003C1D64"/>
    <w:rsid w:val="003C1F65"/>
    <w:rsid w:val="003D6ABD"/>
    <w:rsid w:val="004328C7"/>
    <w:rsid w:val="00442C40"/>
    <w:rsid w:val="00446033"/>
    <w:rsid w:val="004702D0"/>
    <w:rsid w:val="00494ED5"/>
    <w:rsid w:val="004A16A6"/>
    <w:rsid w:val="004B41D6"/>
    <w:rsid w:val="004C6D35"/>
    <w:rsid w:val="004D290F"/>
    <w:rsid w:val="00557002"/>
    <w:rsid w:val="00590693"/>
    <w:rsid w:val="00592A31"/>
    <w:rsid w:val="005A1626"/>
    <w:rsid w:val="005A7780"/>
    <w:rsid w:val="0061203A"/>
    <w:rsid w:val="00614F4D"/>
    <w:rsid w:val="0063084B"/>
    <w:rsid w:val="0065731F"/>
    <w:rsid w:val="006677A2"/>
    <w:rsid w:val="006A179B"/>
    <w:rsid w:val="006A4952"/>
    <w:rsid w:val="006C6ED1"/>
    <w:rsid w:val="0070008B"/>
    <w:rsid w:val="0078064D"/>
    <w:rsid w:val="00781388"/>
    <w:rsid w:val="00785AFC"/>
    <w:rsid w:val="007A1F75"/>
    <w:rsid w:val="007B0455"/>
    <w:rsid w:val="007D4394"/>
    <w:rsid w:val="007E7317"/>
    <w:rsid w:val="00807BB8"/>
    <w:rsid w:val="00810C55"/>
    <w:rsid w:val="008379B2"/>
    <w:rsid w:val="00883BD2"/>
    <w:rsid w:val="008B57B7"/>
    <w:rsid w:val="008C05CB"/>
    <w:rsid w:val="008E31D6"/>
    <w:rsid w:val="008E6EB2"/>
    <w:rsid w:val="008E79E1"/>
    <w:rsid w:val="008F1F66"/>
    <w:rsid w:val="0092549E"/>
    <w:rsid w:val="00952B92"/>
    <w:rsid w:val="00954858"/>
    <w:rsid w:val="0098244C"/>
    <w:rsid w:val="009870A6"/>
    <w:rsid w:val="009C2956"/>
    <w:rsid w:val="009E33EC"/>
    <w:rsid w:val="009F4296"/>
    <w:rsid w:val="00A354A5"/>
    <w:rsid w:val="00AA340E"/>
    <w:rsid w:val="00AA6BDA"/>
    <w:rsid w:val="00AB0E98"/>
    <w:rsid w:val="00AC0BAF"/>
    <w:rsid w:val="00AD371E"/>
    <w:rsid w:val="00AD3ADD"/>
    <w:rsid w:val="00B13905"/>
    <w:rsid w:val="00B17D9A"/>
    <w:rsid w:val="00B25CAE"/>
    <w:rsid w:val="00B5779D"/>
    <w:rsid w:val="00B96B7B"/>
    <w:rsid w:val="00BA7E06"/>
    <w:rsid w:val="00BF690F"/>
    <w:rsid w:val="00C1206E"/>
    <w:rsid w:val="00C27179"/>
    <w:rsid w:val="00C40315"/>
    <w:rsid w:val="00C4641B"/>
    <w:rsid w:val="00C603AF"/>
    <w:rsid w:val="00CE30E5"/>
    <w:rsid w:val="00D25A4A"/>
    <w:rsid w:val="00D3747C"/>
    <w:rsid w:val="00D606AF"/>
    <w:rsid w:val="00DA02E8"/>
    <w:rsid w:val="00E15BB1"/>
    <w:rsid w:val="00E27E58"/>
    <w:rsid w:val="00E36282"/>
    <w:rsid w:val="00E93DD6"/>
    <w:rsid w:val="00E95C91"/>
    <w:rsid w:val="00F24125"/>
    <w:rsid w:val="00F2418C"/>
    <w:rsid w:val="00F458D6"/>
    <w:rsid w:val="00F568E3"/>
    <w:rsid w:val="00F612D6"/>
    <w:rsid w:val="00F91433"/>
    <w:rsid w:val="00F9273A"/>
    <w:rsid w:val="00FE1917"/>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6E418"/>
  <w15:docId w15:val="{FADDE48A-F3D5-4850-9D1C-1B014664A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DC1A1A"/>
  </w:style>
  <w:style w:type="character" w:customStyle="1" w:styleId="PidipaginaCarattere">
    <w:name w:val="Piè di pagina Carattere"/>
    <w:basedOn w:val="Carpredefinitoparagrafo"/>
    <w:link w:val="Pidipagina"/>
    <w:uiPriority w:val="99"/>
    <w:qFormat/>
    <w:rsid w:val="00DC1A1A"/>
  </w:style>
  <w:style w:type="character" w:customStyle="1" w:styleId="TestofumettoCarattere">
    <w:name w:val="Testo fumetto Carattere"/>
    <w:basedOn w:val="Carpredefinitoparagrafo"/>
    <w:link w:val="Testofumetto"/>
    <w:uiPriority w:val="99"/>
    <w:semiHidden/>
    <w:qFormat/>
    <w:rsid w:val="00DC1A1A"/>
    <w:rPr>
      <w:rFonts w:ascii="Tahoma" w:hAnsi="Tahoma" w:cs="Tahoma"/>
      <w:sz w:val="16"/>
      <w:szCs w:val="16"/>
    </w:rPr>
  </w:style>
  <w:style w:type="character" w:customStyle="1" w:styleId="TitoloCarattere">
    <w:name w:val="Titolo Carattere"/>
    <w:basedOn w:val="Carpredefinitoparagrafo"/>
    <w:link w:val="Titolo"/>
    <w:uiPriority w:val="10"/>
    <w:qFormat/>
    <w:rsid w:val="004A4DE3"/>
    <w:rPr>
      <w:rFonts w:asciiTheme="majorHAnsi" w:eastAsiaTheme="majorEastAsia" w:hAnsiTheme="majorHAnsi" w:cstheme="majorBidi"/>
      <w:color w:val="17365D" w:themeColor="text2" w:themeShade="BF"/>
      <w:spacing w:val="5"/>
      <w:kern w:val="2"/>
      <w:sz w:val="52"/>
      <w:szCs w:val="52"/>
    </w:rPr>
  </w:style>
  <w:style w:type="character" w:customStyle="1" w:styleId="CollegamentoInternet">
    <w:name w:val="Collegamento Internet"/>
    <w:basedOn w:val="Carpredefinitoparagrafo"/>
    <w:uiPriority w:val="99"/>
    <w:unhideWhenUsed/>
    <w:rsid w:val="00653AB1"/>
    <w:rPr>
      <w:color w:val="0000FF"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eastAsia="Calibri"/>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eastAsia="Calibri"/>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Calibri"/>
    </w:rPr>
  </w:style>
  <w:style w:type="character" w:customStyle="1" w:styleId="ListLabel42">
    <w:name w:val="ListLabel 42"/>
    <w:qFormat/>
    <w:rPr>
      <w:rFonts w:eastAsia="Calibri"/>
      <w:b/>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eastAsia="Calibri"/>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eastAsia="Calibri"/>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eastAsia="Calibri"/>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paragraph" w:styleId="Titolo">
    <w:name w:val="Title"/>
    <w:basedOn w:val="Normale"/>
    <w:next w:val="Corpotesto"/>
    <w:link w:val="TitoloCarattere"/>
    <w:uiPriority w:val="10"/>
    <w:qFormat/>
    <w:rsid w:val="004A4DE3"/>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Corpotesto">
    <w:name w:val="Body Text"/>
    <w:basedOn w:val="Normale"/>
    <w:pPr>
      <w:spacing w:after="140"/>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sz w:val="24"/>
      <w:szCs w:val="24"/>
    </w:rPr>
  </w:style>
  <w:style w:type="paragraph" w:customStyle="1" w:styleId="Indice">
    <w:name w:val="Indice"/>
    <w:basedOn w:val="Normale"/>
    <w:qFormat/>
    <w:pPr>
      <w:suppressLineNumbers/>
    </w:pPr>
    <w:rPr>
      <w:rFonts w:cs="Arial"/>
    </w:rPr>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paragraph" w:styleId="Testofumetto">
    <w:name w:val="Balloon Text"/>
    <w:basedOn w:val="Normale"/>
    <w:link w:val="TestofumettoCarattere"/>
    <w:uiPriority w:val="99"/>
    <w:semiHidden/>
    <w:unhideWhenUsed/>
    <w:qFormat/>
    <w:rsid w:val="00DC1A1A"/>
    <w:pPr>
      <w:spacing w:after="0" w:line="240" w:lineRule="auto"/>
    </w:pPr>
    <w:rPr>
      <w:rFonts w:ascii="Tahoma" w:hAnsi="Tahoma" w:cs="Tahoma"/>
      <w:sz w:val="16"/>
      <w:szCs w:val="16"/>
    </w:rPr>
  </w:style>
  <w:style w:type="paragraph" w:styleId="Nessunaspaziatura">
    <w:name w:val="No Spacing"/>
    <w:uiPriority w:val="1"/>
    <w:qFormat/>
    <w:rsid w:val="008021E1"/>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table" w:styleId="Grigliatabella">
    <w:name w:val="Table Grid"/>
    <w:basedOn w:val="Tabellanormale"/>
    <w:uiPriority w:val="59"/>
    <w:rsid w:val="000B56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fondochiaro">
    <w:name w:val="Light Shading"/>
    <w:basedOn w:val="Tabellanormale"/>
    <w:uiPriority w:val="60"/>
    <w:rsid w:val="004E0D3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E0A1A-5D96-4769-9B51-FF7D46ADF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1</Pages>
  <Words>260</Words>
  <Characters>1485</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Inventario Hardware</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 Giovanni Curti</cp:lastModifiedBy>
  <cp:revision>9</cp:revision>
  <dcterms:created xsi:type="dcterms:W3CDTF">2015-06-23T12:36:00Z</dcterms:created>
  <dcterms:modified xsi:type="dcterms:W3CDTF">2021-11-11T15:30:00Z</dcterms:modified>
  <dc:language>it-CH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Hacker Lab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