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7CA" w:rsidRDefault="00F458D6">
      <w:pPr>
        <w:pStyle w:val="Titolo"/>
        <w:pBdr>
          <w:bottom w:val="single" w:sz="4" w:space="4" w:color="000000"/>
        </w:pBdr>
        <w:rPr>
          <w:color w:val="auto"/>
        </w:rPr>
      </w:pPr>
      <w:r>
        <w:rPr>
          <w:color w:val="auto"/>
        </w:rPr>
        <w:t>Diario di lavoro</w:t>
      </w:r>
    </w:p>
    <w:tbl>
      <w:tblPr>
        <w:tblStyle w:val="Grigliatabella"/>
        <w:tblW w:w="9854" w:type="dxa"/>
        <w:tblLook w:val="04A0" w:firstRow="1" w:lastRow="0" w:firstColumn="1" w:lastColumn="0" w:noHBand="0" w:noVBand="1"/>
      </w:tblPr>
      <w:tblGrid>
        <w:gridCol w:w="5195"/>
        <w:gridCol w:w="4659"/>
      </w:tblGrid>
      <w:tr w:rsidR="003837CA">
        <w:tc>
          <w:tcPr>
            <w:tcW w:w="5194" w:type="dxa"/>
            <w:shd w:val="clear" w:color="auto" w:fill="auto"/>
          </w:tcPr>
          <w:p w:rsidR="003837CA" w:rsidRDefault="00F458D6">
            <w:pPr>
              <w:spacing w:after="0" w:line="240" w:lineRule="auto"/>
            </w:pPr>
            <w:r>
              <w:t>Luogo</w:t>
            </w:r>
          </w:p>
        </w:tc>
        <w:tc>
          <w:tcPr>
            <w:tcW w:w="4659" w:type="dxa"/>
            <w:shd w:val="clear" w:color="auto" w:fill="auto"/>
          </w:tcPr>
          <w:p w:rsidR="003837CA" w:rsidRDefault="00F458D6">
            <w:pPr>
              <w:pStyle w:val="Nessunaspaziatura"/>
              <w:spacing w:line="360" w:lineRule="auto"/>
            </w:pPr>
            <w:r>
              <w:t>Canobbio</w:t>
            </w:r>
          </w:p>
        </w:tc>
      </w:tr>
      <w:tr w:rsidR="003837CA">
        <w:tc>
          <w:tcPr>
            <w:tcW w:w="5194" w:type="dxa"/>
            <w:shd w:val="clear" w:color="auto" w:fill="auto"/>
          </w:tcPr>
          <w:p w:rsidR="003837CA" w:rsidRDefault="00F458D6">
            <w:pPr>
              <w:pStyle w:val="Nessunaspaziatura"/>
              <w:spacing w:line="360" w:lineRule="auto"/>
            </w:pPr>
            <w:r>
              <w:t>Data</w:t>
            </w:r>
          </w:p>
        </w:tc>
        <w:tc>
          <w:tcPr>
            <w:tcW w:w="4659" w:type="dxa"/>
            <w:shd w:val="clear" w:color="auto" w:fill="auto"/>
          </w:tcPr>
          <w:p w:rsidR="003837CA" w:rsidRDefault="00494ED5">
            <w:pPr>
              <w:pStyle w:val="Nessunaspaziatura"/>
              <w:spacing w:line="360" w:lineRule="auto"/>
            </w:pPr>
            <w:r>
              <w:t>1</w:t>
            </w:r>
            <w:r w:rsidR="00387619">
              <w:t>8</w:t>
            </w:r>
            <w:r>
              <w:t>.11</w:t>
            </w:r>
            <w:r w:rsidR="00373EF8">
              <w:t>.2021</w:t>
            </w:r>
          </w:p>
        </w:tc>
      </w:tr>
    </w:tbl>
    <w:p w:rsidR="003837CA" w:rsidRDefault="003837CA"/>
    <w:tbl>
      <w:tblPr>
        <w:tblStyle w:val="Grigliatabella"/>
        <w:tblW w:w="0" w:type="auto"/>
        <w:tblLook w:val="04A0" w:firstRow="1" w:lastRow="0" w:firstColumn="1" w:lastColumn="0" w:noHBand="0" w:noVBand="1"/>
      </w:tblPr>
      <w:tblGrid>
        <w:gridCol w:w="1951"/>
        <w:gridCol w:w="7827"/>
      </w:tblGrid>
      <w:tr w:rsidR="00373EF8" w:rsidTr="00AC0BAF">
        <w:tc>
          <w:tcPr>
            <w:tcW w:w="9778" w:type="dxa"/>
            <w:gridSpan w:val="2"/>
            <w:shd w:val="clear" w:color="auto" w:fill="D9D9D9" w:themeFill="background1" w:themeFillShade="D9"/>
          </w:tcPr>
          <w:p w:rsidR="00373EF8" w:rsidRDefault="00373EF8" w:rsidP="00373EF8">
            <w:pPr>
              <w:spacing w:after="0"/>
            </w:pPr>
            <w:r>
              <w:t>Lavori svolti</w:t>
            </w:r>
          </w:p>
        </w:tc>
      </w:tr>
      <w:tr w:rsidR="00373EF8" w:rsidTr="00AC0BAF">
        <w:tc>
          <w:tcPr>
            <w:tcW w:w="1951" w:type="dxa"/>
          </w:tcPr>
          <w:p w:rsidR="00373EF8" w:rsidRDefault="00F612D6" w:rsidP="00373EF8">
            <w:pPr>
              <w:spacing w:after="0"/>
            </w:pPr>
            <w:r>
              <w:t>10:5</w:t>
            </w:r>
            <w:r w:rsidR="007D4394">
              <w:t>0</w:t>
            </w:r>
            <w:r w:rsidR="00AC0BAF">
              <w:t xml:space="preserve"> – </w:t>
            </w:r>
            <w:r w:rsidR="004A16A6">
              <w:t>1</w:t>
            </w:r>
            <w:r w:rsidR="007D4394">
              <w:t>1</w:t>
            </w:r>
            <w:r w:rsidR="004A16A6">
              <w:t>:</w:t>
            </w:r>
            <w:r w:rsidR="00387619">
              <w:t>40</w:t>
            </w:r>
          </w:p>
          <w:p w:rsidR="004A16A6" w:rsidRDefault="004A16A6" w:rsidP="00781388">
            <w:pPr>
              <w:spacing w:after="0"/>
            </w:pPr>
          </w:p>
        </w:tc>
        <w:tc>
          <w:tcPr>
            <w:tcW w:w="7827" w:type="dxa"/>
          </w:tcPr>
          <w:p w:rsidR="00373EF8" w:rsidRPr="00AC0BAF" w:rsidRDefault="007D4394" w:rsidP="00373EF8">
            <w:pPr>
              <w:spacing w:after="0"/>
              <w:rPr>
                <w:b/>
              </w:rPr>
            </w:pPr>
            <w:r>
              <w:rPr>
                <w:b/>
              </w:rPr>
              <w:t>Briefing iniziale</w:t>
            </w:r>
          </w:p>
          <w:p w:rsidR="00AC0BAF" w:rsidRDefault="00387619" w:rsidP="00373EF8">
            <w:pPr>
              <w:spacing w:after="0"/>
            </w:pPr>
            <w:r>
              <w:t>Abbiamo parlato degli errori da sistemare nella consegna di alcuni diari. Poi ognuno di noi ha fatto una demo del proprio progetto.</w:t>
            </w:r>
          </w:p>
        </w:tc>
      </w:tr>
      <w:tr w:rsidR="00954858" w:rsidTr="00AC0BAF">
        <w:tc>
          <w:tcPr>
            <w:tcW w:w="1951" w:type="dxa"/>
          </w:tcPr>
          <w:p w:rsidR="00BF690F" w:rsidRDefault="00E643C3" w:rsidP="00954858">
            <w:pPr>
              <w:spacing w:after="0"/>
            </w:pPr>
            <w:r>
              <w:t>11:40 – 12:20</w:t>
            </w:r>
          </w:p>
          <w:p w:rsidR="0082156C" w:rsidRDefault="0082156C" w:rsidP="00954858">
            <w:pPr>
              <w:spacing w:after="0"/>
            </w:pPr>
            <w:r>
              <w:t>13:15 – 14:00</w:t>
            </w:r>
          </w:p>
          <w:p w:rsidR="00E9420C" w:rsidRDefault="00E9420C" w:rsidP="00954858">
            <w:pPr>
              <w:spacing w:after="0"/>
            </w:pPr>
            <w:r>
              <w:t>14:15 – 14:45</w:t>
            </w:r>
          </w:p>
        </w:tc>
        <w:tc>
          <w:tcPr>
            <w:tcW w:w="7827" w:type="dxa"/>
          </w:tcPr>
          <w:p w:rsidR="00442C40" w:rsidRDefault="00E643C3" w:rsidP="00954858">
            <w:pPr>
              <w:spacing w:after="0"/>
              <w:rPr>
                <w:b/>
              </w:rPr>
            </w:pPr>
            <w:r w:rsidRPr="00E643C3">
              <w:rPr>
                <w:b/>
              </w:rPr>
              <w:t>Documentazione</w:t>
            </w:r>
          </w:p>
          <w:p w:rsidR="0082156C" w:rsidRDefault="0082156C" w:rsidP="00954858">
            <w:pPr>
              <w:spacing w:after="0"/>
            </w:pPr>
            <w:r>
              <w:t>Ho continuato il capitolo 3 dove ho spiegato il design delle varie interfacce.</w:t>
            </w:r>
          </w:p>
          <w:p w:rsidR="00A05CC7" w:rsidRPr="0082156C" w:rsidRDefault="00A05CC7" w:rsidP="00954858">
            <w:pPr>
              <w:spacing w:after="0"/>
            </w:pPr>
            <w:r>
              <w:t>In oltre o modificato alcuni design dei siti web.</w:t>
            </w:r>
            <w:bookmarkStart w:id="0" w:name="_GoBack"/>
            <w:bookmarkEnd w:id="0"/>
          </w:p>
        </w:tc>
      </w:tr>
      <w:tr w:rsidR="00831A82" w:rsidTr="00AC0BAF">
        <w:tc>
          <w:tcPr>
            <w:tcW w:w="1951" w:type="dxa"/>
          </w:tcPr>
          <w:p w:rsidR="00831A82" w:rsidRDefault="00831A82" w:rsidP="00954858">
            <w:pPr>
              <w:spacing w:after="0"/>
            </w:pPr>
            <w:r>
              <w:t xml:space="preserve">14:00 – </w:t>
            </w:r>
            <w:r w:rsidR="00D74144">
              <w:t>14:15</w:t>
            </w:r>
          </w:p>
        </w:tc>
        <w:tc>
          <w:tcPr>
            <w:tcW w:w="7827" w:type="dxa"/>
          </w:tcPr>
          <w:p w:rsidR="00831A82" w:rsidRDefault="005F5783" w:rsidP="00954858">
            <w:pPr>
              <w:spacing w:after="0"/>
              <w:rPr>
                <w:b/>
              </w:rPr>
            </w:pPr>
            <w:r>
              <w:rPr>
                <w:b/>
              </w:rPr>
              <w:t>Pagina Home / Login</w:t>
            </w:r>
          </w:p>
          <w:p w:rsidR="005F5783" w:rsidRPr="005F5783" w:rsidRDefault="005F5783" w:rsidP="00954858">
            <w:pPr>
              <w:spacing w:after="0"/>
            </w:pPr>
            <w:r>
              <w:t xml:space="preserve">Ho </w:t>
            </w:r>
            <w:r w:rsidR="00D74144">
              <w:t>messo a posto dei dettagli</w:t>
            </w:r>
            <w:r w:rsidR="008C14A2">
              <w:t xml:space="preserve">, come ad esempio ho aggiunto il </w:t>
            </w:r>
            <w:proofErr w:type="spellStart"/>
            <w:r w:rsidR="008C14A2">
              <w:t>logout</w:t>
            </w:r>
            <w:proofErr w:type="spellEnd"/>
            <w:r w:rsidR="00B81631">
              <w:t xml:space="preserve"> ed alcuni controlli</w:t>
            </w:r>
            <w:r w:rsidR="008C14A2">
              <w:t>.</w:t>
            </w:r>
          </w:p>
        </w:tc>
      </w:tr>
      <w:tr w:rsidR="00D74144" w:rsidTr="00AC0BAF">
        <w:tc>
          <w:tcPr>
            <w:tcW w:w="1951" w:type="dxa"/>
          </w:tcPr>
          <w:p w:rsidR="00D74144" w:rsidRDefault="00E9420C" w:rsidP="00954858">
            <w:pPr>
              <w:spacing w:after="0"/>
            </w:pPr>
            <w:r>
              <w:t xml:space="preserve">15:00 </w:t>
            </w:r>
            <w:r w:rsidR="00630EDD">
              <w:t>–</w:t>
            </w:r>
            <w:r>
              <w:t xml:space="preserve"> </w:t>
            </w:r>
            <w:r w:rsidR="00630EDD">
              <w:t>16:20</w:t>
            </w:r>
          </w:p>
        </w:tc>
        <w:tc>
          <w:tcPr>
            <w:tcW w:w="7827" w:type="dxa"/>
          </w:tcPr>
          <w:p w:rsidR="00D74144" w:rsidRDefault="00D74144" w:rsidP="00954858">
            <w:pPr>
              <w:spacing w:after="0"/>
              <w:rPr>
                <w:b/>
              </w:rPr>
            </w:pPr>
            <w:r>
              <w:rPr>
                <w:b/>
              </w:rPr>
              <w:t>Pagina consulta inventario</w:t>
            </w:r>
          </w:p>
          <w:p w:rsidR="00D74144" w:rsidRPr="00315620" w:rsidRDefault="00D25C2E" w:rsidP="00954858">
            <w:pPr>
              <w:spacing w:after="0"/>
            </w:pPr>
            <w:r>
              <w:t>Ho incominciato la pagina per consultare l’inventario, solo la parte di HTML.</w:t>
            </w:r>
          </w:p>
        </w:tc>
      </w:tr>
    </w:tbl>
    <w:p w:rsidR="003837CA" w:rsidRDefault="003837CA"/>
    <w:tbl>
      <w:tblPr>
        <w:tblStyle w:val="Grigliatabella"/>
        <w:tblW w:w="0" w:type="auto"/>
        <w:tblLook w:val="04A0" w:firstRow="1" w:lastRow="0" w:firstColumn="1" w:lastColumn="0" w:noHBand="0" w:noVBand="1"/>
      </w:tblPr>
      <w:tblGrid>
        <w:gridCol w:w="9778"/>
      </w:tblGrid>
      <w:tr w:rsidR="008B57B7" w:rsidTr="0061203A">
        <w:tc>
          <w:tcPr>
            <w:tcW w:w="9778" w:type="dxa"/>
            <w:shd w:val="clear" w:color="auto" w:fill="D9D9D9" w:themeFill="background1" w:themeFillShade="D9"/>
          </w:tcPr>
          <w:p w:rsidR="008B57B7" w:rsidRDefault="008B57B7" w:rsidP="0061203A">
            <w:pPr>
              <w:spacing w:after="0"/>
            </w:pPr>
            <w:r w:rsidRPr="008B57B7">
              <w:t>Problemi riscontrati e soluzioni adottate</w:t>
            </w:r>
          </w:p>
        </w:tc>
      </w:tr>
      <w:tr w:rsidR="008B57B7" w:rsidTr="0061203A">
        <w:tc>
          <w:tcPr>
            <w:tcW w:w="9778" w:type="dxa"/>
          </w:tcPr>
          <w:p w:rsidR="00D25C2E" w:rsidRDefault="00D25C2E" w:rsidP="00AC72A6">
            <w:pPr>
              <w:spacing w:after="0"/>
            </w:pPr>
            <w:r>
              <w:t xml:space="preserve">Nell’aggiungere manualmente i componenti al database, mi sono accorto che nella tabella “componente” c’è bisogno di una colonna “descrizione” per scrivere le caratteristiche del prodotto. Di conseguenza ho modificato la tabella “componente” inserendo la nuova colonna. </w:t>
            </w:r>
          </w:p>
        </w:tc>
      </w:tr>
    </w:tbl>
    <w:p w:rsidR="008B57B7" w:rsidRDefault="008B57B7"/>
    <w:tbl>
      <w:tblPr>
        <w:tblStyle w:val="Grigliatabella"/>
        <w:tblW w:w="0" w:type="auto"/>
        <w:tblLook w:val="04A0" w:firstRow="1" w:lastRow="0" w:firstColumn="1" w:lastColumn="0" w:noHBand="0" w:noVBand="1"/>
      </w:tblPr>
      <w:tblGrid>
        <w:gridCol w:w="9778"/>
      </w:tblGrid>
      <w:tr w:rsidR="008B57B7" w:rsidTr="0061203A">
        <w:tc>
          <w:tcPr>
            <w:tcW w:w="9778" w:type="dxa"/>
            <w:shd w:val="clear" w:color="auto" w:fill="D9D9D9" w:themeFill="background1" w:themeFillShade="D9"/>
          </w:tcPr>
          <w:p w:rsidR="008B57B7" w:rsidRDefault="008B57B7" w:rsidP="0061203A">
            <w:pPr>
              <w:spacing w:after="0"/>
            </w:pPr>
            <w:r w:rsidRPr="008B57B7">
              <w:t>Punto della situazione rispetto alla pianificazione</w:t>
            </w:r>
          </w:p>
        </w:tc>
      </w:tr>
      <w:tr w:rsidR="008B57B7" w:rsidTr="0061203A">
        <w:tc>
          <w:tcPr>
            <w:tcW w:w="9778" w:type="dxa"/>
          </w:tcPr>
          <w:p w:rsidR="008B57B7" w:rsidRPr="00B25CAE" w:rsidRDefault="00B25CAE" w:rsidP="0061203A">
            <w:pPr>
              <w:spacing w:after="0"/>
            </w:pPr>
            <w:r>
              <w:t xml:space="preserve">Sono in linea con il </w:t>
            </w:r>
            <w:proofErr w:type="spellStart"/>
            <w:r>
              <w:t>Gantt</w:t>
            </w:r>
            <w:proofErr w:type="spellEnd"/>
          </w:p>
        </w:tc>
      </w:tr>
    </w:tbl>
    <w:p w:rsidR="008B57B7" w:rsidRDefault="008B57B7"/>
    <w:tbl>
      <w:tblPr>
        <w:tblStyle w:val="Grigliatabella"/>
        <w:tblW w:w="0" w:type="auto"/>
        <w:tblLook w:val="04A0" w:firstRow="1" w:lastRow="0" w:firstColumn="1" w:lastColumn="0" w:noHBand="0" w:noVBand="1"/>
      </w:tblPr>
      <w:tblGrid>
        <w:gridCol w:w="9778"/>
      </w:tblGrid>
      <w:tr w:rsidR="008B57B7" w:rsidTr="0061203A">
        <w:tc>
          <w:tcPr>
            <w:tcW w:w="9778" w:type="dxa"/>
            <w:shd w:val="clear" w:color="auto" w:fill="D9D9D9" w:themeFill="background1" w:themeFillShade="D9"/>
          </w:tcPr>
          <w:p w:rsidR="008B57B7" w:rsidRDefault="008B57B7" w:rsidP="0061203A">
            <w:pPr>
              <w:spacing w:after="0"/>
            </w:pPr>
            <w:r w:rsidRPr="008B57B7">
              <w:t>Programma di massima per la prossima giornata di lavoro</w:t>
            </w:r>
          </w:p>
        </w:tc>
      </w:tr>
      <w:tr w:rsidR="008B57B7" w:rsidTr="0061203A">
        <w:tc>
          <w:tcPr>
            <w:tcW w:w="9778" w:type="dxa"/>
          </w:tcPr>
          <w:p w:rsidR="00F24125" w:rsidRDefault="00630EDD" w:rsidP="008E79E1">
            <w:pPr>
              <w:pStyle w:val="Paragrafoelenco"/>
              <w:numPr>
                <w:ilvl w:val="0"/>
                <w:numId w:val="1"/>
              </w:numPr>
              <w:spacing w:after="0"/>
            </w:pPr>
            <w:r>
              <w:t>Continuare e terminare la pagina per consultare l’inventario</w:t>
            </w:r>
          </w:p>
        </w:tc>
      </w:tr>
    </w:tbl>
    <w:p w:rsidR="008B57B7" w:rsidRDefault="008B57B7" w:rsidP="00F9273A"/>
    <w:sectPr w:rsidR="008B57B7">
      <w:headerReference w:type="default" r:id="rId8"/>
      <w:footerReference w:type="default" r:id="rId9"/>
      <w:pgSz w:w="11906" w:h="16838"/>
      <w:pgMar w:top="1417" w:right="1134" w:bottom="1134" w:left="1134"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849" w:rsidRDefault="00B56849">
      <w:pPr>
        <w:spacing w:after="0" w:line="240" w:lineRule="auto"/>
      </w:pPr>
      <w:r>
        <w:separator/>
      </w:r>
    </w:p>
  </w:endnote>
  <w:endnote w:type="continuationSeparator" w:id="0">
    <w:p w:rsidR="00B56849" w:rsidRDefault="00B56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7CA" w:rsidRDefault="00B56849">
    <w:sdt>
      <w:sdtPr>
        <w:alias w:val="Società"/>
        <w:id w:val="-922564755"/>
        <w:dataBinding w:prefixMappings="xmlns:ns0='http://schemas.openxmlformats.org/officeDocument/2006/extended-properties'" w:xpath="/ns0:Properties[1]/ns0:Company[1]" w:storeItemID="{6668398D-A668-4E3E-A5EB-62B293D839F1}"/>
        <w:text/>
      </w:sdtPr>
      <w:sdtEndPr/>
      <w:sdtContent>
        <w:r w:rsidR="006A179B">
          <w:t>Inventario Hardware</w:t>
        </w:r>
      </w:sdtContent>
    </w:sdt>
    <w:r w:rsidR="00F458D6">
      <w:tab/>
    </w:r>
    <w:r w:rsidR="00F458D6">
      <w:tab/>
    </w:r>
    <w:r w:rsidR="00F458D6">
      <w:tab/>
    </w:r>
    <w:r w:rsidR="00F458D6">
      <w:tab/>
    </w:r>
    <w:r w:rsidR="00F458D6">
      <w:tab/>
    </w:r>
    <w:r w:rsidR="00F458D6">
      <w:tab/>
    </w:r>
    <w:r w:rsidR="00F458D6">
      <w:tab/>
    </w:r>
    <w:r w:rsidR="00F458D6">
      <w:tab/>
    </w:r>
    <w:r w:rsidR="00F458D6">
      <w:tab/>
    </w:r>
    <w:r w:rsidR="00F458D6">
      <w:tab/>
    </w:r>
    <w:r w:rsidR="00F458D6">
      <w:tab/>
    </w:r>
    <w:r w:rsidR="00F458D6">
      <w:fldChar w:fldCharType="begin"/>
    </w:r>
    <w:r w:rsidR="00F458D6">
      <w:instrText>PAGE</w:instrText>
    </w:r>
    <w:r w:rsidR="00F458D6">
      <w:fldChar w:fldCharType="separate"/>
    </w:r>
    <w:r w:rsidR="00F458D6">
      <w:t>1</w:t>
    </w:r>
    <w:r w:rsidR="00F458D6">
      <w:fldChar w:fldCharType="end"/>
    </w:r>
    <w:r w:rsidR="00F458D6">
      <w:t>/</w:t>
    </w:r>
    <w:r w:rsidR="00F458D6">
      <w:fldChar w:fldCharType="begin"/>
    </w:r>
    <w:r w:rsidR="00F458D6">
      <w:instrText>NUMPAGES</w:instrText>
    </w:r>
    <w:r w:rsidR="00F458D6">
      <w:fldChar w:fldCharType="separate"/>
    </w:r>
    <w:r w:rsidR="00F458D6">
      <w:t>1</w:t>
    </w:r>
    <w:r w:rsidR="00F458D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849" w:rsidRDefault="00B56849">
      <w:pPr>
        <w:spacing w:after="0" w:line="240" w:lineRule="auto"/>
      </w:pPr>
      <w:r>
        <w:separator/>
      </w:r>
    </w:p>
  </w:footnote>
  <w:footnote w:type="continuationSeparator" w:id="0">
    <w:p w:rsidR="00B56849" w:rsidRDefault="00B56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7CA" w:rsidRDefault="006A179B">
    <w:r>
      <w:t>Andrea Curti I3AC</w:t>
    </w:r>
  </w:p>
  <w:p w:rsidR="003837CA" w:rsidRDefault="003837C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A26BA"/>
    <w:multiLevelType w:val="hybridMultilevel"/>
    <w:tmpl w:val="DC9AC45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7CA"/>
    <w:rsid w:val="00012ABD"/>
    <w:rsid w:val="0002752A"/>
    <w:rsid w:val="000402B5"/>
    <w:rsid w:val="000A60FB"/>
    <w:rsid w:val="000B7893"/>
    <w:rsid w:val="00103D93"/>
    <w:rsid w:val="001056DE"/>
    <w:rsid w:val="00112D44"/>
    <w:rsid w:val="001214AD"/>
    <w:rsid w:val="001664B9"/>
    <w:rsid w:val="001719C1"/>
    <w:rsid w:val="001F1784"/>
    <w:rsid w:val="00222B08"/>
    <w:rsid w:val="00251DCB"/>
    <w:rsid w:val="00265A7B"/>
    <w:rsid w:val="002B01DD"/>
    <w:rsid w:val="002C2DC9"/>
    <w:rsid w:val="00303E5F"/>
    <w:rsid w:val="00315620"/>
    <w:rsid w:val="00356444"/>
    <w:rsid w:val="00361316"/>
    <w:rsid w:val="00373EF8"/>
    <w:rsid w:val="003768E3"/>
    <w:rsid w:val="003837CA"/>
    <w:rsid w:val="00387619"/>
    <w:rsid w:val="003C1D64"/>
    <w:rsid w:val="003C1F65"/>
    <w:rsid w:val="003D6ABD"/>
    <w:rsid w:val="004328C7"/>
    <w:rsid w:val="00442C40"/>
    <w:rsid w:val="00446033"/>
    <w:rsid w:val="004702D0"/>
    <w:rsid w:val="00494ED5"/>
    <w:rsid w:val="004A16A6"/>
    <w:rsid w:val="004B41D6"/>
    <w:rsid w:val="004C6D35"/>
    <w:rsid w:val="004D290F"/>
    <w:rsid w:val="00557002"/>
    <w:rsid w:val="00590693"/>
    <w:rsid w:val="00592A31"/>
    <w:rsid w:val="005A1626"/>
    <w:rsid w:val="005A7780"/>
    <w:rsid w:val="005F5783"/>
    <w:rsid w:val="0061203A"/>
    <w:rsid w:val="00614F4D"/>
    <w:rsid w:val="0063084B"/>
    <w:rsid w:val="00630EDD"/>
    <w:rsid w:val="0065731F"/>
    <w:rsid w:val="006677A2"/>
    <w:rsid w:val="006A179B"/>
    <w:rsid w:val="006A4952"/>
    <w:rsid w:val="006C6ED1"/>
    <w:rsid w:val="0070008B"/>
    <w:rsid w:val="0078064D"/>
    <w:rsid w:val="00781388"/>
    <w:rsid w:val="00785AFC"/>
    <w:rsid w:val="007A1F75"/>
    <w:rsid w:val="007B0455"/>
    <w:rsid w:val="007D4394"/>
    <w:rsid w:val="007E7317"/>
    <w:rsid w:val="00807BB8"/>
    <w:rsid w:val="00810C55"/>
    <w:rsid w:val="0082156C"/>
    <w:rsid w:val="00831A82"/>
    <w:rsid w:val="008379B2"/>
    <w:rsid w:val="00883BD2"/>
    <w:rsid w:val="008B57B7"/>
    <w:rsid w:val="008C05CB"/>
    <w:rsid w:val="008C14A2"/>
    <w:rsid w:val="008D3CF0"/>
    <w:rsid w:val="008E31D6"/>
    <w:rsid w:val="008E6EB2"/>
    <w:rsid w:val="008E79E1"/>
    <w:rsid w:val="008F1F66"/>
    <w:rsid w:val="0092549E"/>
    <w:rsid w:val="00952B92"/>
    <w:rsid w:val="00954858"/>
    <w:rsid w:val="0098244C"/>
    <w:rsid w:val="009870A6"/>
    <w:rsid w:val="009C2956"/>
    <w:rsid w:val="009E33EC"/>
    <w:rsid w:val="009F4296"/>
    <w:rsid w:val="00A05CC7"/>
    <w:rsid w:val="00A354A5"/>
    <w:rsid w:val="00AA340E"/>
    <w:rsid w:val="00AA6BDA"/>
    <w:rsid w:val="00AB0E98"/>
    <w:rsid w:val="00AC0BAF"/>
    <w:rsid w:val="00AC72A6"/>
    <w:rsid w:val="00AD371E"/>
    <w:rsid w:val="00AD3ADD"/>
    <w:rsid w:val="00B13905"/>
    <w:rsid w:val="00B17D9A"/>
    <w:rsid w:val="00B25CAE"/>
    <w:rsid w:val="00B56849"/>
    <w:rsid w:val="00B5779D"/>
    <w:rsid w:val="00B81631"/>
    <w:rsid w:val="00B96B7B"/>
    <w:rsid w:val="00BA7E06"/>
    <w:rsid w:val="00BF690F"/>
    <w:rsid w:val="00C1206E"/>
    <w:rsid w:val="00C27179"/>
    <w:rsid w:val="00C40315"/>
    <w:rsid w:val="00C4641B"/>
    <w:rsid w:val="00C603AF"/>
    <w:rsid w:val="00CE30E5"/>
    <w:rsid w:val="00D25A4A"/>
    <w:rsid w:val="00D25C2E"/>
    <w:rsid w:val="00D3747C"/>
    <w:rsid w:val="00D606AF"/>
    <w:rsid w:val="00D74144"/>
    <w:rsid w:val="00DA02E8"/>
    <w:rsid w:val="00E15BB1"/>
    <w:rsid w:val="00E27E58"/>
    <w:rsid w:val="00E36282"/>
    <w:rsid w:val="00E643C3"/>
    <w:rsid w:val="00E93DD6"/>
    <w:rsid w:val="00E9420C"/>
    <w:rsid w:val="00E95C91"/>
    <w:rsid w:val="00F24125"/>
    <w:rsid w:val="00F2418C"/>
    <w:rsid w:val="00F458D6"/>
    <w:rsid w:val="00F546B2"/>
    <w:rsid w:val="00F568E3"/>
    <w:rsid w:val="00F612D6"/>
    <w:rsid w:val="00F91433"/>
    <w:rsid w:val="00F9273A"/>
    <w:rsid w:val="00FE1917"/>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52BE"/>
  <w15:docId w15:val="{FADDE48A-F3D5-4850-9D1C-1B014664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C1A1A"/>
  </w:style>
  <w:style w:type="character" w:customStyle="1" w:styleId="PidipaginaCarattere">
    <w:name w:val="Piè di pagina Carattere"/>
    <w:basedOn w:val="Carpredefinitoparagrafo"/>
    <w:link w:val="Pidipagina"/>
    <w:uiPriority w:val="99"/>
    <w:qFormat/>
    <w:rsid w:val="00DC1A1A"/>
  </w:style>
  <w:style w:type="character" w:customStyle="1" w:styleId="TestofumettoCarattere">
    <w:name w:val="Testo fumetto Carattere"/>
    <w:basedOn w:val="Carpredefinitoparagrafo"/>
    <w:link w:val="Testofumetto"/>
    <w:uiPriority w:val="99"/>
    <w:semiHidden/>
    <w:qFormat/>
    <w:rsid w:val="00DC1A1A"/>
    <w:rPr>
      <w:rFonts w:ascii="Tahoma" w:hAnsi="Tahoma" w:cs="Tahoma"/>
      <w:sz w:val="16"/>
      <w:szCs w:val="16"/>
    </w:rPr>
  </w:style>
  <w:style w:type="character" w:customStyle="1" w:styleId="TitoloCarattere">
    <w:name w:val="Titolo Carattere"/>
    <w:basedOn w:val="Carpredefinitoparagrafo"/>
    <w:link w:val="Titolo"/>
    <w:uiPriority w:val="10"/>
    <w:qFormat/>
    <w:rsid w:val="004A4DE3"/>
    <w:rPr>
      <w:rFonts w:asciiTheme="majorHAnsi" w:eastAsiaTheme="majorEastAsia" w:hAnsiTheme="majorHAnsi" w:cstheme="majorBidi"/>
      <w:color w:val="17365D" w:themeColor="text2" w:themeShade="BF"/>
      <w:spacing w:val="5"/>
      <w:kern w:val="2"/>
      <w:sz w:val="52"/>
      <w:szCs w:val="52"/>
    </w:rPr>
  </w:style>
  <w:style w:type="character" w:customStyle="1" w:styleId="CollegamentoInternet">
    <w:name w:val="Collegamento Internet"/>
    <w:basedOn w:val="Carpredefinitoparagrafo"/>
    <w:uiPriority w:val="99"/>
    <w:unhideWhenUsed/>
    <w:rsid w:val="00653AB1"/>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Calibri"/>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rPr>
  </w:style>
  <w:style w:type="character" w:customStyle="1" w:styleId="ListLabel42">
    <w:name w:val="ListLabel 42"/>
    <w:qFormat/>
    <w:rPr>
      <w:rFonts w:eastAsia="Calibri"/>
      <w:b/>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eastAsia="Calibri"/>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paragraph" w:styleId="Titolo">
    <w:name w:val="Title"/>
    <w:basedOn w:val="Normale"/>
    <w:next w:val="Corpotesto"/>
    <w:link w:val="TitoloCarattere"/>
    <w:uiPriority w:val="10"/>
    <w:qFormat/>
    <w:rsid w:val="004A4DE3"/>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Corpotesto">
    <w:name w:val="Body Text"/>
    <w:basedOn w:val="Normale"/>
    <w:pPr>
      <w:spacing w:after="140"/>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paragraph" w:styleId="Testofumetto">
    <w:name w:val="Balloon Text"/>
    <w:basedOn w:val="Normale"/>
    <w:link w:val="TestofumettoCarattere"/>
    <w:uiPriority w:val="99"/>
    <w:semiHidden/>
    <w:unhideWhenUsed/>
    <w:qFormat/>
    <w:rsid w:val="00DC1A1A"/>
    <w:pPr>
      <w:spacing w:after="0" w:line="240" w:lineRule="auto"/>
    </w:pPr>
    <w:rPr>
      <w:rFonts w:ascii="Tahoma" w:hAnsi="Tahoma" w:cs="Tahoma"/>
      <w:sz w:val="16"/>
      <w:szCs w:val="16"/>
    </w:rPr>
  </w:style>
  <w:style w:type="paragraph" w:styleId="Nessunaspaziatura">
    <w:name w:val="No Spacing"/>
    <w:uiPriority w:val="1"/>
    <w:qFormat/>
    <w:rsid w:val="008021E1"/>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table" w:styleId="Grigliatabella">
    <w:name w:val="Table Grid"/>
    <w:basedOn w:val="Tabellanormale"/>
    <w:uiPriority w:val="59"/>
    <w:rsid w:val="000B5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fondochiaro">
    <w:name w:val="Light Shading"/>
    <w:basedOn w:val="Tabellanormale"/>
    <w:uiPriority w:val="60"/>
    <w:rsid w:val="004E0D3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5A8A9-0A35-4A6D-A94D-1FFBD2CF2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Pages>
  <Words>176</Words>
  <Characters>1006</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Inventario Hardware</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 Giovanni Curti</cp:lastModifiedBy>
  <cp:revision>24</cp:revision>
  <dcterms:created xsi:type="dcterms:W3CDTF">2015-06-23T12:36:00Z</dcterms:created>
  <dcterms:modified xsi:type="dcterms:W3CDTF">2021-11-18T15:24:00Z</dcterms:modified>
  <dc:language>it-CH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Hacker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