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DF87" w14:textId="77777777" w:rsidR="002C05A4" w:rsidRPr="002C05A4" w:rsidRDefault="002C05A4" w:rsidP="002C05A4">
      <w:r w:rsidRPr="002C05A4">
        <w:t xml:space="preserve">Cos'è </w:t>
      </w:r>
      <w:proofErr w:type="spellStart"/>
      <w:r w:rsidRPr="002C05A4">
        <w:t>MongoDB</w:t>
      </w:r>
      <w:proofErr w:type="spellEnd"/>
      <w:r w:rsidRPr="002C05A4">
        <w:t>?</w:t>
      </w:r>
    </w:p>
    <w:p w14:paraId="780E1A20" w14:textId="77777777" w:rsidR="002C05A4" w:rsidRDefault="002C05A4" w:rsidP="002C05A4">
      <w:proofErr w:type="spellStart"/>
      <w:r w:rsidRPr="002C05A4">
        <w:t>MongoDB</w:t>
      </w:r>
      <w:proofErr w:type="spellEnd"/>
      <w:r w:rsidRPr="002C05A4">
        <w:t xml:space="preserve"> è un database di documenti che ti offre la scalabilità e la flessibilità che desideri insieme agli indici e alle query di cui hai bisogno.</w:t>
      </w:r>
    </w:p>
    <w:p w14:paraId="1FB813D6" w14:textId="5A409C52" w:rsidR="002C05A4" w:rsidRDefault="002C05A4" w:rsidP="002C05A4">
      <w:r w:rsidRPr="002C05A4">
        <w:t xml:space="preserve">Il modello del documento di </w:t>
      </w:r>
      <w:proofErr w:type="spellStart"/>
      <w:r w:rsidRPr="002C05A4">
        <w:t>MongoDB</w:t>
      </w:r>
      <w:proofErr w:type="spellEnd"/>
      <w:r w:rsidRPr="002C05A4">
        <w:t xml:space="preserve"> è facile da comprendere e utilizzare per gli sviluppatori, e offre allo stesso tempo tutte le funzionalità richieste per soddisfare i requisiti più complessi a qualsiasi scala. Sono disponibili driver per più di </w:t>
      </w:r>
      <w:proofErr w:type="gramStart"/>
      <w:r w:rsidRPr="002C05A4">
        <w:t>10</w:t>
      </w:r>
      <w:proofErr w:type="gramEnd"/>
      <w:r w:rsidRPr="002C05A4">
        <w:t xml:space="preserve"> linguaggi, oltre alle varie decine sviluppati dalla community.</w:t>
      </w:r>
    </w:p>
    <w:p w14:paraId="213739E7" w14:textId="6D7F79E3" w:rsidR="002C05A4" w:rsidRPr="002C05A4" w:rsidRDefault="002C05A4" w:rsidP="002C05A4">
      <w:proofErr w:type="spellStart"/>
      <w:r w:rsidRPr="002C05A4">
        <w:t>MongoDB</w:t>
      </w:r>
      <w:proofErr w:type="spellEnd"/>
      <w:r w:rsidRPr="002C05A4">
        <w:t> memorizza i dati in documenti flessibili JSON-like, il che significa che i campi possono variare da un documento all'altro ed è possibile modificare nel tempo la struttura dei dati</w:t>
      </w:r>
      <w:r>
        <w:t xml:space="preserve">. </w:t>
      </w:r>
      <w:proofErr w:type="spellStart"/>
      <w:r w:rsidRPr="002C05A4">
        <w:t>MongoDB</w:t>
      </w:r>
      <w:proofErr w:type="spellEnd"/>
      <w:r w:rsidRPr="002C05A4">
        <w:t xml:space="preserve"> chiama il formato</w:t>
      </w:r>
      <w:r>
        <w:t xml:space="preserve"> BSON,</w:t>
      </w:r>
      <w:r w:rsidRPr="002C05A4">
        <w:t xml:space="preserve"> rendendo l'integrazione di dati di alcuni tipi di applicazioni più facile e veloce.</w:t>
      </w:r>
    </w:p>
    <w:p w14:paraId="5EB50F89" w14:textId="77777777" w:rsidR="002C05A4" w:rsidRPr="002C05A4" w:rsidRDefault="002C05A4" w:rsidP="002C05A4">
      <w:r w:rsidRPr="002C05A4">
        <w:t>Il modello di documento mappa gli oggetti del codice applicativo, semplificando il lavoro sui dati</w:t>
      </w:r>
    </w:p>
    <w:p w14:paraId="6321DE16" w14:textId="77777777" w:rsidR="002C05A4" w:rsidRPr="002C05A4" w:rsidRDefault="002C05A4" w:rsidP="002C05A4">
      <w:r w:rsidRPr="002C05A4">
        <w:t>Le query ad hoc, l'indicizzazione e l'aggregazione in tempo reale offrono efficaci modalità di accesso e analisi dei dati</w:t>
      </w:r>
    </w:p>
    <w:p w14:paraId="2EF4AE20" w14:textId="72BE20B7" w:rsidR="002C05A4" w:rsidRDefault="002C05A4" w:rsidP="002C05A4">
      <w:proofErr w:type="spellStart"/>
      <w:r w:rsidRPr="002C05A4">
        <w:t>MongoDB</w:t>
      </w:r>
      <w:proofErr w:type="spellEnd"/>
      <w:r w:rsidRPr="002C05A4">
        <w:t xml:space="preserve"> è concepito in origine come database distribuito; l'alta disponibilità, la scalabilità orizzontale e la distribuzione geografica sono quindi native e facili da usare</w:t>
      </w:r>
    </w:p>
    <w:p w14:paraId="2DFB5281" w14:textId="77777777" w:rsidR="002C05A4" w:rsidRPr="002C05A4" w:rsidRDefault="002C05A4" w:rsidP="002C05A4">
      <w:r w:rsidRPr="002C05A4">
        <w:t>Alcune delle caratteristiche principali sono:</w:t>
      </w:r>
    </w:p>
    <w:p w14:paraId="1D98E8D3" w14:textId="72261441" w:rsidR="002C05A4" w:rsidRPr="002C05A4" w:rsidRDefault="002C05A4" w:rsidP="002C05A4">
      <w:r w:rsidRPr="002C05A4">
        <w:rPr>
          <w:b/>
          <w:bCs/>
        </w:rPr>
        <w:t>Query ad hoc</w:t>
      </w:r>
    </w:p>
    <w:p w14:paraId="0E28957C" w14:textId="16499370" w:rsidR="002C05A4" w:rsidRPr="002C05A4" w:rsidRDefault="002C05A4" w:rsidP="002C05A4">
      <w:pPr>
        <w:numPr>
          <w:ilvl w:val="0"/>
          <w:numId w:val="11"/>
        </w:numPr>
      </w:pPr>
      <w:proofErr w:type="spellStart"/>
      <w:r w:rsidRPr="002C05A4">
        <w:t>MongoDB</w:t>
      </w:r>
      <w:proofErr w:type="spellEnd"/>
      <w:r w:rsidRPr="002C05A4">
        <w:t xml:space="preserve"> supporta ricerche per campi, intervalli e r</w:t>
      </w:r>
      <w:r>
        <w:t xml:space="preserve">egular </w:t>
      </w:r>
      <w:proofErr w:type="spellStart"/>
      <w:r>
        <w:t>expression</w:t>
      </w:r>
      <w:proofErr w:type="spellEnd"/>
      <w:r w:rsidRPr="002C05A4">
        <w:t>. Le query possono restituire campi specifici del documento e anche includere funzioni definite dall'utente in JavaScript.</w:t>
      </w:r>
    </w:p>
    <w:p w14:paraId="45FB7DAE" w14:textId="1FA9E557" w:rsidR="002C05A4" w:rsidRPr="002C05A4" w:rsidRDefault="002C05A4" w:rsidP="002C05A4">
      <w:r w:rsidRPr="002C05A4">
        <w:rPr>
          <w:b/>
          <w:bCs/>
        </w:rPr>
        <w:t>Indicizzazione</w:t>
      </w:r>
    </w:p>
    <w:p w14:paraId="5C114890" w14:textId="77777777" w:rsidR="002C05A4" w:rsidRPr="002C05A4" w:rsidRDefault="002C05A4" w:rsidP="002C05A4">
      <w:pPr>
        <w:numPr>
          <w:ilvl w:val="0"/>
          <w:numId w:val="12"/>
        </w:numPr>
      </w:pPr>
      <w:r w:rsidRPr="002C05A4">
        <w:t xml:space="preserve">Qualunque campo in </w:t>
      </w:r>
      <w:proofErr w:type="spellStart"/>
      <w:r w:rsidRPr="002C05A4">
        <w:t>MongoDB</w:t>
      </w:r>
      <w:proofErr w:type="spellEnd"/>
      <w:r w:rsidRPr="002C05A4">
        <w:t xml:space="preserve"> può essere indicizzato (gli indici in </w:t>
      </w:r>
      <w:proofErr w:type="spellStart"/>
      <w:r w:rsidRPr="002C05A4">
        <w:t>MongoDB</w:t>
      </w:r>
      <w:proofErr w:type="spellEnd"/>
      <w:r w:rsidRPr="002C05A4">
        <w:t xml:space="preserve"> sono concettualmente similari a quelli dei tradizionali database relazionali). Sono disponibili anche indici secondari, indici unici, indici sparsi, indici geospaziali e indici full text.</w:t>
      </w:r>
    </w:p>
    <w:p w14:paraId="1E1999AD" w14:textId="53CFF02E" w:rsidR="002C05A4" w:rsidRPr="002C05A4" w:rsidRDefault="002C05A4" w:rsidP="002C05A4">
      <w:r w:rsidRPr="002C05A4">
        <w:rPr>
          <w:b/>
          <w:bCs/>
        </w:rPr>
        <w:t>Alta Disponibilità</w:t>
      </w:r>
    </w:p>
    <w:p w14:paraId="572941C3" w14:textId="77777777" w:rsidR="002C05A4" w:rsidRPr="002C05A4" w:rsidRDefault="002C05A4" w:rsidP="002C05A4">
      <w:pPr>
        <w:numPr>
          <w:ilvl w:val="0"/>
          <w:numId w:val="13"/>
        </w:numPr>
      </w:pPr>
      <w:proofErr w:type="spellStart"/>
      <w:r w:rsidRPr="002C05A4">
        <w:t>MongoDB</w:t>
      </w:r>
      <w:proofErr w:type="spellEnd"/>
      <w:r w:rsidRPr="002C05A4">
        <w:t xml:space="preserve"> fornisce alta disponibilità e aumento del carico gestito attraverso i replica set. Un replica set consiste in due o più copie dei dati. Ogni replica può avere il ruolo di copia primaria o secondaria in qualunque momento. La replica primaria effettua tutte le scritture e le letture. Le repliche secondarie mantengono una copia dei dati della replica primaria attraverso un meccanismo di replicazione incluso nel prodotto. Quando una replica primaria fallisce, il replica set inizia automaticamente un processo di elezione per determinare quale replica secondaria deve diventare primaria. Le copie secondarie possono anche effettuare letture, con dati eventualmente consistenti di default.</w:t>
      </w:r>
    </w:p>
    <w:p w14:paraId="64CCAD5B" w14:textId="6B3DE9AD" w:rsidR="002C05A4" w:rsidRPr="002C05A4" w:rsidRDefault="002C05A4" w:rsidP="002C05A4">
      <w:proofErr w:type="spellStart"/>
      <w:r w:rsidRPr="002C05A4">
        <w:rPr>
          <w:b/>
          <w:bCs/>
        </w:rPr>
        <w:t>Sharding</w:t>
      </w:r>
      <w:proofErr w:type="spellEnd"/>
      <w:r w:rsidRPr="002C05A4">
        <w:rPr>
          <w:b/>
          <w:bCs/>
        </w:rPr>
        <w:t xml:space="preserve"> e bilanciamento dei dati</w:t>
      </w:r>
    </w:p>
    <w:p w14:paraId="1B235BE5" w14:textId="77777777" w:rsidR="002C05A4" w:rsidRPr="002C05A4" w:rsidRDefault="002C05A4" w:rsidP="002C05A4">
      <w:pPr>
        <w:numPr>
          <w:ilvl w:val="0"/>
          <w:numId w:val="14"/>
        </w:numPr>
      </w:pPr>
      <w:proofErr w:type="spellStart"/>
      <w:r w:rsidRPr="002C05A4">
        <w:t>MongoDB</w:t>
      </w:r>
      <w:proofErr w:type="spellEnd"/>
      <w:r w:rsidRPr="002C05A4">
        <w:t xml:space="preserve"> scala orizzontalmente usando lo </w:t>
      </w:r>
      <w:proofErr w:type="spellStart"/>
      <w:r w:rsidRPr="002C05A4">
        <w:t>sharding</w:t>
      </w:r>
      <w:proofErr w:type="spellEnd"/>
      <w:r w:rsidRPr="002C05A4">
        <w:t xml:space="preserve">. L'utente deve scegliere una chiave di </w:t>
      </w:r>
      <w:proofErr w:type="spellStart"/>
      <w:r w:rsidRPr="002C05A4">
        <w:t>sharding</w:t>
      </w:r>
      <w:proofErr w:type="spellEnd"/>
      <w:r w:rsidRPr="002C05A4">
        <w:t xml:space="preserve">, che determina come i dati di una </w:t>
      </w:r>
      <w:proofErr w:type="spellStart"/>
      <w:r w:rsidRPr="002C05A4">
        <w:t>collection</w:t>
      </w:r>
      <w:proofErr w:type="spellEnd"/>
      <w:r w:rsidRPr="002C05A4">
        <w:t xml:space="preserve"> saranno distribuiti tra i vari nodi. I dati sono divisi in intervalli (basati sulla chiave di </w:t>
      </w:r>
      <w:proofErr w:type="spellStart"/>
      <w:r w:rsidRPr="002C05A4">
        <w:t>shard</w:t>
      </w:r>
      <w:proofErr w:type="spellEnd"/>
      <w:r w:rsidRPr="002C05A4">
        <w:t xml:space="preserve">) e distribuiti su molteplici </w:t>
      </w:r>
      <w:proofErr w:type="spellStart"/>
      <w:r w:rsidRPr="002C05A4">
        <w:t>shard</w:t>
      </w:r>
      <w:proofErr w:type="spellEnd"/>
      <w:r w:rsidRPr="002C05A4">
        <w:t xml:space="preserve"> (uno </w:t>
      </w:r>
      <w:proofErr w:type="spellStart"/>
      <w:r w:rsidRPr="002C05A4">
        <w:t>shard</w:t>
      </w:r>
      <w:proofErr w:type="spellEnd"/>
      <w:r w:rsidRPr="002C05A4">
        <w:t xml:space="preserve"> è un replica set, quindi con una replica primaria e due o più repliche secondarie).</w:t>
      </w:r>
    </w:p>
    <w:p w14:paraId="36891FE2" w14:textId="77777777" w:rsidR="002C05A4" w:rsidRPr="002C05A4" w:rsidRDefault="002C05A4" w:rsidP="002C05A4">
      <w:pPr>
        <w:numPr>
          <w:ilvl w:val="0"/>
          <w:numId w:val="14"/>
        </w:numPr>
      </w:pPr>
      <w:proofErr w:type="spellStart"/>
      <w:r w:rsidRPr="002C05A4">
        <w:t>MongoDB</w:t>
      </w:r>
      <w:proofErr w:type="spellEnd"/>
      <w:r w:rsidRPr="002C05A4">
        <w:t xml:space="preserve"> include un meccanismo di bilanciamento dei dati, spostando gli intervalli di dati da uno </w:t>
      </w:r>
      <w:proofErr w:type="spellStart"/>
      <w:r w:rsidRPr="002C05A4">
        <w:t>shard</w:t>
      </w:r>
      <w:proofErr w:type="spellEnd"/>
      <w:r w:rsidRPr="002C05A4">
        <w:t xml:space="preserve"> troppo carico a uno </w:t>
      </w:r>
      <w:proofErr w:type="spellStart"/>
      <w:r w:rsidRPr="002C05A4">
        <w:t>shard</w:t>
      </w:r>
      <w:proofErr w:type="spellEnd"/>
      <w:r w:rsidRPr="002C05A4">
        <w:t xml:space="preserve"> meno carico, in modo da bilanciare la distribuzione dei dati all'interno del cluster.</w:t>
      </w:r>
    </w:p>
    <w:p w14:paraId="4598E3B6" w14:textId="413A914D" w:rsidR="002C05A4" w:rsidRPr="002C05A4" w:rsidRDefault="002C05A4" w:rsidP="002C05A4">
      <w:r w:rsidRPr="002C05A4">
        <w:rPr>
          <w:b/>
          <w:bCs/>
        </w:rPr>
        <w:lastRenderedPageBreak/>
        <w:t>File Storage</w:t>
      </w:r>
    </w:p>
    <w:p w14:paraId="1564A951" w14:textId="17ADA198" w:rsidR="002C05A4" w:rsidRPr="002C05A4" w:rsidRDefault="002C05A4" w:rsidP="002C05A4">
      <w:pPr>
        <w:numPr>
          <w:ilvl w:val="0"/>
          <w:numId w:val="15"/>
        </w:numPr>
      </w:pPr>
      <w:proofErr w:type="spellStart"/>
      <w:r w:rsidRPr="002C05A4">
        <w:t>MongoDB</w:t>
      </w:r>
      <w:proofErr w:type="spellEnd"/>
      <w:r w:rsidRPr="002C05A4">
        <w:t xml:space="preserve"> può essere usato anche come un</w:t>
      </w:r>
      <w:r>
        <w:t xml:space="preserve"> file system</w:t>
      </w:r>
      <w:r w:rsidRPr="002C05A4">
        <w:t xml:space="preserve">, traendo vantaggio </w:t>
      </w:r>
      <w:r w:rsidRPr="002C05A4">
        <w:t>dalle caratteristiche</w:t>
      </w:r>
      <w:r w:rsidRPr="002C05A4">
        <w:t xml:space="preserve"> di replicazione e di bilanciamento su più server per memorizzare file, anche di grandi dimensioni.</w:t>
      </w:r>
    </w:p>
    <w:p w14:paraId="51C046FD" w14:textId="77777777" w:rsidR="002C05A4" w:rsidRPr="002C05A4" w:rsidRDefault="002C05A4" w:rsidP="002C05A4">
      <w:pPr>
        <w:numPr>
          <w:ilvl w:val="0"/>
          <w:numId w:val="15"/>
        </w:numPr>
      </w:pPr>
      <w:r w:rsidRPr="002C05A4">
        <w:t xml:space="preserve">Questa funzione, chiamata </w:t>
      </w:r>
      <w:proofErr w:type="spellStart"/>
      <w:r w:rsidRPr="002C05A4">
        <w:t>GridFS</w:t>
      </w:r>
      <w:proofErr w:type="spellEnd"/>
      <w:r w:rsidRPr="002C05A4">
        <w:t xml:space="preserve">, è inclusa nei driver di </w:t>
      </w:r>
      <w:proofErr w:type="spellStart"/>
      <w:r w:rsidRPr="002C05A4">
        <w:t>MongoDB</w:t>
      </w:r>
      <w:proofErr w:type="spellEnd"/>
      <w:r w:rsidRPr="002C05A4">
        <w:t xml:space="preserve"> e disponibile facilmente per tantissimi linguaggi di sviluppo. </w:t>
      </w:r>
      <w:proofErr w:type="spellStart"/>
      <w:r w:rsidRPr="002C05A4">
        <w:t>MongoDB</w:t>
      </w:r>
      <w:proofErr w:type="spellEnd"/>
      <w:r w:rsidRPr="002C05A4">
        <w:t xml:space="preserve"> espone delle funzioni per la manipolazione dei file. </w:t>
      </w:r>
      <w:proofErr w:type="spellStart"/>
      <w:r w:rsidRPr="002C05A4">
        <w:t>GridFS</w:t>
      </w:r>
      <w:proofErr w:type="spellEnd"/>
      <w:r w:rsidRPr="002C05A4">
        <w:t xml:space="preserve"> è usato, ad esempio, nei plugin di NGINX e </w:t>
      </w:r>
      <w:proofErr w:type="spellStart"/>
      <w:r w:rsidRPr="002C05A4">
        <w:t>lighttpd</w:t>
      </w:r>
      <w:proofErr w:type="spellEnd"/>
      <w:r w:rsidRPr="002C05A4">
        <w:t xml:space="preserve">. Invece di memorizzare il file in un singolo documento, </w:t>
      </w:r>
      <w:proofErr w:type="spellStart"/>
      <w:r w:rsidRPr="002C05A4">
        <w:t>GridFS</w:t>
      </w:r>
      <w:proofErr w:type="spellEnd"/>
      <w:r w:rsidRPr="002C05A4">
        <w:t xml:space="preserve"> divide il file in tante parti più piccole, chiamate </w:t>
      </w:r>
      <w:proofErr w:type="spellStart"/>
      <w:r w:rsidRPr="002C05A4">
        <w:t>chunks</w:t>
      </w:r>
      <w:proofErr w:type="spellEnd"/>
      <w:r w:rsidRPr="002C05A4">
        <w:t xml:space="preserve">, e memorizza ognuno di questi </w:t>
      </w:r>
      <w:proofErr w:type="spellStart"/>
      <w:r w:rsidRPr="002C05A4">
        <w:t>chunk</w:t>
      </w:r>
      <w:proofErr w:type="spellEnd"/>
      <w:r w:rsidRPr="002C05A4">
        <w:t xml:space="preserve"> in un documento separato.</w:t>
      </w:r>
    </w:p>
    <w:p w14:paraId="58704B73" w14:textId="65C89CAA" w:rsidR="002C05A4" w:rsidRPr="002C05A4" w:rsidRDefault="002C05A4" w:rsidP="002C05A4">
      <w:pPr>
        <w:numPr>
          <w:ilvl w:val="0"/>
          <w:numId w:val="15"/>
        </w:numPr>
      </w:pPr>
      <w:r w:rsidRPr="002C05A4">
        <w:t>Ai file possono essere associati dei </w:t>
      </w:r>
      <w:r>
        <w:t>metadati</w:t>
      </w:r>
      <w:r w:rsidRPr="002C05A4">
        <w:t>, su cui è possibile anche creare degli indici full-text.</w:t>
      </w:r>
    </w:p>
    <w:p w14:paraId="670B5810" w14:textId="77777777" w:rsidR="002C05A4" w:rsidRPr="002C05A4" w:rsidRDefault="002C05A4" w:rsidP="002C05A4">
      <w:r w:rsidRPr="002C05A4">
        <w:rPr>
          <w:b/>
          <w:bCs/>
        </w:rPr>
        <w:t>Aggregazione</w:t>
      </w:r>
      <w:hyperlink r:id="rId5" w:anchor="cite_note-12" w:history="1">
        <w:r w:rsidRPr="002C05A4">
          <w:rPr>
            <w:rStyle w:val="Collegamentoipertestuale"/>
            <w:vertAlign w:val="superscript"/>
          </w:rPr>
          <w:t>[12]</w:t>
        </w:r>
      </w:hyperlink>
    </w:p>
    <w:p w14:paraId="393E3D1F" w14:textId="61F5D1C3" w:rsidR="002C05A4" w:rsidRPr="002C05A4" w:rsidRDefault="002C05A4" w:rsidP="002C05A4">
      <w:pPr>
        <w:numPr>
          <w:ilvl w:val="0"/>
          <w:numId w:val="16"/>
        </w:numPr>
      </w:pPr>
      <w:proofErr w:type="spellStart"/>
      <w:r w:rsidRPr="002C05A4">
        <w:t>MongoDB</w:t>
      </w:r>
      <w:proofErr w:type="spellEnd"/>
      <w:r w:rsidRPr="002C05A4">
        <w:t xml:space="preserve"> supporta due modalità di aggregazione dei dati: il </w:t>
      </w:r>
      <w:proofErr w:type="spellStart"/>
      <w:r w:rsidRPr="002C05A4">
        <w:t>MapReduce</w:t>
      </w:r>
      <w:proofErr w:type="spellEnd"/>
      <w:r w:rsidRPr="002C05A4">
        <w:t xml:space="preserve"> e l'</w:t>
      </w:r>
      <w:proofErr w:type="spellStart"/>
      <w:r w:rsidRPr="002C05A4">
        <w:t>Aggregration</w:t>
      </w:r>
      <w:proofErr w:type="spellEnd"/>
      <w:r w:rsidRPr="002C05A4">
        <w:t xml:space="preserve"> Framework. Quest'ultimo lavora come una</w:t>
      </w:r>
      <w:r>
        <w:t xml:space="preserve"> pipeline</w:t>
      </w:r>
      <w:r w:rsidRPr="002C05A4">
        <w:t xml:space="preserve"> e permette di ottenere risultati molto più rapidamente del </w:t>
      </w:r>
      <w:proofErr w:type="spellStart"/>
      <w:r w:rsidRPr="002C05A4">
        <w:t>MapReduce</w:t>
      </w:r>
      <w:proofErr w:type="spellEnd"/>
      <w:r w:rsidRPr="002C05A4">
        <w:t xml:space="preserve"> grazie all'implementazione in C++.</w:t>
      </w:r>
    </w:p>
    <w:p w14:paraId="23BBA9E7" w14:textId="2E7CFDBB" w:rsidR="002C05A4" w:rsidRPr="002C05A4" w:rsidRDefault="002C05A4" w:rsidP="002C05A4">
      <w:proofErr w:type="spellStart"/>
      <w:r w:rsidRPr="002C05A4">
        <w:rPr>
          <w:b/>
          <w:bCs/>
        </w:rPr>
        <w:t>Capped</w:t>
      </w:r>
      <w:proofErr w:type="spellEnd"/>
      <w:r w:rsidRPr="002C05A4">
        <w:rPr>
          <w:b/>
          <w:bCs/>
        </w:rPr>
        <w:t xml:space="preserve"> Collection</w:t>
      </w:r>
    </w:p>
    <w:p w14:paraId="7171BC03" w14:textId="77777777" w:rsidR="002C05A4" w:rsidRPr="002C05A4" w:rsidRDefault="002C05A4" w:rsidP="002C05A4">
      <w:pPr>
        <w:numPr>
          <w:ilvl w:val="0"/>
          <w:numId w:val="17"/>
        </w:numPr>
      </w:pPr>
      <w:proofErr w:type="spellStart"/>
      <w:r w:rsidRPr="002C05A4">
        <w:t>MongoDB</w:t>
      </w:r>
      <w:proofErr w:type="spellEnd"/>
      <w:r w:rsidRPr="002C05A4">
        <w:t xml:space="preserve"> supporta </w:t>
      </w:r>
      <w:proofErr w:type="spellStart"/>
      <w:r w:rsidRPr="002C05A4">
        <w:t>collection</w:t>
      </w:r>
      <w:proofErr w:type="spellEnd"/>
      <w:r w:rsidRPr="002C05A4">
        <w:t xml:space="preserve"> a dimensioni fisse chiamate </w:t>
      </w:r>
      <w:proofErr w:type="spellStart"/>
      <w:r w:rsidRPr="002C05A4">
        <w:t>capped</w:t>
      </w:r>
      <w:proofErr w:type="spellEnd"/>
      <w:r w:rsidRPr="002C05A4">
        <w:t xml:space="preserve"> </w:t>
      </w:r>
      <w:proofErr w:type="spellStart"/>
      <w:r w:rsidRPr="002C05A4">
        <w:t>collection</w:t>
      </w:r>
      <w:proofErr w:type="spellEnd"/>
      <w:r w:rsidRPr="002C05A4">
        <w:t xml:space="preserve">. Questo tipo di </w:t>
      </w:r>
      <w:proofErr w:type="spellStart"/>
      <w:r w:rsidRPr="002C05A4">
        <w:t>collection</w:t>
      </w:r>
      <w:proofErr w:type="spellEnd"/>
      <w:r w:rsidRPr="002C05A4">
        <w:t xml:space="preserve"> mantiene l'ordine di inserimento e una volta raggiunta la dimensione definita, si comporta come una coda circolare.</w:t>
      </w:r>
    </w:p>
    <w:p w14:paraId="479F0F0D" w14:textId="71347C75" w:rsidR="00177484" w:rsidRDefault="002C05A4" w:rsidP="002C05A4">
      <w:r>
        <w:t xml:space="preserve">Esempi di query in </w:t>
      </w:r>
      <w:proofErr w:type="spellStart"/>
      <w:r>
        <w:t>MongoDB</w:t>
      </w:r>
      <w:proofErr w:type="spellEnd"/>
    </w:p>
    <w:p w14:paraId="390858BB" w14:textId="77777777" w:rsidR="002C05A4" w:rsidRPr="002C05A4" w:rsidRDefault="002C05A4" w:rsidP="002C05A4">
      <w:proofErr w:type="spellStart"/>
      <w:r w:rsidRPr="002C05A4">
        <w:t>MongoDB</w:t>
      </w:r>
      <w:proofErr w:type="spellEnd"/>
      <w:r w:rsidRPr="002C05A4">
        <w:t xml:space="preserve"> utilizza </w:t>
      </w:r>
      <w:proofErr w:type="spellStart"/>
      <w:r w:rsidRPr="002C05A4">
        <w:t>MongoDB</w:t>
      </w:r>
      <w:proofErr w:type="spellEnd"/>
      <w:r w:rsidRPr="002C05A4">
        <w:t xml:space="preserve"> Query Language (MQL) per recuperare i dati dal database. È facile da usare e funziona in modo simile a SQL con operazioni CRUD per creare, leggere, aggiornare ed eliminare documenti. I nomi delle funzioni seguono la sintassi:</w:t>
      </w:r>
    </w:p>
    <w:p w14:paraId="1040D23B" w14:textId="77777777" w:rsidR="002C05A4" w:rsidRPr="002C05A4" w:rsidRDefault="002C05A4" w:rsidP="002C05A4">
      <w:r w:rsidRPr="002C05A4">
        <w:t>        &lt;database&gt;.&lt;</w:t>
      </w:r>
      <w:proofErr w:type="spellStart"/>
      <w:r w:rsidRPr="002C05A4">
        <w:t>collection_name</w:t>
      </w:r>
      <w:proofErr w:type="spellEnd"/>
      <w:r w:rsidRPr="002C05A4">
        <w:t>&gt;. &lt;</w:t>
      </w:r>
      <w:proofErr w:type="spellStart"/>
      <w:r w:rsidRPr="002C05A4">
        <w:t>operation</w:t>
      </w:r>
      <w:proofErr w:type="spellEnd"/>
      <w:r w:rsidRPr="002C05A4">
        <w:t>&gt;.</w:t>
      </w:r>
    </w:p>
    <w:p w14:paraId="21CDE22C" w14:textId="77777777" w:rsidR="002C05A4" w:rsidRPr="002C05A4" w:rsidRDefault="002C05A4" w:rsidP="002C05A4">
      <w:r w:rsidRPr="002C05A4">
        <w:t>Di seguito sono riportati tre esempi che lo dimostrano nella pratica:</w:t>
      </w:r>
    </w:p>
    <w:p w14:paraId="726A896C" w14:textId="77777777" w:rsidR="002C05A4" w:rsidRPr="002C05A4" w:rsidRDefault="002C05A4" w:rsidP="002C05A4">
      <w:r w:rsidRPr="002C05A4">
        <w:rPr>
          <w:b/>
          <w:bCs/>
        </w:rPr>
        <w:t>INSERT:</w:t>
      </w:r>
      <w:r w:rsidRPr="002C05A4">
        <w:t> crea o inserisce un nuovo documento in una raccolta. Se la raccolta non esiste, ne viene creata una nuova.</w:t>
      </w:r>
    </w:p>
    <w:p w14:paraId="7C26F376" w14:textId="77777777" w:rsidR="002C05A4" w:rsidRPr="002C05A4" w:rsidRDefault="002C05A4" w:rsidP="002C05A4">
      <w:r w:rsidRPr="002C05A4">
        <w:t>        </w:t>
      </w:r>
      <w:proofErr w:type="spellStart"/>
      <w:r w:rsidRPr="002C05A4">
        <w:t>db.collection.insertOne</w:t>
      </w:r>
      <w:proofErr w:type="spellEnd"/>
      <w:r w:rsidRPr="002C05A4">
        <w:t>() inserisce un documento in una raccolta.</w:t>
      </w:r>
    </w:p>
    <w:p w14:paraId="7D56E030" w14:textId="77777777" w:rsidR="002C05A4" w:rsidRPr="002C05A4" w:rsidRDefault="002C05A4" w:rsidP="002C05A4">
      <w:r w:rsidRPr="002C05A4">
        <w:t>        </w:t>
      </w:r>
      <w:proofErr w:type="spellStart"/>
      <w:r w:rsidRPr="002C05A4">
        <w:t>db.collection.insertMany</w:t>
      </w:r>
      <w:proofErr w:type="spellEnd"/>
      <w:r w:rsidRPr="002C05A4">
        <w:t>() inserisce più documenti contemporaneamente in una raccolta.</w:t>
      </w:r>
    </w:p>
    <w:p w14:paraId="08E3880D" w14:textId="77777777" w:rsidR="002C05A4" w:rsidRPr="002C05A4" w:rsidRDefault="002C05A4" w:rsidP="002C05A4">
      <w:r w:rsidRPr="002C05A4">
        <w:t>Ecco come appare l'inserimento di un documento nella raccolta dei clienti:</w:t>
      </w:r>
    </w:p>
    <w:p w14:paraId="1BE722E2" w14:textId="77777777" w:rsidR="002C05A4" w:rsidRPr="002C05A4" w:rsidRDefault="002C05A4" w:rsidP="002C05A4">
      <w:r w:rsidRPr="002C05A4">
        <w:t>        </w:t>
      </w:r>
      <w:proofErr w:type="spellStart"/>
      <w:r w:rsidRPr="002C05A4">
        <w:t>db.customer.insertOne</w:t>
      </w:r>
      <w:proofErr w:type="spellEnd"/>
      <w:r w:rsidRPr="002C05A4">
        <w:t xml:space="preserve"> (</w:t>
      </w:r>
    </w:p>
    <w:p w14:paraId="0D31E882" w14:textId="77777777" w:rsidR="002C05A4" w:rsidRPr="002C05A4" w:rsidRDefault="002C05A4" w:rsidP="002C05A4">
      <w:r w:rsidRPr="002C05A4">
        <w:t>        {</w:t>
      </w:r>
    </w:p>
    <w:p w14:paraId="4EB183BD" w14:textId="77777777" w:rsidR="002C05A4" w:rsidRPr="002C05A4" w:rsidRDefault="002C05A4" w:rsidP="002C05A4">
      <w:r w:rsidRPr="002C05A4">
        <w:t>        </w:t>
      </w:r>
      <w:proofErr w:type="spellStart"/>
      <w:r w:rsidRPr="002C05A4">
        <w:t>firstname</w:t>
      </w:r>
      <w:proofErr w:type="spellEnd"/>
      <w:r w:rsidRPr="002C05A4">
        <w:t>: “Jane”,</w:t>
      </w:r>
    </w:p>
    <w:p w14:paraId="0B17D290" w14:textId="77777777" w:rsidR="002C05A4" w:rsidRPr="002C05A4" w:rsidRDefault="002C05A4" w:rsidP="002C05A4">
      <w:r w:rsidRPr="002C05A4">
        <w:t>        </w:t>
      </w:r>
      <w:proofErr w:type="spellStart"/>
      <w:r w:rsidRPr="002C05A4">
        <w:t>lastname</w:t>
      </w:r>
      <w:proofErr w:type="spellEnd"/>
      <w:r w:rsidRPr="002C05A4">
        <w:t>: “Mason”</w:t>
      </w:r>
    </w:p>
    <w:p w14:paraId="2BF59D2E" w14:textId="77777777" w:rsidR="002C05A4" w:rsidRPr="002C05A4" w:rsidRDefault="002C05A4" w:rsidP="002C05A4">
      <w:r w:rsidRPr="002C05A4">
        <w:t>        </w:t>
      </w:r>
      <w:proofErr w:type="spellStart"/>
      <w:r w:rsidRPr="002C05A4">
        <w:t>Address</w:t>
      </w:r>
      <w:proofErr w:type="spellEnd"/>
      <w:r w:rsidRPr="002C05A4">
        <w:t>: “232 Petunia Drive, Atlanta, GA, 30311”</w:t>
      </w:r>
    </w:p>
    <w:p w14:paraId="089BB067" w14:textId="77777777" w:rsidR="002C05A4" w:rsidRPr="002C05A4" w:rsidRDefault="002C05A4" w:rsidP="002C05A4">
      <w:r w:rsidRPr="002C05A4">
        <w:t>        }</w:t>
      </w:r>
    </w:p>
    <w:p w14:paraId="57CB05DB" w14:textId="77777777" w:rsidR="002C05A4" w:rsidRPr="002C05A4" w:rsidRDefault="002C05A4" w:rsidP="002C05A4">
      <w:r w:rsidRPr="002C05A4">
        <w:rPr>
          <w:b/>
          <w:bCs/>
        </w:rPr>
        <w:lastRenderedPageBreak/>
        <w:t>FIND:</w:t>
      </w:r>
      <w:r w:rsidRPr="002C05A4">
        <w:t> esegue una query su una raccolta di documenti. È possibile applicare filtri e criteri di query per trovare documenti specifici.</w:t>
      </w:r>
    </w:p>
    <w:p w14:paraId="22AC835E" w14:textId="77777777" w:rsidR="002C05A4" w:rsidRPr="002C05A4" w:rsidRDefault="002C05A4" w:rsidP="002C05A4">
      <w:r w:rsidRPr="002C05A4">
        <w:t>        </w:t>
      </w:r>
      <w:proofErr w:type="spellStart"/>
      <w:r w:rsidRPr="002C05A4">
        <w:t>db.collection.find</w:t>
      </w:r>
      <w:proofErr w:type="spellEnd"/>
      <w:r w:rsidRPr="002C05A4">
        <w:t>()</w:t>
      </w:r>
    </w:p>
    <w:p w14:paraId="4F387AB3" w14:textId="77777777" w:rsidR="002C05A4" w:rsidRPr="002C05A4" w:rsidRDefault="002C05A4" w:rsidP="002C05A4">
      <w:r w:rsidRPr="002C05A4">
        <w:t>Il codice seguente trova tutti i documenti nella raccolta del cliente:</w:t>
      </w:r>
    </w:p>
    <w:p w14:paraId="44C7FECB" w14:textId="77777777" w:rsidR="002C05A4" w:rsidRPr="002C05A4" w:rsidRDefault="002C05A4" w:rsidP="002C05A4">
      <w:r w:rsidRPr="002C05A4">
        <w:t>        </w:t>
      </w:r>
      <w:proofErr w:type="spellStart"/>
      <w:r w:rsidRPr="002C05A4">
        <w:t>db.customer.find</w:t>
      </w:r>
      <w:proofErr w:type="spellEnd"/>
      <w:r w:rsidRPr="002C05A4">
        <w:t>()</w:t>
      </w:r>
    </w:p>
    <w:p w14:paraId="47867C73" w14:textId="77777777" w:rsidR="002C05A4" w:rsidRPr="002C05A4" w:rsidRDefault="002C05A4" w:rsidP="002C05A4">
      <w:r w:rsidRPr="002C05A4">
        <w:rPr>
          <w:b/>
          <w:bCs/>
        </w:rPr>
        <w:t>UPDATE:</w:t>
      </w:r>
      <w:r w:rsidRPr="002C05A4">
        <w:t> modifica i documenti esistenti in una raccolta.</w:t>
      </w:r>
    </w:p>
    <w:p w14:paraId="0D61254B" w14:textId="77777777" w:rsidR="002C05A4" w:rsidRPr="002C05A4" w:rsidRDefault="002C05A4" w:rsidP="002C05A4">
      <w:r w:rsidRPr="002C05A4">
        <w:t>        </w:t>
      </w:r>
      <w:proofErr w:type="spellStart"/>
      <w:r w:rsidRPr="002C05A4">
        <w:t>db.collection.updateOne</w:t>
      </w:r>
      <w:proofErr w:type="spellEnd"/>
      <w:r w:rsidRPr="002C05A4">
        <w:t>()</w:t>
      </w:r>
    </w:p>
    <w:p w14:paraId="62E055BB" w14:textId="77777777" w:rsidR="002C05A4" w:rsidRPr="002C05A4" w:rsidRDefault="002C05A4" w:rsidP="002C05A4">
      <w:r w:rsidRPr="002C05A4">
        <w:t>        </w:t>
      </w:r>
      <w:proofErr w:type="spellStart"/>
      <w:r w:rsidRPr="002C05A4">
        <w:t>db.collection.updateMany</w:t>
      </w:r>
      <w:proofErr w:type="spellEnd"/>
      <w:r w:rsidRPr="002C05A4">
        <w:t>()</w:t>
      </w:r>
    </w:p>
    <w:p w14:paraId="5345DC92" w14:textId="77777777" w:rsidR="002C05A4" w:rsidRPr="002C05A4" w:rsidRDefault="002C05A4" w:rsidP="002C05A4">
      <w:r w:rsidRPr="002C05A4">
        <w:t>        </w:t>
      </w:r>
      <w:proofErr w:type="spellStart"/>
      <w:r w:rsidRPr="002C05A4">
        <w:t>db.collection.replaceOne</w:t>
      </w:r>
      <w:proofErr w:type="spellEnd"/>
      <w:r w:rsidRPr="002C05A4">
        <w:t>()</w:t>
      </w:r>
    </w:p>
    <w:p w14:paraId="3A2BAD9F" w14:textId="77777777" w:rsidR="002C05A4" w:rsidRPr="002C05A4" w:rsidRDefault="002C05A4" w:rsidP="002C05A4">
      <w:r w:rsidRPr="002C05A4">
        <w:t>Ecco come aggiornare un documento nella raccolta del cliente:</w:t>
      </w:r>
    </w:p>
    <w:p w14:paraId="38B08BC6" w14:textId="77777777" w:rsidR="002C05A4" w:rsidRPr="002C05A4" w:rsidRDefault="002C05A4" w:rsidP="002C05A4">
      <w:r w:rsidRPr="002C05A4">
        <w:t>        </w:t>
      </w:r>
      <w:proofErr w:type="spellStart"/>
      <w:r w:rsidRPr="002C05A4">
        <w:t>db.customer.updateOne</w:t>
      </w:r>
      <w:proofErr w:type="spellEnd"/>
      <w:r w:rsidRPr="002C05A4">
        <w:t>(</w:t>
      </w:r>
    </w:p>
    <w:p w14:paraId="67EEEAB1" w14:textId="77777777" w:rsidR="002C05A4" w:rsidRPr="002C05A4" w:rsidRDefault="002C05A4" w:rsidP="002C05A4">
      <w:r w:rsidRPr="002C05A4">
        <w:t xml:space="preserve">        { </w:t>
      </w:r>
      <w:proofErr w:type="spellStart"/>
      <w:r w:rsidRPr="002C05A4">
        <w:t>firstname</w:t>
      </w:r>
      <w:proofErr w:type="spellEnd"/>
      <w:r w:rsidRPr="002C05A4">
        <w:t>: “Jane” },</w:t>
      </w:r>
    </w:p>
    <w:p w14:paraId="53AE783E" w14:textId="77777777" w:rsidR="002C05A4" w:rsidRPr="002C05A4" w:rsidRDefault="002C05A4" w:rsidP="002C05A4">
      <w:r w:rsidRPr="002C05A4">
        <w:t>                       {</w:t>
      </w:r>
    </w:p>
    <w:p w14:paraId="6747CA99" w14:textId="77777777" w:rsidR="002C05A4" w:rsidRPr="002C05A4" w:rsidRDefault="002C05A4" w:rsidP="002C05A4">
      <w:r w:rsidRPr="002C05A4">
        <w:t>                                $set: { “</w:t>
      </w:r>
      <w:proofErr w:type="spellStart"/>
      <w:r w:rsidRPr="002C05A4">
        <w:t>address</w:t>
      </w:r>
      <w:proofErr w:type="spellEnd"/>
      <w:r w:rsidRPr="002C05A4">
        <w:t>”, “5 Lavender Ave, Atlanta, GA, 30311”}</w:t>
      </w:r>
    </w:p>
    <w:p w14:paraId="483434E3" w14:textId="77777777" w:rsidR="002C05A4" w:rsidRPr="002C05A4" w:rsidRDefault="002C05A4" w:rsidP="002C05A4">
      <w:r w:rsidRPr="002C05A4">
        <w:t>                        }</w:t>
      </w:r>
    </w:p>
    <w:p w14:paraId="15DDB21F" w14:textId="77777777" w:rsidR="002C05A4" w:rsidRPr="002C05A4" w:rsidRDefault="002C05A4" w:rsidP="002C05A4">
      <w:r w:rsidRPr="002C05A4">
        <w:t>        )</w:t>
      </w:r>
    </w:p>
    <w:p w14:paraId="22F4584B" w14:textId="77777777" w:rsidR="002C05A4" w:rsidRDefault="002C05A4" w:rsidP="002C05A4"/>
    <w:p w14:paraId="184FBC11" w14:textId="77777777" w:rsidR="00BA446E" w:rsidRPr="00BA446E" w:rsidRDefault="00BA446E" w:rsidP="00BA446E">
      <w:pPr>
        <w:rPr>
          <w:b/>
          <w:bCs/>
        </w:rPr>
      </w:pPr>
      <w:r w:rsidRPr="00BA446E">
        <w:rPr>
          <w:b/>
          <w:bCs/>
        </w:rPr>
        <w:t>Il modello a documenti</w:t>
      </w:r>
    </w:p>
    <w:p w14:paraId="45EE85BB" w14:textId="77777777" w:rsidR="00BA446E" w:rsidRPr="00BA446E" w:rsidRDefault="00BA446E" w:rsidP="00BA446E">
      <w:proofErr w:type="spellStart"/>
      <w:r w:rsidRPr="00BA446E">
        <w:t>MongoDB</w:t>
      </w:r>
      <w:proofErr w:type="spellEnd"/>
      <w:r w:rsidRPr="00BA446E">
        <w:t xml:space="preserve"> è un database </w:t>
      </w:r>
      <w:proofErr w:type="spellStart"/>
      <w:r w:rsidRPr="00BA446E">
        <w:rPr>
          <w:b/>
          <w:bCs/>
        </w:rPr>
        <w:t>NoSQL</w:t>
      </w:r>
      <w:proofErr w:type="spellEnd"/>
      <w:r w:rsidRPr="00BA446E">
        <w:rPr>
          <w:b/>
          <w:bCs/>
        </w:rPr>
        <w:t xml:space="preserve"> orientato ai documenti</w:t>
      </w:r>
      <w:r w:rsidRPr="00BA446E">
        <w:t xml:space="preserve">. A differenza dei database relazionali, come </w:t>
      </w:r>
      <w:proofErr w:type="spellStart"/>
      <w:r w:rsidRPr="00BA446E">
        <w:t>PostgreSQL</w:t>
      </w:r>
      <w:proofErr w:type="spellEnd"/>
      <w:r w:rsidRPr="00BA446E">
        <w:t xml:space="preserve">, che organizzano i dati in tabelle composte da righe e colonne, </w:t>
      </w:r>
      <w:proofErr w:type="spellStart"/>
      <w:r w:rsidRPr="00BA446E">
        <w:t>MongoDB</w:t>
      </w:r>
      <w:proofErr w:type="spellEnd"/>
      <w:r w:rsidRPr="00BA446E">
        <w:t xml:space="preserve"> memorizza le informazioni all'interno di </w:t>
      </w:r>
      <w:r w:rsidRPr="00BA446E">
        <w:rPr>
          <w:b/>
          <w:bCs/>
        </w:rPr>
        <w:t>documenti</w:t>
      </w:r>
      <w:r w:rsidRPr="00BA446E">
        <w:t xml:space="preserve"> nel formato </w:t>
      </w:r>
      <w:r w:rsidRPr="00BA446E">
        <w:rPr>
          <w:b/>
          <w:bCs/>
        </w:rPr>
        <w:t>BSON (</w:t>
      </w:r>
      <w:proofErr w:type="spellStart"/>
      <w:r w:rsidRPr="00BA446E">
        <w:rPr>
          <w:b/>
          <w:bCs/>
        </w:rPr>
        <w:t>Binary</w:t>
      </w:r>
      <w:proofErr w:type="spellEnd"/>
      <w:r w:rsidRPr="00BA446E">
        <w:rPr>
          <w:b/>
          <w:bCs/>
        </w:rPr>
        <w:t xml:space="preserve"> JSON)</w:t>
      </w:r>
      <w:r w:rsidRPr="00BA446E">
        <w:t>.</w:t>
      </w:r>
    </w:p>
    <w:p w14:paraId="6A8D418E" w14:textId="77777777" w:rsidR="00BA446E" w:rsidRPr="00BA446E" w:rsidRDefault="00BA446E" w:rsidP="00BA446E">
      <w:r w:rsidRPr="00BA446E">
        <w:t xml:space="preserve">I documenti vengono raggruppati in </w:t>
      </w:r>
      <w:proofErr w:type="spellStart"/>
      <w:r w:rsidRPr="00BA446E">
        <w:rPr>
          <w:b/>
          <w:bCs/>
        </w:rPr>
        <w:t>collection</w:t>
      </w:r>
      <w:proofErr w:type="spellEnd"/>
      <w:r w:rsidRPr="00BA446E">
        <w:t xml:space="preserve">, che rappresentano l'equivalente delle tabelle nei database relazionali. Tuttavia, mentre una tabella relazionale impone una struttura fissa a tutti i record, una </w:t>
      </w:r>
      <w:proofErr w:type="spellStart"/>
      <w:r w:rsidRPr="00BA446E">
        <w:t>collection</w:t>
      </w:r>
      <w:proofErr w:type="spellEnd"/>
      <w:r w:rsidRPr="00BA446E">
        <w:t xml:space="preserve"> può contenere documenti con strutture differenti.</w:t>
      </w:r>
    </w:p>
    <w:p w14:paraId="42FB01C2" w14:textId="3AB457F2" w:rsidR="00BA446E" w:rsidRDefault="00BA446E" w:rsidP="002C05A4">
      <w:r w:rsidRPr="00BA446E">
        <w:t xml:space="preserve">Ad esempio, in </w:t>
      </w:r>
      <w:proofErr w:type="spellStart"/>
      <w:r w:rsidRPr="00BA446E">
        <w:t>PostgreSQL</w:t>
      </w:r>
      <w:proofErr w:type="spellEnd"/>
      <w:r w:rsidRPr="00BA446E">
        <w:t xml:space="preserve"> una tabella dei sensori potrebbe essere definita 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7"/>
        <w:gridCol w:w="671"/>
        <w:gridCol w:w="3435"/>
        <w:gridCol w:w="1165"/>
      </w:tblGrid>
      <w:tr w:rsidR="00BA446E" w:rsidRPr="00BA446E" w14:paraId="4901E483" w14:textId="77777777" w:rsidTr="00BA446E">
        <w:trPr>
          <w:tblHeader/>
          <w:tblCellSpacing w:w="15" w:type="dxa"/>
        </w:trPr>
        <w:tc>
          <w:tcPr>
            <w:tcW w:w="4633" w:type="dxa"/>
            <w:vAlign w:val="center"/>
            <w:hideMark/>
          </w:tcPr>
          <w:p w14:paraId="47107CD0" w14:textId="2C21DF53" w:rsidR="00BA446E" w:rsidRPr="00BA446E" w:rsidRDefault="00BA446E" w:rsidP="00BA446E">
            <w:pPr>
              <w:rPr>
                <w:b/>
                <w:bCs/>
              </w:rPr>
            </w:pPr>
            <w:proofErr w:type="spellStart"/>
            <w:r>
              <w:rPr>
                <w:b/>
                <w:bCs/>
              </w:rPr>
              <w:t>sensor_id</w:t>
            </w:r>
            <w:proofErr w:type="spellEnd"/>
          </w:p>
        </w:tc>
        <w:tc>
          <w:tcPr>
            <w:tcW w:w="50" w:type="dxa"/>
            <w:vAlign w:val="center"/>
            <w:hideMark/>
          </w:tcPr>
          <w:p w14:paraId="5E91093C" w14:textId="3AC19CFC" w:rsidR="00BA446E" w:rsidRPr="00BA446E" w:rsidRDefault="00BA446E" w:rsidP="00BA446E">
            <w:pPr>
              <w:rPr>
                <w:b/>
                <w:bCs/>
              </w:rPr>
            </w:pPr>
            <w:r>
              <w:rPr>
                <w:b/>
                <w:bCs/>
              </w:rPr>
              <w:t>tipo</w:t>
            </w:r>
          </w:p>
        </w:tc>
        <w:tc>
          <w:tcPr>
            <w:tcW w:w="3663" w:type="dxa"/>
            <w:vAlign w:val="center"/>
            <w:hideMark/>
          </w:tcPr>
          <w:p w14:paraId="7D1C1C2F" w14:textId="74A8FBE5" w:rsidR="00BA446E" w:rsidRPr="00BA446E" w:rsidRDefault="00BA446E" w:rsidP="00BA446E">
            <w:pPr>
              <w:rPr>
                <w:b/>
                <w:bCs/>
              </w:rPr>
            </w:pPr>
            <w:r>
              <w:rPr>
                <w:b/>
                <w:bCs/>
              </w:rPr>
              <w:t>valore</w:t>
            </w:r>
          </w:p>
        </w:tc>
        <w:tc>
          <w:tcPr>
            <w:tcW w:w="0" w:type="auto"/>
            <w:vAlign w:val="center"/>
            <w:hideMark/>
          </w:tcPr>
          <w:p w14:paraId="3A722BAA" w14:textId="1E600AAF" w:rsidR="00BA446E" w:rsidRPr="00BA446E" w:rsidRDefault="00BA446E" w:rsidP="00BA446E">
            <w:pPr>
              <w:rPr>
                <w:b/>
                <w:bCs/>
              </w:rPr>
            </w:pPr>
            <w:proofErr w:type="spellStart"/>
            <w:r>
              <w:rPr>
                <w:b/>
                <w:bCs/>
              </w:rPr>
              <w:t>timestamp</w:t>
            </w:r>
            <w:proofErr w:type="spellEnd"/>
          </w:p>
        </w:tc>
      </w:tr>
      <w:tr w:rsidR="00BA446E" w:rsidRPr="00BA446E" w14:paraId="7436C64F" w14:textId="77777777" w:rsidTr="00BA446E">
        <w:trPr>
          <w:tblCellSpacing w:w="15" w:type="dxa"/>
        </w:trPr>
        <w:tc>
          <w:tcPr>
            <w:tcW w:w="4633" w:type="dxa"/>
            <w:vAlign w:val="center"/>
            <w:hideMark/>
          </w:tcPr>
          <w:p w14:paraId="68A84191" w14:textId="79E22C96" w:rsidR="00BA446E" w:rsidRPr="00BA446E" w:rsidRDefault="00BA446E" w:rsidP="00BA446E">
            <w:r>
              <w:t>S001</w:t>
            </w:r>
          </w:p>
        </w:tc>
        <w:tc>
          <w:tcPr>
            <w:tcW w:w="50" w:type="dxa"/>
            <w:vAlign w:val="center"/>
            <w:hideMark/>
          </w:tcPr>
          <w:p w14:paraId="19E83890" w14:textId="38F2E1F8" w:rsidR="00BA446E" w:rsidRPr="00BA446E" w:rsidRDefault="00BA446E" w:rsidP="00BA446E">
            <w:r>
              <w:t>meteo</w:t>
            </w:r>
          </w:p>
        </w:tc>
        <w:tc>
          <w:tcPr>
            <w:tcW w:w="3663" w:type="dxa"/>
            <w:vAlign w:val="center"/>
            <w:hideMark/>
          </w:tcPr>
          <w:p w14:paraId="7CCE9A77" w14:textId="500D51F1" w:rsidR="00BA446E" w:rsidRPr="00BA446E" w:rsidRDefault="00BA446E" w:rsidP="00BA446E">
            <w:r>
              <w:t>24.5</w:t>
            </w:r>
          </w:p>
        </w:tc>
        <w:tc>
          <w:tcPr>
            <w:tcW w:w="0" w:type="auto"/>
            <w:vAlign w:val="center"/>
            <w:hideMark/>
          </w:tcPr>
          <w:p w14:paraId="1D08C33D" w14:textId="602FD238" w:rsidR="00BA446E" w:rsidRPr="00BA446E" w:rsidRDefault="00BA446E" w:rsidP="00BA446E">
            <w:r>
              <w:t>...</w:t>
            </w:r>
          </w:p>
        </w:tc>
      </w:tr>
      <w:tr w:rsidR="00BA446E" w:rsidRPr="00BA446E" w14:paraId="051EF6CB" w14:textId="77777777" w:rsidTr="00BA446E">
        <w:trPr>
          <w:tblCellSpacing w:w="15" w:type="dxa"/>
        </w:trPr>
        <w:tc>
          <w:tcPr>
            <w:tcW w:w="4633" w:type="dxa"/>
            <w:vAlign w:val="center"/>
            <w:hideMark/>
          </w:tcPr>
          <w:p w14:paraId="7462CC04" w14:textId="1FA88A4B" w:rsidR="00BA446E" w:rsidRPr="00BA446E" w:rsidRDefault="00BA446E" w:rsidP="00BA446E">
            <w:r>
              <w:t>S002</w:t>
            </w:r>
          </w:p>
        </w:tc>
        <w:tc>
          <w:tcPr>
            <w:tcW w:w="50" w:type="dxa"/>
            <w:vAlign w:val="center"/>
            <w:hideMark/>
          </w:tcPr>
          <w:p w14:paraId="0D39B775" w14:textId="422F382B" w:rsidR="00BA446E" w:rsidRPr="00BA446E" w:rsidRDefault="00BA446E" w:rsidP="00BA446E">
            <w:r>
              <w:t>meteo</w:t>
            </w:r>
          </w:p>
        </w:tc>
        <w:tc>
          <w:tcPr>
            <w:tcW w:w="3663" w:type="dxa"/>
            <w:vAlign w:val="center"/>
            <w:hideMark/>
          </w:tcPr>
          <w:p w14:paraId="7A3FBCAC" w14:textId="6A7CAE3A" w:rsidR="00BA446E" w:rsidRPr="00BA446E" w:rsidRDefault="00BA446E" w:rsidP="00BA446E">
            <w:r>
              <w:t>21.8</w:t>
            </w:r>
          </w:p>
        </w:tc>
        <w:tc>
          <w:tcPr>
            <w:tcW w:w="0" w:type="auto"/>
            <w:vAlign w:val="center"/>
            <w:hideMark/>
          </w:tcPr>
          <w:p w14:paraId="7A360306" w14:textId="204F2B82" w:rsidR="00BA446E" w:rsidRPr="00BA446E" w:rsidRDefault="00BA446E" w:rsidP="00BA446E">
            <w:r>
              <w:t>...</w:t>
            </w:r>
          </w:p>
        </w:tc>
      </w:tr>
      <w:tr w:rsidR="00BA446E" w:rsidRPr="00BA446E" w14:paraId="32CEC834" w14:textId="77777777" w:rsidTr="00BA446E">
        <w:trPr>
          <w:tblCellSpacing w:w="15" w:type="dxa"/>
        </w:trPr>
        <w:tc>
          <w:tcPr>
            <w:tcW w:w="4633" w:type="dxa"/>
            <w:vAlign w:val="center"/>
          </w:tcPr>
          <w:p w14:paraId="5F4DC314" w14:textId="77777777" w:rsidR="00BA446E" w:rsidRDefault="00BA446E" w:rsidP="00BA446E"/>
        </w:tc>
        <w:tc>
          <w:tcPr>
            <w:tcW w:w="50" w:type="dxa"/>
            <w:vAlign w:val="center"/>
          </w:tcPr>
          <w:p w14:paraId="4541B786" w14:textId="77777777" w:rsidR="00BA446E" w:rsidRDefault="00BA446E" w:rsidP="00BA446E"/>
        </w:tc>
        <w:tc>
          <w:tcPr>
            <w:tcW w:w="3663" w:type="dxa"/>
            <w:vAlign w:val="center"/>
          </w:tcPr>
          <w:p w14:paraId="052A60AE" w14:textId="77777777" w:rsidR="00BA446E" w:rsidRDefault="00BA446E" w:rsidP="00BA446E"/>
        </w:tc>
        <w:tc>
          <w:tcPr>
            <w:tcW w:w="0" w:type="auto"/>
            <w:vAlign w:val="center"/>
          </w:tcPr>
          <w:p w14:paraId="45CBB440" w14:textId="77777777" w:rsidR="00BA446E" w:rsidRDefault="00BA446E" w:rsidP="00BA446E"/>
        </w:tc>
      </w:tr>
    </w:tbl>
    <w:p w14:paraId="5BDC8E09" w14:textId="77777777" w:rsidR="00BA446E" w:rsidRPr="00BA446E" w:rsidRDefault="00BA446E" w:rsidP="00BA446E">
      <w:r w:rsidRPr="00BA446E">
        <w:t>Ogni riga deve rispettare esattamente questo schema.</w:t>
      </w:r>
    </w:p>
    <w:p w14:paraId="3741E030" w14:textId="77777777" w:rsidR="00BA446E" w:rsidRDefault="00BA446E" w:rsidP="00BA446E">
      <w:r w:rsidRPr="00BA446E">
        <w:t xml:space="preserve">In </w:t>
      </w:r>
      <w:proofErr w:type="spellStart"/>
      <w:r w:rsidRPr="00BA446E">
        <w:t>MongoDB</w:t>
      </w:r>
      <w:proofErr w:type="spellEnd"/>
      <w:r w:rsidRPr="00BA446E">
        <w:t xml:space="preserve">, invece, la stessa </w:t>
      </w:r>
      <w:proofErr w:type="spellStart"/>
      <w:r w:rsidRPr="00BA446E">
        <w:t>collection</w:t>
      </w:r>
      <w:proofErr w:type="spellEnd"/>
      <w:r w:rsidRPr="00BA446E">
        <w:t xml:space="preserve"> può contenere documenti come:</w:t>
      </w:r>
    </w:p>
    <w:p w14:paraId="4CC2830D" w14:textId="77777777" w:rsidR="00BA446E" w:rsidRDefault="00BA446E" w:rsidP="00BA446E"/>
    <w:p w14:paraId="40F7BD6E" w14:textId="77777777" w:rsidR="00BA446E" w:rsidRPr="00BA446E" w:rsidRDefault="00BA446E" w:rsidP="00BA446E"/>
    <w:p w14:paraId="39EBAF39" w14:textId="77777777" w:rsidR="00BA446E" w:rsidRDefault="00BA446E" w:rsidP="00BA446E">
      <w:r>
        <w:lastRenderedPageBreak/>
        <w:t>{</w:t>
      </w:r>
    </w:p>
    <w:p w14:paraId="21ADF7FF" w14:textId="77777777" w:rsidR="00BA446E" w:rsidRDefault="00BA446E" w:rsidP="00BA446E">
      <w:r>
        <w:t xml:space="preserve">  "</w:t>
      </w:r>
      <w:proofErr w:type="spellStart"/>
      <w:r>
        <w:t>sensor_id</w:t>
      </w:r>
      <w:proofErr w:type="spellEnd"/>
      <w:r>
        <w:t>": "S001",</w:t>
      </w:r>
    </w:p>
    <w:p w14:paraId="2A0FC6C2" w14:textId="77777777" w:rsidR="00BA446E" w:rsidRDefault="00BA446E" w:rsidP="00BA446E">
      <w:r>
        <w:t xml:space="preserve">  "tipo": "meteo",</w:t>
      </w:r>
    </w:p>
    <w:p w14:paraId="3A48C124" w14:textId="77777777" w:rsidR="00BA446E" w:rsidRDefault="00BA446E" w:rsidP="00BA446E">
      <w:r>
        <w:t xml:space="preserve">  "temperatura": 24.5</w:t>
      </w:r>
    </w:p>
    <w:p w14:paraId="4CB07617" w14:textId="1426528E" w:rsidR="00BA446E" w:rsidRDefault="00BA446E" w:rsidP="00BA446E">
      <w:r>
        <w:t>}</w:t>
      </w:r>
    </w:p>
    <w:p w14:paraId="3A361EE3" w14:textId="77777777" w:rsidR="00BA446E" w:rsidRDefault="00BA446E" w:rsidP="00BA446E"/>
    <w:p w14:paraId="2EAC78EF" w14:textId="77777777" w:rsidR="00BA446E" w:rsidRDefault="00BA446E" w:rsidP="00BA446E">
      <w:r>
        <w:t>{</w:t>
      </w:r>
    </w:p>
    <w:p w14:paraId="29A83241" w14:textId="77777777" w:rsidR="00BA446E" w:rsidRDefault="00BA446E" w:rsidP="00BA446E">
      <w:r>
        <w:t xml:space="preserve">  "</w:t>
      </w:r>
      <w:proofErr w:type="spellStart"/>
      <w:r>
        <w:t>sensor_id</w:t>
      </w:r>
      <w:proofErr w:type="spellEnd"/>
      <w:r>
        <w:t>": "S002",</w:t>
      </w:r>
    </w:p>
    <w:p w14:paraId="349CC1C1" w14:textId="77777777" w:rsidR="00BA446E" w:rsidRDefault="00BA446E" w:rsidP="00BA446E">
      <w:r>
        <w:t xml:space="preserve">  "tipo": "</w:t>
      </w:r>
      <w:proofErr w:type="spellStart"/>
      <w:r>
        <w:t>qualita_aria</w:t>
      </w:r>
      <w:proofErr w:type="spellEnd"/>
      <w:r>
        <w:t>",</w:t>
      </w:r>
    </w:p>
    <w:p w14:paraId="7CC1D04B" w14:textId="77777777" w:rsidR="00BA446E" w:rsidRDefault="00BA446E" w:rsidP="00BA446E">
      <w:r>
        <w:t xml:space="preserve">  "pm10": 32,</w:t>
      </w:r>
    </w:p>
    <w:p w14:paraId="3260BC84" w14:textId="77777777" w:rsidR="00BA446E" w:rsidRDefault="00BA446E" w:rsidP="00BA446E">
      <w:r>
        <w:t xml:space="preserve">  "pm25": 18</w:t>
      </w:r>
    </w:p>
    <w:p w14:paraId="442CE3C0" w14:textId="77777777" w:rsidR="00BA446E" w:rsidRDefault="00BA446E" w:rsidP="00BA446E">
      <w:r>
        <w:t>}</w:t>
      </w:r>
    </w:p>
    <w:p w14:paraId="19CAB223" w14:textId="77777777" w:rsidR="00BA446E" w:rsidRDefault="00BA446E" w:rsidP="00BA446E"/>
    <w:p w14:paraId="02A441C1" w14:textId="77777777" w:rsidR="00BA446E" w:rsidRDefault="00BA446E" w:rsidP="00BA446E">
      <w:r>
        <w:t>{</w:t>
      </w:r>
    </w:p>
    <w:p w14:paraId="727B2BBA" w14:textId="77777777" w:rsidR="00BA446E" w:rsidRDefault="00BA446E" w:rsidP="00BA446E">
      <w:r>
        <w:t xml:space="preserve">  "</w:t>
      </w:r>
      <w:proofErr w:type="spellStart"/>
      <w:r>
        <w:t>sensor_id</w:t>
      </w:r>
      <w:proofErr w:type="spellEnd"/>
      <w:r>
        <w:t>": "S003",</w:t>
      </w:r>
    </w:p>
    <w:p w14:paraId="7A497BA0" w14:textId="77777777" w:rsidR="00BA446E" w:rsidRDefault="00BA446E" w:rsidP="00BA446E">
      <w:r>
        <w:t xml:space="preserve">  "tipo": "idrometrico",</w:t>
      </w:r>
    </w:p>
    <w:p w14:paraId="7018A009" w14:textId="77777777" w:rsidR="00BA446E" w:rsidRDefault="00BA446E" w:rsidP="00BA446E">
      <w:r>
        <w:t xml:space="preserve">  "livello": 2.8,</w:t>
      </w:r>
    </w:p>
    <w:p w14:paraId="7BC05D4C" w14:textId="77777777" w:rsidR="00BA446E" w:rsidRDefault="00BA446E" w:rsidP="00BA446E">
      <w:r>
        <w:t xml:space="preserve">  "portata": 18.6,</w:t>
      </w:r>
    </w:p>
    <w:p w14:paraId="1DC81955" w14:textId="77777777" w:rsidR="00BA446E" w:rsidRDefault="00BA446E" w:rsidP="00BA446E">
      <w:r>
        <w:t xml:space="preserve">  "stato": "Normale"</w:t>
      </w:r>
    </w:p>
    <w:p w14:paraId="4D31BFB0" w14:textId="20809AF0" w:rsidR="00BA446E" w:rsidRDefault="00BA446E" w:rsidP="00BA446E">
      <w:r>
        <w:t>}</w:t>
      </w:r>
    </w:p>
    <w:p w14:paraId="3143B2EA" w14:textId="77777777" w:rsidR="00BA446E" w:rsidRDefault="00BA446E" w:rsidP="00BA446E"/>
    <w:p w14:paraId="0B5E62FD" w14:textId="2A1BEA8A" w:rsidR="00BA446E" w:rsidRDefault="00BA446E" w:rsidP="00BA446E">
      <w:r w:rsidRPr="00BA446E">
        <w:t xml:space="preserve">Tutti questi documenti appartengono alla stessa </w:t>
      </w:r>
      <w:proofErr w:type="spellStart"/>
      <w:r w:rsidRPr="00BA446E">
        <w:t>collection</w:t>
      </w:r>
      <w:proofErr w:type="spellEnd"/>
      <w:r w:rsidRPr="00BA446E">
        <w:t>, pur avendo campi differenti.</w:t>
      </w:r>
    </w:p>
    <w:p w14:paraId="1D2DC6A9" w14:textId="77777777" w:rsidR="00BA446E" w:rsidRPr="00BA446E" w:rsidRDefault="00BA446E" w:rsidP="00BA446E">
      <w:r w:rsidRPr="00BA446E">
        <w:t xml:space="preserve">Nei database relazionali lo </w:t>
      </w:r>
      <w:r w:rsidRPr="00BA446E">
        <w:rPr>
          <w:b/>
          <w:bCs/>
        </w:rPr>
        <w:t>schema</w:t>
      </w:r>
      <w:r w:rsidRPr="00BA446E">
        <w:t xml:space="preserve"> viene definito prima dell'inserimento dei dati.</w:t>
      </w:r>
      <w:r>
        <w:t xml:space="preserve"> </w:t>
      </w:r>
      <w:r w:rsidRPr="00BA446E">
        <w:t>Da quel momento ogni record deve rispettare quella struttura. Se si desidera aggiungere un nuovo campo, è necessario modificare lo schema mediante un'operazione ALTER TABLE.</w:t>
      </w:r>
    </w:p>
    <w:p w14:paraId="567808F7" w14:textId="17935402" w:rsidR="00BA446E" w:rsidRPr="00BA446E" w:rsidRDefault="00BA446E" w:rsidP="00BA446E">
      <w:proofErr w:type="spellStart"/>
      <w:r w:rsidRPr="00BA446E">
        <w:t>MongoDB</w:t>
      </w:r>
      <w:proofErr w:type="spellEnd"/>
      <w:r w:rsidRPr="00BA446E">
        <w:t xml:space="preserve">, invece, </w:t>
      </w:r>
      <w:r w:rsidRPr="00BA446E">
        <w:rPr>
          <w:b/>
          <w:bCs/>
        </w:rPr>
        <w:t>non richiede la definizione preventiva dello schema</w:t>
      </w:r>
      <w:r w:rsidRPr="00BA446E">
        <w:t>. Quando viene inserito un documento, il database memorizza automaticamente tutti i campi presenti senza verificare che corrispondano a una struttura prestabilita.</w:t>
      </w:r>
      <w:r>
        <w:t xml:space="preserve"> </w:t>
      </w:r>
      <w:r w:rsidRPr="00BA446E">
        <w:t xml:space="preserve">Per questo motivo si parla di </w:t>
      </w:r>
      <w:r w:rsidRPr="00BA446E">
        <w:rPr>
          <w:b/>
          <w:bCs/>
        </w:rPr>
        <w:t>schema dinamico</w:t>
      </w:r>
      <w:r w:rsidRPr="00BA446E">
        <w:t xml:space="preserve"> o </w:t>
      </w:r>
      <w:r w:rsidRPr="00BA446E">
        <w:rPr>
          <w:b/>
          <w:bCs/>
        </w:rPr>
        <w:t>schema-</w:t>
      </w:r>
      <w:proofErr w:type="spellStart"/>
      <w:r w:rsidRPr="00BA446E">
        <w:rPr>
          <w:b/>
          <w:bCs/>
        </w:rPr>
        <w:t>less</w:t>
      </w:r>
      <w:proofErr w:type="spellEnd"/>
      <w:r w:rsidRPr="00BA446E">
        <w:t>.</w:t>
      </w:r>
      <w:r>
        <w:t xml:space="preserve"> </w:t>
      </w:r>
      <w:r w:rsidRPr="00BA446E">
        <w:t>È importante sottolineare che "schema-</w:t>
      </w:r>
      <w:proofErr w:type="spellStart"/>
      <w:r w:rsidRPr="00BA446E">
        <w:t>less</w:t>
      </w:r>
      <w:proofErr w:type="spellEnd"/>
      <w:r w:rsidRPr="00BA446E">
        <w:t xml:space="preserve">" </w:t>
      </w:r>
      <w:r w:rsidRPr="00BA446E">
        <w:rPr>
          <w:b/>
          <w:bCs/>
        </w:rPr>
        <w:t>non significa che i dati siano privi di struttura</w:t>
      </w:r>
      <w:r w:rsidRPr="00BA446E">
        <w:t>. Ogni documento possiede comunque una propria struttura, ma questa non viene imposta dal database: è l'applicazione a decidere quali campi utilizzare e a mantenerne la coerenza.</w:t>
      </w:r>
    </w:p>
    <w:p w14:paraId="16A1F150" w14:textId="77777777" w:rsidR="00BA446E" w:rsidRPr="00BA446E" w:rsidRDefault="00BA446E" w:rsidP="00BA446E">
      <w:pPr>
        <w:rPr>
          <w:b/>
          <w:bCs/>
        </w:rPr>
      </w:pPr>
      <w:r w:rsidRPr="00BA446E">
        <w:rPr>
          <w:b/>
          <w:bCs/>
        </w:rPr>
        <w:t>Vantaggi dell'assenza di schema</w:t>
      </w:r>
    </w:p>
    <w:p w14:paraId="5DB33D03" w14:textId="77777777" w:rsidR="00BA446E" w:rsidRPr="00BA446E" w:rsidRDefault="00BA446E" w:rsidP="00BA446E">
      <w:r w:rsidRPr="00BA446E">
        <w:t>L'assenza di uno schema dichiarato offre diversi vantaggi.</w:t>
      </w:r>
    </w:p>
    <w:p w14:paraId="403889B6" w14:textId="77777777" w:rsidR="00BA446E" w:rsidRPr="00BA446E" w:rsidRDefault="00BA446E" w:rsidP="00BA446E">
      <w:r w:rsidRPr="00BA446E">
        <w:rPr>
          <w:b/>
          <w:bCs/>
        </w:rPr>
        <w:t>Flessibilità</w:t>
      </w:r>
    </w:p>
    <w:p w14:paraId="5407DAFD" w14:textId="77777777" w:rsidR="00BA446E" w:rsidRPr="00BA446E" w:rsidRDefault="00BA446E" w:rsidP="00BA446E">
      <w:r w:rsidRPr="00BA446E">
        <w:lastRenderedPageBreak/>
        <w:t>È possibile aggiungere nuovi attributi ai documenti senza modificare la struttura del database.</w:t>
      </w:r>
    </w:p>
    <w:p w14:paraId="4C690DE0" w14:textId="77777777" w:rsidR="00BA446E" w:rsidRPr="00BA446E" w:rsidRDefault="00BA446E" w:rsidP="00BA446E">
      <w:r w:rsidRPr="00BA446E">
        <w:rPr>
          <w:b/>
          <w:bCs/>
        </w:rPr>
        <w:t>Evoluzione semplice del modello dati</w:t>
      </w:r>
    </w:p>
    <w:p w14:paraId="75462EC7" w14:textId="77777777" w:rsidR="00BA446E" w:rsidRPr="00BA446E" w:rsidRDefault="00BA446E" w:rsidP="00BA446E">
      <w:r w:rsidRPr="00BA446E">
        <w:t xml:space="preserve">Se viene introdotto un nuovo tipo di sensore, non è necessario modificare la </w:t>
      </w:r>
      <w:proofErr w:type="spellStart"/>
      <w:r w:rsidRPr="00BA446E">
        <w:t>collection</w:t>
      </w:r>
      <w:proofErr w:type="spellEnd"/>
      <w:r w:rsidRPr="00BA446E">
        <w:t xml:space="preserve"> esistente.</w:t>
      </w:r>
    </w:p>
    <w:p w14:paraId="207D716B" w14:textId="77777777" w:rsidR="00BA446E" w:rsidRPr="00BA446E" w:rsidRDefault="00BA446E" w:rsidP="00BA446E">
      <w:r w:rsidRPr="00BA446E">
        <w:rPr>
          <w:b/>
          <w:bCs/>
        </w:rPr>
        <w:t>Rapidità di sviluppo</w:t>
      </w:r>
    </w:p>
    <w:p w14:paraId="0774E9B8" w14:textId="77777777" w:rsidR="00BA446E" w:rsidRPr="00BA446E" w:rsidRDefault="00BA446E" w:rsidP="00BA446E">
      <w:r w:rsidRPr="00BA446E">
        <w:t>Gli sviluppatori possono adattare facilmente il modello dati durante lo sviluppo dell'applicazione.</w:t>
      </w:r>
    </w:p>
    <w:p w14:paraId="2B36F523" w14:textId="77777777" w:rsidR="00BA446E" w:rsidRPr="00BA446E" w:rsidRDefault="00BA446E" w:rsidP="00BA446E">
      <w:r w:rsidRPr="00BA446E">
        <w:rPr>
          <w:b/>
          <w:bCs/>
        </w:rPr>
        <w:t>Gestione di dati eterogenei</w:t>
      </w:r>
    </w:p>
    <w:p w14:paraId="76670984" w14:textId="77777777" w:rsidR="00BA446E" w:rsidRPr="00BA446E" w:rsidRDefault="00BA446E" w:rsidP="00BA446E">
      <w:r w:rsidRPr="00BA446E">
        <w:t>Sensori diversi possono produrre informazioni differenti mantenendo gli stessi meccanismi di memorizzazione.</w:t>
      </w:r>
    </w:p>
    <w:p w14:paraId="0FBA9358" w14:textId="55FCD356" w:rsidR="00BA446E" w:rsidRDefault="00BA446E" w:rsidP="00BA446E"/>
    <w:p w14:paraId="261A1CD4" w14:textId="77777777" w:rsidR="00BA446E" w:rsidRPr="00BA446E" w:rsidRDefault="00BA446E" w:rsidP="00BA446E">
      <w:pPr>
        <w:rPr>
          <w:b/>
          <w:bCs/>
        </w:rPr>
      </w:pPr>
      <w:r w:rsidRPr="00BA446E">
        <w:rPr>
          <w:b/>
          <w:bCs/>
        </w:rPr>
        <w:t>Svantaggi dell'assenza di schema</w:t>
      </w:r>
    </w:p>
    <w:p w14:paraId="52D0BA25" w14:textId="77777777" w:rsidR="00BA446E" w:rsidRPr="00BA446E" w:rsidRDefault="00BA446E" w:rsidP="00BA446E">
      <w:r w:rsidRPr="00BA446E">
        <w:t>Questa flessibilità comporta anche alcune criticità.</w:t>
      </w:r>
    </w:p>
    <w:p w14:paraId="2C820212" w14:textId="77777777" w:rsidR="00BA446E" w:rsidRPr="00BA446E" w:rsidRDefault="00BA446E" w:rsidP="00BA446E">
      <w:r w:rsidRPr="00BA446E">
        <w:rPr>
          <w:b/>
          <w:bCs/>
        </w:rPr>
        <w:t>Minore controllo sulla qualità dei dati</w:t>
      </w:r>
    </w:p>
    <w:p w14:paraId="12964435" w14:textId="77777777" w:rsidR="00BA446E" w:rsidRPr="00BA446E" w:rsidRDefault="00BA446E" w:rsidP="00BA446E">
      <w:r w:rsidRPr="00BA446E">
        <w:t>Documenti differenti potrebbero utilizzare nomi diversi per rappresentare la stessa informazione.</w:t>
      </w:r>
    </w:p>
    <w:p w14:paraId="225FD126" w14:textId="77777777" w:rsidR="00BA446E" w:rsidRPr="00BA446E" w:rsidRDefault="00BA446E" w:rsidP="00BA446E">
      <w:r w:rsidRPr="00BA446E">
        <w:rPr>
          <w:b/>
          <w:bCs/>
        </w:rPr>
        <w:t>Maggiore responsabilità dell'applicazione</w:t>
      </w:r>
    </w:p>
    <w:p w14:paraId="5543C637" w14:textId="058EC504" w:rsidR="00BA446E" w:rsidRPr="00BA446E" w:rsidRDefault="00BA446E" w:rsidP="00BA446E">
      <w:r w:rsidRPr="00BA446E">
        <w:t xml:space="preserve">La validazione dei dati deve essere gestita dall'applicazione oppure tramite strumenti di validazione offerti da </w:t>
      </w:r>
      <w:proofErr w:type="spellStart"/>
      <w:r w:rsidRPr="00BA446E">
        <w:t>MongoDB</w:t>
      </w:r>
      <w:proofErr w:type="spellEnd"/>
      <w:r w:rsidRPr="00BA446E">
        <w:t>.</w:t>
      </w:r>
    </w:p>
    <w:p w14:paraId="241811BC" w14:textId="77777777" w:rsidR="00BA446E" w:rsidRPr="00BA446E" w:rsidRDefault="00BA446E" w:rsidP="00BA446E">
      <w:r w:rsidRPr="00BA446E">
        <w:rPr>
          <w:b/>
          <w:bCs/>
        </w:rPr>
        <w:t>Possibili inconsistenze</w:t>
      </w:r>
    </w:p>
    <w:p w14:paraId="7AA6B727" w14:textId="6EDD8396" w:rsidR="004F1B0C" w:rsidRPr="002C05A4" w:rsidRDefault="00BA446E" w:rsidP="00BA446E">
      <w:r w:rsidRPr="00BA446E">
        <w:t>Con il passare del tempo possono convivere documenti con strutture differenti, rendendo più complesse alcune interrogazioni.</w:t>
      </w:r>
    </w:p>
    <w:sectPr w:rsidR="004F1B0C" w:rsidRPr="002C05A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ACE"/>
    <w:multiLevelType w:val="multilevel"/>
    <w:tmpl w:val="301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03FB5"/>
    <w:multiLevelType w:val="multilevel"/>
    <w:tmpl w:val="66B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61060"/>
    <w:multiLevelType w:val="multilevel"/>
    <w:tmpl w:val="BA84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948DF"/>
    <w:multiLevelType w:val="multilevel"/>
    <w:tmpl w:val="D0FA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C65DC"/>
    <w:multiLevelType w:val="multilevel"/>
    <w:tmpl w:val="CCF2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03775"/>
    <w:multiLevelType w:val="multilevel"/>
    <w:tmpl w:val="98D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F04EE"/>
    <w:multiLevelType w:val="multilevel"/>
    <w:tmpl w:val="7DC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C190C"/>
    <w:multiLevelType w:val="multilevel"/>
    <w:tmpl w:val="19E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2300A7"/>
    <w:multiLevelType w:val="multilevel"/>
    <w:tmpl w:val="8D0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F662D"/>
    <w:multiLevelType w:val="multilevel"/>
    <w:tmpl w:val="2D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7F2E55"/>
    <w:multiLevelType w:val="multilevel"/>
    <w:tmpl w:val="510A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04790"/>
    <w:multiLevelType w:val="multilevel"/>
    <w:tmpl w:val="23E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75B9E"/>
    <w:multiLevelType w:val="multilevel"/>
    <w:tmpl w:val="238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249BC"/>
    <w:multiLevelType w:val="multilevel"/>
    <w:tmpl w:val="0F7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09633A"/>
    <w:multiLevelType w:val="multilevel"/>
    <w:tmpl w:val="D26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993034"/>
    <w:multiLevelType w:val="multilevel"/>
    <w:tmpl w:val="FD7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BA38BD"/>
    <w:multiLevelType w:val="multilevel"/>
    <w:tmpl w:val="B84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143466">
    <w:abstractNumId w:val="10"/>
  </w:num>
  <w:num w:numId="2" w16cid:durableId="544568024">
    <w:abstractNumId w:val="5"/>
  </w:num>
  <w:num w:numId="3" w16cid:durableId="513811146">
    <w:abstractNumId w:val="6"/>
  </w:num>
  <w:num w:numId="4" w16cid:durableId="1769155139">
    <w:abstractNumId w:val="12"/>
  </w:num>
  <w:num w:numId="5" w16cid:durableId="1165780231">
    <w:abstractNumId w:val="1"/>
  </w:num>
  <w:num w:numId="6" w16cid:durableId="1563754785">
    <w:abstractNumId w:val="3"/>
  </w:num>
  <w:num w:numId="7" w16cid:durableId="1936666662">
    <w:abstractNumId w:val="8"/>
  </w:num>
  <w:num w:numId="8" w16cid:durableId="987049052">
    <w:abstractNumId w:val="11"/>
  </w:num>
  <w:num w:numId="9" w16cid:durableId="604074120">
    <w:abstractNumId w:val="4"/>
  </w:num>
  <w:num w:numId="10" w16cid:durableId="2117670563">
    <w:abstractNumId w:val="16"/>
  </w:num>
  <w:num w:numId="11" w16cid:durableId="269700807">
    <w:abstractNumId w:val="7"/>
  </w:num>
  <w:num w:numId="12" w16cid:durableId="870415948">
    <w:abstractNumId w:val="14"/>
  </w:num>
  <w:num w:numId="13" w16cid:durableId="1624925602">
    <w:abstractNumId w:val="2"/>
  </w:num>
  <w:num w:numId="14" w16cid:durableId="1601059406">
    <w:abstractNumId w:val="9"/>
  </w:num>
  <w:num w:numId="15" w16cid:durableId="1249660575">
    <w:abstractNumId w:val="15"/>
  </w:num>
  <w:num w:numId="16" w16cid:durableId="149758886">
    <w:abstractNumId w:val="0"/>
  </w:num>
  <w:num w:numId="17" w16cid:durableId="21421098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7A"/>
    <w:rsid w:val="00107A7A"/>
    <w:rsid w:val="00177484"/>
    <w:rsid w:val="002C05A4"/>
    <w:rsid w:val="004F1B0C"/>
    <w:rsid w:val="00BA446E"/>
    <w:rsid w:val="00C20A39"/>
    <w:rsid w:val="00EC473F"/>
    <w:rsid w:val="00FB56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DD17"/>
  <w15:chartTrackingRefBased/>
  <w15:docId w15:val="{88FAF4BA-F5F2-48F2-BB97-814B4BF3B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07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07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07A7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107A7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07A7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07A7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07A7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07A7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07A7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07A7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07A7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07A7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07A7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07A7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07A7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07A7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07A7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07A7A"/>
    <w:rPr>
      <w:rFonts w:eastAsiaTheme="majorEastAsia" w:cstheme="majorBidi"/>
      <w:color w:val="272727" w:themeColor="text1" w:themeTint="D8"/>
    </w:rPr>
  </w:style>
  <w:style w:type="paragraph" w:styleId="Titolo">
    <w:name w:val="Title"/>
    <w:basedOn w:val="Normale"/>
    <w:next w:val="Normale"/>
    <w:link w:val="TitoloCarattere"/>
    <w:uiPriority w:val="10"/>
    <w:qFormat/>
    <w:rsid w:val="00107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07A7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07A7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07A7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07A7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07A7A"/>
    <w:rPr>
      <w:i/>
      <w:iCs/>
      <w:color w:val="404040" w:themeColor="text1" w:themeTint="BF"/>
    </w:rPr>
  </w:style>
  <w:style w:type="paragraph" w:styleId="Paragrafoelenco">
    <w:name w:val="List Paragraph"/>
    <w:basedOn w:val="Normale"/>
    <w:uiPriority w:val="34"/>
    <w:qFormat/>
    <w:rsid w:val="00107A7A"/>
    <w:pPr>
      <w:ind w:left="720"/>
      <w:contextualSpacing/>
    </w:pPr>
  </w:style>
  <w:style w:type="character" w:styleId="Enfasiintensa">
    <w:name w:val="Intense Emphasis"/>
    <w:basedOn w:val="Carpredefinitoparagrafo"/>
    <w:uiPriority w:val="21"/>
    <w:qFormat/>
    <w:rsid w:val="00107A7A"/>
    <w:rPr>
      <w:i/>
      <w:iCs/>
      <w:color w:val="0F4761" w:themeColor="accent1" w:themeShade="BF"/>
    </w:rPr>
  </w:style>
  <w:style w:type="paragraph" w:styleId="Citazioneintensa">
    <w:name w:val="Intense Quote"/>
    <w:basedOn w:val="Normale"/>
    <w:next w:val="Normale"/>
    <w:link w:val="CitazioneintensaCarattere"/>
    <w:uiPriority w:val="30"/>
    <w:qFormat/>
    <w:rsid w:val="00107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07A7A"/>
    <w:rPr>
      <w:i/>
      <w:iCs/>
      <w:color w:val="0F4761" w:themeColor="accent1" w:themeShade="BF"/>
    </w:rPr>
  </w:style>
  <w:style w:type="character" w:styleId="Riferimentointenso">
    <w:name w:val="Intense Reference"/>
    <w:basedOn w:val="Carpredefinitoparagrafo"/>
    <w:uiPriority w:val="32"/>
    <w:qFormat/>
    <w:rsid w:val="00107A7A"/>
    <w:rPr>
      <w:b/>
      <w:bCs/>
      <w:smallCaps/>
      <w:color w:val="0F4761" w:themeColor="accent1" w:themeShade="BF"/>
      <w:spacing w:val="5"/>
    </w:rPr>
  </w:style>
  <w:style w:type="character" w:styleId="Collegamentoipertestuale">
    <w:name w:val="Hyperlink"/>
    <w:basedOn w:val="Carpredefinitoparagrafo"/>
    <w:uiPriority w:val="99"/>
    <w:unhideWhenUsed/>
    <w:rsid w:val="002C05A4"/>
    <w:rPr>
      <w:color w:val="467886" w:themeColor="hyperlink"/>
      <w:u w:val="single"/>
    </w:rPr>
  </w:style>
  <w:style w:type="character" w:styleId="Menzionenonrisolta">
    <w:name w:val="Unresolved Mention"/>
    <w:basedOn w:val="Carpredefinitoparagrafo"/>
    <w:uiPriority w:val="99"/>
    <w:semiHidden/>
    <w:unhideWhenUsed/>
    <w:rsid w:val="002C0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t.wikipedia.org/wiki/MongoDB"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1358</Words>
  <Characters>7746</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Schito</dc:creator>
  <cp:keywords/>
  <dc:description/>
  <cp:lastModifiedBy>Mattia Schito</cp:lastModifiedBy>
  <cp:revision>2</cp:revision>
  <dcterms:created xsi:type="dcterms:W3CDTF">2026-08-04T11:24:00Z</dcterms:created>
  <dcterms:modified xsi:type="dcterms:W3CDTF">2026-08-04T16:54:00Z</dcterms:modified>
</cp:coreProperties>
</file>