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Esercizio 1: Merge Sort e Quick Sort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 di implementazione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L’input del campo da ordinare avviene da tastiera a tempo di esecuzione, mentre la selezione dell’algoritmo è effettuata automaticamente (mergesort per int e float, quicksort per stringhe). è possibile selezionare l’algoritmo manualmente cambiando la macro AUTO  da 1 a 0</w:t>
        <w:br/>
        <w:t>L’implementazione di quicksort era inizialmente più efficiente (nell’ordine dei 25s per int e float), ma non sono riuscito per qualche motivo a far funzionare il sort sulle stringhe sul totale dei record (su input minori funzionava). Quindi sono passato a un’implementazione di quicksort tripartita, che seppur meno efficiente funziona in tutti e tre i casi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L’esecuzione è cronometrata automaticamente tramite un timer interno realizzato con la libreria time.h</w:t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Tempi di esecuzione (+/- 2s):</w:t>
      </w:r>
    </w:p>
    <w:tbl>
      <w:tblPr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7"/>
        <w:gridCol w:w="2257"/>
        <w:gridCol w:w="2257"/>
        <w:gridCol w:w="2258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Algoritmo/Tipo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 Sort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44s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>s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 Sort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47s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Assieme all’algoritmo sono stati aggiunti i gli unit test, il cui scopo e’ quello di testare il corretto funzionamento di tutti i casi limite (test su elementi vuoti, un elemento, elementi uguali  o due elementi diversi) per verificare la la correttezza degli algoritmi implementati. I test utilizzano unity, i cui file sono stati inseriti nella cartella del codice.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195</Words>
  <Characters>1072</Characters>
  <CharactersWithSpaces>1251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2024-06-17T17:33:23Z</dcterms:modified>
  <cp:revision>1</cp:revision>
  <dc:subject/>
  <dc:title/>
</cp:coreProperties>
</file>