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52C3D" w14:textId="7D632D1A" w:rsidR="009241B4" w:rsidRDefault="009241B4">
      <w:r w:rsidRPr="009241B4">
        <w:t>Ideas and notes</w:t>
      </w:r>
      <w:r w:rsidR="00797ADE">
        <w:t>:</w:t>
      </w:r>
    </w:p>
    <w:p w14:paraId="6A2F0875" w14:textId="60C62791" w:rsidR="009241B4" w:rsidRDefault="009241B4"/>
    <w:p w14:paraId="2CE8DFE3" w14:textId="280C638E" w:rsidR="00797ADE" w:rsidRPr="002B191A" w:rsidRDefault="00797ADE" w:rsidP="00F57836">
      <w:pPr>
        <w:pStyle w:val="Heading1"/>
      </w:pPr>
      <w:r>
        <w:t>26/07</w:t>
      </w:r>
    </w:p>
    <w:p w14:paraId="26F094BC" w14:textId="791CAE8F" w:rsidR="00C84FC7" w:rsidRDefault="00C84FC7"/>
    <w:p w14:paraId="5C61922B" w14:textId="26315CF4" w:rsidR="00F57836" w:rsidRDefault="00F57836"/>
    <w:p w14:paraId="4EC7D49B" w14:textId="77777777" w:rsidR="00F57836" w:rsidRDefault="00F57836"/>
    <w:p w14:paraId="2C32E66B" w14:textId="11A2D37F" w:rsidR="00A6227E" w:rsidRDefault="008A5638" w:rsidP="00FD2B11">
      <w:pPr>
        <w:pStyle w:val="ListParagraph"/>
        <w:numPr>
          <w:ilvl w:val="0"/>
          <w:numId w:val="2"/>
        </w:numPr>
      </w:pPr>
      <w:r w:rsidRPr="008A5638">
        <w:t xml:space="preserve">The first part of an </w:t>
      </w:r>
      <w:proofErr w:type="spellStart"/>
      <w:r w:rsidRPr="008A5638">
        <w:t>encyclopedia</w:t>
      </w:r>
      <w:proofErr w:type="spellEnd"/>
      <w:r w:rsidRPr="008A5638">
        <w:t xml:space="preserve"> article could constitute a more informative, less strict definition</w:t>
      </w:r>
      <w:r>
        <w:t>.</w:t>
      </w:r>
      <w:r w:rsidRPr="008A5638">
        <w:t xml:space="preserve"> Or a context to exploit in Paragraph2Vec manner</w:t>
      </w:r>
      <w:r>
        <w:t>.</w:t>
      </w:r>
      <w:r w:rsidR="00FD2B11">
        <w:br/>
        <w:t>We can</w:t>
      </w:r>
      <w:r w:rsidR="00A6227E">
        <w:t xml:space="preserve"> use </w:t>
      </w:r>
      <w:proofErr w:type="spellStart"/>
      <w:r w:rsidR="00A6227E">
        <w:t>DBpedia’s</w:t>
      </w:r>
      <w:proofErr w:type="spellEnd"/>
      <w:r w:rsidR="00A6227E">
        <w:t xml:space="preserve"> </w:t>
      </w:r>
      <w:r w:rsidR="00797ADE">
        <w:t>introductory paragraph</w:t>
      </w:r>
      <w:r w:rsidR="00B1558F">
        <w:t xml:space="preserve"> (is it also </w:t>
      </w:r>
      <w:proofErr w:type="spellStart"/>
      <w:proofErr w:type="gramStart"/>
      <w:r w:rsidR="00B1558F" w:rsidRPr="00FD2B11">
        <w:rPr>
          <w:i/>
          <w:iCs/>
        </w:rPr>
        <w:t>rdfs:comment</w:t>
      </w:r>
      <w:proofErr w:type="spellEnd"/>
      <w:proofErr w:type="gramEnd"/>
      <w:r w:rsidR="00B1558F">
        <w:t xml:space="preserve"> ?)</w:t>
      </w:r>
      <w:r w:rsidR="00797ADE">
        <w:t xml:space="preserve">, and possibly also the </w:t>
      </w:r>
      <w:proofErr w:type="spellStart"/>
      <w:r w:rsidR="00797ADE" w:rsidRPr="00FD2B11">
        <w:rPr>
          <w:i/>
          <w:iCs/>
        </w:rPr>
        <w:t>dbo:abstract</w:t>
      </w:r>
      <w:proofErr w:type="spellEnd"/>
      <w:r w:rsidR="00797ADE">
        <w:t xml:space="preserve"> (English) property to retrieve the equivalent.</w:t>
      </w:r>
    </w:p>
    <w:p w14:paraId="2B89D7F3" w14:textId="77777777" w:rsidR="008A5638" w:rsidRDefault="008A5638"/>
    <w:p w14:paraId="622E5021" w14:textId="77777777" w:rsidR="008A5638" w:rsidRDefault="008A5638"/>
    <w:p w14:paraId="0ED5A74D" w14:textId="0C053087" w:rsidR="009241B4" w:rsidRDefault="009241B4" w:rsidP="00797ADE">
      <w:pPr>
        <w:pStyle w:val="ListParagraph"/>
        <w:numPr>
          <w:ilvl w:val="0"/>
          <w:numId w:val="2"/>
        </w:numPr>
      </w:pPr>
      <w:r>
        <w:t>One of the problems of GNNs is that you can not easily stack many layers, because you end up introducing noise from irrelevant distant nodes.</w:t>
      </w:r>
      <w:r w:rsidR="00797ADE">
        <w:br/>
        <w:t>Idea</w:t>
      </w:r>
      <w:r>
        <w:t xml:space="preserve">: </w:t>
      </w:r>
      <w:r w:rsidR="00797ADE">
        <w:t xml:space="preserve">use a GRU-GNN, and </w:t>
      </w:r>
      <w:r>
        <w:t>expos</w:t>
      </w:r>
      <w:r w:rsidR="00797ADE">
        <w:t>e</w:t>
      </w:r>
      <w:r>
        <w:t xml:space="preserve"> all the layers, learning a combination of the output of all the layers, not just the last one</w:t>
      </w:r>
      <w:r w:rsidR="002A1A6A">
        <w:t xml:space="preserve">. (as done in </w:t>
      </w:r>
      <w:proofErr w:type="spellStart"/>
      <w:r w:rsidR="002A1A6A">
        <w:t>ELMo</w:t>
      </w:r>
      <w:proofErr w:type="spellEnd"/>
      <w:r w:rsidR="002A1A6A">
        <w:t>)</w:t>
      </w:r>
    </w:p>
    <w:p w14:paraId="357FDEA2" w14:textId="77777777" w:rsidR="002A1A6A" w:rsidRDefault="002A1A6A"/>
    <w:p w14:paraId="6BB32683" w14:textId="3110E7D3" w:rsidR="00D1303E" w:rsidRDefault="00985389" w:rsidP="00797ADE">
      <w:pPr>
        <w:pStyle w:val="ListParagraph"/>
        <w:numPr>
          <w:ilvl w:val="0"/>
          <w:numId w:val="2"/>
        </w:numPr>
      </w:pPr>
      <w:r>
        <w:t>Autoencoder: it seems to have no place in the architecture at the moment.</w:t>
      </w:r>
      <w:r w:rsidR="00797ADE">
        <w:br/>
        <w:t>(</w:t>
      </w:r>
      <w:r w:rsidR="00D1303E">
        <w:t>Unless we encode the definition, and then recreate it</w:t>
      </w:r>
      <w:r w:rsidR="00797ADE">
        <w:t>)</w:t>
      </w:r>
    </w:p>
    <w:p w14:paraId="04A3C67E" w14:textId="63342196" w:rsidR="00985389" w:rsidRDefault="00985389"/>
    <w:p w14:paraId="61F96B2E" w14:textId="77777777" w:rsidR="00F57836" w:rsidRDefault="00F57836"/>
    <w:p w14:paraId="1A029349" w14:textId="527D539B" w:rsidR="00985389" w:rsidRDefault="00AF78C3" w:rsidP="00797ADE">
      <w:pPr>
        <w:pStyle w:val="ListParagraph"/>
        <w:numPr>
          <w:ilvl w:val="0"/>
          <w:numId w:val="2"/>
        </w:numPr>
      </w:pPr>
      <w:r>
        <w:t>Generally, good non-Wikipedia dictionaries have an API with a pric</w:t>
      </w:r>
      <w:r w:rsidR="003E2D55">
        <w:t>e.</w:t>
      </w:r>
    </w:p>
    <w:p w14:paraId="2CFD48B6" w14:textId="4FDE8ED9" w:rsidR="003E2D55" w:rsidRDefault="003E2D55" w:rsidP="00797ADE">
      <w:pPr>
        <w:pStyle w:val="ListParagraph"/>
      </w:pPr>
      <w:r>
        <w:t>For easy reproducibility, the dictionary data base should be free.</w:t>
      </w:r>
    </w:p>
    <w:p w14:paraId="3440BD33" w14:textId="53462C5B" w:rsidR="003E2D55" w:rsidRDefault="00AF78C3" w:rsidP="00797ADE">
      <w:pPr>
        <w:pStyle w:val="ListParagraph"/>
        <w:numPr>
          <w:ilvl w:val="0"/>
          <w:numId w:val="2"/>
        </w:numPr>
      </w:pPr>
      <w:r>
        <w:t>Could it be good to HTML-parse from thefreedictionary.com, that reunites several sources?</w:t>
      </w:r>
      <w:r w:rsidR="00797ADE">
        <w:t xml:space="preserve"> </w:t>
      </w:r>
      <w:r w:rsidR="00827D6D">
        <w:t>No, too much effort for too little comparative gain.</w:t>
      </w:r>
      <w:r w:rsidR="00797ADE">
        <w:br/>
      </w:r>
      <w:r w:rsidR="003E2D55">
        <w:t>They do not have an API due to licensing issues</w:t>
      </w:r>
      <w:r w:rsidR="002A2247">
        <w:t>.</w:t>
      </w:r>
    </w:p>
    <w:p w14:paraId="35F59180" w14:textId="3891AEEF" w:rsidR="002A2247" w:rsidRDefault="002A2247"/>
    <w:p w14:paraId="47F0DDE4" w14:textId="77777777" w:rsidR="00F57836" w:rsidRDefault="00F57836"/>
    <w:p w14:paraId="0F895F20" w14:textId="5A4B8F50" w:rsidR="002A2247" w:rsidRDefault="002A2247" w:rsidP="00797ADE">
      <w:pPr>
        <w:pStyle w:val="ListParagraph"/>
        <w:numPr>
          <w:ilvl w:val="0"/>
          <w:numId w:val="2"/>
        </w:numPr>
      </w:pPr>
      <w:r>
        <w:t>More opportune to use the APIs and the link connections between:</w:t>
      </w:r>
    </w:p>
    <w:p w14:paraId="1FC5E015" w14:textId="620B01A2" w:rsidR="002A2247" w:rsidRDefault="002A2247" w:rsidP="00797ADE">
      <w:pPr>
        <w:pStyle w:val="ListParagraph"/>
        <w:numPr>
          <w:ilvl w:val="1"/>
          <w:numId w:val="2"/>
        </w:numPr>
      </w:pPr>
      <w:proofErr w:type="spellStart"/>
      <w:r>
        <w:t>BabelNet</w:t>
      </w:r>
      <w:proofErr w:type="spellEnd"/>
    </w:p>
    <w:p w14:paraId="5B4A9C43" w14:textId="52C1CB55" w:rsidR="002A2247" w:rsidRDefault="002A2247" w:rsidP="00797ADE">
      <w:pPr>
        <w:pStyle w:val="ListParagraph"/>
        <w:numPr>
          <w:ilvl w:val="1"/>
          <w:numId w:val="2"/>
        </w:numPr>
      </w:pPr>
      <w:r>
        <w:t>(and/or) WordNet</w:t>
      </w:r>
    </w:p>
    <w:p w14:paraId="6FA25484" w14:textId="588CCE74" w:rsidR="002A2247" w:rsidRDefault="003859D7" w:rsidP="00797ADE">
      <w:pPr>
        <w:pStyle w:val="ListParagraph"/>
        <w:numPr>
          <w:ilvl w:val="1"/>
          <w:numId w:val="2"/>
        </w:numPr>
      </w:pPr>
      <w:proofErr w:type="spellStart"/>
      <w:r>
        <w:t>DBpedia</w:t>
      </w:r>
      <w:proofErr w:type="spellEnd"/>
    </w:p>
    <w:p w14:paraId="2AA15987" w14:textId="176733AD" w:rsidR="003859D7" w:rsidRDefault="003859D7" w:rsidP="00797ADE">
      <w:pPr>
        <w:pStyle w:val="ListParagraph"/>
        <w:numPr>
          <w:ilvl w:val="1"/>
          <w:numId w:val="2"/>
        </w:numPr>
      </w:pPr>
      <w:r>
        <w:t xml:space="preserve">Wiktionary </w:t>
      </w:r>
    </w:p>
    <w:p w14:paraId="21160097" w14:textId="6061681D" w:rsidR="003859D7" w:rsidRDefault="003859D7" w:rsidP="00797ADE">
      <w:pPr>
        <w:pStyle w:val="ListParagraph"/>
        <w:numPr>
          <w:ilvl w:val="1"/>
          <w:numId w:val="2"/>
        </w:numPr>
      </w:pPr>
      <w:proofErr w:type="spellStart"/>
      <w:r>
        <w:t>OmegaWiki</w:t>
      </w:r>
      <w:proofErr w:type="spellEnd"/>
    </w:p>
    <w:p w14:paraId="66BA8462" w14:textId="4620718E" w:rsidR="003E2D55" w:rsidRDefault="003E2D55"/>
    <w:p w14:paraId="65B12DE6" w14:textId="02530E49" w:rsidR="00797ADE" w:rsidRDefault="00797ADE"/>
    <w:p w14:paraId="4757B19A" w14:textId="2A3B83FD" w:rsidR="00ED426D" w:rsidRDefault="00ED426D">
      <w:r>
        <w:t>¨</w:t>
      </w:r>
    </w:p>
    <w:p w14:paraId="484352CE" w14:textId="77777777" w:rsidR="00ED426D" w:rsidRDefault="00ED426D"/>
    <w:p w14:paraId="3D9E9439" w14:textId="7E7D5036" w:rsidR="00797ADE" w:rsidRDefault="00797ADE"/>
    <w:p w14:paraId="287B2666" w14:textId="177CD76C" w:rsidR="00F57836" w:rsidRDefault="00F57836"/>
    <w:p w14:paraId="2B60FED6" w14:textId="431D1ED9" w:rsidR="00F57836" w:rsidRDefault="00F57836"/>
    <w:p w14:paraId="4F355322" w14:textId="4BC31332" w:rsidR="00F57836" w:rsidRDefault="00F57836"/>
    <w:p w14:paraId="15C448D2" w14:textId="262A6A18" w:rsidR="00F57836" w:rsidRDefault="00F57836"/>
    <w:p w14:paraId="4434F156" w14:textId="3E1B492F" w:rsidR="00F57836" w:rsidRDefault="00F57836"/>
    <w:p w14:paraId="37D35ADA" w14:textId="425141AD" w:rsidR="00F57836" w:rsidRDefault="00F57836"/>
    <w:p w14:paraId="42515394" w14:textId="4500246A" w:rsidR="00F57836" w:rsidRDefault="00F57836"/>
    <w:p w14:paraId="3181D392" w14:textId="77777777" w:rsidR="00F57836" w:rsidRDefault="00F57836"/>
    <w:p w14:paraId="63685D90" w14:textId="7FC30ED3" w:rsidR="003E2D55" w:rsidRDefault="00F57836" w:rsidP="00F57836">
      <w:pPr>
        <w:pStyle w:val="Heading2"/>
      </w:pPr>
      <w:r>
        <w:lastRenderedPageBreak/>
        <w:t xml:space="preserve">Analysis of </w:t>
      </w:r>
      <w:proofErr w:type="spellStart"/>
      <w:r w:rsidR="007A502A">
        <w:t>BabelNet</w:t>
      </w:r>
      <w:proofErr w:type="spellEnd"/>
      <w:r w:rsidR="007A502A">
        <w:t>:</w:t>
      </w:r>
    </w:p>
    <w:p w14:paraId="42976A30" w14:textId="6B114664" w:rsidR="007A502A" w:rsidRDefault="007A502A"/>
    <w:p w14:paraId="10C648AB" w14:textId="776B8D5F" w:rsidR="00F57539" w:rsidRDefault="00F57539">
      <w:r>
        <w:t>Example currently examined: ‘sunlight’</w:t>
      </w:r>
      <w:r w:rsidR="00D2206E">
        <w:t>, for simplicity. Including some observations from the more complex ‘plant’, as well.</w:t>
      </w:r>
    </w:p>
    <w:p w14:paraId="2C173DE6" w14:textId="53D4A402" w:rsidR="00F57539" w:rsidRDefault="0004373F">
      <w:r>
        <w:t>12 resu</w:t>
      </w:r>
      <w:r w:rsidR="00F24B16">
        <w:t>lts, 4 concepts.</w:t>
      </w:r>
    </w:p>
    <w:p w14:paraId="1FA4B579" w14:textId="10139D5B" w:rsidR="00F24B16" w:rsidRDefault="00F24B16">
      <w:r>
        <w:t>However, 2 of these concepts are “fake concepts” and reasonably they should be named entities.</w:t>
      </w:r>
    </w:p>
    <w:p w14:paraId="1D239789" w14:textId="347BE29E" w:rsidR="00F24B16" w:rsidRDefault="00F24B16" w:rsidP="00F24B16">
      <w:pPr>
        <w:pStyle w:val="ListParagraph"/>
        <w:numPr>
          <w:ilvl w:val="0"/>
          <w:numId w:val="3"/>
        </w:numPr>
      </w:pPr>
      <w:r w:rsidRPr="005C5F40">
        <w:rPr>
          <w:b/>
          <w:bCs/>
        </w:rPr>
        <w:t>{sunlight • sunshine • sun}</w:t>
      </w:r>
      <w:r>
        <w:t xml:space="preserve"> The rays of the sun</w:t>
      </w:r>
    </w:p>
    <w:p w14:paraId="7B13F2F8" w14:textId="0A495D9E" w:rsidR="00F24B16" w:rsidRDefault="00F24B16" w:rsidP="00F24B16">
      <w:pPr>
        <w:pStyle w:val="ListParagraph"/>
        <w:numPr>
          <w:ilvl w:val="0"/>
          <w:numId w:val="3"/>
        </w:numPr>
      </w:pPr>
      <w:r w:rsidRPr="005C5F40">
        <w:rPr>
          <w:b/>
          <w:bCs/>
        </w:rPr>
        <w:t>{light• visible light • visible radiation • sunlight}</w:t>
      </w:r>
      <w:r w:rsidR="005C5F40">
        <w:t xml:space="preserve"> </w:t>
      </w:r>
      <w:r>
        <w:t>(physics) electromagnetic radiation that can produce a visual sensation</w:t>
      </w:r>
    </w:p>
    <w:p w14:paraId="749CBF7A" w14:textId="67E2BB56" w:rsidR="00F24B16" w:rsidRDefault="00F24B16" w:rsidP="00F24B16">
      <w:pPr>
        <w:pStyle w:val="ListParagraph"/>
        <w:numPr>
          <w:ilvl w:val="0"/>
          <w:numId w:val="3"/>
        </w:numPr>
      </w:pPr>
      <w:r w:rsidRPr="005C5F40">
        <w:rPr>
          <w:b/>
          <w:bCs/>
        </w:rPr>
        <w:t>{Sunlight (Benson)}</w:t>
      </w:r>
      <w:r w:rsidR="005C5F40">
        <w:t xml:space="preserve"> </w:t>
      </w:r>
      <w:r>
        <w:t>Sunlight is an oil painting by Frank Weston Benson currently in the permanent collection at the Indianapolis Museum of Art.</w:t>
      </w:r>
    </w:p>
    <w:p w14:paraId="5B8871D1" w14:textId="12E15F97" w:rsidR="00F24B16" w:rsidRDefault="00F24B16" w:rsidP="005C5F40">
      <w:pPr>
        <w:pStyle w:val="ListParagraph"/>
        <w:numPr>
          <w:ilvl w:val="0"/>
          <w:numId w:val="3"/>
        </w:numPr>
        <w:rPr>
          <w:b/>
          <w:bCs/>
        </w:rPr>
      </w:pPr>
      <w:r w:rsidRPr="005C5F40">
        <w:rPr>
          <w:b/>
          <w:bCs/>
        </w:rPr>
        <w:t>{Sunlight (DJ Sammy song)}</w:t>
      </w:r>
    </w:p>
    <w:p w14:paraId="1F3A4C16" w14:textId="77777777" w:rsidR="000D799A" w:rsidRDefault="000D799A" w:rsidP="00F57836"/>
    <w:p w14:paraId="66C9B344" w14:textId="21504380" w:rsidR="00F57836" w:rsidRDefault="00F57836" w:rsidP="00F57836">
      <w:r w:rsidRPr="00F57836">
        <w:t xml:space="preserve">How </w:t>
      </w:r>
      <w:r>
        <w:t>to differentiate them?</w:t>
      </w:r>
    </w:p>
    <w:p w14:paraId="19AD2360" w14:textId="2560DF3A" w:rsidR="00F57836" w:rsidRDefault="00F57836" w:rsidP="00F57836">
      <w:r>
        <w:t xml:space="preserve">We could look at the number of semantic connections: </w:t>
      </w:r>
      <w:r w:rsidR="000D799A">
        <w:t>1490, 2244, 147, 40. …</w:t>
      </w:r>
    </w:p>
    <w:p w14:paraId="3342F703" w14:textId="1A859F84" w:rsidR="00F57836" w:rsidRDefault="000D799A" w:rsidP="00F57836">
      <w:r w:rsidRPr="000D799A">
        <w:rPr>
          <w:i/>
          <w:iCs/>
        </w:rPr>
        <w:t>However</w:t>
      </w:r>
      <w:r>
        <w:t xml:space="preserve">, considering the ‘plant’ example, one of the senses ({plant}: </w:t>
      </w:r>
      <w:r w:rsidRPr="000D799A">
        <w:t>An actor situated in the audience whose acting is rehearsed but seems spontaneous to the audience</w:t>
      </w:r>
      <w:r>
        <w:t>) has only 9 connections while still being relevant.</w:t>
      </w:r>
    </w:p>
    <w:p w14:paraId="61AF01F5" w14:textId="77777777" w:rsidR="00F57836" w:rsidRDefault="00F57836" w:rsidP="00F57836"/>
    <w:p w14:paraId="00ACDB5D" w14:textId="0933E3DE" w:rsidR="00F57836" w:rsidRDefault="00F57836" w:rsidP="00F57836">
      <w:r>
        <w:t>Alternatively,</w:t>
      </w:r>
      <w:r w:rsidR="000D799A">
        <w:t xml:space="preserve"> although it may be more difficult to implement in practice,</w:t>
      </w:r>
      <w:r>
        <w:t xml:space="preserve"> some categories could be included/excluded. </w:t>
      </w:r>
    </w:p>
    <w:p w14:paraId="40CDA10D" w14:textId="07905964" w:rsidR="00F57836" w:rsidRDefault="00F57836" w:rsidP="00F57836">
      <w:r>
        <w:t>For instance, “</w:t>
      </w:r>
      <w:r w:rsidRPr="00F57836">
        <w:t>Categories: 2003 singles, DJ Sammy songs</w:t>
      </w:r>
      <w:r>
        <w:t xml:space="preserve">” could be excluded, </w:t>
      </w:r>
      <w:r w:rsidR="000D799A">
        <w:t>whereas “</w:t>
      </w:r>
      <w:r w:rsidR="000D799A" w:rsidRPr="000D799A">
        <w:t>Atmospheric radiation, Climate forcing, IARC Group 1 carcinogens, Light sources, Solar energy, Sun</w:t>
      </w:r>
      <w:r w:rsidR="000D799A">
        <w:t>” would be included…</w:t>
      </w:r>
    </w:p>
    <w:p w14:paraId="6EE12850" w14:textId="13455549" w:rsidR="00F57836" w:rsidRDefault="00F57836" w:rsidP="00F57836"/>
    <w:p w14:paraId="47CC22D3" w14:textId="77777777" w:rsidR="00100529" w:rsidRDefault="00100529" w:rsidP="005A2CE8"/>
    <w:p w14:paraId="378B8823" w14:textId="5AD8BCB4" w:rsidR="005A2CE8" w:rsidRDefault="005A2CE8" w:rsidP="005A2CE8">
      <w:r>
        <w:t>Let us dive now into the 1</w:t>
      </w:r>
      <w:r w:rsidRPr="005A2CE8">
        <w:rPr>
          <w:vertAlign w:val="superscript"/>
        </w:rPr>
        <w:t>st</w:t>
      </w:r>
      <w:r>
        <w:t xml:space="preserve"> </w:t>
      </w:r>
      <w:proofErr w:type="spellStart"/>
      <w:proofErr w:type="gramStart"/>
      <w:r>
        <w:t>synset</w:t>
      </w:r>
      <w:proofErr w:type="spellEnd"/>
      <w:r>
        <w:t xml:space="preserve"> :</w:t>
      </w:r>
      <w:proofErr w:type="gramEnd"/>
      <w:r>
        <w:t xml:space="preserve"> </w:t>
      </w:r>
      <w:r w:rsidRPr="005A2CE8">
        <w:rPr>
          <w:b/>
          <w:bCs/>
        </w:rPr>
        <w:t>{sunlight • sunshine • sun}</w:t>
      </w:r>
      <w:r>
        <w:t xml:space="preserve"> The rays of the sun</w:t>
      </w:r>
    </w:p>
    <w:p w14:paraId="65E58C30" w14:textId="1D777D33" w:rsidR="000D799A" w:rsidRDefault="000D799A" w:rsidP="00F57836"/>
    <w:p w14:paraId="0C0AD96F" w14:textId="557FF98F" w:rsidR="005A2CE8" w:rsidRDefault="008D1294" w:rsidP="00F57836">
      <w:r>
        <w:t xml:space="preserve">1) </w:t>
      </w:r>
      <w:r w:rsidR="00F463A1">
        <w:t xml:space="preserve">Definitions from: </w:t>
      </w:r>
      <w:r w:rsidR="00571041">
        <w:t xml:space="preserve">WordNet, Wikipedia, </w:t>
      </w:r>
      <w:proofErr w:type="spellStart"/>
      <w:r w:rsidR="00571041">
        <w:t>Wikidata</w:t>
      </w:r>
      <w:proofErr w:type="spellEnd"/>
      <w:r w:rsidR="00571041">
        <w:t xml:space="preserve">, Wiktionary, </w:t>
      </w:r>
      <w:proofErr w:type="spellStart"/>
      <w:r w:rsidR="00571041">
        <w:t>OmegaWiki</w:t>
      </w:r>
      <w:proofErr w:type="spellEnd"/>
    </w:p>
    <w:p w14:paraId="43290C74" w14:textId="0D0937E9" w:rsidR="00571041" w:rsidRDefault="00571041" w:rsidP="00F57836">
      <w:r>
        <w:t>In this particular example, all the definitions are relevant.</w:t>
      </w:r>
    </w:p>
    <w:p w14:paraId="34F62141" w14:textId="77777777" w:rsidR="00571041" w:rsidRDefault="00571041" w:rsidP="00F57836"/>
    <w:p w14:paraId="1FC35DA1" w14:textId="02FFACC4" w:rsidR="00571041" w:rsidRDefault="00571041" w:rsidP="00F57836">
      <w:r>
        <w:t>Question: Are they identical, or do we need to separately access Wik</w:t>
      </w:r>
      <w:r w:rsidR="00FF4867">
        <w:t>tionary/</w:t>
      </w:r>
      <w:proofErr w:type="spellStart"/>
      <w:r w:rsidR="00FF4867">
        <w:t>OmegaWiki</w:t>
      </w:r>
      <w:proofErr w:type="spellEnd"/>
      <w:r w:rsidR="00FF4867">
        <w:t xml:space="preserve"> to get better/more definitions?</w:t>
      </w:r>
    </w:p>
    <w:p w14:paraId="259396EC" w14:textId="6CD89771" w:rsidR="00E215C6" w:rsidRDefault="00E215C6" w:rsidP="00F57836">
      <w:r>
        <w:t xml:space="preserve">There is a difference in focus: the </w:t>
      </w:r>
      <w:proofErr w:type="spellStart"/>
      <w:r>
        <w:t>BabelNet</w:t>
      </w:r>
      <w:proofErr w:type="spellEnd"/>
      <w:r>
        <w:t xml:space="preserve"> quote is meant for that particular sense of the </w:t>
      </w:r>
      <w:proofErr w:type="spellStart"/>
      <w:r>
        <w:t>synset</w:t>
      </w:r>
      <w:proofErr w:type="spellEnd"/>
      <w:r>
        <w:t>, whereas the Wiktionary entry includes all (e.g. also “</w:t>
      </w:r>
      <w:r w:rsidRPr="00E215C6">
        <w:t>(figuratively) Brightness, hope; a positive outlook.</w:t>
      </w:r>
      <w:r>
        <w:t>”)</w:t>
      </w:r>
    </w:p>
    <w:p w14:paraId="59431BF7" w14:textId="77777777" w:rsidR="00E215C6" w:rsidRDefault="00E215C6" w:rsidP="00F57836">
      <w:r>
        <w:t xml:space="preserve">And in the cited example, that figurative sense is not represented at all in </w:t>
      </w:r>
      <w:proofErr w:type="spellStart"/>
      <w:r>
        <w:t>BabelNet</w:t>
      </w:r>
      <w:proofErr w:type="spellEnd"/>
      <w:r>
        <w:t xml:space="preserve">, and not even in </w:t>
      </w:r>
      <w:proofErr w:type="spellStart"/>
      <w:r>
        <w:t>OmegaWiki</w:t>
      </w:r>
      <w:proofErr w:type="spellEnd"/>
      <w:r>
        <w:t xml:space="preserve"> either.</w:t>
      </w:r>
    </w:p>
    <w:p w14:paraId="4C36BC3E" w14:textId="2FA8562C" w:rsidR="00E215C6" w:rsidRDefault="00E215C6" w:rsidP="00F57836">
      <w:r>
        <w:t xml:space="preserve">Therefore, yes, it is worth it to separately access Wiktionary. To avoid </w:t>
      </w:r>
      <w:proofErr w:type="spellStart"/>
      <w:r>
        <w:t>eccessive</w:t>
      </w:r>
      <w:proofErr w:type="spellEnd"/>
      <w:r>
        <w:t xml:space="preserve"> overlaps, it is opportune to extract only WordNet and Wikipedia definitions from </w:t>
      </w:r>
      <w:proofErr w:type="spellStart"/>
      <w:r>
        <w:t>BabelNet</w:t>
      </w:r>
      <w:proofErr w:type="spellEnd"/>
      <w:r>
        <w:t>.</w:t>
      </w:r>
    </w:p>
    <w:p w14:paraId="67FEA7E1" w14:textId="2F7B5109" w:rsidR="00713255" w:rsidRDefault="00713255" w:rsidP="00F57836"/>
    <w:p w14:paraId="5CF95C9F" w14:textId="77777777" w:rsidR="00100529" w:rsidRDefault="00100529" w:rsidP="00F57836"/>
    <w:p w14:paraId="2A1E497A" w14:textId="77777777" w:rsidR="00100529" w:rsidRDefault="00100529" w:rsidP="00F57836"/>
    <w:p w14:paraId="745218A8" w14:textId="77777777" w:rsidR="00100529" w:rsidRDefault="00100529" w:rsidP="00F57836"/>
    <w:p w14:paraId="795F1118" w14:textId="77777777" w:rsidR="00100529" w:rsidRDefault="00100529" w:rsidP="00F57836"/>
    <w:p w14:paraId="1082E5DD" w14:textId="77777777" w:rsidR="00100529" w:rsidRDefault="00100529" w:rsidP="00F57836"/>
    <w:p w14:paraId="00E4741F" w14:textId="6C28CE47" w:rsidR="00E215C6" w:rsidRDefault="008D1294" w:rsidP="00F57836">
      <w:r>
        <w:t xml:space="preserve">2) Several examples. </w:t>
      </w:r>
      <w:r w:rsidR="00135AEB">
        <w:t>Examples can be useful as a more focused, restricted context. (in the context co-occurrences source for the GNN, they can have a greater weight).</w:t>
      </w:r>
    </w:p>
    <w:p w14:paraId="4F5DB3A1" w14:textId="7EBF51CF" w:rsidR="00135AEB" w:rsidRDefault="00135AEB" w:rsidP="00F57836">
      <w:r>
        <w:t>However,</w:t>
      </w:r>
      <w:r w:rsidR="00C62F2B">
        <w:t xml:space="preserve"> the examples here can be about any term of the </w:t>
      </w:r>
      <w:proofErr w:type="spellStart"/>
      <w:r w:rsidR="00C62F2B">
        <w:t>synset</w:t>
      </w:r>
      <w:proofErr w:type="spellEnd"/>
      <w:r w:rsidR="00C62F2B">
        <w:t xml:space="preserve">. </w:t>
      </w:r>
    </w:p>
    <w:p w14:paraId="0CB26C30" w14:textId="081667C7" w:rsidR="00C62F2B" w:rsidRDefault="00C62F2B" w:rsidP="00C62F2B">
      <w:proofErr w:type="gramStart"/>
      <w:r>
        <w:lastRenderedPageBreak/>
        <w:t>So</w:t>
      </w:r>
      <w:proofErr w:type="gramEnd"/>
      <w:r>
        <w:t xml:space="preserve"> either: filter out all the </w:t>
      </w:r>
      <w:proofErr w:type="spellStart"/>
      <w:r>
        <w:t>synset</w:t>
      </w:r>
      <w:proofErr w:type="spellEnd"/>
      <w:r>
        <w:t xml:space="preserve"> words (“We were warmed by the bright [sunshine].”, “[Sunlight] on the skin gives you vitamin D”), or ignore this entirely and search for examples elsewhere. </w:t>
      </w:r>
    </w:p>
    <w:p w14:paraId="5E97FD94" w14:textId="07E81121" w:rsidR="000E4B9A" w:rsidRDefault="000E4B9A" w:rsidP="00C62F2B"/>
    <w:p w14:paraId="6CE5C3DA" w14:textId="3D6DE1DA" w:rsidR="000E4B9A" w:rsidRDefault="000E4B9A" w:rsidP="00C62F2B">
      <w:r>
        <w:t>3) Semantic relations. Currently not used in this task.</w:t>
      </w:r>
    </w:p>
    <w:p w14:paraId="3B7E421C" w14:textId="45DB97E8" w:rsidR="000E4B9A" w:rsidRDefault="000E4B9A" w:rsidP="00C62F2B">
      <w:r>
        <w:t>4) Images. “”</w:t>
      </w:r>
    </w:p>
    <w:p w14:paraId="24C5059D" w14:textId="438B2068" w:rsidR="000E4B9A" w:rsidRDefault="000E4B9A" w:rsidP="00C62F2B">
      <w:r>
        <w:t>5) Translations. “”</w:t>
      </w:r>
    </w:p>
    <w:p w14:paraId="5DD3200E" w14:textId="4B671743" w:rsidR="000E4B9A" w:rsidRDefault="000E4B9A" w:rsidP="00C62F2B"/>
    <w:p w14:paraId="4CF44B3E" w14:textId="6E4AA06F" w:rsidR="000E4B9A" w:rsidRDefault="000E4B9A" w:rsidP="00C62F2B">
      <w:r>
        <w:t>6) Sources</w:t>
      </w:r>
    </w:p>
    <w:p w14:paraId="3FF9A5D5" w14:textId="20C81C60" w:rsidR="000E4B9A" w:rsidRDefault="000E4B9A" w:rsidP="00C62F2B">
      <w:r>
        <w:t xml:space="preserve">- WordNet senses: (for each element of the </w:t>
      </w:r>
      <w:proofErr w:type="spellStart"/>
      <w:r>
        <w:t>synset</w:t>
      </w:r>
      <w:proofErr w:type="spellEnd"/>
      <w:r>
        <w:t xml:space="preserve">). </w:t>
      </w:r>
      <w:r w:rsidR="00A93843">
        <w:t>In the current version, it can</w:t>
      </w:r>
      <w:r>
        <w:t xml:space="preserve"> be considered redundant</w:t>
      </w:r>
      <w:r w:rsidR="00A93843">
        <w:t xml:space="preserve">. We have the definition and the </w:t>
      </w:r>
      <w:proofErr w:type="spellStart"/>
      <w:r w:rsidR="00A93843">
        <w:t>synset</w:t>
      </w:r>
      <w:proofErr w:type="spellEnd"/>
      <w:r w:rsidR="00A93843">
        <w:t xml:space="preserve"> grouping already.</w:t>
      </w:r>
    </w:p>
    <w:p w14:paraId="37F549B2" w14:textId="499CA432" w:rsidR="00A93843" w:rsidRDefault="00A93843" w:rsidP="00C62F2B">
      <w:r>
        <w:t>It could be useful to get a link to WordNet’s semantic relations for the specific target word.</w:t>
      </w:r>
    </w:p>
    <w:p w14:paraId="1953E09E" w14:textId="108E6781" w:rsidR="0091243C" w:rsidRDefault="0091243C" w:rsidP="00C62F2B">
      <w:r>
        <w:t xml:space="preserve">- Wikipedia page: the first paragraph is useful as an </w:t>
      </w:r>
      <w:proofErr w:type="spellStart"/>
      <w:r>
        <w:t>encyclopedia</w:t>
      </w:r>
      <w:proofErr w:type="spellEnd"/>
      <w:r>
        <w:t xml:space="preserve">-style </w:t>
      </w:r>
      <w:proofErr w:type="gramStart"/>
      <w:r>
        <w:t>extended definitions</w:t>
      </w:r>
      <w:proofErr w:type="gramEnd"/>
      <w:r>
        <w:t xml:space="preserve">. However, it coincides with </w:t>
      </w:r>
      <w:proofErr w:type="spellStart"/>
      <w:r>
        <w:t>DBpedia’s</w:t>
      </w:r>
      <w:proofErr w:type="spellEnd"/>
      <w:r>
        <w:t xml:space="preserve"> introduction.</w:t>
      </w:r>
    </w:p>
    <w:p w14:paraId="42256B2C" w14:textId="278C0BF1" w:rsidR="0091243C" w:rsidRDefault="0091243C" w:rsidP="00C62F2B">
      <w:r>
        <w:t xml:space="preserve">- </w:t>
      </w:r>
      <w:proofErr w:type="spellStart"/>
      <w:r>
        <w:t>OmegaWiki</w:t>
      </w:r>
      <w:proofErr w:type="spellEnd"/>
      <w:r>
        <w:t xml:space="preserve"> senses: useful. We can get a direct connection on the specific sense of the target word (the others in the </w:t>
      </w:r>
      <w:proofErr w:type="spellStart"/>
      <w:r>
        <w:t>synset</w:t>
      </w:r>
      <w:proofErr w:type="spellEnd"/>
      <w:r>
        <w:t xml:space="preserve"> can be ignored)</w:t>
      </w:r>
    </w:p>
    <w:p w14:paraId="1A624866" w14:textId="18D077BE" w:rsidR="0091243C" w:rsidRDefault="0091243C" w:rsidP="00C62F2B">
      <w:r>
        <w:t xml:space="preserve">- </w:t>
      </w:r>
      <w:proofErr w:type="spellStart"/>
      <w:r>
        <w:t>WikiData</w:t>
      </w:r>
      <w:proofErr w:type="spellEnd"/>
      <w:r>
        <w:t xml:space="preserve">: useless </w:t>
      </w:r>
    </w:p>
    <w:p w14:paraId="5254C5EB" w14:textId="3A22D8BE" w:rsidR="00A93843" w:rsidRDefault="00A93843" w:rsidP="0091243C">
      <w:pPr>
        <w:ind w:left="360"/>
      </w:pPr>
    </w:p>
    <w:p w14:paraId="108124B0" w14:textId="707E93CA" w:rsidR="000E4B9A" w:rsidRDefault="002340C5" w:rsidP="00C62F2B">
      <w:r>
        <w:t>7) Categories</w:t>
      </w:r>
    </w:p>
    <w:p w14:paraId="42F8A47E" w14:textId="57CB5634" w:rsidR="002340C5" w:rsidRDefault="002340C5" w:rsidP="00C62F2B"/>
    <w:p w14:paraId="2EB70054" w14:textId="4E024C0C" w:rsidR="002340C5" w:rsidRDefault="002340C5" w:rsidP="00C62F2B">
      <w:r>
        <w:t xml:space="preserve">8)Compounds: maybe they could be used to locate phrases? (e.g.: </w:t>
      </w:r>
      <w:r w:rsidRPr="002340C5">
        <w:t>collecting sunlight, intense sunlight, Sunlight Solar energy, sensitivity to sunlight</w:t>
      </w:r>
      <w:r>
        <w:t>)</w:t>
      </w:r>
    </w:p>
    <w:p w14:paraId="6D46E7CC" w14:textId="055C2A01" w:rsidR="00E215C6" w:rsidRDefault="00887C0B" w:rsidP="00F57836">
      <w:r>
        <w:t>However: Compounds for ‘plant’ is too long a list, with 30+ phrases</w:t>
      </w:r>
      <w:r w:rsidR="00C13E66">
        <w:t xml:space="preserve"> (“… </w:t>
      </w:r>
      <w:r w:rsidR="00C13E66" w:rsidRPr="00C13E66">
        <w:t>plant engineering, flora of Japan, Nuclear power plants, aquatic plant, marine plants, flowering plants, list of plants</w:t>
      </w:r>
      <w:r w:rsidR="00C13E66">
        <w:t>.”)</w:t>
      </w:r>
    </w:p>
    <w:p w14:paraId="3BC41399" w14:textId="3A22FE04" w:rsidR="004A42E3" w:rsidRDefault="004A42E3" w:rsidP="00F57836">
      <w:r>
        <w:t xml:space="preserve">It may have another use, instead, not necessarily directly connected to the word embeddings: we may collect compound expressions to build an </w:t>
      </w:r>
      <w:proofErr w:type="spellStart"/>
      <w:r>
        <w:t>encyclopedia</w:t>
      </w:r>
      <w:proofErr w:type="spellEnd"/>
      <w:r>
        <w:t xml:space="preserve"> of phrases and idiomatic expressions</w:t>
      </w:r>
    </w:p>
    <w:p w14:paraId="2C3AE9BD" w14:textId="77777777" w:rsidR="00887C0B" w:rsidRDefault="00887C0B" w:rsidP="00F57836"/>
    <w:p w14:paraId="422B0DBE" w14:textId="63C7797D" w:rsidR="002340C5" w:rsidRDefault="002340C5" w:rsidP="00F57836">
      <w:r>
        <w:t>9) External Links</w:t>
      </w:r>
    </w:p>
    <w:p w14:paraId="768CAEA9" w14:textId="5F9129DF" w:rsidR="002340C5" w:rsidRDefault="002340C5" w:rsidP="00F57836">
      <w:r>
        <w:t xml:space="preserve">- </w:t>
      </w:r>
      <w:proofErr w:type="spellStart"/>
      <w:r>
        <w:t>DBpedia</w:t>
      </w:r>
      <w:proofErr w:type="spellEnd"/>
      <w:r>
        <w:t>: Sunlight</w:t>
      </w:r>
    </w:p>
    <w:p w14:paraId="5F00493E" w14:textId="07B06FBF" w:rsidR="002340C5" w:rsidRDefault="002340C5" w:rsidP="00F57836">
      <w:r>
        <w:t xml:space="preserve">Extremely useful, direct connection to target word in </w:t>
      </w:r>
      <w:proofErr w:type="spellStart"/>
      <w:r>
        <w:t>DBpedia</w:t>
      </w:r>
      <w:proofErr w:type="spellEnd"/>
      <w:r>
        <w:t xml:space="preserve">. Once again, it appears that the most useful properties are </w:t>
      </w:r>
      <w:proofErr w:type="spellStart"/>
      <w:proofErr w:type="gramStart"/>
      <w:r w:rsidRPr="002340C5">
        <w:rPr>
          <w:i/>
          <w:iCs/>
        </w:rPr>
        <w:t>dbo:abstract</w:t>
      </w:r>
      <w:proofErr w:type="spellEnd"/>
      <w:proofErr w:type="gramEnd"/>
      <w:r>
        <w:t xml:space="preserve"> and </w:t>
      </w:r>
      <w:proofErr w:type="spellStart"/>
      <w:r w:rsidRPr="002340C5">
        <w:rPr>
          <w:i/>
          <w:iCs/>
        </w:rPr>
        <w:t>rdfs:comment</w:t>
      </w:r>
      <w:proofErr w:type="spellEnd"/>
      <w:r>
        <w:t>, that provide an extended definition.</w:t>
      </w:r>
    </w:p>
    <w:p w14:paraId="2D2DAC04" w14:textId="742B8891" w:rsidR="005A2CE8" w:rsidRDefault="006978FF" w:rsidP="00F57836">
      <w:r>
        <w:t xml:space="preserve">Note: Are these 2 properties identical. Checking on ‘plant’… </w:t>
      </w:r>
    </w:p>
    <w:p w14:paraId="45232A99" w14:textId="48632416" w:rsidR="006978FF" w:rsidRDefault="006978FF" w:rsidP="00F57836">
      <w:r>
        <w:t xml:space="preserve">It appears that the </w:t>
      </w:r>
      <w:proofErr w:type="spellStart"/>
      <w:proofErr w:type="gramStart"/>
      <w:r w:rsidR="00921D91" w:rsidRPr="002340C5">
        <w:rPr>
          <w:i/>
          <w:iCs/>
        </w:rPr>
        <w:t>rdfs:comment</w:t>
      </w:r>
      <w:proofErr w:type="spellEnd"/>
      <w:proofErr w:type="gramEnd"/>
      <w:r>
        <w:t xml:space="preserve"> is a </w:t>
      </w:r>
      <w:r w:rsidR="008322DD">
        <w:t xml:space="preserve">core </w:t>
      </w:r>
      <w:r>
        <w:t xml:space="preserve">subset of the </w:t>
      </w:r>
      <w:proofErr w:type="spellStart"/>
      <w:r w:rsidR="00921D91" w:rsidRPr="002340C5">
        <w:rPr>
          <w:i/>
          <w:iCs/>
        </w:rPr>
        <w:t>dbo:abstract</w:t>
      </w:r>
      <w:proofErr w:type="spellEnd"/>
    </w:p>
    <w:p w14:paraId="38B5C82A" w14:textId="14EFCB9A" w:rsidR="00571041" w:rsidRDefault="00571041" w:rsidP="00F57836"/>
    <w:p w14:paraId="11A1E0F3" w14:textId="77777777" w:rsidR="00D71756" w:rsidRDefault="00D71756" w:rsidP="00D71756"/>
    <w:p w14:paraId="18CEB537" w14:textId="77777777" w:rsidR="00ED426D" w:rsidRDefault="00921D91" w:rsidP="00D71756">
      <w:r>
        <w:br/>
      </w:r>
      <w:r>
        <w:br/>
      </w:r>
      <w:r>
        <w:br/>
      </w:r>
    </w:p>
    <w:p w14:paraId="323B7856" w14:textId="77777777" w:rsidR="00ED426D" w:rsidRDefault="00ED426D" w:rsidP="00D71756"/>
    <w:p w14:paraId="234B54A0" w14:textId="77777777" w:rsidR="00ED426D" w:rsidRDefault="00ED426D" w:rsidP="00D71756"/>
    <w:p w14:paraId="6B41B09A" w14:textId="77777777" w:rsidR="00ED426D" w:rsidRDefault="00ED426D" w:rsidP="00D71756"/>
    <w:p w14:paraId="5624E8EF" w14:textId="77777777" w:rsidR="00ED426D" w:rsidRDefault="00ED426D" w:rsidP="00D71756"/>
    <w:p w14:paraId="3223B4F8" w14:textId="77777777" w:rsidR="00ED426D" w:rsidRDefault="00ED426D" w:rsidP="00D71756"/>
    <w:p w14:paraId="3F77D5EB" w14:textId="61090578" w:rsidR="00D71756" w:rsidRDefault="00921D91" w:rsidP="00D71756">
      <w:r>
        <w:br/>
      </w:r>
    </w:p>
    <w:p w14:paraId="1C8F3315" w14:textId="0A3F74FD" w:rsidR="00D71756" w:rsidRDefault="00D71756" w:rsidP="00D71756">
      <w:pPr>
        <w:pStyle w:val="Heading2"/>
      </w:pPr>
      <w:r>
        <w:lastRenderedPageBreak/>
        <w:t>Onwards</w:t>
      </w:r>
    </w:p>
    <w:p w14:paraId="441CFC27" w14:textId="27024ECB" w:rsidR="00D71756" w:rsidRDefault="00D71756" w:rsidP="00F57836"/>
    <w:p w14:paraId="69795DF3" w14:textId="77777777" w:rsidR="00D71756" w:rsidRDefault="00D71756" w:rsidP="00D71756">
      <w:r>
        <w:t xml:space="preserve">Observation: Generally, the definitions “from </w:t>
      </w:r>
      <w:proofErr w:type="spellStart"/>
      <w:r>
        <w:t>WordNet”</w:t>
      </w:r>
      <w:r w:rsidRPr="00D71756">
        <w:rPr>
          <w:i/>
          <w:iCs/>
        </w:rPr>
        <w:t>in</w:t>
      </w:r>
      <w:proofErr w:type="spellEnd"/>
      <w:r w:rsidRPr="00D71756">
        <w:rPr>
          <w:i/>
          <w:iCs/>
        </w:rPr>
        <w:t xml:space="preserve"> the </w:t>
      </w:r>
      <w:proofErr w:type="spellStart"/>
      <w:r w:rsidRPr="00D71756">
        <w:rPr>
          <w:i/>
          <w:iCs/>
        </w:rPr>
        <w:t>synsets</w:t>
      </w:r>
      <w:proofErr w:type="spellEnd"/>
      <w:r w:rsidRPr="00D71756">
        <w:rPr>
          <w:i/>
          <w:iCs/>
        </w:rPr>
        <w:t xml:space="preserve"> that contain the word</w:t>
      </w:r>
      <w:r>
        <w:t xml:space="preserve"> constitute a superset of the definitions </w:t>
      </w:r>
      <w:r w:rsidRPr="00D71756">
        <w:rPr>
          <w:i/>
          <w:iCs/>
        </w:rPr>
        <w:t>for the target word</w:t>
      </w:r>
      <w:r>
        <w:t xml:space="preserve"> (e.g. “plant”) in WordNet. </w:t>
      </w:r>
    </w:p>
    <w:p w14:paraId="70162F0E" w14:textId="77777777" w:rsidR="00D71756" w:rsidRDefault="00D71756" w:rsidP="00D71756"/>
    <w:p w14:paraId="1E182EFD" w14:textId="77777777" w:rsidR="00D71756" w:rsidRDefault="00D71756" w:rsidP="00D71756">
      <w:r>
        <w:t xml:space="preserve">Possibilities: </w:t>
      </w:r>
    </w:p>
    <w:p w14:paraId="20CF5FFA" w14:textId="77777777" w:rsidR="00D71756" w:rsidRDefault="00D71756" w:rsidP="00D71756">
      <w:r>
        <w:t xml:space="preserve">- Restrict: Examine only the </w:t>
      </w:r>
      <w:proofErr w:type="spellStart"/>
      <w:r>
        <w:t>BabelNet</w:t>
      </w:r>
      <w:proofErr w:type="spellEnd"/>
      <w:r>
        <w:t xml:space="preserve"> </w:t>
      </w:r>
      <w:proofErr w:type="spellStart"/>
      <w:r>
        <w:t>synsets</w:t>
      </w:r>
      <w:proofErr w:type="spellEnd"/>
      <w:r>
        <w:t xml:space="preserve"> which correspond (word-by-word) to a WordNet definition </w:t>
      </w:r>
    </w:p>
    <w:p w14:paraId="4EA1B8E9" w14:textId="77777777" w:rsidR="00D71756" w:rsidRDefault="00D71756" w:rsidP="00D71756">
      <w:r>
        <w:t xml:space="preserve">- Widen: Examine all </w:t>
      </w:r>
      <w:proofErr w:type="spellStart"/>
      <w:r>
        <w:t>synsets</w:t>
      </w:r>
      <w:proofErr w:type="spellEnd"/>
      <w:r>
        <w:t>, and include everything, thus pulling the WordNet definitions of words different from the target word as well</w:t>
      </w:r>
    </w:p>
    <w:p w14:paraId="2D3F9A3D" w14:textId="77777777" w:rsidR="00D71756" w:rsidRDefault="00D71756" w:rsidP="00D71756">
      <w:r>
        <w:t xml:space="preserve">- Choose by rank: we include the </w:t>
      </w:r>
      <w:proofErr w:type="spellStart"/>
      <w:r>
        <w:t>synsets</w:t>
      </w:r>
      <w:proofErr w:type="spellEnd"/>
      <w:r>
        <w:t xml:space="preserve"> where the target word is 1</w:t>
      </w:r>
      <w:r w:rsidRPr="00664B8B">
        <w:rPr>
          <w:vertAlign w:val="superscript"/>
        </w:rPr>
        <w:t>st</w:t>
      </w:r>
      <w:r>
        <w:t xml:space="preserve"> or 2</w:t>
      </w:r>
      <w:r w:rsidRPr="00664B8B">
        <w:rPr>
          <w:vertAlign w:val="superscript"/>
        </w:rPr>
        <w:t>nd</w:t>
      </w:r>
      <w:r>
        <w:t>. If it is 3</w:t>
      </w:r>
      <w:r w:rsidRPr="00664B8B">
        <w:rPr>
          <w:vertAlign w:val="superscript"/>
        </w:rPr>
        <w:t>rd</w:t>
      </w:r>
      <w:r>
        <w:t xml:space="preserve"> or beyond, ignore.</w:t>
      </w:r>
    </w:p>
    <w:p w14:paraId="7C0CD698" w14:textId="77777777" w:rsidR="00D71756" w:rsidRDefault="00D71756" w:rsidP="00D71756"/>
    <w:p w14:paraId="13918D84" w14:textId="7391C444" w:rsidR="00D71756" w:rsidRDefault="00D71756" w:rsidP="00D71756">
      <w:r>
        <w:t xml:space="preserve">Note: maybe a better WordNet – </w:t>
      </w:r>
      <w:proofErr w:type="spellStart"/>
      <w:r>
        <w:t>BabelNet</w:t>
      </w:r>
      <w:proofErr w:type="spellEnd"/>
      <w:r>
        <w:t xml:space="preserve"> correspondence is determined by whether the elements in the </w:t>
      </w:r>
      <w:proofErr w:type="spellStart"/>
      <w:r>
        <w:t>synset</w:t>
      </w:r>
      <w:proofErr w:type="spellEnd"/>
      <w:r>
        <w:t xml:space="preserve"> are 100% coinciding</w:t>
      </w:r>
      <w:r w:rsidR="00931D57">
        <w:t xml:space="preserve">? They do not *always* coincide, so </w:t>
      </w:r>
      <w:proofErr w:type="spellStart"/>
      <w:r w:rsidR="00931D57">
        <w:t>synset</w:t>
      </w:r>
      <w:proofErr w:type="spellEnd"/>
      <w:r w:rsidR="00931D57">
        <w:t xml:space="preserve"> + definition is probably a better idea to get the correspondence…</w:t>
      </w:r>
    </w:p>
    <w:p w14:paraId="53DBD0A5" w14:textId="77777777" w:rsidR="00D71756" w:rsidRDefault="00D71756" w:rsidP="00D71756"/>
    <w:p w14:paraId="51EEC403" w14:textId="26CDA024" w:rsidR="00D71756" w:rsidRDefault="00D71756" w:rsidP="00D71756">
      <w:r>
        <w:t>It would appear that the “Choose by rank” policy is the most promising, as the most likely to include relevant additional senses</w:t>
      </w:r>
      <w:r w:rsidR="008010FE">
        <w:t xml:space="preserve"> (see for ‘plant’</w:t>
      </w:r>
      <w:r>
        <w:t xml:space="preserve"> without adding too much unimportant information / noise from other words (e.g. including ‘pan’ into ‘pot’</w:t>
      </w:r>
      <w:r w:rsidR="008010FE">
        <w:t>, or ‘light’ into ‘sunlight’</w:t>
      </w:r>
      <w:r>
        <w:t>)</w:t>
      </w:r>
    </w:p>
    <w:p w14:paraId="3985442B" w14:textId="148447E8" w:rsidR="00DE05E4" w:rsidRDefault="00675EDA" w:rsidP="00325C22">
      <w:pPr>
        <w:pStyle w:val="ListParagraph"/>
        <w:numPr>
          <w:ilvl w:val="0"/>
          <w:numId w:val="6"/>
        </w:numPr>
      </w:pPr>
      <w:r w:rsidRPr="00325C22">
        <w:t>We could also use different weights for the “rank/core” contributions…</w:t>
      </w:r>
    </w:p>
    <w:p w14:paraId="31C74C20" w14:textId="22B152AD" w:rsidR="00325C22" w:rsidRPr="00325C22" w:rsidRDefault="00325C22" w:rsidP="00325C22">
      <w:pPr>
        <w:pStyle w:val="ListParagraph"/>
        <w:numPr>
          <w:ilvl w:val="0"/>
          <w:numId w:val="6"/>
        </w:numPr>
      </w:pPr>
      <w:r>
        <w:t>Or we could use a “restrict-WordNet” policy, while including the relevant (</w:t>
      </w:r>
      <w:proofErr w:type="spellStart"/>
      <w:r>
        <w:t>eg.</w:t>
      </w:r>
      <w:proofErr w:type="spellEnd"/>
      <w:r>
        <w:t xml:space="preserve"> Close, or key concepts) </w:t>
      </w:r>
      <w:proofErr w:type="spellStart"/>
      <w:r>
        <w:t>synsets</w:t>
      </w:r>
      <w:proofErr w:type="spellEnd"/>
      <w:r>
        <w:t xml:space="preserve"> among the </w:t>
      </w:r>
      <w:proofErr w:type="spellStart"/>
      <w:r>
        <w:t>synonims</w:t>
      </w:r>
      <w:proofErr w:type="spellEnd"/>
    </w:p>
    <w:p w14:paraId="33F3E388" w14:textId="77777777" w:rsidR="00A7171F" w:rsidRDefault="00A7171F" w:rsidP="00D71756"/>
    <w:p w14:paraId="5A40750C" w14:textId="75D72BD7" w:rsidR="00DE05E4" w:rsidRDefault="00DE05E4" w:rsidP="00D71756"/>
    <w:p w14:paraId="33B61B9B" w14:textId="77777777" w:rsidR="0056047D" w:rsidRDefault="0056047D" w:rsidP="00921D91">
      <w:pPr>
        <w:pStyle w:val="Heading1"/>
      </w:pPr>
    </w:p>
    <w:p w14:paraId="5AB9D92E" w14:textId="6C4DC866" w:rsidR="00DE05E4" w:rsidRDefault="00921D91" w:rsidP="00921D91">
      <w:pPr>
        <w:pStyle w:val="Heading1"/>
      </w:pPr>
      <w:r>
        <w:t>27/07</w:t>
      </w:r>
    </w:p>
    <w:p w14:paraId="7DE52122" w14:textId="77777777" w:rsidR="00921D91" w:rsidRDefault="00921D91" w:rsidP="00D71756"/>
    <w:p w14:paraId="4016B4E7" w14:textId="50FF2FFD" w:rsidR="00D71756" w:rsidRDefault="00D71756" w:rsidP="00D71756"/>
    <w:p w14:paraId="68E0CDE8" w14:textId="77777777" w:rsidR="0056047D" w:rsidRDefault="0056047D" w:rsidP="00D71756"/>
    <w:p w14:paraId="694CEC77" w14:textId="77777777" w:rsidR="00675EDA" w:rsidRDefault="00675EDA" w:rsidP="00675EDA">
      <w:r>
        <w:t>Describing again the task:</w:t>
      </w:r>
    </w:p>
    <w:p w14:paraId="471892DB" w14:textId="77777777" w:rsidR="00675EDA" w:rsidRDefault="00675EDA" w:rsidP="00675EDA">
      <w:r>
        <w:t xml:space="preserve">A Graph NN can be applied over: </w:t>
      </w:r>
    </w:p>
    <w:p w14:paraId="14C6BE8B" w14:textId="77777777" w:rsidR="00675EDA" w:rsidRDefault="00675EDA" w:rsidP="00675EDA">
      <w:pPr>
        <w:pStyle w:val="ListParagraph"/>
        <w:numPr>
          <w:ilvl w:val="0"/>
          <w:numId w:val="4"/>
        </w:numPr>
      </w:pPr>
      <w:r>
        <w:t xml:space="preserve">dictionary definition co-occurrence graph </w:t>
      </w:r>
    </w:p>
    <w:p w14:paraId="27888BF3" w14:textId="77777777" w:rsidR="00675EDA" w:rsidRDefault="00675EDA" w:rsidP="00675EDA">
      <w:pPr>
        <w:pStyle w:val="ListParagraph"/>
        <w:numPr>
          <w:ilvl w:val="0"/>
          <w:numId w:val="4"/>
        </w:numPr>
      </w:pPr>
      <w:r>
        <w:t xml:space="preserve">context-window occurrences </w:t>
      </w:r>
    </w:p>
    <w:p w14:paraId="3C6DBE9F" w14:textId="77777777" w:rsidR="00675EDA" w:rsidRDefault="00675EDA" w:rsidP="00675EDA">
      <w:pPr>
        <w:pStyle w:val="ListParagraph"/>
        <w:numPr>
          <w:ilvl w:val="0"/>
          <w:numId w:val="4"/>
        </w:numPr>
      </w:pPr>
      <w:r>
        <w:t>(</w:t>
      </w:r>
      <w:proofErr w:type="spellStart"/>
      <w:r>
        <w:t>synonims</w:t>
      </w:r>
      <w:proofErr w:type="spellEnd"/>
      <w:r>
        <w:t xml:space="preserve"> &amp; antonyms)</w:t>
      </w:r>
    </w:p>
    <w:p w14:paraId="5936AF54" w14:textId="6F5FEA11" w:rsidR="00675EDA" w:rsidRDefault="00675EDA" w:rsidP="00675EDA">
      <w:r>
        <w:t xml:space="preserve">The aim is to combine the input of context co-occurrence methods and dictionary information </w:t>
      </w:r>
    </w:p>
    <w:p w14:paraId="4DA3907A" w14:textId="16EA6D5E" w:rsidR="00061ECE" w:rsidRDefault="00061ECE" w:rsidP="00675EDA"/>
    <w:p w14:paraId="3A7268D8" w14:textId="4247B366" w:rsidR="00061ECE" w:rsidRDefault="00061ECE" w:rsidP="00675EDA">
      <w:r>
        <w:t>1)</w:t>
      </w:r>
    </w:p>
    <w:p w14:paraId="0393D29E" w14:textId="77777777" w:rsidR="00325C22" w:rsidRDefault="00325C22" w:rsidP="0056047D"/>
    <w:p w14:paraId="53BA16DD" w14:textId="12CAA7CB" w:rsidR="00061ECE" w:rsidRDefault="00061ECE" w:rsidP="0056047D">
      <w:proofErr w:type="spellStart"/>
      <w:r>
        <w:t>BabelNet</w:t>
      </w:r>
      <w:proofErr w:type="spellEnd"/>
      <w:r>
        <w:t>:</w:t>
      </w:r>
      <w:r w:rsidR="00BE0F23">
        <w:t xml:space="preserve"> Select the relevant </w:t>
      </w:r>
      <w:proofErr w:type="spellStart"/>
      <w:r w:rsidR="00BE0F23">
        <w:t>synsets</w:t>
      </w:r>
      <w:proofErr w:type="spellEnd"/>
      <w:r w:rsidR="00BE0F23">
        <w:t>, and extract the WordNet and Wikipedia definitions</w:t>
      </w:r>
    </w:p>
    <w:p w14:paraId="05D81EE7" w14:textId="75DF033D" w:rsidR="00061ECE" w:rsidRDefault="00061ECE" w:rsidP="0056047D">
      <w:proofErr w:type="spellStart"/>
      <w:r>
        <w:t>DBpedia</w:t>
      </w:r>
      <w:proofErr w:type="spellEnd"/>
      <w:r>
        <w:t>:</w:t>
      </w:r>
      <w:r w:rsidR="00BE0F23">
        <w:t xml:space="preserve"> From </w:t>
      </w:r>
      <w:proofErr w:type="spellStart"/>
      <w:r w:rsidR="00BE0F23">
        <w:t>BabelNet</w:t>
      </w:r>
      <w:proofErr w:type="spellEnd"/>
      <w:r w:rsidR="00BE0F23">
        <w:t xml:space="preserve">&gt;External links, go to the </w:t>
      </w:r>
      <w:proofErr w:type="spellStart"/>
      <w:r w:rsidR="00BE0F23">
        <w:t>DBpedia</w:t>
      </w:r>
      <w:proofErr w:type="spellEnd"/>
      <w:r w:rsidR="00BE0F23">
        <w:t xml:space="preserve"> page and get </w:t>
      </w:r>
      <w:proofErr w:type="spellStart"/>
      <w:proofErr w:type="gramStart"/>
      <w:r w:rsidR="00BE0F23" w:rsidRPr="0056047D">
        <w:rPr>
          <w:i/>
          <w:iCs/>
        </w:rPr>
        <w:t>rdfs:comment</w:t>
      </w:r>
      <w:proofErr w:type="spellEnd"/>
      <w:proofErr w:type="gramEnd"/>
      <w:r w:rsidR="00BE0F23">
        <w:t xml:space="preserve"> </w:t>
      </w:r>
    </w:p>
    <w:p w14:paraId="1A38DEDE" w14:textId="77777777" w:rsidR="00325C22" w:rsidRDefault="00325C22" w:rsidP="0056047D"/>
    <w:p w14:paraId="2A32F776" w14:textId="42BAFAEB" w:rsidR="00061ECE" w:rsidRDefault="00061ECE" w:rsidP="0056047D">
      <w:r>
        <w:t>Wiktionary:</w:t>
      </w:r>
      <w:r w:rsidR="00A360DD">
        <w:t xml:space="preserve"> Go to the Wiktionary page of the target word, and either use the API or parse to get English &gt; Noun / Verb &gt; List of definitions</w:t>
      </w:r>
      <w:r w:rsidR="00DE2716">
        <w:tab/>
      </w:r>
    </w:p>
    <w:p w14:paraId="47BB3D0F" w14:textId="73A37BF0" w:rsidR="00061ECE" w:rsidRDefault="00061ECE" w:rsidP="0056047D">
      <w:proofErr w:type="spellStart"/>
      <w:r>
        <w:t>OmegaWiki</w:t>
      </w:r>
      <w:proofErr w:type="spellEnd"/>
      <w:r>
        <w:t>:</w:t>
      </w:r>
      <w:r w:rsidR="0056047D">
        <w:t xml:space="preserve"> get the English definitions from the page/content of the target word, all of them.</w:t>
      </w:r>
    </w:p>
    <w:p w14:paraId="6EDF6BD0" w14:textId="77777777" w:rsidR="00ED426D" w:rsidRDefault="00ED426D" w:rsidP="0056047D">
      <w:pPr>
        <w:tabs>
          <w:tab w:val="left" w:pos="1040"/>
        </w:tabs>
      </w:pPr>
    </w:p>
    <w:p w14:paraId="5AA90E0D" w14:textId="77777777" w:rsidR="00ED426D" w:rsidRDefault="00ED426D" w:rsidP="0056047D">
      <w:pPr>
        <w:tabs>
          <w:tab w:val="left" w:pos="1040"/>
        </w:tabs>
      </w:pPr>
    </w:p>
    <w:p w14:paraId="17957326" w14:textId="0C37FB1C" w:rsidR="00061ECE" w:rsidRDefault="0056047D" w:rsidP="0056047D">
      <w:pPr>
        <w:tabs>
          <w:tab w:val="left" w:pos="1040"/>
        </w:tabs>
      </w:pPr>
      <w:r>
        <w:lastRenderedPageBreak/>
        <w:tab/>
      </w:r>
    </w:p>
    <w:p w14:paraId="06CC1F04" w14:textId="18022213" w:rsidR="00061ECE" w:rsidRDefault="0056047D" w:rsidP="0056047D">
      <w:pPr>
        <w:pStyle w:val="Heading2"/>
      </w:pPr>
      <w:r>
        <w:t xml:space="preserve">Selecting the relevant </w:t>
      </w:r>
      <w:proofErr w:type="spellStart"/>
      <w:r>
        <w:t>synsets</w:t>
      </w:r>
      <w:proofErr w:type="spellEnd"/>
      <w:r>
        <w:t xml:space="preserve"> from </w:t>
      </w:r>
      <w:proofErr w:type="spellStart"/>
      <w:r>
        <w:t>BabelNet</w:t>
      </w:r>
      <w:proofErr w:type="spellEnd"/>
    </w:p>
    <w:p w14:paraId="09F697E2" w14:textId="542D6AA1" w:rsidR="0056047D" w:rsidRDefault="0056047D" w:rsidP="00675EDA"/>
    <w:p w14:paraId="6D607ECC" w14:textId="3D675DE9" w:rsidR="0056047D" w:rsidRDefault="00E605CA" w:rsidP="00675EDA">
      <w:r>
        <w:t>We review the examples ‘sea’, ‘plant’, ‘high’:</w:t>
      </w:r>
    </w:p>
    <w:p w14:paraId="418A7A4D" w14:textId="77777777" w:rsidR="00E605CA" w:rsidRDefault="00E605CA" w:rsidP="00675EDA"/>
    <w:p w14:paraId="677616E6" w14:textId="67BC499A" w:rsidR="00D71756" w:rsidRDefault="00D71756" w:rsidP="00D71756"/>
    <w:p w14:paraId="59DE5305" w14:textId="4123DDF4" w:rsidR="0056047D" w:rsidRDefault="0056047D" w:rsidP="00D71756"/>
    <w:tbl>
      <w:tblPr>
        <w:tblStyle w:val="GridTable2-Accent3"/>
        <w:tblpPr w:leftFromText="180" w:rightFromText="180" w:vertAnchor="page" w:horzAnchor="margin" w:tblpXSpec="center" w:tblpY="3163"/>
        <w:tblW w:w="10677" w:type="dxa"/>
        <w:tblLook w:val="04A0" w:firstRow="1" w:lastRow="0" w:firstColumn="1" w:lastColumn="0" w:noHBand="0" w:noVBand="1"/>
      </w:tblPr>
      <w:tblGrid>
        <w:gridCol w:w="2535"/>
        <w:gridCol w:w="3218"/>
        <w:gridCol w:w="707"/>
        <w:gridCol w:w="1491"/>
        <w:gridCol w:w="1483"/>
        <w:gridCol w:w="1243"/>
      </w:tblGrid>
      <w:tr w:rsidR="00033D41" w14:paraId="65FA9083" w14:textId="77777777" w:rsidTr="00E605CA">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535" w:type="dxa"/>
          </w:tcPr>
          <w:p w14:paraId="08D2D520" w14:textId="6D8FCA8A" w:rsidR="00033D41" w:rsidRPr="00033D41" w:rsidRDefault="00033D41" w:rsidP="00E605CA">
            <w:proofErr w:type="spellStart"/>
            <w:r w:rsidRPr="00033D41">
              <w:t>Synset</w:t>
            </w:r>
            <w:proofErr w:type="spellEnd"/>
            <w:r w:rsidRPr="00033D41">
              <w:t xml:space="preserve"> for: Sea</w:t>
            </w:r>
          </w:p>
        </w:tc>
        <w:tc>
          <w:tcPr>
            <w:tcW w:w="3218" w:type="dxa"/>
          </w:tcPr>
          <w:p w14:paraId="0C34C115" w14:textId="71ECEFCA"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Definition</w:t>
            </w:r>
          </w:p>
        </w:tc>
        <w:tc>
          <w:tcPr>
            <w:tcW w:w="707" w:type="dxa"/>
          </w:tcPr>
          <w:p w14:paraId="5C2ED493" w14:textId="10D1B4C8"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t>Key</w:t>
            </w:r>
          </w:p>
        </w:tc>
        <w:tc>
          <w:tcPr>
            <w:tcW w:w="1491" w:type="dxa"/>
          </w:tcPr>
          <w:p w14:paraId="1B46CFFE" w14:textId="2A7F7E35"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6A612ED" w14:textId="35FB7D19"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2C30C4CC" w14:textId="69BDEB46"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Relevant?</w:t>
            </w:r>
          </w:p>
        </w:tc>
      </w:tr>
      <w:tr w:rsidR="00033D41" w14:paraId="7BB8A63D" w14:textId="77777777" w:rsidTr="00E605CA">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535" w:type="dxa"/>
          </w:tcPr>
          <w:p w14:paraId="5886D997" w14:textId="46E090A5" w:rsidR="00033D41" w:rsidRDefault="00033D41" w:rsidP="00E605CA">
            <w:r>
              <w:t>sea</w:t>
            </w:r>
          </w:p>
        </w:tc>
        <w:tc>
          <w:tcPr>
            <w:tcW w:w="3218" w:type="dxa"/>
          </w:tcPr>
          <w:p w14:paraId="5458344B" w14:textId="7F7E93D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(a division of an ocean or a large body of salt water partially enclosed by land)</w:t>
            </w:r>
          </w:p>
        </w:tc>
        <w:tc>
          <w:tcPr>
            <w:tcW w:w="707" w:type="dxa"/>
          </w:tcPr>
          <w:p w14:paraId="43A12AFF" w14:textId="5893213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91" w:type="dxa"/>
          </w:tcPr>
          <w:p w14:paraId="48565431" w14:textId="0B9DE68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83" w:type="dxa"/>
          </w:tcPr>
          <w:p w14:paraId="32E8A994" w14:textId="47BB539B" w:rsidR="00033D41" w:rsidRDefault="00033D41" w:rsidP="00E605CA">
            <w:pPr>
              <w:cnfStyle w:val="000000100000" w:firstRow="0" w:lastRow="0" w:firstColumn="0" w:lastColumn="0" w:oddVBand="0" w:evenVBand="0" w:oddHBand="1" w:evenHBand="0" w:firstRowFirstColumn="0" w:firstRowLastColumn="0" w:lastRowFirstColumn="0" w:lastRowLastColumn="0"/>
            </w:pPr>
            <w:r>
              <w:t>4.4K +</w:t>
            </w:r>
          </w:p>
        </w:tc>
        <w:tc>
          <w:tcPr>
            <w:tcW w:w="1243" w:type="dxa"/>
          </w:tcPr>
          <w:p w14:paraId="22BE5B13" w14:textId="0418681A"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29CBA97C" w14:textId="77777777" w:rsidTr="00E605CA">
        <w:trPr>
          <w:trHeight w:val="280"/>
        </w:trPr>
        <w:tc>
          <w:tcPr>
            <w:cnfStyle w:val="001000000000" w:firstRow="0" w:lastRow="0" w:firstColumn="1" w:lastColumn="0" w:oddVBand="0" w:evenVBand="0" w:oddHBand="0" w:evenHBand="0" w:firstRowFirstColumn="0" w:firstRowLastColumn="0" w:lastRowFirstColumn="0" w:lastRowLastColumn="0"/>
            <w:tcW w:w="2535" w:type="dxa"/>
          </w:tcPr>
          <w:p w14:paraId="75CE7728" w14:textId="41B93162" w:rsidR="00033D41" w:rsidRDefault="00033D41" w:rsidP="00E605CA">
            <w:r w:rsidRPr="00033D41">
              <w:t>ocean • sea</w:t>
            </w:r>
          </w:p>
        </w:tc>
        <w:tc>
          <w:tcPr>
            <w:tcW w:w="3218" w:type="dxa"/>
          </w:tcPr>
          <w:p w14:paraId="2C660F91" w14:textId="02F90C1E"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Anything apparently limitless in quantity or volume</w:t>
            </w:r>
          </w:p>
        </w:tc>
        <w:tc>
          <w:tcPr>
            <w:tcW w:w="707" w:type="dxa"/>
          </w:tcPr>
          <w:p w14:paraId="7D867941" w14:textId="1F6DE10C"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0CBE2342" w14:textId="18FB58B3"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83" w:type="dxa"/>
          </w:tcPr>
          <w:p w14:paraId="755B59D7" w14:textId="25100BD8" w:rsidR="00033D41" w:rsidRDefault="00033D41" w:rsidP="00E605CA">
            <w:pPr>
              <w:cnfStyle w:val="000000000000" w:firstRow="0" w:lastRow="0" w:firstColumn="0" w:lastColumn="0" w:oddVBand="0" w:evenVBand="0" w:oddHBand="0" w:evenHBand="0" w:firstRowFirstColumn="0" w:firstRowLastColumn="0" w:lastRowFirstColumn="0" w:lastRowLastColumn="0"/>
            </w:pPr>
            <w:r>
              <w:t>5</w:t>
            </w:r>
          </w:p>
        </w:tc>
        <w:tc>
          <w:tcPr>
            <w:tcW w:w="1243" w:type="dxa"/>
          </w:tcPr>
          <w:p w14:paraId="4C927628" w14:textId="73A32A58"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17BE9B0D" w14:textId="77777777" w:rsidTr="00E605C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35" w:type="dxa"/>
          </w:tcPr>
          <w:p w14:paraId="0531C26E" w14:textId="6B5B6BCD" w:rsidR="00033D41" w:rsidRDefault="00033D41" w:rsidP="00E605CA">
            <w:r>
              <w:t>sea</w:t>
            </w:r>
          </w:p>
        </w:tc>
        <w:tc>
          <w:tcPr>
            <w:tcW w:w="3218" w:type="dxa"/>
          </w:tcPr>
          <w:p w14:paraId="7DD1D0A6" w14:textId="2E1FAA3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Turbulent water with swells of considerable size</w:t>
            </w:r>
          </w:p>
        </w:tc>
        <w:tc>
          <w:tcPr>
            <w:tcW w:w="707" w:type="dxa"/>
          </w:tcPr>
          <w:p w14:paraId="6FD128CF" w14:textId="555F4753" w:rsidR="00033D41" w:rsidRDefault="00033D41"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60FCBB45" w14:textId="2AE6B597"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70AD47" w:themeColor="accent6"/>
              </w:rPr>
              <w:t>Y</w:t>
            </w:r>
          </w:p>
        </w:tc>
        <w:tc>
          <w:tcPr>
            <w:tcW w:w="1483" w:type="dxa"/>
          </w:tcPr>
          <w:p w14:paraId="5AA92094" w14:textId="54389817" w:rsidR="00033D41" w:rsidRDefault="00033D41" w:rsidP="00E605CA">
            <w:pPr>
              <w:cnfStyle w:val="000000100000" w:firstRow="0" w:lastRow="0" w:firstColumn="0" w:lastColumn="0" w:oddVBand="0" w:evenVBand="0" w:oddHBand="1" w:evenHBand="0" w:firstRowFirstColumn="0" w:firstRowLastColumn="0" w:lastRowFirstColumn="0" w:lastRowLastColumn="0"/>
            </w:pPr>
            <w:r>
              <w:t>7</w:t>
            </w:r>
          </w:p>
        </w:tc>
        <w:tc>
          <w:tcPr>
            <w:tcW w:w="1243" w:type="dxa"/>
          </w:tcPr>
          <w:p w14:paraId="2553B7CB" w14:textId="13558E16"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3A3577B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064EECF6" w14:textId="4F36D01E" w:rsidR="00033D41" w:rsidRDefault="00033D41" w:rsidP="00E605CA">
            <w:r w:rsidRPr="00033D41">
              <w:t>ocean • body of water • bounding main • sea</w:t>
            </w:r>
          </w:p>
        </w:tc>
        <w:tc>
          <w:tcPr>
            <w:tcW w:w="3218" w:type="dxa"/>
          </w:tcPr>
          <w:p w14:paraId="774F5E51" w14:textId="44D3ADB6"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 large body of water constituting a principal part of the hydrosphere</w:t>
            </w:r>
          </w:p>
        </w:tc>
        <w:tc>
          <w:tcPr>
            <w:tcW w:w="707" w:type="dxa"/>
          </w:tcPr>
          <w:p w14:paraId="10AC9956" w14:textId="0AAA21F8"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91" w:type="dxa"/>
          </w:tcPr>
          <w:p w14:paraId="1CE5456D" w14:textId="667A12B3" w:rsidR="00033D41" w:rsidRDefault="00033D41" w:rsidP="00E605CA">
            <w:pPr>
              <w:cnfStyle w:val="000000000000" w:firstRow="0" w:lastRow="0" w:firstColumn="0" w:lastColumn="0" w:oddVBand="0" w:evenVBand="0" w:oddHBand="0" w:evenHBand="0" w:firstRowFirstColumn="0" w:firstRowLastColumn="0" w:lastRowFirstColumn="0" w:lastRowLastColumn="0"/>
            </w:pPr>
            <w:r>
              <w:t>C</w:t>
            </w:r>
          </w:p>
        </w:tc>
        <w:tc>
          <w:tcPr>
            <w:tcW w:w="1483" w:type="dxa"/>
          </w:tcPr>
          <w:p w14:paraId="22A538F2" w14:textId="3B2A1FB0" w:rsidR="00033D41" w:rsidRDefault="00033D41" w:rsidP="00E605CA">
            <w:pPr>
              <w:cnfStyle w:val="000000000000" w:firstRow="0" w:lastRow="0" w:firstColumn="0" w:lastColumn="0" w:oddVBand="0" w:evenVBand="0" w:oddHBand="0" w:evenHBand="0" w:firstRowFirstColumn="0" w:firstRowLastColumn="0" w:lastRowFirstColumn="0" w:lastRowLastColumn="0"/>
            </w:pPr>
            <w:r>
              <w:t>3.1K +</w:t>
            </w:r>
          </w:p>
        </w:tc>
        <w:tc>
          <w:tcPr>
            <w:tcW w:w="1243" w:type="dxa"/>
          </w:tcPr>
          <w:p w14:paraId="3786674B" w14:textId="742C5030"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5A3F0223"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E317FA1" w14:textId="7A7FF93A" w:rsidR="00033D41" w:rsidRPr="00033D41" w:rsidRDefault="00033D41" w:rsidP="00E605CA">
            <w:r w:rsidRPr="00033D41">
              <w:t xml:space="preserve">Lunar mare • mare • lunar </w:t>
            </w:r>
            <w:proofErr w:type="spellStart"/>
            <w:r w:rsidRPr="00033D41">
              <w:t>maria</w:t>
            </w:r>
            <w:proofErr w:type="spellEnd"/>
            <w:r w:rsidRPr="00033D41">
              <w:t xml:space="preserve"> • </w:t>
            </w:r>
            <w:r w:rsidRPr="00B965C7">
              <w:rPr>
                <w:color w:val="ED7D31" w:themeColor="accent2"/>
              </w:rPr>
              <w:t>sea</w:t>
            </w:r>
          </w:p>
        </w:tc>
        <w:tc>
          <w:tcPr>
            <w:tcW w:w="3218" w:type="dxa"/>
          </w:tcPr>
          <w:p w14:paraId="6BF9FDB5" w14:textId="0E21BE85" w:rsidR="00033D41" w:rsidRP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 xml:space="preserve">The lunar </w:t>
            </w:r>
            <w:proofErr w:type="spellStart"/>
            <w:r w:rsidRPr="00033D41">
              <w:t>maria</w:t>
            </w:r>
            <w:proofErr w:type="spellEnd"/>
            <w:r w:rsidRPr="00033D41">
              <w:t xml:space="preserve"> are large, dark, basaltic plains on Earth's Moon, formed by ancient volcanic eruptions.</w:t>
            </w:r>
          </w:p>
        </w:tc>
        <w:tc>
          <w:tcPr>
            <w:tcW w:w="707" w:type="dxa"/>
          </w:tcPr>
          <w:p w14:paraId="7086E7C3" w14:textId="3F96B7A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ED7D31" w:themeColor="accent2"/>
              </w:rPr>
              <w:t>N</w:t>
            </w:r>
          </w:p>
        </w:tc>
        <w:tc>
          <w:tcPr>
            <w:tcW w:w="1491" w:type="dxa"/>
          </w:tcPr>
          <w:p w14:paraId="027609F9" w14:textId="0BE852A9"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c>
          <w:tcPr>
            <w:tcW w:w="1483" w:type="dxa"/>
          </w:tcPr>
          <w:p w14:paraId="056938C1" w14:textId="208EC9C2" w:rsidR="00033D41" w:rsidRDefault="00033D41" w:rsidP="00E605CA">
            <w:pPr>
              <w:cnfStyle w:val="000000100000" w:firstRow="0" w:lastRow="0" w:firstColumn="0" w:lastColumn="0" w:oddVBand="0" w:evenVBand="0" w:oddHBand="1" w:evenHBand="0" w:firstRowFirstColumn="0" w:firstRowLastColumn="0" w:lastRowFirstColumn="0" w:lastRowLastColumn="0"/>
            </w:pPr>
            <w:r>
              <w:t>842</w:t>
            </w:r>
          </w:p>
        </w:tc>
        <w:tc>
          <w:tcPr>
            <w:tcW w:w="1243" w:type="dxa"/>
          </w:tcPr>
          <w:p w14:paraId="30B2E66F" w14:textId="26C18367"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r>
      <w:tr w:rsidR="00033D41" w14:paraId="3B8C6CB8"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9CB834E" w14:textId="3C80E2A9" w:rsidR="00033D41" w:rsidRPr="00033D41" w:rsidRDefault="00033D41" w:rsidP="00E605CA">
            <w:r w:rsidRPr="00033D41">
              <w:t>Sea (advertisement)</w:t>
            </w:r>
          </w:p>
        </w:tc>
        <w:tc>
          <w:tcPr>
            <w:tcW w:w="3218" w:type="dxa"/>
          </w:tcPr>
          <w:p w14:paraId="6F793C85" w14:textId="7201D108" w:rsidR="00033D41" w:rsidRP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Sea is an advertising campaign launched by Diageo in 2007 to promote Smirnoff brand vodka.</w:t>
            </w:r>
          </w:p>
        </w:tc>
        <w:tc>
          <w:tcPr>
            <w:tcW w:w="707" w:type="dxa"/>
          </w:tcPr>
          <w:p w14:paraId="1913BDD1" w14:textId="14114D01"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2565CC60" w14:textId="66CD9010"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4D5E435C" w14:textId="23152DEA" w:rsidR="00033D41" w:rsidRDefault="00033D41" w:rsidP="00E605CA">
            <w:pPr>
              <w:cnfStyle w:val="000000000000" w:firstRow="0" w:lastRow="0" w:firstColumn="0" w:lastColumn="0" w:oddVBand="0" w:evenVBand="0" w:oddHBand="0" w:evenHBand="0" w:firstRowFirstColumn="0" w:firstRowLastColumn="0" w:lastRowFirstColumn="0" w:lastRowLastColumn="0"/>
            </w:pPr>
            <w:r>
              <w:t>76</w:t>
            </w:r>
          </w:p>
        </w:tc>
        <w:tc>
          <w:tcPr>
            <w:tcW w:w="1243" w:type="dxa"/>
          </w:tcPr>
          <w:p w14:paraId="344AFB03" w14:textId="37843AB9"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6AA28147"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7D964A3" w14:textId="3F20E8A6" w:rsidR="00033D41" w:rsidRPr="00033D41" w:rsidRDefault="00033D41" w:rsidP="00E605CA">
            <w:proofErr w:type="spellStart"/>
            <w:r>
              <w:t>Seamester</w:t>
            </w:r>
            <w:proofErr w:type="spellEnd"/>
            <w:r>
              <w:t xml:space="preserve"> • </w:t>
            </w:r>
            <w:proofErr w:type="spellStart"/>
            <w:r>
              <w:t>mester</w:t>
            </w:r>
            <w:proofErr w:type="spellEnd"/>
            <w:r>
              <w:t xml:space="preserve"> Global Programs • Sea</w:t>
            </w:r>
          </w:p>
        </w:tc>
        <w:tc>
          <w:tcPr>
            <w:tcW w:w="3218" w:type="dxa"/>
          </w:tcPr>
          <w:p w14:paraId="09F673B9" w14:textId="243F9FFE" w:rsidR="00033D41" w:rsidRPr="00033D41" w:rsidRDefault="00AB5EF1" w:rsidP="00E605CA">
            <w:pPr>
              <w:cnfStyle w:val="000000100000" w:firstRow="0" w:lastRow="0" w:firstColumn="0" w:lastColumn="0" w:oddVBand="0" w:evenVBand="0" w:oddHBand="1" w:evenHBand="0" w:firstRowFirstColumn="0" w:firstRowLastColumn="0" w:lastRowFirstColumn="0" w:lastRowLastColumn="0"/>
            </w:pPr>
            <w:proofErr w:type="spellStart"/>
            <w:r w:rsidRPr="00AB5EF1">
              <w:t>Sea|mester</w:t>
            </w:r>
            <w:proofErr w:type="spellEnd"/>
            <w:r w:rsidRPr="00AB5EF1">
              <w:t xml:space="preserve"> Global Programs is an organization which offers academic, study abroad programs on board two sailing vessels, Ocean Star and Argo.</w:t>
            </w:r>
          </w:p>
        </w:tc>
        <w:tc>
          <w:tcPr>
            <w:tcW w:w="707" w:type="dxa"/>
          </w:tcPr>
          <w:p w14:paraId="4EC22928" w14:textId="76C3DB14"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09B1B46C" w14:textId="401BAD56" w:rsidR="00033D41" w:rsidRPr="00B965C7" w:rsidRDefault="00AB5EF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0163369B" w14:textId="17FF819A" w:rsidR="00033D41" w:rsidRDefault="00AB5EF1" w:rsidP="00E605CA">
            <w:pPr>
              <w:cnfStyle w:val="000000100000" w:firstRow="0" w:lastRow="0" w:firstColumn="0" w:lastColumn="0" w:oddVBand="0" w:evenVBand="0" w:oddHBand="1" w:evenHBand="0" w:firstRowFirstColumn="0" w:firstRowLastColumn="0" w:lastRowFirstColumn="0" w:lastRowLastColumn="0"/>
            </w:pPr>
            <w:r>
              <w:t>43</w:t>
            </w:r>
          </w:p>
        </w:tc>
        <w:tc>
          <w:tcPr>
            <w:tcW w:w="1243" w:type="dxa"/>
          </w:tcPr>
          <w:p w14:paraId="56328198" w14:textId="00D5A585" w:rsidR="00033D41" w:rsidRDefault="00AB5EF1"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2BE6E594"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E54E07B" w14:textId="5339ABD3" w:rsidR="00033D41" w:rsidRPr="00033D41" w:rsidRDefault="00515A5C" w:rsidP="00E605CA">
            <w:proofErr w:type="spellStart"/>
            <w:r w:rsidRPr="00515A5C">
              <w:t>seah</w:t>
            </w:r>
            <w:proofErr w:type="spellEnd"/>
            <w:r w:rsidRPr="00515A5C">
              <w:t xml:space="preserve"> (unit) • Sea (unit)</w:t>
            </w:r>
          </w:p>
        </w:tc>
        <w:tc>
          <w:tcPr>
            <w:tcW w:w="3218" w:type="dxa"/>
          </w:tcPr>
          <w:p w14:paraId="7934A90C" w14:textId="2927545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rsidRPr="00515A5C">
              <w:t xml:space="preserve">The </w:t>
            </w:r>
            <w:proofErr w:type="spellStart"/>
            <w:r w:rsidRPr="00515A5C">
              <w:t>se'ah</w:t>
            </w:r>
            <w:proofErr w:type="spellEnd"/>
            <w:r w:rsidRPr="00515A5C">
              <w:t xml:space="preserve"> or </w:t>
            </w:r>
            <w:proofErr w:type="spellStart"/>
            <w:r w:rsidRPr="00515A5C">
              <w:t>seah</w:t>
            </w:r>
            <w:proofErr w:type="spellEnd"/>
            <w:r w:rsidRPr="00515A5C">
              <w:t xml:space="preserve"> is a unit of dry measure of ancient origin used in Halakha, which equals one third of an ephah, or bath</w:t>
            </w:r>
          </w:p>
        </w:tc>
        <w:tc>
          <w:tcPr>
            <w:tcW w:w="707" w:type="dxa"/>
          </w:tcPr>
          <w:p w14:paraId="74462472" w14:textId="52B8858D"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41F1299E" w14:textId="6681B0E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BD66425" w14:textId="39D1E0A8" w:rsidR="00033D41" w:rsidRDefault="00515A5C" w:rsidP="00E605CA">
            <w:pPr>
              <w:cnfStyle w:val="000000000000" w:firstRow="0" w:lastRow="0" w:firstColumn="0" w:lastColumn="0" w:oddVBand="0" w:evenVBand="0" w:oddHBand="0" w:evenHBand="0" w:firstRowFirstColumn="0" w:firstRowLastColumn="0" w:lastRowFirstColumn="0" w:lastRowLastColumn="0"/>
            </w:pPr>
            <w:r>
              <w:t>42</w:t>
            </w:r>
          </w:p>
        </w:tc>
        <w:tc>
          <w:tcPr>
            <w:tcW w:w="1243" w:type="dxa"/>
          </w:tcPr>
          <w:p w14:paraId="4ACCBFCD" w14:textId="43A46CF1"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436A3542"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2552C386" w14:textId="77360A2D" w:rsidR="00033D41" w:rsidRPr="00033D41" w:rsidRDefault="00515A5C" w:rsidP="00E605CA">
            <w:r>
              <w:t>Sea</w:t>
            </w:r>
          </w:p>
        </w:tc>
        <w:tc>
          <w:tcPr>
            <w:tcW w:w="3218" w:type="dxa"/>
          </w:tcPr>
          <w:p w14:paraId="7323B8EE" w14:textId="34E8663F" w:rsidR="00033D41" w:rsidRPr="00033D41" w:rsidRDefault="00515A5C" w:rsidP="00E605CA">
            <w:pPr>
              <w:cnfStyle w:val="000000100000" w:firstRow="0" w:lastRow="0" w:firstColumn="0" w:lastColumn="0" w:oddVBand="0" w:evenVBand="0" w:oddHBand="1" w:evenHBand="0" w:firstRowFirstColumn="0" w:firstRowLastColumn="0" w:lastRowFirstColumn="0" w:lastRowLastColumn="0"/>
            </w:pPr>
            <w:r>
              <w:t>Genus of insects</w:t>
            </w:r>
          </w:p>
        </w:tc>
        <w:tc>
          <w:tcPr>
            <w:tcW w:w="707" w:type="dxa"/>
          </w:tcPr>
          <w:p w14:paraId="3C7A66B7" w14:textId="3F283761"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3EC355D2" w14:textId="59C54FEC"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83" w:type="dxa"/>
          </w:tcPr>
          <w:p w14:paraId="66C01CDF" w14:textId="77AD98A1" w:rsidR="00033D41" w:rsidRDefault="00515A5C" w:rsidP="00E605CA">
            <w:pPr>
              <w:cnfStyle w:val="000000100000" w:firstRow="0" w:lastRow="0" w:firstColumn="0" w:lastColumn="0" w:oddVBand="0" w:evenVBand="0" w:oddHBand="1" w:evenHBand="0" w:firstRowFirstColumn="0" w:firstRowLastColumn="0" w:lastRowFirstColumn="0" w:lastRowLastColumn="0"/>
            </w:pPr>
            <w:r>
              <w:t>29</w:t>
            </w:r>
          </w:p>
        </w:tc>
        <w:tc>
          <w:tcPr>
            <w:tcW w:w="1243" w:type="dxa"/>
          </w:tcPr>
          <w:p w14:paraId="73209111" w14:textId="04E16B1F"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1996412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42808A77" w14:textId="20837E8C" w:rsidR="00033D41" w:rsidRPr="00033D41" w:rsidRDefault="00515A5C" w:rsidP="00E605CA">
            <w:r>
              <w:t>sea</w:t>
            </w:r>
          </w:p>
        </w:tc>
        <w:tc>
          <w:tcPr>
            <w:tcW w:w="3218" w:type="dxa"/>
          </w:tcPr>
          <w:p w14:paraId="584CBD70" w14:textId="2EAFA23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t>Heraldic figure</w:t>
            </w:r>
          </w:p>
        </w:tc>
        <w:tc>
          <w:tcPr>
            <w:tcW w:w="707" w:type="dxa"/>
          </w:tcPr>
          <w:p w14:paraId="130C5319" w14:textId="0197FF42"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5ADC9EA7" w14:textId="2E48879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CBF4BD3" w14:textId="6F9E7DAF" w:rsidR="00033D41" w:rsidRDefault="00515A5C" w:rsidP="00E605CA">
            <w:pPr>
              <w:cnfStyle w:val="000000000000" w:firstRow="0" w:lastRow="0" w:firstColumn="0" w:lastColumn="0" w:oddVBand="0" w:evenVBand="0" w:oddHBand="0" w:evenHBand="0" w:firstRowFirstColumn="0" w:firstRowLastColumn="0" w:lastRowFirstColumn="0" w:lastRowLastColumn="0"/>
            </w:pPr>
            <w:r>
              <w:t>13</w:t>
            </w:r>
          </w:p>
        </w:tc>
        <w:tc>
          <w:tcPr>
            <w:tcW w:w="1243" w:type="dxa"/>
          </w:tcPr>
          <w:p w14:paraId="31CCD1B8" w14:textId="2F860CE9"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bl>
    <w:p w14:paraId="1E95876F" w14:textId="276648B2" w:rsidR="00D71756" w:rsidRDefault="00D71756" w:rsidP="00F57836"/>
    <w:p w14:paraId="19FF9807" w14:textId="7D780354" w:rsidR="00B965C7" w:rsidRDefault="00B965C7" w:rsidP="00B965C7"/>
    <w:p w14:paraId="0024B5F7" w14:textId="1D6E2A31" w:rsidR="00B965C7" w:rsidRDefault="00B965C7" w:rsidP="00B965C7">
      <w:pPr>
        <w:tabs>
          <w:tab w:val="left" w:pos="6560"/>
        </w:tabs>
      </w:pPr>
      <w:r>
        <w:tab/>
      </w:r>
    </w:p>
    <w:p w14:paraId="26554EC7" w14:textId="31BBEBE1" w:rsidR="00B965C7" w:rsidRDefault="00B965C7" w:rsidP="00B965C7">
      <w:pPr>
        <w:tabs>
          <w:tab w:val="left" w:pos="6560"/>
        </w:tabs>
      </w:pPr>
    </w:p>
    <w:p w14:paraId="1154EA70" w14:textId="01B27A0C" w:rsidR="00B965C7" w:rsidRDefault="00B965C7" w:rsidP="00B965C7">
      <w:pPr>
        <w:tabs>
          <w:tab w:val="left" w:pos="6560"/>
        </w:tabs>
      </w:pPr>
    </w:p>
    <w:p w14:paraId="3700CA0B" w14:textId="3453DDDE" w:rsidR="00B965C7" w:rsidRDefault="00B965C7" w:rsidP="00B965C7">
      <w:pPr>
        <w:tabs>
          <w:tab w:val="left" w:pos="6560"/>
        </w:tabs>
      </w:pPr>
    </w:p>
    <w:p w14:paraId="10735E46" w14:textId="34F467FD" w:rsidR="00B965C7" w:rsidRDefault="00B965C7" w:rsidP="00B965C7">
      <w:pPr>
        <w:tabs>
          <w:tab w:val="left" w:pos="6560"/>
        </w:tabs>
      </w:pPr>
    </w:p>
    <w:p w14:paraId="1F463678" w14:textId="63A46019" w:rsidR="00B965C7" w:rsidRDefault="00B965C7" w:rsidP="00B965C7">
      <w:pPr>
        <w:tabs>
          <w:tab w:val="left" w:pos="6560"/>
        </w:tabs>
      </w:pPr>
    </w:p>
    <w:p w14:paraId="34079C5D" w14:textId="23066A3D" w:rsidR="00B965C7" w:rsidRDefault="00B965C7" w:rsidP="00B965C7">
      <w:pPr>
        <w:tabs>
          <w:tab w:val="left" w:pos="6560"/>
        </w:tabs>
      </w:pPr>
    </w:p>
    <w:p w14:paraId="48266074" w14:textId="034F281F" w:rsidR="00B965C7" w:rsidRDefault="00B965C7" w:rsidP="00B965C7">
      <w:pPr>
        <w:tabs>
          <w:tab w:val="left" w:pos="6560"/>
        </w:tabs>
      </w:pPr>
    </w:p>
    <w:p w14:paraId="0EC2E8E8" w14:textId="666DD63C" w:rsidR="00B965C7" w:rsidRDefault="00B965C7" w:rsidP="00B965C7">
      <w:pPr>
        <w:tabs>
          <w:tab w:val="left" w:pos="6560"/>
        </w:tabs>
      </w:pPr>
    </w:p>
    <w:p w14:paraId="13768049" w14:textId="77777777" w:rsidR="00CC2709" w:rsidRDefault="00CC2709" w:rsidP="00B965C7">
      <w:pPr>
        <w:tabs>
          <w:tab w:val="left" w:pos="6560"/>
        </w:tabs>
      </w:pPr>
    </w:p>
    <w:tbl>
      <w:tblPr>
        <w:tblStyle w:val="GridTable2-Accent3"/>
        <w:tblpPr w:leftFromText="180" w:rightFromText="180" w:vertAnchor="page" w:horzAnchor="margin" w:tblpXSpec="center" w:tblpY="183"/>
        <w:tblW w:w="10677" w:type="dxa"/>
        <w:tblLook w:val="04A0" w:firstRow="1" w:lastRow="0" w:firstColumn="1" w:lastColumn="0" w:noHBand="0" w:noVBand="1"/>
      </w:tblPr>
      <w:tblGrid>
        <w:gridCol w:w="2488"/>
        <w:gridCol w:w="3608"/>
        <w:gridCol w:w="679"/>
        <w:gridCol w:w="1176"/>
        <w:gridCol w:w="1483"/>
        <w:gridCol w:w="1243"/>
      </w:tblGrid>
      <w:tr w:rsidR="00B965C7" w:rsidRPr="00033D41" w14:paraId="6FBF0C85"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2BF7B82D" w14:textId="0530AC10" w:rsidR="00B965C7" w:rsidRPr="00033D41" w:rsidRDefault="00B965C7" w:rsidP="00CC2709">
            <w:proofErr w:type="spellStart"/>
            <w:r w:rsidRPr="00033D41">
              <w:lastRenderedPageBreak/>
              <w:t>Synset</w:t>
            </w:r>
            <w:proofErr w:type="spellEnd"/>
            <w:r w:rsidRPr="00033D41">
              <w:t xml:space="preserve"> for: </w:t>
            </w:r>
            <w:r>
              <w:t>Plant</w:t>
            </w:r>
            <w:r w:rsidR="00CC2709">
              <w:t>(name)</w:t>
            </w:r>
          </w:p>
        </w:tc>
        <w:tc>
          <w:tcPr>
            <w:tcW w:w="3608" w:type="dxa"/>
          </w:tcPr>
          <w:p w14:paraId="596158F5"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069E9B34"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0DB4D876"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6DE0CDAD"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43F697F"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B965C7" w14:paraId="314AE239"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F502CED" w14:textId="539E2110" w:rsidR="00B965C7" w:rsidRPr="00B965C7" w:rsidRDefault="00B965C7" w:rsidP="00CC2709">
            <w:pPr>
              <w:rPr>
                <w:color w:val="000000" w:themeColor="text1"/>
              </w:rPr>
            </w:pPr>
            <w:r w:rsidRPr="00B965C7">
              <w:rPr>
                <w:color w:val="000000" w:themeColor="text1"/>
              </w:rPr>
              <w:t>industrial plant • plant • works</w:t>
            </w:r>
          </w:p>
        </w:tc>
        <w:tc>
          <w:tcPr>
            <w:tcW w:w="3608" w:type="dxa"/>
          </w:tcPr>
          <w:p w14:paraId="11D83513" w14:textId="0D858791"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B965C7">
              <w:rPr>
                <w:color w:val="000000" w:themeColor="text1"/>
              </w:rPr>
              <w:t xml:space="preserve">Buildings for carrying on industrial </w:t>
            </w:r>
            <w:proofErr w:type="spellStart"/>
            <w:r w:rsidRPr="00B965C7">
              <w:rPr>
                <w:color w:val="000000" w:themeColor="text1"/>
              </w:rPr>
              <w:t>labor</w:t>
            </w:r>
            <w:proofErr w:type="spellEnd"/>
          </w:p>
        </w:tc>
        <w:tc>
          <w:tcPr>
            <w:tcW w:w="679" w:type="dxa"/>
          </w:tcPr>
          <w:p w14:paraId="2E78DD7D" w14:textId="56AE88F6"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6DD5D81A" w14:textId="00C9238E"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3FD05987" w14:textId="3D472C26"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66</w:t>
            </w:r>
          </w:p>
        </w:tc>
        <w:tc>
          <w:tcPr>
            <w:tcW w:w="1243" w:type="dxa"/>
          </w:tcPr>
          <w:p w14:paraId="37076217" w14:textId="6E7576DB"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B965C7" w14:paraId="12DFB096"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20D584B1" w14:textId="5BF208FE" w:rsidR="00B965C7" w:rsidRPr="00B965C7" w:rsidRDefault="00B965C7" w:rsidP="00CC2709">
            <w:pPr>
              <w:rPr>
                <w:color w:val="000000" w:themeColor="text1"/>
              </w:rPr>
            </w:pPr>
            <w:r w:rsidRPr="00B965C7">
              <w:rPr>
                <w:color w:val="000000" w:themeColor="text1"/>
              </w:rPr>
              <w:t>flora • plant • plant life</w:t>
            </w:r>
          </w:p>
        </w:tc>
        <w:tc>
          <w:tcPr>
            <w:tcW w:w="3608" w:type="dxa"/>
          </w:tcPr>
          <w:p w14:paraId="3A5047ED" w14:textId="0040FE05" w:rsidR="00B965C7" w:rsidRPr="00B965C7" w:rsidRDefault="00B965C7"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B965C7">
              <w:rPr>
                <w:color w:val="000000" w:themeColor="text1"/>
              </w:rPr>
              <w:t>(botany) a living organism lacking the power of locomotion</w:t>
            </w:r>
          </w:p>
        </w:tc>
        <w:tc>
          <w:tcPr>
            <w:tcW w:w="679" w:type="dxa"/>
          </w:tcPr>
          <w:p w14:paraId="34E42FD5" w14:textId="357FE96A"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310BC4F6" w14:textId="618E91E5"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2B8FEF41" w14:textId="2B6B3E8C"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4.2K +</w:t>
            </w:r>
          </w:p>
        </w:tc>
        <w:tc>
          <w:tcPr>
            <w:tcW w:w="1243" w:type="dxa"/>
          </w:tcPr>
          <w:p w14:paraId="4BDA5AF1" w14:textId="4C4B4E6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B965C7" w14:paraId="35B6311E"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2A862696" w14:textId="0EECAC87" w:rsidR="00B965C7" w:rsidRPr="00B965C7" w:rsidRDefault="0029780A" w:rsidP="00CC2709">
            <w:pPr>
              <w:rPr>
                <w:color w:val="000000" w:themeColor="text1"/>
              </w:rPr>
            </w:pPr>
            <w:r>
              <w:rPr>
                <w:color w:val="000000" w:themeColor="text1"/>
              </w:rPr>
              <w:t>plant</w:t>
            </w:r>
          </w:p>
        </w:tc>
        <w:tc>
          <w:tcPr>
            <w:tcW w:w="3608" w:type="dxa"/>
          </w:tcPr>
          <w:p w14:paraId="778315E4" w14:textId="6E958699"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An actor situated in the audience whose acting is rehearsed but seems spontaneous to the audience</w:t>
            </w:r>
          </w:p>
        </w:tc>
        <w:tc>
          <w:tcPr>
            <w:tcW w:w="679" w:type="dxa"/>
          </w:tcPr>
          <w:p w14:paraId="7AEBBE04" w14:textId="7AFFBF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0E598C3" w14:textId="4053BF5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483" w:type="dxa"/>
          </w:tcPr>
          <w:p w14:paraId="43224DAD" w14:textId="7959899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w:t>
            </w:r>
          </w:p>
        </w:tc>
        <w:tc>
          <w:tcPr>
            <w:tcW w:w="1243" w:type="dxa"/>
          </w:tcPr>
          <w:p w14:paraId="160AC1B6" w14:textId="27D801EB"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50CC788B"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987291C" w14:textId="323D151B" w:rsidR="00B965C7" w:rsidRPr="00B965C7" w:rsidRDefault="0029780A" w:rsidP="00CC2709">
            <w:pPr>
              <w:rPr>
                <w:color w:val="000000" w:themeColor="text1"/>
              </w:rPr>
            </w:pPr>
            <w:r>
              <w:rPr>
                <w:color w:val="000000" w:themeColor="text1"/>
              </w:rPr>
              <w:t>plant</w:t>
            </w:r>
          </w:p>
        </w:tc>
        <w:tc>
          <w:tcPr>
            <w:tcW w:w="3608" w:type="dxa"/>
          </w:tcPr>
          <w:p w14:paraId="4140EF83" w14:textId="428CC31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Something planted secretly for discovery by another</w:t>
            </w:r>
          </w:p>
        </w:tc>
        <w:tc>
          <w:tcPr>
            <w:tcW w:w="679" w:type="dxa"/>
          </w:tcPr>
          <w:p w14:paraId="73315458" w14:textId="2D255E7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67DB96A" w14:textId="0DA5C08B"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6C1477">
              <w:rPr>
                <w:color w:val="70AD47" w:themeColor="accent6"/>
              </w:rPr>
              <w:t>Y</w:t>
            </w:r>
          </w:p>
        </w:tc>
        <w:tc>
          <w:tcPr>
            <w:tcW w:w="1483" w:type="dxa"/>
          </w:tcPr>
          <w:p w14:paraId="603F04AD" w14:textId="2AD848A6"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6CA353A3" w14:textId="24CE50E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B965C7" w14:paraId="5D52D7F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4F394EBA" w14:textId="649F3433" w:rsidR="00B965C7" w:rsidRPr="00B965C7" w:rsidRDefault="0029780A" w:rsidP="00CC2709">
            <w:pPr>
              <w:rPr>
                <w:color w:val="000000" w:themeColor="text1"/>
              </w:rPr>
            </w:pPr>
            <w:r w:rsidRPr="0029780A">
              <w:rPr>
                <w:color w:val="000000" w:themeColor="text1"/>
              </w:rPr>
              <w:t>factory • manufactory • manufacturing plant • plant</w:t>
            </w:r>
          </w:p>
        </w:tc>
        <w:tc>
          <w:tcPr>
            <w:tcW w:w="3608" w:type="dxa"/>
          </w:tcPr>
          <w:p w14:paraId="648E146D" w14:textId="76490ACE"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plant consisting of one or more buildings with facilities for manufacturing</w:t>
            </w:r>
          </w:p>
        </w:tc>
        <w:tc>
          <w:tcPr>
            <w:tcW w:w="679" w:type="dxa"/>
          </w:tcPr>
          <w:p w14:paraId="39B29827" w14:textId="3A5F8AE4"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176" w:type="dxa"/>
          </w:tcPr>
          <w:p w14:paraId="1383E1FE" w14:textId="7E601787"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c>
          <w:tcPr>
            <w:tcW w:w="1483" w:type="dxa"/>
          </w:tcPr>
          <w:p w14:paraId="45818E3C" w14:textId="6A2C239F"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1.6K + </w:t>
            </w:r>
          </w:p>
        </w:tc>
        <w:tc>
          <w:tcPr>
            <w:tcW w:w="1243" w:type="dxa"/>
          </w:tcPr>
          <w:p w14:paraId="163A8025" w14:textId="6B30662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7FDE61E3"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E3323D9" w14:textId="3706C2F2" w:rsidR="00B965C7" w:rsidRPr="00B965C7" w:rsidRDefault="0029780A" w:rsidP="00CC2709">
            <w:pPr>
              <w:rPr>
                <w:color w:val="000000" w:themeColor="text1"/>
              </w:rPr>
            </w:pPr>
            <w:r w:rsidRPr="0029780A">
              <w:rPr>
                <w:color w:val="000000" w:themeColor="text1"/>
              </w:rPr>
              <w:t>assembly line • production line • line • plant</w:t>
            </w:r>
          </w:p>
        </w:tc>
        <w:tc>
          <w:tcPr>
            <w:tcW w:w="3608" w:type="dxa"/>
          </w:tcPr>
          <w:p w14:paraId="1AF319DF" w14:textId="6E0B1923"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Mechanical system in a factory whereby an article is conveyed through sites at which successive operations are performed on it</w:t>
            </w:r>
          </w:p>
        </w:tc>
        <w:tc>
          <w:tcPr>
            <w:tcW w:w="679" w:type="dxa"/>
          </w:tcPr>
          <w:p w14:paraId="7B3431E9" w14:textId="6601ACA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C6BB6CD" w14:textId="630848F2"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6B509363" w14:textId="062BF7E0"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428</w:t>
            </w:r>
          </w:p>
        </w:tc>
        <w:tc>
          <w:tcPr>
            <w:tcW w:w="1243" w:type="dxa"/>
          </w:tcPr>
          <w:p w14:paraId="0D3330A8" w14:textId="3AD04588"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0A4C8BF0"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115E3EE6" w14:textId="2CD3B125" w:rsidR="00B965C7" w:rsidRPr="00B965C7" w:rsidRDefault="0029780A" w:rsidP="00CC2709">
            <w:pPr>
              <w:rPr>
                <w:color w:val="000000" w:themeColor="text1"/>
              </w:rPr>
            </w:pPr>
            <w:r w:rsidRPr="0029780A">
              <w:rPr>
                <w:color w:val="000000" w:themeColor="text1"/>
              </w:rPr>
              <w:t xml:space="preserve">factory (trading post) • </w:t>
            </w:r>
            <w:proofErr w:type="spellStart"/>
            <w:r w:rsidRPr="0029780A">
              <w:rPr>
                <w:color w:val="000000" w:themeColor="text1"/>
              </w:rPr>
              <w:t>factorij</w:t>
            </w:r>
            <w:proofErr w:type="spellEnd"/>
            <w:r w:rsidRPr="0029780A">
              <w:rPr>
                <w:color w:val="000000" w:themeColor="text1"/>
              </w:rPr>
              <w:t xml:space="preserve"> • manufactory • plant</w:t>
            </w:r>
          </w:p>
        </w:tc>
        <w:tc>
          <w:tcPr>
            <w:tcW w:w="3608" w:type="dxa"/>
          </w:tcPr>
          <w:p w14:paraId="679FB3BA" w14:textId="2EEA1A5A"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 xml:space="preserve">"Factory" was the common name during the medieval and early modern eras for an entrepôt – which was essentially an early form of free-trade zone or </w:t>
            </w:r>
            <w:proofErr w:type="spellStart"/>
            <w:r w:rsidRPr="0029780A">
              <w:rPr>
                <w:color w:val="000000" w:themeColor="text1"/>
              </w:rPr>
              <w:t>transshipment</w:t>
            </w:r>
            <w:proofErr w:type="spellEnd"/>
            <w:r w:rsidRPr="0029780A">
              <w:rPr>
                <w:color w:val="000000" w:themeColor="text1"/>
              </w:rPr>
              <w:t xml:space="preserve"> point.</w:t>
            </w:r>
          </w:p>
        </w:tc>
        <w:tc>
          <w:tcPr>
            <w:tcW w:w="679" w:type="dxa"/>
          </w:tcPr>
          <w:p w14:paraId="74BECCEB" w14:textId="6949B18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6C85838" w14:textId="4B2D46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EED3821" w14:textId="67B0A05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392</w:t>
            </w:r>
          </w:p>
        </w:tc>
        <w:tc>
          <w:tcPr>
            <w:tcW w:w="1243" w:type="dxa"/>
          </w:tcPr>
          <w:p w14:paraId="4D8F3762" w14:textId="503FA9E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B965C7" w14:paraId="3126726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35A127CA" w14:textId="5D1C9DA0" w:rsidR="00B965C7" w:rsidRPr="00B965C7" w:rsidRDefault="0029780A" w:rsidP="00CC2709">
            <w:pPr>
              <w:rPr>
                <w:color w:val="000000" w:themeColor="text1"/>
              </w:rPr>
            </w:pPr>
            <w:r w:rsidRPr="006C1477">
              <w:rPr>
                <w:color w:val="ED7D31" w:themeColor="accent2"/>
              </w:rPr>
              <w:t xml:space="preserve">Glossary </w:t>
            </w:r>
            <w:r w:rsidRPr="0029780A">
              <w:rPr>
                <w:color w:val="000000" w:themeColor="text1"/>
              </w:rPr>
              <w:t xml:space="preserve">of cue sports terms • Plant </w:t>
            </w:r>
            <w:r w:rsidRPr="00C940B6">
              <w:rPr>
                <w:color w:val="ED7D31" w:themeColor="accent2"/>
              </w:rPr>
              <w:t>(</w:t>
            </w:r>
            <w:r w:rsidRPr="0029780A">
              <w:rPr>
                <w:color w:val="000000" w:themeColor="text1"/>
              </w:rPr>
              <w:t>snooker</w:t>
            </w:r>
            <w:r w:rsidRPr="00C940B6">
              <w:rPr>
                <w:color w:val="ED7D31" w:themeColor="accent2"/>
              </w:rPr>
              <w:t>)</w:t>
            </w:r>
          </w:p>
        </w:tc>
        <w:tc>
          <w:tcPr>
            <w:tcW w:w="3608" w:type="dxa"/>
          </w:tcPr>
          <w:p w14:paraId="028053AB" w14:textId="29B5496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The following is a glossary of traditional English-language terms used in the three overarching cue sports disciplines: carom billiards referring to the various carom games played on a billiard table without pockets; pool, which denotes a host of games played on a table with six pockets; and snooker, played on a large pocket table, and which has a</w:t>
            </w:r>
            <w:r>
              <w:rPr>
                <w:color w:val="000000" w:themeColor="text1"/>
              </w:rPr>
              <w:t xml:space="preserve"> …</w:t>
            </w:r>
          </w:p>
        </w:tc>
        <w:tc>
          <w:tcPr>
            <w:tcW w:w="679" w:type="dxa"/>
          </w:tcPr>
          <w:p w14:paraId="10166E16" w14:textId="4127591F"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78A06DA" w14:textId="2ACE232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1535C745" w14:textId="71BF9005"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386</w:t>
            </w:r>
          </w:p>
        </w:tc>
        <w:tc>
          <w:tcPr>
            <w:tcW w:w="1243" w:type="dxa"/>
          </w:tcPr>
          <w:p w14:paraId="4B2A4F06" w14:textId="1D92DED1"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3698C06F"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005986" w14:textId="52436F89" w:rsidR="00B965C7" w:rsidRPr="00B965C7" w:rsidRDefault="0029780A" w:rsidP="00CC2709">
            <w:pPr>
              <w:rPr>
                <w:color w:val="000000" w:themeColor="text1"/>
              </w:rPr>
            </w:pPr>
            <w:r w:rsidRPr="0029780A">
              <w:rPr>
                <w:color w:val="000000" w:themeColor="text1"/>
              </w:rPr>
              <w:t>shill • Plant (person)</w:t>
            </w:r>
          </w:p>
        </w:tc>
        <w:tc>
          <w:tcPr>
            <w:tcW w:w="3608" w:type="dxa"/>
          </w:tcPr>
          <w:p w14:paraId="47773DAD" w14:textId="5B58899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decoy who acts as an enthusiastic customer in order to stimulate the participation of others</w:t>
            </w:r>
          </w:p>
        </w:tc>
        <w:tc>
          <w:tcPr>
            <w:tcW w:w="679" w:type="dxa"/>
          </w:tcPr>
          <w:p w14:paraId="4485E113" w14:textId="6EA32312"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N</w:t>
            </w:r>
          </w:p>
        </w:tc>
        <w:tc>
          <w:tcPr>
            <w:tcW w:w="1176" w:type="dxa"/>
          </w:tcPr>
          <w:p w14:paraId="5F187DD4" w14:textId="038552BE"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C</w:t>
            </w:r>
          </w:p>
        </w:tc>
        <w:tc>
          <w:tcPr>
            <w:tcW w:w="1483" w:type="dxa"/>
          </w:tcPr>
          <w:p w14:paraId="49A00562" w14:textId="3D7A8E10"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367</w:t>
            </w:r>
          </w:p>
        </w:tc>
        <w:tc>
          <w:tcPr>
            <w:tcW w:w="1243" w:type="dxa"/>
          </w:tcPr>
          <w:p w14:paraId="1AFB5280" w14:textId="21A8CE9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29780A" w14:paraId="7830C28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96972D1" w14:textId="77777777" w:rsidR="0029780A" w:rsidRPr="0029780A" w:rsidRDefault="0029780A" w:rsidP="00CC2709">
            <w:pPr>
              <w:rPr>
                <w:color w:val="000000" w:themeColor="text1"/>
              </w:rPr>
            </w:pPr>
          </w:p>
          <w:p w14:paraId="08E579B1" w14:textId="72067B25" w:rsidR="0029780A" w:rsidRPr="00B965C7" w:rsidRDefault="0029780A" w:rsidP="00CC2709">
            <w:pPr>
              <w:rPr>
                <w:color w:val="000000" w:themeColor="text1"/>
              </w:rPr>
            </w:pPr>
            <w:r w:rsidRPr="006C1477">
              <w:rPr>
                <w:color w:val="ED7D31" w:themeColor="accent2"/>
              </w:rPr>
              <w:t xml:space="preserve">Glossary </w:t>
            </w:r>
            <w:r w:rsidRPr="0029780A">
              <w:rPr>
                <w:color w:val="000000" w:themeColor="text1"/>
              </w:rPr>
              <w:t>of professional wrestling terms • Plant (professional wrestling)</w:t>
            </w:r>
          </w:p>
        </w:tc>
        <w:tc>
          <w:tcPr>
            <w:tcW w:w="3608" w:type="dxa"/>
          </w:tcPr>
          <w:p w14:paraId="667A2BED" w14:textId="3E6E2F7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Professional wrestling has accrued a considerable nomenclature throughout its existence.</w:t>
            </w:r>
          </w:p>
        </w:tc>
        <w:tc>
          <w:tcPr>
            <w:tcW w:w="679" w:type="dxa"/>
          </w:tcPr>
          <w:p w14:paraId="77F41EE0" w14:textId="48D08D28"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B517A46" w14:textId="6F87D3AD"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2FCCB5DC" w14:textId="148CC116"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332</w:t>
            </w:r>
          </w:p>
        </w:tc>
        <w:tc>
          <w:tcPr>
            <w:tcW w:w="1243" w:type="dxa"/>
          </w:tcPr>
          <w:p w14:paraId="5B697816" w14:textId="241FB5A2"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534A3EE8"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6D2FE8E5" w14:textId="77777777" w:rsidR="0029780A" w:rsidRPr="0029780A" w:rsidRDefault="0029780A" w:rsidP="00CC2709">
            <w:pPr>
              <w:rPr>
                <w:color w:val="000000" w:themeColor="text1"/>
              </w:rPr>
            </w:pPr>
          </w:p>
          <w:p w14:paraId="4388631A" w14:textId="03D69BD7" w:rsidR="0029780A" w:rsidRPr="00B965C7" w:rsidRDefault="0029780A" w:rsidP="00CC2709">
            <w:pPr>
              <w:rPr>
                <w:color w:val="000000" w:themeColor="text1"/>
              </w:rPr>
            </w:pPr>
            <w:r w:rsidRPr="0029780A">
              <w:rPr>
                <w:color w:val="000000" w:themeColor="text1"/>
              </w:rPr>
              <w:t xml:space="preserve">Creature type (Dungeons &amp; Dragons) • Plant </w:t>
            </w:r>
            <w:r w:rsidRPr="0029780A">
              <w:rPr>
                <w:color w:val="000000" w:themeColor="text1"/>
              </w:rPr>
              <w:lastRenderedPageBreak/>
              <w:t>(Dungeons &amp; Dragons)</w:t>
            </w:r>
          </w:p>
        </w:tc>
        <w:tc>
          <w:tcPr>
            <w:tcW w:w="3608" w:type="dxa"/>
          </w:tcPr>
          <w:p w14:paraId="624EBFE0" w14:textId="7892087E"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lastRenderedPageBreak/>
              <w:t>…</w:t>
            </w:r>
          </w:p>
        </w:tc>
        <w:tc>
          <w:tcPr>
            <w:tcW w:w="679" w:type="dxa"/>
          </w:tcPr>
          <w:p w14:paraId="0223CFA4" w14:textId="2D8AB9EF"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32E18332" w14:textId="3E0BE3DC"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1072ECFC" w14:textId="440C78F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320</w:t>
            </w:r>
          </w:p>
        </w:tc>
        <w:tc>
          <w:tcPr>
            <w:tcW w:w="1243" w:type="dxa"/>
          </w:tcPr>
          <w:p w14:paraId="23FA4588" w14:textId="6931472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29780A" w14:paraId="3C3F62BA"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59EFB6E" w14:textId="50549274" w:rsidR="0029780A" w:rsidRPr="00B965C7" w:rsidRDefault="0029780A" w:rsidP="00CC2709">
            <w:pPr>
              <w:rPr>
                <w:color w:val="000000" w:themeColor="text1"/>
              </w:rPr>
            </w:pPr>
            <w:r w:rsidRPr="0029780A">
              <w:rPr>
                <w:color w:val="000000" w:themeColor="text1"/>
              </w:rPr>
              <w:t>PLANT</w:t>
            </w:r>
          </w:p>
        </w:tc>
        <w:tc>
          <w:tcPr>
            <w:tcW w:w="3608" w:type="dxa"/>
          </w:tcPr>
          <w:p w14:paraId="5F207E5B" w14:textId="4B6A07FF"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Corporation</w:t>
            </w:r>
          </w:p>
        </w:tc>
        <w:tc>
          <w:tcPr>
            <w:tcW w:w="679" w:type="dxa"/>
          </w:tcPr>
          <w:p w14:paraId="7C9C4943" w14:textId="3DC18D3D"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12B3983D" w14:textId="45544190"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0EE40A3F" w14:textId="43B23A4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133</w:t>
            </w:r>
          </w:p>
        </w:tc>
        <w:tc>
          <w:tcPr>
            <w:tcW w:w="1243" w:type="dxa"/>
          </w:tcPr>
          <w:p w14:paraId="5D69BB32" w14:textId="4C641A70"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76E684E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78323D08" w14:textId="6A0496AE" w:rsidR="0029780A" w:rsidRPr="00B965C7" w:rsidRDefault="00CC2709" w:rsidP="00CC2709">
            <w:pPr>
              <w:rPr>
                <w:color w:val="000000" w:themeColor="text1"/>
              </w:rPr>
            </w:pPr>
            <w:r w:rsidRPr="00CC2709">
              <w:rPr>
                <w:color w:val="000000" w:themeColor="text1"/>
              </w:rPr>
              <w:t>Control System • Plant (control theory)</w:t>
            </w:r>
          </w:p>
        </w:tc>
        <w:tc>
          <w:tcPr>
            <w:tcW w:w="3608" w:type="dxa"/>
          </w:tcPr>
          <w:p w14:paraId="3A5C6540" w14:textId="05B17DDF"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CC2709">
              <w:rPr>
                <w:color w:val="000000" w:themeColor="text1"/>
              </w:rPr>
              <w:t>A plant in control theory is the combination of process and actuator.</w:t>
            </w:r>
          </w:p>
        </w:tc>
        <w:tc>
          <w:tcPr>
            <w:tcW w:w="679" w:type="dxa"/>
          </w:tcPr>
          <w:p w14:paraId="05A52025" w14:textId="5E73EE90"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N</w:t>
            </w:r>
          </w:p>
        </w:tc>
        <w:tc>
          <w:tcPr>
            <w:tcW w:w="1176" w:type="dxa"/>
          </w:tcPr>
          <w:p w14:paraId="2ACEE164" w14:textId="3B2A3D06"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C</w:t>
            </w:r>
          </w:p>
        </w:tc>
        <w:tc>
          <w:tcPr>
            <w:tcW w:w="1483" w:type="dxa"/>
          </w:tcPr>
          <w:p w14:paraId="5DA98AC6" w14:textId="77777777"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43" w:type="dxa"/>
          </w:tcPr>
          <w:p w14:paraId="4C3DB8C7" w14:textId="2093ECEC"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bl>
    <w:p w14:paraId="225EDAAC" w14:textId="37458315" w:rsidR="00B965C7" w:rsidRDefault="00B965C7" w:rsidP="00B965C7">
      <w:pPr>
        <w:tabs>
          <w:tab w:val="left" w:pos="6560"/>
        </w:tabs>
      </w:pPr>
    </w:p>
    <w:p w14:paraId="00C288FC" w14:textId="420DE28B" w:rsidR="00CC2709" w:rsidRDefault="00CC2709" w:rsidP="00B965C7">
      <w:pPr>
        <w:tabs>
          <w:tab w:val="left" w:pos="6560"/>
        </w:tabs>
      </w:pPr>
    </w:p>
    <w:p w14:paraId="29B8D4C7" w14:textId="444D41B2" w:rsidR="00CC2709" w:rsidRDefault="00CC2709" w:rsidP="00B965C7">
      <w:pPr>
        <w:tabs>
          <w:tab w:val="left" w:pos="6560"/>
        </w:tabs>
      </w:pPr>
      <w:r>
        <w:t>Note: Verbs and names can be recognized by the end of their ID:</w:t>
      </w:r>
    </w:p>
    <w:p w14:paraId="62DE31D0" w14:textId="5E815C56" w:rsidR="00CC2709" w:rsidRDefault="00CC2709" w:rsidP="00B965C7">
      <w:pPr>
        <w:tabs>
          <w:tab w:val="left" w:pos="6560"/>
        </w:tabs>
      </w:pPr>
      <w:r>
        <w:t xml:space="preserve">Example: </w:t>
      </w:r>
      <w:r w:rsidRPr="00CC2709">
        <w:t>bn:00046568</w:t>
      </w:r>
      <w:r w:rsidRPr="00CC2709">
        <w:rPr>
          <w:b/>
          <w:bCs/>
        </w:rPr>
        <w:t>n</w:t>
      </w:r>
      <w:r>
        <w:t xml:space="preserve"> versus </w:t>
      </w:r>
      <w:r w:rsidRPr="00CC2709">
        <w:t>bn:00091692</w:t>
      </w:r>
      <w:r w:rsidRPr="00CC2709">
        <w:rPr>
          <w:b/>
          <w:bCs/>
        </w:rPr>
        <w:t>v</w:t>
      </w:r>
    </w:p>
    <w:tbl>
      <w:tblPr>
        <w:tblStyle w:val="GridTable2-Accent3"/>
        <w:tblpPr w:leftFromText="180" w:rightFromText="180" w:vertAnchor="page" w:horzAnchor="margin" w:tblpXSpec="center" w:tblpY="5425"/>
        <w:tblW w:w="10677" w:type="dxa"/>
        <w:tblLook w:val="04A0" w:firstRow="1" w:lastRow="0" w:firstColumn="1" w:lastColumn="0" w:noHBand="0" w:noVBand="1"/>
      </w:tblPr>
      <w:tblGrid>
        <w:gridCol w:w="2488"/>
        <w:gridCol w:w="3608"/>
        <w:gridCol w:w="679"/>
        <w:gridCol w:w="1176"/>
        <w:gridCol w:w="1483"/>
        <w:gridCol w:w="1243"/>
      </w:tblGrid>
      <w:tr w:rsidR="00CC2709" w:rsidRPr="00033D41" w14:paraId="4704BC2F"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5758189" w14:textId="75793603" w:rsidR="00CC2709" w:rsidRPr="00033D41" w:rsidRDefault="00CC2709" w:rsidP="00CC2709">
            <w:proofErr w:type="spellStart"/>
            <w:r w:rsidRPr="00033D41">
              <w:t>Synset</w:t>
            </w:r>
            <w:proofErr w:type="spellEnd"/>
            <w:r w:rsidRPr="00033D41">
              <w:t xml:space="preserve"> for: </w:t>
            </w:r>
            <w:r>
              <w:t>Plant</w:t>
            </w:r>
            <w:r w:rsidR="00F77BD1">
              <w:t xml:space="preserve"> (verb)</w:t>
            </w:r>
          </w:p>
        </w:tc>
        <w:tc>
          <w:tcPr>
            <w:tcW w:w="3608" w:type="dxa"/>
          </w:tcPr>
          <w:p w14:paraId="77F7292D"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5FF39D54"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1FE794A1"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123DBAA9"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52E9486"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CC2709" w14:paraId="7462BA7D"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0E1657C" w14:textId="77777777" w:rsidR="00525D2A" w:rsidRPr="00525D2A" w:rsidRDefault="00525D2A" w:rsidP="00525D2A">
            <w:pPr>
              <w:rPr>
                <w:color w:val="000000" w:themeColor="text1"/>
              </w:rPr>
            </w:pPr>
            <w:r w:rsidRPr="00525D2A">
              <w:rPr>
                <w:color w:val="000000" w:themeColor="text1"/>
              </w:rPr>
              <w:t>set • plant</w:t>
            </w:r>
          </w:p>
          <w:p w14:paraId="1BB4394F" w14:textId="4D787381" w:rsidR="00CC2709" w:rsidRPr="00B965C7" w:rsidRDefault="00CC2709" w:rsidP="00CC2709">
            <w:pPr>
              <w:rPr>
                <w:color w:val="000000" w:themeColor="text1"/>
              </w:rPr>
            </w:pPr>
          </w:p>
        </w:tc>
        <w:tc>
          <w:tcPr>
            <w:tcW w:w="3608" w:type="dxa"/>
          </w:tcPr>
          <w:p w14:paraId="6C074431" w14:textId="14663F69"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Put or set (seeds, seedlings, or plants) into the ground</w:t>
            </w:r>
          </w:p>
        </w:tc>
        <w:tc>
          <w:tcPr>
            <w:tcW w:w="679" w:type="dxa"/>
          </w:tcPr>
          <w:p w14:paraId="6DD00A5A" w14:textId="2378DEA0"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12A16F4" w14:textId="3E2A937B" w:rsidR="00CC2709" w:rsidRPr="00295A3A" w:rsidRDefault="00525D2A"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26BF7D03" w14:textId="0CA229F3"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18</w:t>
            </w:r>
          </w:p>
        </w:tc>
        <w:tc>
          <w:tcPr>
            <w:tcW w:w="1243" w:type="dxa"/>
          </w:tcPr>
          <w:p w14:paraId="1B2BA4EC" w14:textId="5C2452D5"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6E33C0CF"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65C566C6" w14:textId="77777777" w:rsidR="00525D2A" w:rsidRPr="00525D2A" w:rsidRDefault="00525D2A" w:rsidP="00525D2A">
            <w:pPr>
              <w:rPr>
                <w:color w:val="000000" w:themeColor="text1"/>
              </w:rPr>
            </w:pPr>
          </w:p>
          <w:p w14:paraId="0A993590" w14:textId="471B6023" w:rsidR="00525D2A" w:rsidRPr="00B965C7" w:rsidRDefault="00525D2A" w:rsidP="00525D2A">
            <w:pPr>
              <w:rPr>
                <w:color w:val="000000" w:themeColor="text1"/>
              </w:rPr>
            </w:pPr>
            <w:r w:rsidRPr="00525D2A">
              <w:rPr>
                <w:color w:val="000000" w:themeColor="text1"/>
              </w:rPr>
              <w:t xml:space="preserve">implant • embed • engraft • </w:t>
            </w:r>
            <w:r w:rsidRPr="00295A3A">
              <w:rPr>
                <w:color w:val="FFD966" w:themeColor="accent4" w:themeTint="99"/>
              </w:rPr>
              <w:t>plant</w:t>
            </w:r>
          </w:p>
        </w:tc>
        <w:tc>
          <w:tcPr>
            <w:tcW w:w="3608" w:type="dxa"/>
          </w:tcPr>
          <w:p w14:paraId="416E6539" w14:textId="77777777" w:rsidR="00525D2A" w:rsidRPr="00525D2A"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Fix or set securely or deeply</w:t>
            </w:r>
          </w:p>
          <w:p w14:paraId="32A89B5F" w14:textId="77777777"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79" w:type="dxa"/>
          </w:tcPr>
          <w:p w14:paraId="095D5EFC" w14:textId="6F015685"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11AA5C" w14:textId="0268B4B2"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66C169D4" w14:textId="44300A8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2505E520" w14:textId="1C41FFB8" w:rsidR="00525D2A" w:rsidRPr="00B965C7" w:rsidRDefault="000A5409"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39938A4C"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6069CD96" w14:textId="77777777" w:rsidR="00525D2A" w:rsidRPr="00525D2A" w:rsidRDefault="00525D2A" w:rsidP="00525D2A">
            <w:pPr>
              <w:rPr>
                <w:color w:val="000000" w:themeColor="text1"/>
              </w:rPr>
            </w:pPr>
          </w:p>
          <w:p w14:paraId="5278AA47" w14:textId="0043FD48" w:rsidR="00525D2A" w:rsidRPr="00B965C7" w:rsidRDefault="00525D2A" w:rsidP="00525D2A">
            <w:pPr>
              <w:rPr>
                <w:color w:val="000000" w:themeColor="text1"/>
              </w:rPr>
            </w:pPr>
            <w:r w:rsidRPr="00525D2A">
              <w:rPr>
                <w:color w:val="000000" w:themeColor="text1"/>
              </w:rPr>
              <w:t xml:space="preserve">found • constitute • establish • </w:t>
            </w:r>
            <w:r w:rsidRPr="00295A3A">
              <w:rPr>
                <w:color w:val="FFD966" w:themeColor="accent4" w:themeTint="99"/>
              </w:rPr>
              <w:t>plant</w:t>
            </w:r>
          </w:p>
        </w:tc>
        <w:tc>
          <w:tcPr>
            <w:tcW w:w="3608" w:type="dxa"/>
          </w:tcPr>
          <w:p w14:paraId="4B585493" w14:textId="77777777" w:rsidR="00525D2A" w:rsidRPr="00525D2A"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lay the groundwork for</w:t>
            </w:r>
          </w:p>
          <w:p w14:paraId="7A2940FA" w14:textId="7777777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679" w:type="dxa"/>
          </w:tcPr>
          <w:p w14:paraId="1BAEB933" w14:textId="2161279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9038F1B" w14:textId="05E8D06F"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895AD6A" w14:textId="02116A5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12A9499" w14:textId="78F54E5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4677E28"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6C2D61D8" w14:textId="533F2CD2" w:rsidR="00525D2A" w:rsidRPr="00B965C7" w:rsidRDefault="00525D2A" w:rsidP="00525D2A">
            <w:pPr>
              <w:rPr>
                <w:color w:val="000000" w:themeColor="text1"/>
              </w:rPr>
            </w:pPr>
            <w:r w:rsidRPr="00525D2A">
              <w:rPr>
                <w:color w:val="000000" w:themeColor="text1"/>
              </w:rPr>
              <w:t>plant</w:t>
            </w:r>
          </w:p>
        </w:tc>
        <w:tc>
          <w:tcPr>
            <w:tcW w:w="3608" w:type="dxa"/>
          </w:tcPr>
          <w:p w14:paraId="240F8C50" w14:textId="635BAEED"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Place into a river</w:t>
            </w:r>
          </w:p>
        </w:tc>
        <w:tc>
          <w:tcPr>
            <w:tcW w:w="679" w:type="dxa"/>
          </w:tcPr>
          <w:p w14:paraId="0386A1D2" w14:textId="2738049A"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FAB713" w14:textId="4F90D58B"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534E402C" w14:textId="71293809"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1243" w:type="dxa"/>
          </w:tcPr>
          <w:p w14:paraId="7C00C3E1" w14:textId="6182F160"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525D2A" w14:paraId="4A68B78E"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50FAB027" w14:textId="170202FC" w:rsidR="00525D2A" w:rsidRPr="00525D2A" w:rsidRDefault="00525D2A" w:rsidP="00525D2A">
            <w:pPr>
              <w:rPr>
                <w:color w:val="000000" w:themeColor="text1"/>
              </w:rPr>
            </w:pPr>
            <w:r>
              <w:rPr>
                <w:color w:val="000000" w:themeColor="text1"/>
              </w:rPr>
              <w:t>p</w:t>
            </w:r>
            <w:r w:rsidRPr="00525D2A">
              <w:rPr>
                <w:color w:val="000000" w:themeColor="text1"/>
              </w:rPr>
              <w:t>lant</w:t>
            </w:r>
          </w:p>
          <w:p w14:paraId="515FA244" w14:textId="128B67CC" w:rsidR="00525D2A" w:rsidRPr="00B965C7" w:rsidRDefault="00525D2A" w:rsidP="00525D2A">
            <w:pPr>
              <w:rPr>
                <w:color w:val="000000" w:themeColor="text1"/>
              </w:rPr>
            </w:pPr>
          </w:p>
        </w:tc>
        <w:tc>
          <w:tcPr>
            <w:tcW w:w="3608" w:type="dxa"/>
          </w:tcPr>
          <w:p w14:paraId="5CE0ED75" w14:textId="061D0DB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Place something or someone in a certain position in order to secretly observe or deceive</w:t>
            </w:r>
          </w:p>
        </w:tc>
        <w:tc>
          <w:tcPr>
            <w:tcW w:w="679" w:type="dxa"/>
          </w:tcPr>
          <w:p w14:paraId="3C028AC7" w14:textId="2B15456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892D600" w14:textId="025D0E35"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44289272" w14:textId="5557A67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386EE16" w14:textId="7772CC5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0C39E6D"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E569C34" w14:textId="5AF555A5" w:rsidR="00525D2A" w:rsidRPr="00B965C7" w:rsidRDefault="00525D2A" w:rsidP="00525D2A">
            <w:pPr>
              <w:rPr>
                <w:color w:val="000000" w:themeColor="text1"/>
              </w:rPr>
            </w:pPr>
            <w:r w:rsidRPr="00525D2A">
              <w:rPr>
                <w:color w:val="000000" w:themeColor="text1"/>
              </w:rPr>
              <w:t>implant • plant</w:t>
            </w:r>
          </w:p>
        </w:tc>
        <w:tc>
          <w:tcPr>
            <w:tcW w:w="3608" w:type="dxa"/>
          </w:tcPr>
          <w:p w14:paraId="4BB333A8" w14:textId="03DE0D7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Put firmly in the mind</w:t>
            </w:r>
          </w:p>
        </w:tc>
        <w:tc>
          <w:tcPr>
            <w:tcW w:w="679" w:type="dxa"/>
          </w:tcPr>
          <w:p w14:paraId="34D199C9" w14:textId="6A13BEB4"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805811E" w14:textId="46F6ADD8"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6375894" w14:textId="1E99CAB8"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044E0933" w14:textId="0A15DEA1"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4665833B"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A19E94" w14:textId="2F888591" w:rsidR="00525D2A" w:rsidRPr="00B965C7" w:rsidRDefault="00525D2A" w:rsidP="00525D2A">
            <w:pPr>
              <w:rPr>
                <w:color w:val="000000" w:themeColor="text1"/>
              </w:rPr>
            </w:pPr>
            <w:r>
              <w:rPr>
                <w:color w:val="000000" w:themeColor="text1"/>
              </w:rPr>
              <w:t xml:space="preserve">set </w:t>
            </w:r>
            <w:r w:rsidRPr="00525D2A">
              <w:rPr>
                <w:color w:val="000000" w:themeColor="text1"/>
              </w:rPr>
              <w:t>up • establish • found • plant</w:t>
            </w:r>
          </w:p>
        </w:tc>
        <w:tc>
          <w:tcPr>
            <w:tcW w:w="3608" w:type="dxa"/>
          </w:tcPr>
          <w:p w14:paraId="724D6B94" w14:textId="6FDDEAE0"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found</w:t>
            </w:r>
          </w:p>
        </w:tc>
        <w:tc>
          <w:tcPr>
            <w:tcW w:w="679" w:type="dxa"/>
          </w:tcPr>
          <w:p w14:paraId="1F250879" w14:textId="1287F422"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AC2DF99" w14:textId="732E8EAC"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108E206" w14:textId="0D02C41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5CD3DA2B" w14:textId="040A82C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67037C9A" w14:textId="0BD00E9E" w:rsidR="00CC2709" w:rsidRDefault="00CC2709" w:rsidP="00B965C7">
      <w:pPr>
        <w:tabs>
          <w:tab w:val="left" w:pos="6560"/>
        </w:tabs>
      </w:pPr>
    </w:p>
    <w:p w14:paraId="47CD81BD" w14:textId="73FBE773" w:rsidR="00CC2709" w:rsidRDefault="00CC2709" w:rsidP="00B965C7">
      <w:pPr>
        <w:tabs>
          <w:tab w:val="left" w:pos="6560"/>
        </w:tabs>
      </w:pPr>
    </w:p>
    <w:p w14:paraId="21EB197F" w14:textId="533DD435" w:rsidR="00817A13" w:rsidRDefault="00817A13" w:rsidP="00B965C7">
      <w:pPr>
        <w:tabs>
          <w:tab w:val="left" w:pos="6560"/>
        </w:tabs>
      </w:pPr>
    </w:p>
    <w:p w14:paraId="0602E281" w14:textId="37B81BE5" w:rsidR="00817A13" w:rsidRDefault="00817A13" w:rsidP="00B965C7">
      <w:pPr>
        <w:tabs>
          <w:tab w:val="left" w:pos="6560"/>
        </w:tabs>
      </w:pPr>
    </w:p>
    <w:p w14:paraId="2D130067" w14:textId="4D032B96" w:rsidR="00817A13" w:rsidRDefault="00817A13" w:rsidP="00B965C7">
      <w:pPr>
        <w:tabs>
          <w:tab w:val="left" w:pos="6560"/>
        </w:tabs>
      </w:pPr>
    </w:p>
    <w:p w14:paraId="0DABEDDD" w14:textId="17D0FEFF" w:rsidR="00817A13" w:rsidRDefault="00817A13" w:rsidP="00B965C7">
      <w:pPr>
        <w:tabs>
          <w:tab w:val="left" w:pos="6560"/>
        </w:tabs>
      </w:pPr>
    </w:p>
    <w:tbl>
      <w:tblPr>
        <w:tblStyle w:val="GridTable2-Accent3"/>
        <w:tblpPr w:leftFromText="180" w:rightFromText="180" w:vertAnchor="page" w:horzAnchor="margin" w:tblpXSpec="center" w:tblpY="11857"/>
        <w:tblW w:w="10677" w:type="dxa"/>
        <w:tblLook w:val="04A0" w:firstRow="1" w:lastRow="0" w:firstColumn="1" w:lastColumn="0" w:noHBand="0" w:noVBand="1"/>
      </w:tblPr>
      <w:tblGrid>
        <w:gridCol w:w="2488"/>
        <w:gridCol w:w="3608"/>
        <w:gridCol w:w="679"/>
        <w:gridCol w:w="1176"/>
        <w:gridCol w:w="1483"/>
        <w:gridCol w:w="1243"/>
      </w:tblGrid>
      <w:tr w:rsidR="00817A13" w:rsidRPr="00033D41" w14:paraId="5B1E74EA" w14:textId="77777777" w:rsidTr="00817A13">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1F78E7CD" w14:textId="77777777" w:rsidR="00817A13" w:rsidRPr="00033D41" w:rsidRDefault="00817A13" w:rsidP="00817A13">
            <w:proofErr w:type="spellStart"/>
            <w:r w:rsidRPr="00033D41">
              <w:t>Synset</w:t>
            </w:r>
            <w:proofErr w:type="spellEnd"/>
            <w:r w:rsidRPr="00033D41">
              <w:t xml:space="preserve"> for: </w:t>
            </w:r>
            <w:r>
              <w:t>high (noun)</w:t>
            </w:r>
          </w:p>
        </w:tc>
        <w:tc>
          <w:tcPr>
            <w:tcW w:w="3608" w:type="dxa"/>
          </w:tcPr>
          <w:p w14:paraId="7C6160C3"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3ECA0902"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67C8686B"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E5AB0C8"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483CAF50"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Relevant?</w:t>
            </w:r>
          </w:p>
        </w:tc>
      </w:tr>
      <w:tr w:rsidR="008A190F" w:rsidRPr="00B965C7" w14:paraId="5B42F3C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185A8045" w14:textId="0520FCA8" w:rsidR="008A190F" w:rsidRPr="008A190F" w:rsidRDefault="008A190F" w:rsidP="008A190F">
            <w:pPr>
              <w:rPr>
                <w:color w:val="000000" w:themeColor="text1"/>
              </w:rPr>
            </w:pPr>
            <w:r w:rsidRPr="008A190F">
              <w:rPr>
                <w:color w:val="000000" w:themeColor="text1"/>
              </w:rPr>
              <w:t>high</w:t>
            </w:r>
          </w:p>
        </w:tc>
        <w:tc>
          <w:tcPr>
            <w:tcW w:w="3608" w:type="dxa"/>
          </w:tcPr>
          <w:p w14:paraId="62F797F4" w14:textId="7E33D074"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lofty level or position or degree</w:t>
            </w:r>
          </w:p>
        </w:tc>
        <w:tc>
          <w:tcPr>
            <w:tcW w:w="679" w:type="dxa"/>
          </w:tcPr>
          <w:p w14:paraId="4F8D5105" w14:textId="347224E3"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B69FD70" w14:textId="1606A636"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C2C9C9D" w14:textId="75DE6B87"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c>
          <w:tcPr>
            <w:tcW w:w="1243" w:type="dxa"/>
          </w:tcPr>
          <w:p w14:paraId="4680EE4E" w14:textId="76914D88"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750776A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33E722" w14:textId="2E32F350" w:rsidR="008A190F" w:rsidRPr="008A190F" w:rsidRDefault="008A190F" w:rsidP="008A190F">
            <w:pPr>
              <w:rPr>
                <w:color w:val="000000" w:themeColor="text1"/>
              </w:rPr>
            </w:pPr>
            <w:r w:rsidRPr="008A190F">
              <w:rPr>
                <w:color w:val="000000" w:themeColor="text1"/>
              </w:rPr>
              <w:t>high • high-pressure area</w:t>
            </w:r>
          </w:p>
        </w:tc>
        <w:tc>
          <w:tcPr>
            <w:tcW w:w="3608" w:type="dxa"/>
          </w:tcPr>
          <w:p w14:paraId="4C36E701" w14:textId="52E27E4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An air mass of higher than normal pressure</w:t>
            </w:r>
          </w:p>
        </w:tc>
        <w:tc>
          <w:tcPr>
            <w:tcW w:w="679" w:type="dxa"/>
          </w:tcPr>
          <w:p w14:paraId="714901AE" w14:textId="5396FC84"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8D254C4" w14:textId="182318F2"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580AB40D" w14:textId="5F85E058"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174</w:t>
            </w:r>
          </w:p>
        </w:tc>
        <w:tc>
          <w:tcPr>
            <w:tcW w:w="1243" w:type="dxa"/>
          </w:tcPr>
          <w:p w14:paraId="2DAA3030" w14:textId="3F584DF2"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67BEAE35"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05D8389" w14:textId="48F978D5" w:rsidR="008A190F" w:rsidRPr="008A190F" w:rsidRDefault="008A190F" w:rsidP="008A190F">
            <w:pPr>
              <w:rPr>
                <w:color w:val="000000" w:themeColor="text1"/>
              </w:rPr>
            </w:pPr>
            <w:r w:rsidRPr="008A190F">
              <w:rPr>
                <w:color w:val="000000" w:themeColor="text1"/>
              </w:rPr>
              <w:t>high</w:t>
            </w:r>
          </w:p>
        </w:tc>
        <w:tc>
          <w:tcPr>
            <w:tcW w:w="3608" w:type="dxa"/>
          </w:tcPr>
          <w:p w14:paraId="1E8BD099" w14:textId="22BA4BC0"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state of sustained elation</w:t>
            </w:r>
          </w:p>
        </w:tc>
        <w:tc>
          <w:tcPr>
            <w:tcW w:w="679" w:type="dxa"/>
          </w:tcPr>
          <w:p w14:paraId="74CE4F67" w14:textId="62623D9A"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29C91822" w14:textId="1580BFA7"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2AF919E" w14:textId="2DFC79EB"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447215E4" w14:textId="39B31A5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326F75D4"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8BB3B81" w14:textId="3B392443" w:rsidR="008A190F" w:rsidRPr="008A190F" w:rsidRDefault="008A190F" w:rsidP="008A190F">
            <w:pPr>
              <w:rPr>
                <w:color w:val="000000" w:themeColor="text1"/>
              </w:rPr>
            </w:pPr>
            <w:r w:rsidRPr="008A190F">
              <w:rPr>
                <w:color w:val="000000" w:themeColor="text1"/>
              </w:rPr>
              <w:t>high</w:t>
            </w:r>
          </w:p>
        </w:tc>
        <w:tc>
          <w:tcPr>
            <w:tcW w:w="3608" w:type="dxa"/>
          </w:tcPr>
          <w:p w14:paraId="21E69E27" w14:textId="62661D20"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state of altered consciousness induced by alcohol or narcotics</w:t>
            </w:r>
          </w:p>
        </w:tc>
        <w:tc>
          <w:tcPr>
            <w:tcW w:w="679" w:type="dxa"/>
          </w:tcPr>
          <w:p w14:paraId="274E134A" w14:textId="6DE21B21"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946BE8B" w14:textId="074524F1"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2A08D156" w14:textId="49DE001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w:t>
            </w:r>
          </w:p>
        </w:tc>
        <w:tc>
          <w:tcPr>
            <w:tcW w:w="1243" w:type="dxa"/>
          </w:tcPr>
          <w:p w14:paraId="2F538704" w14:textId="2706B594"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21C693E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C960468" w14:textId="2F498631" w:rsidR="008A190F" w:rsidRPr="008A190F" w:rsidRDefault="008A190F" w:rsidP="008A190F">
            <w:pPr>
              <w:rPr>
                <w:color w:val="000000" w:themeColor="text1"/>
              </w:rPr>
            </w:pPr>
            <w:r w:rsidRPr="008A190F">
              <w:rPr>
                <w:color w:val="000000" w:themeColor="text1"/>
              </w:rPr>
              <w:t>heights • high</w:t>
            </w:r>
          </w:p>
        </w:tc>
        <w:tc>
          <w:tcPr>
            <w:tcW w:w="3608" w:type="dxa"/>
          </w:tcPr>
          <w:p w14:paraId="1233CF05" w14:textId="505B8B6D"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high place</w:t>
            </w:r>
          </w:p>
        </w:tc>
        <w:tc>
          <w:tcPr>
            <w:tcW w:w="679" w:type="dxa"/>
          </w:tcPr>
          <w:p w14:paraId="68999FFF" w14:textId="1637A731"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9BE7C7" w14:textId="02A6D8AB"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4017BDF2" w14:textId="64B561E4"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9DEC208" w14:textId="4770C229"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7D3C449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87B5CC" w14:textId="10DE0B3A" w:rsidR="008A190F" w:rsidRPr="008A190F" w:rsidRDefault="008A190F" w:rsidP="008A190F">
            <w:pPr>
              <w:rPr>
                <w:color w:val="000000" w:themeColor="text1"/>
              </w:rPr>
            </w:pPr>
            <w:r w:rsidRPr="008A190F">
              <w:rPr>
                <w:color w:val="000000" w:themeColor="text1"/>
              </w:rPr>
              <w:t>high school • senior high school • high</w:t>
            </w:r>
          </w:p>
        </w:tc>
        <w:tc>
          <w:tcPr>
            <w:tcW w:w="3608" w:type="dxa"/>
          </w:tcPr>
          <w:p w14:paraId="5B565735" w14:textId="7EAAF53F"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public secondary school usually including grades 9 through 12</w:t>
            </w:r>
          </w:p>
        </w:tc>
        <w:tc>
          <w:tcPr>
            <w:tcW w:w="679" w:type="dxa"/>
          </w:tcPr>
          <w:p w14:paraId="1A5C6F16" w14:textId="24AA4DA9"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710226">
              <w:rPr>
                <w:color w:val="70AD47" w:themeColor="accent6"/>
              </w:rPr>
              <w:t>Y</w:t>
            </w:r>
          </w:p>
        </w:tc>
        <w:tc>
          <w:tcPr>
            <w:tcW w:w="1176" w:type="dxa"/>
          </w:tcPr>
          <w:p w14:paraId="671E68DF" w14:textId="55D2C48D"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14AA109A" w14:textId="1CEEA0F7"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23.1K +</w:t>
            </w:r>
          </w:p>
        </w:tc>
        <w:tc>
          <w:tcPr>
            <w:tcW w:w="1243" w:type="dxa"/>
          </w:tcPr>
          <w:p w14:paraId="5B4B9266" w14:textId="4BD57F1A"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9F7AA97"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B6386A5" w14:textId="771F15CB" w:rsidR="008A190F" w:rsidRPr="008A190F" w:rsidRDefault="008A190F" w:rsidP="008A190F">
            <w:pPr>
              <w:rPr>
                <w:color w:val="000000" w:themeColor="text1"/>
              </w:rPr>
            </w:pPr>
            <w:r w:rsidRPr="008A190F">
              <w:rPr>
                <w:color w:val="000000" w:themeColor="text1"/>
              </w:rPr>
              <w:lastRenderedPageBreak/>
              <w:t>high • high gear</w:t>
            </w:r>
          </w:p>
        </w:tc>
        <w:tc>
          <w:tcPr>
            <w:tcW w:w="3608" w:type="dxa"/>
          </w:tcPr>
          <w:p w14:paraId="24312AAB" w14:textId="116B3079"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forward gear with a gear ratio that gives the greatest vehicle velocity for a given engine speed</w:t>
            </w:r>
            <w:r>
              <w:rPr>
                <w:color w:val="000000" w:themeColor="text1"/>
              </w:rPr>
              <w:softHyphen/>
            </w:r>
            <w:r>
              <w:rPr>
                <w:color w:val="000000" w:themeColor="text1"/>
              </w:rPr>
              <w:softHyphen/>
            </w:r>
          </w:p>
        </w:tc>
        <w:tc>
          <w:tcPr>
            <w:tcW w:w="679" w:type="dxa"/>
          </w:tcPr>
          <w:p w14:paraId="0D3E9F3B" w14:textId="7015D359"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66F3FA3" w14:textId="38FC6AB2" w:rsidR="008A190F" w:rsidRPr="00295A3A" w:rsidRDefault="00E16858"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64E91DF3" w14:textId="2436967C"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5E2EF19B" w14:textId="5879EAF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1FA4AC97"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B676423" w14:textId="5BC0D804" w:rsidR="008A190F" w:rsidRPr="008A190F" w:rsidRDefault="008A190F" w:rsidP="008A190F">
            <w:pPr>
              <w:rPr>
                <w:color w:val="000000" w:themeColor="text1"/>
              </w:rPr>
            </w:pPr>
            <w:r w:rsidRPr="008A190F">
              <w:rPr>
                <w:color w:val="000000" w:themeColor="text1"/>
              </w:rPr>
              <w:t>Top (technical analysis) • High (technical analysis)</w:t>
            </w:r>
          </w:p>
        </w:tc>
        <w:tc>
          <w:tcPr>
            <w:tcW w:w="3608" w:type="dxa"/>
          </w:tcPr>
          <w:p w14:paraId="487985A8" w14:textId="102C0153" w:rsidR="008A190F" w:rsidRPr="00B965C7" w:rsidRDefault="008A190F"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In technical analysis, a top is an event in which a security's market price reaches a high, then a higher high, and then a lower high</w:t>
            </w:r>
          </w:p>
        </w:tc>
        <w:tc>
          <w:tcPr>
            <w:tcW w:w="679" w:type="dxa"/>
          </w:tcPr>
          <w:p w14:paraId="79094A15" w14:textId="1059E14A"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46BEF7A" w14:textId="4695F1F3"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E16858">
              <w:rPr>
                <w:color w:val="000000" w:themeColor="text1"/>
              </w:rPr>
              <w:t>N</w:t>
            </w:r>
          </w:p>
        </w:tc>
        <w:tc>
          <w:tcPr>
            <w:tcW w:w="1483" w:type="dxa"/>
          </w:tcPr>
          <w:p w14:paraId="6BCF123B" w14:textId="4112657B"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83</w:t>
            </w:r>
          </w:p>
        </w:tc>
        <w:tc>
          <w:tcPr>
            <w:tcW w:w="1243" w:type="dxa"/>
          </w:tcPr>
          <w:p w14:paraId="01FB4578" w14:textId="58384D30"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8A190F" w:rsidRPr="00B965C7" w14:paraId="3847CBCA"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561CFB0" w14:textId="77777777" w:rsidR="008A190F" w:rsidRPr="008A190F" w:rsidRDefault="008A190F" w:rsidP="008A190F">
            <w:pPr>
              <w:rPr>
                <w:color w:val="000000" w:themeColor="text1"/>
              </w:rPr>
            </w:pPr>
          </w:p>
          <w:p w14:paraId="20D4FB51" w14:textId="3372016B" w:rsidR="008A190F" w:rsidRPr="008A190F" w:rsidRDefault="008A190F" w:rsidP="008A190F">
            <w:pPr>
              <w:rPr>
                <w:color w:val="000000" w:themeColor="text1"/>
              </w:rPr>
            </w:pPr>
            <w:proofErr w:type="spellStart"/>
            <w:r w:rsidRPr="008A190F">
              <w:rPr>
                <w:color w:val="000000" w:themeColor="text1"/>
              </w:rPr>
              <w:t>Ledisi</w:t>
            </w:r>
            <w:proofErr w:type="spellEnd"/>
            <w:r w:rsidRPr="008A190F">
              <w:rPr>
                <w:color w:val="000000" w:themeColor="text1"/>
              </w:rPr>
              <w:t xml:space="preserve"> discography • High </w:t>
            </w:r>
            <w:r w:rsidRPr="00601540">
              <w:rPr>
                <w:color w:val="FF0000"/>
              </w:rPr>
              <w:t>(</w:t>
            </w:r>
            <w:proofErr w:type="spellStart"/>
            <w:r w:rsidRPr="008A190F">
              <w:rPr>
                <w:color w:val="000000" w:themeColor="text1"/>
              </w:rPr>
              <w:t>Ledisi</w:t>
            </w:r>
            <w:proofErr w:type="spellEnd"/>
            <w:r w:rsidRPr="008A190F">
              <w:rPr>
                <w:color w:val="000000" w:themeColor="text1"/>
              </w:rPr>
              <w:t xml:space="preserve"> </w:t>
            </w:r>
            <w:r w:rsidRPr="00601540">
              <w:rPr>
                <w:color w:val="FF0000"/>
              </w:rPr>
              <w:t>song)</w:t>
            </w:r>
          </w:p>
        </w:tc>
        <w:tc>
          <w:tcPr>
            <w:tcW w:w="3608" w:type="dxa"/>
          </w:tcPr>
          <w:p w14:paraId="25BA26CC" w14:textId="09869C6B"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This article contains the discography of American soul and R&amp;B singer-songwriter </w:t>
            </w:r>
            <w:proofErr w:type="spellStart"/>
            <w:r w:rsidRPr="008A190F">
              <w:rPr>
                <w:color w:val="000000" w:themeColor="text1"/>
              </w:rPr>
              <w:t>Ledisi</w:t>
            </w:r>
            <w:proofErr w:type="spellEnd"/>
            <w:r w:rsidRPr="008A190F">
              <w:rPr>
                <w:color w:val="000000" w:themeColor="text1"/>
              </w:rPr>
              <w:t>.</w:t>
            </w:r>
          </w:p>
        </w:tc>
        <w:tc>
          <w:tcPr>
            <w:tcW w:w="679" w:type="dxa"/>
          </w:tcPr>
          <w:p w14:paraId="716F27D0" w14:textId="63249358"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057503F" w14:textId="016FD57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0AE5A20" w14:textId="1F16D38A"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54</w:t>
            </w:r>
          </w:p>
        </w:tc>
        <w:tc>
          <w:tcPr>
            <w:tcW w:w="1243" w:type="dxa"/>
          </w:tcPr>
          <w:p w14:paraId="7BC46446" w14:textId="02F61883"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2E44CDE0"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20FC25B" w14:textId="6FCCD058" w:rsidR="008A190F" w:rsidRPr="008A190F" w:rsidRDefault="008A190F" w:rsidP="008A190F">
            <w:pPr>
              <w:rPr>
                <w:color w:val="000000" w:themeColor="text1"/>
              </w:rPr>
            </w:pPr>
            <w:r w:rsidRPr="008A190F">
              <w:rPr>
                <w:color w:val="000000" w:themeColor="text1"/>
              </w:rPr>
              <w:t>High (Young Rising Sons song)</w:t>
            </w:r>
          </w:p>
        </w:tc>
        <w:tc>
          <w:tcPr>
            <w:tcW w:w="3608" w:type="dxa"/>
          </w:tcPr>
          <w:p w14:paraId="219FDEEC" w14:textId="7FFFD8CD"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"High" is a song recorded by New Jersey band Young Rising Sons, released as the band's debut single on July 22, 2014.</w:t>
            </w:r>
          </w:p>
        </w:tc>
        <w:tc>
          <w:tcPr>
            <w:tcW w:w="679" w:type="dxa"/>
          </w:tcPr>
          <w:p w14:paraId="0D37D09D" w14:textId="0D359168"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14AD873" w14:textId="3A5CF612"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1F5E7D36" w14:textId="1AD0152C"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w:t>
            </w:r>
          </w:p>
        </w:tc>
        <w:tc>
          <w:tcPr>
            <w:tcW w:w="1243" w:type="dxa"/>
          </w:tcPr>
          <w:p w14:paraId="06F63465" w14:textId="3617068C"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8A190F" w:rsidRPr="00B965C7" w14:paraId="2383A58B"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F96C03" w14:textId="6593BC3F" w:rsidR="008A190F" w:rsidRPr="008A190F" w:rsidRDefault="008A190F" w:rsidP="008A190F">
            <w:pPr>
              <w:rPr>
                <w:color w:val="000000" w:themeColor="text1"/>
              </w:rPr>
            </w:pPr>
            <w:r w:rsidRPr="008A190F">
              <w:rPr>
                <w:color w:val="000000" w:themeColor="text1"/>
              </w:rPr>
              <w:t>High (Royal Headache album)</w:t>
            </w:r>
          </w:p>
        </w:tc>
        <w:tc>
          <w:tcPr>
            <w:tcW w:w="3608" w:type="dxa"/>
          </w:tcPr>
          <w:p w14:paraId="40B1559B" w14:textId="5CDC4EA2"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High is the second studio album by Australian punk rock band Royal Headache, released on 21 August 2015 by What's Your </w:t>
            </w:r>
            <w:proofErr w:type="gramStart"/>
            <w:r w:rsidRPr="008A190F">
              <w:rPr>
                <w:color w:val="000000" w:themeColor="text1"/>
              </w:rPr>
              <w:t>Rupture?.</w:t>
            </w:r>
            <w:proofErr w:type="gramEnd"/>
          </w:p>
        </w:tc>
        <w:tc>
          <w:tcPr>
            <w:tcW w:w="679" w:type="dxa"/>
          </w:tcPr>
          <w:p w14:paraId="6E2DE838" w14:textId="5B17EE9D"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232AAD2" w14:textId="1B58E11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1CD02B82" w14:textId="2A1DCEC2"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17</w:t>
            </w:r>
          </w:p>
        </w:tc>
        <w:tc>
          <w:tcPr>
            <w:tcW w:w="1243" w:type="dxa"/>
          </w:tcPr>
          <w:p w14:paraId="7921DF62" w14:textId="5C5BFB96"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7A6C048A"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32E7ECF" w14:textId="2EA18B5C" w:rsidR="008A190F" w:rsidRPr="008A190F" w:rsidRDefault="008A190F" w:rsidP="008A190F">
            <w:pPr>
              <w:rPr>
                <w:color w:val="000000" w:themeColor="text1"/>
              </w:rPr>
            </w:pPr>
            <w:r w:rsidRPr="008A190F">
              <w:rPr>
                <w:color w:val="000000" w:themeColor="text1"/>
              </w:rPr>
              <w:t>High (tectonics)</w:t>
            </w:r>
          </w:p>
        </w:tc>
        <w:tc>
          <w:tcPr>
            <w:tcW w:w="3608" w:type="dxa"/>
          </w:tcPr>
          <w:p w14:paraId="09C3C8DC" w14:textId="7A99B67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high in structural geology and tectonics an area where tectonic uplift has taken place relative to its surroundings.</w:t>
            </w:r>
          </w:p>
        </w:tc>
        <w:tc>
          <w:tcPr>
            <w:tcW w:w="679" w:type="dxa"/>
          </w:tcPr>
          <w:p w14:paraId="36FD447D" w14:textId="4029E0D7"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393B77" w14:textId="3BBFF869"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07AB05B9" w14:textId="5491C0D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4707343E" w14:textId="4FCF9BE8"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29D720D"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A782194" w14:textId="6576FB2A" w:rsidR="00817A13" w:rsidRPr="00B965C7" w:rsidRDefault="008A190F" w:rsidP="008A190F">
            <w:pPr>
              <w:rPr>
                <w:color w:val="000000" w:themeColor="text1"/>
              </w:rPr>
            </w:pPr>
            <w:r w:rsidRPr="008A190F">
              <w:rPr>
                <w:color w:val="000000" w:themeColor="text1"/>
              </w:rPr>
              <w:t>High (computability)</w:t>
            </w:r>
          </w:p>
        </w:tc>
        <w:tc>
          <w:tcPr>
            <w:tcW w:w="3608" w:type="dxa"/>
          </w:tcPr>
          <w:p w14:paraId="2DAD0C2D" w14:textId="208E7451" w:rsidR="00817A13" w:rsidRPr="00B965C7" w:rsidRDefault="008A190F"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In computability theory, a Turing degree is high if it is computable in 0′, and the Turing jump is 0′′, which is the greatest possible degree in terms of Turing reducibility for the jump of a set which is computable in 0′.</w:t>
            </w:r>
          </w:p>
        </w:tc>
        <w:tc>
          <w:tcPr>
            <w:tcW w:w="679" w:type="dxa"/>
          </w:tcPr>
          <w:p w14:paraId="62B8D2EB" w14:textId="21A36FD9" w:rsidR="00817A13"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7806087" w14:textId="4EA9B1CE" w:rsidR="00817A13"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3040F1B" w14:textId="769EF1AE" w:rsidR="00817A13"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p>
        </w:tc>
        <w:tc>
          <w:tcPr>
            <w:tcW w:w="1243" w:type="dxa"/>
          </w:tcPr>
          <w:p w14:paraId="0DC46683" w14:textId="6A9CFB21" w:rsidR="00817A13"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47D32998" w14:textId="5212249F" w:rsidR="00817A13" w:rsidRDefault="00817A13" w:rsidP="00B965C7">
      <w:pPr>
        <w:tabs>
          <w:tab w:val="left" w:pos="6560"/>
        </w:tabs>
      </w:pPr>
    </w:p>
    <w:p w14:paraId="1D13BDDB" w14:textId="19674916" w:rsidR="003B6610" w:rsidRDefault="003B6610" w:rsidP="00B965C7">
      <w:pPr>
        <w:tabs>
          <w:tab w:val="left" w:pos="6560"/>
        </w:tabs>
      </w:pPr>
    </w:p>
    <w:p w14:paraId="2A6B9242" w14:textId="77777777" w:rsidR="003B6610" w:rsidRDefault="003B6610" w:rsidP="00B965C7">
      <w:pPr>
        <w:tabs>
          <w:tab w:val="left" w:pos="6560"/>
        </w:tabs>
      </w:pPr>
    </w:p>
    <w:p w14:paraId="70952A1F" w14:textId="257DDACE" w:rsidR="008A190F" w:rsidRDefault="008A190F" w:rsidP="00B965C7">
      <w:pPr>
        <w:tabs>
          <w:tab w:val="left" w:pos="6560"/>
        </w:tabs>
      </w:pPr>
    </w:p>
    <w:p w14:paraId="683FC7E8" w14:textId="71E4FC86" w:rsidR="008A190F" w:rsidRDefault="008A190F" w:rsidP="00B965C7">
      <w:pPr>
        <w:tabs>
          <w:tab w:val="left" w:pos="6560"/>
        </w:tabs>
      </w:pPr>
    </w:p>
    <w:p w14:paraId="78B89A6F" w14:textId="5D099AF8" w:rsidR="008A190F" w:rsidRDefault="008A190F" w:rsidP="00B965C7">
      <w:pPr>
        <w:tabs>
          <w:tab w:val="left" w:pos="6560"/>
        </w:tabs>
      </w:pPr>
    </w:p>
    <w:p w14:paraId="548B05AB" w14:textId="74654856" w:rsidR="008A190F" w:rsidRDefault="008A190F" w:rsidP="00B965C7">
      <w:pPr>
        <w:tabs>
          <w:tab w:val="left" w:pos="6560"/>
        </w:tabs>
      </w:pPr>
    </w:p>
    <w:tbl>
      <w:tblPr>
        <w:tblStyle w:val="GridTable2-Accent3"/>
        <w:tblpPr w:leftFromText="180" w:rightFromText="180" w:vertAnchor="page" w:horzAnchor="margin" w:tblpXSpec="center" w:tblpY="13021"/>
        <w:tblW w:w="10677" w:type="dxa"/>
        <w:tblLook w:val="04A0" w:firstRow="1" w:lastRow="0" w:firstColumn="1" w:lastColumn="0" w:noHBand="0" w:noVBand="1"/>
      </w:tblPr>
      <w:tblGrid>
        <w:gridCol w:w="2488"/>
        <w:gridCol w:w="3608"/>
        <w:gridCol w:w="679"/>
        <w:gridCol w:w="1176"/>
        <w:gridCol w:w="1483"/>
        <w:gridCol w:w="1243"/>
      </w:tblGrid>
      <w:tr w:rsidR="00456C67" w:rsidRPr="00033D41" w14:paraId="0A53699A"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023B4E21" w14:textId="77777777" w:rsidR="00456C67" w:rsidRPr="00033D41" w:rsidRDefault="00456C67" w:rsidP="00456C67">
            <w:proofErr w:type="spellStart"/>
            <w:r w:rsidRPr="00033D41">
              <w:t>Synset</w:t>
            </w:r>
            <w:proofErr w:type="spellEnd"/>
            <w:r w:rsidRPr="00033D41">
              <w:t xml:space="preserve"> for: </w:t>
            </w:r>
            <w:r>
              <w:t xml:space="preserve">high (verb) </w:t>
            </w:r>
            <w:r>
              <w:br/>
            </w:r>
            <w:r w:rsidRPr="003B6610">
              <w:rPr>
                <w:i/>
                <w:iCs/>
                <w:color w:val="ED7D31" w:themeColor="accent2"/>
              </w:rPr>
              <w:t>(Not in WordNet)</w:t>
            </w:r>
          </w:p>
        </w:tc>
        <w:tc>
          <w:tcPr>
            <w:tcW w:w="3608" w:type="dxa"/>
          </w:tcPr>
          <w:p w14:paraId="3830E68F"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709D9FD"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FFC87D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75F32CA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04C05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103DB504"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D0701ED" w14:textId="77777777" w:rsidR="00456C67" w:rsidRPr="003B6610" w:rsidRDefault="00456C67" w:rsidP="00456C67">
            <w:pPr>
              <w:rPr>
                <w:color w:val="000000" w:themeColor="text1"/>
              </w:rPr>
            </w:pPr>
            <w:r w:rsidRPr="003B6610">
              <w:rPr>
                <w:color w:val="000000" w:themeColor="text1"/>
              </w:rPr>
              <w:t>high</w:t>
            </w:r>
          </w:p>
        </w:tc>
        <w:tc>
          <w:tcPr>
            <w:tcW w:w="3608" w:type="dxa"/>
          </w:tcPr>
          <w:p w14:paraId="50E1B7C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 xml:space="preserve">To </w:t>
            </w:r>
            <w:proofErr w:type="spellStart"/>
            <w:r w:rsidRPr="003B6610">
              <w:rPr>
                <w:color w:val="000000" w:themeColor="text1"/>
              </w:rPr>
              <w:t>hie</w:t>
            </w:r>
            <w:proofErr w:type="spellEnd"/>
            <w:r w:rsidRPr="003B6610">
              <w:rPr>
                <w:color w:val="000000" w:themeColor="text1"/>
              </w:rPr>
              <w:t>; to hasten.</w:t>
            </w:r>
          </w:p>
        </w:tc>
        <w:tc>
          <w:tcPr>
            <w:tcW w:w="679" w:type="dxa"/>
          </w:tcPr>
          <w:p w14:paraId="7E54A04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0F9623E8" w14:textId="77777777" w:rsidR="00456C67" w:rsidRPr="003B6610"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N</w:t>
            </w:r>
          </w:p>
        </w:tc>
        <w:tc>
          <w:tcPr>
            <w:tcW w:w="1483" w:type="dxa"/>
          </w:tcPr>
          <w:p w14:paraId="0DEC39D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243" w:type="dxa"/>
          </w:tcPr>
          <w:p w14:paraId="3A740702"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456C67" w:rsidRPr="00B965C7" w14:paraId="371C8FC4"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A561366" w14:textId="77777777" w:rsidR="00456C67" w:rsidRPr="008A190F" w:rsidRDefault="00456C67" w:rsidP="00456C67">
            <w:pPr>
              <w:rPr>
                <w:color w:val="000000" w:themeColor="text1"/>
              </w:rPr>
            </w:pPr>
            <w:r w:rsidRPr="003B6610">
              <w:rPr>
                <w:color w:val="000000" w:themeColor="text1"/>
              </w:rPr>
              <w:t>high</w:t>
            </w:r>
          </w:p>
        </w:tc>
        <w:tc>
          <w:tcPr>
            <w:tcW w:w="3608" w:type="dxa"/>
          </w:tcPr>
          <w:p w14:paraId="43330BB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To rise.</w:t>
            </w:r>
          </w:p>
        </w:tc>
        <w:tc>
          <w:tcPr>
            <w:tcW w:w="679" w:type="dxa"/>
          </w:tcPr>
          <w:p w14:paraId="185464C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8AA500C" w14:textId="77777777" w:rsidR="00456C67" w:rsidRPr="003B6610"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N</w:t>
            </w:r>
          </w:p>
        </w:tc>
        <w:tc>
          <w:tcPr>
            <w:tcW w:w="1483" w:type="dxa"/>
          </w:tcPr>
          <w:p w14:paraId="38CDD9F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4C2EB68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bl>
    <w:p w14:paraId="6C94F590" w14:textId="299D8BED" w:rsidR="008A190F" w:rsidRDefault="008A190F" w:rsidP="00B965C7">
      <w:pPr>
        <w:tabs>
          <w:tab w:val="left" w:pos="6560"/>
        </w:tabs>
      </w:pPr>
    </w:p>
    <w:p w14:paraId="1C0DCB42" w14:textId="583B5361" w:rsidR="008A190F" w:rsidRDefault="008A190F" w:rsidP="00B965C7">
      <w:pPr>
        <w:tabs>
          <w:tab w:val="left" w:pos="6560"/>
        </w:tabs>
      </w:pPr>
    </w:p>
    <w:p w14:paraId="76FA971D" w14:textId="06841C70" w:rsidR="008A190F" w:rsidRDefault="008A190F" w:rsidP="00B965C7">
      <w:pPr>
        <w:tabs>
          <w:tab w:val="left" w:pos="6560"/>
        </w:tabs>
      </w:pPr>
    </w:p>
    <w:p w14:paraId="1543B38E" w14:textId="614C1145" w:rsidR="008A190F" w:rsidRDefault="008A190F" w:rsidP="00B965C7">
      <w:pPr>
        <w:tabs>
          <w:tab w:val="left" w:pos="6560"/>
        </w:tabs>
      </w:pPr>
    </w:p>
    <w:p w14:paraId="3E3F773B" w14:textId="09CBBAF2" w:rsidR="008A190F" w:rsidRDefault="008A190F" w:rsidP="00B965C7">
      <w:pPr>
        <w:tabs>
          <w:tab w:val="left" w:pos="6560"/>
        </w:tabs>
      </w:pPr>
    </w:p>
    <w:p w14:paraId="67CF9407" w14:textId="216EC0A3" w:rsidR="00456C67" w:rsidRDefault="00456C67" w:rsidP="00B965C7">
      <w:pPr>
        <w:tabs>
          <w:tab w:val="left" w:pos="6560"/>
        </w:tabs>
      </w:pPr>
    </w:p>
    <w:p w14:paraId="30E0FCDD" w14:textId="42518759" w:rsidR="00456C67" w:rsidRDefault="00456C67" w:rsidP="00B965C7">
      <w:pPr>
        <w:tabs>
          <w:tab w:val="left" w:pos="6560"/>
        </w:tabs>
      </w:pPr>
    </w:p>
    <w:tbl>
      <w:tblPr>
        <w:tblStyle w:val="GridTable2-Accent3"/>
        <w:tblpPr w:leftFromText="180" w:rightFromText="180" w:vertAnchor="page" w:horzAnchor="margin" w:tblpXSpec="center" w:tblpY="669"/>
        <w:tblW w:w="10677" w:type="dxa"/>
        <w:tblLook w:val="04A0" w:firstRow="1" w:lastRow="0" w:firstColumn="1" w:lastColumn="0" w:noHBand="0" w:noVBand="1"/>
      </w:tblPr>
      <w:tblGrid>
        <w:gridCol w:w="2488"/>
        <w:gridCol w:w="3608"/>
        <w:gridCol w:w="679"/>
        <w:gridCol w:w="1176"/>
        <w:gridCol w:w="1483"/>
        <w:gridCol w:w="1243"/>
      </w:tblGrid>
      <w:tr w:rsidR="00456C67" w:rsidRPr="00033D41" w14:paraId="1A2163CC"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48590082" w14:textId="1A0ED95D" w:rsidR="00456C67" w:rsidRPr="00033D41" w:rsidRDefault="00456C67" w:rsidP="00456C67">
            <w:proofErr w:type="spellStart"/>
            <w:r w:rsidRPr="00033D41">
              <w:lastRenderedPageBreak/>
              <w:t>Synset</w:t>
            </w:r>
            <w:proofErr w:type="spellEnd"/>
            <w:r w:rsidRPr="00033D41">
              <w:t xml:space="preserve"> for: </w:t>
            </w:r>
            <w:r>
              <w:t xml:space="preserve">high (adverb) </w:t>
            </w:r>
          </w:p>
        </w:tc>
        <w:tc>
          <w:tcPr>
            <w:tcW w:w="3608" w:type="dxa"/>
          </w:tcPr>
          <w:p w14:paraId="1975443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2C67BF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38DD2D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2DDAF5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9B4E8E"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492D621D"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DFE5B29" w14:textId="4F8BF1F1" w:rsidR="00456C67" w:rsidRPr="003B6610" w:rsidRDefault="00456C67" w:rsidP="00456C67">
            <w:pPr>
              <w:rPr>
                <w:color w:val="000000" w:themeColor="text1"/>
              </w:rPr>
            </w:pPr>
            <w:r w:rsidRPr="00456C67">
              <w:rPr>
                <w:color w:val="000000" w:themeColor="text1"/>
              </w:rPr>
              <w:t>high • high up</w:t>
            </w:r>
          </w:p>
        </w:tc>
        <w:tc>
          <w:tcPr>
            <w:tcW w:w="3608" w:type="dxa"/>
          </w:tcPr>
          <w:p w14:paraId="71FBE365" w14:textId="62B196C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At a great altitude</w:t>
            </w:r>
          </w:p>
        </w:tc>
        <w:tc>
          <w:tcPr>
            <w:tcW w:w="679" w:type="dxa"/>
          </w:tcPr>
          <w:p w14:paraId="674FA009" w14:textId="2C3E65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4BB6D55" w14:textId="3CB64B03"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555E3D94" w14:textId="280093C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243" w:type="dxa"/>
          </w:tcPr>
          <w:p w14:paraId="1B6D3F98" w14:textId="1D0C1E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59C73977"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75B425F" w14:textId="48897308" w:rsidR="00456C67" w:rsidRPr="00456C67" w:rsidRDefault="00456C67" w:rsidP="00456C67">
            <w:pPr>
              <w:rPr>
                <w:color w:val="000000" w:themeColor="text1"/>
              </w:rPr>
            </w:pPr>
            <w:r w:rsidRPr="00456C67">
              <w:rPr>
                <w:color w:val="000000" w:themeColor="text1"/>
              </w:rPr>
              <w:t>high</w:t>
            </w:r>
          </w:p>
        </w:tc>
        <w:tc>
          <w:tcPr>
            <w:tcW w:w="3608" w:type="dxa"/>
          </w:tcPr>
          <w:p w14:paraId="730DEBDC" w14:textId="115F48BA"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In or to a high position, amount, or degree</w:t>
            </w:r>
          </w:p>
        </w:tc>
        <w:tc>
          <w:tcPr>
            <w:tcW w:w="679" w:type="dxa"/>
          </w:tcPr>
          <w:p w14:paraId="781E5459" w14:textId="68A8BBED"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E96DD3B" w14:textId="38688FFA"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3CB206DC" w14:textId="39320E5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14BE0B61" w14:textId="74F2C3D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456C67" w:rsidRPr="00B965C7" w14:paraId="649EB52B"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3922947" w14:textId="5C409248" w:rsidR="00456C67" w:rsidRPr="00456C67" w:rsidRDefault="00456C67" w:rsidP="00456C67">
            <w:pPr>
              <w:rPr>
                <w:color w:val="000000" w:themeColor="text1"/>
              </w:rPr>
            </w:pPr>
            <w:r w:rsidRPr="00456C67">
              <w:rPr>
                <w:color w:val="000000" w:themeColor="text1"/>
              </w:rPr>
              <w:t>luxuriously • high • richly</w:t>
            </w:r>
          </w:p>
        </w:tc>
        <w:tc>
          <w:tcPr>
            <w:tcW w:w="3608" w:type="dxa"/>
          </w:tcPr>
          <w:p w14:paraId="19464CFB" w14:textId="710C845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In a rich manner</w:t>
            </w:r>
          </w:p>
        </w:tc>
        <w:tc>
          <w:tcPr>
            <w:tcW w:w="679" w:type="dxa"/>
          </w:tcPr>
          <w:p w14:paraId="3903F7E6" w14:textId="4CCCD233"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4A0DAA" w14:textId="1E683427"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7BFB2E29" w14:textId="505CD94D"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E26E150" w14:textId="204FE97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3CB202DD"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24C8A90" w14:textId="4FB88CCA" w:rsidR="00456C67" w:rsidRPr="00456C67" w:rsidRDefault="00456C67" w:rsidP="00456C67">
            <w:pPr>
              <w:rPr>
                <w:color w:val="000000" w:themeColor="text1"/>
              </w:rPr>
            </w:pPr>
            <w:r>
              <w:rPr>
                <w:color w:val="000000" w:themeColor="text1"/>
              </w:rPr>
              <w:t>high</w:t>
            </w:r>
          </w:p>
        </w:tc>
        <w:tc>
          <w:tcPr>
            <w:tcW w:w="3608" w:type="dxa"/>
          </w:tcPr>
          <w:p w14:paraId="4D6C607F" w14:textId="1D3CB34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Far up toward the source</w:t>
            </w:r>
          </w:p>
        </w:tc>
        <w:tc>
          <w:tcPr>
            <w:tcW w:w="679" w:type="dxa"/>
          </w:tcPr>
          <w:p w14:paraId="51BECC18" w14:textId="70C09AD3"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FA88B0A" w14:textId="1EA576D7"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1FEABBB4" w14:textId="15093392"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0B2F9D4B" w14:textId="34BC7CD5"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bl>
    <w:p w14:paraId="4CC22BBC" w14:textId="5014B34C" w:rsidR="00456C67" w:rsidRDefault="00456C67" w:rsidP="00B965C7">
      <w:pPr>
        <w:tabs>
          <w:tab w:val="left" w:pos="6560"/>
        </w:tabs>
      </w:pPr>
    </w:p>
    <w:p w14:paraId="452F48F2" w14:textId="420E39B1" w:rsidR="00456C67" w:rsidRDefault="00456C67" w:rsidP="00B965C7">
      <w:pPr>
        <w:tabs>
          <w:tab w:val="left" w:pos="6560"/>
        </w:tabs>
      </w:pPr>
    </w:p>
    <w:p w14:paraId="36C8039C" w14:textId="323F3603" w:rsidR="00456C67" w:rsidRDefault="00456C67" w:rsidP="00B965C7">
      <w:pPr>
        <w:tabs>
          <w:tab w:val="left" w:pos="6560"/>
        </w:tabs>
      </w:pPr>
    </w:p>
    <w:tbl>
      <w:tblPr>
        <w:tblStyle w:val="GridTable2-Accent3"/>
        <w:tblpPr w:leftFromText="180" w:rightFromText="180" w:vertAnchor="page" w:horzAnchor="margin" w:tblpXSpec="center" w:tblpY="4068"/>
        <w:tblW w:w="10677" w:type="dxa"/>
        <w:tblLook w:val="04A0" w:firstRow="1" w:lastRow="0" w:firstColumn="1" w:lastColumn="0" w:noHBand="0" w:noVBand="1"/>
      </w:tblPr>
      <w:tblGrid>
        <w:gridCol w:w="2488"/>
        <w:gridCol w:w="3608"/>
        <w:gridCol w:w="679"/>
        <w:gridCol w:w="1176"/>
        <w:gridCol w:w="1483"/>
        <w:gridCol w:w="1243"/>
      </w:tblGrid>
      <w:tr w:rsidR="008944F1" w:rsidRPr="00033D41" w14:paraId="6EA81B9B" w14:textId="77777777" w:rsidTr="008944F1">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7370374" w14:textId="73D29427" w:rsidR="008944F1" w:rsidRPr="00033D41" w:rsidRDefault="008944F1" w:rsidP="008944F1">
            <w:proofErr w:type="spellStart"/>
            <w:r w:rsidRPr="00033D41">
              <w:t>Synset</w:t>
            </w:r>
            <w:proofErr w:type="spellEnd"/>
            <w:r w:rsidRPr="00033D41">
              <w:t xml:space="preserve"> for: </w:t>
            </w:r>
            <w:r>
              <w:t xml:space="preserve">high (adjective) </w:t>
            </w:r>
          </w:p>
        </w:tc>
        <w:tc>
          <w:tcPr>
            <w:tcW w:w="3608" w:type="dxa"/>
          </w:tcPr>
          <w:p w14:paraId="548C4C63"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255B443D"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39559C92"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246460A9"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39DD0225"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Relevant?</w:t>
            </w:r>
          </w:p>
        </w:tc>
      </w:tr>
      <w:tr w:rsidR="008944F1" w:rsidRPr="00B965C7" w14:paraId="493F98A0"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BA12B5" w14:textId="53503C19" w:rsidR="008944F1" w:rsidRPr="008944F1" w:rsidRDefault="008944F1" w:rsidP="008944F1">
            <w:pPr>
              <w:rPr>
                <w:color w:val="000000" w:themeColor="text1"/>
              </w:rPr>
            </w:pPr>
            <w:r>
              <w:rPr>
                <w:color w:val="000000" w:themeColor="text1"/>
              </w:rPr>
              <w:t>h</w:t>
            </w:r>
            <w:r w:rsidRPr="008944F1">
              <w:rPr>
                <w:color w:val="000000" w:themeColor="text1"/>
              </w:rPr>
              <w:t>igh</w:t>
            </w:r>
          </w:p>
        </w:tc>
        <w:tc>
          <w:tcPr>
            <w:tcW w:w="3608" w:type="dxa"/>
          </w:tcPr>
          <w:p w14:paraId="426C5D3B" w14:textId="1CDEE071"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Greater than normal in degree or intensity or amount</w:t>
            </w:r>
          </w:p>
        </w:tc>
        <w:tc>
          <w:tcPr>
            <w:tcW w:w="679" w:type="dxa"/>
          </w:tcPr>
          <w:p w14:paraId="5241721B" w14:textId="528462F0"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3C34F33" w14:textId="208F13A9"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66C225C0" w14:textId="5DDE5D55"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p>
        </w:tc>
        <w:tc>
          <w:tcPr>
            <w:tcW w:w="1243" w:type="dxa"/>
          </w:tcPr>
          <w:p w14:paraId="412F28DE" w14:textId="08367397"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7B088D07"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3502519" w14:textId="6FA627A3" w:rsidR="008944F1" w:rsidRPr="008944F1" w:rsidRDefault="008944F1" w:rsidP="008944F1">
            <w:pPr>
              <w:rPr>
                <w:color w:val="000000" w:themeColor="text1"/>
              </w:rPr>
            </w:pPr>
            <w:r>
              <w:rPr>
                <w:color w:val="000000" w:themeColor="text1"/>
              </w:rPr>
              <w:t>high</w:t>
            </w:r>
          </w:p>
        </w:tc>
        <w:tc>
          <w:tcPr>
            <w:tcW w:w="3608" w:type="dxa"/>
          </w:tcPr>
          <w:p w14:paraId="64AC3753" w14:textId="5B6B0DCD"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(literal meaning) being at or having a relatively great or specific elevation or upward extension (sometimes used in combinations like `knee-high')</w:t>
            </w:r>
          </w:p>
        </w:tc>
        <w:tc>
          <w:tcPr>
            <w:tcW w:w="679" w:type="dxa"/>
          </w:tcPr>
          <w:p w14:paraId="3DD3661C" w14:textId="3BD46F86"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2011CC8" w14:textId="2BF1EBEC" w:rsidR="008944F1" w:rsidRPr="008944F1" w:rsidRDefault="00E32BD4"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FBA11FA" w14:textId="05505578"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1243" w:type="dxa"/>
          </w:tcPr>
          <w:p w14:paraId="10507E43" w14:textId="2BFD0FF2"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D72E8D4"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4F526D7" w14:textId="56559FD0" w:rsidR="008944F1" w:rsidRPr="008944F1" w:rsidRDefault="008944F1" w:rsidP="008944F1">
            <w:pPr>
              <w:rPr>
                <w:color w:val="000000" w:themeColor="text1"/>
              </w:rPr>
            </w:pPr>
            <w:r w:rsidRPr="008944F1">
              <w:rPr>
                <w:color w:val="000000" w:themeColor="text1"/>
              </w:rPr>
              <w:t>eminent • high</w:t>
            </w:r>
          </w:p>
        </w:tc>
        <w:tc>
          <w:tcPr>
            <w:tcW w:w="3608" w:type="dxa"/>
          </w:tcPr>
          <w:p w14:paraId="0BDFD71B" w14:textId="44C9C91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Standing above others in quality or position</w:t>
            </w:r>
          </w:p>
        </w:tc>
        <w:tc>
          <w:tcPr>
            <w:tcW w:w="679" w:type="dxa"/>
          </w:tcPr>
          <w:p w14:paraId="254BE7D9" w14:textId="5FC73574"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C0A3CC8" w14:textId="7AF4990B"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5FCAB366" w14:textId="75EBA00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7E513BDF" w14:textId="26597136"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871B7B0"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56A11CB" w14:textId="18E6EA4A" w:rsidR="008944F1" w:rsidRPr="008944F1" w:rsidRDefault="008944F1" w:rsidP="008944F1">
            <w:pPr>
              <w:rPr>
                <w:color w:val="000000" w:themeColor="text1"/>
              </w:rPr>
            </w:pPr>
            <w:r w:rsidRPr="008944F1">
              <w:rPr>
                <w:color w:val="000000" w:themeColor="text1"/>
              </w:rPr>
              <w:t>high-pitched • high</w:t>
            </w:r>
          </w:p>
        </w:tc>
        <w:tc>
          <w:tcPr>
            <w:tcW w:w="3608" w:type="dxa"/>
          </w:tcPr>
          <w:p w14:paraId="313972BC" w14:textId="52C9A2B5"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sounds and voices; high in pitch or frequency</w:t>
            </w:r>
          </w:p>
        </w:tc>
        <w:tc>
          <w:tcPr>
            <w:tcW w:w="679" w:type="dxa"/>
          </w:tcPr>
          <w:p w14:paraId="03F375E9" w14:textId="785A91CE"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FF166E" w14:textId="0339D79F"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E0C48F0" w14:textId="6D2A0FCA"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18</w:t>
            </w:r>
          </w:p>
        </w:tc>
        <w:tc>
          <w:tcPr>
            <w:tcW w:w="1243" w:type="dxa"/>
          </w:tcPr>
          <w:p w14:paraId="2856E3E6" w14:textId="5058E43B"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A003806"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49E0A7F" w14:textId="5F629CC6" w:rsidR="008944F1" w:rsidRPr="008944F1" w:rsidRDefault="008944F1" w:rsidP="008944F1">
            <w:pPr>
              <w:rPr>
                <w:color w:val="000000" w:themeColor="text1"/>
              </w:rPr>
            </w:pPr>
            <w:r w:rsidRPr="008944F1">
              <w:rPr>
                <w:color w:val="000000" w:themeColor="text1"/>
              </w:rPr>
              <w:t>high • in high spirits</w:t>
            </w:r>
          </w:p>
        </w:tc>
        <w:tc>
          <w:tcPr>
            <w:tcW w:w="3608" w:type="dxa"/>
          </w:tcPr>
          <w:p w14:paraId="4E0592BC" w14:textId="2C1A7DAD"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Happy and excited and energetic</w:t>
            </w:r>
          </w:p>
        </w:tc>
        <w:tc>
          <w:tcPr>
            <w:tcW w:w="679" w:type="dxa"/>
          </w:tcPr>
          <w:p w14:paraId="46DB2604" w14:textId="459896E7"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04E3A9F" w14:textId="14A032CF"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342BD76E" w14:textId="01ACB71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10F45F7F" w14:textId="7D388D7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ED3437C"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656473F" w14:textId="5C4CC31D" w:rsidR="008944F1" w:rsidRPr="008944F1" w:rsidRDefault="008944F1" w:rsidP="008944F1">
            <w:pPr>
              <w:rPr>
                <w:color w:val="000000" w:themeColor="text1"/>
              </w:rPr>
            </w:pPr>
            <w:r w:rsidRPr="008944F1">
              <w:rPr>
                <w:color w:val="000000" w:themeColor="text1"/>
              </w:rPr>
              <w:t>gamey • gamy • high</w:t>
            </w:r>
          </w:p>
        </w:tc>
        <w:tc>
          <w:tcPr>
            <w:tcW w:w="3608" w:type="dxa"/>
          </w:tcPr>
          <w:p w14:paraId="16F82F21" w14:textId="15E6BC57"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the smell of meat) smelling spoiled or tainted</w:t>
            </w:r>
          </w:p>
        </w:tc>
        <w:tc>
          <w:tcPr>
            <w:tcW w:w="679" w:type="dxa"/>
          </w:tcPr>
          <w:p w14:paraId="4A34C666" w14:textId="22073533"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5AC26D9" w14:textId="7CE92B10" w:rsidR="007A53C3"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185B2CF9" w14:textId="59F8A6D3"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7CD913A3" w14:textId="7D96F200"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65C8200F"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238052A" w14:textId="03ED6071" w:rsidR="008944F1" w:rsidRPr="008944F1" w:rsidRDefault="008944F1" w:rsidP="008944F1">
            <w:pPr>
              <w:rPr>
                <w:color w:val="000000" w:themeColor="text1"/>
              </w:rPr>
            </w:pPr>
            <w:r w:rsidRPr="008944F1">
              <w:rPr>
                <w:color w:val="000000" w:themeColor="text1"/>
              </w:rPr>
              <w:t>high • mellow</w:t>
            </w:r>
          </w:p>
        </w:tc>
        <w:tc>
          <w:tcPr>
            <w:tcW w:w="3608" w:type="dxa"/>
          </w:tcPr>
          <w:p w14:paraId="7A2AFFD6" w14:textId="4499920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Slightly and pleasantly intoxicated from alcohol or a drug (especially marijuana)</w:t>
            </w:r>
          </w:p>
        </w:tc>
        <w:tc>
          <w:tcPr>
            <w:tcW w:w="679" w:type="dxa"/>
          </w:tcPr>
          <w:p w14:paraId="5EA59DF1" w14:textId="1B3B6F67" w:rsidR="008944F1" w:rsidRPr="008944F1" w:rsidRDefault="0072458B"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2A9014B" w14:textId="5D11A01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78A34C72" w14:textId="26B4435F"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2BB8A614" w14:textId="22CEF4FE"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bl>
    <w:p w14:paraId="3E07EFBA" w14:textId="518475DB" w:rsidR="00456C67" w:rsidRDefault="00456C67" w:rsidP="00B965C7">
      <w:pPr>
        <w:tabs>
          <w:tab w:val="left" w:pos="6560"/>
        </w:tabs>
      </w:pPr>
    </w:p>
    <w:p w14:paraId="61AA30BE" w14:textId="591CCF39" w:rsidR="00456C67" w:rsidRDefault="00456C67" w:rsidP="00B965C7">
      <w:pPr>
        <w:tabs>
          <w:tab w:val="left" w:pos="6560"/>
        </w:tabs>
      </w:pPr>
    </w:p>
    <w:p w14:paraId="4146B49E" w14:textId="45812CE6" w:rsidR="00456C67" w:rsidRDefault="00456C67" w:rsidP="00B965C7">
      <w:pPr>
        <w:tabs>
          <w:tab w:val="left" w:pos="6560"/>
        </w:tabs>
      </w:pPr>
    </w:p>
    <w:p w14:paraId="07A45F01" w14:textId="47DD6EF9" w:rsidR="0027575A" w:rsidRDefault="0027575A" w:rsidP="00B965C7">
      <w:pPr>
        <w:tabs>
          <w:tab w:val="left" w:pos="6560"/>
        </w:tabs>
      </w:pPr>
    </w:p>
    <w:p w14:paraId="14F7167C" w14:textId="66264639" w:rsidR="0027575A" w:rsidRDefault="0027575A" w:rsidP="00B965C7">
      <w:pPr>
        <w:tabs>
          <w:tab w:val="left" w:pos="6560"/>
        </w:tabs>
      </w:pPr>
    </w:p>
    <w:p w14:paraId="6560D4DE" w14:textId="4ED33286" w:rsidR="0027575A" w:rsidRDefault="0027575A" w:rsidP="00B965C7">
      <w:pPr>
        <w:tabs>
          <w:tab w:val="left" w:pos="6560"/>
        </w:tabs>
      </w:pPr>
    </w:p>
    <w:p w14:paraId="17460B69" w14:textId="75306E9E" w:rsidR="0027575A" w:rsidRDefault="0027575A" w:rsidP="00B965C7">
      <w:pPr>
        <w:tabs>
          <w:tab w:val="left" w:pos="6560"/>
        </w:tabs>
      </w:pPr>
    </w:p>
    <w:p w14:paraId="5E109B6F" w14:textId="3E27CADD" w:rsidR="0027575A" w:rsidRDefault="0027575A" w:rsidP="00B965C7">
      <w:pPr>
        <w:tabs>
          <w:tab w:val="left" w:pos="6560"/>
        </w:tabs>
      </w:pPr>
    </w:p>
    <w:p w14:paraId="179E5C73" w14:textId="314D6B4A" w:rsidR="0027575A" w:rsidRDefault="0027575A" w:rsidP="00B965C7">
      <w:pPr>
        <w:tabs>
          <w:tab w:val="left" w:pos="6560"/>
        </w:tabs>
      </w:pPr>
    </w:p>
    <w:p w14:paraId="0219C29D" w14:textId="314BB483" w:rsidR="0027575A" w:rsidRDefault="0027575A" w:rsidP="00B965C7">
      <w:pPr>
        <w:tabs>
          <w:tab w:val="left" w:pos="6560"/>
        </w:tabs>
      </w:pPr>
    </w:p>
    <w:p w14:paraId="4058D744" w14:textId="2B4715BC" w:rsidR="0027575A" w:rsidRDefault="0027575A" w:rsidP="00B965C7">
      <w:pPr>
        <w:tabs>
          <w:tab w:val="left" w:pos="6560"/>
        </w:tabs>
      </w:pPr>
    </w:p>
    <w:p w14:paraId="61199274" w14:textId="2D145F15" w:rsidR="0027575A" w:rsidRDefault="0027575A" w:rsidP="00B965C7">
      <w:pPr>
        <w:tabs>
          <w:tab w:val="left" w:pos="6560"/>
        </w:tabs>
      </w:pPr>
    </w:p>
    <w:p w14:paraId="01907489" w14:textId="1DD35F53" w:rsidR="0027575A" w:rsidRDefault="0027575A" w:rsidP="00B965C7">
      <w:pPr>
        <w:tabs>
          <w:tab w:val="left" w:pos="6560"/>
        </w:tabs>
      </w:pPr>
    </w:p>
    <w:p w14:paraId="50FCA56E" w14:textId="07634DBC" w:rsidR="0027575A" w:rsidRDefault="0027575A" w:rsidP="00B965C7">
      <w:pPr>
        <w:tabs>
          <w:tab w:val="left" w:pos="6560"/>
        </w:tabs>
      </w:pPr>
    </w:p>
    <w:p w14:paraId="07A9DC26" w14:textId="1A6F4FC9" w:rsidR="0027575A" w:rsidRDefault="0027575A" w:rsidP="00B965C7">
      <w:pPr>
        <w:tabs>
          <w:tab w:val="left" w:pos="6560"/>
        </w:tabs>
      </w:pPr>
    </w:p>
    <w:p w14:paraId="3B548B6A" w14:textId="35754098" w:rsidR="0027575A" w:rsidRDefault="0027575A" w:rsidP="00B965C7">
      <w:pPr>
        <w:tabs>
          <w:tab w:val="left" w:pos="6560"/>
        </w:tabs>
      </w:pPr>
    </w:p>
    <w:p w14:paraId="6E3BCDF3" w14:textId="0758CF1A" w:rsidR="0027575A" w:rsidRDefault="0027575A" w:rsidP="00B965C7">
      <w:pPr>
        <w:tabs>
          <w:tab w:val="left" w:pos="6560"/>
        </w:tabs>
      </w:pPr>
    </w:p>
    <w:p w14:paraId="750DDA9B" w14:textId="77777777" w:rsidR="0027575A" w:rsidRDefault="0027575A" w:rsidP="00B965C7">
      <w:pPr>
        <w:tabs>
          <w:tab w:val="left" w:pos="6560"/>
        </w:tabs>
      </w:pPr>
    </w:p>
    <w:p w14:paraId="24506360" w14:textId="56A2F03C" w:rsidR="00456C67" w:rsidRDefault="00456C67" w:rsidP="00B965C7">
      <w:pPr>
        <w:tabs>
          <w:tab w:val="left" w:pos="6560"/>
        </w:tabs>
      </w:pPr>
    </w:p>
    <w:p w14:paraId="43E71A11" w14:textId="7E62ACF5" w:rsidR="00AC146E" w:rsidRDefault="00AC146E" w:rsidP="00AC146E">
      <w:pPr>
        <w:pStyle w:val="Heading1"/>
      </w:pPr>
      <w:r>
        <w:lastRenderedPageBreak/>
        <w:t>29/07</w:t>
      </w:r>
    </w:p>
    <w:p w14:paraId="3535C72A" w14:textId="6B267950" w:rsidR="00456C67" w:rsidRDefault="00456C67" w:rsidP="00B965C7">
      <w:pPr>
        <w:tabs>
          <w:tab w:val="left" w:pos="6560"/>
        </w:tabs>
      </w:pPr>
    </w:p>
    <w:p w14:paraId="3E08D0D9" w14:textId="1D825ACC" w:rsidR="00456C67" w:rsidRDefault="00E605CA" w:rsidP="00B965C7">
      <w:pPr>
        <w:tabs>
          <w:tab w:val="left" w:pos="6560"/>
        </w:tabs>
      </w:pPr>
      <w:r>
        <w:t>Observations:</w:t>
      </w:r>
    </w:p>
    <w:p w14:paraId="4D60A846" w14:textId="77777777" w:rsidR="00AC146E" w:rsidRDefault="00AC146E" w:rsidP="00B965C7">
      <w:pPr>
        <w:tabs>
          <w:tab w:val="left" w:pos="6560"/>
        </w:tabs>
      </w:pPr>
    </w:p>
    <w:p w14:paraId="39753C28" w14:textId="31062C91" w:rsidR="00AC146E" w:rsidRDefault="00E605CA" w:rsidP="00AC146E">
      <w:pPr>
        <w:pStyle w:val="ListParagraph"/>
        <w:numPr>
          <w:ilvl w:val="0"/>
          <w:numId w:val="7"/>
        </w:numPr>
        <w:tabs>
          <w:tab w:val="left" w:pos="6560"/>
        </w:tabs>
      </w:pPr>
      <w:r>
        <w:t xml:space="preserve">Not all </w:t>
      </w:r>
      <w:proofErr w:type="spellStart"/>
      <w:r>
        <w:t>synsets</w:t>
      </w:r>
      <w:proofErr w:type="spellEnd"/>
      <w:r>
        <w:t xml:space="preserve"> have a </w:t>
      </w:r>
      <w:proofErr w:type="spellStart"/>
      <w:r>
        <w:t>DBpedia</w:t>
      </w:r>
      <w:proofErr w:type="spellEnd"/>
      <w:r>
        <w:t xml:space="preserve"> entry. For instance, there are 4 </w:t>
      </w:r>
      <w:proofErr w:type="spellStart"/>
      <w:r>
        <w:t>synsets</w:t>
      </w:r>
      <w:proofErr w:type="spellEnd"/>
      <w:r>
        <w:t xml:space="preserve"> corresponding to WordNet senses for ‘plant’, and only the 2 main senses have External Links &gt; </w:t>
      </w:r>
      <w:proofErr w:type="spellStart"/>
      <w:r>
        <w:t>DBpedia</w:t>
      </w:r>
      <w:proofErr w:type="spellEnd"/>
      <w:r>
        <w:t>.</w:t>
      </w:r>
      <w:r w:rsidR="00AC146E">
        <w:br/>
      </w:r>
    </w:p>
    <w:p w14:paraId="35A08573" w14:textId="3FA18BE1" w:rsidR="0027575A" w:rsidRDefault="00AC146E" w:rsidP="0027575A">
      <w:pPr>
        <w:pStyle w:val="ListParagraph"/>
        <w:numPr>
          <w:ilvl w:val="0"/>
          <w:numId w:val="7"/>
        </w:numPr>
        <w:tabs>
          <w:tab w:val="left" w:pos="6560"/>
        </w:tabs>
      </w:pPr>
      <w:r>
        <w:t xml:space="preserve">Choice: due to the presence of other independent sources (Wiktionary, </w:t>
      </w:r>
      <w:proofErr w:type="spellStart"/>
      <w:r>
        <w:t>OmegaWiki</w:t>
      </w:r>
      <w:proofErr w:type="spellEnd"/>
      <w:r>
        <w:t xml:space="preserve">), and due to the </w:t>
      </w:r>
      <w:r w:rsidR="0027575A">
        <w:t xml:space="preserve">later insertion of </w:t>
      </w:r>
      <w:proofErr w:type="spellStart"/>
      <w:r w:rsidR="0027575A">
        <w:t>synonims</w:t>
      </w:r>
      <w:proofErr w:type="spellEnd"/>
      <w:r w:rsidR="0027575A">
        <w:t xml:space="preserve"> and antonyms, we decide to use a </w:t>
      </w:r>
      <w:r w:rsidR="0027575A" w:rsidRPr="00ED689D">
        <w:rPr>
          <w:b/>
          <w:bCs/>
        </w:rPr>
        <w:t>Restrict</w:t>
      </w:r>
      <w:r w:rsidR="0027575A">
        <w:t xml:space="preserve"> policy: we include the </w:t>
      </w:r>
      <w:proofErr w:type="spellStart"/>
      <w:r w:rsidR="0027575A">
        <w:t>synsets</w:t>
      </w:r>
      <w:proofErr w:type="spellEnd"/>
      <w:r w:rsidR="0027575A">
        <w:t xml:space="preserve"> of nouns (and also verbs, adjectives and adverbs) that have a direct correspondence with a sense of the target word in WordNet.</w:t>
      </w:r>
      <w:r w:rsidR="0027575A">
        <w:br/>
      </w:r>
    </w:p>
    <w:p w14:paraId="33801FB7" w14:textId="02E5084D" w:rsidR="0027575A" w:rsidRDefault="0027575A" w:rsidP="0027575A">
      <w:pPr>
        <w:pStyle w:val="ListParagraph"/>
        <w:numPr>
          <w:ilvl w:val="0"/>
          <w:numId w:val="7"/>
        </w:numPr>
        <w:tabs>
          <w:tab w:val="left" w:pos="6560"/>
        </w:tabs>
      </w:pPr>
      <w:r>
        <w:t xml:space="preserve">About the subsequent </w:t>
      </w:r>
      <w:proofErr w:type="spellStart"/>
      <w:r>
        <w:t>Synonyms&amp;Antonyms</w:t>
      </w:r>
      <w:proofErr w:type="spellEnd"/>
      <w:r>
        <w:t xml:space="preserve"> step: considering the WordNet </w:t>
      </w:r>
      <w:proofErr w:type="spellStart"/>
      <w:r>
        <w:t>synsets</w:t>
      </w:r>
      <w:proofErr w:type="spellEnd"/>
      <w:r>
        <w:t xml:space="preserve"> </w:t>
      </w:r>
      <w:r w:rsidRPr="0027575A">
        <w:rPr>
          <w:i/>
          <w:iCs/>
        </w:rPr>
        <w:t>and</w:t>
      </w:r>
      <w:r>
        <w:t xml:space="preserve"> the key concepts, all the other words in the sets will be counted as synonyms.</w:t>
      </w:r>
    </w:p>
    <w:p w14:paraId="1BC95CE7" w14:textId="582EE88E" w:rsidR="00456C67" w:rsidRDefault="00456C67" w:rsidP="00B965C7">
      <w:pPr>
        <w:tabs>
          <w:tab w:val="left" w:pos="6560"/>
        </w:tabs>
      </w:pPr>
    </w:p>
    <w:p w14:paraId="1A9C7F4E" w14:textId="1489838D" w:rsidR="00B940D4" w:rsidRDefault="00B940D4" w:rsidP="00B965C7">
      <w:pPr>
        <w:tabs>
          <w:tab w:val="left" w:pos="6560"/>
        </w:tabs>
      </w:pPr>
      <w:r>
        <w:t xml:space="preserve">Operating with the </w:t>
      </w:r>
      <w:proofErr w:type="spellStart"/>
      <w:r>
        <w:t>nltk</w:t>
      </w:r>
      <w:proofErr w:type="spellEnd"/>
      <w:r>
        <w:t xml:space="preserve"> interface for WordNet</w:t>
      </w:r>
      <w:r w:rsidR="00010D0F">
        <w:t>:</w:t>
      </w:r>
    </w:p>
    <w:p w14:paraId="7A886B19" w14:textId="5E8184BB" w:rsidR="00010D0F" w:rsidRDefault="00010D0F" w:rsidP="00B965C7">
      <w:pPr>
        <w:tabs>
          <w:tab w:val="left" w:pos="6560"/>
        </w:tabs>
      </w:pPr>
    </w:p>
    <w:p w14:paraId="29CDF471" w14:textId="396D3CCC" w:rsidR="00010D0F" w:rsidRDefault="00010D0F" w:rsidP="00B965C7">
      <w:pPr>
        <w:tabs>
          <w:tab w:val="left" w:pos="6560"/>
        </w:tabs>
      </w:pPr>
      <w:r>
        <w:t>We start from a target word, e.g. ‘plant’</w:t>
      </w:r>
    </w:p>
    <w:p w14:paraId="061E25CB" w14:textId="209FE70A" w:rsidR="00B940D4" w:rsidRDefault="00B940D4" w:rsidP="00B965C7">
      <w:pPr>
        <w:tabs>
          <w:tab w:val="left" w:pos="6560"/>
        </w:tabs>
      </w:pPr>
    </w:p>
    <w:p w14:paraId="316F3FFA" w14:textId="56A3D177" w:rsidR="00010D0F" w:rsidRDefault="00010D0F" w:rsidP="00B965C7">
      <w:pPr>
        <w:tabs>
          <w:tab w:val="left" w:pos="6560"/>
        </w:tabs>
      </w:pPr>
      <w:r>
        <w:t xml:space="preserve">We retrieve all the </w:t>
      </w:r>
      <w:proofErr w:type="spellStart"/>
      <w:r>
        <w:t>synsets</w:t>
      </w:r>
      <w:proofErr w:type="spellEnd"/>
      <w:r>
        <w:t xml:space="preserve"> for it.</w:t>
      </w:r>
    </w:p>
    <w:p w14:paraId="0851D7F5" w14:textId="77777777" w:rsidR="00010D0F" w:rsidRPr="00010D0F" w:rsidRDefault="00010D0F" w:rsidP="00010D0F">
      <w:pPr>
        <w:tabs>
          <w:tab w:val="left" w:pos="6560"/>
        </w:tabs>
        <w:rPr>
          <w:rFonts w:ascii="Courier New" w:hAnsi="Courier New" w:cs="Courier New"/>
          <w:sz w:val="21"/>
          <w:szCs w:val="21"/>
          <w:lang w:val="da-DK"/>
        </w:rPr>
      </w:pPr>
      <w:r w:rsidRPr="00010D0F">
        <w:rPr>
          <w:rFonts w:ascii="Courier New" w:hAnsi="Courier New" w:cs="Courier New"/>
          <w:sz w:val="21"/>
          <w:szCs w:val="21"/>
          <w:lang w:val="da-DK"/>
        </w:rPr>
        <w:t>[</w:t>
      </w:r>
      <w:proofErr w:type="spellStart"/>
      <w:proofErr w:type="gram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w:t>
      </w:r>
      <w:proofErr w:type="gramEnd"/>
      <w:r w:rsidRPr="00010D0F">
        <w:rPr>
          <w:rFonts w:ascii="Courier New" w:hAnsi="Courier New" w:cs="Courier New"/>
          <w:sz w:val="21"/>
          <w:szCs w:val="21"/>
          <w:lang w:val="da-DK"/>
        </w:rPr>
        <w:t xml:space="preserve">'plant.n.01'),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('plant.n.03'),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('implant.v.01'),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('establish.v.02'),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('plant.v.05'),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('plant.v.06')]</w:t>
      </w:r>
    </w:p>
    <w:p w14:paraId="65A7AC67" w14:textId="21736977" w:rsidR="00010D0F" w:rsidRPr="00ED689D" w:rsidRDefault="00010D0F" w:rsidP="00010D0F">
      <w:pPr>
        <w:tabs>
          <w:tab w:val="left" w:pos="6560"/>
        </w:tabs>
        <w:rPr>
          <w:lang w:val="da-DK"/>
        </w:rPr>
      </w:pPr>
    </w:p>
    <w:p w14:paraId="63A1B3D9" w14:textId="0F5DAF12" w:rsidR="00010D0F" w:rsidRDefault="00010D0F" w:rsidP="00010D0F">
      <w:pPr>
        <w:tabs>
          <w:tab w:val="left" w:pos="6560"/>
        </w:tabs>
      </w:pPr>
      <w:r>
        <w:t>Remember that POS-tagging and the different roles and meanings of a word are not addressed in this task. The purpose is to obtain graph-based, dictionary-enhanced word embeddings, not multi-sense.</w:t>
      </w:r>
    </w:p>
    <w:p w14:paraId="1811F858" w14:textId="14F98E4B" w:rsidR="00010D0F" w:rsidRDefault="00010D0F" w:rsidP="00010D0F">
      <w:pPr>
        <w:tabs>
          <w:tab w:val="left" w:pos="6560"/>
        </w:tabs>
      </w:pPr>
      <w:r>
        <w:t>Therefore, we simply collect all the definitions, without having POS-based differences.</w:t>
      </w:r>
    </w:p>
    <w:p w14:paraId="44D49628" w14:textId="71A1AAD9" w:rsidR="00010D0F" w:rsidRPr="00010D0F" w:rsidRDefault="00010D0F" w:rsidP="00010D0F">
      <w:pPr>
        <w:tabs>
          <w:tab w:val="left" w:pos="6560"/>
        </w:tabs>
        <w:rPr>
          <w:b/>
          <w:bCs/>
        </w:rPr>
      </w:pPr>
      <w:r>
        <w:t xml:space="preserve">(Just use </w:t>
      </w:r>
      <w:proofErr w:type="spellStart"/>
      <w:proofErr w:type="gramStart"/>
      <w:r w:rsidRPr="00ED689D">
        <w:rPr>
          <w:rFonts w:ascii="Courier New" w:hAnsi="Courier New" w:cs="Courier New"/>
          <w:sz w:val="21"/>
          <w:szCs w:val="21"/>
        </w:rPr>
        <w:t>synset.definition</w:t>
      </w:r>
      <w:proofErr w:type="spellEnd"/>
      <w:proofErr w:type="gramEnd"/>
      <w:r w:rsidRPr="00ED689D">
        <w:rPr>
          <w:rFonts w:ascii="Courier New" w:hAnsi="Courier New" w:cs="Courier New"/>
          <w:sz w:val="21"/>
          <w:szCs w:val="21"/>
        </w:rPr>
        <w:t>()</w:t>
      </w:r>
      <w:r>
        <w:t xml:space="preserve"> on all)</w:t>
      </w:r>
    </w:p>
    <w:p w14:paraId="180B8D2D" w14:textId="77777777" w:rsidR="00010D0F" w:rsidRDefault="00010D0F" w:rsidP="00B965C7">
      <w:pPr>
        <w:tabs>
          <w:tab w:val="left" w:pos="6560"/>
        </w:tabs>
      </w:pPr>
    </w:p>
    <w:p w14:paraId="5F24AB41" w14:textId="1CCAB555" w:rsidR="00AC146E" w:rsidRDefault="00AC146E" w:rsidP="00B965C7">
      <w:pPr>
        <w:tabs>
          <w:tab w:val="left" w:pos="6560"/>
        </w:tabs>
      </w:pPr>
    </w:p>
    <w:p w14:paraId="279B33C1" w14:textId="70DA0EC5" w:rsidR="00AC146E" w:rsidRDefault="00ED689D" w:rsidP="00ED689D">
      <w:pPr>
        <w:pStyle w:val="Heading1"/>
      </w:pPr>
      <w:r>
        <w:t>31/07</w:t>
      </w:r>
    </w:p>
    <w:p w14:paraId="787587D6" w14:textId="4FE908B7" w:rsidR="00ED689D" w:rsidRDefault="00ED689D" w:rsidP="00ED689D"/>
    <w:p w14:paraId="154CDFFA" w14:textId="77777777" w:rsidR="007C1229" w:rsidRDefault="007C1229" w:rsidP="00ED689D">
      <w:r>
        <w:t xml:space="preserve">Working with the HTTP API for </w:t>
      </w:r>
      <w:proofErr w:type="spellStart"/>
      <w:r>
        <w:t>BabelNet</w:t>
      </w:r>
      <w:proofErr w:type="spellEnd"/>
      <w:r>
        <w:t>.</w:t>
      </w:r>
    </w:p>
    <w:p w14:paraId="06874C33" w14:textId="41394619" w:rsidR="00ED689D" w:rsidRDefault="00ED689D" w:rsidP="00ED689D">
      <w:r>
        <w:t>Given a target word, we can:</w:t>
      </w:r>
    </w:p>
    <w:p w14:paraId="11B78850" w14:textId="77777777" w:rsidR="00ED689D" w:rsidRDefault="00ED689D" w:rsidP="00ED689D">
      <w:r>
        <w:t xml:space="preserve">- select its </w:t>
      </w:r>
      <w:proofErr w:type="spellStart"/>
      <w:r>
        <w:t>synsets</w:t>
      </w:r>
      <w:proofErr w:type="spellEnd"/>
    </w:p>
    <w:p w14:paraId="42DF8EB2" w14:textId="0BF288DC" w:rsidR="00ED689D" w:rsidRDefault="00ED689D" w:rsidP="00ED689D">
      <w:r>
        <w:t xml:space="preserve">- exclude those where the </w:t>
      </w:r>
      <w:proofErr w:type="spellStart"/>
      <w:r w:rsidRPr="00ED689D">
        <w:rPr>
          <w:rFonts w:ascii="Courier New" w:hAnsi="Courier New" w:cs="Courier New"/>
          <w:sz w:val="21"/>
          <w:szCs w:val="21"/>
        </w:rPr>
        <w:t>synsetType</w:t>
      </w:r>
      <w:proofErr w:type="spellEnd"/>
      <w:r>
        <w:t xml:space="preserve"> is </w:t>
      </w:r>
      <w:r w:rsidR="001B78BF">
        <w:t>NAMED_ENTITIES</w:t>
      </w:r>
      <w:r>
        <w:t xml:space="preserve"> instead of </w:t>
      </w:r>
      <w:r w:rsidR="001B78BF">
        <w:t>CONCEPTS</w:t>
      </w:r>
    </w:p>
    <w:p w14:paraId="1A24BD01" w14:textId="27844E90" w:rsidR="00A63ECC" w:rsidRDefault="00A63ECC" w:rsidP="00ED689D">
      <w:r>
        <w:t xml:space="preserve">[problem: How do we deal with words like: </w:t>
      </w:r>
      <w:r w:rsidR="000A60F3">
        <w:t>“</w:t>
      </w:r>
      <w:r>
        <w:t>New York</w:t>
      </w:r>
      <w:r w:rsidR="000A60F3">
        <w:t>”</w:t>
      </w:r>
      <w:r>
        <w:t xml:space="preserve">, </w:t>
      </w:r>
      <w:r w:rsidR="000A60F3">
        <w:t>“</w:t>
      </w:r>
      <w:r>
        <w:t>Copenhagen</w:t>
      </w:r>
      <w:r w:rsidR="000A60F3">
        <w:t>”</w:t>
      </w:r>
      <w:r>
        <w:t xml:space="preserve">, </w:t>
      </w:r>
      <w:r w:rsidR="000A60F3">
        <w:t>“</w:t>
      </w:r>
      <w:r>
        <w:t>London</w:t>
      </w:r>
      <w:r w:rsidR="000A60F3">
        <w:t>”</w:t>
      </w:r>
      <w:r>
        <w:t>?</w:t>
      </w:r>
    </w:p>
    <w:p w14:paraId="72792501" w14:textId="386BA1BC" w:rsidR="00A63ECC" w:rsidRDefault="00A63ECC" w:rsidP="00ED689D">
      <w:r>
        <w:t>We have to rely on</w:t>
      </w:r>
      <w:r w:rsidR="006A5EA3">
        <w:t xml:space="preserve"> the other sources:</w:t>
      </w:r>
      <w:r>
        <w:t xml:space="preserve"> </w:t>
      </w:r>
      <w:r w:rsidR="00F069F3">
        <w:t xml:space="preserve">WordNet, </w:t>
      </w:r>
      <w:proofErr w:type="spellStart"/>
      <w:r>
        <w:t>DBpedia</w:t>
      </w:r>
      <w:proofErr w:type="spellEnd"/>
      <w:r>
        <w:t xml:space="preserve"> </w:t>
      </w:r>
      <w:r w:rsidR="00F069F3">
        <w:t xml:space="preserve">and </w:t>
      </w:r>
      <w:r>
        <w:t>Wiktionary]</w:t>
      </w:r>
    </w:p>
    <w:p w14:paraId="78485422" w14:textId="17BFC1C5" w:rsidR="007A36C7" w:rsidRDefault="007A36C7" w:rsidP="00ED689D">
      <w:r>
        <w:t xml:space="preserve">- </w:t>
      </w:r>
      <w:r w:rsidRPr="007A36C7">
        <w:rPr>
          <w:i/>
          <w:iCs/>
        </w:rPr>
        <w:t>Restrict to WordNet</w:t>
      </w:r>
      <w:r>
        <w:t xml:space="preserve"> policy: </w:t>
      </w:r>
      <w:r w:rsidR="0092420C">
        <w:t>in the list of senses:</w:t>
      </w:r>
    </w:p>
    <w:p w14:paraId="32797237" w14:textId="54C905E9" w:rsidR="0092420C" w:rsidRDefault="0092420C" w:rsidP="00ED689D">
      <w:r>
        <w:tab/>
        <w:t xml:space="preserve">- if there isn’t any </w:t>
      </w:r>
      <w:proofErr w:type="spellStart"/>
      <w:r>
        <w:t>WordNetSense</w:t>
      </w:r>
      <w:proofErr w:type="spellEnd"/>
      <w:r>
        <w:t>, drop</w:t>
      </w:r>
    </w:p>
    <w:p w14:paraId="3EF4ADB0" w14:textId="101B1949" w:rsidR="0092420C" w:rsidRDefault="0092420C" w:rsidP="0092420C">
      <w:pPr>
        <w:ind w:left="720"/>
      </w:pPr>
      <w:r>
        <w:t xml:space="preserve">- go into </w:t>
      </w:r>
      <w:r w:rsidRPr="0092420C">
        <w:rPr>
          <w:rFonts w:ascii="Courier New" w:hAnsi="Courier New" w:cs="Courier New"/>
          <w:sz w:val="21"/>
          <w:szCs w:val="21"/>
        </w:rPr>
        <w:t>properties</w:t>
      </w:r>
      <w:r>
        <w:t xml:space="preserve"> &gt; </w:t>
      </w:r>
      <w:proofErr w:type="spellStart"/>
      <w:r w:rsidR="00F273B3">
        <w:rPr>
          <w:rFonts w:ascii="Courier New" w:hAnsi="Courier New" w:cs="Courier New"/>
          <w:sz w:val="21"/>
          <w:szCs w:val="21"/>
        </w:rPr>
        <w:t>simple</w:t>
      </w:r>
      <w:r w:rsidRPr="0092420C">
        <w:rPr>
          <w:rFonts w:ascii="Courier New" w:hAnsi="Courier New" w:cs="Courier New"/>
          <w:sz w:val="21"/>
          <w:szCs w:val="21"/>
        </w:rPr>
        <w:t>Lemma</w:t>
      </w:r>
      <w:proofErr w:type="spellEnd"/>
      <w:r>
        <w:t>. If the original target word is not contained in any of the lemmas, then drop. If it is found, keep.</w:t>
      </w:r>
    </w:p>
    <w:p w14:paraId="55F597E8" w14:textId="7C3FF98C" w:rsidR="00ED689D" w:rsidRDefault="00ED689D" w:rsidP="00ED689D">
      <w:r>
        <w:t xml:space="preserve">- collect the definitions, through: </w:t>
      </w:r>
      <w:r w:rsidR="00420612" w:rsidRPr="00420612">
        <w:rPr>
          <w:rFonts w:ascii="Courier New" w:hAnsi="Courier New" w:cs="Courier New"/>
          <w:sz w:val="21"/>
          <w:szCs w:val="21"/>
        </w:rPr>
        <w:t>glosses</w:t>
      </w:r>
      <w:r w:rsidR="00420612">
        <w:t xml:space="preserve"> &gt; [one of the </w:t>
      </w:r>
      <w:proofErr w:type="spellStart"/>
      <w:r w:rsidR="00420612">
        <w:t>dicts</w:t>
      </w:r>
      <w:proofErr w:type="spellEnd"/>
      <w:r w:rsidR="00420612">
        <w:t xml:space="preserve"> in the list] </w:t>
      </w:r>
      <w:proofErr w:type="gramStart"/>
      <w:r w:rsidR="00420612" w:rsidRPr="00420612">
        <w:rPr>
          <w:rFonts w:ascii="Courier New" w:hAnsi="Courier New" w:cs="Courier New"/>
          <w:sz w:val="21"/>
          <w:szCs w:val="21"/>
        </w:rPr>
        <w:t>gloss</w:t>
      </w:r>
      <w:r w:rsidR="0015096D">
        <w:rPr>
          <w:rFonts w:ascii="Courier New" w:hAnsi="Courier New" w:cs="Courier New"/>
          <w:sz w:val="21"/>
          <w:szCs w:val="21"/>
        </w:rPr>
        <w:t xml:space="preserve"> </w:t>
      </w:r>
      <w:r w:rsidR="0015096D" w:rsidRPr="0015096D">
        <w:t>,</w:t>
      </w:r>
      <w:proofErr w:type="gramEnd"/>
      <w:r w:rsidR="0015096D" w:rsidRPr="0015096D">
        <w:t xml:space="preserve"> whe</w:t>
      </w:r>
      <w:r w:rsidR="0015096D">
        <w:t xml:space="preserve">re the </w:t>
      </w:r>
      <w:r w:rsidR="0015096D" w:rsidRPr="0015096D">
        <w:rPr>
          <w:rFonts w:ascii="Courier New" w:hAnsi="Courier New" w:cs="Courier New"/>
          <w:sz w:val="21"/>
          <w:szCs w:val="21"/>
        </w:rPr>
        <w:t>source</w:t>
      </w:r>
      <w:r w:rsidR="0015096D">
        <w:t xml:space="preserve"> </w:t>
      </w:r>
      <w:r w:rsidR="00FE7503">
        <w:t>must be</w:t>
      </w:r>
      <w:r w:rsidR="0015096D">
        <w:t xml:space="preserve"> either WN or WIKI</w:t>
      </w:r>
    </w:p>
    <w:p w14:paraId="30D61023" w14:textId="7C56D112" w:rsidR="00420612" w:rsidRDefault="00420612" w:rsidP="00ED689D"/>
    <w:p w14:paraId="299F8AC3" w14:textId="2046D91C" w:rsidR="003B729B" w:rsidRDefault="003B729B" w:rsidP="00ED689D">
      <w:r>
        <w:lastRenderedPageBreak/>
        <w:t xml:space="preserve">Observations: As it is, </w:t>
      </w:r>
      <w:r w:rsidR="00172541">
        <w:t xml:space="preserve">the definitions pulled from the </w:t>
      </w:r>
      <w:proofErr w:type="spellStart"/>
      <w:r w:rsidR="00172541">
        <w:t>BabelNet</w:t>
      </w:r>
      <w:proofErr w:type="spellEnd"/>
      <w:r w:rsidR="00172541">
        <w:t xml:space="preserve"> </w:t>
      </w:r>
      <w:proofErr w:type="spellStart"/>
      <w:r w:rsidR="00172541">
        <w:t>synsets</w:t>
      </w:r>
      <w:proofErr w:type="spellEnd"/>
      <w:r w:rsidR="00172541">
        <w:t xml:space="preserve"> are a superset of the Wordnet ones, because they also include related </w:t>
      </w:r>
      <w:proofErr w:type="spellStart"/>
      <w:r w:rsidR="00172541">
        <w:t>synsets</w:t>
      </w:r>
      <w:proofErr w:type="spellEnd"/>
      <w:r w:rsidR="00172541">
        <w:t>.</w:t>
      </w:r>
    </w:p>
    <w:p w14:paraId="5903D83E" w14:textId="34B8E5CC" w:rsidR="00172541" w:rsidRDefault="00172541" w:rsidP="00ED689D">
      <w:r>
        <w:t>While it is true that all accepted entries must have a correspondence in WordNet (although not necessarily directly with the target word), maybe it would be appropriate to move some of the related entries to the synonyms?</w:t>
      </w:r>
    </w:p>
    <w:p w14:paraId="34548353" w14:textId="293ED42E" w:rsidR="00172541" w:rsidRDefault="00172541" w:rsidP="00ED689D"/>
    <w:p w14:paraId="6A5EB80F" w14:textId="1FC1EFE2" w:rsidR="00172541" w:rsidRDefault="00172541" w:rsidP="00ED689D">
      <w:proofErr w:type="spellStart"/>
      <w:r>
        <w:t>DBpedia</w:t>
      </w:r>
      <w:proofErr w:type="spellEnd"/>
      <w:r>
        <w:t xml:space="preserve"> access: we pull the </w:t>
      </w:r>
      <w:proofErr w:type="spellStart"/>
      <w:r>
        <w:t>encyclopedia</w:t>
      </w:r>
      <w:proofErr w:type="spellEnd"/>
      <w:r>
        <w:t xml:space="preserve"> definitions of the target words</w:t>
      </w:r>
      <w:r w:rsidR="006A496F">
        <w:t xml:space="preserve"> (written in CamelCase)</w:t>
      </w:r>
      <w:r>
        <w:t>, proceeding as follows:</w:t>
      </w:r>
    </w:p>
    <w:p w14:paraId="4A2076A1" w14:textId="577D509D" w:rsidR="00E624EF" w:rsidRPr="00E624EF" w:rsidRDefault="00E624EF" w:rsidP="00E6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624EF">
        <w:rPr>
          <w:rFonts w:ascii="Menlo" w:hAnsi="Menlo" w:cs="Menlo"/>
          <w:b/>
          <w:bCs/>
          <w:color w:val="008080"/>
          <w:sz w:val="18"/>
          <w:szCs w:val="18"/>
        </w:rPr>
        <w:t xml:space="preserve">PREFIX </w:t>
      </w:r>
      <w:proofErr w:type="spellStart"/>
      <w:r w:rsidRPr="00E624EF">
        <w:rPr>
          <w:rFonts w:ascii="Menlo" w:hAnsi="Menlo" w:cs="Menlo"/>
          <w:b/>
          <w:bCs/>
          <w:color w:val="008080"/>
          <w:sz w:val="18"/>
          <w:szCs w:val="18"/>
        </w:rPr>
        <w:t>rdfs</w:t>
      </w:r>
      <w:proofErr w:type="spellEnd"/>
      <w:r w:rsidRPr="00E624EF">
        <w:rPr>
          <w:rFonts w:ascii="Menlo" w:hAnsi="Menlo" w:cs="Menlo"/>
          <w:b/>
          <w:bCs/>
          <w:color w:val="008080"/>
          <w:sz w:val="18"/>
          <w:szCs w:val="18"/>
        </w:rPr>
        <w:t>: &lt;http://www.w3.org/2000/01/rdf-schema#&gt;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&lt;http://dbpedia.org/resource/&gt;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dbo</w:t>
      </w:r>
      <w:proofErr w:type="spellEnd"/>
      <w:r w:rsidRPr="00E624EF">
        <w:rPr>
          <w:rFonts w:ascii="Menlo" w:hAnsi="Menlo" w:cs="Menlo"/>
          <w:b/>
          <w:bCs/>
          <w:color w:val="008080"/>
          <w:sz w:val="18"/>
          <w:szCs w:val="18"/>
        </w:rPr>
        <w:t>: &lt;http://dbpedia.org/ontology/&gt;</w:t>
      </w:r>
      <w:r w:rsidRPr="00E624EF">
        <w:rPr>
          <w:rFonts w:ascii="Menlo" w:hAnsi="Menlo" w:cs="Menlo"/>
          <w:b/>
          <w:bCs/>
          <w:color w:val="008080"/>
          <w:sz w:val="18"/>
          <w:szCs w:val="18"/>
        </w:rPr>
        <w:br/>
      </w:r>
      <w:r w:rsidRPr="00E624EF">
        <w:rPr>
          <w:rFonts w:ascii="Menlo" w:hAnsi="Menlo" w:cs="Menlo"/>
          <w:b/>
          <w:bCs/>
          <w:color w:val="008080"/>
          <w:sz w:val="18"/>
          <w:szCs w:val="18"/>
        </w:rPr>
        <w:br/>
        <w:t>SELECT DISTINCT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br/>
        <w:t xml:space="preserve">WHERE { </w:t>
      </w:r>
      <w:r>
        <w:rPr>
          <w:rFonts w:ascii="Menlo" w:hAnsi="Menlo" w:cs="Menlo"/>
          <w:b/>
          <w:bCs/>
          <w:color w:val="008080"/>
          <w:sz w:val="18"/>
          <w:szCs w:val="18"/>
        </w:rPr>
        <w:tab/>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xml:space="preserve">:""" </w:t>
      </w:r>
      <w:r w:rsidRPr="00E624EF">
        <w:rPr>
          <w:rFonts w:ascii="Menlo" w:hAnsi="Menlo" w:cs="Menlo"/>
          <w:color w:val="000000"/>
          <w:sz w:val="18"/>
          <w:szCs w:val="18"/>
        </w:rPr>
        <w:t xml:space="preserve">+ </w:t>
      </w:r>
      <w:proofErr w:type="spellStart"/>
      <w:r w:rsidRPr="00E624EF">
        <w:rPr>
          <w:rFonts w:ascii="Menlo" w:hAnsi="Menlo" w:cs="Menlo"/>
          <w:color w:val="000000"/>
          <w:sz w:val="18"/>
          <w:szCs w:val="18"/>
        </w:rPr>
        <w:t>target_word</w:t>
      </w:r>
      <w:proofErr w:type="spellEnd"/>
      <w:r w:rsidRPr="00E624EF">
        <w:rPr>
          <w:rFonts w:ascii="Menlo" w:hAnsi="Menlo" w:cs="Menlo"/>
          <w:color w:val="000000"/>
          <w:sz w:val="18"/>
          <w:szCs w:val="18"/>
        </w:rPr>
        <w:t xml:space="preserve"> + \</w:t>
      </w:r>
      <w:r w:rsidRPr="00E624EF">
        <w:rPr>
          <w:rFonts w:ascii="Menlo" w:hAnsi="Menlo" w:cs="Menlo"/>
          <w:color w:val="000000"/>
          <w:sz w:val="18"/>
          <w:szCs w:val="18"/>
        </w:rPr>
        <w:br/>
      </w:r>
      <w:r w:rsidRPr="00E624EF">
        <w:rPr>
          <w:rFonts w:ascii="Menlo" w:hAnsi="Menlo" w:cs="Menlo"/>
          <w:b/>
          <w:bCs/>
          <w:color w:val="008080"/>
          <w:sz w:val="18"/>
          <w:szCs w:val="18"/>
        </w:rPr>
        <w:t xml:space="preserve">""" </w:t>
      </w:r>
      <w:r>
        <w:rPr>
          <w:rFonts w:ascii="Menlo" w:hAnsi="Menlo" w:cs="Menlo"/>
          <w:b/>
          <w:bCs/>
          <w:color w:val="008080"/>
          <w:sz w:val="18"/>
          <w:szCs w:val="18"/>
        </w:rPr>
        <w:tab/>
      </w:r>
      <w:proofErr w:type="spellStart"/>
      <w:r w:rsidRPr="00E624EF">
        <w:rPr>
          <w:rFonts w:ascii="Menlo" w:hAnsi="Menlo" w:cs="Menlo"/>
          <w:b/>
          <w:bCs/>
          <w:color w:val="008080"/>
          <w:sz w:val="18"/>
          <w:szCs w:val="18"/>
        </w:rPr>
        <w:t>rdfs:comment</w:t>
      </w:r>
      <w:proofErr w:type="spellEnd"/>
      <w:r w:rsidRPr="00E624EF">
        <w:rPr>
          <w:rFonts w:ascii="Menlo" w:hAnsi="Menlo" w:cs="Menlo"/>
          <w:b/>
          <w:bCs/>
          <w:color w:val="008080"/>
          <w:sz w:val="18"/>
          <w:szCs w:val="18"/>
        </w:rPr>
        <w:t xml:space="preserve">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 xml:space="preserve"> </w:t>
      </w:r>
      <w:r w:rsidRPr="00E624EF">
        <w:rPr>
          <w:rFonts w:ascii="Menlo" w:hAnsi="Menlo" w:cs="Menlo"/>
          <w:b/>
          <w:bCs/>
          <w:color w:val="008080"/>
          <w:sz w:val="18"/>
          <w:szCs w:val="18"/>
        </w:rPr>
        <w:br/>
        <w:t xml:space="preserve">    </w:t>
      </w:r>
      <w:r>
        <w:rPr>
          <w:rFonts w:ascii="Menlo" w:hAnsi="Menlo" w:cs="Menlo"/>
          <w:b/>
          <w:bCs/>
          <w:color w:val="008080"/>
          <w:sz w:val="18"/>
          <w:szCs w:val="18"/>
        </w:rPr>
        <w:tab/>
      </w:r>
      <w:r w:rsidRPr="00E624EF">
        <w:rPr>
          <w:rFonts w:ascii="Menlo" w:hAnsi="Menlo" w:cs="Menlo"/>
          <w:b/>
          <w:bCs/>
          <w:color w:val="008080"/>
          <w:sz w:val="18"/>
          <w:szCs w:val="18"/>
        </w:rPr>
        <w:t>FILTER (LANG(?</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w:t>
      </w:r>
      <w:proofErr w:type="spellStart"/>
      <w:r w:rsidRPr="00E624EF">
        <w:rPr>
          <w:rFonts w:ascii="Menlo" w:hAnsi="Menlo" w:cs="Menlo"/>
          <w:b/>
          <w:bCs/>
          <w:color w:val="008080"/>
          <w:sz w:val="18"/>
          <w:szCs w:val="18"/>
        </w:rPr>
        <w:t>en</w:t>
      </w:r>
      <w:proofErr w:type="spellEnd"/>
      <w:r w:rsidRPr="00E624EF">
        <w:rPr>
          <w:rFonts w:ascii="Menlo" w:hAnsi="Menlo" w:cs="Menlo"/>
          <w:b/>
          <w:bCs/>
          <w:color w:val="008080"/>
          <w:sz w:val="18"/>
          <w:szCs w:val="18"/>
        </w:rPr>
        <w:t>')}</w:t>
      </w:r>
    </w:p>
    <w:p w14:paraId="0E9394CF" w14:textId="15CA2E11" w:rsidR="00172541" w:rsidRDefault="00172541" w:rsidP="00ED689D"/>
    <w:p w14:paraId="17B93827" w14:textId="77777777" w:rsidR="00A467D4" w:rsidRDefault="00E16997" w:rsidP="00ED689D">
      <w:proofErr w:type="spellStart"/>
      <w:proofErr w:type="gramStart"/>
      <w:r w:rsidRPr="006A496F">
        <w:rPr>
          <w:i/>
          <w:iCs/>
        </w:rPr>
        <w:t>rdfs:comment</w:t>
      </w:r>
      <w:proofErr w:type="spellEnd"/>
      <w:proofErr w:type="gramEnd"/>
      <w:r>
        <w:t xml:space="preserve"> provides 3-4/7-8 rows. </w:t>
      </w:r>
      <w:proofErr w:type="spellStart"/>
      <w:proofErr w:type="gramStart"/>
      <w:r w:rsidRPr="006A496F">
        <w:rPr>
          <w:i/>
          <w:iCs/>
        </w:rPr>
        <w:t>dbo:abstract</w:t>
      </w:r>
      <w:proofErr w:type="spellEnd"/>
      <w:proofErr w:type="gramEnd"/>
      <w:r>
        <w:t xml:space="preserve"> has a more extensive definition, but I consider it too extensive, especially if compared with the other sources</w:t>
      </w:r>
    </w:p>
    <w:p w14:paraId="5A542B13" w14:textId="77777777" w:rsidR="00A467D4" w:rsidRDefault="00A467D4" w:rsidP="00ED689D"/>
    <w:p w14:paraId="6BA19AB9" w14:textId="77777777" w:rsidR="00A467D4" w:rsidRDefault="00A467D4" w:rsidP="00ED689D"/>
    <w:p w14:paraId="0855F7FA" w14:textId="6A056286" w:rsidR="00E624EF" w:rsidRDefault="00A467D4" w:rsidP="00A467D4">
      <w:pPr>
        <w:pStyle w:val="Heading1"/>
      </w:pPr>
      <w:r>
        <w:t>01/08</w:t>
      </w:r>
    </w:p>
    <w:p w14:paraId="6E6BDF50" w14:textId="3B62F061" w:rsidR="00A467D4" w:rsidRDefault="00A467D4" w:rsidP="00ED689D"/>
    <w:p w14:paraId="76C61C4F" w14:textId="50A03F9D" w:rsidR="004F2D75" w:rsidRDefault="00750A74" w:rsidP="00ED689D">
      <w:r>
        <w:t>To extract information from Wiktionary</w:t>
      </w:r>
      <w:r w:rsidR="00F7798F">
        <w:t xml:space="preserve">, we can use the </w:t>
      </w:r>
      <w:proofErr w:type="spellStart"/>
      <w:r w:rsidR="004F2D75" w:rsidRPr="004F2D75">
        <w:rPr>
          <w:rFonts w:ascii="Courier New" w:hAnsi="Courier New" w:cs="Courier New"/>
          <w:sz w:val="21"/>
          <w:szCs w:val="21"/>
        </w:rPr>
        <w:t>wiktionaryparser</w:t>
      </w:r>
      <w:proofErr w:type="spellEnd"/>
      <w:r w:rsidR="004F2D75">
        <w:t xml:space="preserve"> Python package. Here the target word should be in lowercase, not CamelCase.</w:t>
      </w:r>
    </w:p>
    <w:p w14:paraId="7D7AD658" w14:textId="77777777" w:rsidR="00E267FE" w:rsidRDefault="00E267FE" w:rsidP="00ED689D"/>
    <w:p w14:paraId="6CD0550F" w14:textId="0BDB7742" w:rsidR="004F2D75" w:rsidRDefault="004F2D75" w:rsidP="00ED689D">
      <w:r>
        <w:t>The structure returned is:</w:t>
      </w:r>
    </w:p>
    <w:p w14:paraId="377CF06B" w14:textId="77777777" w:rsidR="00E267FE" w:rsidRDefault="00E267FE" w:rsidP="00ED689D"/>
    <w:p w14:paraId="50299EB6" w14:textId="6C7DF716"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 #list containing 1 dictionary</w:t>
      </w:r>
    </w:p>
    <w:p w14:paraId="0ED8DC8D" w14:textId="77777777" w:rsidR="00E267FE" w:rsidRDefault="00E267FE" w:rsidP="00AA5D6F">
      <w:pPr>
        <w:ind w:left="720"/>
        <w:rPr>
          <w:rFonts w:ascii="Courier New" w:hAnsi="Courier New" w:cs="Courier New"/>
          <w:sz w:val="21"/>
          <w:szCs w:val="21"/>
        </w:rPr>
      </w:pPr>
    </w:p>
    <w:p w14:paraId="6EBF54BE" w14:textId="631A9BD3" w:rsidR="00AA5D6F" w:rsidRPr="00E267FE" w:rsidRDefault="00AA5D6F" w:rsidP="00AA5D6F">
      <w:pPr>
        <w:ind w:left="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etimology</w:t>
      </w:r>
      <w:proofErr w:type="spellEnd"/>
      <w:r w:rsidRPr="00E267FE">
        <w:rPr>
          <w:rFonts w:ascii="Courier New" w:hAnsi="Courier New" w:cs="Courier New"/>
          <w:sz w:val="21"/>
          <w:szCs w:val="21"/>
        </w:rPr>
        <w:t xml:space="preserve">’: {str} “From Middle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from Old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(“young tree or shrub, herb newly planted”), …”</w:t>
      </w:r>
    </w:p>
    <w:p w14:paraId="619D7014"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p>
    <w:p w14:paraId="1D703509" w14:textId="3091BA1B" w:rsidR="00AA5D6F" w:rsidRPr="00E267FE" w:rsidRDefault="00AA5D6F" w:rsidP="00E267FE">
      <w:pPr>
        <w:ind w:firstLine="720"/>
        <w:rPr>
          <w:rFonts w:ascii="Courier New" w:hAnsi="Courier New" w:cs="Courier New"/>
          <w:sz w:val="21"/>
          <w:szCs w:val="21"/>
        </w:rPr>
      </w:pPr>
      <w:r w:rsidRPr="004B509C">
        <w:rPr>
          <w:rFonts w:ascii="Courier New" w:hAnsi="Courier New" w:cs="Courier New"/>
          <w:b/>
          <w:bCs/>
          <w:sz w:val="21"/>
          <w:szCs w:val="21"/>
        </w:rPr>
        <w:t>‘definitions’</w:t>
      </w:r>
      <w:r w:rsidRPr="00E267FE">
        <w:rPr>
          <w:rFonts w:ascii="Courier New" w:hAnsi="Courier New" w:cs="Courier New"/>
          <w:sz w:val="21"/>
          <w:szCs w:val="21"/>
        </w:rPr>
        <w:t>: {list} [</w:t>
      </w:r>
    </w:p>
    <w:p w14:paraId="3CDF4541"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10B62E92" w14:textId="6FE19A09" w:rsidR="00AA5D6F" w:rsidRPr="00E267FE" w:rsidRDefault="00AA5D6F"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 {‘</w:t>
      </w:r>
      <w:proofErr w:type="spellStart"/>
      <w:r w:rsidRPr="00E267FE">
        <w:rPr>
          <w:rFonts w:ascii="Courier New" w:hAnsi="Courier New" w:cs="Courier New"/>
          <w:sz w:val="21"/>
          <w:szCs w:val="21"/>
        </w:rPr>
        <w:t>partOfSpeech</w:t>
      </w:r>
      <w:proofErr w:type="spellEnd"/>
      <w:r w:rsidRPr="00E267FE">
        <w:rPr>
          <w:rFonts w:ascii="Courier New" w:hAnsi="Courier New" w:cs="Courier New"/>
          <w:sz w:val="21"/>
          <w:szCs w:val="21"/>
        </w:rPr>
        <w:t>’</w:t>
      </w:r>
      <w:proofErr w:type="gramStart"/>
      <w:r w:rsidRPr="00E267FE">
        <w:rPr>
          <w:rFonts w:ascii="Courier New" w:hAnsi="Courier New" w:cs="Courier New"/>
          <w:sz w:val="21"/>
          <w:szCs w:val="21"/>
        </w:rPr>
        <w:t>:”noun</w:t>
      </w:r>
      <w:proofErr w:type="gramEnd"/>
      <w:r w:rsidRPr="00E267FE">
        <w:rPr>
          <w:rFonts w:ascii="Courier New" w:hAnsi="Courier New" w:cs="Courier New"/>
          <w:sz w:val="21"/>
          <w:szCs w:val="21"/>
        </w:rPr>
        <w:t xml:space="preserve">”, </w:t>
      </w:r>
    </w:p>
    <w:p w14:paraId="1AC6651A" w14:textId="77777777"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‘text’</w:t>
      </w:r>
      <w:proofErr w:type="gramStart"/>
      <w:r w:rsidRPr="00E267FE">
        <w:rPr>
          <w:rFonts w:ascii="Courier New" w:hAnsi="Courier New" w:cs="Courier New"/>
          <w:sz w:val="21"/>
          <w:szCs w:val="21"/>
        </w:rPr>
        <w:t>:  [</w:t>
      </w:r>
      <w:proofErr w:type="gramEnd"/>
      <w:r w:rsidRPr="004B509C">
        <w:rPr>
          <w:rFonts w:ascii="Courier New" w:hAnsi="Courier New" w:cs="Courier New"/>
          <w:i/>
          <w:iCs/>
          <w:sz w:val="21"/>
          <w:szCs w:val="21"/>
        </w:rPr>
        <w:t>'plant (plural plants)'</w:t>
      </w:r>
      <w:r w:rsidRPr="00E267FE">
        <w:rPr>
          <w:rFonts w:ascii="Courier New" w:hAnsi="Courier New" w:cs="Courier New"/>
          <w:sz w:val="21"/>
          <w:szCs w:val="21"/>
        </w:rPr>
        <w:t>, '</w:t>
      </w:r>
    </w:p>
    <w:p w14:paraId="4287B89A" w14:textId="77777777" w:rsidR="00AA5D6F" w:rsidRPr="00E267FE" w:rsidRDefault="00AA5D6F" w:rsidP="00AA5D6F">
      <w:pPr>
        <w:ind w:left="2880"/>
        <w:rPr>
          <w:rFonts w:ascii="Courier New" w:hAnsi="Courier New" w:cs="Courier New"/>
          <w:sz w:val="21"/>
          <w:szCs w:val="21"/>
        </w:rPr>
      </w:pPr>
      <w:r w:rsidRPr="00E267FE">
        <w:rPr>
          <w:rFonts w:ascii="Courier New" w:hAnsi="Courier New" w:cs="Courier New"/>
          <w:sz w:val="21"/>
          <w:szCs w:val="21"/>
        </w:rPr>
        <w:t xml:space="preserve">(botany) An organism that is not an animal, especially an organism capable of photosynthesis. </w:t>
      </w:r>
      <w:proofErr w:type="gramStart"/>
      <w:r w:rsidRPr="00E267FE">
        <w:rPr>
          <w:rFonts w:ascii="Courier New" w:hAnsi="Courier New" w:cs="Courier New"/>
          <w:sz w:val="21"/>
          <w:szCs w:val="21"/>
        </w:rPr>
        <w:t>Typically</w:t>
      </w:r>
      <w:proofErr w:type="gramEnd"/>
      <w:r w:rsidRPr="00E267FE">
        <w:rPr>
          <w:rFonts w:ascii="Courier New" w:hAnsi="Courier New" w:cs="Courier New"/>
          <w:sz w:val="21"/>
          <w:szCs w:val="21"/>
        </w:rPr>
        <w:t xml:space="preserve"> a small or herbaceous organism of this kind, rather than a tree.', </w:t>
      </w:r>
    </w:p>
    <w:p w14:paraId="12FD9230" w14:textId="70A3D01D" w:rsidR="00AA5D6F" w:rsidRPr="00E267FE" w:rsidRDefault="00AA5D6F" w:rsidP="00AA5D6F">
      <w:pPr>
        <w:ind w:left="2160" w:firstLine="720"/>
        <w:rPr>
          <w:rFonts w:ascii="Courier New" w:hAnsi="Courier New" w:cs="Courier New"/>
          <w:sz w:val="21"/>
          <w:szCs w:val="21"/>
        </w:rPr>
      </w:pPr>
      <w:r w:rsidRPr="00E267FE">
        <w:rPr>
          <w:rFonts w:ascii="Courier New" w:hAnsi="Courier New" w:cs="Courier New"/>
          <w:sz w:val="21"/>
          <w:szCs w:val="21"/>
        </w:rPr>
        <w:t>'(botany) An organism of the kingdom Plantae; …</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 }</w:t>
      </w:r>
    </w:p>
    <w:p w14:paraId="5773DE65" w14:textId="0955831F"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w:t>
      </w:r>
    </w:p>
    <w:p w14:paraId="3093EF70" w14:textId="2C5261E0"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'examples'</w:t>
      </w:r>
      <w:r w:rsidRPr="00E267FE">
        <w:rPr>
          <w:rFonts w:ascii="Courier New" w:hAnsi="Courier New" w:cs="Courier New"/>
          <w:sz w:val="21"/>
          <w:szCs w:val="21"/>
        </w:rPr>
        <w:t>: [ …</w:t>
      </w:r>
    </w:p>
    <w:p w14:paraId="6751CEF3" w14:textId="77777777" w:rsid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6F818DE9" w14:textId="5C709D5D" w:rsidR="00AA5D6F" w:rsidRPr="00E267FE" w:rsidRDefault="00E267FE"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w:t>
      </w:r>
      <w:r w:rsidR="00AA5D6F" w:rsidRPr="00E267FE">
        <w:rPr>
          <w:rFonts w:ascii="Courier New" w:hAnsi="Courier New" w:cs="Courier New"/>
          <w:sz w:val="21"/>
          <w:szCs w:val="21"/>
        </w:rPr>
        <w:tab/>
      </w:r>
      <w:r w:rsidRPr="00E267FE">
        <w:rPr>
          <w:rFonts w:ascii="Courier New" w:hAnsi="Courier New" w:cs="Courier New"/>
          <w:sz w:val="21"/>
          <w:szCs w:val="21"/>
        </w:rPr>
        <w:t>{</w:t>
      </w:r>
    </w:p>
    <w:p w14:paraId="3A9066F9" w14:textId="020F97F0" w:rsidR="00E267FE" w:rsidRPr="00E267FE" w:rsidRDefault="00AA5D6F" w:rsidP="00E267FE">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00E267FE" w:rsidRPr="00E267FE">
        <w:rPr>
          <w:rFonts w:ascii="Courier New" w:hAnsi="Courier New" w:cs="Courier New"/>
          <w:sz w:val="21"/>
          <w:szCs w:val="21"/>
        </w:rPr>
        <w:t>'</w:t>
      </w:r>
      <w:proofErr w:type="spellStart"/>
      <w:r w:rsidR="00E267FE" w:rsidRPr="00E267FE">
        <w:rPr>
          <w:rFonts w:ascii="Courier New" w:hAnsi="Courier New" w:cs="Courier New"/>
          <w:sz w:val="21"/>
          <w:szCs w:val="21"/>
        </w:rPr>
        <w:t>partOfSpeech</w:t>
      </w:r>
      <w:proofErr w:type="spellEnd"/>
      <w:r w:rsidR="00E267FE" w:rsidRPr="00E267FE">
        <w:rPr>
          <w:rFonts w:ascii="Courier New" w:hAnsi="Courier New" w:cs="Courier New"/>
          <w:sz w:val="21"/>
          <w:szCs w:val="21"/>
        </w:rPr>
        <w:t>' = {str} 'verb'</w:t>
      </w:r>
    </w:p>
    <w:p w14:paraId="7D1C4FB3" w14:textId="0174E693" w:rsidR="00E267FE" w:rsidRPr="00E267FE" w:rsidRDefault="00E267FE" w:rsidP="00E267FE">
      <w:pPr>
        <w:ind w:left="1440" w:firstLine="720"/>
        <w:rPr>
          <w:rFonts w:ascii="Courier New" w:hAnsi="Courier New" w:cs="Courier New"/>
          <w:sz w:val="21"/>
          <w:szCs w:val="21"/>
        </w:rPr>
      </w:pPr>
      <w:r w:rsidRPr="004B509C">
        <w:rPr>
          <w:rFonts w:ascii="Courier New" w:hAnsi="Courier New" w:cs="Courier New"/>
          <w:b/>
          <w:bCs/>
          <w:sz w:val="21"/>
          <w:szCs w:val="21"/>
        </w:rPr>
        <w:t>'text'</w:t>
      </w:r>
      <w:r w:rsidRPr="00E267FE">
        <w:rPr>
          <w:rFonts w:ascii="Courier New" w:hAnsi="Courier New" w:cs="Courier New"/>
          <w:sz w:val="21"/>
          <w:szCs w:val="21"/>
        </w:rPr>
        <w:t xml:space="preserve"> = {list} [</w:t>
      </w:r>
    </w:p>
    <w:p w14:paraId="72167214" w14:textId="487D3C22" w:rsidR="00E267FE" w:rsidRPr="00E267FE" w:rsidRDefault="00E267FE" w:rsidP="00E267FE">
      <w:pPr>
        <w:ind w:left="2880"/>
        <w:rPr>
          <w:rFonts w:ascii="Courier New" w:hAnsi="Courier New" w:cs="Courier New"/>
          <w:sz w:val="21"/>
          <w:szCs w:val="21"/>
        </w:rPr>
      </w:pPr>
      <w:r w:rsidRPr="004B509C">
        <w:rPr>
          <w:rFonts w:ascii="Courier New" w:hAnsi="Courier New" w:cs="Courier New"/>
          <w:i/>
          <w:iCs/>
          <w:sz w:val="21"/>
          <w:szCs w:val="21"/>
        </w:rPr>
        <w:t>'plant (third-person singular simple present plants, present participle planting, simple past and past participle planted)'</w:t>
      </w:r>
      <w:r w:rsidRPr="00E267FE">
        <w:rPr>
          <w:rFonts w:ascii="Courier New" w:hAnsi="Courier New" w:cs="Courier New"/>
          <w:sz w:val="21"/>
          <w:szCs w:val="21"/>
        </w:rPr>
        <w:t xml:space="preserve">, </w:t>
      </w:r>
    </w:p>
    <w:p w14:paraId="00C6329F" w14:textId="3404BD97" w:rsidR="00E267FE" w:rsidRPr="00E267FE" w:rsidRDefault="00E267FE" w:rsidP="00E267FE">
      <w:pPr>
        <w:ind w:left="2880"/>
        <w:rPr>
          <w:rFonts w:ascii="Courier New" w:hAnsi="Courier New" w:cs="Courier New"/>
          <w:sz w:val="21"/>
          <w:szCs w:val="21"/>
        </w:rPr>
      </w:pPr>
      <w:r w:rsidRPr="00E267FE">
        <w:rPr>
          <w:rFonts w:ascii="Courier New" w:hAnsi="Courier New" w:cs="Courier New"/>
          <w:sz w:val="21"/>
          <w:szCs w:val="21"/>
        </w:rPr>
        <w:t>…</w:t>
      </w:r>
    </w:p>
    <w:p w14:paraId="1FD1068F" w14:textId="6290A707" w:rsidR="00E267FE" w:rsidRPr="00E267FE" w:rsidRDefault="00E267FE" w:rsidP="00E267FE">
      <w:pPr>
        <w:ind w:left="2160"/>
        <w:rPr>
          <w:rFonts w:ascii="Courier New" w:hAnsi="Courier New" w:cs="Courier New"/>
          <w:sz w:val="21"/>
          <w:szCs w:val="21"/>
        </w:rPr>
      </w:pPr>
      <w:r w:rsidRPr="00E267FE">
        <w:rPr>
          <w:rFonts w:ascii="Courier New" w:hAnsi="Courier New" w:cs="Courier New"/>
          <w:sz w:val="21"/>
          <w:szCs w:val="21"/>
        </w:rPr>
        <w:lastRenderedPageBreak/>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 {list} [{'</w:t>
      </w:r>
      <w:proofErr w:type="spellStart"/>
      <w:r w:rsidRPr="00E267FE">
        <w:rPr>
          <w:rFonts w:ascii="Courier New" w:hAnsi="Courier New" w:cs="Courier New"/>
          <w:sz w:val="21"/>
          <w:szCs w:val="21"/>
        </w:rPr>
        <w:t>relationshipType</w:t>
      </w:r>
      <w:proofErr w:type="spellEnd"/>
      <w:r w:rsidRPr="00E267FE">
        <w:rPr>
          <w:rFonts w:ascii="Courier New" w:hAnsi="Courier New" w:cs="Courier New"/>
          <w:sz w:val="21"/>
          <w:szCs w:val="21"/>
        </w:rPr>
        <w:t>': 'related terms', 'words': ['plantation</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w:t>
      </w:r>
    </w:p>
    <w:p w14:paraId="0C54546B" w14:textId="25A5BB4D" w:rsidR="00AA5D6F" w:rsidRPr="00E267FE" w:rsidRDefault="00E267FE" w:rsidP="00E267FE">
      <w:pPr>
        <w:ind w:left="2160"/>
        <w:rPr>
          <w:rFonts w:ascii="Courier New" w:hAnsi="Courier New" w:cs="Courier New"/>
          <w:sz w:val="21"/>
          <w:szCs w:val="21"/>
        </w:rPr>
      </w:pPr>
      <w:r w:rsidRPr="004B509C">
        <w:rPr>
          <w:rFonts w:ascii="Courier New" w:hAnsi="Courier New" w:cs="Courier New"/>
          <w:b/>
          <w:bCs/>
          <w:sz w:val="21"/>
          <w:szCs w:val="21"/>
        </w:rPr>
        <w:t>'examples'</w:t>
      </w:r>
      <w:r w:rsidRPr="00E267FE">
        <w:rPr>
          <w:rFonts w:ascii="Courier New" w:hAnsi="Courier New" w:cs="Courier New"/>
          <w:sz w:val="21"/>
          <w:szCs w:val="21"/>
        </w:rPr>
        <w:t xml:space="preserve"> = {list} ["</w:t>
      </w:r>
      <w:r>
        <w:rPr>
          <w:rFonts w:ascii="Courier New" w:hAnsi="Courier New" w:cs="Courier New"/>
          <w:sz w:val="21"/>
          <w:szCs w:val="21"/>
        </w:rPr>
        <w:t>…</w:t>
      </w:r>
    </w:p>
    <w:p w14:paraId="48145F99" w14:textId="482FB545" w:rsidR="00D24F77" w:rsidRDefault="00AA5D6F" w:rsidP="00D24F77">
      <w:pPr>
        <w:rPr>
          <w:rFonts w:ascii="Courier New" w:hAnsi="Courier New" w:cs="Courier New"/>
          <w:sz w:val="21"/>
          <w:szCs w:val="21"/>
        </w:rPr>
      </w:pPr>
      <w:r w:rsidRPr="00E267FE">
        <w:rPr>
          <w:rFonts w:ascii="Courier New" w:hAnsi="Courier New" w:cs="Courier New"/>
          <w:sz w:val="21"/>
          <w:szCs w:val="21"/>
        </w:rPr>
        <w:t>}</w:t>
      </w:r>
    </w:p>
    <w:p w14:paraId="6949FB32" w14:textId="6AE82248" w:rsidR="00D24F77" w:rsidRDefault="00D24F77" w:rsidP="00D24F77"/>
    <w:p w14:paraId="66782721" w14:textId="2A820A4F" w:rsidR="00526A83" w:rsidRDefault="00526A83" w:rsidP="00D24F77"/>
    <w:p w14:paraId="59D25310" w14:textId="1BAD5623" w:rsidR="00526A83" w:rsidRDefault="00526A83" w:rsidP="00D24F77">
      <w:proofErr w:type="spellStart"/>
      <w:r>
        <w:t>OmegaWiki</w:t>
      </w:r>
      <w:proofErr w:type="spellEnd"/>
      <w:r>
        <w:t xml:space="preserve"> already provides an API. We navigate the structure returned by the request:</w:t>
      </w:r>
    </w:p>
    <w:p w14:paraId="02C30445" w14:textId="77777777" w:rsid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'http://www.omegawiki.org/api.php?action=ow_express&amp;search='</w:t>
      </w:r>
    </w:p>
    <w:p w14:paraId="63CE4D1C" w14:textId="5FE22C1B" w:rsidR="00526A83" w:rsidRP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 xml:space="preserve">+ </w:t>
      </w:r>
      <w:proofErr w:type="spellStart"/>
      <w:r w:rsidRPr="00526A83">
        <w:rPr>
          <w:rFonts w:ascii="Courier New" w:hAnsi="Courier New" w:cs="Courier New"/>
          <w:color w:val="000000" w:themeColor="text1"/>
          <w:sz w:val="21"/>
          <w:szCs w:val="21"/>
        </w:rPr>
        <w:t>target_word</w:t>
      </w:r>
      <w:proofErr w:type="spellEnd"/>
      <w:r w:rsidRPr="00526A83">
        <w:rPr>
          <w:rFonts w:ascii="Courier New" w:hAnsi="Courier New" w:cs="Courier New"/>
          <w:color w:val="000000" w:themeColor="text1"/>
          <w:sz w:val="21"/>
          <w:szCs w:val="21"/>
        </w:rPr>
        <w:t xml:space="preserve"> +'&amp;format=json'</w:t>
      </w:r>
    </w:p>
    <w:p w14:paraId="06AF0E7A" w14:textId="04CB0E47" w:rsidR="00D24F77" w:rsidRDefault="00D24F77" w:rsidP="00D24F77"/>
    <w:p w14:paraId="09AFB130" w14:textId="5EE2DE50" w:rsidR="00D24F77" w:rsidRDefault="00D24F77" w:rsidP="00D24F77">
      <w:pPr>
        <w:pStyle w:val="Heading1"/>
      </w:pPr>
      <w:r>
        <w:t>02/08</w:t>
      </w:r>
    </w:p>
    <w:p w14:paraId="7CEF76DB" w14:textId="342D3B35" w:rsidR="00D24F77" w:rsidRDefault="00D24F77" w:rsidP="00D24F77"/>
    <w:p w14:paraId="46451FA5" w14:textId="4B46F048" w:rsidR="00D24F77" w:rsidRDefault="00CF5BAE" w:rsidP="00D24F77">
      <w:r>
        <w:t>I decided to use the HDF5 data format to store the definitions, since it is a binary format known for its scalability and speed, and it can be used to store tables and organize them in groups/subfolders.</w:t>
      </w:r>
    </w:p>
    <w:p w14:paraId="7B7CE839" w14:textId="1E192540" w:rsidR="00CF5BAE" w:rsidRDefault="00CF5BAE" w:rsidP="00D24F77">
      <w:r>
        <w:t xml:space="preserve">The </w:t>
      </w:r>
      <w:proofErr w:type="gramStart"/>
      <w:r w:rsidRPr="00CF5BAE">
        <w:rPr>
          <w:rFonts w:ascii="Courier New" w:hAnsi="Courier New" w:cs="Courier New"/>
          <w:sz w:val="21"/>
          <w:szCs w:val="21"/>
        </w:rPr>
        <w:t>pandas</w:t>
      </w:r>
      <w:proofErr w:type="gramEnd"/>
      <w:r>
        <w:t xml:space="preserve"> library provides an interface.</w:t>
      </w:r>
    </w:p>
    <w:p w14:paraId="45B6CB9C" w14:textId="10AE04D4" w:rsidR="00CF5BAE" w:rsidRDefault="00CF5BAE" w:rsidP="00D24F77"/>
    <w:p w14:paraId="7EFBF4BB" w14:textId="448F8CE8" w:rsidR="00CF5BAE" w:rsidRDefault="007E2003" w:rsidP="00D24F77">
      <w:r>
        <w:t xml:space="preserve">Note: given the current retrieval mechanisms, some of the definitions retrieved from </w:t>
      </w:r>
      <w:proofErr w:type="spellStart"/>
      <w:r>
        <w:t>BabelNet</w:t>
      </w:r>
      <w:proofErr w:type="spellEnd"/>
      <w:r>
        <w:t>-WN are going to coincide with the ones from WordNet.</w:t>
      </w:r>
    </w:p>
    <w:p w14:paraId="521D6DE8" w14:textId="44483BAF" w:rsidR="001D08C3" w:rsidRDefault="001D08C3" w:rsidP="00D24F77">
      <w:r>
        <w:t>Handling this aspect also depends on the organization of the definition data.</w:t>
      </w:r>
    </w:p>
    <w:p w14:paraId="2226766D" w14:textId="389A02DF" w:rsidR="001D08C3" w:rsidRDefault="001D08C3" w:rsidP="00D24F77"/>
    <w:p w14:paraId="076D0599" w14:textId="01CC3960" w:rsidR="001D08C3" w:rsidRDefault="001D08C3" w:rsidP="00D24F77">
      <w:r>
        <w:t xml:space="preserve">Organization, prelude: </w:t>
      </w:r>
    </w:p>
    <w:p w14:paraId="12C1D5B2" w14:textId="51A41805" w:rsidR="001D08C3" w:rsidRDefault="001D08C3" w:rsidP="00D24F77">
      <w:r>
        <w:t>“</w:t>
      </w:r>
      <w:r w:rsidRPr="001D08C3">
        <w:t>The ordinary HDF5 library apparently does not even support concurrent reading of different files by multiple threads</w:t>
      </w:r>
      <w:r>
        <w:t>…”</w:t>
      </w:r>
    </w:p>
    <w:p w14:paraId="3AAF5B5C" w14:textId="5C0E0102" w:rsidR="0070724E" w:rsidRDefault="00C44A66" w:rsidP="00D24F77">
      <w:r>
        <w:t>On the matter</w:t>
      </w:r>
      <w:r w:rsidR="00365731">
        <w:t xml:space="preserve">, </w:t>
      </w:r>
    </w:p>
    <w:p w14:paraId="579CBCF5" w14:textId="77777777" w:rsidR="0070724E" w:rsidRPr="0070724E" w:rsidRDefault="00365731" w:rsidP="00D24F77">
      <w:pPr>
        <w:rPr>
          <w:rFonts w:ascii="Helvetica Neue" w:hAnsi="Helvetica Neue"/>
          <w:color w:val="404040"/>
          <w:sz w:val="21"/>
          <w:szCs w:val="21"/>
          <w:shd w:val="clear" w:color="auto" w:fill="FCFCFC"/>
        </w:rPr>
      </w:pPr>
      <w:r>
        <w:t>“</w:t>
      </w:r>
      <w:r w:rsidRPr="0070724E">
        <w:rPr>
          <w:rFonts w:ascii="Helvetica Neue" w:hAnsi="Helvetica Neue"/>
          <w:color w:val="404040"/>
          <w:sz w:val="21"/>
          <w:szCs w:val="21"/>
          <w:shd w:val="clear" w:color="auto" w:fill="FCFCFC"/>
        </w:rPr>
        <w:t>Starting with version 2.5.0, h5py includes support for the HDF5 SWMR features.</w:t>
      </w:r>
    </w:p>
    <w:p w14:paraId="3D1D246E" w14:textId="70B638C6" w:rsidR="001D08C3" w:rsidRDefault="0070724E" w:rsidP="00D24F77">
      <w:r w:rsidRPr="0070724E">
        <w:rPr>
          <w:rFonts w:ascii="Helvetica Neue" w:hAnsi="Helvetica Neue"/>
          <w:color w:val="404040"/>
          <w:sz w:val="21"/>
          <w:szCs w:val="21"/>
          <w:shd w:val="clear" w:color="auto" w:fill="FCFCFC"/>
        </w:rPr>
        <w:t xml:space="preserve">The SWMR features allow simple concurrent reading of a HDF5 file while it is being written from another </w:t>
      </w:r>
      <w:r w:rsidRPr="0070724E">
        <w:rPr>
          <w:rFonts w:ascii="Helvetica Neue" w:hAnsi="Helvetica Neue"/>
          <w:b/>
          <w:bCs/>
          <w:color w:val="404040"/>
          <w:sz w:val="21"/>
          <w:szCs w:val="21"/>
          <w:shd w:val="clear" w:color="auto" w:fill="FCFCFC"/>
        </w:rPr>
        <w:t>process</w:t>
      </w:r>
      <w:r w:rsidRPr="0070724E">
        <w:rPr>
          <w:rFonts w:ascii="Helvetica Neue" w:hAnsi="Helvetica Neue"/>
          <w:color w:val="404040"/>
          <w:sz w:val="21"/>
          <w:szCs w:val="21"/>
          <w:shd w:val="clear" w:color="auto" w:fill="FCFCFC"/>
        </w:rPr>
        <w:t>.</w:t>
      </w:r>
      <w:r w:rsidR="00365731">
        <w:t>”</w:t>
      </w:r>
    </w:p>
    <w:p w14:paraId="1ED5648C" w14:textId="2049934E" w:rsidR="00365731" w:rsidRDefault="00365731" w:rsidP="00D24F77"/>
    <w:p w14:paraId="41A4C830" w14:textId="225C0074" w:rsidR="00C44A66" w:rsidRDefault="00EE165D" w:rsidP="00D24F77">
      <w:r>
        <w:t>Taking into account</w:t>
      </w:r>
      <w:r w:rsidR="00525675">
        <w:t xml:space="preserve"> that</w:t>
      </w:r>
      <w:r w:rsidR="00D85F79">
        <w:t xml:space="preserve"> every</w:t>
      </w:r>
      <w:r w:rsidR="00525675">
        <w:t xml:space="preserve"> read/write</w:t>
      </w:r>
      <w:r w:rsidR="00D85F79">
        <w:t xml:space="preserve"> must be sequential</w:t>
      </w:r>
      <w:r w:rsidR="00525675">
        <w:t xml:space="preserve"> anyway</w:t>
      </w:r>
      <w:r w:rsidR="00D85F79">
        <w:t>, we have 3 alternatives:</w:t>
      </w:r>
    </w:p>
    <w:p w14:paraId="60B903C4" w14:textId="0CCE614A" w:rsidR="00D85F79" w:rsidRDefault="00D85F79" w:rsidP="006162FC">
      <w:pPr>
        <w:pStyle w:val="ListParagraph"/>
        <w:numPr>
          <w:ilvl w:val="0"/>
          <w:numId w:val="8"/>
        </w:numPr>
      </w:pPr>
      <w:r>
        <w:t>Put all the definitions, from all the sources, into one file.</w:t>
      </w:r>
      <w:r>
        <w:br/>
      </w:r>
      <w:r w:rsidR="00EE165D">
        <w:t>n: We can still u</w:t>
      </w:r>
      <w:r>
        <w:t>se different threads to send the web requests, gather the data from them, dump.</w:t>
      </w:r>
    </w:p>
    <w:p w14:paraId="38C55B44" w14:textId="4A3E1AF4" w:rsidR="00D85F79" w:rsidRDefault="001F460A" w:rsidP="006162FC">
      <w:pPr>
        <w:pStyle w:val="ListParagraph"/>
        <w:numPr>
          <w:ilvl w:val="0"/>
          <w:numId w:val="8"/>
        </w:numPr>
      </w:pPr>
      <w:r>
        <w:t>Use several files, one per source (Wordnet (</w:t>
      </w:r>
      <w:proofErr w:type="spellStart"/>
      <w:r>
        <w:t>Wiki</w:t>
      </w:r>
      <w:r w:rsidRPr="001F460A">
        <w:t>pedia</w:t>
      </w:r>
      <w:r>
        <w:t>+WN</w:t>
      </w:r>
      <w:proofErr w:type="spellEnd"/>
      <w:r>
        <w:t xml:space="preserve">), </w:t>
      </w:r>
      <w:proofErr w:type="spellStart"/>
      <w:r>
        <w:t>BabelNet</w:t>
      </w:r>
      <w:proofErr w:type="spellEnd"/>
      <w:r>
        <w:t xml:space="preserve">, Wiktionary, </w:t>
      </w:r>
      <w:proofErr w:type="spellStart"/>
      <w:r w:rsidR="004A44E2">
        <w:t>DBpedia</w:t>
      </w:r>
      <w:proofErr w:type="spellEnd"/>
      <w:r w:rsidR="004A44E2">
        <w:t xml:space="preserve">, </w:t>
      </w:r>
      <w:r>
        <w:rPr>
          <w:lang w:val="el-GR"/>
        </w:rPr>
        <w:t>Ω</w:t>
      </w:r>
      <w:r>
        <w:t>Wiki)</w:t>
      </w:r>
    </w:p>
    <w:p w14:paraId="088108F6" w14:textId="65580EFA" w:rsidR="00D85F79" w:rsidRPr="00470E63" w:rsidRDefault="001F460A" w:rsidP="00D85F79">
      <w:pPr>
        <w:pStyle w:val="ListParagraph"/>
        <w:numPr>
          <w:ilvl w:val="0"/>
          <w:numId w:val="8"/>
        </w:numPr>
      </w:pPr>
      <w:r w:rsidRPr="00470E63">
        <w:t>Use several files, one per each chunk of the vocabulary (e.g. 5000 words)</w:t>
      </w:r>
    </w:p>
    <w:p w14:paraId="2E2200DE" w14:textId="4635C5FB" w:rsidR="00D85F79" w:rsidRDefault="00D85F79" w:rsidP="00D24F77"/>
    <w:p w14:paraId="17F91596" w14:textId="75F411E7" w:rsidR="00002F2B" w:rsidRDefault="00002F2B" w:rsidP="00D24F77">
      <w:r>
        <w:t xml:space="preserve">Moreover: how to deal with the partial overlap </w:t>
      </w:r>
      <w:proofErr w:type="spellStart"/>
      <w:r>
        <w:t>BabelNet</w:t>
      </w:r>
      <w:proofErr w:type="spellEnd"/>
      <w:r>
        <w:t>-WN &amp; WordNet?</w:t>
      </w:r>
    </w:p>
    <w:p w14:paraId="2F5FC474" w14:textId="7EB3650A" w:rsidR="00002F2B" w:rsidRDefault="00002F2B" w:rsidP="00D24F77">
      <w:r>
        <w:t>The frequency of a word in a set of definitions is an important piece of information: it will add a weight to the edge in the graph.</w:t>
      </w:r>
    </w:p>
    <w:p w14:paraId="7B42F671" w14:textId="6189DCEF" w:rsidR="00002F2B" w:rsidRDefault="001D0A68" w:rsidP="00D24F77">
      <w:r>
        <w:t>It is opportune to include only one copy of a definition from WordNet.</w:t>
      </w:r>
      <w:r w:rsidR="00B43D53">
        <w:t xml:space="preserve"> </w:t>
      </w:r>
      <w:r w:rsidR="00A543A4">
        <w:t xml:space="preserve">Policy: </w:t>
      </w:r>
      <w:r w:rsidR="00A543A4" w:rsidRPr="00A543A4">
        <w:rPr>
          <w:i/>
          <w:iCs/>
        </w:rPr>
        <w:t>exclude</w:t>
      </w:r>
      <w:r w:rsidR="00A543A4">
        <w:t xml:space="preserve"> all WordNet definitions from the </w:t>
      </w:r>
      <w:proofErr w:type="spellStart"/>
      <w:r w:rsidR="00A543A4">
        <w:t>BabelNet</w:t>
      </w:r>
      <w:proofErr w:type="spellEnd"/>
      <w:r w:rsidR="00A543A4">
        <w:t xml:space="preserve"> input, keep only those from Wikipedia. This has the added advantage of not focusing on the synonyms’ definitions.</w:t>
      </w:r>
    </w:p>
    <w:p w14:paraId="5BBC834E" w14:textId="5DC5A5EE" w:rsidR="001D0A68" w:rsidRDefault="001D0A68" w:rsidP="00D24F77"/>
    <w:p w14:paraId="56404233" w14:textId="77A9194E" w:rsidR="001D0A68" w:rsidRDefault="001D0A68" w:rsidP="00D24F77">
      <w:r>
        <w:t>The workflow becomes the following:</w:t>
      </w:r>
    </w:p>
    <w:p w14:paraId="5554147A" w14:textId="77777777" w:rsidR="001463AE" w:rsidRDefault="001463AE" w:rsidP="001463AE">
      <w:pPr>
        <w:pStyle w:val="ListParagraph"/>
        <w:numPr>
          <w:ilvl w:val="0"/>
          <w:numId w:val="10"/>
        </w:numPr>
      </w:pPr>
      <w:r>
        <w:t>Use different threads to send the web requests</w:t>
      </w:r>
    </w:p>
    <w:p w14:paraId="2D3CC637" w14:textId="75F384B9" w:rsidR="001D0A68" w:rsidRDefault="001463AE" w:rsidP="006162FC">
      <w:pPr>
        <w:pStyle w:val="ListParagraph"/>
        <w:numPr>
          <w:ilvl w:val="0"/>
          <w:numId w:val="10"/>
        </w:numPr>
      </w:pPr>
      <w:r>
        <w:t>Gather the data from them,</w:t>
      </w:r>
    </w:p>
    <w:p w14:paraId="3FADBC80" w14:textId="3E08DFB8" w:rsidR="006162FC" w:rsidRDefault="001463AE" w:rsidP="00FF4DE2">
      <w:pPr>
        <w:pStyle w:val="ListParagraph"/>
        <w:numPr>
          <w:ilvl w:val="0"/>
          <w:numId w:val="10"/>
        </w:numPr>
      </w:pPr>
      <w:r>
        <w:t>Write all the definitions for that word into a file. We may use either one HDF5 file, or several (one for each vocabulary chunk) depending on the size.</w:t>
      </w:r>
    </w:p>
    <w:p w14:paraId="3F4F31B3" w14:textId="64A93AE1" w:rsidR="006162FC" w:rsidRDefault="006162FC" w:rsidP="006162FC">
      <w:pPr>
        <w:pStyle w:val="Heading1"/>
      </w:pPr>
      <w:r>
        <w:lastRenderedPageBreak/>
        <w:t>03/08</w:t>
      </w:r>
      <w:r w:rsidR="00D6696E">
        <w:t>, 04/08</w:t>
      </w:r>
    </w:p>
    <w:p w14:paraId="15CDBE98" w14:textId="77777777" w:rsidR="006162FC" w:rsidRDefault="006162FC" w:rsidP="006162FC">
      <w:pPr>
        <w:ind w:left="360"/>
      </w:pPr>
    </w:p>
    <w:p w14:paraId="62F88A40" w14:textId="74271C93" w:rsidR="00654B09" w:rsidRDefault="00654B09" w:rsidP="00D24F77">
      <w:r>
        <w:t>Immediately before</w:t>
      </w:r>
      <w:r w:rsidR="006162FC">
        <w:t xml:space="preserve"> </w:t>
      </w:r>
      <w:r>
        <w:t>setting up the definition retrieval, it is necessary to examine:</w:t>
      </w:r>
    </w:p>
    <w:p w14:paraId="47E375E2" w14:textId="1B80242C" w:rsidR="00654B09" w:rsidRDefault="00654B09" w:rsidP="00D24F77">
      <w:r>
        <w:t>Which elements are we going to extract from each source?</w:t>
      </w:r>
    </w:p>
    <w:p w14:paraId="1DF86DB3" w14:textId="5E952AF7" w:rsidR="00654B09" w:rsidRDefault="00654B09" w:rsidP="00D24F77"/>
    <w:p w14:paraId="1B9E35C0" w14:textId="27FBD092" w:rsidR="00654B09" w:rsidRDefault="00806058" w:rsidP="00806058">
      <w:pPr>
        <w:pStyle w:val="ListParagraph"/>
        <w:numPr>
          <w:ilvl w:val="0"/>
          <w:numId w:val="11"/>
        </w:numPr>
      </w:pPr>
      <w:r>
        <w:t>WordNet:</w:t>
      </w:r>
    </w:p>
    <w:p w14:paraId="027D324E" w14:textId="404C857C" w:rsidR="0078122B" w:rsidRDefault="0078122B" w:rsidP="0078122B">
      <w:pPr>
        <w:pStyle w:val="ListParagraph"/>
        <w:numPr>
          <w:ilvl w:val="1"/>
          <w:numId w:val="11"/>
        </w:numPr>
      </w:pPr>
      <w:r>
        <w:t>Definitions</w:t>
      </w:r>
    </w:p>
    <w:p w14:paraId="52A9CA13" w14:textId="2A1400C6" w:rsidR="0078122B" w:rsidRDefault="0078122B" w:rsidP="0078122B">
      <w:pPr>
        <w:pStyle w:val="ListParagraph"/>
        <w:numPr>
          <w:ilvl w:val="1"/>
          <w:numId w:val="11"/>
        </w:numPr>
      </w:pPr>
      <w:r>
        <w:t>Examples</w:t>
      </w:r>
    </w:p>
    <w:p w14:paraId="3D8625CC" w14:textId="77777777" w:rsidR="00CE63F6" w:rsidRDefault="00CE63F6" w:rsidP="0078122B">
      <w:pPr>
        <w:pStyle w:val="ListParagraph"/>
        <w:numPr>
          <w:ilvl w:val="1"/>
          <w:numId w:val="11"/>
        </w:numPr>
      </w:pPr>
      <w:r>
        <w:t xml:space="preserve">Synonyms: from the lemmas in the same </w:t>
      </w:r>
      <w:proofErr w:type="spellStart"/>
      <w:r>
        <w:t>synset</w:t>
      </w:r>
      <w:proofErr w:type="spellEnd"/>
    </w:p>
    <w:p w14:paraId="5C6E7608" w14:textId="14CE6128" w:rsidR="00CE63F6" w:rsidRDefault="00CE63F6" w:rsidP="0078122B">
      <w:pPr>
        <w:pStyle w:val="ListParagraph"/>
        <w:numPr>
          <w:ilvl w:val="1"/>
          <w:numId w:val="11"/>
        </w:numPr>
      </w:pPr>
      <w:r>
        <w:t>Antonyms: in adjectives, that have the Antonym semantic relation.</w:t>
      </w:r>
      <w:r>
        <w:br/>
      </w:r>
    </w:p>
    <w:p w14:paraId="0961C881" w14:textId="77777777" w:rsidR="00967498" w:rsidRDefault="00806058" w:rsidP="00806058">
      <w:pPr>
        <w:pStyle w:val="ListParagraph"/>
        <w:numPr>
          <w:ilvl w:val="0"/>
          <w:numId w:val="11"/>
        </w:numPr>
      </w:pPr>
      <w:proofErr w:type="spellStart"/>
      <w:r>
        <w:t>BabelNet</w:t>
      </w:r>
      <w:proofErr w:type="spellEnd"/>
      <w:r>
        <w:t>:</w:t>
      </w:r>
    </w:p>
    <w:p w14:paraId="5926BC82" w14:textId="2DCD4E90" w:rsidR="00806058" w:rsidRDefault="008F1306" w:rsidP="008F1306">
      <w:pPr>
        <w:pStyle w:val="ListParagraph"/>
        <w:numPr>
          <w:ilvl w:val="1"/>
          <w:numId w:val="11"/>
        </w:numPr>
      </w:pPr>
      <w:r>
        <w:t xml:space="preserve">Definitions: </w:t>
      </w:r>
      <w:r w:rsidR="004A2CDC">
        <w:t xml:space="preserve">only </w:t>
      </w:r>
      <w:r w:rsidR="00C266E9">
        <w:t>those from Wikipedia</w:t>
      </w:r>
      <w:r w:rsidR="00C266E9">
        <w:br/>
      </w:r>
      <w:r w:rsidR="008D208F">
        <w:t>a</w:t>
      </w:r>
      <w:r w:rsidR="00C266E9">
        <w:t>mong the</w:t>
      </w:r>
      <w:r>
        <w:t xml:space="preserve"> other sources</w:t>
      </w:r>
      <w:r w:rsidR="00C266E9">
        <w:t>:</w:t>
      </w:r>
      <w:r>
        <w:t xml:space="preserve"> </w:t>
      </w:r>
      <w:r w:rsidR="004A0D33">
        <w:t xml:space="preserve">WordNet, </w:t>
      </w:r>
      <w:r>
        <w:t>Wiktionary</w:t>
      </w:r>
      <w:r w:rsidR="00C266E9">
        <w:t xml:space="preserve"> and</w:t>
      </w:r>
      <w:r>
        <w:t xml:space="preserve"> </w:t>
      </w:r>
      <w:proofErr w:type="spellStart"/>
      <w:r>
        <w:t>OmegaWiki</w:t>
      </w:r>
      <w:proofErr w:type="spellEnd"/>
      <w:r w:rsidR="00C266E9">
        <w:t xml:space="preserve"> are already collected separately.</w:t>
      </w:r>
      <w:r>
        <w:t xml:space="preserve"> </w:t>
      </w:r>
      <w:proofErr w:type="spellStart"/>
      <w:r w:rsidR="00C266E9">
        <w:t>Wikidata</w:t>
      </w:r>
      <w:proofErr w:type="spellEnd"/>
      <w:r w:rsidR="00C266E9">
        <w:t xml:space="preserve">, </w:t>
      </w:r>
      <w:proofErr w:type="spellStart"/>
      <w:r w:rsidR="00C266E9">
        <w:t>Wikiquote</w:t>
      </w:r>
      <w:proofErr w:type="spellEnd"/>
      <w:r w:rsidR="00C266E9">
        <w:t xml:space="preserve">, and </w:t>
      </w:r>
      <w:proofErr w:type="spellStart"/>
      <w:r w:rsidR="00C266E9">
        <w:t>FrameNet</w:t>
      </w:r>
      <w:proofErr w:type="spellEnd"/>
      <w:r w:rsidR="00C266E9">
        <w:t xml:space="preserve"> are</w:t>
      </w:r>
      <w:r>
        <w:t xml:space="preserve"> not as relevant and/or reliable</w:t>
      </w:r>
    </w:p>
    <w:p w14:paraId="0F631F85" w14:textId="77777777" w:rsidR="000A080E" w:rsidRDefault="00C266E9" w:rsidP="008F1306">
      <w:pPr>
        <w:pStyle w:val="ListParagraph"/>
        <w:numPr>
          <w:ilvl w:val="1"/>
          <w:numId w:val="11"/>
        </w:numPr>
      </w:pPr>
      <w:r>
        <w:t>Examples</w:t>
      </w:r>
    </w:p>
    <w:p w14:paraId="0D5C108F" w14:textId="36F1CAA2" w:rsidR="00C266E9" w:rsidRDefault="000A080E" w:rsidP="000A080E">
      <w:pPr>
        <w:pStyle w:val="ListParagraph"/>
        <w:numPr>
          <w:ilvl w:val="1"/>
          <w:numId w:val="11"/>
        </w:numPr>
      </w:pPr>
      <w:r>
        <w:t xml:space="preserve">Synonyms: from the lemmas in the selected </w:t>
      </w:r>
      <w:proofErr w:type="spellStart"/>
      <w:r>
        <w:t>synsets</w:t>
      </w:r>
      <w:proofErr w:type="spellEnd"/>
      <w:r w:rsidR="00C266E9">
        <w:br/>
      </w:r>
    </w:p>
    <w:p w14:paraId="33910786" w14:textId="1C7E4933" w:rsidR="00806058" w:rsidRDefault="00806058" w:rsidP="00806058">
      <w:pPr>
        <w:pStyle w:val="ListParagraph"/>
        <w:numPr>
          <w:ilvl w:val="0"/>
          <w:numId w:val="11"/>
        </w:numPr>
      </w:pPr>
      <w:r>
        <w:t>Wiktionary:</w:t>
      </w:r>
    </w:p>
    <w:p w14:paraId="33CAEDA3" w14:textId="489D8AA9" w:rsidR="00C425E6" w:rsidRDefault="00C425E6" w:rsidP="00C425E6">
      <w:pPr>
        <w:pStyle w:val="ListParagraph"/>
        <w:numPr>
          <w:ilvl w:val="1"/>
          <w:numId w:val="11"/>
        </w:numPr>
      </w:pPr>
      <w:r>
        <w:t>Definitions</w:t>
      </w:r>
    </w:p>
    <w:p w14:paraId="1AEB8AEC" w14:textId="63BFAC55" w:rsidR="004B43C8" w:rsidRDefault="00C425E6" w:rsidP="00C425E6">
      <w:pPr>
        <w:pStyle w:val="ListParagraph"/>
        <w:numPr>
          <w:ilvl w:val="1"/>
          <w:numId w:val="11"/>
        </w:numPr>
      </w:pPr>
      <w:r>
        <w:t>Examples</w:t>
      </w:r>
    </w:p>
    <w:p w14:paraId="4B431BC9" w14:textId="28EB276C" w:rsidR="00576545" w:rsidRDefault="00576545" w:rsidP="00C425E6">
      <w:pPr>
        <w:pStyle w:val="ListParagraph"/>
        <w:numPr>
          <w:ilvl w:val="1"/>
          <w:numId w:val="11"/>
        </w:numPr>
      </w:pPr>
      <w:r>
        <w:t>Synonyms</w:t>
      </w:r>
    </w:p>
    <w:p w14:paraId="5EDD5946" w14:textId="3CA979B0" w:rsidR="00C425E6" w:rsidRDefault="004B43C8" w:rsidP="00C425E6">
      <w:pPr>
        <w:pStyle w:val="ListParagraph"/>
        <w:numPr>
          <w:ilvl w:val="1"/>
          <w:numId w:val="11"/>
        </w:numPr>
      </w:pPr>
      <w:r>
        <w:t>Antonyms</w:t>
      </w:r>
      <w:r w:rsidR="00AA35C4">
        <w:br/>
      </w:r>
    </w:p>
    <w:p w14:paraId="2AE7028D" w14:textId="65311B91" w:rsidR="00806058" w:rsidRDefault="00806058" w:rsidP="00806058">
      <w:pPr>
        <w:pStyle w:val="ListParagraph"/>
        <w:numPr>
          <w:ilvl w:val="0"/>
          <w:numId w:val="11"/>
        </w:numPr>
      </w:pPr>
      <w:proofErr w:type="spellStart"/>
      <w:r>
        <w:t>OmegaWiki</w:t>
      </w:r>
      <w:proofErr w:type="spellEnd"/>
      <w:r>
        <w:t>:</w:t>
      </w:r>
    </w:p>
    <w:p w14:paraId="27FB8802" w14:textId="1D72629A" w:rsidR="00C425E6" w:rsidRDefault="00C425E6" w:rsidP="00C425E6">
      <w:pPr>
        <w:pStyle w:val="ListParagraph"/>
        <w:numPr>
          <w:ilvl w:val="1"/>
          <w:numId w:val="11"/>
        </w:numPr>
      </w:pPr>
      <w:r>
        <w:t>Definitions</w:t>
      </w:r>
    </w:p>
    <w:p w14:paraId="483D6372" w14:textId="31C5B06D" w:rsidR="00DC3904" w:rsidRDefault="00DC3904" w:rsidP="00C425E6">
      <w:pPr>
        <w:pStyle w:val="ListParagraph"/>
        <w:numPr>
          <w:ilvl w:val="1"/>
          <w:numId w:val="11"/>
        </w:numPr>
      </w:pPr>
      <w:r>
        <w:t>Synonyms</w:t>
      </w:r>
      <w:r w:rsidR="00470E63">
        <w:t xml:space="preserve"> (provided for each meaning)</w:t>
      </w:r>
      <w:r w:rsidR="004A44E2">
        <w:br/>
      </w:r>
    </w:p>
    <w:p w14:paraId="1080A1A3" w14:textId="5B808A3F" w:rsidR="004A44E2" w:rsidRDefault="000A279A" w:rsidP="004A44E2">
      <w:pPr>
        <w:pStyle w:val="ListParagraph"/>
        <w:numPr>
          <w:ilvl w:val="0"/>
          <w:numId w:val="11"/>
        </w:numPr>
      </w:pPr>
      <w:proofErr w:type="spellStart"/>
      <w:r>
        <w:t>DBpedia</w:t>
      </w:r>
      <w:proofErr w:type="spellEnd"/>
    </w:p>
    <w:p w14:paraId="6D448A9F" w14:textId="7FA15AC5" w:rsidR="000A279A" w:rsidRDefault="000A279A" w:rsidP="000A279A">
      <w:pPr>
        <w:pStyle w:val="ListParagraph"/>
        <w:numPr>
          <w:ilvl w:val="1"/>
          <w:numId w:val="11"/>
        </w:numPr>
      </w:pPr>
      <w:proofErr w:type="spellStart"/>
      <w:r>
        <w:t>Encyclopedia</w:t>
      </w:r>
      <w:proofErr w:type="spellEnd"/>
      <w:r>
        <w:t xml:space="preserve"> definition</w:t>
      </w:r>
    </w:p>
    <w:p w14:paraId="5DAB73BF" w14:textId="77777777" w:rsidR="004A44E2" w:rsidRDefault="004A44E2" w:rsidP="00227618"/>
    <w:p w14:paraId="45906CF5" w14:textId="50B0D95B" w:rsidR="00227618" w:rsidRDefault="00227618" w:rsidP="00227618"/>
    <w:p w14:paraId="08DC575C" w14:textId="77777777" w:rsidR="00E47E3E" w:rsidRDefault="00227618" w:rsidP="00227618">
      <w:r>
        <w:t>Emerging question</w:t>
      </w:r>
      <w:r w:rsidR="00E47E3E">
        <w:t>s</w:t>
      </w:r>
      <w:r>
        <w:t xml:space="preserve">: </w:t>
      </w:r>
    </w:p>
    <w:p w14:paraId="6A103FA4" w14:textId="77777777" w:rsidR="00E47E3E" w:rsidRDefault="00E47E3E" w:rsidP="00227618"/>
    <w:p w14:paraId="2B8F568B" w14:textId="557394C5" w:rsidR="00227618" w:rsidRDefault="00E47E3E" w:rsidP="00E47E3E">
      <w:pPr>
        <w:pStyle w:val="ListParagraph"/>
        <w:numPr>
          <w:ilvl w:val="0"/>
          <w:numId w:val="12"/>
        </w:numPr>
      </w:pPr>
      <w:r>
        <w:t>M</w:t>
      </w:r>
      <w:r w:rsidR="00227618">
        <w:t>ulti-word expressions.</w:t>
      </w:r>
    </w:p>
    <w:p w14:paraId="6C429CC4" w14:textId="7B547111" w:rsidR="00227618" w:rsidRDefault="00227618" w:rsidP="00227618">
      <w:r>
        <w:t xml:space="preserve">For instance, the list of synonyms for the term ‘Sunlight’ from </w:t>
      </w:r>
      <w:proofErr w:type="spellStart"/>
      <w:r>
        <w:t>BabelNet</w:t>
      </w:r>
      <w:proofErr w:type="spellEnd"/>
      <w:r>
        <w:t xml:space="preserve"> is:</w:t>
      </w:r>
    </w:p>
    <w:p w14:paraId="718288E4" w14:textId="1A9F40FD" w:rsidR="00227618" w:rsidRDefault="00227618" w:rsidP="00227618">
      <w:pPr>
        <w:rPr>
          <w:rFonts w:ascii="Courier New" w:hAnsi="Courier New" w:cs="Courier New"/>
          <w:sz w:val="21"/>
          <w:szCs w:val="21"/>
        </w:rPr>
      </w:pPr>
      <w:r w:rsidRPr="00227618">
        <w:rPr>
          <w:rFonts w:ascii="Courier New" w:hAnsi="Courier New" w:cs="Courier New"/>
          <w:sz w:val="21"/>
          <w:szCs w:val="21"/>
        </w:rPr>
        <w:t>['sunlight</w:t>
      </w:r>
      <w:proofErr w:type="gramStart"/>
      <w:r w:rsidRPr="00227618">
        <w:rPr>
          <w:rFonts w:ascii="Courier New" w:hAnsi="Courier New" w:cs="Courier New"/>
          <w:sz w:val="21"/>
          <w:szCs w:val="21"/>
        </w:rPr>
        <w:t>',  '</w:t>
      </w:r>
      <w:proofErr w:type="gramEnd"/>
      <w:r w:rsidRPr="00227618">
        <w:rPr>
          <w:rFonts w:ascii="Courier New" w:hAnsi="Courier New" w:cs="Courier New"/>
          <w:sz w:val="21"/>
          <w:szCs w:val="21"/>
        </w:rPr>
        <w:t>sunshine',  'sun',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Natural_lighting</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Solar_output</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Solar_spectrum</w:t>
      </w:r>
      <w:proofErr w:type="spellEnd"/>
      <w:r w:rsidRPr="00227618">
        <w:rPr>
          <w:rFonts w:ascii="Courier New" w:hAnsi="Courier New" w:cs="Courier New"/>
          <w:sz w:val="21"/>
          <w:szCs w:val="21"/>
        </w:rPr>
        <w:t>', …]</w:t>
      </w:r>
    </w:p>
    <w:p w14:paraId="6A8CF356" w14:textId="5ED1FBC1" w:rsidR="00BD5888" w:rsidRDefault="00BD5888" w:rsidP="00BD5888">
      <w:r>
        <w:t xml:space="preserve">And the list of synonyms for ‘sunlight’ in </w:t>
      </w:r>
      <w:proofErr w:type="spellStart"/>
      <w:r>
        <w:t>OmegaWiki</w:t>
      </w:r>
      <w:proofErr w:type="spellEnd"/>
      <w:r>
        <w:t xml:space="preserve"> is:</w:t>
      </w:r>
    </w:p>
    <w:p w14:paraId="38B412A0" w14:textId="7EA6912B" w:rsidR="00BD5888" w:rsidRPr="001E2CAD" w:rsidRDefault="001E2CAD" w:rsidP="00BD5888">
      <w:pPr>
        <w:rPr>
          <w:rFonts w:ascii="Courier New" w:hAnsi="Courier New" w:cs="Courier New"/>
          <w:sz w:val="21"/>
          <w:szCs w:val="21"/>
        </w:rPr>
      </w:pPr>
      <w:r w:rsidRPr="001E2CAD">
        <w:rPr>
          <w:rFonts w:ascii="Courier New" w:hAnsi="Courier New" w:cs="Courier New"/>
          <w:sz w:val="21"/>
          <w:szCs w:val="21"/>
        </w:rPr>
        <w:t>['solar radiation', 'sunlight', 'sunshine']</w:t>
      </w:r>
    </w:p>
    <w:p w14:paraId="2FFDC28F" w14:textId="7482BFDA" w:rsidR="00227618" w:rsidRDefault="00DA0A65" w:rsidP="00227618">
      <w:r>
        <w:t xml:space="preserve">In the current version, we take the simplifying choice and eliminate all </w:t>
      </w:r>
      <w:r w:rsidR="00C97B37">
        <w:t>multi-word synonyms (i.e. with an underscore</w:t>
      </w:r>
      <w:r w:rsidR="00BD5888">
        <w:t xml:space="preserve"> or with a space</w:t>
      </w:r>
      <w:r w:rsidR="00C97B37">
        <w:t>)</w:t>
      </w:r>
      <w:r w:rsidR="005D69BC">
        <w:t>. We can do this after we have retrieved them, when it is the moment to store them.</w:t>
      </w:r>
    </w:p>
    <w:p w14:paraId="4FF6C732" w14:textId="06B8D08C" w:rsidR="00227618" w:rsidRDefault="00227618" w:rsidP="00227618"/>
    <w:p w14:paraId="7B254526" w14:textId="3141B26D" w:rsidR="00E47E3E" w:rsidRDefault="00E47E3E" w:rsidP="00E47E3E">
      <w:pPr>
        <w:pStyle w:val="ListParagraph"/>
        <w:numPr>
          <w:ilvl w:val="0"/>
          <w:numId w:val="12"/>
        </w:numPr>
      </w:pPr>
      <w:r>
        <w:t>Antonyms</w:t>
      </w:r>
    </w:p>
    <w:p w14:paraId="6179A289" w14:textId="600C6071" w:rsidR="000509C4" w:rsidRDefault="00E47E3E" w:rsidP="004F6D37">
      <w:r>
        <w:t>What could be a good source for antonym</w:t>
      </w:r>
      <w:r w:rsidR="00956F7A">
        <w:t>s?</w:t>
      </w:r>
      <w:r w:rsidR="00D64C4E">
        <w:t xml:space="preserve"> </w:t>
      </w:r>
      <w:r w:rsidR="000C2416">
        <w:t>Can get them from Wiktionary, it does have more than just definitions and examples.</w:t>
      </w:r>
    </w:p>
    <w:p w14:paraId="1BD8E0B3" w14:textId="44D6048E" w:rsidR="00470E63" w:rsidRDefault="00470E63" w:rsidP="00470E63">
      <w:pPr>
        <w:pStyle w:val="Heading1"/>
      </w:pPr>
      <w:r>
        <w:lastRenderedPageBreak/>
        <w:t>05/08</w:t>
      </w:r>
    </w:p>
    <w:p w14:paraId="744C2EE6" w14:textId="6366759C" w:rsidR="00470E63" w:rsidRDefault="00470E63" w:rsidP="00227618"/>
    <w:p w14:paraId="7D6A3D2C" w14:textId="1AEEB338" w:rsidR="00BF4565" w:rsidRDefault="00C76C2E" w:rsidP="00227618">
      <w:r>
        <w:t xml:space="preserve">I deem </w:t>
      </w:r>
      <w:r w:rsidR="00990AC8">
        <w:t xml:space="preserve">it </w:t>
      </w:r>
      <w:r>
        <w:t xml:space="preserve">useful to </w:t>
      </w:r>
      <w:r w:rsidR="00875792">
        <w:t>employ</w:t>
      </w:r>
      <w:r>
        <w:t xml:space="preserve"> multiple threads</w:t>
      </w:r>
      <w:r w:rsidR="00D460F3">
        <w:t xml:space="preserve">, since we </w:t>
      </w:r>
      <w:r>
        <w:t>send the HTTP requests to</w:t>
      </w:r>
      <w:r w:rsidR="00D460F3">
        <w:t xml:space="preserve"> </w:t>
      </w:r>
      <w:r>
        <w:t>different sources</w:t>
      </w:r>
      <w:r w:rsidR="00D460F3">
        <w:t>.</w:t>
      </w:r>
      <w:r w:rsidR="00875792">
        <w:br/>
      </w:r>
      <w:r>
        <w:t>(</w:t>
      </w:r>
      <w:r w:rsidR="00D460F3">
        <w:t>For the</w:t>
      </w:r>
      <w:r>
        <w:t xml:space="preserve"> computation</w:t>
      </w:r>
      <w:r w:rsidR="00D460F3">
        <w:t xml:space="preserve"> part</w:t>
      </w:r>
      <w:r>
        <w:t xml:space="preserve">, </w:t>
      </w:r>
      <w:r w:rsidR="00D460F3">
        <w:t xml:space="preserve">it is equivalent to operating sequentially, </w:t>
      </w:r>
      <w:r>
        <w:t>as Python threads keep a global lock.</w:t>
      </w:r>
      <w:r w:rsidR="00875792">
        <w:t xml:space="preserve"> Multiple processes do not share the same </w:t>
      </w:r>
      <w:proofErr w:type="gramStart"/>
      <w:r w:rsidR="00875792">
        <w:t>memory, and</w:t>
      </w:r>
      <w:proofErr w:type="gramEnd"/>
      <w:r w:rsidR="00875792">
        <w:t xml:space="preserve"> dealing with IPM is not worth it).</w:t>
      </w:r>
    </w:p>
    <w:p w14:paraId="6799C331" w14:textId="3C5EB792" w:rsidR="0091156F" w:rsidRDefault="00D460F3" w:rsidP="00227618">
      <w:r>
        <w:t>Note: we need each thread to return values: the definitions/examples/synonyms/antonyms that have been extracted.</w:t>
      </w:r>
      <w:r w:rsidR="00015FDA">
        <w:t xml:space="preserve"> </w:t>
      </w:r>
      <w:r w:rsidR="0091156F">
        <w:t xml:space="preserve">We can use </w:t>
      </w:r>
      <w:proofErr w:type="spellStart"/>
      <w:proofErr w:type="gramStart"/>
      <w:r w:rsidR="0091156F">
        <w:t>concurrent.futures</w:t>
      </w:r>
      <w:proofErr w:type="gramEnd"/>
      <w:r w:rsidR="0091156F">
        <w:t>.ThreadPoolExecutor</w:t>
      </w:r>
      <w:proofErr w:type="spellEnd"/>
      <w:r w:rsidR="00015FDA">
        <w:t xml:space="preserve"> …</w:t>
      </w:r>
    </w:p>
    <w:p w14:paraId="02DB63C1" w14:textId="2FBC8D95" w:rsidR="00015FDA" w:rsidRDefault="00015FDA" w:rsidP="00227618">
      <w:r>
        <w:t xml:space="preserve">For now: set up </w:t>
      </w:r>
      <w:r w:rsidRPr="00015FDA">
        <w:rPr>
          <w:b/>
          <w:bCs/>
        </w:rPr>
        <w:t>sequential</w:t>
      </w:r>
      <w:r>
        <w:t xml:space="preserve"> processing and storage.</w:t>
      </w:r>
    </w:p>
    <w:p w14:paraId="6EC260A1" w14:textId="77777777" w:rsidR="00B46E8C" w:rsidRDefault="00B46E8C" w:rsidP="00015FDA">
      <w:pPr>
        <w:pStyle w:val="HTMLPreformatted"/>
        <w:shd w:val="clear" w:color="auto" w:fill="FFFFFF"/>
        <w:rPr>
          <w:rFonts w:ascii="Times New Roman" w:hAnsi="Times New Roman" w:cs="Times New Roman"/>
          <w:sz w:val="24"/>
          <w:szCs w:val="24"/>
        </w:rPr>
      </w:pPr>
    </w:p>
    <w:p w14:paraId="6F90659E" w14:textId="25C3DDA3" w:rsidR="00015FDA" w:rsidRPr="00015FDA" w:rsidRDefault="00015FDA" w:rsidP="00015FDA">
      <w:pPr>
        <w:pStyle w:val="HTMLPreformatted"/>
        <w:shd w:val="clear" w:color="auto" w:fill="FFFFFF"/>
        <w:rPr>
          <w:rFonts w:ascii="Times New Roman" w:hAnsi="Times New Roman" w:cs="Times New Roman"/>
          <w:sz w:val="24"/>
          <w:szCs w:val="24"/>
        </w:rPr>
      </w:pPr>
      <w:r w:rsidRPr="00015FDA">
        <w:rPr>
          <w:rFonts w:ascii="Times New Roman" w:hAnsi="Times New Roman" w:cs="Times New Roman"/>
          <w:sz w:val="24"/>
          <w:szCs w:val="24"/>
        </w:rPr>
        <w:t>Using 1 HDF5 file for category (</w:t>
      </w:r>
      <w:r w:rsidRPr="00015FDA">
        <w:rPr>
          <w:rFonts w:ascii="Menlo" w:hAnsi="Menlo" w:cs="Menlo"/>
          <w:color w:val="000000"/>
          <w:sz w:val="18"/>
          <w:szCs w:val="18"/>
        </w:rPr>
        <w:t>def</w:t>
      </w:r>
      <w:r w:rsidR="00144D7C">
        <w:rPr>
          <w:rFonts w:ascii="Menlo" w:hAnsi="Menlo" w:cs="Menlo"/>
          <w:color w:val="000000"/>
          <w:sz w:val="18"/>
          <w:szCs w:val="18"/>
        </w:rPr>
        <w:t>inition</w:t>
      </w:r>
      <w:r w:rsidRPr="00015FDA">
        <w:rPr>
          <w:rFonts w:ascii="Menlo" w:hAnsi="Menlo" w:cs="Menlo"/>
          <w:color w:val="000000"/>
          <w:sz w:val="18"/>
          <w:szCs w:val="18"/>
        </w:rPr>
        <w:t>s, examples,</w:t>
      </w:r>
      <w:r>
        <w:rPr>
          <w:rFonts w:ascii="Menlo" w:hAnsi="Menlo" w:cs="Menlo"/>
          <w:color w:val="000000"/>
          <w:sz w:val="18"/>
          <w:szCs w:val="18"/>
        </w:rPr>
        <w:t xml:space="preserve"> </w:t>
      </w:r>
      <w:r w:rsidRPr="00015FDA">
        <w:rPr>
          <w:rFonts w:ascii="Menlo" w:hAnsi="Menlo" w:cs="Menlo"/>
          <w:color w:val="000000"/>
          <w:sz w:val="18"/>
          <w:szCs w:val="18"/>
        </w:rPr>
        <w:t xml:space="preserve">synonyms, antonyms, </w:t>
      </w:r>
      <w:proofErr w:type="spellStart"/>
      <w:r w:rsidRPr="00015FDA">
        <w:rPr>
          <w:rFonts w:ascii="Menlo" w:hAnsi="Menlo" w:cs="Menlo"/>
          <w:color w:val="000000"/>
          <w:sz w:val="18"/>
          <w:szCs w:val="18"/>
        </w:rPr>
        <w:t>enc</w:t>
      </w:r>
      <w:r w:rsidR="00144D7C">
        <w:rPr>
          <w:rFonts w:ascii="Menlo" w:hAnsi="Menlo" w:cs="Menlo"/>
          <w:color w:val="000000"/>
          <w:sz w:val="18"/>
          <w:szCs w:val="18"/>
        </w:rPr>
        <w:t>yclopedia</w:t>
      </w:r>
      <w:r w:rsidRPr="00015FDA">
        <w:rPr>
          <w:rFonts w:ascii="Menlo" w:hAnsi="Menlo" w:cs="Menlo"/>
          <w:color w:val="000000"/>
          <w:sz w:val="18"/>
          <w:szCs w:val="18"/>
        </w:rPr>
        <w:t>_defs</w:t>
      </w:r>
      <w:proofErr w:type="spellEnd"/>
      <w:r>
        <w:t>)</w:t>
      </w:r>
    </w:p>
    <w:p w14:paraId="32E98352" w14:textId="77777777" w:rsidR="00015FDA" w:rsidRDefault="00015FDA" w:rsidP="00227618"/>
    <w:p w14:paraId="4F2F56AD" w14:textId="3201EA23" w:rsidR="0091156F" w:rsidRDefault="00FA58FF" w:rsidP="00227618">
      <w:r>
        <w:t xml:space="preserve">Note: when storing examples, it is opportune to eliminate duplicates (since part of those in </w:t>
      </w:r>
      <w:proofErr w:type="spellStart"/>
      <w:r>
        <w:t>BabelNet</w:t>
      </w:r>
      <w:proofErr w:type="spellEnd"/>
      <w:r>
        <w:t xml:space="preserve"> are also present in WordNet and Wiktionary)</w:t>
      </w:r>
    </w:p>
    <w:p w14:paraId="0E801F0E" w14:textId="6434037F" w:rsidR="00B46E8C" w:rsidRDefault="00B46E8C" w:rsidP="00227618"/>
    <w:p w14:paraId="22B6D754" w14:textId="63FE55A5" w:rsidR="00B46E8C" w:rsidRDefault="00D50E91" w:rsidP="00B46E8C">
      <w:pPr>
        <w:pStyle w:val="Heading1"/>
      </w:pPr>
      <w:r>
        <w:t>21</w:t>
      </w:r>
      <w:r w:rsidR="00B46E8C">
        <w:t>/08</w:t>
      </w:r>
    </w:p>
    <w:p w14:paraId="3A770DCE" w14:textId="04597C8B" w:rsidR="00B46E8C" w:rsidRDefault="00B46E8C" w:rsidP="00227618"/>
    <w:p w14:paraId="780B98C4" w14:textId="77777777" w:rsidR="00B46E8C" w:rsidRDefault="00B46E8C" w:rsidP="00227618"/>
    <w:p w14:paraId="6AD978F7" w14:textId="5E032937" w:rsidR="00D460F3" w:rsidRDefault="00454AC5" w:rsidP="00227618">
      <w:r>
        <w:t xml:space="preserve">Let us check the results of the </w:t>
      </w:r>
      <w:proofErr w:type="spellStart"/>
      <w:r>
        <w:t>GetInputData</w:t>
      </w:r>
      <w:proofErr w:type="spellEnd"/>
      <w:r>
        <w:t xml:space="preserve"> phase, and examine the </w:t>
      </w:r>
      <w:r w:rsidR="0003627F">
        <w:t>purposes of the different components, to determine what post-processing is necessary, and then which methods should be applied.</w:t>
      </w:r>
    </w:p>
    <w:p w14:paraId="3A511A7E" w14:textId="547222BF" w:rsidR="0003627F" w:rsidRDefault="0003627F" w:rsidP="00227618"/>
    <w:p w14:paraId="5D5C6172" w14:textId="77777777" w:rsidR="005160DF" w:rsidRDefault="00EA4059" w:rsidP="00227618">
      <w:r>
        <w:t>[Adjusting the language detection…</w:t>
      </w:r>
      <w:r w:rsidR="005160DF">
        <w:t xml:space="preserve"> </w:t>
      </w:r>
    </w:p>
    <w:p w14:paraId="465C0DDF" w14:textId="77777777" w:rsidR="005160DF" w:rsidRDefault="005160DF" w:rsidP="00227618">
      <w:proofErr w:type="spellStart"/>
      <w:r>
        <w:t>langid</w:t>
      </w:r>
      <w:proofErr w:type="spellEnd"/>
      <w:r>
        <w:t xml:space="preserve"> is better than py-cld2, given that we are operating on short text fragments…</w:t>
      </w:r>
    </w:p>
    <w:p w14:paraId="4EE15405" w14:textId="6859F79C" w:rsidR="00D15E68" w:rsidRDefault="00D87CCB" w:rsidP="00227618">
      <w:r>
        <w:t>Must eliminate starting and ending space from synonyms and antonyms</w:t>
      </w:r>
      <w:r w:rsidR="00D15E68">
        <w:t xml:space="preserve"> – done</w:t>
      </w:r>
    </w:p>
    <w:p w14:paraId="545E39E9" w14:textId="77777777" w:rsidR="00D15E68" w:rsidRDefault="00D15E68" w:rsidP="00227618"/>
    <w:p w14:paraId="6795DC3C" w14:textId="77777777" w:rsidR="00D15E68" w:rsidRDefault="00D15E68" w:rsidP="00227618">
      <w:r>
        <w:t>It is opportune to verify whether all the tokens of a definition/example/a synonym/whatever can be found in the vocabulary of the target language.</w:t>
      </w:r>
    </w:p>
    <w:p w14:paraId="4B3B2DA5" w14:textId="77777777" w:rsidR="006012B8" w:rsidRDefault="00D15E68" w:rsidP="00227618">
      <w:proofErr w:type="spellStart"/>
      <w:proofErr w:type="gramStart"/>
      <w:r>
        <w:t>Nltk.corpus.words</w:t>
      </w:r>
      <w:proofErr w:type="gramEnd"/>
      <w:r>
        <w:t>.words</w:t>
      </w:r>
      <w:proofErr w:type="spellEnd"/>
      <w:r>
        <w:t>() provides one for English. What about other languages?</w:t>
      </w:r>
    </w:p>
    <w:p w14:paraId="30FA25B8" w14:textId="3ACDA6AC" w:rsidR="006012B8" w:rsidRDefault="006012B8" w:rsidP="00227618">
      <w:r>
        <w:t>Other langu</w:t>
      </w:r>
      <w:r w:rsidR="00167B2E">
        <w:t>a</w:t>
      </w:r>
      <w:r>
        <w:t>ges can wait. For now, the language detection system is:</w:t>
      </w:r>
    </w:p>
    <w:p w14:paraId="46B9DB8C" w14:textId="2FBF4A71" w:rsidR="00FA6AA4" w:rsidRDefault="00FA6AA4" w:rsidP="00FA6AA4">
      <w:pPr>
        <w:pStyle w:val="ListParagraph"/>
        <w:numPr>
          <w:ilvl w:val="0"/>
          <w:numId w:val="3"/>
        </w:numPr>
      </w:pPr>
      <w:r>
        <w:t xml:space="preserve">Ranked as one of the </w:t>
      </w:r>
      <w:r w:rsidR="008E0DD4">
        <w:t>5</w:t>
      </w:r>
      <w:r>
        <w:t xml:space="preserve"> most likely languages by the </w:t>
      </w:r>
      <w:proofErr w:type="spellStart"/>
      <w:r>
        <w:t>langid</w:t>
      </w:r>
      <w:proofErr w:type="spellEnd"/>
      <w:r>
        <w:t xml:space="preserve"> module</w:t>
      </w:r>
    </w:p>
    <w:p w14:paraId="3433D09A" w14:textId="77777777" w:rsidR="009C25A1" w:rsidRDefault="00FA6AA4" w:rsidP="00FA6AA4">
      <w:pPr>
        <w:pStyle w:val="ListParagraph"/>
        <w:numPr>
          <w:ilvl w:val="0"/>
          <w:numId w:val="3"/>
        </w:numPr>
      </w:pPr>
      <w:r>
        <w:t>If not, check if all the tokens can be found in the vocabulary of the language</w:t>
      </w:r>
    </w:p>
    <w:p w14:paraId="39ABE476" w14:textId="0C1F87FF" w:rsidR="0003627F" w:rsidRDefault="009C25A1" w:rsidP="009C25A1">
      <w:r>
        <w:t>Side benefit: emoticons and images</w:t>
      </w:r>
      <w:r w:rsidR="00E63EFD">
        <w:t xml:space="preserve">, that may be supplied by </w:t>
      </w:r>
      <w:proofErr w:type="spellStart"/>
      <w:r w:rsidR="00E63EFD">
        <w:t>BabelNet</w:t>
      </w:r>
      <w:proofErr w:type="spellEnd"/>
      <w:r w:rsidR="00E63EFD">
        <w:t>,</w:t>
      </w:r>
      <w:r>
        <w:t xml:space="preserve"> are removed.</w:t>
      </w:r>
      <w:r w:rsidR="00EA4059">
        <w:t>]</w:t>
      </w:r>
    </w:p>
    <w:p w14:paraId="1B707250" w14:textId="5F587C52" w:rsidR="00015FDA" w:rsidRDefault="00015FDA" w:rsidP="00227618"/>
    <w:p w14:paraId="60A6383E" w14:textId="5DADEC82" w:rsidR="00AB1B74" w:rsidRDefault="00AB1B74" w:rsidP="00227618">
      <w:r>
        <w:t>[Must review the Wiktionary source…</w:t>
      </w:r>
    </w:p>
    <w:p w14:paraId="1D564E5D" w14:textId="76941174" w:rsidR="00A72E1E" w:rsidRDefault="00771DB8" w:rsidP="00227618">
      <w:r>
        <w:t>Removed wrong examples</w:t>
      </w:r>
      <w:r w:rsidR="00143238">
        <w:t>-with-synonyms</w:t>
      </w:r>
      <w:r>
        <w:t xml:space="preserve"> of the Form: (for ‘move’) “Synonym: to stir”</w:t>
      </w:r>
      <w:r w:rsidR="00D0729B">
        <w:t xml:space="preserve"> </w:t>
      </w:r>
    </w:p>
    <w:p w14:paraId="72CC8AAE" w14:textId="03F904D0" w:rsidR="00D0729B" w:rsidRDefault="00A72E1E" w:rsidP="00227618">
      <w:r>
        <w:t>Check antonyms:</w:t>
      </w:r>
      <w:r w:rsidR="00135E93">
        <w:t xml:space="preserve"> adjusted error of always skipping the first 2 chars even when </w:t>
      </w:r>
      <w:proofErr w:type="gramStart"/>
      <w:r w:rsidR="00135E93">
        <w:t>“ :</w:t>
      </w:r>
      <w:proofErr w:type="gramEnd"/>
      <w:r w:rsidR="00135E93">
        <w:t>” does not remain</w:t>
      </w:r>
      <w:r w:rsidR="00D0729B">
        <w:t>]</w:t>
      </w:r>
    </w:p>
    <w:p w14:paraId="033A5E95" w14:textId="714B2463" w:rsidR="00135E93" w:rsidRDefault="00135E93" w:rsidP="00227618"/>
    <w:p w14:paraId="760C732F" w14:textId="77777777" w:rsidR="0017782E" w:rsidRDefault="00865E33" w:rsidP="00227618">
      <w:r>
        <w:t>{</w:t>
      </w:r>
      <w:r w:rsidR="0017782E">
        <w:t>Soon to add:</w:t>
      </w:r>
    </w:p>
    <w:p w14:paraId="6ABFD4E3" w14:textId="6EA06D67" w:rsidR="00135E93" w:rsidRDefault="00865E33" w:rsidP="00227618">
      <w:r>
        <w:t xml:space="preserve">Could save </w:t>
      </w:r>
      <w:r w:rsidR="0017782E">
        <w:t xml:space="preserve">the </w:t>
      </w:r>
      <w:proofErr w:type="spellStart"/>
      <w:r>
        <w:t>BabelNet</w:t>
      </w:r>
      <w:proofErr w:type="spellEnd"/>
      <w:r>
        <w:t xml:space="preserve"> </w:t>
      </w:r>
      <w:proofErr w:type="spellStart"/>
      <w:r>
        <w:t>synsets</w:t>
      </w:r>
      <w:proofErr w:type="spellEnd"/>
      <w:r>
        <w:t>, in order to avoid having to send too many requests, and speed up the process of data collection}</w:t>
      </w:r>
    </w:p>
    <w:p w14:paraId="4D494F6C" w14:textId="1078AE71" w:rsidR="00865E33" w:rsidRDefault="00865E33" w:rsidP="00227618"/>
    <w:p w14:paraId="00C8CE1E" w14:textId="77777777" w:rsidR="00865E33" w:rsidRDefault="00865E33" w:rsidP="00227618"/>
    <w:p w14:paraId="60FFEA32" w14:textId="225A6329" w:rsidR="00D460F3" w:rsidRDefault="00D460F3" w:rsidP="00227618"/>
    <w:p w14:paraId="009AE9C0" w14:textId="520613A9" w:rsidR="00453276" w:rsidRDefault="00453276" w:rsidP="00227618"/>
    <w:p w14:paraId="4E2D1AFA" w14:textId="3370D34B" w:rsidR="00453276" w:rsidRDefault="00453276" w:rsidP="00227618"/>
    <w:p w14:paraId="0C940FC2" w14:textId="0F0839FA" w:rsidR="00453276" w:rsidRDefault="00453276" w:rsidP="00453276">
      <w:r>
        <w:lastRenderedPageBreak/>
        <w:t>The Plan:</w:t>
      </w:r>
    </w:p>
    <w:p w14:paraId="272D495D" w14:textId="75479BDB" w:rsidR="00453276" w:rsidRDefault="00453276" w:rsidP="00453276">
      <w:pPr>
        <w:pStyle w:val="ListParagraph"/>
        <w:numPr>
          <w:ilvl w:val="0"/>
          <w:numId w:val="11"/>
        </w:numPr>
      </w:pPr>
      <w:r>
        <w:t xml:space="preserve">Dictionary definitions: use pre-trained word embeddings (e.g. BERT, or others) </w:t>
      </w:r>
      <w:r w:rsidR="00C117AB">
        <w:t>and then</w:t>
      </w:r>
      <w:r>
        <w:t xml:space="preserve"> obtain sentence embeddings for the </w:t>
      </w:r>
      <w:proofErr w:type="spellStart"/>
      <w:r>
        <w:t>defs</w:t>
      </w:r>
      <w:proofErr w:type="spellEnd"/>
      <w:r>
        <w:t>.</w:t>
      </w:r>
    </w:p>
    <w:p w14:paraId="11A8913A" w14:textId="77777777" w:rsidR="00C117AB" w:rsidRDefault="00453276" w:rsidP="00453276">
      <w:pPr>
        <w:pStyle w:val="ListParagraph"/>
        <w:numPr>
          <w:ilvl w:val="1"/>
          <w:numId w:val="11"/>
        </w:numPr>
      </w:pPr>
      <w:r>
        <w:t>BERT (or another instrument, or a Word2Vec/</w:t>
      </w:r>
      <w:proofErr w:type="spellStart"/>
      <w:r>
        <w:t>GloVe</w:t>
      </w:r>
      <w:proofErr w:type="spellEnd"/>
      <w:r>
        <w:t xml:space="preserve"> bootstrap on definitions + </w:t>
      </w:r>
      <w:proofErr w:type="spellStart"/>
      <w:r>
        <w:t>encyclopedia</w:t>
      </w:r>
      <w:proofErr w:type="spellEnd"/>
      <w:r>
        <w:t xml:space="preserve"> </w:t>
      </w:r>
      <w:proofErr w:type="spellStart"/>
      <w:r>
        <w:t>defs</w:t>
      </w:r>
      <w:proofErr w:type="spellEnd"/>
      <w:r>
        <w:t>. + examples) provides word embeddings.</w:t>
      </w:r>
    </w:p>
    <w:p w14:paraId="21F0E0A5" w14:textId="77777777" w:rsidR="00C117AB" w:rsidRDefault="00453276" w:rsidP="00453276">
      <w:pPr>
        <w:pStyle w:val="ListParagraph"/>
        <w:numPr>
          <w:ilvl w:val="1"/>
          <w:numId w:val="11"/>
        </w:numPr>
      </w:pPr>
      <w:r>
        <w:t xml:space="preserve">Sentence embeddings could be obtained: </w:t>
      </w:r>
      <w:r w:rsidR="00A22478">
        <w:t xml:space="preserve">- by averaging </w:t>
      </w:r>
      <w:r w:rsidR="008F53FF">
        <w:t>/</w:t>
      </w:r>
      <w:r w:rsidR="00A22478">
        <w:t xml:space="preserve"> by Doc2Vec</w:t>
      </w:r>
    </w:p>
    <w:p w14:paraId="225E14C3" w14:textId="06119321" w:rsidR="00453276" w:rsidRDefault="00C117AB" w:rsidP="00453276">
      <w:pPr>
        <w:pStyle w:val="ListParagraph"/>
        <w:numPr>
          <w:ilvl w:val="1"/>
          <w:numId w:val="11"/>
        </w:numPr>
      </w:pPr>
      <w:r>
        <w:t xml:space="preserve">We obtain N definitions in the multidimensional space. Each one of them is connected to the core/target word </w:t>
      </w:r>
      <w:r w:rsidRPr="00C117AB">
        <w:rPr>
          <w:i/>
          <w:iCs/>
        </w:rPr>
        <w:t>w</w:t>
      </w:r>
      <w:r>
        <w:t xml:space="preserve"> by a ‘definition’ edge</w:t>
      </w:r>
      <w:r w:rsidR="0073087F">
        <w:t>.</w:t>
      </w:r>
      <w:r w:rsidR="0073087F">
        <w:br/>
      </w:r>
      <w:r w:rsidR="009B6D0C">
        <w:t>(</w:t>
      </w:r>
      <w:r w:rsidR="0073087F">
        <w:t>Alternative approach: get an average of the definition embeddings. The problem here is: excessive averaging versus fragmentation</w:t>
      </w:r>
      <w:r w:rsidR="009B6D0C">
        <w:t>)</w:t>
      </w:r>
    </w:p>
    <w:p w14:paraId="0F643DFE" w14:textId="56263860" w:rsidR="00453276" w:rsidRDefault="00453276" w:rsidP="00453276">
      <w:pPr>
        <w:pStyle w:val="ListParagraph"/>
        <w:numPr>
          <w:ilvl w:val="0"/>
          <w:numId w:val="11"/>
        </w:numPr>
      </w:pPr>
      <w:proofErr w:type="spellStart"/>
      <w:r>
        <w:t>Encyclopedia</w:t>
      </w:r>
      <w:proofErr w:type="spellEnd"/>
      <w:r>
        <w:t xml:space="preserve"> definitions: same as above</w:t>
      </w:r>
    </w:p>
    <w:p w14:paraId="13AAFE83" w14:textId="0E4F45E6" w:rsidR="00453276" w:rsidRDefault="00453276" w:rsidP="00453276">
      <w:pPr>
        <w:pStyle w:val="ListParagraph"/>
        <w:numPr>
          <w:ilvl w:val="0"/>
          <w:numId w:val="11"/>
        </w:numPr>
      </w:pPr>
      <w:r>
        <w:t>Examples: they always contain the target word. We can obtain an embedding location for it by using the Skip-gram loss.</w:t>
      </w:r>
    </w:p>
    <w:p w14:paraId="742B0784" w14:textId="77777777" w:rsidR="0010602D" w:rsidRDefault="008F53FF" w:rsidP="00453276">
      <w:pPr>
        <w:pStyle w:val="ListParagraph"/>
        <w:numPr>
          <w:ilvl w:val="1"/>
          <w:numId w:val="11"/>
        </w:numPr>
      </w:pPr>
      <w:r>
        <w:t>Examples consist of a great number of short text fragments.</w:t>
      </w:r>
    </w:p>
    <w:p w14:paraId="6E0F2A2F" w14:textId="77777777" w:rsidR="0010602D" w:rsidRDefault="008F53FF" w:rsidP="00453276">
      <w:pPr>
        <w:pStyle w:val="ListParagraph"/>
        <w:numPr>
          <w:ilvl w:val="1"/>
          <w:numId w:val="11"/>
        </w:numPr>
      </w:pPr>
      <w:r>
        <w:t>We initialize randomly the</w:t>
      </w:r>
      <w:r w:rsidR="00C117AB">
        <w:t xml:space="preserve"> example ‘entity’ for </w:t>
      </w:r>
      <w:r w:rsidR="00C117AB" w:rsidRPr="00C117AB">
        <w:rPr>
          <w:i/>
          <w:iCs/>
        </w:rPr>
        <w:t>w</w:t>
      </w:r>
    </w:p>
    <w:p w14:paraId="12393FDB" w14:textId="59063223" w:rsidR="00453276" w:rsidRDefault="0010602D" w:rsidP="00453276">
      <w:pPr>
        <w:pStyle w:val="ListParagraph"/>
        <w:numPr>
          <w:ilvl w:val="1"/>
          <w:numId w:val="11"/>
        </w:numPr>
      </w:pPr>
      <w:r>
        <w:t>Then</w:t>
      </w:r>
      <w:r w:rsidR="00C117AB">
        <w:t xml:space="preserve"> we apply Word2Vec-SkipGram over</w:t>
      </w:r>
      <w:r>
        <w:t xml:space="preserve"> all the examples, with the aim of learning the target word’s embedding.</w:t>
      </w:r>
      <w:r>
        <w:br/>
        <w:t>(this implies ignoring all examples that do not include the target word in the string. Note that inflections and verb forms (e.g. “moves”, “moved” should still be included)</w:t>
      </w:r>
    </w:p>
    <w:p w14:paraId="21F294C6" w14:textId="395369FC" w:rsidR="00453276" w:rsidRDefault="00453276" w:rsidP="00453276">
      <w:pPr>
        <w:pStyle w:val="ListParagraph"/>
        <w:numPr>
          <w:ilvl w:val="0"/>
          <w:numId w:val="11"/>
        </w:numPr>
      </w:pPr>
      <w:r>
        <w:t xml:space="preserve">Synonyms and </w:t>
      </w:r>
      <w:proofErr w:type="gramStart"/>
      <w:r>
        <w:t>antonyms:</w:t>
      </w:r>
      <w:proofErr w:type="gramEnd"/>
      <w:r>
        <w:t xml:space="preserve"> are part of the graph, using the '</w:t>
      </w:r>
      <w:proofErr w:type="spellStart"/>
      <w:r>
        <w:t>syn</w:t>
      </w:r>
      <w:proofErr w:type="spellEnd"/>
      <w:r>
        <w:t>' and 'ant' edges.</w:t>
      </w:r>
    </w:p>
    <w:p w14:paraId="0A9F31CA" w14:textId="09DC0349" w:rsidR="0005528D" w:rsidRDefault="0005528D" w:rsidP="00453276">
      <w:pPr>
        <w:pStyle w:val="ListParagraph"/>
        <w:numPr>
          <w:ilvl w:val="1"/>
          <w:numId w:val="11"/>
        </w:numPr>
      </w:pPr>
      <w:r>
        <w:t xml:space="preserve">Synonyms and antonyms </w:t>
      </w:r>
      <w:proofErr w:type="spellStart"/>
      <w:r>
        <w:t>estasblish</w:t>
      </w:r>
      <w:proofErr w:type="spellEnd"/>
      <w:r>
        <w:t xml:space="preserve"> a connection between the entities of target word</w:t>
      </w:r>
      <w:r w:rsidR="002F0B04">
        <w:t>s</w:t>
      </w:r>
      <w:r>
        <w:t>.</w:t>
      </w:r>
    </w:p>
    <w:p w14:paraId="5015AF94" w14:textId="74CAE5E8" w:rsidR="00453276" w:rsidRDefault="0005528D" w:rsidP="00453276">
      <w:pPr>
        <w:pStyle w:val="ListParagraph"/>
        <w:numPr>
          <w:ilvl w:val="1"/>
          <w:numId w:val="11"/>
        </w:numPr>
      </w:pPr>
      <w:r>
        <w:t xml:space="preserve">It is necessary to adjust the loss function, to pull/push for synonyms/antonyms </w:t>
      </w:r>
    </w:p>
    <w:p w14:paraId="1A523974" w14:textId="66664B01" w:rsidR="00875792" w:rsidRDefault="00875792" w:rsidP="00227618"/>
    <w:p w14:paraId="2729E44C" w14:textId="229678E4" w:rsidR="0038031B" w:rsidRDefault="0038031B" w:rsidP="0038031B">
      <w:pPr>
        <w:pStyle w:val="Heading1"/>
      </w:pPr>
      <w:r>
        <w:t>22/08</w:t>
      </w:r>
    </w:p>
    <w:p w14:paraId="517225A5" w14:textId="77777777" w:rsidR="0038031B" w:rsidRDefault="0038031B" w:rsidP="00227618"/>
    <w:p w14:paraId="7D58492A" w14:textId="61CA40EE" w:rsidR="005724DA" w:rsidRDefault="005724DA" w:rsidP="00227618">
      <w:r>
        <w:t>Regarding baselines:</w:t>
      </w:r>
    </w:p>
    <w:p w14:paraId="25A3F89E" w14:textId="77777777" w:rsidR="005724DA" w:rsidRDefault="005724DA" w:rsidP="00227618"/>
    <w:p w14:paraId="08073748" w14:textId="28860577" w:rsidR="005724DA" w:rsidRDefault="005724DA" w:rsidP="00227618">
      <w:r>
        <w:t xml:space="preserve">If we operate with a varying number of definitions, then </w:t>
      </w:r>
      <w:proofErr w:type="spellStart"/>
      <w:r>
        <w:t>graphSAGE</w:t>
      </w:r>
      <w:proofErr w:type="spellEnd"/>
      <w:r>
        <w:t xml:space="preserve"> is not an optimal choice: </w:t>
      </w:r>
      <w:r w:rsidR="003E4CD4">
        <w:t>for the aggregator functions, it</w:t>
      </w:r>
      <w:r w:rsidR="003E4CD4" w:rsidRPr="003E4CD4">
        <w:t xml:space="preserve"> sample</w:t>
      </w:r>
      <w:r w:rsidR="003E4CD4">
        <w:t>s</w:t>
      </w:r>
      <w:r w:rsidR="003E4CD4" w:rsidRPr="003E4CD4">
        <w:t xml:space="preserve"> a fixed-size set of </w:t>
      </w:r>
      <w:proofErr w:type="spellStart"/>
      <w:r w:rsidR="003E4CD4" w:rsidRPr="003E4CD4">
        <w:t>neighbors</w:t>
      </w:r>
      <w:proofErr w:type="spellEnd"/>
      <w:r w:rsidR="003E4CD4" w:rsidRPr="003E4CD4">
        <w:t>, to manage the amount of computation</w:t>
      </w:r>
      <w:r w:rsidR="003E4CD4">
        <w:t>.</w:t>
      </w:r>
    </w:p>
    <w:p w14:paraId="6A267513" w14:textId="0D442E18" w:rsidR="00B518AA" w:rsidRDefault="008D343A" w:rsidP="00227618">
      <w:r>
        <w:t xml:space="preserve">If </w:t>
      </w:r>
      <w:r w:rsidR="00785B28">
        <w:t>we are</w:t>
      </w:r>
      <w:r>
        <w:t xml:space="preserve"> more interested in considering all the connections</w:t>
      </w:r>
      <w:r w:rsidR="00D94DDC">
        <w:t>,</w:t>
      </w:r>
      <w:r>
        <w:t xml:space="preserve"> and evaluating which are the most important, then an Attention mechanism may be opportune.</w:t>
      </w:r>
    </w:p>
    <w:p w14:paraId="388C5F07" w14:textId="40BAEE0F" w:rsidR="003E4CD4" w:rsidRDefault="00DA407F" w:rsidP="00227618">
      <w:r w:rsidRPr="00DA407F">
        <w:t>Moreover</w:t>
      </w:r>
      <w:r>
        <w:t xml:space="preserve"> – as claimed in the </w:t>
      </w:r>
      <w:proofErr w:type="spellStart"/>
      <w:r>
        <w:t>G</w:t>
      </w:r>
      <w:r w:rsidR="00225557">
        <w:t>raph</w:t>
      </w:r>
      <w:r>
        <w:t>A</w:t>
      </w:r>
      <w:r w:rsidR="00225557">
        <w:t>ttention</w:t>
      </w:r>
      <w:r>
        <w:t>N</w:t>
      </w:r>
      <w:r w:rsidR="00225557">
        <w:t>etworks</w:t>
      </w:r>
      <w:proofErr w:type="spellEnd"/>
      <w:r w:rsidRPr="00DA407F">
        <w:t xml:space="preserve"> </w:t>
      </w:r>
      <w:r>
        <w:t xml:space="preserve">paper by </w:t>
      </w:r>
      <w:proofErr w:type="spellStart"/>
      <w:r>
        <w:t>Velickovic</w:t>
      </w:r>
      <w:proofErr w:type="spellEnd"/>
      <w:r>
        <w:t xml:space="preserve"> 2018, </w:t>
      </w:r>
      <w:proofErr w:type="spellStart"/>
      <w:r w:rsidRPr="00DA407F">
        <w:t>graphSAGE</w:t>
      </w:r>
      <w:proofErr w:type="spellEnd"/>
      <w:r w:rsidRPr="00DA407F">
        <w:t xml:space="preserve"> achieved some of its better results when using a LSTM aggregator, which is sequential and thus needs to receive a random permutation of the neighbours</w:t>
      </w:r>
      <w:r w:rsidR="003A016E">
        <w:t xml:space="preserve"> (-&gt;impractical)</w:t>
      </w:r>
      <w:r w:rsidR="00B518AA">
        <w:t>.</w:t>
      </w:r>
    </w:p>
    <w:p w14:paraId="4641C212" w14:textId="5A8E9CCE" w:rsidR="00B518AA" w:rsidRDefault="00B518AA" w:rsidP="00227618">
      <w:r>
        <w:t xml:space="preserve">The remaining valid variant of </w:t>
      </w:r>
      <w:proofErr w:type="spellStart"/>
      <w:r>
        <w:t>graphSAGE</w:t>
      </w:r>
      <w:proofErr w:type="spellEnd"/>
      <w:r>
        <w:t xml:space="preserve"> would be the one using </w:t>
      </w:r>
      <w:proofErr w:type="spellStart"/>
      <w:r>
        <w:t>MaxPooling</w:t>
      </w:r>
      <w:proofErr w:type="spellEnd"/>
      <w:r>
        <w:t>.</w:t>
      </w:r>
    </w:p>
    <w:p w14:paraId="2C225EAF" w14:textId="3D971CDE" w:rsidR="00F73855" w:rsidRDefault="00F73855" w:rsidP="00227618"/>
    <w:p w14:paraId="693B3A73" w14:textId="06A2548E" w:rsidR="00F73855" w:rsidRDefault="00F73855" w:rsidP="0038031B">
      <w:r w:rsidRPr="0038031B">
        <w:rPr>
          <w:b/>
          <w:bCs/>
        </w:rPr>
        <w:t>DCGCNs</w:t>
      </w:r>
      <w:r>
        <w:t xml:space="preserve"> (Densely Connected Graph Convolutional Networks) must surely be included.</w:t>
      </w:r>
    </w:p>
    <w:p w14:paraId="1C926E94" w14:textId="5B35E7B7" w:rsidR="00F73855" w:rsidRDefault="00F73855" w:rsidP="00227618">
      <w:r>
        <w:t>They have an advanced architecture, that combines attention</w:t>
      </w:r>
      <w:r w:rsidR="00225557">
        <w:t xml:space="preserve"> (see GANs)</w:t>
      </w:r>
      <w:r w:rsidR="00A72D90">
        <w:t xml:space="preserve">, </w:t>
      </w:r>
      <w:r>
        <w:t>spatial convolution (</w:t>
      </w:r>
      <w:r w:rsidR="001B4F95">
        <w:t xml:space="preserve">see </w:t>
      </w:r>
      <w:proofErr w:type="spellStart"/>
      <w:r>
        <w:t>graphSAGE</w:t>
      </w:r>
      <w:proofErr w:type="spellEnd"/>
      <w:r>
        <w:t>)</w:t>
      </w:r>
      <w:r w:rsidR="00A72D90">
        <w:t>, and layer aggregation</w:t>
      </w:r>
      <w:r w:rsidR="001B4F95">
        <w:t xml:space="preserve"> (see Jump Knowledge Networks).</w:t>
      </w:r>
    </w:p>
    <w:p w14:paraId="05AB5537" w14:textId="77777777" w:rsidR="002A5452" w:rsidRDefault="002A5452" w:rsidP="002A5452">
      <w:r>
        <w:t xml:space="preserve">The code can be found at </w:t>
      </w:r>
      <w:hyperlink r:id="rId5" w:history="1">
        <w:r>
          <w:rPr>
            <w:rStyle w:val="Hyperlink"/>
            <w:rFonts w:eastAsiaTheme="majorEastAsia"/>
          </w:rPr>
          <w:t>https://github.com/Cartus/DCGCN</w:t>
        </w:r>
      </w:hyperlink>
    </w:p>
    <w:p w14:paraId="7DAAB7B1" w14:textId="4D5E1A6E" w:rsidR="002A5452" w:rsidRDefault="00C057FD" w:rsidP="00227618">
      <w:r>
        <w:t xml:space="preserve">I need to extract the Encoder half of the architecture, since the Decoder half employed for AMR and </w:t>
      </w:r>
      <w:proofErr w:type="spellStart"/>
      <w:r>
        <w:t>syntacticNMT</w:t>
      </w:r>
      <w:proofErr w:type="spellEnd"/>
      <w:r>
        <w:t xml:space="preserve"> is useless here.</w:t>
      </w:r>
    </w:p>
    <w:p w14:paraId="6F137AD5" w14:textId="77777777" w:rsidR="00760F57" w:rsidRDefault="00760F57" w:rsidP="00227618"/>
    <w:p w14:paraId="362ABECF" w14:textId="11B69FB5" w:rsidR="00C057FD" w:rsidRDefault="00760F57" w:rsidP="00227618">
      <w:r>
        <w:t>In addition to DCGCNs, it may be profitable to examine the simpler Graph Attention Networks; moreover, I could add a Gated Recurrent Unit (see ‘</w:t>
      </w:r>
      <w:r w:rsidRPr="00760F57">
        <w:t>Graph-to-Sequence Learning using Gated GNNs</w:t>
      </w:r>
      <w:r>
        <w:t>’ by Beck et al – 2018) on the top of Graph Attention Networks</w:t>
      </w:r>
    </w:p>
    <w:p w14:paraId="26199688" w14:textId="28CEC6FC" w:rsidR="0093340A" w:rsidRDefault="0093340A" w:rsidP="00227618">
      <w:r>
        <w:lastRenderedPageBreak/>
        <w:t>However, before constructing GNN architectures, it is necessary to create the embeddings of the different entities.</w:t>
      </w:r>
    </w:p>
    <w:p w14:paraId="1FB46985" w14:textId="6740E117" w:rsidR="0093340A" w:rsidRDefault="0093340A" w:rsidP="00227618"/>
    <w:p w14:paraId="3F081E06" w14:textId="1DDD50B9" w:rsidR="0093340A" w:rsidRDefault="0093340A" w:rsidP="00227618">
      <w:r>
        <w:t>Starting with:</w:t>
      </w:r>
    </w:p>
    <w:p w14:paraId="2AC23B87" w14:textId="77777777" w:rsidR="0093340A" w:rsidRDefault="0093340A" w:rsidP="00227618"/>
    <w:p w14:paraId="4E6E99AE" w14:textId="165A8C3A" w:rsidR="0093340A" w:rsidRDefault="0093340A" w:rsidP="00227618">
      <w:r>
        <w:t>Examples:</w:t>
      </w:r>
    </w:p>
    <w:p w14:paraId="675DD8FF" w14:textId="776E49C1" w:rsidR="0093340A" w:rsidRDefault="0093340A" w:rsidP="00CC3520">
      <w:pPr>
        <w:pStyle w:val="ListParagraph"/>
        <w:numPr>
          <w:ilvl w:val="0"/>
          <w:numId w:val="15"/>
        </w:numPr>
      </w:pPr>
      <w:r>
        <w:t xml:space="preserve">Given a target word </w:t>
      </w:r>
      <w:r w:rsidRPr="0093340A">
        <w:rPr>
          <w:i/>
          <w:iCs/>
        </w:rPr>
        <w:t>w</w:t>
      </w:r>
    </w:p>
    <w:p w14:paraId="5D1074E0" w14:textId="0DFF7298" w:rsidR="0093340A" w:rsidRDefault="00C44C87" w:rsidP="00CC3520">
      <w:pPr>
        <w:pStyle w:val="ListParagraph"/>
        <w:numPr>
          <w:ilvl w:val="0"/>
          <w:numId w:val="15"/>
        </w:numPr>
      </w:pPr>
      <w:r>
        <w:t xml:space="preserve">Initialize randomly a vector of </w:t>
      </w:r>
      <w:r w:rsidRPr="00C44C87">
        <w:rPr>
          <w:i/>
          <w:iCs/>
        </w:rPr>
        <w:t>d</w:t>
      </w:r>
      <w:r>
        <w:t xml:space="preserve"> features (e.g. </w:t>
      </w:r>
      <w:r w:rsidRPr="00C44C87">
        <w:rPr>
          <w:i/>
          <w:iCs/>
        </w:rPr>
        <w:t>d</w:t>
      </w:r>
      <w:r>
        <w:t>=300, as a starting point)</w:t>
      </w:r>
    </w:p>
    <w:p w14:paraId="2081C1DD" w14:textId="53858771" w:rsidR="00CC3520" w:rsidRDefault="00133CE6" w:rsidP="00CC3520">
      <w:pPr>
        <w:pStyle w:val="ListParagraph"/>
        <w:numPr>
          <w:ilvl w:val="0"/>
          <w:numId w:val="15"/>
        </w:numPr>
      </w:pPr>
      <w:r>
        <w:t xml:space="preserve">Make sure that the examples have been </w:t>
      </w:r>
      <w:proofErr w:type="spellStart"/>
      <w:r>
        <w:t>preprocessed</w:t>
      </w:r>
      <w:proofErr w:type="spellEnd"/>
      <w:r>
        <w:t xml:space="preserve">, i.e. that all </w:t>
      </w:r>
      <w:proofErr w:type="spellStart"/>
      <w:r w:rsidRPr="00133CE6">
        <w:rPr>
          <w:i/>
          <w:iCs/>
        </w:rPr>
        <w:t>stopwords</w:t>
      </w:r>
      <w:proofErr w:type="spellEnd"/>
      <w:r>
        <w:t xml:space="preserve"> have been removed.</w:t>
      </w:r>
    </w:p>
    <w:p w14:paraId="44A9EC17" w14:textId="5074BF61" w:rsidR="00CC3520" w:rsidRDefault="00CC3520" w:rsidP="00CC3520">
      <w:pPr>
        <w:pStyle w:val="ListParagraph"/>
        <w:numPr>
          <w:ilvl w:val="1"/>
          <w:numId w:val="15"/>
        </w:numPr>
      </w:pPr>
      <w:proofErr w:type="spellStart"/>
      <w:proofErr w:type="gramStart"/>
      <w:r w:rsidRPr="00B3122E">
        <w:rPr>
          <w:rFonts w:ascii="Menlo" w:hAnsi="Menlo" w:cs="Menlo"/>
          <w:sz w:val="18"/>
          <w:szCs w:val="18"/>
        </w:rPr>
        <w:t>nltk.corpus</w:t>
      </w:r>
      <w:proofErr w:type="gramEnd"/>
      <w:r w:rsidRPr="00B3122E">
        <w:rPr>
          <w:rFonts w:ascii="Menlo" w:hAnsi="Menlo" w:cs="Menlo"/>
          <w:sz w:val="18"/>
          <w:szCs w:val="18"/>
        </w:rPr>
        <w:t>.stopwords.words</w:t>
      </w:r>
      <w:proofErr w:type="spellEnd"/>
      <w:r w:rsidRPr="00B3122E">
        <w:rPr>
          <w:rFonts w:ascii="Menlo" w:hAnsi="Menlo" w:cs="Menlo"/>
          <w:sz w:val="18"/>
          <w:szCs w:val="18"/>
        </w:rPr>
        <w:t>(</w:t>
      </w:r>
      <w:proofErr w:type="spellStart"/>
      <w:r w:rsidRPr="00B3122E">
        <w:rPr>
          <w:rFonts w:ascii="Menlo" w:hAnsi="Menlo" w:cs="Menlo"/>
          <w:sz w:val="18"/>
          <w:szCs w:val="18"/>
        </w:rPr>
        <w:t>extended_lang_id</w:t>
      </w:r>
      <w:proofErr w:type="spellEnd"/>
      <w:r w:rsidRPr="00B3122E">
        <w:rPr>
          <w:rFonts w:ascii="Menlo" w:hAnsi="Menlo" w:cs="Menlo"/>
          <w:sz w:val="18"/>
          <w:szCs w:val="18"/>
        </w:rPr>
        <w:t>)</w:t>
      </w:r>
      <w:r>
        <w:t xml:space="preserve"> can</w:t>
      </w:r>
      <w:r w:rsidR="003B114E">
        <w:t xml:space="preserve"> be the first source. Others may be collected later</w:t>
      </w:r>
    </w:p>
    <w:p w14:paraId="306B3A58" w14:textId="1D2FBEA3" w:rsidR="008637A5" w:rsidRDefault="004415CF" w:rsidP="008637A5">
      <w:pPr>
        <w:pStyle w:val="ListParagraph"/>
        <w:numPr>
          <w:ilvl w:val="1"/>
          <w:numId w:val="15"/>
        </w:numPr>
      </w:pPr>
      <w:r>
        <w:t xml:space="preserve">Note: are we sure that eliminating </w:t>
      </w:r>
      <w:proofErr w:type="spellStart"/>
      <w:r>
        <w:t>stopwords</w:t>
      </w:r>
      <w:proofErr w:type="spellEnd"/>
      <w:r>
        <w:t xml:space="preserve"> is the way to go?</w:t>
      </w:r>
      <w:r>
        <w:br/>
        <w:t xml:space="preserve">It certainly allows to focus on </w:t>
      </w:r>
      <w:r w:rsidR="008637A5">
        <w:t>meaningful words, but we lose the syntax</w:t>
      </w:r>
      <w:r w:rsidR="00924BA4">
        <w:br/>
        <w:t xml:space="preserve">Only an ablation study can give the answer – but eliminating </w:t>
      </w:r>
      <w:proofErr w:type="spellStart"/>
      <w:r w:rsidR="00924BA4">
        <w:t>stopwords</w:t>
      </w:r>
      <w:proofErr w:type="spellEnd"/>
      <w:r w:rsidR="00924BA4">
        <w:t xml:space="preserve"> is the most likely choice when using Word2Vec</w:t>
      </w:r>
      <w:r w:rsidR="008637A5">
        <w:br/>
      </w:r>
      <w:proofErr w:type="gramStart"/>
      <w:r w:rsidR="008637A5">
        <w:t>e.g..</w:t>
      </w:r>
      <w:proofErr w:type="gramEnd"/>
      <w:r w:rsidR="008637A5">
        <w:t xml:space="preserve"> </w:t>
      </w:r>
      <w:r w:rsidR="008637A5" w:rsidRPr="008637A5">
        <w:rPr>
          <w:rFonts w:ascii="Menlo" w:hAnsi="Menlo" w:cs="Menlo"/>
          <w:sz w:val="18"/>
          <w:szCs w:val="18"/>
        </w:rPr>
        <w:t xml:space="preserve">The cabin is not wide from the lake </w:t>
      </w:r>
      <w:r w:rsidR="008637A5" w:rsidRPr="008637A5">
        <w:rPr>
          <w:rFonts w:ascii="Menlo" w:hAnsi="Menlo" w:cs="Menlo"/>
          <w:sz w:val="18"/>
          <w:szCs w:val="18"/>
        </w:rPr>
        <w:sym w:font="Wingdings" w:char="F0E0"/>
      </w:r>
      <w:r w:rsidR="008637A5" w:rsidRPr="008637A5">
        <w:rPr>
          <w:rFonts w:ascii="Menlo" w:hAnsi="Menlo" w:cs="Menlo"/>
          <w:sz w:val="18"/>
          <w:szCs w:val="18"/>
        </w:rPr>
        <w:t xml:space="preserve"> ['cabin', 'wide', 'lake']</w:t>
      </w:r>
    </w:p>
    <w:p w14:paraId="06300409" w14:textId="5C1D28E7" w:rsidR="008637A5" w:rsidRDefault="00FB1A47" w:rsidP="008637A5">
      <w:pPr>
        <w:pStyle w:val="ListParagraph"/>
        <w:numPr>
          <w:ilvl w:val="1"/>
          <w:numId w:val="15"/>
        </w:numPr>
      </w:pPr>
      <w:r>
        <w:t>{</w:t>
      </w:r>
      <w:proofErr w:type="gramStart"/>
      <w:r>
        <w:t>note:</w:t>
      </w:r>
      <w:proofErr w:type="gramEnd"/>
      <w:r>
        <w:t xml:space="preserve"> Wiktionary examples provide duplicates. Must go fix them…}</w:t>
      </w:r>
    </w:p>
    <w:p w14:paraId="3780E00F" w14:textId="2E976247" w:rsidR="00B55BE3" w:rsidRDefault="00B55BE3" w:rsidP="00B55BE3">
      <w:pPr>
        <w:pStyle w:val="ListParagraph"/>
        <w:numPr>
          <w:ilvl w:val="1"/>
          <w:numId w:val="15"/>
        </w:numPr>
      </w:pPr>
      <w:r>
        <w:t xml:space="preserve">HDF5 </w:t>
      </w:r>
      <w:proofErr w:type="spellStart"/>
      <w:r>
        <w:t>can not</w:t>
      </w:r>
      <w:proofErr w:type="spellEnd"/>
      <w:r>
        <w:t xml:space="preserve"> store mixed object types: must </w:t>
      </w:r>
      <w:proofErr w:type="spellStart"/>
      <w:r>
        <w:t>rejoin</w:t>
      </w:r>
      <w:proofErr w:type="spellEnd"/>
      <w:r>
        <w:t xml:space="preserve"> the tokens into a string, separated by whitespace</w:t>
      </w:r>
    </w:p>
    <w:p w14:paraId="2F31CF07" w14:textId="77777777" w:rsidR="005C412A" w:rsidRDefault="005C412A" w:rsidP="00575692">
      <w:pPr>
        <w:pStyle w:val="Heading2"/>
      </w:pPr>
    </w:p>
    <w:p w14:paraId="17C044C0" w14:textId="70D825DF" w:rsidR="00575692" w:rsidRDefault="00575692" w:rsidP="005C412A">
      <w:pPr>
        <w:pStyle w:val="Heading1"/>
      </w:pPr>
      <w:r>
        <w:t>23/08</w:t>
      </w:r>
    </w:p>
    <w:p w14:paraId="3153616A" w14:textId="77777777" w:rsidR="005476BA" w:rsidRDefault="005476BA" w:rsidP="00CC3520"/>
    <w:p w14:paraId="5CB4ED7C" w14:textId="77777777" w:rsidR="005476BA" w:rsidRDefault="005476BA" w:rsidP="00CC3520">
      <w:r>
        <w:t>On examples:</w:t>
      </w:r>
    </w:p>
    <w:p w14:paraId="5CD239BA" w14:textId="77777777" w:rsidR="005476BA" w:rsidRDefault="005476BA" w:rsidP="00CC3520"/>
    <w:p w14:paraId="1BDBE7B2" w14:textId="797E492F" w:rsidR="00133CE6" w:rsidRDefault="005476BA" w:rsidP="00CC3520">
      <w:r>
        <w:t>We must obtain the Skip-gram embedding in the multidimensional space for the target word.</w:t>
      </w:r>
      <w:r w:rsidR="00CC3520">
        <w:br/>
      </w:r>
      <w:r>
        <w:t>We can operate either on bootstrapped word embeddings, or instead on pre-trained word embeddings.</w:t>
      </w:r>
    </w:p>
    <w:p w14:paraId="7CCA95F8" w14:textId="02E83BB7" w:rsidR="005476BA" w:rsidRDefault="005476BA" w:rsidP="00CC3520"/>
    <w:p w14:paraId="22478F42" w14:textId="6FF2DAF7" w:rsidR="005476BA" w:rsidRDefault="005476BA" w:rsidP="00CC3520">
      <w:r>
        <w:t>How to load the BERT pre-trained embeddings?</w:t>
      </w:r>
    </w:p>
    <w:p w14:paraId="52C71F74" w14:textId="51A0D6B4" w:rsidR="005476BA" w:rsidRDefault="005476BA" w:rsidP="00CC3520"/>
    <w:p w14:paraId="22599128" w14:textId="7FEEEC5D" w:rsidR="000837D9" w:rsidRDefault="00B67B20" w:rsidP="00CC3520">
      <w:r>
        <w:t>It seems opportune to refer to the Base version of the model, not the Large one.</w:t>
      </w:r>
      <w:r w:rsidR="00D93D68">
        <w:t xml:space="preserve"> Hidden dimension </w:t>
      </w:r>
      <w:r w:rsidR="00D93D68" w:rsidRPr="00D93D68">
        <w:rPr>
          <w:i/>
          <w:iCs/>
        </w:rPr>
        <w:t>d</w:t>
      </w:r>
      <w:r w:rsidR="00D93D68">
        <w:t xml:space="preserve"> = 768.</w:t>
      </w:r>
    </w:p>
    <w:p w14:paraId="2D99E981" w14:textId="77777777" w:rsidR="00736998" w:rsidRDefault="00736998" w:rsidP="00736998">
      <w:r>
        <w:t xml:space="preserve">(From </w:t>
      </w:r>
      <w:hyperlink r:id="rId6" w:history="1">
        <w:r>
          <w:rPr>
            <w:rStyle w:val="Hyperlink"/>
            <w:rFonts w:eastAsiaTheme="majorEastAsia"/>
          </w:rPr>
          <w:t>https://github.com/google-research/bert</w:t>
        </w:r>
      </w:hyperlink>
      <w:r>
        <w:t xml:space="preserve"> ):</w:t>
      </w:r>
    </w:p>
    <w:p w14:paraId="40212FF3" w14:textId="5F7BEC91" w:rsidR="00736998" w:rsidRDefault="00736998" w:rsidP="00736998"/>
    <w:p w14:paraId="77E8011F" w14:textId="7A2E5B92" w:rsidR="00B67B20" w:rsidRPr="00736998" w:rsidRDefault="00736998" w:rsidP="00B67B20">
      <w:pPr>
        <w:rPr>
          <w:b/>
          <w:bCs/>
        </w:rPr>
      </w:pPr>
      <w:r>
        <w:rPr>
          <w:b/>
          <w:bCs/>
        </w:rPr>
        <w:t>“</w:t>
      </w:r>
      <w:r w:rsidR="00B67B20" w:rsidRPr="00736998">
        <w:rPr>
          <w:b/>
          <w:bCs/>
        </w:rPr>
        <w:t>Fine-tuning with BERT</w:t>
      </w:r>
    </w:p>
    <w:p w14:paraId="6E1F228F" w14:textId="0EC6DB42" w:rsidR="00B67B20" w:rsidRDefault="00B67B20" w:rsidP="00B67B20">
      <w:r>
        <w:t>Important: All results on the paper were fine-tuned on a single Cloud TPU, which has 64GB of RAM. It is currently not possible to re-produce most of the BERT-Large results on the paper using a GPU with 12GB - 16GB of RAM, because the maximum batch size that can fit in memory is too small …”</w:t>
      </w:r>
    </w:p>
    <w:p w14:paraId="7DD6385B" w14:textId="77777777" w:rsidR="00D93D68" w:rsidRDefault="00D93D68" w:rsidP="00B67B20"/>
    <w:p w14:paraId="0238F5B0" w14:textId="019694C9" w:rsidR="00736998" w:rsidRPr="00736998" w:rsidRDefault="00736998" w:rsidP="00B67B20">
      <w:r>
        <w:t>“</w:t>
      </w:r>
      <w:r w:rsidRPr="00736998">
        <w:rPr>
          <w:b/>
          <w:bCs/>
        </w:rPr>
        <w:t xml:space="preserve">Using BERT to extract fixed feature vectors (like </w:t>
      </w:r>
      <w:proofErr w:type="spellStart"/>
      <w:r w:rsidRPr="00736998">
        <w:rPr>
          <w:b/>
          <w:bCs/>
        </w:rPr>
        <w:t>ELMo</w:t>
      </w:r>
      <w:proofErr w:type="spellEnd"/>
      <w:r w:rsidRPr="00736998">
        <w:rPr>
          <w:b/>
          <w:bCs/>
        </w:rPr>
        <w:t>)</w:t>
      </w:r>
    </w:p>
    <w:p w14:paraId="279C902A" w14:textId="77777777" w:rsidR="00FF3B79" w:rsidRDefault="00FF3B79" w:rsidP="00FF3B79">
      <w:r>
        <w:t>In certain cases, rather than fine-tuning the entire pre-trained model end-to-end, it can be beneficial to obtained pre-trained contextual embeddings, which are fixed contextual representations of each input token generated from the hidden layers of the pre-trained model. This should also mitigate most of the out-of-memory issues.</w:t>
      </w:r>
    </w:p>
    <w:p w14:paraId="3C536703" w14:textId="77777777" w:rsidR="00FF3B79" w:rsidRDefault="00FF3B79" w:rsidP="00FF3B79"/>
    <w:p w14:paraId="19F3B7C3" w14:textId="244C04FB" w:rsidR="0093340A" w:rsidRDefault="00FF3B79" w:rsidP="00FF3B79">
      <w:r>
        <w:t xml:space="preserve">As an example, we include the script </w:t>
      </w:r>
      <w:r w:rsidRPr="00D0327B">
        <w:rPr>
          <w:rFonts w:ascii="Menlo" w:hAnsi="Menlo" w:cs="Menlo"/>
          <w:sz w:val="18"/>
          <w:szCs w:val="18"/>
        </w:rPr>
        <w:t>extract_features.py</w:t>
      </w:r>
      <w:r>
        <w:t xml:space="preserve"> …”</w:t>
      </w:r>
    </w:p>
    <w:p w14:paraId="1367CF9A" w14:textId="2B94150B" w:rsidR="00E02B3B" w:rsidRDefault="00E02B3B" w:rsidP="00FF3B79">
      <w:r>
        <w:lastRenderedPageBreak/>
        <w:t xml:space="preserve">Note: </w:t>
      </w:r>
    </w:p>
    <w:p w14:paraId="6AF81931" w14:textId="39E23E1B" w:rsidR="00E02B3B" w:rsidRDefault="00E02B3B" w:rsidP="00FF3B79">
      <w:r>
        <w:t>Embeddings from BERT are created looking at the entire input sentence. Thus, we do not have a 1-to-1 correspondence word-to-embedding, but a word can be represented with different embeddings depending on the context.</w:t>
      </w:r>
    </w:p>
    <w:p w14:paraId="2C18F159" w14:textId="77777777" w:rsidR="007B1158" w:rsidRDefault="007B1158" w:rsidP="00FF3B79"/>
    <w:p w14:paraId="3E5F8ACE" w14:textId="17BB9C08" w:rsidR="00E02B3B" w:rsidRDefault="00E02B3B" w:rsidP="00E02B3B">
      <w:r>
        <w:t xml:space="preserve">{From </w:t>
      </w:r>
      <w:hyperlink r:id="rId7" w:history="1">
        <w:r>
          <w:rPr>
            <w:rStyle w:val="Hyperlink"/>
            <w:rFonts w:eastAsiaTheme="majorEastAsia"/>
          </w:rPr>
          <w:t>https://mccormickml.com/2019/05/14/BERT-word-embeddings-tutorial/</w:t>
        </w:r>
      </w:hyperlink>
      <w:r>
        <w:t xml:space="preserve"> :</w:t>
      </w:r>
    </w:p>
    <w:p w14:paraId="676CFA5B" w14:textId="170C130C" w:rsidR="00E02B3B" w:rsidRDefault="00E02B3B" w:rsidP="00E02B3B">
      <w:r>
        <w:t>“</w:t>
      </w:r>
      <w:r w:rsidRPr="00E02B3B">
        <w:t xml:space="preserve">It is worth noting that word-level similarity comparisons are not appropriate with BERT embeddings because these embeddings are contextually dependent, meaning that the word vector changes depending on the sentence it appears in. </w:t>
      </w:r>
    </w:p>
    <w:p w14:paraId="14D52709" w14:textId="77777777" w:rsidR="00E02B3B" w:rsidRDefault="00E02B3B" w:rsidP="00E02B3B">
      <w:r w:rsidRPr="00E02B3B">
        <w:t>This allows wonderful things like polysemy so that e.g. your representation encodes river “bank” and not a financial institution “bank</w:t>
      </w:r>
      <w:proofErr w:type="gramStart"/>
      <w:r w:rsidRPr="00E02B3B">
        <w:t>”, but</w:t>
      </w:r>
      <w:proofErr w:type="gramEnd"/>
      <w:r w:rsidRPr="00E02B3B">
        <w:t xml:space="preserve"> makes direct word-to-word similarity comparisons less valuable. </w:t>
      </w:r>
    </w:p>
    <w:p w14:paraId="638179C5" w14:textId="1B01A31D" w:rsidR="00E02B3B" w:rsidRDefault="00E02B3B" w:rsidP="00E02B3B">
      <w:r w:rsidRPr="00E02B3B">
        <w:t xml:space="preserve">However, for </w:t>
      </w:r>
      <w:r w:rsidRPr="00E02B3B">
        <w:rPr>
          <w:i/>
          <w:iCs/>
        </w:rPr>
        <w:t>sentence embeddings</w:t>
      </w:r>
      <w:r w:rsidRPr="00E02B3B">
        <w:t xml:space="preserve"> similarity comparison is still </w:t>
      </w:r>
      <w:r>
        <w:t>valid…</w:t>
      </w:r>
    </w:p>
    <w:p w14:paraId="3C47FE53" w14:textId="493F69B6" w:rsidR="00E02B3B" w:rsidRDefault="00E02B3B" w:rsidP="00E02B3B">
      <w:r>
        <w:t xml:space="preserve">And … </w:t>
      </w:r>
      <w:r w:rsidRPr="00E02B3B">
        <w:t>many similarity metrics make assumptions about the vector space (</w:t>
      </w:r>
      <w:proofErr w:type="gramStart"/>
      <w:r w:rsidRPr="00E02B3B">
        <w:t>equally-weighted</w:t>
      </w:r>
      <w:proofErr w:type="gramEnd"/>
      <w:r w:rsidRPr="00E02B3B">
        <w:t xml:space="preserve"> dimensions, for example) that do not hold for our 768-dimensional vector space.</w:t>
      </w:r>
      <w:r>
        <w:t>”}</w:t>
      </w:r>
    </w:p>
    <w:p w14:paraId="7866E0F2" w14:textId="777B5C4A" w:rsidR="00E02B3B" w:rsidRDefault="00E02B3B" w:rsidP="00FF3B79"/>
    <w:p w14:paraId="1C6C284F" w14:textId="77777777" w:rsidR="00DB78F2" w:rsidRDefault="00DB78F2" w:rsidP="00FF3B79"/>
    <w:p w14:paraId="796496FE" w14:textId="58DC7472" w:rsidR="00FF3B79" w:rsidRDefault="000509FF" w:rsidP="00FF3B79">
      <w:r>
        <w:t>Which brings forward another question:</w:t>
      </w:r>
    </w:p>
    <w:p w14:paraId="22C60119" w14:textId="7C188F72" w:rsidR="00DB78F2" w:rsidRDefault="00DB78F2" w:rsidP="00FF3B79">
      <w:r>
        <w:t xml:space="preserve">Given that </w:t>
      </w:r>
      <w:r w:rsidR="00B93704">
        <w:t>our</w:t>
      </w:r>
      <w:r>
        <w:t xml:space="preserve"> instrument, based on dictionary resources, has the purpose of being </w:t>
      </w:r>
    </w:p>
    <w:p w14:paraId="1C527197" w14:textId="77777777" w:rsidR="00DB78F2" w:rsidRDefault="00DB78F2" w:rsidP="00FF3B79">
      <w:r>
        <w:t xml:space="preserve">(a) a retrofitting method </w:t>
      </w:r>
    </w:p>
    <w:p w14:paraId="1F4C8304" w14:textId="77777777" w:rsidR="00DB78F2" w:rsidRDefault="00DB78F2" w:rsidP="00FF3B79">
      <w:r>
        <w:t xml:space="preserve">(b) with the bootstrap variant, a way of creating word embeddings outright </w:t>
      </w:r>
    </w:p>
    <w:p w14:paraId="3A4137A5" w14:textId="77777777" w:rsidR="00DB78F2" w:rsidRDefault="00DB78F2" w:rsidP="00FF3B79"/>
    <w:p w14:paraId="4A9136CD" w14:textId="1546D169" w:rsidR="000509FF" w:rsidRDefault="00DB78F2" w:rsidP="00FF3B79">
      <w:r>
        <w:t>W</w:t>
      </w:r>
      <w:r w:rsidR="000509FF">
        <w:t>hich evaluation measure to use?</w:t>
      </w:r>
    </w:p>
    <w:p w14:paraId="0CA9FCBF" w14:textId="27C58C6C" w:rsidR="00FF3B79" w:rsidRDefault="00904987" w:rsidP="00FF3B79">
      <w:r>
        <w:t>{</w:t>
      </w:r>
      <w:r w:rsidR="00AA3780">
        <w:t xml:space="preserve">Examining the evaluation measures </w:t>
      </w:r>
      <w:r>
        <w:t>of several works, including those that employ dictionary resources…}</w:t>
      </w:r>
    </w:p>
    <w:p w14:paraId="60A8D4D0" w14:textId="47F917A3" w:rsidR="00904987" w:rsidRDefault="00904987" w:rsidP="00FF3B79"/>
    <w:p w14:paraId="3A0CAD85" w14:textId="7B6798DA" w:rsidR="00904987" w:rsidRDefault="00904987" w:rsidP="00FF3B79"/>
    <w:p w14:paraId="505FDB3B" w14:textId="086A3FFA" w:rsidR="00641FE6" w:rsidRDefault="00641FE6" w:rsidP="00FF3B79"/>
    <w:p w14:paraId="6F250F9E" w14:textId="7BD50A45" w:rsidR="00641FE6" w:rsidRDefault="00641FE6" w:rsidP="00FF3B79"/>
    <w:p w14:paraId="36F7EC3B" w14:textId="602E7450" w:rsidR="00641FE6" w:rsidRDefault="00641FE6" w:rsidP="00FF3B79"/>
    <w:p w14:paraId="71311BF1" w14:textId="0409E890" w:rsidR="00641FE6" w:rsidRDefault="00641FE6" w:rsidP="00FF3B79"/>
    <w:p w14:paraId="0B2B811B" w14:textId="1F04A368" w:rsidR="00641FE6" w:rsidRDefault="00641FE6" w:rsidP="00FF3B79"/>
    <w:p w14:paraId="0FFD81E9" w14:textId="0B6D72CF" w:rsidR="00641FE6" w:rsidRDefault="00641FE6" w:rsidP="00FF3B79"/>
    <w:p w14:paraId="00DA144B" w14:textId="4949315A" w:rsidR="00641FE6" w:rsidRDefault="00641FE6" w:rsidP="00FF3B79"/>
    <w:p w14:paraId="17F714B4" w14:textId="77777777" w:rsidR="00641FE6" w:rsidRDefault="00641FE6" w:rsidP="00FF3B79"/>
    <w:p w14:paraId="0E220A02" w14:textId="343B4E24" w:rsidR="00FF3B79" w:rsidRDefault="002730DE" w:rsidP="002730DE">
      <w:pPr>
        <w:pStyle w:val="Heading1"/>
      </w:pPr>
      <w:r>
        <w:t>24/08</w:t>
      </w:r>
    </w:p>
    <w:p w14:paraId="7ADA26F7" w14:textId="6231779E" w:rsidR="00FF3B79" w:rsidRPr="002D35C5" w:rsidRDefault="00FF3B79" w:rsidP="00FF3B79"/>
    <w:p w14:paraId="1EC6DF9D" w14:textId="63DDA675" w:rsidR="002730DE" w:rsidRDefault="00B32A46" w:rsidP="00FF3B79">
      <w:r>
        <w:t>It would appear that</w:t>
      </w:r>
      <w:r w:rsidR="00681887">
        <w:t>:</w:t>
      </w:r>
    </w:p>
    <w:p w14:paraId="4947BB5B" w14:textId="60008EB3" w:rsidR="00681887" w:rsidRDefault="00681887" w:rsidP="00FF3B79">
      <w:r>
        <w:t xml:space="preserve">Both BERT and </w:t>
      </w:r>
      <w:proofErr w:type="spellStart"/>
      <w:r>
        <w:t>ELMo</w:t>
      </w:r>
      <w:proofErr w:type="spellEnd"/>
      <w:r>
        <w:t xml:space="preserve"> embeddings are contextual.</w:t>
      </w:r>
      <w:r w:rsidR="00E23982">
        <w:t xml:space="preserve"> A word is represented by different vectors depending on the surrounding context.</w:t>
      </w:r>
      <w:r w:rsidR="00A74338">
        <w:t xml:space="preserve"> Their performance is evaluated on downstream tasks, not on Word Similarity benchmarks.</w:t>
      </w:r>
    </w:p>
    <w:p w14:paraId="2C883502" w14:textId="620629C2" w:rsidR="00E23982" w:rsidRDefault="00E23982" w:rsidP="00FF3B79">
      <w:r>
        <w:t xml:space="preserve">GPT uses a standard Language Model with a stacked Transformer-decoder. However, its embeddings are based on the BPE – Byte Pair Encoding, that merges </w:t>
      </w:r>
      <w:proofErr w:type="spellStart"/>
      <w:r>
        <w:t>subword</w:t>
      </w:r>
      <w:proofErr w:type="spellEnd"/>
      <w:r>
        <w:t xml:space="preserve"> units.</w:t>
      </w:r>
    </w:p>
    <w:p w14:paraId="250D0658" w14:textId="217CD3DE" w:rsidR="00C057FD" w:rsidRDefault="00C057FD" w:rsidP="00227618"/>
    <w:p w14:paraId="7F14D813" w14:textId="1ACC420E" w:rsidR="00C057FD" w:rsidRDefault="00A74338" w:rsidP="00227618">
      <w:r>
        <w:t>I need more information on whether/how to include pre-trained embeddings from one of the major Transfer Learning models.</w:t>
      </w:r>
    </w:p>
    <w:p w14:paraId="290ED40D" w14:textId="021EC4A1" w:rsidR="00A74338" w:rsidRDefault="00A74338" w:rsidP="00227618">
      <w:r>
        <w:t>In the meantime, it is opportune to get “classic” word embeddings</w:t>
      </w:r>
      <w:r w:rsidR="00515ABB">
        <w:t>,</w:t>
      </w:r>
      <w:r>
        <w:t xml:space="preserve"> </w:t>
      </w:r>
      <w:r w:rsidR="00515ABB">
        <w:t>from</w:t>
      </w:r>
      <w:r>
        <w:t xml:space="preserve"> either </w:t>
      </w:r>
      <w:r w:rsidR="00515ABB">
        <w:t>Google-</w:t>
      </w:r>
      <w:r>
        <w:t>W</w:t>
      </w:r>
      <w:r w:rsidR="00515ABB">
        <w:t xml:space="preserve">ord2Vec or </w:t>
      </w:r>
      <w:proofErr w:type="spellStart"/>
      <w:r w:rsidR="00515ABB">
        <w:t>GloVe</w:t>
      </w:r>
      <w:proofErr w:type="spellEnd"/>
      <w:r w:rsidR="00515ABB">
        <w:t xml:space="preserve"> (or both)</w:t>
      </w:r>
    </w:p>
    <w:p w14:paraId="79F93841" w14:textId="716A0291" w:rsidR="00A74338" w:rsidRDefault="00A74338" w:rsidP="00227618"/>
    <w:p w14:paraId="0AF169B8" w14:textId="47F4E4CB" w:rsidR="00515ABB" w:rsidRDefault="00515ABB" w:rsidP="00227618">
      <w:r>
        <w:lastRenderedPageBreak/>
        <w:t>Regarding the evaluation measures:</w:t>
      </w:r>
    </w:p>
    <w:p w14:paraId="18FA1BB0" w14:textId="08949695" w:rsidR="00515ABB" w:rsidRDefault="00515ABB" w:rsidP="00227618">
      <w:r>
        <w:t xml:space="preserve">It is opportune to have </w:t>
      </w:r>
      <w:r w:rsidRPr="00515ABB">
        <w:rPr>
          <w:b/>
          <w:bCs/>
        </w:rPr>
        <w:t>2 roads</w:t>
      </w:r>
      <w:r>
        <w:t xml:space="preserve"> for the evaluation of our word embeddings:</w:t>
      </w:r>
    </w:p>
    <w:p w14:paraId="5CD8E788" w14:textId="77777777" w:rsidR="00A90E42" w:rsidRDefault="00515ABB" w:rsidP="00515ABB">
      <w:pPr>
        <w:pStyle w:val="ListParagraph"/>
        <w:numPr>
          <w:ilvl w:val="0"/>
          <w:numId w:val="16"/>
        </w:numPr>
      </w:pPr>
      <w:r>
        <w:t>Word Similarity measures. They will be compared with the baselines such as Word2Vec, and also with the other works that attempted to use dictionary resources as a means of refinement/retrofitting.</w:t>
      </w:r>
    </w:p>
    <w:p w14:paraId="27E1E1B4" w14:textId="77777777" w:rsidR="00A90E42" w:rsidRDefault="00A90E42" w:rsidP="00A90E42">
      <w:pPr>
        <w:pStyle w:val="ListParagraph"/>
        <w:numPr>
          <w:ilvl w:val="1"/>
          <w:numId w:val="16"/>
        </w:numPr>
      </w:pPr>
      <w:r>
        <w:t>Measures: mainly Spearman’s correlation</w:t>
      </w:r>
    </w:p>
    <w:p w14:paraId="184A5E32" w14:textId="77777777" w:rsidR="00641FE6" w:rsidRDefault="00641FE6" w:rsidP="00A90E42">
      <w:pPr>
        <w:pStyle w:val="ListParagraph"/>
        <w:numPr>
          <w:ilvl w:val="1"/>
          <w:numId w:val="16"/>
        </w:numPr>
      </w:pPr>
      <w:r>
        <w:t xml:space="preserve">Benchmarks: </w:t>
      </w:r>
      <w:r w:rsidRPr="00641FE6">
        <w:t xml:space="preserve">SimVerb-3500, </w:t>
      </w:r>
      <w:r>
        <w:t xml:space="preserve">MEN, </w:t>
      </w:r>
      <w:r w:rsidRPr="00641FE6">
        <w:t>WordSim-353</w:t>
      </w:r>
      <w:r>
        <w:t>, etc.</w:t>
      </w:r>
    </w:p>
    <w:p w14:paraId="47617A84" w14:textId="6E29B05D" w:rsidR="00515ABB" w:rsidRDefault="00641FE6" w:rsidP="00A90E42">
      <w:pPr>
        <w:pStyle w:val="ListParagraph"/>
        <w:numPr>
          <w:ilvl w:val="1"/>
          <w:numId w:val="16"/>
        </w:numPr>
      </w:pPr>
      <w:r>
        <w:t xml:space="preserve">Baselines: </w:t>
      </w:r>
      <w:r>
        <w:br/>
      </w:r>
      <w:r w:rsidRPr="00641FE6">
        <w:t>“Auto-Encoding Dictionary Definitions into Consistent Word Embeddings”</w:t>
      </w:r>
      <w:r>
        <w:t>,</w:t>
      </w:r>
      <w:r>
        <w:br/>
        <w:t>“</w:t>
      </w:r>
      <w:r w:rsidRPr="00641FE6">
        <w:t>Dict2vec</w:t>
      </w:r>
      <w:r>
        <w:t>”, and possibly others.</w:t>
      </w:r>
      <w:r w:rsidR="000A20D3">
        <w:br/>
        <w:t xml:space="preserve">Moreover, keep an eye out for the official version of </w:t>
      </w:r>
      <w:hyperlink r:id="rId8" w:history="1">
        <w:r w:rsidR="000A20D3" w:rsidRPr="009120CD">
          <w:rPr>
            <w:rStyle w:val="Hyperlink"/>
          </w:rPr>
          <w:t>https://github.com/kudkudak/word-embeddings-benchmarks</w:t>
        </w:r>
      </w:hyperlink>
      <w:r w:rsidR="000A20D3">
        <w:t xml:space="preserve">, incoming in a few months.  </w:t>
      </w:r>
      <w:r w:rsidR="00515ABB">
        <w:br/>
      </w:r>
    </w:p>
    <w:p w14:paraId="08735495" w14:textId="14F0891D" w:rsidR="00641FE6" w:rsidRDefault="00641FE6" w:rsidP="00641FE6">
      <w:pPr>
        <w:pStyle w:val="ListParagraph"/>
        <w:numPr>
          <w:ilvl w:val="0"/>
          <w:numId w:val="16"/>
        </w:numPr>
      </w:pPr>
      <w:r>
        <w:t>Downstream tasks.</w:t>
      </w:r>
      <w:r>
        <w:br/>
        <w:t>Currently, there is one downstream task of interest: Language Modeling.</w:t>
      </w:r>
      <w:r>
        <w:br/>
        <w:t>So, perplexity on Wikitext-103, etc.</w:t>
      </w:r>
      <w:r w:rsidR="00F2696B">
        <w:br/>
        <w:t>Emerging problem: we need to choose an architecture in which we can “plug in” the pre-made word embeddings.</w:t>
      </w:r>
    </w:p>
    <w:p w14:paraId="029CCE63" w14:textId="3171B262" w:rsidR="00641FE6" w:rsidRDefault="00641FE6" w:rsidP="00641FE6"/>
    <w:p w14:paraId="71D52281" w14:textId="1899A4F4" w:rsidR="00641FE6" w:rsidRDefault="00641FE6" w:rsidP="00641FE6"/>
    <w:p w14:paraId="5959E24E" w14:textId="77777777" w:rsidR="00641FE6" w:rsidRDefault="00641FE6" w:rsidP="00641FE6"/>
    <w:p w14:paraId="57974818" w14:textId="218E0D0E" w:rsidR="00515ABB" w:rsidRDefault="00295D9E" w:rsidP="00227618">
      <w:r>
        <w:t xml:space="preserve">Pre-trained Word2Vec embeddings trained on Google News, with </w:t>
      </w:r>
      <w:r w:rsidR="00387B0A">
        <w:t>#Vocabulary = 3M words, loaded.</w:t>
      </w:r>
    </w:p>
    <w:p w14:paraId="61979CCA" w14:textId="1066CEE6" w:rsidR="00387B0A" w:rsidRDefault="00387B0A" w:rsidP="00227618"/>
    <w:p w14:paraId="531BF50B" w14:textId="378A67DA" w:rsidR="00387B0A" w:rsidRDefault="00387B0A" w:rsidP="00227618">
      <w:r>
        <w:t>We continue were we left off:</w:t>
      </w:r>
    </w:p>
    <w:p w14:paraId="53BEF2E1" w14:textId="5F789607" w:rsidR="00387B0A" w:rsidRDefault="00387B0A" w:rsidP="00227618"/>
    <w:p w14:paraId="652DDB7B" w14:textId="77777777" w:rsidR="00387B0A" w:rsidRDefault="00387B0A" w:rsidP="00387B0A">
      <w:r>
        <w:t>Examples:</w:t>
      </w:r>
    </w:p>
    <w:p w14:paraId="2B49DD12" w14:textId="77777777" w:rsidR="00387B0A" w:rsidRDefault="00387B0A" w:rsidP="00387B0A">
      <w:pPr>
        <w:pStyle w:val="ListParagraph"/>
        <w:numPr>
          <w:ilvl w:val="0"/>
          <w:numId w:val="15"/>
        </w:numPr>
      </w:pPr>
      <w:r>
        <w:t xml:space="preserve">Given a target word </w:t>
      </w:r>
      <w:r w:rsidRPr="0093340A">
        <w:rPr>
          <w:i/>
          <w:iCs/>
        </w:rPr>
        <w:t>w</w:t>
      </w:r>
    </w:p>
    <w:p w14:paraId="4BB2B7C8" w14:textId="77777777" w:rsidR="00387B0A" w:rsidRDefault="00387B0A" w:rsidP="00387B0A">
      <w:pPr>
        <w:pStyle w:val="ListParagraph"/>
        <w:numPr>
          <w:ilvl w:val="0"/>
          <w:numId w:val="15"/>
        </w:numPr>
      </w:pPr>
      <w:r>
        <w:t xml:space="preserve">Initialize randomly a vector of </w:t>
      </w:r>
      <w:r w:rsidRPr="00C44C87">
        <w:rPr>
          <w:i/>
          <w:iCs/>
        </w:rPr>
        <w:t>d</w:t>
      </w:r>
      <w:r>
        <w:t xml:space="preserve"> features (e.g. </w:t>
      </w:r>
      <w:r w:rsidRPr="00C44C87">
        <w:rPr>
          <w:i/>
          <w:iCs/>
        </w:rPr>
        <w:t>d</w:t>
      </w:r>
      <w:r>
        <w:t>=300, as a starting point)</w:t>
      </w:r>
    </w:p>
    <w:p w14:paraId="6D2A94C4" w14:textId="77777777" w:rsidR="001230DC" w:rsidRDefault="00387B0A" w:rsidP="00E8646A">
      <w:pPr>
        <w:pStyle w:val="ListParagraph"/>
        <w:numPr>
          <w:ilvl w:val="0"/>
          <w:numId w:val="15"/>
        </w:numPr>
      </w:pPr>
      <w:r>
        <w:t xml:space="preserve">Make sure that the examples have been </w:t>
      </w:r>
      <w:proofErr w:type="spellStart"/>
      <w:r>
        <w:t>preprocessed</w:t>
      </w:r>
      <w:proofErr w:type="spellEnd"/>
      <w:r>
        <w:t xml:space="preserve">, i.e. that all </w:t>
      </w:r>
      <w:proofErr w:type="spellStart"/>
      <w:r w:rsidRPr="001230DC">
        <w:rPr>
          <w:i/>
          <w:iCs/>
        </w:rPr>
        <w:t>stopwords</w:t>
      </w:r>
      <w:proofErr w:type="spellEnd"/>
      <w:r w:rsidR="00A239C3">
        <w:t xml:space="preserve"> (and punctuation)</w:t>
      </w:r>
      <w:r>
        <w:t xml:space="preserve"> have been removed.</w:t>
      </w:r>
      <w:r w:rsidR="001230DC" w:rsidRPr="001230DC">
        <w:t xml:space="preserve"> </w:t>
      </w:r>
    </w:p>
    <w:p w14:paraId="265DB60A" w14:textId="19B5C3F0" w:rsidR="00AD376E" w:rsidRDefault="00AD376E" w:rsidP="00E8646A">
      <w:pPr>
        <w:pStyle w:val="ListParagraph"/>
        <w:numPr>
          <w:ilvl w:val="0"/>
          <w:numId w:val="15"/>
        </w:numPr>
      </w:pPr>
      <w:r>
        <w:t xml:space="preserve">Implement the Skip-Gram </w:t>
      </w:r>
      <w:proofErr w:type="gramStart"/>
      <w:r>
        <w:t>loss</w:t>
      </w:r>
      <w:r w:rsidR="00B02F05">
        <w:t>, and</w:t>
      </w:r>
      <w:proofErr w:type="gramEnd"/>
      <w:r w:rsidR="00B02F05">
        <w:t xml:space="preserve"> train the vector </w:t>
      </w:r>
      <w:r w:rsidR="00B02F05" w:rsidRPr="001230DC">
        <w:rPr>
          <w:i/>
          <w:iCs/>
        </w:rPr>
        <w:t>w</w:t>
      </w:r>
      <w:r w:rsidR="00B02F05">
        <w:t xml:space="preserve"> over the examples for the target word, by selecting a window in each example.</w:t>
      </w:r>
    </w:p>
    <w:p w14:paraId="2A4E588F" w14:textId="29212600" w:rsidR="001230DC" w:rsidRDefault="001230DC" w:rsidP="001230DC"/>
    <w:p w14:paraId="3F376D02" w14:textId="2968EF63" w:rsidR="001230DC" w:rsidRDefault="001230DC" w:rsidP="001230DC"/>
    <w:p w14:paraId="3B3E462E" w14:textId="4D82406D" w:rsidR="005478CE" w:rsidRDefault="005478CE" w:rsidP="005478CE">
      <w:r>
        <w:fldChar w:fldCharType="begin"/>
      </w:r>
      <w:r>
        <w:instrText xml:space="preserve"> INCLUDEPICTURE "http://mccormickml.com/assets/word2vec/skip_gram_net_arch.png" \* MERGEFORMATINET </w:instrText>
      </w:r>
      <w:r>
        <w:fldChar w:fldCharType="separate"/>
      </w:r>
      <w:r>
        <w:rPr>
          <w:noProof/>
        </w:rPr>
        <w:drawing>
          <wp:inline distT="0" distB="0" distL="0" distR="0" wp14:anchorId="2AA29BC3" wp14:editId="123C1C82">
            <wp:extent cx="3904557" cy="2438400"/>
            <wp:effectExtent l="0" t="0" r="0" b="0"/>
            <wp:docPr id="2" name="Picture 2" descr="Skip-gram Neural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kip-gram Neural Network Archite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13775" cy="2444157"/>
                    </a:xfrm>
                    <a:prstGeom prst="rect">
                      <a:avLst/>
                    </a:prstGeom>
                    <a:noFill/>
                    <a:ln>
                      <a:noFill/>
                    </a:ln>
                  </pic:spPr>
                </pic:pic>
              </a:graphicData>
            </a:graphic>
          </wp:inline>
        </w:drawing>
      </w:r>
      <w:r>
        <w:fldChar w:fldCharType="end"/>
      </w:r>
    </w:p>
    <w:p w14:paraId="302060C9" w14:textId="3AACBD4E" w:rsidR="00387B0A" w:rsidRDefault="00387B0A" w:rsidP="00227618"/>
    <w:p w14:paraId="55F9AAC1" w14:textId="5FFA040E" w:rsidR="00515ABB" w:rsidRDefault="00B505C5" w:rsidP="00227618">
      <w:r>
        <w:t>Situation</w:t>
      </w:r>
      <w:r w:rsidR="005233D5">
        <w:t>:</w:t>
      </w:r>
    </w:p>
    <w:p w14:paraId="2B7B792E" w14:textId="3427E8B5" w:rsidR="005233D5" w:rsidRDefault="00B505C5" w:rsidP="00227618">
      <w:r>
        <w:t xml:space="preserve">If my intent is to randomly initialize the </w:t>
      </w:r>
      <w:proofErr w:type="spellStart"/>
      <w:r w:rsidRPr="00B1484A">
        <w:rPr>
          <w:rFonts w:ascii="Menlo" w:hAnsi="Menlo" w:cs="Menlo"/>
          <w:sz w:val="18"/>
          <w:szCs w:val="18"/>
        </w:rPr>
        <w:t>example_entity_vector</w:t>
      </w:r>
      <w:proofErr w:type="spellEnd"/>
      <w:r>
        <w:t xml:space="preserve"> of dimension </w:t>
      </w:r>
      <w:r w:rsidRPr="00B505C5">
        <w:rPr>
          <w:i/>
          <w:iCs/>
        </w:rPr>
        <w:t>d</w:t>
      </w:r>
      <w:r>
        <w:t xml:space="preserve">, then I should concatenate it to the </w:t>
      </w:r>
      <w:proofErr w:type="spellStart"/>
      <w:r w:rsidRPr="00B1484A">
        <w:rPr>
          <w:rFonts w:ascii="Menlo" w:hAnsi="Menlo" w:cs="Menlo"/>
          <w:sz w:val="18"/>
          <w:szCs w:val="18"/>
        </w:rPr>
        <w:t>Weights_Embeddings</w:t>
      </w:r>
      <w:proofErr w:type="spellEnd"/>
      <w:r>
        <w:t xml:space="preserve"> matrix that goes from the input to the hidden layer.</w:t>
      </w:r>
    </w:p>
    <w:p w14:paraId="7A17275D" w14:textId="34D6390B" w:rsidR="00B505C5" w:rsidRDefault="00B505C5" w:rsidP="00227618">
      <w:r>
        <w:t>Then, the one-hot encoding from the input will select that row alone as the hidden layer.</w:t>
      </w:r>
    </w:p>
    <w:p w14:paraId="195730CB" w14:textId="4746A902" w:rsidR="00B505C5" w:rsidRDefault="00B505C5" w:rsidP="00227618">
      <w:r>
        <w:t xml:space="preserve">And the Skip-Gram will try to predict one of the words in the surrounding window, </w:t>
      </w:r>
      <w:r w:rsidR="00651649">
        <w:t>with</w:t>
      </w:r>
      <w:r>
        <w:t xml:space="preserve"> the loss</w:t>
      </w:r>
      <w:r w:rsidR="00651649">
        <w:t xml:space="preserve">: </w:t>
      </w:r>
      <w:r>
        <w:t>softmax-with-negative-sampling</w:t>
      </w:r>
      <w:r w:rsidR="00955EA9">
        <w:t xml:space="preserve"> (or noise-contrastive estimation)</w:t>
      </w:r>
      <w:r>
        <w:t>.</w:t>
      </w:r>
    </w:p>
    <w:p w14:paraId="725BB368" w14:textId="157A734B" w:rsidR="00B505C5" w:rsidRDefault="00B505C5" w:rsidP="00227618"/>
    <w:p w14:paraId="15A5AE6F" w14:textId="582EEC6B" w:rsidR="00B505C5" w:rsidRDefault="00B505C5" w:rsidP="00227618">
      <w:r>
        <w:t xml:space="preserve">Problem: From the pretrained Word2Vec, I can easily extract the first matrix of weights </w:t>
      </w:r>
      <w:r w:rsidRPr="00B1484A">
        <w:rPr>
          <w:rFonts w:ascii="Menlo" w:hAnsi="Menlo" w:cs="Menlo"/>
          <w:sz w:val="18"/>
          <w:szCs w:val="18"/>
        </w:rPr>
        <w:t>W_E</w:t>
      </w:r>
      <w:r>
        <w:t xml:space="preserve"> (the embeddings), but not the second matrix </w:t>
      </w:r>
      <w:proofErr w:type="spellStart"/>
      <w:r w:rsidRPr="00B1484A">
        <w:rPr>
          <w:rFonts w:ascii="Menlo" w:hAnsi="Menlo" w:cs="Menlo"/>
          <w:sz w:val="18"/>
          <w:szCs w:val="18"/>
        </w:rPr>
        <w:t>W_prime</w:t>
      </w:r>
      <w:proofErr w:type="spellEnd"/>
      <w:r>
        <w:t xml:space="preserve"> that goes from the hidden layer to the output.</w:t>
      </w:r>
    </w:p>
    <w:p w14:paraId="1B30A1B6" w14:textId="12DD7C8F" w:rsidR="00B505C5" w:rsidRDefault="00B505C5" w:rsidP="00227618">
      <w:r>
        <w:t xml:space="preserve">And only the latter is used in </w:t>
      </w:r>
      <w:proofErr w:type="spellStart"/>
      <w:r>
        <w:t>Skipgram</w:t>
      </w:r>
      <w:proofErr w:type="spellEnd"/>
      <w:r w:rsidR="00DA62F4">
        <w:t>.</w:t>
      </w:r>
    </w:p>
    <w:p w14:paraId="3A8EDBAD" w14:textId="77777777" w:rsidR="00B505C5" w:rsidRDefault="00B505C5" w:rsidP="00227618"/>
    <w:p w14:paraId="705C15D4" w14:textId="1BB09A08" w:rsidR="005233D5" w:rsidRDefault="002D35C5" w:rsidP="00227618">
      <w:r>
        <w:t>Alternatively:</w:t>
      </w:r>
    </w:p>
    <w:p w14:paraId="6111D89B" w14:textId="579FF4E8" w:rsidR="002D35C5" w:rsidRDefault="002D35C5" w:rsidP="00227618">
      <w:r>
        <w:t>I could simply iterate, for each target word/</w:t>
      </w:r>
      <w:proofErr w:type="spellStart"/>
      <w:r>
        <w:t>example_entity</w:t>
      </w:r>
      <w:proofErr w:type="spellEnd"/>
      <w:r>
        <w:t>, using repeatedly the pre-trained version as a starting point:</w:t>
      </w:r>
    </w:p>
    <w:p w14:paraId="2E83577A" w14:textId="30A2B9D3" w:rsidR="002D35C5" w:rsidRDefault="002D35C5" w:rsidP="00227618">
      <w:r>
        <w:t xml:space="preserve">Build a Skip-Gram graph, where the only element that is pre-set is the matrix </w:t>
      </w:r>
      <w:r w:rsidR="00A83BEE" w:rsidRPr="00B1484A">
        <w:rPr>
          <w:rFonts w:ascii="Menlo" w:hAnsi="Menlo" w:cs="Menlo"/>
          <w:sz w:val="18"/>
          <w:szCs w:val="18"/>
        </w:rPr>
        <w:t>W_E</w:t>
      </w:r>
      <w:r>
        <w:t>.</w:t>
      </w:r>
    </w:p>
    <w:p w14:paraId="6A30D69B" w14:textId="62A46412" w:rsidR="002D35C5" w:rsidRDefault="002D35C5" w:rsidP="00227618">
      <w:r>
        <w:t xml:space="preserve">Zero-out / random out the row of the target word </w:t>
      </w:r>
      <w:r w:rsidRPr="002D35C5">
        <w:rPr>
          <w:i/>
          <w:iCs/>
        </w:rPr>
        <w:t>w</w:t>
      </w:r>
      <w:r>
        <w:t xml:space="preserve"> in the embeddings.</w:t>
      </w:r>
    </w:p>
    <w:p w14:paraId="2C688022" w14:textId="3B38F1D0" w:rsidR="002D35C5" w:rsidRDefault="002D35C5" w:rsidP="00227618">
      <w:r>
        <w:t xml:space="preserve">Train a </w:t>
      </w:r>
      <w:proofErr w:type="spellStart"/>
      <w:r>
        <w:t>SkipGram</w:t>
      </w:r>
      <w:proofErr w:type="spellEnd"/>
      <w:r>
        <w:t xml:space="preserve"> model over the corpus: examples for the word </w:t>
      </w:r>
      <w:r w:rsidRPr="002D35C5">
        <w:rPr>
          <w:i/>
          <w:iCs/>
        </w:rPr>
        <w:t>w</w:t>
      </w:r>
      <w:r>
        <w:t>.</w:t>
      </w:r>
      <w:r w:rsidR="006E6175">
        <w:t xml:space="preserve"> I can even proceed as I originally devised: train only on word-</w:t>
      </w:r>
      <w:proofErr w:type="spellStart"/>
      <w:r w:rsidR="006E6175">
        <w:t>centered</w:t>
      </w:r>
      <w:proofErr w:type="spellEnd"/>
      <w:r w:rsidR="006E6175">
        <w:t xml:space="preserve"> occurrences, and keep the other embeddings fixed.</w:t>
      </w:r>
    </w:p>
    <w:p w14:paraId="5A693126" w14:textId="77777777" w:rsidR="002D35C5" w:rsidRDefault="002D35C5" w:rsidP="00227618"/>
    <w:p w14:paraId="66D3FB39" w14:textId="4B3DA72C" w:rsidR="003E4CD4" w:rsidRDefault="003E4CD4" w:rsidP="00227618"/>
    <w:p w14:paraId="174312B6" w14:textId="74BCC9CA" w:rsidR="00C72ACB" w:rsidRDefault="00C72ACB" w:rsidP="00C72ACB">
      <w:pPr>
        <w:pStyle w:val="Heading1"/>
      </w:pPr>
      <w:r>
        <w:t>25/0</w:t>
      </w:r>
      <w:r w:rsidR="00DA706E">
        <w:t>8</w:t>
      </w:r>
    </w:p>
    <w:p w14:paraId="1F191E4E" w14:textId="4E2063FC" w:rsidR="00C72ACB" w:rsidRDefault="00C72ACB" w:rsidP="00227618"/>
    <w:p w14:paraId="4BA88C25" w14:textId="3788F47A" w:rsidR="007E0650" w:rsidRDefault="007E0650" w:rsidP="00227618">
      <w:r>
        <w:t>Observation (from the genism site):</w:t>
      </w:r>
    </w:p>
    <w:p w14:paraId="1C17BCF2" w14:textId="103B76D3" w:rsidR="007E0650" w:rsidRDefault="007E0650" w:rsidP="00227618">
      <w:r>
        <w:t>“</w:t>
      </w:r>
      <w:r>
        <w:rPr>
          <w:rFonts w:ascii="Arial" w:hAnsi="Arial" w:cs="Arial"/>
          <w:color w:val="333333"/>
          <w:sz w:val="21"/>
          <w:szCs w:val="21"/>
          <w:shd w:val="clear" w:color="auto" w:fill="FFFFFF"/>
        </w:rPr>
        <w:t xml:space="preserve">It is impossible to continue training the vectors loaded from the C format </w:t>
      </w:r>
      <w:r w:rsidR="00D90D54">
        <w:rPr>
          <w:rFonts w:ascii="Arial" w:hAnsi="Arial" w:cs="Arial"/>
          <w:color w:val="333333"/>
          <w:sz w:val="21"/>
          <w:szCs w:val="21"/>
          <w:shd w:val="clear" w:color="auto" w:fill="FFFFFF"/>
        </w:rPr>
        <w:br/>
      </w:r>
      <w:r>
        <w:rPr>
          <w:rFonts w:ascii="Arial" w:hAnsi="Arial" w:cs="Arial"/>
          <w:color w:val="333333"/>
          <w:sz w:val="21"/>
          <w:szCs w:val="21"/>
          <w:shd w:val="clear" w:color="auto" w:fill="FFFFFF"/>
        </w:rPr>
        <w:t xml:space="preserve">because the hidden weights, vocabulary frequencies and the binary tree are missing. </w:t>
      </w:r>
      <w:r w:rsidR="00D90D54">
        <w:rPr>
          <w:rFonts w:ascii="Arial" w:hAnsi="Arial" w:cs="Arial"/>
          <w:color w:val="333333"/>
          <w:sz w:val="21"/>
          <w:szCs w:val="21"/>
          <w:shd w:val="clear" w:color="auto" w:fill="FFFFFF"/>
        </w:rPr>
        <w:br/>
      </w:r>
      <w:r>
        <w:rPr>
          <w:rFonts w:ascii="Arial" w:hAnsi="Arial" w:cs="Arial"/>
          <w:color w:val="333333"/>
          <w:sz w:val="21"/>
          <w:szCs w:val="21"/>
          <w:shd w:val="clear" w:color="auto" w:fill="FFFFFF"/>
        </w:rPr>
        <w:t>To continue training, you’ll need the full </w:t>
      </w:r>
      <w:hyperlink r:id="rId10" w:anchor="gensim.models.word2vec.Word2Vec" w:tooltip="gensim.models.word2vec.Word2Vec" w:history="1">
        <w:r>
          <w:rPr>
            <w:rStyle w:val="pre"/>
            <w:rFonts w:ascii="Courier New" w:hAnsi="Courier New" w:cs="Courier New"/>
            <w:b/>
            <w:bCs/>
            <w:color w:val="006699"/>
            <w:sz w:val="20"/>
            <w:szCs w:val="20"/>
            <w:u w:val="single"/>
            <w:bdr w:val="none" w:sz="0" w:space="0" w:color="auto" w:frame="1"/>
            <w:shd w:val="clear" w:color="auto" w:fill="FFFFFF"/>
          </w:rPr>
          <w:t>Word2Vec</w:t>
        </w:r>
      </w:hyperlink>
      <w:r>
        <w:rPr>
          <w:rFonts w:ascii="Arial" w:hAnsi="Arial" w:cs="Arial"/>
          <w:color w:val="333333"/>
          <w:sz w:val="21"/>
          <w:szCs w:val="21"/>
          <w:shd w:val="clear" w:color="auto" w:fill="FFFFFF"/>
        </w:rPr>
        <w:t> object state, as stored by </w:t>
      </w:r>
      <w:hyperlink r:id="rId11" w:anchor="gensim.models.word2vec.Word2Vec.save" w:tooltip="gensim.models.word2vec.Word2Vec.save" w:history="1">
        <w:r>
          <w:rPr>
            <w:rStyle w:val="pre"/>
            <w:rFonts w:ascii="Courier New" w:hAnsi="Courier New" w:cs="Courier New"/>
            <w:b/>
            <w:bCs/>
            <w:color w:val="006699"/>
            <w:sz w:val="20"/>
            <w:szCs w:val="20"/>
            <w:u w:val="single"/>
            <w:bdr w:val="none" w:sz="0" w:space="0" w:color="auto" w:frame="1"/>
            <w:shd w:val="clear" w:color="auto" w:fill="FFFFFF"/>
          </w:rPr>
          <w:t>save()</w:t>
        </w:r>
      </w:hyperlink>
      <w:r>
        <w:rPr>
          <w:rFonts w:ascii="Arial" w:hAnsi="Arial" w:cs="Arial"/>
          <w:color w:val="333333"/>
          <w:sz w:val="21"/>
          <w:szCs w:val="21"/>
          <w:shd w:val="clear" w:color="auto" w:fill="FFFFFF"/>
        </w:rPr>
        <w:t>, not just the </w:t>
      </w:r>
      <w:proofErr w:type="spellStart"/>
      <w:r>
        <w:fldChar w:fldCharType="begin"/>
      </w:r>
      <w:r>
        <w:instrText xml:space="preserve"> HYPERLINK "https://radimrehurek.com/gensim/models/keyedvectors.html" \l "gensim.models.keyedvectors.KeyedVectors" \o "gensim.models.keyedvectors.KeyedVectors" </w:instrText>
      </w:r>
      <w:r>
        <w:fldChar w:fldCharType="separate"/>
      </w:r>
      <w:r>
        <w:rPr>
          <w:rStyle w:val="pre"/>
          <w:rFonts w:ascii="Courier New" w:hAnsi="Courier New" w:cs="Courier New"/>
          <w:b/>
          <w:bCs/>
          <w:color w:val="006699"/>
          <w:sz w:val="20"/>
          <w:szCs w:val="20"/>
          <w:u w:val="single"/>
          <w:bdr w:val="none" w:sz="0" w:space="0" w:color="auto" w:frame="1"/>
          <w:shd w:val="clear" w:color="auto" w:fill="FFFFFF"/>
        </w:rPr>
        <w:t>KeyedVectors</w:t>
      </w:r>
      <w:proofErr w:type="spellEnd"/>
      <w:r>
        <w:fldChar w:fldCharType="end"/>
      </w:r>
      <w:r>
        <w:rPr>
          <w:rFonts w:ascii="Arial" w:hAnsi="Arial" w:cs="Arial"/>
          <w:color w:val="333333"/>
          <w:sz w:val="21"/>
          <w:szCs w:val="21"/>
          <w:shd w:val="clear" w:color="auto" w:fill="FFFFFF"/>
        </w:rPr>
        <w:t>.</w:t>
      </w:r>
      <w:r>
        <w:t>”</w:t>
      </w:r>
    </w:p>
    <w:p w14:paraId="58A498B6" w14:textId="0BFF5263" w:rsidR="007E0650" w:rsidRDefault="00671F71" w:rsidP="00227618">
      <w:r>
        <w:t xml:space="preserve">Therefore, we operate with the matrix W_E and not </w:t>
      </w:r>
      <w:proofErr w:type="spellStart"/>
      <w:r>
        <w:t>W_prime</w:t>
      </w:r>
      <w:proofErr w:type="spellEnd"/>
      <w:r>
        <w:t>.</w:t>
      </w:r>
    </w:p>
    <w:p w14:paraId="5D0861C0" w14:textId="259AEF06" w:rsidR="00671F71" w:rsidRDefault="00671F71" w:rsidP="00227618"/>
    <w:p w14:paraId="43D07EB7" w14:textId="0D1738EE" w:rsidR="00671F71" w:rsidRDefault="00671F71" w:rsidP="00227618">
      <w:r>
        <w:t>Note: the vocabulary of the GoogleNews-Word2Vec model has 3 million words.</w:t>
      </w:r>
    </w:p>
    <w:p w14:paraId="4EEFCBED" w14:textId="37B9C1F4" w:rsidR="00671F71" w:rsidRDefault="00CB1C7E" w:rsidP="00227618">
      <w:r>
        <w:t>Let us try to use it as-it-is. If the operations are too slow, then we may use a common subsample of it.</w:t>
      </w:r>
    </w:p>
    <w:p w14:paraId="6C52757F" w14:textId="32726A65" w:rsidR="00CB1C7E" w:rsidRDefault="00CB1C7E" w:rsidP="00227618"/>
    <w:p w14:paraId="71DCB537" w14:textId="53BFE14E" w:rsidR="00677D91" w:rsidRDefault="00677D91" w:rsidP="00677D91">
      <w:r>
        <w:t xml:space="preserve">Note: </w:t>
      </w:r>
      <w:r w:rsidR="00417BE7">
        <w:t>possible instrument to examine the final location of an entity:</w:t>
      </w:r>
    </w:p>
    <w:p w14:paraId="4FDB0718" w14:textId="49EBB071" w:rsidR="00677D91" w:rsidRPr="00677D91" w:rsidRDefault="00677D91" w:rsidP="00677D91">
      <w:pPr>
        <w:rPr>
          <w:rFonts w:ascii="Menlo" w:hAnsi="Menlo" w:cs="Menlo"/>
          <w:sz w:val="18"/>
          <w:szCs w:val="18"/>
        </w:rPr>
      </w:pPr>
      <w:r w:rsidRPr="00677D91">
        <w:rPr>
          <w:rFonts w:ascii="Menlo" w:hAnsi="Menlo" w:cs="Menlo"/>
          <w:sz w:val="18"/>
          <w:szCs w:val="18"/>
        </w:rPr>
        <w:t xml:space="preserve">result = </w:t>
      </w:r>
      <w:proofErr w:type="spellStart"/>
      <w:r w:rsidRPr="00417BE7">
        <w:rPr>
          <w:rFonts w:ascii="Menlo" w:hAnsi="Menlo" w:cs="Menlo"/>
          <w:b/>
          <w:bCs/>
          <w:sz w:val="18"/>
          <w:szCs w:val="18"/>
        </w:rPr>
        <w:t>word_</w:t>
      </w:r>
      <w:proofErr w:type="gramStart"/>
      <w:r w:rsidRPr="00417BE7">
        <w:rPr>
          <w:rFonts w:ascii="Menlo" w:hAnsi="Menlo" w:cs="Menlo"/>
          <w:b/>
          <w:bCs/>
          <w:sz w:val="18"/>
          <w:szCs w:val="18"/>
        </w:rPr>
        <w:t>vectors.similar</w:t>
      </w:r>
      <w:proofErr w:type="gramEnd"/>
      <w:r w:rsidRPr="00417BE7">
        <w:rPr>
          <w:rFonts w:ascii="Menlo" w:hAnsi="Menlo" w:cs="Menlo"/>
          <w:b/>
          <w:bCs/>
          <w:sz w:val="18"/>
          <w:szCs w:val="18"/>
        </w:rPr>
        <w:t>_by_word</w:t>
      </w:r>
      <w:proofErr w:type="spellEnd"/>
      <w:r w:rsidRPr="00677D91">
        <w:rPr>
          <w:rFonts w:ascii="Menlo" w:hAnsi="Menlo" w:cs="Menlo"/>
          <w:sz w:val="18"/>
          <w:szCs w:val="18"/>
        </w:rPr>
        <w:t>("cat")</w:t>
      </w:r>
    </w:p>
    <w:p w14:paraId="20AC0E7E" w14:textId="77777777" w:rsidR="00677D91" w:rsidRPr="00677D91" w:rsidRDefault="00677D91" w:rsidP="00677D91">
      <w:pPr>
        <w:rPr>
          <w:rFonts w:ascii="Menlo" w:hAnsi="Menlo" w:cs="Menlo"/>
          <w:sz w:val="18"/>
          <w:szCs w:val="18"/>
        </w:rPr>
      </w:pPr>
      <w:r w:rsidRPr="00677D91">
        <w:rPr>
          <w:rFonts w:ascii="Menlo" w:hAnsi="Menlo" w:cs="Menlo"/>
          <w:sz w:val="18"/>
          <w:szCs w:val="18"/>
        </w:rPr>
        <w:t xml:space="preserve">&gt;&gt;&gt; </w:t>
      </w:r>
      <w:proofErr w:type="gramStart"/>
      <w:r w:rsidRPr="00677D91">
        <w:rPr>
          <w:rFonts w:ascii="Menlo" w:hAnsi="Menlo" w:cs="Menlo"/>
          <w:sz w:val="18"/>
          <w:szCs w:val="18"/>
        </w:rPr>
        <w:t>print(</w:t>
      </w:r>
      <w:proofErr w:type="gramEnd"/>
      <w:r w:rsidRPr="00677D91">
        <w:rPr>
          <w:rFonts w:ascii="Menlo" w:hAnsi="Menlo" w:cs="Menlo"/>
          <w:sz w:val="18"/>
          <w:szCs w:val="18"/>
        </w:rPr>
        <w:t>"{}: {:.4f}".format(*result[0]))</w:t>
      </w:r>
    </w:p>
    <w:p w14:paraId="6A6875D6" w14:textId="03B4CB66" w:rsidR="00CB1C7E" w:rsidRPr="00677D91" w:rsidRDefault="00677D91" w:rsidP="00677D91">
      <w:pPr>
        <w:rPr>
          <w:rFonts w:ascii="Menlo" w:hAnsi="Menlo" w:cs="Menlo"/>
          <w:sz w:val="18"/>
          <w:szCs w:val="18"/>
        </w:rPr>
      </w:pPr>
      <w:r w:rsidRPr="00677D91">
        <w:rPr>
          <w:rFonts w:ascii="Menlo" w:hAnsi="Menlo" w:cs="Menlo"/>
          <w:sz w:val="18"/>
          <w:szCs w:val="18"/>
        </w:rPr>
        <w:t>dog: 0.8798</w:t>
      </w:r>
    </w:p>
    <w:p w14:paraId="6B9AFAD0" w14:textId="411DA4BD" w:rsidR="007E0650" w:rsidRDefault="007E0650" w:rsidP="00227618"/>
    <w:p w14:paraId="49EA0257" w14:textId="7AB08A65" w:rsidR="008B0F94" w:rsidRDefault="008B0F94" w:rsidP="008B0F94">
      <w:pPr>
        <w:pStyle w:val="HTMLPreformatted"/>
        <w:shd w:val="clear" w:color="auto" w:fill="FFFFFF"/>
        <w:rPr>
          <w:rFonts w:ascii="Times New Roman" w:hAnsi="Times New Roman" w:cs="Times New Roman"/>
          <w:sz w:val="24"/>
          <w:szCs w:val="24"/>
        </w:rPr>
      </w:pPr>
      <w:r>
        <w:rPr>
          <w:rFonts w:ascii="Menlo" w:hAnsi="Menlo" w:cs="Menlo"/>
          <w:color w:val="808080"/>
          <w:sz w:val="18"/>
          <w:szCs w:val="18"/>
        </w:rPr>
        <w:t xml:space="preserve">W_E </w:t>
      </w:r>
      <w:r w:rsidRPr="008B0F94">
        <w:rPr>
          <w:rFonts w:ascii="Times New Roman" w:hAnsi="Times New Roman" w:cs="Times New Roman"/>
          <w:sz w:val="24"/>
          <w:szCs w:val="24"/>
        </w:rPr>
        <w:t xml:space="preserve">is </w:t>
      </w:r>
      <w:r w:rsidR="003036E6">
        <w:rPr>
          <w:rFonts w:ascii="Times New Roman" w:hAnsi="Times New Roman" w:cs="Times New Roman"/>
          <w:sz w:val="24"/>
          <w:szCs w:val="24"/>
        </w:rPr>
        <w:t>not used in the computation graph.</w:t>
      </w:r>
    </w:p>
    <w:p w14:paraId="61BA389B" w14:textId="48180085" w:rsidR="00CD53BF" w:rsidRDefault="00FB2170" w:rsidP="008B0F9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would lose 100% of the information from the pretrained embeddings.</w:t>
      </w:r>
    </w:p>
    <w:p w14:paraId="5BD8DB09" w14:textId="75AB704E" w:rsidR="003C4D8A" w:rsidRPr="008B0F94" w:rsidRDefault="00A507AE" w:rsidP="008B0F9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Is there a way </w:t>
      </w:r>
      <w:r w:rsidR="003C4D8A">
        <w:rPr>
          <w:rFonts w:ascii="Times New Roman" w:hAnsi="Times New Roman" w:cs="Times New Roman"/>
          <w:sz w:val="24"/>
          <w:szCs w:val="24"/>
        </w:rPr>
        <w:t>to retain this information?</w:t>
      </w:r>
    </w:p>
    <w:p w14:paraId="2945CD77" w14:textId="690556C8" w:rsidR="008B0F94" w:rsidRDefault="008B0F94" w:rsidP="00227618">
      <w:r>
        <w:t xml:space="preserve"> </w:t>
      </w:r>
    </w:p>
    <w:p w14:paraId="0CDF216F" w14:textId="1DFA0B50" w:rsidR="00EA195E" w:rsidRDefault="00EA195E" w:rsidP="00227618">
      <w:r>
        <w:t>Alternative:</w:t>
      </w:r>
    </w:p>
    <w:p w14:paraId="23F1BE67" w14:textId="6B64D81D" w:rsidR="00EA195E" w:rsidRDefault="00B1367F" w:rsidP="00227618">
      <w:r>
        <w:t>Use the pretrained embeddings as a starting point for the W_E matrix.</w:t>
      </w:r>
    </w:p>
    <w:p w14:paraId="16C3B505" w14:textId="56F86B80" w:rsidR="00B1367F" w:rsidRDefault="00B1367F" w:rsidP="00227618">
      <w:r>
        <w:t>Update W_E with a standard Skip-Gram model, sliding over all the examples (1 example == 1 sentence).</w:t>
      </w:r>
    </w:p>
    <w:p w14:paraId="3050F961" w14:textId="4D80EFA9" w:rsidR="00A7438E" w:rsidRDefault="00A7438E" w:rsidP="00227618">
      <w:pPr>
        <w:pStyle w:val="ListParagraph"/>
        <w:numPr>
          <w:ilvl w:val="0"/>
          <w:numId w:val="17"/>
        </w:numPr>
      </w:pPr>
      <w:r>
        <w:lastRenderedPageBreak/>
        <w:t>Criticism towards the Vocabulary of the pretrained Word2Vec:</w:t>
      </w:r>
      <w:r w:rsidR="009B45E0">
        <w:br/>
      </w:r>
      <w:r w:rsidR="008641A0">
        <w:t xml:space="preserve">It is not case-insensitive, and it contains some </w:t>
      </w:r>
      <w:proofErr w:type="spellStart"/>
      <w:r w:rsidR="008641A0">
        <w:t>stopwords</w:t>
      </w:r>
      <w:proofErr w:type="spellEnd"/>
      <w:r w:rsidR="008641A0">
        <w:t xml:space="preserve"> but not others.</w:t>
      </w:r>
      <w:r w:rsidR="00172E88">
        <w:t xml:space="preserve"> (and </w:t>
      </w:r>
      <w:proofErr w:type="gramStart"/>
      <w:r w:rsidR="00172E88">
        <w:t>mis-spellings</w:t>
      </w:r>
      <w:proofErr w:type="gramEnd"/>
      <w:r w:rsidR="00172E88">
        <w:t>, too)</w:t>
      </w:r>
    </w:p>
    <w:p w14:paraId="0D55BF7E" w14:textId="77777777" w:rsidR="009B45E0" w:rsidRDefault="009B45E0" w:rsidP="00227618"/>
    <w:p w14:paraId="3EDF8FEE" w14:textId="3C77654D" w:rsidR="008641A0" w:rsidRPr="00766C6E" w:rsidRDefault="008641A0" w:rsidP="008641A0">
      <w:pPr>
        <w:rPr>
          <w:rFonts w:ascii="Menlo" w:hAnsi="Menlo" w:cs="Menlo"/>
          <w:sz w:val="18"/>
          <w:szCs w:val="18"/>
        </w:rPr>
      </w:pPr>
      <w:r w:rsidRPr="00766C6E">
        <w:rPr>
          <w:rFonts w:ascii="Menlo" w:hAnsi="Menlo" w:cs="Menlo"/>
          <w:sz w:val="18"/>
          <w:szCs w:val="18"/>
        </w:rPr>
        <w:t>model_</w:t>
      </w:r>
      <w:proofErr w:type="gramStart"/>
      <w:r w:rsidRPr="00766C6E">
        <w:rPr>
          <w:rFonts w:ascii="Menlo" w:hAnsi="Menlo" w:cs="Menlo"/>
          <w:sz w:val="18"/>
          <w:szCs w:val="18"/>
        </w:rPr>
        <w:t>wv.index2word.index</w:t>
      </w:r>
      <w:proofErr w:type="gramEnd"/>
      <w:r w:rsidRPr="00766C6E">
        <w:rPr>
          <w:rFonts w:ascii="Menlo" w:hAnsi="Menlo" w:cs="Menlo"/>
          <w:sz w:val="18"/>
          <w:szCs w:val="18"/>
        </w:rPr>
        <w:t xml:space="preserve">("The") </w:t>
      </w:r>
      <w:r w:rsidRPr="00766C6E">
        <w:rPr>
          <w:rFonts w:ascii="Menlo" w:hAnsi="Menlo" w:cs="Menlo"/>
          <w:sz w:val="18"/>
          <w:szCs w:val="18"/>
        </w:rPr>
        <w:tab/>
      </w:r>
      <w:r w:rsidRPr="00766C6E">
        <w:rPr>
          <w:rFonts w:ascii="Menlo" w:hAnsi="Menlo" w:cs="Menlo"/>
          <w:sz w:val="18"/>
          <w:szCs w:val="18"/>
        </w:rPr>
        <w:tab/>
      </w:r>
      <w:r w:rsidRPr="00766C6E">
        <w:rPr>
          <w:rFonts w:ascii="Menlo" w:hAnsi="Menlo" w:cs="Menlo"/>
          <w:sz w:val="18"/>
          <w:szCs w:val="18"/>
        </w:rPr>
        <w:tab/>
      </w:r>
      <w:r w:rsidR="00766C6E">
        <w:rPr>
          <w:rFonts w:ascii="Menlo" w:hAnsi="Menlo" w:cs="Menlo"/>
          <w:sz w:val="18"/>
          <w:szCs w:val="18"/>
        </w:rPr>
        <w:tab/>
      </w:r>
      <w:r w:rsidRPr="00766C6E">
        <w:rPr>
          <w:rFonts w:ascii="Menlo" w:hAnsi="Menlo" w:cs="Menlo"/>
          <w:sz w:val="18"/>
          <w:szCs w:val="18"/>
        </w:rPr>
        <w:t>Out[30]: 7</w:t>
      </w:r>
    </w:p>
    <w:p w14:paraId="47EC735B" w14:textId="0DB03895"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31]: model_wv.index2word.index("the")</w:t>
      </w:r>
      <w:r w:rsidRPr="00766C6E">
        <w:rPr>
          <w:rFonts w:ascii="Menlo" w:hAnsi="Menlo" w:cs="Menlo"/>
          <w:sz w:val="18"/>
          <w:szCs w:val="18"/>
        </w:rPr>
        <w:tab/>
      </w:r>
      <w:r w:rsidR="00766C6E">
        <w:rPr>
          <w:rFonts w:ascii="Menlo" w:hAnsi="Menlo" w:cs="Menlo"/>
          <w:sz w:val="18"/>
          <w:szCs w:val="18"/>
        </w:rPr>
        <w:tab/>
      </w:r>
      <w:r w:rsidRPr="00766C6E">
        <w:rPr>
          <w:rFonts w:ascii="Menlo" w:hAnsi="Menlo" w:cs="Menlo"/>
          <w:sz w:val="18"/>
          <w:szCs w:val="18"/>
        </w:rPr>
        <w:t>Out[31]: 11</w:t>
      </w:r>
    </w:p>
    <w:p w14:paraId="55123D9A" w14:textId="77777777"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32]: model_wv.index2word.index("of")</w:t>
      </w:r>
    </w:p>
    <w:p w14:paraId="7D785C99" w14:textId="77777777" w:rsidR="008641A0" w:rsidRPr="00766C6E" w:rsidRDefault="008641A0" w:rsidP="008641A0">
      <w:pPr>
        <w:rPr>
          <w:rFonts w:ascii="Menlo" w:hAnsi="Menlo" w:cs="Menlo"/>
          <w:sz w:val="18"/>
          <w:szCs w:val="18"/>
        </w:rPr>
      </w:pPr>
      <w:proofErr w:type="spellStart"/>
      <w:r w:rsidRPr="00766C6E">
        <w:rPr>
          <w:rFonts w:ascii="Menlo" w:hAnsi="Menlo" w:cs="Menlo"/>
          <w:sz w:val="18"/>
          <w:szCs w:val="18"/>
        </w:rPr>
        <w:t>ValueError</w:t>
      </w:r>
      <w:proofErr w:type="spellEnd"/>
      <w:r w:rsidRPr="00766C6E">
        <w:rPr>
          <w:rFonts w:ascii="Menlo" w:hAnsi="Menlo" w:cs="Menlo"/>
          <w:sz w:val="18"/>
          <w:szCs w:val="18"/>
        </w:rPr>
        <w:t>: 'of' is not in list</w:t>
      </w:r>
    </w:p>
    <w:p w14:paraId="0D8565A0" w14:textId="77777777"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33]: model_wv.index2word.index("and")</w:t>
      </w:r>
    </w:p>
    <w:p w14:paraId="676DF82F" w14:textId="77777777" w:rsidR="008641A0" w:rsidRPr="00766C6E" w:rsidRDefault="008641A0" w:rsidP="008641A0">
      <w:pPr>
        <w:rPr>
          <w:rFonts w:ascii="Menlo" w:hAnsi="Menlo" w:cs="Menlo"/>
          <w:sz w:val="18"/>
          <w:szCs w:val="18"/>
        </w:rPr>
      </w:pPr>
      <w:proofErr w:type="spellStart"/>
      <w:r w:rsidRPr="00766C6E">
        <w:rPr>
          <w:rFonts w:ascii="Menlo" w:hAnsi="Menlo" w:cs="Menlo"/>
          <w:sz w:val="18"/>
          <w:szCs w:val="18"/>
        </w:rPr>
        <w:t>ValueError</w:t>
      </w:r>
      <w:proofErr w:type="spellEnd"/>
      <w:r w:rsidRPr="00766C6E">
        <w:rPr>
          <w:rFonts w:ascii="Menlo" w:hAnsi="Menlo" w:cs="Menlo"/>
          <w:sz w:val="18"/>
          <w:szCs w:val="18"/>
        </w:rPr>
        <w:t>: 'and' is not in list</w:t>
      </w:r>
    </w:p>
    <w:p w14:paraId="54F054D0" w14:textId="0E51EBD0"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34]: model_wv.index2word.index("above")</w:t>
      </w:r>
      <w:r w:rsidRPr="00766C6E">
        <w:rPr>
          <w:rFonts w:ascii="Menlo" w:hAnsi="Menlo" w:cs="Menlo"/>
          <w:sz w:val="18"/>
          <w:szCs w:val="18"/>
        </w:rPr>
        <w:tab/>
      </w:r>
      <w:r w:rsidRPr="00766C6E">
        <w:rPr>
          <w:rFonts w:ascii="Menlo" w:hAnsi="Menlo" w:cs="Menlo"/>
          <w:sz w:val="18"/>
          <w:szCs w:val="18"/>
        </w:rPr>
        <w:tab/>
        <w:t>Out[34]: 894</w:t>
      </w:r>
    </w:p>
    <w:p w14:paraId="6FF15C5B" w14:textId="48D99912"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35]: model_wv.index2word.index("Above")</w:t>
      </w:r>
      <w:r w:rsidRPr="00766C6E">
        <w:rPr>
          <w:rFonts w:ascii="Menlo" w:hAnsi="Menlo" w:cs="Menlo"/>
          <w:sz w:val="18"/>
          <w:szCs w:val="18"/>
        </w:rPr>
        <w:tab/>
      </w:r>
      <w:r w:rsidRPr="00766C6E">
        <w:rPr>
          <w:rFonts w:ascii="Menlo" w:hAnsi="Menlo" w:cs="Menlo"/>
          <w:sz w:val="18"/>
          <w:szCs w:val="18"/>
        </w:rPr>
        <w:tab/>
        <w:t>Out[35]: 14992</w:t>
      </w:r>
    </w:p>
    <w:p w14:paraId="01515DA2" w14:textId="2981CA13" w:rsidR="00A7438E" w:rsidRDefault="00A7438E" w:rsidP="00227618"/>
    <w:p w14:paraId="7331F38C" w14:textId="4C31D898" w:rsidR="00A7438E" w:rsidRDefault="00A7438E" w:rsidP="00227618"/>
    <w:p w14:paraId="2F4F0B0C" w14:textId="59EA5933" w:rsidR="00E83C2D" w:rsidRDefault="00E83C2D" w:rsidP="00227618">
      <w:r>
        <w:t xml:space="preserve">Hypothesis: maybe I do not need to build </w:t>
      </w:r>
      <w:proofErr w:type="spellStart"/>
      <w:r>
        <w:t>SkipGram</w:t>
      </w:r>
      <w:proofErr w:type="spellEnd"/>
      <w:r>
        <w:t xml:space="preserve"> myself. </w:t>
      </w:r>
    </w:p>
    <w:p w14:paraId="0E6CCE6D" w14:textId="600D4BC3" w:rsidR="00E83C2D" w:rsidRDefault="00E83C2D" w:rsidP="00227618">
      <w:r>
        <w:t>I may be able to initialize a Word2Vec-model object with the pretrained model’s vocabulary and embeddings</w:t>
      </w:r>
      <w:r w:rsidR="007C5BD7">
        <w:t>.</w:t>
      </w:r>
    </w:p>
    <w:p w14:paraId="792067C8" w14:textId="308E6B4C" w:rsidR="007C5BD7" w:rsidRDefault="007C5BD7" w:rsidP="00227618">
      <w:r>
        <w:t xml:space="preserve">Negative: the </w:t>
      </w:r>
      <w:r w:rsidRPr="007C5BD7">
        <w:rPr>
          <w:rFonts w:ascii="Menlo" w:hAnsi="Menlo" w:cs="Menlo"/>
          <w:sz w:val="18"/>
          <w:szCs w:val="18"/>
        </w:rPr>
        <w:t>vocab</w:t>
      </w:r>
      <w:r w:rsidRPr="007C5BD7">
        <w:t xml:space="preserve"> </w:t>
      </w:r>
      <w:r>
        <w:t xml:space="preserve">object inside the </w:t>
      </w:r>
      <w:proofErr w:type="spellStart"/>
      <w:r>
        <w:t>KeyedVectors</w:t>
      </w:r>
      <w:proofErr w:type="spellEnd"/>
      <w:r>
        <w:t xml:space="preserve"> contains only indices, there is no frequency information.</w:t>
      </w:r>
    </w:p>
    <w:p w14:paraId="62B71913" w14:textId="2549EAC6" w:rsidR="007C5BD7" w:rsidRDefault="007C5BD7" w:rsidP="00227618"/>
    <w:p w14:paraId="1FC06946" w14:textId="77777777" w:rsidR="007C5BD7" w:rsidRPr="007C5BD7" w:rsidRDefault="007C5BD7" w:rsidP="00227618">
      <w:pPr>
        <w:rPr>
          <w:rFonts w:ascii="Menlo" w:hAnsi="Menlo" w:cs="Menlo"/>
          <w:sz w:val="18"/>
          <w:szCs w:val="18"/>
        </w:rPr>
      </w:pPr>
    </w:p>
    <w:p w14:paraId="5030F319" w14:textId="77777777" w:rsidR="00E83C2D" w:rsidRDefault="00E83C2D" w:rsidP="00227618"/>
    <w:p w14:paraId="2C44E854" w14:textId="71AD3A00" w:rsidR="00F00992" w:rsidRDefault="00F00992" w:rsidP="00F00992">
      <w:pPr>
        <w:pStyle w:val="Heading1"/>
      </w:pPr>
      <w:r>
        <w:t>26/0</w:t>
      </w:r>
      <w:r w:rsidR="006B56C3">
        <w:t>8</w:t>
      </w:r>
    </w:p>
    <w:p w14:paraId="1F191AC1" w14:textId="56408D28" w:rsidR="00A7438E" w:rsidRDefault="00A7438E" w:rsidP="00227618"/>
    <w:p w14:paraId="057417BE" w14:textId="4D6BB162" w:rsidR="004C260C" w:rsidRDefault="004C260C" w:rsidP="00227618">
      <w:r>
        <w:t>Building the NN graph for Skip-Gram…</w:t>
      </w:r>
    </w:p>
    <w:p w14:paraId="2C3D9853" w14:textId="5617A5D1" w:rsidR="004C260C" w:rsidRDefault="001B5879" w:rsidP="00227618">
      <w:proofErr w:type="spellStart"/>
      <w:r w:rsidRPr="001B5879">
        <w:t>ValueError</w:t>
      </w:r>
      <w:proofErr w:type="spellEnd"/>
      <w:r w:rsidRPr="001B5879">
        <w:t>: Cannot create a tensor proto whose content is larger than 2GB.</w:t>
      </w:r>
    </w:p>
    <w:p w14:paraId="19A32A12" w14:textId="77777777" w:rsidR="00831471" w:rsidRPr="00831471" w:rsidRDefault="00831471" w:rsidP="00831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31471">
        <w:rPr>
          <w:rFonts w:ascii="Menlo" w:hAnsi="Menlo" w:cs="Menlo"/>
          <w:color w:val="000000"/>
          <w:sz w:val="18"/>
          <w:szCs w:val="18"/>
        </w:rPr>
        <w:t xml:space="preserve">W_E = </w:t>
      </w:r>
      <w:proofErr w:type="spellStart"/>
      <w:r w:rsidRPr="00831471">
        <w:rPr>
          <w:rFonts w:ascii="Menlo" w:hAnsi="Menlo" w:cs="Menlo"/>
          <w:color w:val="000000"/>
          <w:sz w:val="18"/>
          <w:szCs w:val="18"/>
        </w:rPr>
        <w:t>tf.get_</w:t>
      </w:r>
      <w:proofErr w:type="gramStart"/>
      <w:r w:rsidRPr="00831471">
        <w:rPr>
          <w:rFonts w:ascii="Menlo" w:hAnsi="Menlo" w:cs="Menlo"/>
          <w:color w:val="000000"/>
          <w:sz w:val="18"/>
          <w:szCs w:val="18"/>
        </w:rPr>
        <w:t>variable</w:t>
      </w:r>
      <w:proofErr w:type="spellEnd"/>
      <w:r w:rsidRPr="00831471">
        <w:rPr>
          <w:rFonts w:ascii="Menlo" w:hAnsi="Menlo" w:cs="Menlo"/>
          <w:color w:val="000000"/>
          <w:sz w:val="18"/>
          <w:szCs w:val="18"/>
        </w:rPr>
        <w:t>(</w:t>
      </w:r>
      <w:proofErr w:type="gramEnd"/>
      <w:r w:rsidRPr="00831471">
        <w:rPr>
          <w:rFonts w:ascii="Menlo" w:hAnsi="Menlo" w:cs="Menlo"/>
          <w:color w:val="660099"/>
          <w:sz w:val="18"/>
          <w:szCs w:val="18"/>
        </w:rPr>
        <w:t>name</w:t>
      </w:r>
      <w:r w:rsidRPr="00831471">
        <w:rPr>
          <w:rFonts w:ascii="Menlo" w:hAnsi="Menlo" w:cs="Menlo"/>
          <w:color w:val="000000"/>
          <w:sz w:val="18"/>
          <w:szCs w:val="18"/>
        </w:rPr>
        <w:t>=</w:t>
      </w:r>
      <w:r w:rsidRPr="00831471">
        <w:rPr>
          <w:rFonts w:ascii="Menlo" w:hAnsi="Menlo" w:cs="Menlo"/>
          <w:b/>
          <w:bCs/>
          <w:color w:val="008080"/>
          <w:sz w:val="18"/>
          <w:szCs w:val="18"/>
        </w:rPr>
        <w:t>"embeddings"</w:t>
      </w:r>
      <w:r w:rsidRPr="00831471">
        <w:rPr>
          <w:rFonts w:ascii="Menlo" w:hAnsi="Menlo" w:cs="Menlo"/>
          <w:color w:val="000000"/>
          <w:sz w:val="18"/>
          <w:szCs w:val="18"/>
        </w:rPr>
        <w:t xml:space="preserve">, </w:t>
      </w:r>
      <w:r w:rsidRPr="00831471">
        <w:rPr>
          <w:rFonts w:ascii="Menlo" w:hAnsi="Menlo" w:cs="Menlo"/>
          <w:color w:val="660099"/>
          <w:sz w:val="18"/>
          <w:szCs w:val="18"/>
        </w:rPr>
        <w:t>initializer</w:t>
      </w:r>
      <w:r w:rsidRPr="00831471">
        <w:rPr>
          <w:rFonts w:ascii="Menlo" w:hAnsi="Menlo" w:cs="Menlo"/>
          <w:color w:val="000000"/>
          <w:sz w:val="18"/>
          <w:szCs w:val="18"/>
        </w:rPr>
        <w:t>=</w:t>
      </w:r>
      <w:proofErr w:type="spellStart"/>
      <w:r w:rsidRPr="00831471">
        <w:rPr>
          <w:rFonts w:ascii="Menlo" w:hAnsi="Menlo" w:cs="Menlo"/>
          <w:color w:val="000000"/>
          <w:sz w:val="18"/>
          <w:szCs w:val="18"/>
        </w:rPr>
        <w:t>embeddings_atstart</w:t>
      </w:r>
      <w:proofErr w:type="spellEnd"/>
      <w:r w:rsidRPr="00831471">
        <w:rPr>
          <w:rFonts w:ascii="Menlo" w:hAnsi="Menlo" w:cs="Menlo"/>
          <w:color w:val="000000"/>
          <w:sz w:val="18"/>
          <w:szCs w:val="18"/>
        </w:rPr>
        <w:t>)</w:t>
      </w:r>
    </w:p>
    <w:p w14:paraId="644115A5" w14:textId="20B7EABA" w:rsidR="00831471" w:rsidRDefault="00831471" w:rsidP="00831471">
      <w:r>
        <w:t>-&gt; Must crop the vocabulary from GoogleNews-Word2Vec</w:t>
      </w:r>
    </w:p>
    <w:p w14:paraId="4AB4B2DE" w14:textId="113ECB90" w:rsidR="00115AFB" w:rsidRDefault="00115AFB" w:rsidP="00831471"/>
    <w:p w14:paraId="31140FC8" w14:textId="552AB765" w:rsidR="00115AFB" w:rsidRDefault="00115AFB" w:rsidP="00831471">
      <w:r>
        <w:t>From “Wiktionary-based Word Embeddings” (De Melo, 2015):</w:t>
      </w:r>
    </w:p>
    <w:p w14:paraId="2851FCDC" w14:textId="77777777" w:rsidR="00115AFB" w:rsidRDefault="00115AFB" w:rsidP="00115AFB">
      <w:r>
        <w:t xml:space="preserve">“trained on a Google News dataset consisting of about 100B word tokens using word2vec. The vocabulary size is 3,000,000. </w:t>
      </w:r>
    </w:p>
    <w:p w14:paraId="62CA8E28" w14:textId="37F0FCBB" w:rsidR="00115AFB" w:rsidRDefault="00115AFB" w:rsidP="00115AFB">
      <w:r>
        <w:t>However, out of these 3,000,000, actually 2,070,978 terms contain a space</w:t>
      </w:r>
      <w:r w:rsidR="00ED1ECE">
        <w:t xml:space="preserve"> [i.e. underscore]</w:t>
      </w:r>
      <w:r>
        <w:t>, most of which are multi-word expressions or named entities. Thus, the number of genuine words is much smaller”</w:t>
      </w:r>
    </w:p>
    <w:p w14:paraId="3EBBCA70" w14:textId="45520A85" w:rsidR="00472548" w:rsidRDefault="00472548" w:rsidP="00115AFB"/>
    <w:p w14:paraId="501D3283" w14:textId="77777777" w:rsidR="00472548" w:rsidRPr="00472548" w:rsidRDefault="00472548" w:rsidP="00472548">
      <w:pPr>
        <w:rPr>
          <w:rFonts w:ascii="Menlo" w:hAnsi="Menlo" w:cs="Menlo"/>
          <w:sz w:val="18"/>
          <w:szCs w:val="18"/>
        </w:rPr>
      </w:pPr>
      <w:proofErr w:type="spellStart"/>
      <w:r w:rsidRPr="00472548">
        <w:rPr>
          <w:rFonts w:ascii="Menlo" w:hAnsi="Menlo" w:cs="Menlo"/>
          <w:sz w:val="18"/>
          <w:szCs w:val="18"/>
        </w:rPr>
        <w:t>pretrained_model_wv</w:t>
      </w:r>
      <w:proofErr w:type="spellEnd"/>
      <w:r w:rsidRPr="00472548">
        <w:rPr>
          <w:rFonts w:ascii="Menlo" w:hAnsi="Menlo" w:cs="Menlo"/>
          <w:sz w:val="18"/>
          <w:szCs w:val="18"/>
        </w:rPr>
        <w:t>["</w:t>
      </w:r>
      <w:proofErr w:type="spellStart"/>
      <w:r w:rsidRPr="00472548">
        <w:rPr>
          <w:rFonts w:ascii="Menlo" w:hAnsi="Menlo" w:cs="Menlo"/>
          <w:sz w:val="18"/>
          <w:szCs w:val="18"/>
        </w:rPr>
        <w:t>Abraham_Lincoln</w:t>
      </w:r>
      <w:proofErr w:type="spellEnd"/>
      <w:proofErr w:type="gramStart"/>
      <w:r w:rsidRPr="00472548">
        <w:rPr>
          <w:rFonts w:ascii="Menlo" w:hAnsi="Menlo" w:cs="Menlo"/>
          <w:sz w:val="18"/>
          <w:szCs w:val="18"/>
        </w:rPr>
        <w:t>"][</w:t>
      </w:r>
      <w:proofErr w:type="gramEnd"/>
      <w:r w:rsidRPr="00472548">
        <w:rPr>
          <w:rFonts w:ascii="Menlo" w:hAnsi="Menlo" w:cs="Menlo"/>
          <w:sz w:val="18"/>
          <w:szCs w:val="18"/>
        </w:rPr>
        <w:t>0:2]</w:t>
      </w:r>
    </w:p>
    <w:p w14:paraId="776A765E" w14:textId="484FD4D7" w:rsidR="00472548" w:rsidRPr="00472548" w:rsidRDefault="00472548" w:rsidP="00472548">
      <w:pPr>
        <w:rPr>
          <w:rFonts w:ascii="Menlo" w:hAnsi="Menlo" w:cs="Menlo"/>
          <w:sz w:val="18"/>
          <w:szCs w:val="18"/>
        </w:rPr>
      </w:pPr>
      <w:proofErr w:type="gramStart"/>
      <w:r w:rsidRPr="00472548">
        <w:rPr>
          <w:rFonts w:ascii="Menlo" w:hAnsi="Menlo" w:cs="Menlo"/>
          <w:sz w:val="18"/>
          <w:szCs w:val="18"/>
        </w:rPr>
        <w:t>Out[</w:t>
      </w:r>
      <w:proofErr w:type="gramEnd"/>
      <w:r w:rsidRPr="00472548">
        <w:rPr>
          <w:rFonts w:ascii="Menlo" w:hAnsi="Menlo" w:cs="Menlo"/>
          <w:sz w:val="18"/>
          <w:szCs w:val="18"/>
        </w:rPr>
        <w:t xml:space="preserve">14]: array([0.55859375, 0.27929688], </w:t>
      </w:r>
      <w:proofErr w:type="spellStart"/>
      <w:r w:rsidRPr="00472548">
        <w:rPr>
          <w:rFonts w:ascii="Menlo" w:hAnsi="Menlo" w:cs="Menlo"/>
          <w:sz w:val="18"/>
          <w:szCs w:val="18"/>
        </w:rPr>
        <w:t>dtype</w:t>
      </w:r>
      <w:proofErr w:type="spellEnd"/>
      <w:r w:rsidRPr="00472548">
        <w:rPr>
          <w:rFonts w:ascii="Menlo" w:hAnsi="Menlo" w:cs="Menlo"/>
          <w:sz w:val="18"/>
          <w:szCs w:val="18"/>
        </w:rPr>
        <w:t>=float32)’</w:t>
      </w:r>
    </w:p>
    <w:p w14:paraId="39A52096" w14:textId="0EDFE43A" w:rsidR="00472548" w:rsidRDefault="00472548" w:rsidP="00472548"/>
    <w:p w14:paraId="3D8A4FF3" w14:textId="65C980D6" w:rsidR="00837302" w:rsidRPr="00783CCB" w:rsidRDefault="00837302" w:rsidP="00783CCB">
      <w:pPr>
        <w:pStyle w:val="ListParagraph"/>
        <w:numPr>
          <w:ilvl w:val="0"/>
          <w:numId w:val="20"/>
        </w:numPr>
      </w:pPr>
      <w:r>
        <w:t>First possible modification to the vocabulary:</w:t>
      </w:r>
      <w:r w:rsidR="00783CCB">
        <w:br/>
      </w:r>
      <w:r>
        <w:t>Lowercase everything. Join any identical words, such as ‘The’ and ‘the’, replacing them with the vector of the lowercase version.</w:t>
      </w:r>
      <w:r w:rsidR="00783CCB">
        <w:br/>
      </w:r>
      <w:proofErr w:type="spellStart"/>
      <w:r w:rsidRPr="00783CCB">
        <w:rPr>
          <w:rFonts w:ascii="Menlo" w:hAnsi="Menlo" w:cs="Menlo"/>
          <w:sz w:val="18"/>
          <w:szCs w:val="18"/>
        </w:rPr>
        <w:t>pretrained_model_</w:t>
      </w:r>
      <w:proofErr w:type="gramStart"/>
      <w:r w:rsidRPr="00783CCB">
        <w:rPr>
          <w:rFonts w:ascii="Menlo" w:hAnsi="Menlo" w:cs="Menlo"/>
          <w:sz w:val="18"/>
          <w:szCs w:val="18"/>
        </w:rPr>
        <w:t>wv.similarity</w:t>
      </w:r>
      <w:proofErr w:type="spellEnd"/>
      <w:proofErr w:type="gramEnd"/>
      <w:r w:rsidRPr="00783CCB">
        <w:rPr>
          <w:rFonts w:ascii="Menlo" w:hAnsi="Menlo" w:cs="Menlo"/>
          <w:sz w:val="18"/>
          <w:szCs w:val="18"/>
        </w:rPr>
        <w:t>("the", "The")</w:t>
      </w:r>
      <w:r w:rsidR="00783CCB">
        <w:rPr>
          <w:rFonts w:ascii="Menlo" w:hAnsi="Menlo" w:cs="Menlo"/>
          <w:sz w:val="18"/>
          <w:szCs w:val="18"/>
        </w:rPr>
        <w:br/>
      </w:r>
      <w:r w:rsidRPr="00783CCB">
        <w:rPr>
          <w:rFonts w:ascii="Menlo" w:hAnsi="Menlo" w:cs="Menlo"/>
          <w:sz w:val="18"/>
          <w:szCs w:val="18"/>
        </w:rPr>
        <w:t>Out[16]: 0.4476719</w:t>
      </w:r>
    </w:p>
    <w:p w14:paraId="0CB42328" w14:textId="77777777" w:rsidR="00837302" w:rsidRDefault="00837302" w:rsidP="00472548"/>
    <w:p w14:paraId="4D2656D4" w14:textId="00428F96" w:rsidR="00783CCB" w:rsidRDefault="00783CCB" w:rsidP="00783CCB">
      <w:pPr>
        <w:pStyle w:val="ListParagraph"/>
        <w:numPr>
          <w:ilvl w:val="0"/>
          <w:numId w:val="20"/>
        </w:numPr>
      </w:pPr>
      <w:r>
        <w:t>Alternative (or also second possible modification):</w:t>
      </w:r>
      <w:r>
        <w:br/>
        <w:t>Check the word frequencies on a reasonably-sized dataset (e.g. WikiText-103</w:t>
      </w:r>
      <w:r w:rsidR="00E20B85">
        <w:t>, 1BillionWords.</w:t>
      </w:r>
      <w:r w:rsidR="00826D8A">
        <w:t xml:space="preserve"> </w:t>
      </w:r>
      <w:r w:rsidR="007340F3">
        <w:t>Or Google-News itself</w:t>
      </w:r>
      <w:r w:rsidR="00E20B85">
        <w:t xml:space="preserve">? No, </w:t>
      </w:r>
      <w:r w:rsidR="00E20B85" w:rsidRPr="00E20B85">
        <w:t>100 billion words</w:t>
      </w:r>
      <w:r>
        <w:t xml:space="preserve">). </w:t>
      </w:r>
      <w:r w:rsidR="00826D8A">
        <w:br/>
      </w:r>
      <w:r>
        <w:t xml:space="preserve">Keep </w:t>
      </w:r>
      <w:r w:rsidR="004B065A">
        <w:t>in</w:t>
      </w:r>
      <w:r>
        <w:t xml:space="preserve"> anything with count </w:t>
      </w:r>
      <w:r w:rsidR="00507C7F">
        <w:t>&gt;</w:t>
      </w:r>
      <w:r>
        <w:t xml:space="preserve"> 5</w:t>
      </w:r>
      <w:r w:rsidR="000C47ED">
        <w:t xml:space="preserve"> (minus </w:t>
      </w:r>
      <w:proofErr w:type="spellStart"/>
      <w:r w:rsidR="000C47ED">
        <w:t>stopwords</w:t>
      </w:r>
      <w:proofErr w:type="spellEnd"/>
      <w:r w:rsidR="000C47ED">
        <w:t>)</w:t>
      </w:r>
      <w:r>
        <w:t>.</w:t>
      </w:r>
    </w:p>
    <w:p w14:paraId="76323CFD" w14:textId="005A9D77" w:rsidR="00783CCB" w:rsidRDefault="00783CCB" w:rsidP="00472548"/>
    <w:p w14:paraId="73575A9F" w14:textId="77777777" w:rsidR="00403768" w:rsidRDefault="00783CCB" w:rsidP="00472548">
      <w:pPr>
        <w:pStyle w:val="ListParagraph"/>
        <w:numPr>
          <w:ilvl w:val="0"/>
          <w:numId w:val="20"/>
        </w:numPr>
      </w:pPr>
      <w:r>
        <w:t>Alternative:</w:t>
      </w:r>
      <w:r w:rsidR="00A15639">
        <w:t xml:space="preserve"> create an entirely new vocabulary, possibly from definitions + examples.</w:t>
      </w:r>
    </w:p>
    <w:p w14:paraId="793C73D4" w14:textId="77777777" w:rsidR="00403768" w:rsidRDefault="00403768" w:rsidP="00403768">
      <w:pPr>
        <w:pStyle w:val="ListParagraph"/>
      </w:pPr>
    </w:p>
    <w:p w14:paraId="6C2BA8E0" w14:textId="77777777" w:rsidR="00DA706E" w:rsidRDefault="00DA706E" w:rsidP="00DA706E">
      <w:pPr>
        <w:pStyle w:val="Heading1"/>
      </w:pPr>
      <w:r>
        <w:lastRenderedPageBreak/>
        <w:t>27/08</w:t>
      </w:r>
    </w:p>
    <w:p w14:paraId="65B1B6C9" w14:textId="77777777" w:rsidR="00DA706E" w:rsidRDefault="00DA706E" w:rsidP="00403768"/>
    <w:p w14:paraId="2283FBD0" w14:textId="61FA984D" w:rsidR="00403768" w:rsidRDefault="00403768" w:rsidP="00403768">
      <w:r>
        <w:t>Reconsidering the graph:</w:t>
      </w:r>
    </w:p>
    <w:p w14:paraId="3B5EF304" w14:textId="77777777" w:rsidR="001B13BB" w:rsidRDefault="00403768" w:rsidP="00403768">
      <w:r>
        <w:t>It may also be necessary to aggregate (or filter) the synonyms</w:t>
      </w:r>
    </w:p>
    <w:p w14:paraId="551D4D45" w14:textId="5AEF8938" w:rsidR="00403768" w:rsidRDefault="00254560" w:rsidP="00403768">
      <w:r>
        <w:t>(</w:t>
      </w:r>
      <w:r w:rsidR="001F5036">
        <w:t>A filter m</w:t>
      </w:r>
      <w:r>
        <w:t xml:space="preserve">ay be based on the frequency in </w:t>
      </w:r>
      <w:proofErr w:type="spellStart"/>
      <w:r>
        <w:t>defs</w:t>
      </w:r>
      <w:proofErr w:type="spellEnd"/>
      <w:r>
        <w:t xml:space="preserve"> + examples)</w:t>
      </w:r>
    </w:p>
    <w:p w14:paraId="452384DA" w14:textId="7EAC877E" w:rsidR="0090727B" w:rsidRDefault="0090727B" w:rsidP="00472548"/>
    <w:p w14:paraId="02CA9717" w14:textId="77777777" w:rsidR="0090727B" w:rsidRDefault="0090727B" w:rsidP="00472548">
      <w:r>
        <w:t>The aggregation of examples has 2 directions:</w:t>
      </w:r>
    </w:p>
    <w:p w14:paraId="3BD6E6FB" w14:textId="6DD1F193" w:rsidR="0090727B" w:rsidRDefault="0090727B" w:rsidP="0090727B">
      <w:pPr>
        <w:pStyle w:val="ListParagraph"/>
        <w:numPr>
          <w:ilvl w:val="0"/>
          <w:numId w:val="3"/>
        </w:numPr>
      </w:pPr>
      <w:proofErr w:type="gramStart"/>
      <w:r>
        <w:t>Bootstrap :</w:t>
      </w:r>
      <w:proofErr w:type="gramEnd"/>
      <w:r>
        <w:t xml:space="preserve"> Skip-Gram over the corpus of examples, then select </w:t>
      </w:r>
      <w:r w:rsidRPr="0090727B">
        <w:rPr>
          <w:i/>
          <w:iCs/>
        </w:rPr>
        <w:t>w</w:t>
      </w:r>
      <w:r>
        <w:t xml:space="preserve"> ‘s vector</w:t>
      </w:r>
    </w:p>
    <w:p w14:paraId="5BF87111" w14:textId="08F83792" w:rsidR="00880BFD" w:rsidRDefault="0090727B" w:rsidP="00880BFD">
      <w:pPr>
        <w:pStyle w:val="ListParagraph"/>
        <w:numPr>
          <w:ilvl w:val="0"/>
          <w:numId w:val="3"/>
        </w:numPr>
      </w:pPr>
      <w:r>
        <w:t xml:space="preserve">Pre-trained </w:t>
      </w:r>
      <w:proofErr w:type="gramStart"/>
      <w:r>
        <w:t>version :</w:t>
      </w:r>
      <w:proofErr w:type="gramEnd"/>
      <w:r>
        <w:t xml:space="preserve"> </w:t>
      </w:r>
      <w:r w:rsidR="007E2D18">
        <w:t>Continuous-</w:t>
      </w:r>
      <w:proofErr w:type="spellStart"/>
      <w:r w:rsidR="007E2D18">
        <w:t>BagofWords</w:t>
      </w:r>
      <w:proofErr w:type="spellEnd"/>
      <w:r w:rsidR="007E2D18">
        <w:t xml:space="preserve">, using pre-trained embeddings to build </w:t>
      </w:r>
      <w:r w:rsidR="007E2D18" w:rsidRPr="0090727B">
        <w:rPr>
          <w:i/>
          <w:iCs/>
        </w:rPr>
        <w:t>w</w:t>
      </w:r>
      <w:r w:rsidR="007E2D18">
        <w:t xml:space="preserve"> ‘s vector, by applying CBOW over the corpus of examples.</w:t>
      </w:r>
    </w:p>
    <w:p w14:paraId="357883D4" w14:textId="1B6F843F" w:rsidR="00880BFD" w:rsidRDefault="00880BFD" w:rsidP="00880BFD"/>
    <w:p w14:paraId="2031269A" w14:textId="3496737C" w:rsidR="00880BFD" w:rsidRDefault="00880BFD" w:rsidP="00880BFD">
      <w:r>
        <w:t>Adjusting Bootstrap version. Need a better vocabulary…</w:t>
      </w:r>
    </w:p>
    <w:p w14:paraId="0AD9252E" w14:textId="477413FA" w:rsidR="00A709D8" w:rsidRDefault="00A709D8" w:rsidP="00880BFD"/>
    <w:p w14:paraId="2155B08F" w14:textId="288B0C60" w:rsidR="00A709D8" w:rsidRDefault="00A709D8" w:rsidP="00A709D8">
      <w:pPr>
        <w:pStyle w:val="Heading1"/>
      </w:pPr>
      <w:r>
        <w:t>29/08</w:t>
      </w:r>
    </w:p>
    <w:p w14:paraId="79668C1F" w14:textId="6E1A8BE0" w:rsidR="00A709D8" w:rsidRDefault="00A709D8" w:rsidP="00880BFD"/>
    <w:p w14:paraId="0B751214" w14:textId="25434CEE" w:rsidR="00A709D8" w:rsidRDefault="00A709D8" w:rsidP="00880BFD"/>
    <w:p w14:paraId="21EAFAC3" w14:textId="184B82D4" w:rsidR="00A709D8" w:rsidRDefault="00A709D8" w:rsidP="00880BFD">
      <w:r>
        <w:t xml:space="preserve">Problem: using </w:t>
      </w:r>
      <w:r w:rsidRPr="00A709D8">
        <w:rPr>
          <w:rFonts w:ascii="Menlo" w:hAnsi="Menlo" w:cs="Menlo"/>
          <w:sz w:val="18"/>
          <w:szCs w:val="18"/>
        </w:rPr>
        <w:t>vocab</w:t>
      </w:r>
      <w:r w:rsidR="00D24C3A">
        <w:rPr>
          <w:rFonts w:ascii="Menlo" w:hAnsi="Menlo" w:cs="Menlo"/>
          <w:sz w:val="18"/>
          <w:szCs w:val="18"/>
        </w:rPr>
        <w:t>u</w:t>
      </w:r>
      <w:r w:rsidRPr="00A709D8">
        <w:rPr>
          <w:rFonts w:ascii="Menlo" w:hAnsi="Menlo" w:cs="Menlo"/>
          <w:sz w:val="18"/>
          <w:szCs w:val="18"/>
        </w:rPr>
        <w:t xml:space="preserve">lary = </w:t>
      </w:r>
      <w:proofErr w:type="spellStart"/>
      <w:proofErr w:type="gramStart"/>
      <w:r w:rsidRPr="00A709D8">
        <w:rPr>
          <w:rFonts w:ascii="Menlo" w:hAnsi="Menlo" w:cs="Menlo"/>
          <w:sz w:val="18"/>
          <w:szCs w:val="18"/>
        </w:rPr>
        <w:t>nltk.corpus</w:t>
      </w:r>
      <w:proofErr w:type="gramEnd"/>
      <w:r w:rsidRPr="00A709D8">
        <w:rPr>
          <w:rFonts w:ascii="Menlo" w:hAnsi="Menlo" w:cs="Menlo"/>
          <w:sz w:val="18"/>
          <w:szCs w:val="18"/>
        </w:rPr>
        <w:t>.words.words</w:t>
      </w:r>
      <w:proofErr w:type="spellEnd"/>
      <w:r w:rsidRPr="00A709D8">
        <w:rPr>
          <w:rFonts w:ascii="Menlo" w:hAnsi="Menlo" w:cs="Menlo"/>
          <w:sz w:val="18"/>
          <w:szCs w:val="18"/>
        </w:rPr>
        <w:t>()</w:t>
      </w:r>
      <w:r>
        <w:t xml:space="preserve"> we do not include plurals &amp; co.</w:t>
      </w:r>
    </w:p>
    <w:p w14:paraId="0C118B03" w14:textId="084343BC" w:rsidR="00A709D8" w:rsidRPr="00A709D8" w:rsidRDefault="00A709D8" w:rsidP="00880BFD">
      <w:pPr>
        <w:rPr>
          <w:rFonts w:ascii="Menlo" w:hAnsi="Menlo" w:cs="Menlo"/>
          <w:sz w:val="18"/>
          <w:szCs w:val="18"/>
        </w:rPr>
      </w:pPr>
      <w:proofErr w:type="spellStart"/>
      <w:r w:rsidRPr="00A709D8">
        <w:rPr>
          <w:rFonts w:ascii="Menlo" w:hAnsi="Menlo" w:cs="Menlo"/>
          <w:sz w:val="18"/>
          <w:szCs w:val="18"/>
        </w:rPr>
        <w:t>ValueError</w:t>
      </w:r>
      <w:proofErr w:type="spellEnd"/>
      <w:r w:rsidRPr="00A709D8">
        <w:rPr>
          <w:rFonts w:ascii="Menlo" w:hAnsi="Menlo" w:cs="Menlo"/>
          <w:sz w:val="18"/>
          <w:szCs w:val="18"/>
        </w:rPr>
        <w:t>: 'temperatures' is not in list</w:t>
      </w:r>
    </w:p>
    <w:p w14:paraId="178A434A" w14:textId="7F6793CD" w:rsidR="00A709D8" w:rsidRDefault="00A709D8" w:rsidP="00880BFD"/>
    <w:p w14:paraId="439E2F2F" w14:textId="6742587A" w:rsidR="00D24C3A" w:rsidRDefault="00D24C3A" w:rsidP="00880BFD">
      <w:r>
        <w:t>There are 3 approaches:</w:t>
      </w:r>
    </w:p>
    <w:p w14:paraId="4520B92B" w14:textId="77777777" w:rsidR="00AE42AF" w:rsidRDefault="00D24C3A" w:rsidP="00AE42AF">
      <w:pPr>
        <w:pStyle w:val="ListParagraph"/>
        <w:numPr>
          <w:ilvl w:val="0"/>
          <w:numId w:val="21"/>
        </w:numPr>
      </w:pPr>
      <w:r>
        <w:t>Using a vocabulary large enough that it contains all possible forms.</w:t>
      </w:r>
    </w:p>
    <w:p w14:paraId="0FC2249A" w14:textId="2602E563" w:rsidR="00AE42AF" w:rsidRDefault="00D24C3A" w:rsidP="00AE42AF">
      <w:pPr>
        <w:pStyle w:val="ListParagraph"/>
        <w:numPr>
          <w:ilvl w:val="1"/>
          <w:numId w:val="21"/>
        </w:numPr>
      </w:pPr>
      <w:r>
        <w:t>Problem: we have seen that the Word2Vec-GoogleNews vocabulary, with its 3 million words and a tensor of &gt; 2GB, is too large to handle</w:t>
      </w:r>
    </w:p>
    <w:p w14:paraId="2C6E6557" w14:textId="0B31C794" w:rsidR="00D24C3A" w:rsidRDefault="008410F4" w:rsidP="00AE42AF">
      <w:pPr>
        <w:pStyle w:val="ListParagraph"/>
        <w:numPr>
          <w:ilvl w:val="1"/>
          <w:numId w:val="21"/>
        </w:numPr>
      </w:pPr>
      <w:r>
        <w:t>Possible solution: create a vocabulary from WikiText-103 / 1BillionWords</w:t>
      </w:r>
    </w:p>
    <w:p w14:paraId="70B2176B" w14:textId="70518FAD" w:rsidR="00D24C3A" w:rsidRDefault="00D24C3A" w:rsidP="00AE42AF">
      <w:pPr>
        <w:pStyle w:val="ListParagraph"/>
        <w:numPr>
          <w:ilvl w:val="0"/>
          <w:numId w:val="21"/>
        </w:numPr>
      </w:pPr>
      <w:r>
        <w:t>Stemming all the words in the examples.</w:t>
      </w:r>
    </w:p>
    <w:p w14:paraId="1C1005F0" w14:textId="0D13BE7D" w:rsidR="00D24C3A" w:rsidRDefault="00D24C3A" w:rsidP="00AE42AF">
      <w:pPr>
        <w:pStyle w:val="ListParagraph"/>
        <w:numPr>
          <w:ilvl w:val="0"/>
          <w:numId w:val="21"/>
        </w:numPr>
      </w:pPr>
      <w:r>
        <w:t>Ignoring the forms that we do not have in the vocabulary, letting them be &lt;</w:t>
      </w:r>
      <w:proofErr w:type="spellStart"/>
      <w:r w:rsidR="005045EC">
        <w:t>unk</w:t>
      </w:r>
      <w:proofErr w:type="spellEnd"/>
      <w:r>
        <w:t>&gt;</w:t>
      </w:r>
    </w:p>
    <w:p w14:paraId="171B0607" w14:textId="78F19783" w:rsidR="00AE42AF" w:rsidRDefault="00AE42AF" w:rsidP="00AE42AF"/>
    <w:p w14:paraId="674E656A" w14:textId="77777777" w:rsidR="00AE42AF" w:rsidRDefault="00AE42AF" w:rsidP="00AE42AF"/>
    <w:p w14:paraId="06AE50E2" w14:textId="47A74322" w:rsidR="00C901C3" w:rsidRPr="00C901C3" w:rsidRDefault="00D24C3A" w:rsidP="00C901C3">
      <w:r>
        <w:t xml:space="preserve"> </w:t>
      </w:r>
      <w:r w:rsidR="00C901C3">
        <w:t xml:space="preserve">Regarding the </w:t>
      </w:r>
      <w:proofErr w:type="spellStart"/>
      <w:r w:rsidR="00C901C3">
        <w:t>nltk</w:t>
      </w:r>
      <w:proofErr w:type="spellEnd"/>
      <w:r w:rsidR="00C901C3">
        <w:t xml:space="preserve">-corpus-words vocabulary: </w:t>
      </w:r>
      <w:r w:rsidR="00C901C3" w:rsidRPr="00C901C3">
        <w:t xml:space="preserve">a lot of obscure words are in the </w:t>
      </w:r>
      <w:proofErr w:type="gramStart"/>
      <w:r w:rsidR="00C901C3" w:rsidRPr="00C901C3">
        <w:t xml:space="preserve">corpus </w:t>
      </w:r>
      <w:r w:rsidR="009A6CB1">
        <w:t xml:space="preserve"> (</w:t>
      </w:r>
      <w:proofErr w:type="gramEnd"/>
      <w:r w:rsidR="009A6CB1">
        <w:t xml:space="preserve">abampere, </w:t>
      </w:r>
      <w:proofErr w:type="spellStart"/>
      <w:r w:rsidR="009A6CB1">
        <w:t>academist</w:t>
      </w:r>
      <w:proofErr w:type="spellEnd"/>
      <w:r w:rsidR="009A6CB1">
        <w:t xml:space="preserve">, acceptant…) , </w:t>
      </w:r>
      <w:r w:rsidR="00C901C3" w:rsidRPr="00C901C3">
        <w:t>while </w:t>
      </w:r>
      <w:r w:rsidR="00C901C3">
        <w:t>for instance ‘</w:t>
      </w:r>
      <w:r w:rsidR="00C901C3" w:rsidRPr="00C901C3">
        <w:t>okay</w:t>
      </w:r>
      <w:r w:rsidR="00C901C3">
        <w:t>’</w:t>
      </w:r>
      <w:r w:rsidR="00C901C3" w:rsidRPr="00C901C3">
        <w:t> is not</w:t>
      </w:r>
      <w:r w:rsidR="00C901C3">
        <w:t xml:space="preserve"> included</w:t>
      </w:r>
    </w:p>
    <w:p w14:paraId="4EAA1F46" w14:textId="6861A9BE" w:rsidR="00C901C3" w:rsidRDefault="00C901C3" w:rsidP="00880BFD"/>
    <w:p w14:paraId="05B9CE58" w14:textId="77777777" w:rsidR="00C901C3" w:rsidRDefault="00C901C3" w:rsidP="00880BFD"/>
    <w:p w14:paraId="013264C4" w14:textId="16CA9C70" w:rsidR="008C6C63" w:rsidRDefault="008C6C63" w:rsidP="008C6C63">
      <w:pPr>
        <w:pStyle w:val="Heading1"/>
      </w:pPr>
      <w:r>
        <w:t>30</w:t>
      </w:r>
      <w:r>
        <w:t>/08</w:t>
      </w:r>
    </w:p>
    <w:p w14:paraId="0772D014" w14:textId="6C2043FD" w:rsidR="00A709D8" w:rsidRDefault="00A709D8" w:rsidP="00880BFD"/>
    <w:p w14:paraId="2CDD20AC" w14:textId="37C51911" w:rsidR="00894A69" w:rsidRPr="00D24F77" w:rsidRDefault="00894A69" w:rsidP="00880BFD">
      <w:r>
        <w:t>Currently trying to extract a vocabulary from WikiText-103</w:t>
      </w:r>
      <w:bookmarkStart w:id="0" w:name="_GoBack"/>
      <w:bookmarkEnd w:id="0"/>
    </w:p>
    <w:sectPr w:rsidR="00894A69" w:rsidRPr="00D24F77"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0751C"/>
    <w:multiLevelType w:val="hybridMultilevel"/>
    <w:tmpl w:val="E968F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1D64CF"/>
    <w:multiLevelType w:val="hybridMultilevel"/>
    <w:tmpl w:val="6C9C3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682762"/>
    <w:multiLevelType w:val="hybridMultilevel"/>
    <w:tmpl w:val="3FF8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E6074A"/>
    <w:multiLevelType w:val="hybridMultilevel"/>
    <w:tmpl w:val="76B20752"/>
    <w:lvl w:ilvl="0" w:tplc="B4C4479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F91EB5"/>
    <w:multiLevelType w:val="hybridMultilevel"/>
    <w:tmpl w:val="0838B6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14315E"/>
    <w:multiLevelType w:val="hybridMultilevel"/>
    <w:tmpl w:val="18D04FC2"/>
    <w:lvl w:ilvl="0" w:tplc="1BDC5108">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EC101F"/>
    <w:multiLevelType w:val="hybridMultilevel"/>
    <w:tmpl w:val="608C3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520081"/>
    <w:multiLevelType w:val="hybridMultilevel"/>
    <w:tmpl w:val="09EAB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9F706C"/>
    <w:multiLevelType w:val="hybridMultilevel"/>
    <w:tmpl w:val="5C267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A4581E"/>
    <w:multiLevelType w:val="hybridMultilevel"/>
    <w:tmpl w:val="8A3455F2"/>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1E1AA6"/>
    <w:multiLevelType w:val="hybridMultilevel"/>
    <w:tmpl w:val="2BEC69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1BD0671"/>
    <w:multiLevelType w:val="hybridMultilevel"/>
    <w:tmpl w:val="949EE308"/>
    <w:lvl w:ilvl="0" w:tplc="B4C4479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027D7E"/>
    <w:multiLevelType w:val="hybridMultilevel"/>
    <w:tmpl w:val="50D44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513DC7"/>
    <w:multiLevelType w:val="hybridMultilevel"/>
    <w:tmpl w:val="4B464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97935B0"/>
    <w:multiLevelType w:val="hybridMultilevel"/>
    <w:tmpl w:val="3CA27FCA"/>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B40E84"/>
    <w:multiLevelType w:val="hybridMultilevel"/>
    <w:tmpl w:val="026C66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1C21455"/>
    <w:multiLevelType w:val="hybridMultilevel"/>
    <w:tmpl w:val="8B18A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C25EC6"/>
    <w:multiLevelType w:val="hybridMultilevel"/>
    <w:tmpl w:val="14961B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8C5E1D"/>
    <w:multiLevelType w:val="hybridMultilevel"/>
    <w:tmpl w:val="DA6AA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6C7668"/>
    <w:multiLevelType w:val="hybridMultilevel"/>
    <w:tmpl w:val="902A45C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FD27FF"/>
    <w:multiLevelType w:val="hybridMultilevel"/>
    <w:tmpl w:val="374007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8"/>
  </w:num>
  <w:num w:numId="3">
    <w:abstractNumId w:val="14"/>
  </w:num>
  <w:num w:numId="4">
    <w:abstractNumId w:val="4"/>
  </w:num>
  <w:num w:numId="5">
    <w:abstractNumId w:val="6"/>
  </w:num>
  <w:num w:numId="6">
    <w:abstractNumId w:val="12"/>
  </w:num>
  <w:num w:numId="7">
    <w:abstractNumId w:val="1"/>
  </w:num>
  <w:num w:numId="8">
    <w:abstractNumId w:val="5"/>
  </w:num>
  <w:num w:numId="9">
    <w:abstractNumId w:val="13"/>
  </w:num>
  <w:num w:numId="10">
    <w:abstractNumId w:val="7"/>
  </w:num>
  <w:num w:numId="11">
    <w:abstractNumId w:val="17"/>
  </w:num>
  <w:num w:numId="12">
    <w:abstractNumId w:val="10"/>
  </w:num>
  <w:num w:numId="13">
    <w:abstractNumId w:val="9"/>
  </w:num>
  <w:num w:numId="14">
    <w:abstractNumId w:val="16"/>
  </w:num>
  <w:num w:numId="15">
    <w:abstractNumId w:val="0"/>
  </w:num>
  <w:num w:numId="16">
    <w:abstractNumId w:val="15"/>
  </w:num>
  <w:num w:numId="17">
    <w:abstractNumId w:val="8"/>
  </w:num>
  <w:num w:numId="18">
    <w:abstractNumId w:val="3"/>
  </w:num>
  <w:num w:numId="19">
    <w:abstractNumId w:val="11"/>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E2"/>
    <w:rsid w:val="00002F2B"/>
    <w:rsid w:val="00010D0F"/>
    <w:rsid w:val="00015B95"/>
    <w:rsid w:val="00015FDA"/>
    <w:rsid w:val="00033D41"/>
    <w:rsid w:val="0003627F"/>
    <w:rsid w:val="0004373F"/>
    <w:rsid w:val="000509C4"/>
    <w:rsid w:val="000509FF"/>
    <w:rsid w:val="0005528D"/>
    <w:rsid w:val="00061ECE"/>
    <w:rsid w:val="000837D9"/>
    <w:rsid w:val="000A080E"/>
    <w:rsid w:val="000A20D3"/>
    <w:rsid w:val="000A279A"/>
    <w:rsid w:val="000A5409"/>
    <w:rsid w:val="000A5E45"/>
    <w:rsid w:val="000A60F3"/>
    <w:rsid w:val="000C2416"/>
    <w:rsid w:val="000C47ED"/>
    <w:rsid w:val="000D799A"/>
    <w:rsid w:val="000E0135"/>
    <w:rsid w:val="000E4B9A"/>
    <w:rsid w:val="00100529"/>
    <w:rsid w:val="0010602D"/>
    <w:rsid w:val="00115AFB"/>
    <w:rsid w:val="001230DC"/>
    <w:rsid w:val="00133CE6"/>
    <w:rsid w:val="00135AEB"/>
    <w:rsid w:val="00135E93"/>
    <w:rsid w:val="00143238"/>
    <w:rsid w:val="00144D7C"/>
    <w:rsid w:val="001463AE"/>
    <w:rsid w:val="0015096D"/>
    <w:rsid w:val="00167B2E"/>
    <w:rsid w:val="00172541"/>
    <w:rsid w:val="00172E88"/>
    <w:rsid w:val="0017782E"/>
    <w:rsid w:val="001B13BB"/>
    <w:rsid w:val="001B4F95"/>
    <w:rsid w:val="001B5879"/>
    <w:rsid w:val="001B78BF"/>
    <w:rsid w:val="001D08C3"/>
    <w:rsid w:val="001D0A68"/>
    <w:rsid w:val="001E2CAD"/>
    <w:rsid w:val="001F460A"/>
    <w:rsid w:val="001F5036"/>
    <w:rsid w:val="00204BD2"/>
    <w:rsid w:val="00225557"/>
    <w:rsid w:val="00227618"/>
    <w:rsid w:val="002340C5"/>
    <w:rsid w:val="002525B4"/>
    <w:rsid w:val="00254560"/>
    <w:rsid w:val="002563DE"/>
    <w:rsid w:val="00270E5D"/>
    <w:rsid w:val="002730DE"/>
    <w:rsid w:val="0027575A"/>
    <w:rsid w:val="00292EC8"/>
    <w:rsid w:val="00295A3A"/>
    <w:rsid w:val="00295D9E"/>
    <w:rsid w:val="0029780A"/>
    <w:rsid w:val="002A1A6A"/>
    <w:rsid w:val="002A2247"/>
    <w:rsid w:val="002A5452"/>
    <w:rsid w:val="002B191A"/>
    <w:rsid w:val="002D35C5"/>
    <w:rsid w:val="002F0B04"/>
    <w:rsid w:val="003036E6"/>
    <w:rsid w:val="00313FF9"/>
    <w:rsid w:val="00325C22"/>
    <w:rsid w:val="003334B6"/>
    <w:rsid w:val="00365731"/>
    <w:rsid w:val="0038031B"/>
    <w:rsid w:val="003859D7"/>
    <w:rsid w:val="00387B0A"/>
    <w:rsid w:val="003A016E"/>
    <w:rsid w:val="003B114E"/>
    <w:rsid w:val="003B6610"/>
    <w:rsid w:val="003B729B"/>
    <w:rsid w:val="003C4D8A"/>
    <w:rsid w:val="003E2D55"/>
    <w:rsid w:val="003E4CD4"/>
    <w:rsid w:val="00403768"/>
    <w:rsid w:val="004137B4"/>
    <w:rsid w:val="00417BE7"/>
    <w:rsid w:val="00420612"/>
    <w:rsid w:val="004415CF"/>
    <w:rsid w:val="00444F84"/>
    <w:rsid w:val="00453276"/>
    <w:rsid w:val="00454AC5"/>
    <w:rsid w:val="00456C67"/>
    <w:rsid w:val="00470E63"/>
    <w:rsid w:val="00472548"/>
    <w:rsid w:val="004A0D33"/>
    <w:rsid w:val="004A2CDC"/>
    <w:rsid w:val="004A42E3"/>
    <w:rsid w:val="004A44E2"/>
    <w:rsid w:val="004A6C5C"/>
    <w:rsid w:val="004B065A"/>
    <w:rsid w:val="004B43C8"/>
    <w:rsid w:val="004B509C"/>
    <w:rsid w:val="004C260C"/>
    <w:rsid w:val="004F2D75"/>
    <w:rsid w:val="004F6D37"/>
    <w:rsid w:val="005045EC"/>
    <w:rsid w:val="00507C7F"/>
    <w:rsid w:val="00514D66"/>
    <w:rsid w:val="00515A5C"/>
    <w:rsid w:val="00515ABB"/>
    <w:rsid w:val="005160DF"/>
    <w:rsid w:val="005233D5"/>
    <w:rsid w:val="00525675"/>
    <w:rsid w:val="00525D2A"/>
    <w:rsid w:val="00526A83"/>
    <w:rsid w:val="005476BA"/>
    <w:rsid w:val="005478CE"/>
    <w:rsid w:val="00556E14"/>
    <w:rsid w:val="0056047D"/>
    <w:rsid w:val="00571041"/>
    <w:rsid w:val="005724DA"/>
    <w:rsid w:val="00575692"/>
    <w:rsid w:val="00576545"/>
    <w:rsid w:val="005A2CE8"/>
    <w:rsid w:val="005C412A"/>
    <w:rsid w:val="005C5F40"/>
    <w:rsid w:val="005D69BC"/>
    <w:rsid w:val="006012B8"/>
    <w:rsid w:val="00601540"/>
    <w:rsid w:val="006162FC"/>
    <w:rsid w:val="00641FE6"/>
    <w:rsid w:val="00651649"/>
    <w:rsid w:val="00654B09"/>
    <w:rsid w:val="00664B8B"/>
    <w:rsid w:val="0067079A"/>
    <w:rsid w:val="00671F71"/>
    <w:rsid w:val="00675EDA"/>
    <w:rsid w:val="00677D91"/>
    <w:rsid w:val="00681887"/>
    <w:rsid w:val="006978FF"/>
    <w:rsid w:val="006A496F"/>
    <w:rsid w:val="006A5EA3"/>
    <w:rsid w:val="006B56C3"/>
    <w:rsid w:val="006C1477"/>
    <w:rsid w:val="006D0F65"/>
    <w:rsid w:val="006E6175"/>
    <w:rsid w:val="0070724E"/>
    <w:rsid w:val="00710226"/>
    <w:rsid w:val="00713255"/>
    <w:rsid w:val="00720B79"/>
    <w:rsid w:val="0072458B"/>
    <w:rsid w:val="0073087F"/>
    <w:rsid w:val="007340F3"/>
    <w:rsid w:val="00736998"/>
    <w:rsid w:val="00750A74"/>
    <w:rsid w:val="00760F57"/>
    <w:rsid w:val="00766C6E"/>
    <w:rsid w:val="00771DB8"/>
    <w:rsid w:val="00781120"/>
    <w:rsid w:val="0078122B"/>
    <w:rsid w:val="00783CCB"/>
    <w:rsid w:val="00785B28"/>
    <w:rsid w:val="00797ADE"/>
    <w:rsid w:val="007A36C7"/>
    <w:rsid w:val="007A502A"/>
    <w:rsid w:val="007A53C3"/>
    <w:rsid w:val="007B1158"/>
    <w:rsid w:val="007C1229"/>
    <w:rsid w:val="007C5BD7"/>
    <w:rsid w:val="007E0650"/>
    <w:rsid w:val="007E2003"/>
    <w:rsid w:val="007E2D18"/>
    <w:rsid w:val="008010FE"/>
    <w:rsid w:val="00806058"/>
    <w:rsid w:val="00817A13"/>
    <w:rsid w:val="00826D8A"/>
    <w:rsid w:val="00827D6D"/>
    <w:rsid w:val="00831471"/>
    <w:rsid w:val="008322DD"/>
    <w:rsid w:val="00837302"/>
    <w:rsid w:val="008410F4"/>
    <w:rsid w:val="008637A5"/>
    <w:rsid w:val="008641A0"/>
    <w:rsid w:val="00865E33"/>
    <w:rsid w:val="00875792"/>
    <w:rsid w:val="00880BFD"/>
    <w:rsid w:val="008858A2"/>
    <w:rsid w:val="00887C0B"/>
    <w:rsid w:val="008944F1"/>
    <w:rsid w:val="00894A69"/>
    <w:rsid w:val="008A190F"/>
    <w:rsid w:val="008A5638"/>
    <w:rsid w:val="008B0F94"/>
    <w:rsid w:val="008B711E"/>
    <w:rsid w:val="008C6C63"/>
    <w:rsid w:val="008D1294"/>
    <w:rsid w:val="008D208F"/>
    <w:rsid w:val="008D343A"/>
    <w:rsid w:val="008E0DD4"/>
    <w:rsid w:val="008F1306"/>
    <w:rsid w:val="008F1DB4"/>
    <w:rsid w:val="008F53FF"/>
    <w:rsid w:val="00904987"/>
    <w:rsid w:val="0090727B"/>
    <w:rsid w:val="0091156F"/>
    <w:rsid w:val="0091243C"/>
    <w:rsid w:val="00921D91"/>
    <w:rsid w:val="009241B4"/>
    <w:rsid w:val="0092420C"/>
    <w:rsid w:val="00924BA4"/>
    <w:rsid w:val="00931D57"/>
    <w:rsid w:val="0093340A"/>
    <w:rsid w:val="00955EA9"/>
    <w:rsid w:val="00956F7A"/>
    <w:rsid w:val="00967498"/>
    <w:rsid w:val="00972240"/>
    <w:rsid w:val="00985389"/>
    <w:rsid w:val="00990AC8"/>
    <w:rsid w:val="009A6CB1"/>
    <w:rsid w:val="009B45E0"/>
    <w:rsid w:val="009B6D0C"/>
    <w:rsid w:val="009C1CFB"/>
    <w:rsid w:val="009C25A1"/>
    <w:rsid w:val="009D774C"/>
    <w:rsid w:val="00A15639"/>
    <w:rsid w:val="00A22478"/>
    <w:rsid w:val="00A239C3"/>
    <w:rsid w:val="00A360DD"/>
    <w:rsid w:val="00A467D4"/>
    <w:rsid w:val="00A507AE"/>
    <w:rsid w:val="00A543A4"/>
    <w:rsid w:val="00A6227E"/>
    <w:rsid w:val="00A63ECC"/>
    <w:rsid w:val="00A709D8"/>
    <w:rsid w:val="00A7171F"/>
    <w:rsid w:val="00A72D90"/>
    <w:rsid w:val="00A72E1E"/>
    <w:rsid w:val="00A74338"/>
    <w:rsid w:val="00A7438E"/>
    <w:rsid w:val="00A83BEE"/>
    <w:rsid w:val="00A90E42"/>
    <w:rsid w:val="00A93843"/>
    <w:rsid w:val="00AA35C4"/>
    <w:rsid w:val="00AA3780"/>
    <w:rsid w:val="00AA5D6F"/>
    <w:rsid w:val="00AB1B74"/>
    <w:rsid w:val="00AB5EF1"/>
    <w:rsid w:val="00AC146E"/>
    <w:rsid w:val="00AD376E"/>
    <w:rsid w:val="00AE42AF"/>
    <w:rsid w:val="00AF78C3"/>
    <w:rsid w:val="00B02F05"/>
    <w:rsid w:val="00B1367F"/>
    <w:rsid w:val="00B1484A"/>
    <w:rsid w:val="00B1558F"/>
    <w:rsid w:val="00B16E6E"/>
    <w:rsid w:val="00B3122E"/>
    <w:rsid w:val="00B32A46"/>
    <w:rsid w:val="00B43D53"/>
    <w:rsid w:val="00B46E8C"/>
    <w:rsid w:val="00B505C5"/>
    <w:rsid w:val="00B518AA"/>
    <w:rsid w:val="00B55BE3"/>
    <w:rsid w:val="00B67B20"/>
    <w:rsid w:val="00B7584D"/>
    <w:rsid w:val="00B93704"/>
    <w:rsid w:val="00B940D4"/>
    <w:rsid w:val="00B965C7"/>
    <w:rsid w:val="00BC16E2"/>
    <w:rsid w:val="00BC4708"/>
    <w:rsid w:val="00BD5888"/>
    <w:rsid w:val="00BE0F23"/>
    <w:rsid w:val="00BF4565"/>
    <w:rsid w:val="00C057FD"/>
    <w:rsid w:val="00C117AB"/>
    <w:rsid w:val="00C13E66"/>
    <w:rsid w:val="00C266E9"/>
    <w:rsid w:val="00C425E6"/>
    <w:rsid w:val="00C44A66"/>
    <w:rsid w:val="00C44C87"/>
    <w:rsid w:val="00C62F2B"/>
    <w:rsid w:val="00C70614"/>
    <w:rsid w:val="00C72ACB"/>
    <w:rsid w:val="00C76C2E"/>
    <w:rsid w:val="00C82F92"/>
    <w:rsid w:val="00C84FC7"/>
    <w:rsid w:val="00C901C3"/>
    <w:rsid w:val="00C940B6"/>
    <w:rsid w:val="00C97B37"/>
    <w:rsid w:val="00CB1C7E"/>
    <w:rsid w:val="00CC2709"/>
    <w:rsid w:val="00CC3520"/>
    <w:rsid w:val="00CD53BF"/>
    <w:rsid w:val="00CE63F6"/>
    <w:rsid w:val="00CF5BAE"/>
    <w:rsid w:val="00D0327B"/>
    <w:rsid w:val="00D0729B"/>
    <w:rsid w:val="00D1303E"/>
    <w:rsid w:val="00D15E68"/>
    <w:rsid w:val="00D2206E"/>
    <w:rsid w:val="00D24C3A"/>
    <w:rsid w:val="00D24F77"/>
    <w:rsid w:val="00D43901"/>
    <w:rsid w:val="00D460F3"/>
    <w:rsid w:val="00D50E91"/>
    <w:rsid w:val="00D64C4E"/>
    <w:rsid w:val="00D6696E"/>
    <w:rsid w:val="00D71756"/>
    <w:rsid w:val="00D85F79"/>
    <w:rsid w:val="00D87CCB"/>
    <w:rsid w:val="00D90D54"/>
    <w:rsid w:val="00D93D68"/>
    <w:rsid w:val="00D94DDC"/>
    <w:rsid w:val="00DA0A65"/>
    <w:rsid w:val="00DA407F"/>
    <w:rsid w:val="00DA62F4"/>
    <w:rsid w:val="00DA706E"/>
    <w:rsid w:val="00DB22C2"/>
    <w:rsid w:val="00DB78F2"/>
    <w:rsid w:val="00DC3904"/>
    <w:rsid w:val="00DD1C0A"/>
    <w:rsid w:val="00DD3CB9"/>
    <w:rsid w:val="00DE05E4"/>
    <w:rsid w:val="00DE2716"/>
    <w:rsid w:val="00E02B3B"/>
    <w:rsid w:val="00E16858"/>
    <w:rsid w:val="00E16997"/>
    <w:rsid w:val="00E20B85"/>
    <w:rsid w:val="00E215C6"/>
    <w:rsid w:val="00E23982"/>
    <w:rsid w:val="00E267FE"/>
    <w:rsid w:val="00E32BD4"/>
    <w:rsid w:val="00E47E3E"/>
    <w:rsid w:val="00E605CA"/>
    <w:rsid w:val="00E624EF"/>
    <w:rsid w:val="00E63EFD"/>
    <w:rsid w:val="00E83C2D"/>
    <w:rsid w:val="00E8646A"/>
    <w:rsid w:val="00E96419"/>
    <w:rsid w:val="00EA195E"/>
    <w:rsid w:val="00EA4059"/>
    <w:rsid w:val="00EC71BB"/>
    <w:rsid w:val="00ED1ECE"/>
    <w:rsid w:val="00ED426D"/>
    <w:rsid w:val="00ED689D"/>
    <w:rsid w:val="00EE165D"/>
    <w:rsid w:val="00F00992"/>
    <w:rsid w:val="00F069F3"/>
    <w:rsid w:val="00F07D28"/>
    <w:rsid w:val="00F17CA8"/>
    <w:rsid w:val="00F24B16"/>
    <w:rsid w:val="00F2696B"/>
    <w:rsid w:val="00F273B3"/>
    <w:rsid w:val="00F463A1"/>
    <w:rsid w:val="00F57539"/>
    <w:rsid w:val="00F57836"/>
    <w:rsid w:val="00F73855"/>
    <w:rsid w:val="00F7798F"/>
    <w:rsid w:val="00F77BD1"/>
    <w:rsid w:val="00FA58FF"/>
    <w:rsid w:val="00FA6AA4"/>
    <w:rsid w:val="00FB1A47"/>
    <w:rsid w:val="00FB2170"/>
    <w:rsid w:val="00FD2B11"/>
    <w:rsid w:val="00FD3577"/>
    <w:rsid w:val="00FE7503"/>
    <w:rsid w:val="00FF3B79"/>
    <w:rsid w:val="00FF4867"/>
    <w:rsid w:val="00FF4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D751"/>
  <w15:chartTrackingRefBased/>
  <w15:docId w15:val="{50B55FEE-455F-8440-A8D4-9D34CEE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E065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57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7A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80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247"/>
    <w:pPr>
      <w:ind w:left="720"/>
      <w:contextualSpacing/>
    </w:pPr>
  </w:style>
  <w:style w:type="character" w:customStyle="1" w:styleId="Heading2Char">
    <w:name w:val="Heading 2 Char"/>
    <w:basedOn w:val="DefaultParagraphFont"/>
    <w:link w:val="Heading2"/>
    <w:uiPriority w:val="9"/>
    <w:rsid w:val="00797AD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783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6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722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722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97224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9722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
    <w:name w:val="Grid Table 2"/>
    <w:basedOn w:val="TableNormal"/>
    <w:uiPriority w:val="47"/>
    <w:rsid w:val="0097224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29780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9780A"/>
    <w:rPr>
      <w:color w:val="0000FF"/>
      <w:u w:val="single"/>
    </w:rPr>
  </w:style>
  <w:style w:type="character" w:customStyle="1" w:styleId="flag-language">
    <w:name w:val="flag-language"/>
    <w:basedOn w:val="DefaultParagraphFont"/>
    <w:rsid w:val="0029780A"/>
  </w:style>
  <w:style w:type="paragraph" w:styleId="HTMLPreformatted">
    <w:name w:val="HTML Preformatted"/>
    <w:basedOn w:val="Normal"/>
    <w:link w:val="HTMLPreformattedChar"/>
    <w:uiPriority w:val="99"/>
    <w:unhideWhenUsed/>
    <w:rsid w:val="00E62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624EF"/>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0A20D3"/>
    <w:rPr>
      <w:color w:val="605E5C"/>
      <w:shd w:val="clear" w:color="auto" w:fill="E1DFDD"/>
    </w:rPr>
  </w:style>
  <w:style w:type="character" w:customStyle="1" w:styleId="pre">
    <w:name w:val="pre"/>
    <w:basedOn w:val="DefaultParagraphFont"/>
    <w:rsid w:val="007E0650"/>
  </w:style>
  <w:style w:type="character" w:styleId="HTMLCode">
    <w:name w:val="HTML Code"/>
    <w:basedOn w:val="DefaultParagraphFont"/>
    <w:uiPriority w:val="99"/>
    <w:semiHidden/>
    <w:unhideWhenUsed/>
    <w:rsid w:val="00C901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78802">
      <w:bodyDiv w:val="1"/>
      <w:marLeft w:val="0"/>
      <w:marRight w:val="0"/>
      <w:marTop w:val="0"/>
      <w:marBottom w:val="0"/>
      <w:divBdr>
        <w:top w:val="none" w:sz="0" w:space="0" w:color="auto"/>
        <w:left w:val="none" w:sz="0" w:space="0" w:color="auto"/>
        <w:bottom w:val="none" w:sz="0" w:space="0" w:color="auto"/>
        <w:right w:val="none" w:sz="0" w:space="0" w:color="auto"/>
      </w:divBdr>
    </w:div>
    <w:div w:id="206181673">
      <w:bodyDiv w:val="1"/>
      <w:marLeft w:val="0"/>
      <w:marRight w:val="0"/>
      <w:marTop w:val="0"/>
      <w:marBottom w:val="0"/>
      <w:divBdr>
        <w:top w:val="none" w:sz="0" w:space="0" w:color="auto"/>
        <w:left w:val="none" w:sz="0" w:space="0" w:color="auto"/>
        <w:bottom w:val="none" w:sz="0" w:space="0" w:color="auto"/>
        <w:right w:val="none" w:sz="0" w:space="0" w:color="auto"/>
      </w:divBdr>
    </w:div>
    <w:div w:id="229732090">
      <w:bodyDiv w:val="1"/>
      <w:marLeft w:val="0"/>
      <w:marRight w:val="0"/>
      <w:marTop w:val="0"/>
      <w:marBottom w:val="0"/>
      <w:divBdr>
        <w:top w:val="none" w:sz="0" w:space="0" w:color="auto"/>
        <w:left w:val="none" w:sz="0" w:space="0" w:color="auto"/>
        <w:bottom w:val="none" w:sz="0" w:space="0" w:color="auto"/>
        <w:right w:val="none" w:sz="0" w:space="0" w:color="auto"/>
      </w:divBdr>
    </w:div>
    <w:div w:id="25382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2297">
          <w:marLeft w:val="0"/>
          <w:marRight w:val="0"/>
          <w:marTop w:val="0"/>
          <w:marBottom w:val="0"/>
          <w:divBdr>
            <w:top w:val="none" w:sz="0" w:space="0" w:color="auto"/>
            <w:left w:val="none" w:sz="0" w:space="0" w:color="auto"/>
            <w:bottom w:val="none" w:sz="0" w:space="0" w:color="auto"/>
            <w:right w:val="none" w:sz="0" w:space="0" w:color="auto"/>
          </w:divBdr>
          <w:divsChild>
            <w:div w:id="481000270">
              <w:marLeft w:val="-225"/>
              <w:marRight w:val="-225"/>
              <w:marTop w:val="0"/>
              <w:marBottom w:val="0"/>
              <w:divBdr>
                <w:top w:val="none" w:sz="0" w:space="0" w:color="auto"/>
                <w:left w:val="none" w:sz="0" w:space="0" w:color="auto"/>
                <w:bottom w:val="none" w:sz="0" w:space="0" w:color="auto"/>
                <w:right w:val="none" w:sz="0" w:space="0" w:color="auto"/>
              </w:divBdr>
              <w:divsChild>
                <w:div w:id="1111584653">
                  <w:marLeft w:val="0"/>
                  <w:marRight w:val="0"/>
                  <w:marTop w:val="0"/>
                  <w:marBottom w:val="0"/>
                  <w:divBdr>
                    <w:top w:val="none" w:sz="0" w:space="0" w:color="auto"/>
                    <w:left w:val="none" w:sz="0" w:space="0" w:color="auto"/>
                    <w:bottom w:val="none" w:sz="0" w:space="0" w:color="auto"/>
                    <w:right w:val="none" w:sz="0" w:space="0" w:color="auto"/>
                  </w:divBdr>
                  <w:divsChild>
                    <w:div w:id="479688874">
                      <w:marLeft w:val="0"/>
                      <w:marRight w:val="0"/>
                      <w:marTop w:val="0"/>
                      <w:marBottom w:val="600"/>
                      <w:divBdr>
                        <w:top w:val="none" w:sz="0" w:space="0" w:color="auto"/>
                        <w:left w:val="none" w:sz="0" w:space="0" w:color="auto"/>
                        <w:bottom w:val="none" w:sz="0" w:space="0" w:color="auto"/>
                        <w:right w:val="none" w:sz="0" w:space="0" w:color="auto"/>
                      </w:divBdr>
                      <w:divsChild>
                        <w:div w:id="18367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675218">
          <w:marLeft w:val="0"/>
          <w:marRight w:val="0"/>
          <w:marTop w:val="0"/>
          <w:marBottom w:val="0"/>
          <w:divBdr>
            <w:top w:val="none" w:sz="0" w:space="0" w:color="auto"/>
            <w:left w:val="none" w:sz="0" w:space="0" w:color="auto"/>
            <w:bottom w:val="none" w:sz="0" w:space="0" w:color="auto"/>
            <w:right w:val="none" w:sz="0" w:space="0" w:color="auto"/>
          </w:divBdr>
          <w:divsChild>
            <w:div w:id="622344234">
              <w:marLeft w:val="-225"/>
              <w:marRight w:val="-225"/>
              <w:marTop w:val="0"/>
              <w:marBottom w:val="0"/>
              <w:divBdr>
                <w:top w:val="none" w:sz="0" w:space="0" w:color="auto"/>
                <w:left w:val="none" w:sz="0" w:space="0" w:color="auto"/>
                <w:bottom w:val="none" w:sz="0" w:space="0" w:color="auto"/>
                <w:right w:val="none" w:sz="0" w:space="0" w:color="auto"/>
              </w:divBdr>
              <w:divsChild>
                <w:div w:id="1333290214">
                  <w:marLeft w:val="0"/>
                  <w:marRight w:val="0"/>
                  <w:marTop w:val="0"/>
                  <w:marBottom w:val="0"/>
                  <w:divBdr>
                    <w:top w:val="none" w:sz="0" w:space="0" w:color="auto"/>
                    <w:left w:val="none" w:sz="0" w:space="0" w:color="auto"/>
                    <w:bottom w:val="none" w:sz="0" w:space="0" w:color="auto"/>
                    <w:right w:val="none" w:sz="0" w:space="0" w:color="auto"/>
                  </w:divBdr>
                  <w:divsChild>
                    <w:div w:id="181124517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311025">
                  <w:marLeft w:val="0"/>
                  <w:marRight w:val="0"/>
                  <w:marTop w:val="0"/>
                  <w:marBottom w:val="0"/>
                  <w:divBdr>
                    <w:top w:val="none" w:sz="0" w:space="0" w:color="auto"/>
                    <w:left w:val="none" w:sz="0" w:space="0" w:color="auto"/>
                    <w:bottom w:val="none" w:sz="0" w:space="0" w:color="auto"/>
                    <w:right w:val="none" w:sz="0" w:space="0" w:color="auto"/>
                  </w:divBdr>
                  <w:divsChild>
                    <w:div w:id="1894273413">
                      <w:marLeft w:val="0"/>
                      <w:marRight w:val="0"/>
                      <w:marTop w:val="0"/>
                      <w:marBottom w:val="600"/>
                      <w:divBdr>
                        <w:top w:val="none" w:sz="0" w:space="0" w:color="auto"/>
                        <w:left w:val="none" w:sz="0" w:space="0" w:color="auto"/>
                        <w:bottom w:val="none" w:sz="0" w:space="0" w:color="auto"/>
                        <w:right w:val="none" w:sz="0" w:space="0" w:color="auto"/>
                      </w:divBdr>
                      <w:divsChild>
                        <w:div w:id="15882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0930">
          <w:marLeft w:val="0"/>
          <w:marRight w:val="0"/>
          <w:marTop w:val="0"/>
          <w:marBottom w:val="0"/>
          <w:divBdr>
            <w:top w:val="none" w:sz="0" w:space="0" w:color="auto"/>
            <w:left w:val="none" w:sz="0" w:space="0" w:color="auto"/>
            <w:bottom w:val="none" w:sz="0" w:space="0" w:color="auto"/>
            <w:right w:val="none" w:sz="0" w:space="0" w:color="auto"/>
          </w:divBdr>
          <w:divsChild>
            <w:div w:id="1153840308">
              <w:marLeft w:val="-225"/>
              <w:marRight w:val="-225"/>
              <w:marTop w:val="0"/>
              <w:marBottom w:val="0"/>
              <w:divBdr>
                <w:top w:val="none" w:sz="0" w:space="0" w:color="auto"/>
                <w:left w:val="none" w:sz="0" w:space="0" w:color="auto"/>
                <w:bottom w:val="none" w:sz="0" w:space="0" w:color="auto"/>
                <w:right w:val="none" w:sz="0" w:space="0" w:color="auto"/>
              </w:divBdr>
              <w:divsChild>
                <w:div w:id="264583399">
                  <w:marLeft w:val="0"/>
                  <w:marRight w:val="0"/>
                  <w:marTop w:val="0"/>
                  <w:marBottom w:val="0"/>
                  <w:divBdr>
                    <w:top w:val="none" w:sz="0" w:space="0" w:color="auto"/>
                    <w:left w:val="none" w:sz="0" w:space="0" w:color="auto"/>
                    <w:bottom w:val="none" w:sz="0" w:space="0" w:color="auto"/>
                    <w:right w:val="none" w:sz="0" w:space="0" w:color="auto"/>
                  </w:divBdr>
                  <w:divsChild>
                    <w:div w:id="172995629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06804796">
                  <w:marLeft w:val="0"/>
                  <w:marRight w:val="0"/>
                  <w:marTop w:val="0"/>
                  <w:marBottom w:val="0"/>
                  <w:divBdr>
                    <w:top w:val="none" w:sz="0" w:space="0" w:color="auto"/>
                    <w:left w:val="none" w:sz="0" w:space="0" w:color="auto"/>
                    <w:bottom w:val="none" w:sz="0" w:space="0" w:color="auto"/>
                    <w:right w:val="none" w:sz="0" w:space="0" w:color="auto"/>
                  </w:divBdr>
                  <w:divsChild>
                    <w:div w:id="1834949940">
                      <w:marLeft w:val="0"/>
                      <w:marRight w:val="0"/>
                      <w:marTop w:val="0"/>
                      <w:marBottom w:val="600"/>
                      <w:divBdr>
                        <w:top w:val="none" w:sz="0" w:space="0" w:color="auto"/>
                        <w:left w:val="none" w:sz="0" w:space="0" w:color="auto"/>
                        <w:bottom w:val="none" w:sz="0" w:space="0" w:color="auto"/>
                        <w:right w:val="none" w:sz="0" w:space="0" w:color="auto"/>
                      </w:divBdr>
                      <w:divsChild>
                        <w:div w:id="494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75251">
          <w:marLeft w:val="0"/>
          <w:marRight w:val="0"/>
          <w:marTop w:val="0"/>
          <w:marBottom w:val="0"/>
          <w:divBdr>
            <w:top w:val="none" w:sz="0" w:space="0" w:color="auto"/>
            <w:left w:val="none" w:sz="0" w:space="0" w:color="auto"/>
            <w:bottom w:val="none" w:sz="0" w:space="0" w:color="auto"/>
            <w:right w:val="none" w:sz="0" w:space="0" w:color="auto"/>
          </w:divBdr>
          <w:divsChild>
            <w:div w:id="1361977424">
              <w:marLeft w:val="-225"/>
              <w:marRight w:val="-225"/>
              <w:marTop w:val="0"/>
              <w:marBottom w:val="0"/>
              <w:divBdr>
                <w:top w:val="none" w:sz="0" w:space="0" w:color="auto"/>
                <w:left w:val="none" w:sz="0" w:space="0" w:color="auto"/>
                <w:bottom w:val="none" w:sz="0" w:space="0" w:color="auto"/>
                <w:right w:val="none" w:sz="0" w:space="0" w:color="auto"/>
              </w:divBdr>
              <w:divsChild>
                <w:div w:id="471598619">
                  <w:marLeft w:val="0"/>
                  <w:marRight w:val="0"/>
                  <w:marTop w:val="0"/>
                  <w:marBottom w:val="0"/>
                  <w:divBdr>
                    <w:top w:val="none" w:sz="0" w:space="0" w:color="auto"/>
                    <w:left w:val="none" w:sz="0" w:space="0" w:color="auto"/>
                    <w:bottom w:val="none" w:sz="0" w:space="0" w:color="auto"/>
                    <w:right w:val="none" w:sz="0" w:space="0" w:color="auto"/>
                  </w:divBdr>
                  <w:divsChild>
                    <w:div w:id="54422073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225137660">
                  <w:marLeft w:val="0"/>
                  <w:marRight w:val="0"/>
                  <w:marTop w:val="0"/>
                  <w:marBottom w:val="0"/>
                  <w:divBdr>
                    <w:top w:val="none" w:sz="0" w:space="0" w:color="auto"/>
                    <w:left w:val="none" w:sz="0" w:space="0" w:color="auto"/>
                    <w:bottom w:val="none" w:sz="0" w:space="0" w:color="auto"/>
                    <w:right w:val="none" w:sz="0" w:space="0" w:color="auto"/>
                  </w:divBdr>
                  <w:divsChild>
                    <w:div w:id="355931823">
                      <w:marLeft w:val="0"/>
                      <w:marRight w:val="0"/>
                      <w:marTop w:val="0"/>
                      <w:marBottom w:val="600"/>
                      <w:divBdr>
                        <w:top w:val="none" w:sz="0" w:space="0" w:color="auto"/>
                        <w:left w:val="none" w:sz="0" w:space="0" w:color="auto"/>
                        <w:bottom w:val="none" w:sz="0" w:space="0" w:color="auto"/>
                        <w:right w:val="none" w:sz="0" w:space="0" w:color="auto"/>
                      </w:divBdr>
                      <w:divsChild>
                        <w:div w:id="9421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6234">
          <w:marLeft w:val="0"/>
          <w:marRight w:val="0"/>
          <w:marTop w:val="0"/>
          <w:marBottom w:val="0"/>
          <w:divBdr>
            <w:top w:val="none" w:sz="0" w:space="0" w:color="auto"/>
            <w:left w:val="none" w:sz="0" w:space="0" w:color="auto"/>
            <w:bottom w:val="none" w:sz="0" w:space="0" w:color="auto"/>
            <w:right w:val="none" w:sz="0" w:space="0" w:color="auto"/>
          </w:divBdr>
          <w:divsChild>
            <w:div w:id="1840849932">
              <w:marLeft w:val="-225"/>
              <w:marRight w:val="-225"/>
              <w:marTop w:val="0"/>
              <w:marBottom w:val="0"/>
              <w:divBdr>
                <w:top w:val="none" w:sz="0" w:space="0" w:color="auto"/>
                <w:left w:val="none" w:sz="0" w:space="0" w:color="auto"/>
                <w:bottom w:val="none" w:sz="0" w:space="0" w:color="auto"/>
                <w:right w:val="none" w:sz="0" w:space="0" w:color="auto"/>
              </w:divBdr>
              <w:divsChild>
                <w:div w:id="1106075813">
                  <w:marLeft w:val="0"/>
                  <w:marRight w:val="0"/>
                  <w:marTop w:val="0"/>
                  <w:marBottom w:val="0"/>
                  <w:divBdr>
                    <w:top w:val="none" w:sz="0" w:space="0" w:color="auto"/>
                    <w:left w:val="none" w:sz="0" w:space="0" w:color="auto"/>
                    <w:bottom w:val="none" w:sz="0" w:space="0" w:color="auto"/>
                    <w:right w:val="none" w:sz="0" w:space="0" w:color="auto"/>
                  </w:divBdr>
                  <w:divsChild>
                    <w:div w:id="62947584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2754770">
                  <w:marLeft w:val="0"/>
                  <w:marRight w:val="0"/>
                  <w:marTop w:val="0"/>
                  <w:marBottom w:val="0"/>
                  <w:divBdr>
                    <w:top w:val="none" w:sz="0" w:space="0" w:color="auto"/>
                    <w:left w:val="none" w:sz="0" w:space="0" w:color="auto"/>
                    <w:bottom w:val="none" w:sz="0" w:space="0" w:color="auto"/>
                    <w:right w:val="none" w:sz="0" w:space="0" w:color="auto"/>
                  </w:divBdr>
                  <w:divsChild>
                    <w:div w:id="1285041968">
                      <w:marLeft w:val="0"/>
                      <w:marRight w:val="0"/>
                      <w:marTop w:val="0"/>
                      <w:marBottom w:val="600"/>
                      <w:divBdr>
                        <w:top w:val="none" w:sz="0" w:space="0" w:color="auto"/>
                        <w:left w:val="none" w:sz="0" w:space="0" w:color="auto"/>
                        <w:bottom w:val="none" w:sz="0" w:space="0" w:color="auto"/>
                        <w:right w:val="none" w:sz="0" w:space="0" w:color="auto"/>
                      </w:divBdr>
                      <w:divsChild>
                        <w:div w:id="8176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87522">
          <w:marLeft w:val="0"/>
          <w:marRight w:val="0"/>
          <w:marTop w:val="0"/>
          <w:marBottom w:val="0"/>
          <w:divBdr>
            <w:top w:val="none" w:sz="0" w:space="0" w:color="auto"/>
            <w:left w:val="none" w:sz="0" w:space="0" w:color="auto"/>
            <w:bottom w:val="none" w:sz="0" w:space="0" w:color="auto"/>
            <w:right w:val="none" w:sz="0" w:space="0" w:color="auto"/>
          </w:divBdr>
          <w:divsChild>
            <w:div w:id="1005785209">
              <w:marLeft w:val="-225"/>
              <w:marRight w:val="-225"/>
              <w:marTop w:val="0"/>
              <w:marBottom w:val="0"/>
              <w:divBdr>
                <w:top w:val="none" w:sz="0" w:space="0" w:color="auto"/>
                <w:left w:val="none" w:sz="0" w:space="0" w:color="auto"/>
                <w:bottom w:val="none" w:sz="0" w:space="0" w:color="auto"/>
                <w:right w:val="none" w:sz="0" w:space="0" w:color="auto"/>
              </w:divBdr>
              <w:divsChild>
                <w:div w:id="1935018392">
                  <w:marLeft w:val="0"/>
                  <w:marRight w:val="0"/>
                  <w:marTop w:val="0"/>
                  <w:marBottom w:val="0"/>
                  <w:divBdr>
                    <w:top w:val="none" w:sz="0" w:space="0" w:color="auto"/>
                    <w:left w:val="none" w:sz="0" w:space="0" w:color="auto"/>
                    <w:bottom w:val="none" w:sz="0" w:space="0" w:color="auto"/>
                    <w:right w:val="none" w:sz="0" w:space="0" w:color="auto"/>
                  </w:divBdr>
                  <w:divsChild>
                    <w:div w:id="30212460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975283184">
                  <w:marLeft w:val="0"/>
                  <w:marRight w:val="0"/>
                  <w:marTop w:val="0"/>
                  <w:marBottom w:val="0"/>
                  <w:divBdr>
                    <w:top w:val="none" w:sz="0" w:space="0" w:color="auto"/>
                    <w:left w:val="none" w:sz="0" w:space="0" w:color="auto"/>
                    <w:bottom w:val="none" w:sz="0" w:space="0" w:color="auto"/>
                    <w:right w:val="none" w:sz="0" w:space="0" w:color="auto"/>
                  </w:divBdr>
                  <w:divsChild>
                    <w:div w:id="1192376097">
                      <w:marLeft w:val="0"/>
                      <w:marRight w:val="0"/>
                      <w:marTop w:val="0"/>
                      <w:marBottom w:val="600"/>
                      <w:divBdr>
                        <w:top w:val="none" w:sz="0" w:space="0" w:color="auto"/>
                        <w:left w:val="none" w:sz="0" w:space="0" w:color="auto"/>
                        <w:bottom w:val="none" w:sz="0" w:space="0" w:color="auto"/>
                        <w:right w:val="none" w:sz="0" w:space="0" w:color="auto"/>
                      </w:divBdr>
                      <w:divsChild>
                        <w:div w:id="6035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70276">
          <w:marLeft w:val="0"/>
          <w:marRight w:val="0"/>
          <w:marTop w:val="0"/>
          <w:marBottom w:val="0"/>
          <w:divBdr>
            <w:top w:val="none" w:sz="0" w:space="0" w:color="auto"/>
            <w:left w:val="none" w:sz="0" w:space="0" w:color="auto"/>
            <w:bottom w:val="none" w:sz="0" w:space="0" w:color="auto"/>
            <w:right w:val="none" w:sz="0" w:space="0" w:color="auto"/>
          </w:divBdr>
          <w:divsChild>
            <w:div w:id="1044672358">
              <w:marLeft w:val="-225"/>
              <w:marRight w:val="-225"/>
              <w:marTop w:val="0"/>
              <w:marBottom w:val="0"/>
              <w:divBdr>
                <w:top w:val="none" w:sz="0" w:space="0" w:color="auto"/>
                <w:left w:val="none" w:sz="0" w:space="0" w:color="auto"/>
                <w:bottom w:val="none" w:sz="0" w:space="0" w:color="auto"/>
                <w:right w:val="none" w:sz="0" w:space="0" w:color="auto"/>
              </w:divBdr>
              <w:divsChild>
                <w:div w:id="215967724">
                  <w:marLeft w:val="0"/>
                  <w:marRight w:val="0"/>
                  <w:marTop w:val="0"/>
                  <w:marBottom w:val="0"/>
                  <w:divBdr>
                    <w:top w:val="none" w:sz="0" w:space="0" w:color="auto"/>
                    <w:left w:val="none" w:sz="0" w:space="0" w:color="auto"/>
                    <w:bottom w:val="none" w:sz="0" w:space="0" w:color="auto"/>
                    <w:right w:val="none" w:sz="0" w:space="0" w:color="auto"/>
                  </w:divBdr>
                  <w:divsChild>
                    <w:div w:id="55485276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87267585">
                  <w:marLeft w:val="0"/>
                  <w:marRight w:val="0"/>
                  <w:marTop w:val="0"/>
                  <w:marBottom w:val="0"/>
                  <w:divBdr>
                    <w:top w:val="none" w:sz="0" w:space="0" w:color="auto"/>
                    <w:left w:val="none" w:sz="0" w:space="0" w:color="auto"/>
                    <w:bottom w:val="none" w:sz="0" w:space="0" w:color="auto"/>
                    <w:right w:val="none" w:sz="0" w:space="0" w:color="auto"/>
                  </w:divBdr>
                  <w:divsChild>
                    <w:div w:id="1524172452">
                      <w:marLeft w:val="0"/>
                      <w:marRight w:val="0"/>
                      <w:marTop w:val="0"/>
                      <w:marBottom w:val="600"/>
                      <w:divBdr>
                        <w:top w:val="none" w:sz="0" w:space="0" w:color="auto"/>
                        <w:left w:val="none" w:sz="0" w:space="0" w:color="auto"/>
                        <w:bottom w:val="none" w:sz="0" w:space="0" w:color="auto"/>
                        <w:right w:val="none" w:sz="0" w:space="0" w:color="auto"/>
                      </w:divBdr>
                      <w:divsChild>
                        <w:div w:id="17021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4455">
          <w:marLeft w:val="0"/>
          <w:marRight w:val="0"/>
          <w:marTop w:val="0"/>
          <w:marBottom w:val="0"/>
          <w:divBdr>
            <w:top w:val="none" w:sz="0" w:space="0" w:color="auto"/>
            <w:left w:val="none" w:sz="0" w:space="0" w:color="auto"/>
            <w:bottom w:val="none" w:sz="0" w:space="0" w:color="auto"/>
            <w:right w:val="none" w:sz="0" w:space="0" w:color="auto"/>
          </w:divBdr>
          <w:divsChild>
            <w:div w:id="1650476056">
              <w:marLeft w:val="-225"/>
              <w:marRight w:val="-225"/>
              <w:marTop w:val="0"/>
              <w:marBottom w:val="0"/>
              <w:divBdr>
                <w:top w:val="none" w:sz="0" w:space="0" w:color="auto"/>
                <w:left w:val="none" w:sz="0" w:space="0" w:color="auto"/>
                <w:bottom w:val="none" w:sz="0" w:space="0" w:color="auto"/>
                <w:right w:val="none" w:sz="0" w:space="0" w:color="auto"/>
              </w:divBdr>
              <w:divsChild>
                <w:div w:id="2015954878">
                  <w:marLeft w:val="0"/>
                  <w:marRight w:val="0"/>
                  <w:marTop w:val="0"/>
                  <w:marBottom w:val="0"/>
                  <w:divBdr>
                    <w:top w:val="none" w:sz="0" w:space="0" w:color="auto"/>
                    <w:left w:val="none" w:sz="0" w:space="0" w:color="auto"/>
                    <w:bottom w:val="none" w:sz="0" w:space="0" w:color="auto"/>
                    <w:right w:val="none" w:sz="0" w:space="0" w:color="auto"/>
                  </w:divBdr>
                  <w:divsChild>
                    <w:div w:id="134409016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47365260">
                  <w:marLeft w:val="0"/>
                  <w:marRight w:val="0"/>
                  <w:marTop w:val="0"/>
                  <w:marBottom w:val="0"/>
                  <w:divBdr>
                    <w:top w:val="none" w:sz="0" w:space="0" w:color="auto"/>
                    <w:left w:val="none" w:sz="0" w:space="0" w:color="auto"/>
                    <w:bottom w:val="none" w:sz="0" w:space="0" w:color="auto"/>
                    <w:right w:val="none" w:sz="0" w:space="0" w:color="auto"/>
                  </w:divBdr>
                  <w:divsChild>
                    <w:div w:id="1805003794">
                      <w:marLeft w:val="0"/>
                      <w:marRight w:val="0"/>
                      <w:marTop w:val="0"/>
                      <w:marBottom w:val="600"/>
                      <w:divBdr>
                        <w:top w:val="none" w:sz="0" w:space="0" w:color="auto"/>
                        <w:left w:val="none" w:sz="0" w:space="0" w:color="auto"/>
                        <w:bottom w:val="none" w:sz="0" w:space="0" w:color="auto"/>
                        <w:right w:val="none" w:sz="0" w:space="0" w:color="auto"/>
                      </w:divBdr>
                      <w:divsChild>
                        <w:div w:id="90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07830">
          <w:marLeft w:val="0"/>
          <w:marRight w:val="0"/>
          <w:marTop w:val="0"/>
          <w:marBottom w:val="0"/>
          <w:divBdr>
            <w:top w:val="none" w:sz="0" w:space="0" w:color="auto"/>
            <w:left w:val="none" w:sz="0" w:space="0" w:color="auto"/>
            <w:bottom w:val="none" w:sz="0" w:space="0" w:color="auto"/>
            <w:right w:val="none" w:sz="0" w:space="0" w:color="auto"/>
          </w:divBdr>
          <w:divsChild>
            <w:div w:id="1181705901">
              <w:marLeft w:val="-225"/>
              <w:marRight w:val="-225"/>
              <w:marTop w:val="0"/>
              <w:marBottom w:val="0"/>
              <w:divBdr>
                <w:top w:val="none" w:sz="0" w:space="0" w:color="auto"/>
                <w:left w:val="none" w:sz="0" w:space="0" w:color="auto"/>
                <w:bottom w:val="none" w:sz="0" w:space="0" w:color="auto"/>
                <w:right w:val="none" w:sz="0" w:space="0" w:color="auto"/>
              </w:divBdr>
              <w:divsChild>
                <w:div w:id="1563829002">
                  <w:marLeft w:val="0"/>
                  <w:marRight w:val="0"/>
                  <w:marTop w:val="0"/>
                  <w:marBottom w:val="0"/>
                  <w:divBdr>
                    <w:top w:val="none" w:sz="0" w:space="0" w:color="auto"/>
                    <w:left w:val="none" w:sz="0" w:space="0" w:color="auto"/>
                    <w:bottom w:val="none" w:sz="0" w:space="0" w:color="auto"/>
                    <w:right w:val="none" w:sz="0" w:space="0" w:color="auto"/>
                  </w:divBdr>
                  <w:divsChild>
                    <w:div w:id="133858312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66252954">
                  <w:marLeft w:val="0"/>
                  <w:marRight w:val="0"/>
                  <w:marTop w:val="0"/>
                  <w:marBottom w:val="0"/>
                  <w:divBdr>
                    <w:top w:val="none" w:sz="0" w:space="0" w:color="auto"/>
                    <w:left w:val="none" w:sz="0" w:space="0" w:color="auto"/>
                    <w:bottom w:val="none" w:sz="0" w:space="0" w:color="auto"/>
                    <w:right w:val="none" w:sz="0" w:space="0" w:color="auto"/>
                  </w:divBdr>
                  <w:divsChild>
                    <w:div w:id="1338311811">
                      <w:marLeft w:val="0"/>
                      <w:marRight w:val="0"/>
                      <w:marTop w:val="0"/>
                      <w:marBottom w:val="600"/>
                      <w:divBdr>
                        <w:top w:val="none" w:sz="0" w:space="0" w:color="auto"/>
                        <w:left w:val="none" w:sz="0" w:space="0" w:color="auto"/>
                        <w:bottom w:val="none" w:sz="0" w:space="0" w:color="auto"/>
                        <w:right w:val="none" w:sz="0" w:space="0" w:color="auto"/>
                      </w:divBdr>
                      <w:divsChild>
                        <w:div w:id="13509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0914">
          <w:marLeft w:val="0"/>
          <w:marRight w:val="0"/>
          <w:marTop w:val="0"/>
          <w:marBottom w:val="0"/>
          <w:divBdr>
            <w:top w:val="none" w:sz="0" w:space="0" w:color="auto"/>
            <w:left w:val="none" w:sz="0" w:space="0" w:color="auto"/>
            <w:bottom w:val="none" w:sz="0" w:space="0" w:color="auto"/>
            <w:right w:val="none" w:sz="0" w:space="0" w:color="auto"/>
          </w:divBdr>
          <w:divsChild>
            <w:div w:id="34307411">
              <w:marLeft w:val="-225"/>
              <w:marRight w:val="-225"/>
              <w:marTop w:val="0"/>
              <w:marBottom w:val="0"/>
              <w:divBdr>
                <w:top w:val="none" w:sz="0" w:space="0" w:color="auto"/>
                <w:left w:val="none" w:sz="0" w:space="0" w:color="auto"/>
                <w:bottom w:val="none" w:sz="0" w:space="0" w:color="auto"/>
                <w:right w:val="none" w:sz="0" w:space="0" w:color="auto"/>
              </w:divBdr>
              <w:divsChild>
                <w:div w:id="1197349962">
                  <w:marLeft w:val="0"/>
                  <w:marRight w:val="0"/>
                  <w:marTop w:val="0"/>
                  <w:marBottom w:val="0"/>
                  <w:divBdr>
                    <w:top w:val="none" w:sz="0" w:space="0" w:color="auto"/>
                    <w:left w:val="none" w:sz="0" w:space="0" w:color="auto"/>
                    <w:bottom w:val="none" w:sz="0" w:space="0" w:color="auto"/>
                    <w:right w:val="none" w:sz="0" w:space="0" w:color="auto"/>
                  </w:divBdr>
                  <w:divsChild>
                    <w:div w:id="15718777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58976387">
                  <w:marLeft w:val="0"/>
                  <w:marRight w:val="0"/>
                  <w:marTop w:val="0"/>
                  <w:marBottom w:val="0"/>
                  <w:divBdr>
                    <w:top w:val="none" w:sz="0" w:space="0" w:color="auto"/>
                    <w:left w:val="none" w:sz="0" w:space="0" w:color="auto"/>
                    <w:bottom w:val="none" w:sz="0" w:space="0" w:color="auto"/>
                    <w:right w:val="none" w:sz="0" w:space="0" w:color="auto"/>
                  </w:divBdr>
                  <w:divsChild>
                    <w:div w:id="946808603">
                      <w:marLeft w:val="0"/>
                      <w:marRight w:val="0"/>
                      <w:marTop w:val="0"/>
                      <w:marBottom w:val="600"/>
                      <w:divBdr>
                        <w:top w:val="none" w:sz="0" w:space="0" w:color="auto"/>
                        <w:left w:val="none" w:sz="0" w:space="0" w:color="auto"/>
                        <w:bottom w:val="none" w:sz="0" w:space="0" w:color="auto"/>
                        <w:right w:val="none" w:sz="0" w:space="0" w:color="auto"/>
                      </w:divBdr>
                      <w:divsChild>
                        <w:div w:id="14957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57971">
          <w:marLeft w:val="0"/>
          <w:marRight w:val="0"/>
          <w:marTop w:val="0"/>
          <w:marBottom w:val="0"/>
          <w:divBdr>
            <w:top w:val="none" w:sz="0" w:space="0" w:color="auto"/>
            <w:left w:val="none" w:sz="0" w:space="0" w:color="auto"/>
            <w:bottom w:val="none" w:sz="0" w:space="0" w:color="auto"/>
            <w:right w:val="none" w:sz="0" w:space="0" w:color="auto"/>
          </w:divBdr>
          <w:divsChild>
            <w:div w:id="320890619">
              <w:marLeft w:val="-225"/>
              <w:marRight w:val="-225"/>
              <w:marTop w:val="0"/>
              <w:marBottom w:val="0"/>
              <w:divBdr>
                <w:top w:val="none" w:sz="0" w:space="0" w:color="auto"/>
                <w:left w:val="none" w:sz="0" w:space="0" w:color="auto"/>
                <w:bottom w:val="none" w:sz="0" w:space="0" w:color="auto"/>
                <w:right w:val="none" w:sz="0" w:space="0" w:color="auto"/>
              </w:divBdr>
              <w:divsChild>
                <w:div w:id="1919823545">
                  <w:marLeft w:val="0"/>
                  <w:marRight w:val="0"/>
                  <w:marTop w:val="0"/>
                  <w:marBottom w:val="0"/>
                  <w:divBdr>
                    <w:top w:val="none" w:sz="0" w:space="0" w:color="auto"/>
                    <w:left w:val="none" w:sz="0" w:space="0" w:color="auto"/>
                    <w:bottom w:val="none" w:sz="0" w:space="0" w:color="auto"/>
                    <w:right w:val="none" w:sz="0" w:space="0" w:color="auto"/>
                  </w:divBdr>
                  <w:divsChild>
                    <w:div w:id="6818554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67089567">
                  <w:marLeft w:val="0"/>
                  <w:marRight w:val="0"/>
                  <w:marTop w:val="0"/>
                  <w:marBottom w:val="0"/>
                  <w:divBdr>
                    <w:top w:val="none" w:sz="0" w:space="0" w:color="auto"/>
                    <w:left w:val="none" w:sz="0" w:space="0" w:color="auto"/>
                    <w:bottom w:val="none" w:sz="0" w:space="0" w:color="auto"/>
                    <w:right w:val="none" w:sz="0" w:space="0" w:color="auto"/>
                  </w:divBdr>
                  <w:divsChild>
                    <w:div w:id="1815416365">
                      <w:marLeft w:val="0"/>
                      <w:marRight w:val="0"/>
                      <w:marTop w:val="0"/>
                      <w:marBottom w:val="600"/>
                      <w:divBdr>
                        <w:top w:val="none" w:sz="0" w:space="0" w:color="auto"/>
                        <w:left w:val="none" w:sz="0" w:space="0" w:color="auto"/>
                        <w:bottom w:val="none" w:sz="0" w:space="0" w:color="auto"/>
                        <w:right w:val="none" w:sz="0" w:space="0" w:color="auto"/>
                      </w:divBdr>
                      <w:divsChild>
                        <w:div w:id="2133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886">
          <w:marLeft w:val="0"/>
          <w:marRight w:val="0"/>
          <w:marTop w:val="0"/>
          <w:marBottom w:val="0"/>
          <w:divBdr>
            <w:top w:val="none" w:sz="0" w:space="0" w:color="auto"/>
            <w:left w:val="none" w:sz="0" w:space="0" w:color="auto"/>
            <w:bottom w:val="none" w:sz="0" w:space="0" w:color="auto"/>
            <w:right w:val="none" w:sz="0" w:space="0" w:color="auto"/>
          </w:divBdr>
          <w:divsChild>
            <w:div w:id="2056585526">
              <w:marLeft w:val="-225"/>
              <w:marRight w:val="-225"/>
              <w:marTop w:val="0"/>
              <w:marBottom w:val="0"/>
              <w:divBdr>
                <w:top w:val="none" w:sz="0" w:space="0" w:color="auto"/>
                <w:left w:val="none" w:sz="0" w:space="0" w:color="auto"/>
                <w:bottom w:val="none" w:sz="0" w:space="0" w:color="auto"/>
                <w:right w:val="none" w:sz="0" w:space="0" w:color="auto"/>
              </w:divBdr>
              <w:divsChild>
                <w:div w:id="1584072008">
                  <w:marLeft w:val="0"/>
                  <w:marRight w:val="0"/>
                  <w:marTop w:val="0"/>
                  <w:marBottom w:val="0"/>
                  <w:divBdr>
                    <w:top w:val="none" w:sz="0" w:space="0" w:color="auto"/>
                    <w:left w:val="none" w:sz="0" w:space="0" w:color="auto"/>
                    <w:bottom w:val="none" w:sz="0" w:space="0" w:color="auto"/>
                    <w:right w:val="none" w:sz="0" w:space="0" w:color="auto"/>
                  </w:divBdr>
                  <w:divsChild>
                    <w:div w:id="38869516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970600965">
                  <w:marLeft w:val="0"/>
                  <w:marRight w:val="0"/>
                  <w:marTop w:val="0"/>
                  <w:marBottom w:val="0"/>
                  <w:divBdr>
                    <w:top w:val="none" w:sz="0" w:space="0" w:color="auto"/>
                    <w:left w:val="none" w:sz="0" w:space="0" w:color="auto"/>
                    <w:bottom w:val="none" w:sz="0" w:space="0" w:color="auto"/>
                    <w:right w:val="none" w:sz="0" w:space="0" w:color="auto"/>
                  </w:divBdr>
                  <w:divsChild>
                    <w:div w:id="976103828">
                      <w:marLeft w:val="0"/>
                      <w:marRight w:val="0"/>
                      <w:marTop w:val="0"/>
                      <w:marBottom w:val="600"/>
                      <w:divBdr>
                        <w:top w:val="none" w:sz="0" w:space="0" w:color="auto"/>
                        <w:left w:val="none" w:sz="0" w:space="0" w:color="auto"/>
                        <w:bottom w:val="none" w:sz="0" w:space="0" w:color="auto"/>
                        <w:right w:val="none" w:sz="0" w:space="0" w:color="auto"/>
                      </w:divBdr>
                      <w:divsChild>
                        <w:div w:id="8818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02461">
          <w:marLeft w:val="0"/>
          <w:marRight w:val="0"/>
          <w:marTop w:val="0"/>
          <w:marBottom w:val="0"/>
          <w:divBdr>
            <w:top w:val="none" w:sz="0" w:space="0" w:color="auto"/>
            <w:left w:val="none" w:sz="0" w:space="0" w:color="auto"/>
            <w:bottom w:val="none" w:sz="0" w:space="0" w:color="auto"/>
            <w:right w:val="none" w:sz="0" w:space="0" w:color="auto"/>
          </w:divBdr>
          <w:divsChild>
            <w:div w:id="2013600643">
              <w:marLeft w:val="-225"/>
              <w:marRight w:val="-225"/>
              <w:marTop w:val="0"/>
              <w:marBottom w:val="0"/>
              <w:divBdr>
                <w:top w:val="none" w:sz="0" w:space="0" w:color="auto"/>
                <w:left w:val="none" w:sz="0" w:space="0" w:color="auto"/>
                <w:bottom w:val="none" w:sz="0" w:space="0" w:color="auto"/>
                <w:right w:val="none" w:sz="0" w:space="0" w:color="auto"/>
              </w:divBdr>
              <w:divsChild>
                <w:div w:id="1659260395">
                  <w:marLeft w:val="0"/>
                  <w:marRight w:val="0"/>
                  <w:marTop w:val="0"/>
                  <w:marBottom w:val="0"/>
                  <w:divBdr>
                    <w:top w:val="none" w:sz="0" w:space="0" w:color="auto"/>
                    <w:left w:val="none" w:sz="0" w:space="0" w:color="auto"/>
                    <w:bottom w:val="none" w:sz="0" w:space="0" w:color="auto"/>
                    <w:right w:val="none" w:sz="0" w:space="0" w:color="auto"/>
                  </w:divBdr>
                  <w:divsChild>
                    <w:div w:id="73061498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48660539">
                  <w:marLeft w:val="0"/>
                  <w:marRight w:val="0"/>
                  <w:marTop w:val="0"/>
                  <w:marBottom w:val="0"/>
                  <w:divBdr>
                    <w:top w:val="none" w:sz="0" w:space="0" w:color="auto"/>
                    <w:left w:val="none" w:sz="0" w:space="0" w:color="auto"/>
                    <w:bottom w:val="none" w:sz="0" w:space="0" w:color="auto"/>
                    <w:right w:val="none" w:sz="0" w:space="0" w:color="auto"/>
                  </w:divBdr>
                  <w:divsChild>
                    <w:div w:id="9569170">
                      <w:marLeft w:val="0"/>
                      <w:marRight w:val="0"/>
                      <w:marTop w:val="0"/>
                      <w:marBottom w:val="600"/>
                      <w:divBdr>
                        <w:top w:val="none" w:sz="0" w:space="0" w:color="auto"/>
                        <w:left w:val="none" w:sz="0" w:space="0" w:color="auto"/>
                        <w:bottom w:val="none" w:sz="0" w:space="0" w:color="auto"/>
                        <w:right w:val="none" w:sz="0" w:space="0" w:color="auto"/>
                      </w:divBdr>
                      <w:divsChild>
                        <w:div w:id="16070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849274">
      <w:bodyDiv w:val="1"/>
      <w:marLeft w:val="0"/>
      <w:marRight w:val="0"/>
      <w:marTop w:val="0"/>
      <w:marBottom w:val="0"/>
      <w:divBdr>
        <w:top w:val="none" w:sz="0" w:space="0" w:color="auto"/>
        <w:left w:val="none" w:sz="0" w:space="0" w:color="auto"/>
        <w:bottom w:val="none" w:sz="0" w:space="0" w:color="auto"/>
        <w:right w:val="none" w:sz="0" w:space="0" w:color="auto"/>
      </w:divBdr>
    </w:div>
    <w:div w:id="297801690">
      <w:bodyDiv w:val="1"/>
      <w:marLeft w:val="0"/>
      <w:marRight w:val="0"/>
      <w:marTop w:val="0"/>
      <w:marBottom w:val="0"/>
      <w:divBdr>
        <w:top w:val="none" w:sz="0" w:space="0" w:color="auto"/>
        <w:left w:val="none" w:sz="0" w:space="0" w:color="auto"/>
        <w:bottom w:val="none" w:sz="0" w:space="0" w:color="auto"/>
        <w:right w:val="none" w:sz="0" w:space="0" w:color="auto"/>
      </w:divBdr>
    </w:div>
    <w:div w:id="305009626">
      <w:bodyDiv w:val="1"/>
      <w:marLeft w:val="0"/>
      <w:marRight w:val="0"/>
      <w:marTop w:val="0"/>
      <w:marBottom w:val="0"/>
      <w:divBdr>
        <w:top w:val="none" w:sz="0" w:space="0" w:color="auto"/>
        <w:left w:val="none" w:sz="0" w:space="0" w:color="auto"/>
        <w:bottom w:val="none" w:sz="0" w:space="0" w:color="auto"/>
        <w:right w:val="none" w:sz="0" w:space="0" w:color="auto"/>
      </w:divBdr>
    </w:div>
    <w:div w:id="324363678">
      <w:bodyDiv w:val="1"/>
      <w:marLeft w:val="0"/>
      <w:marRight w:val="0"/>
      <w:marTop w:val="0"/>
      <w:marBottom w:val="0"/>
      <w:divBdr>
        <w:top w:val="none" w:sz="0" w:space="0" w:color="auto"/>
        <w:left w:val="none" w:sz="0" w:space="0" w:color="auto"/>
        <w:bottom w:val="none" w:sz="0" w:space="0" w:color="auto"/>
        <w:right w:val="none" w:sz="0" w:space="0" w:color="auto"/>
      </w:divBdr>
    </w:div>
    <w:div w:id="427316020">
      <w:bodyDiv w:val="1"/>
      <w:marLeft w:val="0"/>
      <w:marRight w:val="0"/>
      <w:marTop w:val="0"/>
      <w:marBottom w:val="0"/>
      <w:divBdr>
        <w:top w:val="none" w:sz="0" w:space="0" w:color="auto"/>
        <w:left w:val="none" w:sz="0" w:space="0" w:color="auto"/>
        <w:bottom w:val="none" w:sz="0" w:space="0" w:color="auto"/>
        <w:right w:val="none" w:sz="0" w:space="0" w:color="auto"/>
      </w:divBdr>
    </w:div>
    <w:div w:id="544299042">
      <w:bodyDiv w:val="1"/>
      <w:marLeft w:val="0"/>
      <w:marRight w:val="0"/>
      <w:marTop w:val="0"/>
      <w:marBottom w:val="0"/>
      <w:divBdr>
        <w:top w:val="none" w:sz="0" w:space="0" w:color="auto"/>
        <w:left w:val="none" w:sz="0" w:space="0" w:color="auto"/>
        <w:bottom w:val="none" w:sz="0" w:space="0" w:color="auto"/>
        <w:right w:val="none" w:sz="0" w:space="0" w:color="auto"/>
      </w:divBdr>
    </w:div>
    <w:div w:id="709184067">
      <w:bodyDiv w:val="1"/>
      <w:marLeft w:val="0"/>
      <w:marRight w:val="0"/>
      <w:marTop w:val="0"/>
      <w:marBottom w:val="0"/>
      <w:divBdr>
        <w:top w:val="none" w:sz="0" w:space="0" w:color="auto"/>
        <w:left w:val="none" w:sz="0" w:space="0" w:color="auto"/>
        <w:bottom w:val="none" w:sz="0" w:space="0" w:color="auto"/>
        <w:right w:val="none" w:sz="0" w:space="0" w:color="auto"/>
      </w:divBdr>
    </w:div>
    <w:div w:id="762342645">
      <w:bodyDiv w:val="1"/>
      <w:marLeft w:val="0"/>
      <w:marRight w:val="0"/>
      <w:marTop w:val="0"/>
      <w:marBottom w:val="0"/>
      <w:divBdr>
        <w:top w:val="none" w:sz="0" w:space="0" w:color="auto"/>
        <w:left w:val="none" w:sz="0" w:space="0" w:color="auto"/>
        <w:bottom w:val="none" w:sz="0" w:space="0" w:color="auto"/>
        <w:right w:val="none" w:sz="0" w:space="0" w:color="auto"/>
      </w:divBdr>
    </w:div>
    <w:div w:id="787773999">
      <w:bodyDiv w:val="1"/>
      <w:marLeft w:val="0"/>
      <w:marRight w:val="0"/>
      <w:marTop w:val="0"/>
      <w:marBottom w:val="0"/>
      <w:divBdr>
        <w:top w:val="none" w:sz="0" w:space="0" w:color="auto"/>
        <w:left w:val="none" w:sz="0" w:space="0" w:color="auto"/>
        <w:bottom w:val="none" w:sz="0" w:space="0" w:color="auto"/>
        <w:right w:val="none" w:sz="0" w:space="0" w:color="auto"/>
      </w:divBdr>
    </w:div>
    <w:div w:id="1094130515">
      <w:bodyDiv w:val="1"/>
      <w:marLeft w:val="0"/>
      <w:marRight w:val="0"/>
      <w:marTop w:val="0"/>
      <w:marBottom w:val="0"/>
      <w:divBdr>
        <w:top w:val="none" w:sz="0" w:space="0" w:color="auto"/>
        <w:left w:val="none" w:sz="0" w:space="0" w:color="auto"/>
        <w:bottom w:val="none" w:sz="0" w:space="0" w:color="auto"/>
        <w:right w:val="none" w:sz="0" w:space="0" w:color="auto"/>
      </w:divBdr>
    </w:div>
    <w:div w:id="1155293957">
      <w:bodyDiv w:val="1"/>
      <w:marLeft w:val="0"/>
      <w:marRight w:val="0"/>
      <w:marTop w:val="0"/>
      <w:marBottom w:val="0"/>
      <w:divBdr>
        <w:top w:val="none" w:sz="0" w:space="0" w:color="auto"/>
        <w:left w:val="none" w:sz="0" w:space="0" w:color="auto"/>
        <w:bottom w:val="none" w:sz="0" w:space="0" w:color="auto"/>
        <w:right w:val="none" w:sz="0" w:space="0" w:color="auto"/>
      </w:divBdr>
    </w:div>
    <w:div w:id="1206672304">
      <w:bodyDiv w:val="1"/>
      <w:marLeft w:val="0"/>
      <w:marRight w:val="0"/>
      <w:marTop w:val="0"/>
      <w:marBottom w:val="0"/>
      <w:divBdr>
        <w:top w:val="none" w:sz="0" w:space="0" w:color="auto"/>
        <w:left w:val="none" w:sz="0" w:space="0" w:color="auto"/>
        <w:bottom w:val="none" w:sz="0" w:space="0" w:color="auto"/>
        <w:right w:val="none" w:sz="0" w:space="0" w:color="auto"/>
      </w:divBdr>
    </w:div>
    <w:div w:id="1227372216">
      <w:bodyDiv w:val="1"/>
      <w:marLeft w:val="0"/>
      <w:marRight w:val="0"/>
      <w:marTop w:val="0"/>
      <w:marBottom w:val="0"/>
      <w:divBdr>
        <w:top w:val="none" w:sz="0" w:space="0" w:color="auto"/>
        <w:left w:val="none" w:sz="0" w:space="0" w:color="auto"/>
        <w:bottom w:val="none" w:sz="0" w:space="0" w:color="auto"/>
        <w:right w:val="none" w:sz="0" w:space="0" w:color="auto"/>
      </w:divBdr>
    </w:div>
    <w:div w:id="1255943152">
      <w:bodyDiv w:val="1"/>
      <w:marLeft w:val="0"/>
      <w:marRight w:val="0"/>
      <w:marTop w:val="0"/>
      <w:marBottom w:val="0"/>
      <w:divBdr>
        <w:top w:val="none" w:sz="0" w:space="0" w:color="auto"/>
        <w:left w:val="none" w:sz="0" w:space="0" w:color="auto"/>
        <w:bottom w:val="none" w:sz="0" w:space="0" w:color="auto"/>
        <w:right w:val="none" w:sz="0" w:space="0" w:color="auto"/>
      </w:divBdr>
    </w:div>
    <w:div w:id="1379937581">
      <w:bodyDiv w:val="1"/>
      <w:marLeft w:val="0"/>
      <w:marRight w:val="0"/>
      <w:marTop w:val="0"/>
      <w:marBottom w:val="0"/>
      <w:divBdr>
        <w:top w:val="none" w:sz="0" w:space="0" w:color="auto"/>
        <w:left w:val="none" w:sz="0" w:space="0" w:color="auto"/>
        <w:bottom w:val="none" w:sz="0" w:space="0" w:color="auto"/>
        <w:right w:val="none" w:sz="0" w:space="0" w:color="auto"/>
      </w:divBdr>
    </w:div>
    <w:div w:id="1445269728">
      <w:bodyDiv w:val="1"/>
      <w:marLeft w:val="0"/>
      <w:marRight w:val="0"/>
      <w:marTop w:val="0"/>
      <w:marBottom w:val="0"/>
      <w:divBdr>
        <w:top w:val="none" w:sz="0" w:space="0" w:color="auto"/>
        <w:left w:val="none" w:sz="0" w:space="0" w:color="auto"/>
        <w:bottom w:val="none" w:sz="0" w:space="0" w:color="auto"/>
        <w:right w:val="none" w:sz="0" w:space="0" w:color="auto"/>
      </w:divBdr>
    </w:div>
    <w:div w:id="1475412191">
      <w:bodyDiv w:val="1"/>
      <w:marLeft w:val="0"/>
      <w:marRight w:val="0"/>
      <w:marTop w:val="0"/>
      <w:marBottom w:val="0"/>
      <w:divBdr>
        <w:top w:val="none" w:sz="0" w:space="0" w:color="auto"/>
        <w:left w:val="none" w:sz="0" w:space="0" w:color="auto"/>
        <w:bottom w:val="none" w:sz="0" w:space="0" w:color="auto"/>
        <w:right w:val="none" w:sz="0" w:space="0" w:color="auto"/>
      </w:divBdr>
    </w:div>
    <w:div w:id="1480224534">
      <w:bodyDiv w:val="1"/>
      <w:marLeft w:val="0"/>
      <w:marRight w:val="0"/>
      <w:marTop w:val="0"/>
      <w:marBottom w:val="0"/>
      <w:divBdr>
        <w:top w:val="none" w:sz="0" w:space="0" w:color="auto"/>
        <w:left w:val="none" w:sz="0" w:space="0" w:color="auto"/>
        <w:bottom w:val="none" w:sz="0" w:space="0" w:color="auto"/>
        <w:right w:val="none" w:sz="0" w:space="0" w:color="auto"/>
      </w:divBdr>
    </w:div>
    <w:div w:id="1548568117">
      <w:bodyDiv w:val="1"/>
      <w:marLeft w:val="0"/>
      <w:marRight w:val="0"/>
      <w:marTop w:val="0"/>
      <w:marBottom w:val="0"/>
      <w:divBdr>
        <w:top w:val="none" w:sz="0" w:space="0" w:color="auto"/>
        <w:left w:val="none" w:sz="0" w:space="0" w:color="auto"/>
        <w:bottom w:val="none" w:sz="0" w:space="0" w:color="auto"/>
        <w:right w:val="none" w:sz="0" w:space="0" w:color="auto"/>
      </w:divBdr>
    </w:div>
    <w:div w:id="1567256584">
      <w:bodyDiv w:val="1"/>
      <w:marLeft w:val="0"/>
      <w:marRight w:val="0"/>
      <w:marTop w:val="0"/>
      <w:marBottom w:val="0"/>
      <w:divBdr>
        <w:top w:val="none" w:sz="0" w:space="0" w:color="auto"/>
        <w:left w:val="none" w:sz="0" w:space="0" w:color="auto"/>
        <w:bottom w:val="none" w:sz="0" w:space="0" w:color="auto"/>
        <w:right w:val="none" w:sz="0" w:space="0" w:color="auto"/>
      </w:divBdr>
    </w:div>
    <w:div w:id="1644769268">
      <w:bodyDiv w:val="1"/>
      <w:marLeft w:val="0"/>
      <w:marRight w:val="0"/>
      <w:marTop w:val="0"/>
      <w:marBottom w:val="0"/>
      <w:divBdr>
        <w:top w:val="none" w:sz="0" w:space="0" w:color="auto"/>
        <w:left w:val="none" w:sz="0" w:space="0" w:color="auto"/>
        <w:bottom w:val="none" w:sz="0" w:space="0" w:color="auto"/>
        <w:right w:val="none" w:sz="0" w:space="0" w:color="auto"/>
      </w:divBdr>
    </w:div>
    <w:div w:id="1747873076">
      <w:bodyDiv w:val="1"/>
      <w:marLeft w:val="0"/>
      <w:marRight w:val="0"/>
      <w:marTop w:val="0"/>
      <w:marBottom w:val="0"/>
      <w:divBdr>
        <w:top w:val="none" w:sz="0" w:space="0" w:color="auto"/>
        <w:left w:val="none" w:sz="0" w:space="0" w:color="auto"/>
        <w:bottom w:val="none" w:sz="0" w:space="0" w:color="auto"/>
        <w:right w:val="none" w:sz="0" w:space="0" w:color="auto"/>
      </w:divBdr>
    </w:div>
    <w:div w:id="1792439366">
      <w:bodyDiv w:val="1"/>
      <w:marLeft w:val="0"/>
      <w:marRight w:val="0"/>
      <w:marTop w:val="0"/>
      <w:marBottom w:val="0"/>
      <w:divBdr>
        <w:top w:val="none" w:sz="0" w:space="0" w:color="auto"/>
        <w:left w:val="none" w:sz="0" w:space="0" w:color="auto"/>
        <w:bottom w:val="none" w:sz="0" w:space="0" w:color="auto"/>
        <w:right w:val="none" w:sz="0" w:space="0" w:color="auto"/>
      </w:divBdr>
    </w:div>
    <w:div w:id="2094618228">
      <w:bodyDiv w:val="1"/>
      <w:marLeft w:val="0"/>
      <w:marRight w:val="0"/>
      <w:marTop w:val="0"/>
      <w:marBottom w:val="0"/>
      <w:divBdr>
        <w:top w:val="none" w:sz="0" w:space="0" w:color="auto"/>
        <w:left w:val="none" w:sz="0" w:space="0" w:color="auto"/>
        <w:bottom w:val="none" w:sz="0" w:space="0" w:color="auto"/>
        <w:right w:val="none" w:sz="0" w:space="0" w:color="auto"/>
      </w:divBdr>
    </w:div>
    <w:div w:id="2106878553">
      <w:bodyDiv w:val="1"/>
      <w:marLeft w:val="0"/>
      <w:marRight w:val="0"/>
      <w:marTop w:val="0"/>
      <w:marBottom w:val="0"/>
      <w:divBdr>
        <w:top w:val="none" w:sz="0" w:space="0" w:color="auto"/>
        <w:left w:val="none" w:sz="0" w:space="0" w:color="auto"/>
        <w:bottom w:val="none" w:sz="0" w:space="0" w:color="auto"/>
        <w:right w:val="none" w:sz="0" w:space="0" w:color="auto"/>
      </w:divBdr>
      <w:divsChild>
        <w:div w:id="1778257303">
          <w:marLeft w:val="0"/>
          <w:marRight w:val="0"/>
          <w:marTop w:val="0"/>
          <w:marBottom w:val="0"/>
          <w:divBdr>
            <w:top w:val="none" w:sz="0" w:space="0" w:color="auto"/>
            <w:left w:val="none" w:sz="0" w:space="0" w:color="auto"/>
            <w:bottom w:val="none" w:sz="0" w:space="0" w:color="auto"/>
            <w:right w:val="none" w:sz="0" w:space="0" w:color="auto"/>
          </w:divBdr>
          <w:divsChild>
            <w:div w:id="624628182">
              <w:marLeft w:val="0"/>
              <w:marRight w:val="0"/>
              <w:marTop w:val="0"/>
              <w:marBottom w:val="0"/>
              <w:divBdr>
                <w:top w:val="none" w:sz="0" w:space="0" w:color="auto"/>
                <w:left w:val="none" w:sz="0" w:space="0" w:color="auto"/>
                <w:bottom w:val="none" w:sz="0" w:space="0" w:color="auto"/>
                <w:right w:val="none" w:sz="0" w:space="0" w:color="auto"/>
              </w:divBdr>
            </w:div>
            <w:div w:id="11927626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1166773">
          <w:marLeft w:val="0"/>
          <w:marRight w:val="0"/>
          <w:marTop w:val="0"/>
          <w:marBottom w:val="0"/>
          <w:divBdr>
            <w:top w:val="none" w:sz="0" w:space="0" w:color="auto"/>
            <w:left w:val="none" w:sz="0" w:space="0" w:color="auto"/>
            <w:bottom w:val="none" w:sz="0" w:space="0" w:color="auto"/>
            <w:right w:val="none" w:sz="0" w:space="0" w:color="auto"/>
          </w:divBdr>
          <w:divsChild>
            <w:div w:id="17380462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dkudak/word-embeddings-benchmark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ccormickml.com/2019/05/14/BERT-word-embeddings-tutori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oogle-research/bert" TargetMode="External"/><Relationship Id="rId11" Type="http://schemas.openxmlformats.org/officeDocument/2006/relationships/hyperlink" Target="https://radimrehurek.com/gensim/models/word2vec.html" TargetMode="External"/><Relationship Id="rId5" Type="http://schemas.openxmlformats.org/officeDocument/2006/relationships/hyperlink" Target="https://github.com/Cartus/DCGCN" TargetMode="External"/><Relationship Id="rId10" Type="http://schemas.openxmlformats.org/officeDocument/2006/relationships/hyperlink" Target="https://radimrehurek.com/gensim/models/word2vec.html"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21</Pages>
  <Words>5731</Words>
  <Characters>32671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306</cp:revision>
  <dcterms:created xsi:type="dcterms:W3CDTF">2019-07-25T13:48:00Z</dcterms:created>
  <dcterms:modified xsi:type="dcterms:W3CDTF">2019-08-30T10:26:00Z</dcterms:modified>
</cp:coreProperties>
</file>