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6457" w14:textId="3C89D63C" w:rsidR="00435CA8" w:rsidRDefault="00916F78" w:rsidP="00916F78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24666933" w14:textId="77777777" w:rsidR="00916F78" w:rsidRDefault="00916F78" w:rsidP="00916F78">
      <w:pPr>
        <w:jc w:val="center"/>
        <w:rPr>
          <w:color w:val="7030A0"/>
          <w:sz w:val="32"/>
          <w:szCs w:val="32"/>
        </w:rPr>
      </w:pPr>
    </w:p>
    <w:p w14:paraId="0195F130" w14:textId="7F4D154B" w:rsidR="00916F78" w:rsidRDefault="00916F78" w:rsidP="00916F78">
      <w:pPr>
        <w:rPr>
          <w:sz w:val="28"/>
          <w:szCs w:val="28"/>
        </w:rPr>
      </w:pPr>
      <w:r>
        <w:rPr>
          <w:sz w:val="28"/>
          <w:szCs w:val="28"/>
        </w:rPr>
        <w:t>Progetto S9 – L5</w:t>
      </w:r>
    </w:p>
    <w:p w14:paraId="14680349" w14:textId="77777777" w:rsidR="00916F78" w:rsidRDefault="00916F78" w:rsidP="00916F78">
      <w:pPr>
        <w:rPr>
          <w:sz w:val="28"/>
          <w:szCs w:val="28"/>
        </w:rPr>
      </w:pPr>
    </w:p>
    <w:p w14:paraId="05159532" w14:textId="33BAE6EE" w:rsidR="00916F78" w:rsidRDefault="00916F78" w:rsidP="00916F78">
      <w:r>
        <w:t>TRACCIA</w:t>
      </w:r>
    </w:p>
    <w:p w14:paraId="535DB8B0" w14:textId="77777777" w:rsidR="00F4695E" w:rsidRDefault="004F6335" w:rsidP="00916F78">
      <w:r w:rsidRPr="004F6335">
        <w:t xml:space="preserve">Con riferimento alla figura </w:t>
      </w:r>
      <w:r>
        <w:t>sotto</w:t>
      </w:r>
      <w:r w:rsidRPr="004F6335">
        <w:t>, rispondere ai seguenti quesiti.</w:t>
      </w:r>
    </w:p>
    <w:p w14:paraId="04A9F09C" w14:textId="24404EA6" w:rsidR="00F4695E" w:rsidRDefault="004F6335" w:rsidP="00916F78">
      <w:bookmarkStart w:id="0" w:name="_Hlk158378529"/>
      <w:r w:rsidRPr="004F6335">
        <w:t>1.</w:t>
      </w:r>
      <w:r>
        <w:t xml:space="preserve"> </w:t>
      </w:r>
      <w:r w:rsidRPr="004F6335">
        <w:t xml:space="preserve">Azioni preventive: quali azioni preventive si potrebbero implementare per difendere l’applicazione Web da attacchi di tipo </w:t>
      </w:r>
      <w:proofErr w:type="spellStart"/>
      <w:r w:rsidRPr="004F6335">
        <w:t>SQLi</w:t>
      </w:r>
      <w:proofErr w:type="spellEnd"/>
      <w:r>
        <w:t xml:space="preserve"> </w:t>
      </w:r>
      <w:r w:rsidRPr="004F6335">
        <w:t xml:space="preserve">oppure XSS da parte di un utente malintenzionato? Modificate la figura in modo da evidenziare le implementazioni </w:t>
      </w:r>
      <w:r>
        <w:t>(una sola modifica)</w:t>
      </w:r>
      <w:r w:rsidR="00F4695E">
        <w:t>.</w:t>
      </w:r>
    </w:p>
    <w:p w14:paraId="7E339114" w14:textId="1C0C7063" w:rsidR="00F4695E" w:rsidRDefault="004F6335" w:rsidP="00916F78">
      <w:bookmarkStart w:id="1" w:name="_Hlk158386061"/>
      <w:bookmarkEnd w:id="0"/>
      <w:r w:rsidRPr="004F6335">
        <w:t xml:space="preserve">2. Impatti sul business: l’applicazione Web subisce un attacco di tipo </w:t>
      </w:r>
      <w:proofErr w:type="spellStart"/>
      <w:r w:rsidRPr="004F6335">
        <w:t>DDoS</w:t>
      </w:r>
      <w:proofErr w:type="spellEnd"/>
      <w:r>
        <w:t xml:space="preserve"> </w:t>
      </w:r>
      <w:r w:rsidRPr="004F6335">
        <w:t>dall’esterno che rende l’applicazione non raggiungibile per 10 minuti. Calcolare l’impatto sul business dovuto alla non raggiungibilità del servizio, considerando che in media ogni minuto gli utenti spendono 1.500 € sulla piattaforma di e-commerce. Fare eventuali valutazioni di azioni preventive che si possono applicare in questa problematica</w:t>
      </w:r>
      <w:r w:rsidR="00F4695E">
        <w:t>.</w:t>
      </w:r>
    </w:p>
    <w:p w14:paraId="3DBB2C03" w14:textId="77777777" w:rsidR="00F4695E" w:rsidRDefault="004F6335" w:rsidP="00916F78">
      <w:bookmarkStart w:id="2" w:name="_Hlk158386983"/>
      <w:bookmarkEnd w:id="1"/>
      <w:r w:rsidRPr="004F6335">
        <w:t>3.</w:t>
      </w:r>
      <w:r>
        <w:t xml:space="preserve"> </w:t>
      </w:r>
      <w:proofErr w:type="spellStart"/>
      <w:r w:rsidRPr="004F6335">
        <w:t>Response</w:t>
      </w:r>
      <w:proofErr w:type="spellEnd"/>
      <w:r w:rsidRPr="004F6335">
        <w:t>: l’applicazione Web viene infettata da un malware. La vostra priorità è che il malware</w:t>
      </w:r>
      <w:r>
        <w:t xml:space="preserve"> </w:t>
      </w:r>
      <w:r w:rsidRPr="004F6335">
        <w:t>non si propaghi sulla vostr</w:t>
      </w:r>
      <w:r>
        <w:t>a</w:t>
      </w:r>
      <w:r w:rsidRPr="004F6335">
        <w:t xml:space="preserve"> rete, mentre non siete interessati a rimuovere l’accesso da parte dell’attaccante alla macchina infettata. Modificate la figura con la soluzione proposta.</w:t>
      </w:r>
    </w:p>
    <w:p w14:paraId="1EA683DA" w14:textId="50943CF1" w:rsidR="00F4695E" w:rsidRDefault="004F6335" w:rsidP="00916F78">
      <w:bookmarkStart w:id="3" w:name="_Hlk158387812"/>
      <w:bookmarkEnd w:id="2"/>
      <w:r w:rsidRPr="004F6335">
        <w:t>4.</w:t>
      </w:r>
      <w:r>
        <w:t xml:space="preserve"> </w:t>
      </w:r>
      <w:r w:rsidRPr="004F6335">
        <w:t xml:space="preserve">Soluzione completa: unire i disegni dell’azione preventiva e della </w:t>
      </w:r>
      <w:proofErr w:type="spellStart"/>
      <w:r w:rsidRPr="004F6335">
        <w:t>response</w:t>
      </w:r>
      <w:proofErr w:type="spellEnd"/>
      <w:r>
        <w:t xml:space="preserve"> </w:t>
      </w:r>
      <w:r w:rsidRPr="004F6335">
        <w:t>(unire soluzione 1 e 3)</w:t>
      </w:r>
      <w:r w:rsidR="00F4695E">
        <w:t>.</w:t>
      </w:r>
    </w:p>
    <w:p w14:paraId="2ED022A8" w14:textId="090FBE4D" w:rsidR="00F4695E" w:rsidRDefault="00697434" w:rsidP="00916F78">
      <w:bookmarkStart w:id="4" w:name="_Hlk158387929"/>
      <w:bookmarkEnd w:id="3"/>
      <w:r>
        <w:t xml:space="preserve">5. </w:t>
      </w:r>
      <w:r w:rsidR="006C38A3">
        <w:t>Modifica &lt;più aggressiva&gt; dell’infrastru</w:t>
      </w:r>
      <w:r w:rsidR="002703C0">
        <w:t>ttura: integrando eventuali altri elementi di sicurezza (se necessario/facoltativo</w:t>
      </w:r>
      <w:r w:rsidR="0055485B">
        <w:t xml:space="preserve"> magari integrando la soluzione al punto 2).</w:t>
      </w:r>
    </w:p>
    <w:bookmarkEnd w:id="4"/>
    <w:p w14:paraId="0ACD4241" w14:textId="77777777" w:rsidR="0055485B" w:rsidRDefault="0055485B" w:rsidP="00916F78"/>
    <w:p w14:paraId="0ACEB84C" w14:textId="443A2298" w:rsidR="0055485B" w:rsidRDefault="00533E19" w:rsidP="00916F78">
      <w:r>
        <w:rPr>
          <w:noProof/>
        </w:rPr>
        <w:drawing>
          <wp:inline distT="0" distB="0" distL="0" distR="0" wp14:anchorId="054E0AA6" wp14:editId="5134C26E">
            <wp:extent cx="6120130" cy="3017520"/>
            <wp:effectExtent l="0" t="0" r="0" b="0"/>
            <wp:docPr id="1615042726" name="Immagine 7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42726" name="Immagine 7" descr="Immagine che contiene testo, diagramma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0C12" w14:textId="77777777" w:rsidR="00EE5F25" w:rsidRDefault="00EE5F25" w:rsidP="00916F78"/>
    <w:p w14:paraId="2C2B1B41" w14:textId="77777777" w:rsidR="00533E19" w:rsidRDefault="00533E19" w:rsidP="00916F78"/>
    <w:p w14:paraId="76EE77AC" w14:textId="1FB25B6F" w:rsidR="00EE5F25" w:rsidRDefault="00EE5F25" w:rsidP="00916F78">
      <w:r>
        <w:lastRenderedPageBreak/>
        <w:t>SOLUZIONE</w:t>
      </w:r>
    </w:p>
    <w:p w14:paraId="5B64D5A6" w14:textId="227C7146" w:rsidR="00437BF5" w:rsidRDefault="00437BF5" w:rsidP="00437BF5">
      <w:r>
        <w:t xml:space="preserve">1. </w:t>
      </w:r>
      <w:r w:rsidRPr="004F6335">
        <w:t xml:space="preserve">Azioni preventive: quali azioni preventive si potrebbero implementare per difendere l’applicazione Web da attacchi di tipo </w:t>
      </w:r>
      <w:proofErr w:type="spellStart"/>
      <w:r w:rsidRPr="004F6335">
        <w:t>SQLi</w:t>
      </w:r>
      <w:proofErr w:type="spellEnd"/>
      <w:r>
        <w:t xml:space="preserve"> </w:t>
      </w:r>
      <w:r w:rsidRPr="004F6335">
        <w:t xml:space="preserve">oppure XSS da parte di un utente malintenzionato? Modificate la figura in modo da evidenziare le implementazioni </w:t>
      </w:r>
      <w:r>
        <w:t>(una sola modifica).</w:t>
      </w:r>
    </w:p>
    <w:p w14:paraId="754BC2B5" w14:textId="77777777" w:rsidR="00F40BEF" w:rsidRDefault="00F40BEF" w:rsidP="00437BF5"/>
    <w:p w14:paraId="2A813BEA" w14:textId="0BC52E77" w:rsidR="00437BF5" w:rsidRDefault="00760824" w:rsidP="00437BF5">
      <w:r>
        <w:t xml:space="preserve">- </w:t>
      </w:r>
      <w:r w:rsidR="00FD5F6B">
        <w:t>Un’ottima soluzione p</w:t>
      </w:r>
      <w:r>
        <w:t xml:space="preserve">er prevenire attacchi come XSS e </w:t>
      </w:r>
      <w:proofErr w:type="spellStart"/>
      <w:r>
        <w:t>SQLi</w:t>
      </w:r>
      <w:proofErr w:type="spellEnd"/>
      <w:r>
        <w:t xml:space="preserve"> </w:t>
      </w:r>
      <w:r w:rsidR="00FD5F6B">
        <w:t>da parte di un attaccante è quella di sani</w:t>
      </w:r>
      <w:r w:rsidR="00775E2E">
        <w:t xml:space="preserve">ficare </w:t>
      </w:r>
      <w:r w:rsidR="00DB6D56">
        <w:t>il codice</w:t>
      </w:r>
      <w:r w:rsidR="00AE1157">
        <w:t xml:space="preserve"> garantendo che i dati input siano opportunamente filtrati.</w:t>
      </w:r>
      <w:r w:rsidR="008514AE">
        <w:br/>
      </w:r>
      <w:r w:rsidR="00AE1157">
        <w:t xml:space="preserve">Questa </w:t>
      </w:r>
      <w:r w:rsidR="007140E4">
        <w:t>pratica, tuttavia,</w:t>
      </w:r>
      <w:r w:rsidR="00AE1157">
        <w:t xml:space="preserve"> prevede la revisione dell’intero</w:t>
      </w:r>
      <w:r w:rsidR="003740D2">
        <w:t xml:space="preserve"> codice e richiede dunque un importante investimento in termini economici e di tempo.</w:t>
      </w:r>
      <w:r w:rsidR="003740D2">
        <w:br/>
        <w:t>Come soluzione alternativa</w:t>
      </w:r>
      <w:r w:rsidR="007140E4">
        <w:t xml:space="preserve"> si è quindi scelto di </w:t>
      </w:r>
      <w:bookmarkStart w:id="5" w:name="_Hlk158388011"/>
      <w:r w:rsidR="007140E4">
        <w:t>implementare un WAF (Web Application Firewall)</w:t>
      </w:r>
      <w:r w:rsidR="0039676A">
        <w:t xml:space="preserve"> che è in grado </w:t>
      </w:r>
      <w:r w:rsidR="00555E23">
        <w:t xml:space="preserve">di rilevare e bloccare attacchi </w:t>
      </w:r>
      <w:r w:rsidR="00A72062">
        <w:t xml:space="preserve">XSS e </w:t>
      </w:r>
      <w:proofErr w:type="spellStart"/>
      <w:r w:rsidR="00A72062">
        <w:t>SQLi</w:t>
      </w:r>
      <w:proofErr w:type="spellEnd"/>
      <w:r w:rsidR="00A72062">
        <w:t xml:space="preserve">. </w:t>
      </w:r>
      <w:bookmarkEnd w:id="5"/>
      <w:r w:rsidR="00A72062">
        <w:t>Nella figura sotto è possibile vedere l’aggiunta del WAF.</w:t>
      </w:r>
    </w:p>
    <w:p w14:paraId="7CEE6BCB" w14:textId="46CDB6A6" w:rsidR="008949DD" w:rsidRDefault="00343176" w:rsidP="002F5F6F">
      <w:r>
        <w:rPr>
          <w:noProof/>
        </w:rPr>
        <w:drawing>
          <wp:inline distT="0" distB="0" distL="0" distR="0" wp14:anchorId="5CE4E182" wp14:editId="0E25072B">
            <wp:extent cx="6120130" cy="3021330"/>
            <wp:effectExtent l="0" t="0" r="0" b="7620"/>
            <wp:docPr id="1660979195" name="Immagine 8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79195" name="Immagine 8" descr="Immagine che contiene testo, schermata, diagramm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6342" w14:textId="77777777" w:rsidR="009104D3" w:rsidRDefault="009104D3" w:rsidP="00916F78"/>
    <w:p w14:paraId="21B7A619" w14:textId="5EF9A990" w:rsidR="008514AE" w:rsidRDefault="008514AE" w:rsidP="004D2DD1">
      <w:r>
        <w:t>segue</w:t>
      </w:r>
    </w:p>
    <w:p w14:paraId="2A18EA65" w14:textId="77777777" w:rsidR="008514AE" w:rsidRDefault="008514AE" w:rsidP="004D2DD1"/>
    <w:p w14:paraId="22EEA5A0" w14:textId="77777777" w:rsidR="008514AE" w:rsidRDefault="008514AE" w:rsidP="004D2DD1"/>
    <w:p w14:paraId="23AE1097" w14:textId="77777777" w:rsidR="008514AE" w:rsidRDefault="008514AE" w:rsidP="004D2DD1"/>
    <w:p w14:paraId="2DF81EFD" w14:textId="77777777" w:rsidR="008514AE" w:rsidRDefault="008514AE" w:rsidP="004D2DD1"/>
    <w:p w14:paraId="2A548106" w14:textId="77777777" w:rsidR="008514AE" w:rsidRDefault="008514AE" w:rsidP="004D2DD1"/>
    <w:p w14:paraId="549EE2F7" w14:textId="77777777" w:rsidR="008514AE" w:rsidRDefault="008514AE" w:rsidP="004D2DD1"/>
    <w:p w14:paraId="422B253B" w14:textId="77777777" w:rsidR="008514AE" w:rsidRDefault="008514AE" w:rsidP="004D2DD1"/>
    <w:p w14:paraId="158C10CB" w14:textId="77777777" w:rsidR="008514AE" w:rsidRDefault="008514AE" w:rsidP="004D2DD1"/>
    <w:p w14:paraId="21F17D17" w14:textId="77777777" w:rsidR="008514AE" w:rsidRDefault="008514AE" w:rsidP="004D2DD1"/>
    <w:p w14:paraId="1E4994B2" w14:textId="77777777" w:rsidR="008514AE" w:rsidRDefault="008514AE" w:rsidP="004D2DD1"/>
    <w:p w14:paraId="7B4E89DE" w14:textId="738A5E1E" w:rsidR="004D2DD1" w:rsidRDefault="004D2DD1" w:rsidP="004D2DD1">
      <w:r w:rsidRPr="004F6335">
        <w:lastRenderedPageBreak/>
        <w:t xml:space="preserve">2. Impatti sul business: l’applicazione Web subisce un attacco di tipo </w:t>
      </w:r>
      <w:proofErr w:type="spellStart"/>
      <w:r w:rsidRPr="004F6335">
        <w:t>DDoS</w:t>
      </w:r>
      <w:proofErr w:type="spellEnd"/>
      <w:r>
        <w:t xml:space="preserve"> </w:t>
      </w:r>
      <w:r w:rsidRPr="004F6335">
        <w:t>dall’esterno che rende l’applicazione non raggiungibile per 10 minuti. Calcolare l’impatto sul business dovuto alla non raggiungibilità del servizio, considerando che in media ogni minuto gli utenti spendono 1.500 € sulla piattaforma di e-commerce. Fare eventuali valutazioni di azioni preventive che si possono applicare in questa problematica</w:t>
      </w:r>
      <w:r>
        <w:t>.</w:t>
      </w:r>
    </w:p>
    <w:p w14:paraId="19DF6223" w14:textId="77777777" w:rsidR="00F40BEF" w:rsidRDefault="00F40BEF" w:rsidP="004D2DD1"/>
    <w:p w14:paraId="34A7B434" w14:textId="2CA6220C" w:rsidR="00F40BEF" w:rsidRDefault="004D2DD1" w:rsidP="00FB1FCE">
      <w:r>
        <w:t xml:space="preserve">- </w:t>
      </w:r>
      <w:r w:rsidR="008E461A">
        <w:t xml:space="preserve">L’impatto sul business subito può essere calcolato moltiplicando la spesa media al minuto da parte degli utenti </w:t>
      </w:r>
      <w:r w:rsidR="005343BD">
        <w:t>per il numero di minuti in cui l’applicazione è rimasta non raggiungibile.</w:t>
      </w:r>
      <w:r w:rsidR="008514AE">
        <w:br/>
      </w:r>
      <w:r w:rsidR="005343BD">
        <w:t xml:space="preserve">1.500 € </w:t>
      </w:r>
      <w:r w:rsidR="008514AE">
        <w:t>x 10 = 15.000 € (danno subito</w:t>
      </w:r>
      <w:r w:rsidR="0060140A">
        <w:t xml:space="preserve"> da un punto di vista quantitativo).</w:t>
      </w:r>
      <w:r w:rsidR="0060140A">
        <w:br/>
        <w:t>Da un punto di vista qualitativo</w:t>
      </w:r>
      <w:r w:rsidR="00977213">
        <w:t xml:space="preserve"> è probabile che l’interruzione possa generare una perdita di fiducia </w:t>
      </w:r>
      <w:r w:rsidR="00940B54">
        <w:t>da parte dei</w:t>
      </w:r>
      <w:r w:rsidR="00977213">
        <w:t xml:space="preserve"> clienti. Probabilmente </w:t>
      </w:r>
      <w:r w:rsidR="00F40BEF">
        <w:t>il danno</w:t>
      </w:r>
      <w:r w:rsidR="00940B54">
        <w:t xml:space="preserve"> subito, tenendo conto di</w:t>
      </w:r>
      <w:r w:rsidR="00F40BEF">
        <w:t xml:space="preserve"> un lasso di tempo</w:t>
      </w:r>
      <w:r w:rsidR="00940B54">
        <w:t xml:space="preserve"> più lungo dell’immediato,</w:t>
      </w:r>
      <w:r w:rsidR="00977213">
        <w:t xml:space="preserve"> è quindi superiore ai 15.000 €</w:t>
      </w:r>
      <w:r w:rsidR="00940B54">
        <w:t xml:space="preserve"> precedentemente </w:t>
      </w:r>
      <w:r w:rsidR="00977213">
        <w:t>calcolati.</w:t>
      </w:r>
    </w:p>
    <w:p w14:paraId="7A1DE53A" w14:textId="77777777" w:rsidR="00103EDB" w:rsidRDefault="00977213" w:rsidP="00153F3F">
      <w:r>
        <w:t xml:space="preserve">Per </w:t>
      </w:r>
      <w:r w:rsidR="00FB1FCE">
        <w:t xml:space="preserve">ridurre la probabilità di subire una nuova interruzione </w:t>
      </w:r>
      <w:r w:rsidR="00F40BEF">
        <w:t xml:space="preserve">del servizio a causa di un </w:t>
      </w:r>
      <w:proofErr w:type="spellStart"/>
      <w:r w:rsidR="00F40BEF">
        <w:t>DDos</w:t>
      </w:r>
      <w:proofErr w:type="spellEnd"/>
      <w:r w:rsidR="00F40BEF">
        <w:t xml:space="preserve"> è possibile eseguire alcune a</w:t>
      </w:r>
      <w:r w:rsidR="00FB1FCE">
        <w:t>zioni preventive</w:t>
      </w:r>
      <w:r w:rsidR="00F40BEF">
        <w:t>. Tra cui</w:t>
      </w:r>
      <w:r w:rsidR="00FB1FCE">
        <w:t>:</w:t>
      </w:r>
    </w:p>
    <w:p w14:paraId="44FB0216" w14:textId="77777777" w:rsidR="00103EDB" w:rsidRDefault="00FB1FCE" w:rsidP="00153F3F">
      <w:r>
        <w:t>Monitoraggio: Implementare un sistema di monitoraggio per rilevare anomalie, come picchi di traffico sospetti o comportamenti insoliti.</w:t>
      </w:r>
      <w:r w:rsidR="00247C35">
        <w:t xml:space="preserve"> Importante per accorgersi in tempo dell’attacco.</w:t>
      </w:r>
    </w:p>
    <w:p w14:paraId="08D7761C" w14:textId="77777777" w:rsidR="00103EDB" w:rsidRDefault="00FB1FCE" w:rsidP="00153F3F">
      <w:r>
        <w:t xml:space="preserve">Bilanciamento del carico: Distribuire il carico su più server o servizi per ridurre l’impatto di un attacco su un singolo punto di </w:t>
      </w:r>
      <w:proofErr w:type="spellStart"/>
      <w:r>
        <w:t>accesso.</w:t>
      </w:r>
      <w:proofErr w:type="spellEnd"/>
    </w:p>
    <w:p w14:paraId="2B0C162A" w14:textId="77777777" w:rsidR="00103EDB" w:rsidRDefault="00103EDB" w:rsidP="00153F3F">
      <w:r w:rsidRPr="00103EDB">
        <w:t>Cloud-</w:t>
      </w:r>
      <w:proofErr w:type="spellStart"/>
      <w:r w:rsidRPr="00103EDB">
        <w:t>based</w:t>
      </w:r>
      <w:proofErr w:type="spellEnd"/>
      <w:r w:rsidRPr="00103EDB">
        <w:t xml:space="preserve"> </w:t>
      </w:r>
      <w:proofErr w:type="spellStart"/>
      <w:r w:rsidRPr="00103EDB">
        <w:t>DDoS</w:t>
      </w:r>
      <w:proofErr w:type="spellEnd"/>
      <w:r w:rsidRPr="00103EDB">
        <w:t xml:space="preserve"> </w:t>
      </w:r>
      <w:proofErr w:type="spellStart"/>
      <w:r w:rsidRPr="00103EDB">
        <w:t>protection</w:t>
      </w:r>
      <w:proofErr w:type="spellEnd"/>
      <w:r w:rsidRPr="00103EDB">
        <w:t xml:space="preserve"> services:</w:t>
      </w:r>
      <w:r>
        <w:t xml:space="preserve"> </w:t>
      </w:r>
      <w:r w:rsidR="00153F3F">
        <w:t xml:space="preserve">Sottoscrivere servizi di protezione </w:t>
      </w:r>
      <w:proofErr w:type="spellStart"/>
      <w:r w:rsidR="00153F3F">
        <w:t>DDoS</w:t>
      </w:r>
      <w:proofErr w:type="spellEnd"/>
      <w:r w:rsidR="00153F3F">
        <w:t xml:space="preserve"> offerti da fornitori cloud o terze parti.</w:t>
      </w:r>
      <w:r>
        <w:t xml:space="preserve"> </w:t>
      </w:r>
      <w:r w:rsidR="00153F3F">
        <w:t xml:space="preserve">Questi servizi possono rilevare e mitigare automaticamente gli attacchi </w:t>
      </w:r>
      <w:proofErr w:type="spellStart"/>
      <w:r w:rsidR="00153F3F">
        <w:t>DDoS</w:t>
      </w:r>
      <w:proofErr w:type="spellEnd"/>
      <w:r w:rsidR="00153F3F">
        <w:t>, spostando il traffico malevolo lontano dal tuo server.</w:t>
      </w:r>
    </w:p>
    <w:p w14:paraId="5FE41DD7" w14:textId="0EB0ADE6" w:rsidR="009104D3" w:rsidRDefault="00FB1FCE" w:rsidP="00153F3F">
      <w:r>
        <w:t xml:space="preserve">Backup e </w:t>
      </w:r>
      <w:proofErr w:type="spellStart"/>
      <w:r>
        <w:t>failover</w:t>
      </w:r>
      <w:proofErr w:type="spellEnd"/>
      <w:r>
        <w:t xml:space="preserve">: Avere un piano di backup e procedure di </w:t>
      </w:r>
      <w:proofErr w:type="spellStart"/>
      <w:r>
        <w:t>failover</w:t>
      </w:r>
      <w:proofErr w:type="spellEnd"/>
      <w:r>
        <w:t xml:space="preserve"> per garantire la continuità del servizio in caso di attacco.</w:t>
      </w:r>
    </w:p>
    <w:p w14:paraId="69C5B8B1" w14:textId="6DFE2AD2" w:rsidR="00103EDB" w:rsidRDefault="0047785D" w:rsidP="00153F3F">
      <w:r>
        <w:t xml:space="preserve">Come è possibile notare nell’immagine sotto si è optato per un </w:t>
      </w:r>
      <w:proofErr w:type="spellStart"/>
      <w:r w:rsidR="006323EC" w:rsidRPr="006323EC">
        <w:t>failover</w:t>
      </w:r>
      <w:proofErr w:type="spellEnd"/>
      <w:r w:rsidR="006323EC">
        <w:t xml:space="preserve"> </w:t>
      </w:r>
      <w:r w:rsidR="006323EC" w:rsidRPr="006323EC">
        <w:t>cluster</w:t>
      </w:r>
      <w:r w:rsidR="00B27B72">
        <w:t>.</w:t>
      </w:r>
    </w:p>
    <w:p w14:paraId="22C76DB7" w14:textId="582D77A3" w:rsidR="004D1FED" w:rsidRDefault="004D2DD1" w:rsidP="00916F78">
      <w:r>
        <w:rPr>
          <w:noProof/>
        </w:rPr>
        <w:drawing>
          <wp:inline distT="0" distB="0" distL="0" distR="0" wp14:anchorId="635384E6" wp14:editId="3700A17C">
            <wp:extent cx="6120130" cy="3218815"/>
            <wp:effectExtent l="0" t="0" r="0" b="635"/>
            <wp:docPr id="1323838520" name="Immagine 15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38520" name="Immagine 15" descr="Immagine che contiene testo, diagramma, schermata, line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3A83" w14:textId="77777777" w:rsidR="00E13C8E" w:rsidRDefault="00E13C8E" w:rsidP="00916F78"/>
    <w:p w14:paraId="09417656" w14:textId="3A146858" w:rsidR="00E13C8E" w:rsidRDefault="00E13C8E" w:rsidP="00916F78">
      <w:r w:rsidRPr="004F6335">
        <w:lastRenderedPageBreak/>
        <w:t>3.</w:t>
      </w:r>
      <w:r>
        <w:t xml:space="preserve"> </w:t>
      </w:r>
      <w:proofErr w:type="spellStart"/>
      <w:r w:rsidRPr="004F6335">
        <w:t>Response</w:t>
      </w:r>
      <w:proofErr w:type="spellEnd"/>
      <w:r w:rsidRPr="004F6335">
        <w:t>: l’applicazione Web viene infettata da un malware. La vostra priorità è che il malware</w:t>
      </w:r>
      <w:r>
        <w:t xml:space="preserve"> </w:t>
      </w:r>
      <w:r w:rsidRPr="004F6335">
        <w:t>non si propaghi sulla vostr</w:t>
      </w:r>
      <w:r>
        <w:t>a</w:t>
      </w:r>
      <w:r w:rsidRPr="004F6335">
        <w:t xml:space="preserve"> rete, mentre non siete interessati a rimuovere l’accesso da parte dell’attaccante alla macchina infettata. Modificate la figura con la soluzione proposta.</w:t>
      </w:r>
    </w:p>
    <w:p w14:paraId="15824FD4" w14:textId="77777777" w:rsidR="00E13C8E" w:rsidRDefault="00E13C8E" w:rsidP="00916F78"/>
    <w:p w14:paraId="1EAB9C13" w14:textId="0BFDE575" w:rsidR="00E13C8E" w:rsidRDefault="006215C3" w:rsidP="006215C3">
      <w:r>
        <w:t xml:space="preserve">- </w:t>
      </w:r>
      <w:r w:rsidR="00A92674">
        <w:t xml:space="preserve">Per evitare che il malware si propaghi nella rete interna </w:t>
      </w:r>
      <w:r w:rsidR="00534EBB">
        <w:t>pu</w:t>
      </w:r>
      <w:r w:rsidR="00344CA7">
        <w:t>ò essere applicata la tecnica dell’isolamento.</w:t>
      </w:r>
      <w:r w:rsidR="00CB41BE">
        <w:t xml:space="preserve"> Questa tecnica disconnette completamente l’applicazione web dalla rete</w:t>
      </w:r>
      <w:r w:rsidR="00903D09">
        <w:t>.</w:t>
      </w:r>
      <w:r w:rsidR="005C576D">
        <w:t xml:space="preserve"> In questo modo </w:t>
      </w:r>
      <w:r w:rsidR="00D743F8">
        <w:t xml:space="preserve">l’attaccante ha ancora accesso alla macchina ma non può </w:t>
      </w:r>
      <w:r w:rsidR="0074665C">
        <w:t>più spostarsi nella rete essendo</w:t>
      </w:r>
      <w:r w:rsidR="00DA5831">
        <w:t>ne</w:t>
      </w:r>
      <w:r w:rsidR="00962B0D">
        <w:t xml:space="preserve"> </w:t>
      </w:r>
      <w:r w:rsidR="0074665C">
        <w:t>fuori.</w:t>
      </w:r>
      <w:r w:rsidR="00962B0D">
        <w:t xml:space="preserve"> Questa situazione può essere utile per studiar</w:t>
      </w:r>
      <w:r w:rsidR="00401380">
        <w:t>ne</w:t>
      </w:r>
      <w:r w:rsidR="00962B0D">
        <w:t xml:space="preserve"> il comportament</w:t>
      </w:r>
      <w:r w:rsidR="00401380">
        <w:t>o senza eccessivi rischi. L’immagine sotto mostra la situazione.</w:t>
      </w:r>
    </w:p>
    <w:p w14:paraId="6E38F1D7" w14:textId="7BA5782E" w:rsidR="00FE234A" w:rsidRDefault="00F1294A" w:rsidP="00916F78">
      <w:r>
        <w:rPr>
          <w:noProof/>
        </w:rPr>
        <w:drawing>
          <wp:inline distT="0" distB="0" distL="0" distR="0" wp14:anchorId="1600689C" wp14:editId="4BB12D6D">
            <wp:extent cx="6120130" cy="2681605"/>
            <wp:effectExtent l="0" t="0" r="0" b="4445"/>
            <wp:docPr id="372581076" name="Immagine 12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81076" name="Immagine 12" descr="Immagine che contiene testo, diagramma, schermata, Pian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A11" w14:textId="77777777" w:rsidR="00C2216C" w:rsidRDefault="00C2216C" w:rsidP="00916F78"/>
    <w:p w14:paraId="34DC32BB" w14:textId="77777777" w:rsidR="00C2216C" w:rsidRDefault="00C2216C" w:rsidP="00916F78"/>
    <w:p w14:paraId="69F36236" w14:textId="05AD283D" w:rsidR="00C2216C" w:rsidRDefault="00401380" w:rsidP="00916F78">
      <w:r>
        <w:t>segue</w:t>
      </w:r>
    </w:p>
    <w:p w14:paraId="1B360D67" w14:textId="77777777" w:rsidR="00E13C8E" w:rsidRDefault="00E13C8E" w:rsidP="00916F78"/>
    <w:p w14:paraId="1D9E8246" w14:textId="77777777" w:rsidR="00E13C8E" w:rsidRDefault="00E13C8E" w:rsidP="00916F78"/>
    <w:p w14:paraId="2BCAB9B1" w14:textId="77777777" w:rsidR="00E13C8E" w:rsidRDefault="00E13C8E" w:rsidP="00916F78"/>
    <w:p w14:paraId="6385E194" w14:textId="77777777" w:rsidR="00E13C8E" w:rsidRDefault="00E13C8E" w:rsidP="00916F78"/>
    <w:p w14:paraId="1826CC73" w14:textId="77777777" w:rsidR="00F1294A" w:rsidRDefault="00F1294A" w:rsidP="00916F78"/>
    <w:p w14:paraId="52DF88DF" w14:textId="77777777" w:rsidR="00401380" w:rsidRDefault="00401380" w:rsidP="00916F78"/>
    <w:p w14:paraId="68C786D5" w14:textId="77777777" w:rsidR="00401380" w:rsidRDefault="00401380" w:rsidP="00916F78"/>
    <w:p w14:paraId="2F9115F6" w14:textId="77777777" w:rsidR="00401380" w:rsidRDefault="00401380" w:rsidP="00916F78"/>
    <w:p w14:paraId="7B1DD8ED" w14:textId="77777777" w:rsidR="00401380" w:rsidRDefault="00401380" w:rsidP="00916F78"/>
    <w:p w14:paraId="09B86D6A" w14:textId="77777777" w:rsidR="00401380" w:rsidRDefault="00401380" w:rsidP="00916F78"/>
    <w:p w14:paraId="4F60F213" w14:textId="77777777" w:rsidR="00401380" w:rsidRDefault="00401380" w:rsidP="00916F78"/>
    <w:p w14:paraId="363C82C8" w14:textId="77777777" w:rsidR="00401380" w:rsidRDefault="00401380" w:rsidP="00916F78"/>
    <w:p w14:paraId="1017A6B2" w14:textId="77777777" w:rsidR="00401380" w:rsidRDefault="00401380" w:rsidP="00916F78"/>
    <w:p w14:paraId="3A5F5647" w14:textId="3348B723" w:rsidR="00401380" w:rsidRDefault="00401380" w:rsidP="00401380">
      <w:r w:rsidRPr="004F6335">
        <w:lastRenderedPageBreak/>
        <w:t>4.</w:t>
      </w:r>
      <w:r>
        <w:t xml:space="preserve"> </w:t>
      </w:r>
      <w:r w:rsidRPr="004F6335">
        <w:t xml:space="preserve">Soluzione completa: unire i disegni dell’azione preventiva e della </w:t>
      </w:r>
      <w:proofErr w:type="spellStart"/>
      <w:r w:rsidRPr="004F6335">
        <w:t>response</w:t>
      </w:r>
      <w:proofErr w:type="spellEnd"/>
      <w:r>
        <w:t xml:space="preserve"> </w:t>
      </w:r>
      <w:r w:rsidRPr="004F6335">
        <w:t>(unire soluzione 1 e 3)</w:t>
      </w:r>
      <w:r>
        <w:t>.</w:t>
      </w:r>
    </w:p>
    <w:p w14:paraId="56DEA3A9" w14:textId="767DB602" w:rsidR="00C2216C" w:rsidRDefault="00C2216C" w:rsidP="00916F78"/>
    <w:p w14:paraId="1A63B830" w14:textId="66C33118" w:rsidR="00401380" w:rsidRDefault="00401380" w:rsidP="00916F78">
      <w:r>
        <w:t xml:space="preserve">- Si riporta nell’immagine sotto la soluzione completa di prevenzione agli attacchi XSS e </w:t>
      </w:r>
      <w:proofErr w:type="spellStart"/>
      <w:r>
        <w:t>SQLi</w:t>
      </w:r>
      <w:proofErr w:type="spellEnd"/>
      <w:r>
        <w:t xml:space="preserve"> </w:t>
      </w:r>
      <w:r w:rsidR="00C71BDE">
        <w:t xml:space="preserve">e di </w:t>
      </w:r>
      <w:proofErr w:type="spellStart"/>
      <w:r w:rsidR="00C71BDE">
        <w:t>response</w:t>
      </w:r>
      <w:proofErr w:type="spellEnd"/>
      <w:r w:rsidR="00C71BDE">
        <w:t>.</w:t>
      </w:r>
    </w:p>
    <w:p w14:paraId="55A1429E" w14:textId="6F87CDB4" w:rsidR="00C2216C" w:rsidRDefault="00BC1912" w:rsidP="00916F78">
      <w:r>
        <w:rPr>
          <w:noProof/>
        </w:rPr>
        <w:drawing>
          <wp:inline distT="0" distB="0" distL="0" distR="0" wp14:anchorId="47EB5AC4" wp14:editId="6D6666D7">
            <wp:extent cx="6120130" cy="2825115"/>
            <wp:effectExtent l="0" t="0" r="0" b="0"/>
            <wp:docPr id="611351491" name="Immagine 13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51491" name="Immagine 13" descr="Immagine che contiene testo, diagramma, schermata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FDF3" w14:textId="0E4C379B" w:rsidR="00C71BDE" w:rsidRDefault="00C71BDE" w:rsidP="00916F78"/>
    <w:p w14:paraId="570893F6" w14:textId="28102DE5" w:rsidR="00C71BDE" w:rsidRDefault="00C71BDE" w:rsidP="00916F78">
      <w:r>
        <w:t>Segue</w:t>
      </w:r>
    </w:p>
    <w:p w14:paraId="3213B16B" w14:textId="77777777" w:rsidR="00C71BDE" w:rsidRDefault="00C71BDE" w:rsidP="00916F78"/>
    <w:p w14:paraId="7200D549" w14:textId="77777777" w:rsidR="00C71BDE" w:rsidRDefault="00C71BDE" w:rsidP="00916F78"/>
    <w:p w14:paraId="0A7182D2" w14:textId="77777777" w:rsidR="00C71BDE" w:rsidRDefault="00C71BDE" w:rsidP="00916F78"/>
    <w:p w14:paraId="07CD7513" w14:textId="77777777" w:rsidR="00C71BDE" w:rsidRDefault="00C71BDE" w:rsidP="00916F78"/>
    <w:p w14:paraId="5B435C80" w14:textId="77777777" w:rsidR="00C71BDE" w:rsidRDefault="00C71BDE" w:rsidP="00916F78"/>
    <w:p w14:paraId="40E0DB11" w14:textId="77777777" w:rsidR="00C71BDE" w:rsidRDefault="00C71BDE" w:rsidP="00916F78"/>
    <w:p w14:paraId="0F803214" w14:textId="77777777" w:rsidR="00C71BDE" w:rsidRDefault="00C71BDE" w:rsidP="00916F78"/>
    <w:p w14:paraId="6272BB59" w14:textId="77777777" w:rsidR="00C71BDE" w:rsidRDefault="00C71BDE" w:rsidP="00916F78"/>
    <w:p w14:paraId="60C5B403" w14:textId="77777777" w:rsidR="00C71BDE" w:rsidRDefault="00C71BDE" w:rsidP="00916F78"/>
    <w:p w14:paraId="250F7046" w14:textId="77777777" w:rsidR="00C71BDE" w:rsidRDefault="00C71BDE" w:rsidP="00916F78"/>
    <w:p w14:paraId="74FD99C2" w14:textId="77777777" w:rsidR="00C71BDE" w:rsidRDefault="00C71BDE" w:rsidP="00916F78"/>
    <w:p w14:paraId="71B52C68" w14:textId="77777777" w:rsidR="00C71BDE" w:rsidRDefault="00C71BDE" w:rsidP="00916F78"/>
    <w:p w14:paraId="0E4BEF6F" w14:textId="77777777" w:rsidR="00C71BDE" w:rsidRDefault="00C71BDE" w:rsidP="00916F78"/>
    <w:p w14:paraId="6AAB24D2" w14:textId="77777777" w:rsidR="00C71BDE" w:rsidRDefault="00C71BDE" w:rsidP="00916F78"/>
    <w:p w14:paraId="099A747E" w14:textId="77777777" w:rsidR="00C71BDE" w:rsidRDefault="00C71BDE" w:rsidP="00916F78"/>
    <w:p w14:paraId="449C3227" w14:textId="77777777" w:rsidR="00C71BDE" w:rsidRDefault="00C71BDE" w:rsidP="00916F78"/>
    <w:p w14:paraId="19D78A17" w14:textId="77777777" w:rsidR="00C71BDE" w:rsidRDefault="00C71BDE" w:rsidP="00C71BDE">
      <w:r>
        <w:lastRenderedPageBreak/>
        <w:t>5. Modifica &lt;più aggressiva&gt; dell’infrastruttura: integrando eventuali altri elementi di sicurezza (se necessario/facoltativo magari integrando la soluzione al punto 2).</w:t>
      </w:r>
    </w:p>
    <w:p w14:paraId="599CCC3D" w14:textId="360A5C4E" w:rsidR="0065218B" w:rsidRDefault="0065218B" w:rsidP="00916F78"/>
    <w:p w14:paraId="3CE541FC" w14:textId="4A7E967A" w:rsidR="009C5285" w:rsidRDefault="002E3E11" w:rsidP="00916F78">
      <w:r>
        <w:t xml:space="preserve">- La modifica </w:t>
      </w:r>
      <w:r w:rsidR="00974FF2">
        <w:t>&lt;</w:t>
      </w:r>
      <w:r>
        <w:t>più aggressiva</w:t>
      </w:r>
      <w:r w:rsidR="00974FF2">
        <w:t>&gt;</w:t>
      </w:r>
      <w:r>
        <w:t xml:space="preserve"> dell’infrastruttura prevede diversi interventi</w:t>
      </w:r>
      <w:r w:rsidR="009C5285">
        <w:t>, tra cui:</w:t>
      </w:r>
    </w:p>
    <w:p w14:paraId="7CA77A60" w14:textId="06CD4C7D" w:rsidR="009C5285" w:rsidRDefault="009C5285" w:rsidP="00916F78">
      <w:r>
        <w:t>L’</w:t>
      </w:r>
      <w:r>
        <w:t>implementa</w:t>
      </w:r>
      <w:r>
        <w:t>zione di</w:t>
      </w:r>
      <w:r>
        <w:t xml:space="preserve"> un WAF (Web Application Firewall) che è in grado di rilevare e bloccare attacchi XSS e </w:t>
      </w:r>
      <w:proofErr w:type="spellStart"/>
      <w:r>
        <w:t>SQLi</w:t>
      </w:r>
      <w:proofErr w:type="spellEnd"/>
      <w:r>
        <w:t>.</w:t>
      </w:r>
    </w:p>
    <w:p w14:paraId="1B07A217" w14:textId="0A16C4A2" w:rsidR="00B57B11" w:rsidRDefault="00B57B11" w:rsidP="00916F78">
      <w:r>
        <w:t xml:space="preserve">L’implementazione di un </w:t>
      </w:r>
      <w:proofErr w:type="spellStart"/>
      <w:r>
        <w:t>failo</w:t>
      </w:r>
      <w:r w:rsidR="000A702B">
        <w:t>v</w:t>
      </w:r>
      <w:r>
        <w:t>er</w:t>
      </w:r>
      <w:proofErr w:type="spellEnd"/>
      <w:r>
        <w:t xml:space="preserve"> </w:t>
      </w:r>
      <w:r w:rsidR="000A702B">
        <w:t xml:space="preserve">cluster </w:t>
      </w:r>
      <w:r w:rsidR="00A0313D">
        <w:t xml:space="preserve">sulle applicazioni web </w:t>
      </w:r>
      <w:r w:rsidR="000A702B">
        <w:t xml:space="preserve">per resistere meglio agli attacchi </w:t>
      </w:r>
      <w:proofErr w:type="spellStart"/>
      <w:r w:rsidR="000A702B">
        <w:t>DDos</w:t>
      </w:r>
      <w:proofErr w:type="spellEnd"/>
      <w:r w:rsidR="00A0313D">
        <w:t xml:space="preserve">, per poter effettuare bilanciamento del carico </w:t>
      </w:r>
      <w:r w:rsidR="000A702B">
        <w:t xml:space="preserve">e per </w:t>
      </w:r>
      <w:r w:rsidR="0089591E">
        <w:t>garantire la continuità del servizio anche in caso di problemi su una delle due applicazioni.</w:t>
      </w:r>
    </w:p>
    <w:p w14:paraId="6A71C71C" w14:textId="56CB924E" w:rsidR="00A0313D" w:rsidRDefault="00A0313D" w:rsidP="00916F78">
      <w:r>
        <w:t>L’aggiunta di un IPS</w:t>
      </w:r>
      <w:r w:rsidR="00090373">
        <w:t xml:space="preserve"> </w:t>
      </w:r>
      <w:r w:rsidR="002051D2">
        <w:t>(</w:t>
      </w:r>
      <w:proofErr w:type="spellStart"/>
      <w:r w:rsidR="002051D2" w:rsidRPr="002051D2">
        <w:t>Intrusion</w:t>
      </w:r>
      <w:proofErr w:type="spellEnd"/>
      <w:r w:rsidR="002051D2" w:rsidRPr="002051D2">
        <w:t xml:space="preserve"> </w:t>
      </w:r>
      <w:proofErr w:type="spellStart"/>
      <w:r w:rsidR="002051D2" w:rsidRPr="002051D2">
        <w:t>Prevention</w:t>
      </w:r>
      <w:proofErr w:type="spellEnd"/>
      <w:r w:rsidR="002051D2" w:rsidRPr="002051D2">
        <w:t xml:space="preserve"> System</w:t>
      </w:r>
      <w:r w:rsidR="002051D2">
        <w:t xml:space="preserve">) </w:t>
      </w:r>
      <w:r w:rsidR="00090373">
        <w:t>a difesa della rete interna</w:t>
      </w:r>
      <w:r w:rsidR="002051D2">
        <w:t>. L’IPS</w:t>
      </w:r>
      <w:r w:rsidR="0032491D">
        <w:t>, che è sempre aggiornato</w:t>
      </w:r>
      <w:r w:rsidR="00F96C71">
        <w:t xml:space="preserve"> sui possibili pericoli, </w:t>
      </w:r>
      <w:r w:rsidR="002051D2">
        <w:t xml:space="preserve">è infatti in grado di </w:t>
      </w:r>
      <w:r w:rsidR="0032491D">
        <w:t>rilevare potenziali minacce e bloccarle</w:t>
      </w:r>
      <w:r w:rsidR="00974FF2">
        <w:t xml:space="preserve"> prima che possano raggiungere la rete interna.</w:t>
      </w:r>
    </w:p>
    <w:p w14:paraId="3A176D85" w14:textId="77777777" w:rsidR="00A0313D" w:rsidRDefault="00A0313D" w:rsidP="00916F78"/>
    <w:p w14:paraId="2181DBF2" w14:textId="014255DB" w:rsidR="0065218B" w:rsidRDefault="00BE15C6" w:rsidP="00916F78">
      <w:r>
        <w:rPr>
          <w:noProof/>
        </w:rPr>
        <w:drawing>
          <wp:inline distT="0" distB="0" distL="0" distR="0" wp14:anchorId="68E46BCE" wp14:editId="64304433">
            <wp:extent cx="6120130" cy="3170555"/>
            <wp:effectExtent l="0" t="0" r="0" b="0"/>
            <wp:docPr id="472586125" name="Immagine 14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86125" name="Immagine 14" descr="Immagine che contiene testo, schermata, diagramma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CDF9" w14:textId="77777777" w:rsidR="00974FF2" w:rsidRDefault="00974FF2" w:rsidP="00916F78"/>
    <w:p w14:paraId="6F048FA5" w14:textId="77777777" w:rsidR="00974FF2" w:rsidRDefault="00974FF2" w:rsidP="00916F78"/>
    <w:p w14:paraId="46A7A2EF" w14:textId="77777777" w:rsidR="00974FF2" w:rsidRDefault="00974FF2" w:rsidP="00916F78"/>
    <w:p w14:paraId="5139890E" w14:textId="77777777" w:rsidR="00974FF2" w:rsidRDefault="00974FF2" w:rsidP="00916F78"/>
    <w:p w14:paraId="212ED600" w14:textId="77777777" w:rsidR="00974FF2" w:rsidRDefault="00974FF2" w:rsidP="00916F78"/>
    <w:p w14:paraId="2164D534" w14:textId="77777777" w:rsidR="00974FF2" w:rsidRDefault="00974FF2" w:rsidP="00916F78"/>
    <w:p w14:paraId="144D610D" w14:textId="77777777" w:rsidR="00974FF2" w:rsidRDefault="00974FF2" w:rsidP="00916F78"/>
    <w:p w14:paraId="0E1539EF" w14:textId="77777777" w:rsidR="00974FF2" w:rsidRDefault="00974FF2" w:rsidP="00916F78"/>
    <w:p w14:paraId="6FF811AD" w14:textId="77777777" w:rsidR="00974FF2" w:rsidRDefault="00974FF2" w:rsidP="00916F78"/>
    <w:p w14:paraId="78AAB404" w14:textId="36C3BE0C" w:rsidR="00A41BC7" w:rsidRDefault="00A41BC7" w:rsidP="00916F78">
      <w:r>
        <w:lastRenderedPageBreak/>
        <w:t>BONUS</w:t>
      </w:r>
    </w:p>
    <w:p w14:paraId="01708D8C" w14:textId="281D3271" w:rsidR="00A41BC7" w:rsidRDefault="00A41BC7" w:rsidP="00916F78">
      <w:r>
        <w:t>TRACCIA</w:t>
      </w:r>
    </w:p>
    <w:p w14:paraId="0B7E4441" w14:textId="23B8795F" w:rsidR="00723960" w:rsidRDefault="00A41BC7" w:rsidP="00916F78">
      <w:r w:rsidRPr="00A41BC7">
        <w:t xml:space="preserve">Analizzare le seguenti segnalazioni caricate su </w:t>
      </w:r>
      <w:proofErr w:type="spellStart"/>
      <w:r w:rsidRPr="00A41BC7">
        <w:t>anyrun</w:t>
      </w:r>
      <w:proofErr w:type="spellEnd"/>
      <w:r>
        <w:t xml:space="preserve"> </w:t>
      </w:r>
      <w:r w:rsidRPr="00A41BC7">
        <w:t>e fare un piccolo report di ciò che si scopre relativo alla segnalazione dell’eventuale attacco spiegando ad utenti e dirigenti la tipologia di attacco e come evitare questi attacchi in futuro:</w:t>
      </w:r>
      <w:r>
        <w:br/>
        <w:t xml:space="preserve">1. </w:t>
      </w:r>
      <w:r w:rsidRPr="00A41BC7">
        <w:t>https://app.any.run/tasks/8e6ad6d9-4d54-48e8-ad95-bfb67d47f1d7/</w:t>
      </w:r>
      <w:r>
        <w:br/>
        <w:t xml:space="preserve">2. </w:t>
      </w:r>
      <w:r w:rsidRPr="00A41BC7">
        <w:t>https://app.any.run/tasks/60b9570f-175b-4b03-816b-a38cc2b0255e/</w:t>
      </w:r>
    </w:p>
    <w:p w14:paraId="477B78D9" w14:textId="77777777" w:rsidR="00FA1BDE" w:rsidRDefault="00FA1BDE" w:rsidP="00916F78"/>
    <w:p w14:paraId="32FC43F9" w14:textId="04EE5D3C" w:rsidR="00A41BC7" w:rsidRDefault="00A41BC7" w:rsidP="00916F78">
      <w:r>
        <w:t>SOLUZIONE</w:t>
      </w:r>
    </w:p>
    <w:p w14:paraId="076BBB90" w14:textId="46E2C6B8" w:rsidR="00551CE0" w:rsidRDefault="00EB4C4C" w:rsidP="00B64FFF">
      <w:r>
        <w:t>1.</w:t>
      </w:r>
      <w:r w:rsidR="00BB672A">
        <w:t xml:space="preserve"> </w:t>
      </w:r>
      <w:hyperlink r:id="rId11" w:history="1">
        <w:r w:rsidR="002931A3" w:rsidRPr="00696F7B">
          <w:rPr>
            <w:rStyle w:val="Collegamentoipertestuale"/>
          </w:rPr>
          <w:t>https://app.any.run/tasks/8e6ad6d9-4d54-48e8-ad95-bfb67d47f1d7/</w:t>
        </w:r>
      </w:hyperlink>
    </w:p>
    <w:p w14:paraId="5CBED4B7" w14:textId="3DFF54F9" w:rsidR="00B64FFF" w:rsidRDefault="00B64FFF" w:rsidP="00B64FFF">
      <w:r>
        <w:t xml:space="preserve">Modifiche ai criteri di esecuzione di </w:t>
      </w:r>
      <w:proofErr w:type="spellStart"/>
      <w:r>
        <w:t>PowerShell</w:t>
      </w:r>
      <w:proofErr w:type="spellEnd"/>
      <w:r>
        <w:t xml:space="preserve"> (senza restrizioni): Il malware potrebbe aver alterato le impostazioni di sicurezza di </w:t>
      </w:r>
      <w:proofErr w:type="spellStart"/>
      <w:r>
        <w:t>PowerShell</w:t>
      </w:r>
      <w:proofErr w:type="spellEnd"/>
      <w:r>
        <w:t>, consentendo l’esecuzione di comandi dannosi senza restrizioni. Questo potrebbe essere utilizzato per scopi malevoli.</w:t>
      </w:r>
    </w:p>
    <w:p w14:paraId="1FF36393" w14:textId="432C7526" w:rsidR="00B64FFF" w:rsidRDefault="00B64FFF" w:rsidP="00B64FFF">
      <w:r>
        <w:t xml:space="preserve">Elimina il file eseguibile immediatamente dopo l’avvio: Il malware sembra eliminare </w:t>
      </w:r>
      <w:r w:rsidR="00BB672A">
        <w:t>sé</w:t>
      </w:r>
      <w:r>
        <w:t xml:space="preserve"> stesso subito dopo essere stato avviato. Questo </w:t>
      </w:r>
      <w:r w:rsidR="002B21EE">
        <w:t>è</w:t>
      </w:r>
      <w:r>
        <w:t xml:space="preserve"> un tentativo di nascondere la sua presenza e rendere difficile la sua rilevazione.</w:t>
      </w:r>
    </w:p>
    <w:p w14:paraId="23DD5A85" w14:textId="77777777" w:rsidR="00F954EC" w:rsidRDefault="00B64FFF" w:rsidP="00B64FFF">
      <w:r>
        <w:t>In breve, questo malware potrebbe compromettere la sicurezza del sistema</w:t>
      </w:r>
      <w:r w:rsidR="00624305">
        <w:t xml:space="preserve"> ed</w:t>
      </w:r>
      <w:r>
        <w:t xml:space="preserve"> eseguire comandi dannosi. È importante rimuoverlo immediatamente</w:t>
      </w:r>
      <w:r w:rsidR="00624305">
        <w:t>.</w:t>
      </w:r>
    </w:p>
    <w:p w14:paraId="54A0FE28" w14:textId="0C6899B5" w:rsidR="00B64FFF" w:rsidRDefault="004131F5" w:rsidP="00B64FFF">
      <w:r>
        <w:t xml:space="preserve">Si esegue su Windows 7, </w:t>
      </w:r>
      <w:r w:rsidR="00E83ABC">
        <w:t>è</w:t>
      </w:r>
      <w:r>
        <w:t xml:space="preserve"> necessario passare ad un sistema operativo più recente </w:t>
      </w:r>
      <w:r w:rsidR="00E83ABC">
        <w:t>come Windows 11.</w:t>
      </w:r>
    </w:p>
    <w:p w14:paraId="2AE6F710" w14:textId="77777777" w:rsidR="00624305" w:rsidRDefault="00624305" w:rsidP="00B64FFF"/>
    <w:p w14:paraId="70D6EFA1" w14:textId="27DA4112" w:rsidR="00723960" w:rsidRDefault="00624305" w:rsidP="00EB4C4C">
      <w:r>
        <w:t xml:space="preserve">2. </w:t>
      </w:r>
      <w:hyperlink r:id="rId12" w:history="1">
        <w:r w:rsidR="002931A3" w:rsidRPr="00696F7B">
          <w:rPr>
            <w:rStyle w:val="Collegamentoipertestuale"/>
          </w:rPr>
          <w:t>https://app.any.run/tasks/60b9570f-175b-4b03-816b-a38cc2b0255e/</w:t>
        </w:r>
      </w:hyperlink>
    </w:p>
    <w:p w14:paraId="5B79FF50" w14:textId="77777777" w:rsidR="00171D78" w:rsidRDefault="00171D78" w:rsidP="00171D78">
      <w:r>
        <w:t>Elimina file eseguibili: Il malware cancella immediatamente i file eseguibili (programmi) dopo l’avvio.</w:t>
      </w:r>
    </w:p>
    <w:p w14:paraId="724475A1" w14:textId="77777777" w:rsidR="00171D78" w:rsidRDefault="00171D78" w:rsidP="00171D78">
      <w:r>
        <w:t>Processi sospetti: Alcuni processi (come iexplore.exe, MicrosoftEdgeSetup.exe, ecc.) eliminano file legittimi di Windows.</w:t>
      </w:r>
    </w:p>
    <w:p w14:paraId="47618BF6" w14:textId="77777777" w:rsidR="00171D78" w:rsidRDefault="00171D78" w:rsidP="00171D78">
      <w:r>
        <w:t>Contenuto sovrascritto: Il malware modifica o cancella il contenuto di file eseguibili.</w:t>
      </w:r>
    </w:p>
    <w:p w14:paraId="04433A8E" w14:textId="77777777" w:rsidR="00171D78" w:rsidRDefault="00171D78" w:rsidP="00171D78">
      <w:r>
        <w:t>Avvio da posizioni insolite: Si avvia da percorsi non comuni.</w:t>
      </w:r>
    </w:p>
    <w:p w14:paraId="222A196D" w14:textId="77777777" w:rsidR="00171D78" w:rsidRDefault="00171D78" w:rsidP="00171D78">
      <w:r>
        <w:t>Disabilita SEHOP: Disattiva una protezione di sicurezza di Windows.</w:t>
      </w:r>
    </w:p>
    <w:p w14:paraId="441E3B25" w14:textId="77777777" w:rsidR="00171D78" w:rsidRDefault="00171D78" w:rsidP="00171D78">
      <w:r>
        <w:t>Crea/modifica pianificazione attività COM: Modifica le attività pianificate di Windows.</w:t>
      </w:r>
    </w:p>
    <w:p w14:paraId="56CFDE65" w14:textId="77777777" w:rsidR="00171D78" w:rsidRDefault="00171D78" w:rsidP="00171D78">
      <w:r>
        <w:t>Voce di disinstallazione del software: Crea una voce di disinstallazione falsa.</w:t>
      </w:r>
    </w:p>
    <w:p w14:paraId="7F93AE5E" w14:textId="77777777" w:rsidR="00171D78" w:rsidRDefault="00171D78" w:rsidP="00171D78">
      <w:r>
        <w:t>Legge impostazioni Internet e certificati di sistema: Raccoglie informazioni sensibili.</w:t>
      </w:r>
    </w:p>
    <w:p w14:paraId="5F9538A5" w14:textId="77777777" w:rsidR="00171D78" w:rsidRDefault="00171D78" w:rsidP="00171D78">
      <w:r>
        <w:t>Controlla attendibilità di Windows: Verifica le impostazioni di sicurezza.</w:t>
      </w:r>
    </w:p>
    <w:p w14:paraId="7AAAEC60" w14:textId="77777777" w:rsidR="00171D78" w:rsidRDefault="00171D78" w:rsidP="00171D78">
      <w:r>
        <w:t>Esecuzione come servizio Windows: Si nasconde come servizio di sistema.</w:t>
      </w:r>
    </w:p>
    <w:p w14:paraId="0A3B284C" w14:textId="77777777" w:rsidR="00171D78" w:rsidRDefault="00171D78" w:rsidP="00171D78">
      <w:r>
        <w:t>Legge impostazioni di sicurezza di Internet Explorer: Analizza le impostazioni del browser.</w:t>
      </w:r>
    </w:p>
    <w:p w14:paraId="5FC3E503" w14:textId="5F1D59D9" w:rsidR="00F53DD8" w:rsidRDefault="00171D78" w:rsidP="00171D78">
      <w:r>
        <w:t xml:space="preserve">In breve, questo malware è </w:t>
      </w:r>
      <w:r w:rsidR="00F53DD8">
        <w:t xml:space="preserve">molto </w:t>
      </w:r>
      <w:r>
        <w:t>pericoloso e dovrebbe essere rimosso immediatamente</w:t>
      </w:r>
      <w:r w:rsidR="00F53DD8">
        <w:t>.</w:t>
      </w:r>
    </w:p>
    <w:p w14:paraId="1BDA76FA" w14:textId="12764F10" w:rsidR="00551CE0" w:rsidRPr="00916F78" w:rsidRDefault="00CF1B09" w:rsidP="00171D78">
      <w:r>
        <w:t>Anche questo malware si esegue su Windows 7. Passare a</w:t>
      </w:r>
      <w:r w:rsidR="00F954EC">
        <w:t>d un sistema operativo più recente è la soluzione.</w:t>
      </w:r>
    </w:p>
    <w:sectPr w:rsidR="00551CE0" w:rsidRPr="00916F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5135"/>
    <w:multiLevelType w:val="hybridMultilevel"/>
    <w:tmpl w:val="6C6CFA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7E67"/>
    <w:multiLevelType w:val="hybridMultilevel"/>
    <w:tmpl w:val="FB9670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51169"/>
    <w:multiLevelType w:val="hybridMultilevel"/>
    <w:tmpl w:val="9CDC527A"/>
    <w:lvl w:ilvl="0" w:tplc="C3F4F8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4B31"/>
    <w:multiLevelType w:val="hybridMultilevel"/>
    <w:tmpl w:val="160E83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C71F4"/>
    <w:multiLevelType w:val="hybridMultilevel"/>
    <w:tmpl w:val="F29C15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F4F29"/>
    <w:multiLevelType w:val="hybridMultilevel"/>
    <w:tmpl w:val="25EAC4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88422">
    <w:abstractNumId w:val="5"/>
  </w:num>
  <w:num w:numId="2" w16cid:durableId="1631126831">
    <w:abstractNumId w:val="4"/>
  </w:num>
  <w:num w:numId="3" w16cid:durableId="1052970731">
    <w:abstractNumId w:val="1"/>
  </w:num>
  <w:num w:numId="4" w16cid:durableId="1872648631">
    <w:abstractNumId w:val="3"/>
  </w:num>
  <w:num w:numId="5" w16cid:durableId="1356270253">
    <w:abstractNumId w:val="0"/>
  </w:num>
  <w:num w:numId="6" w16cid:durableId="214434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54"/>
    <w:rsid w:val="00090373"/>
    <w:rsid w:val="000A702B"/>
    <w:rsid w:val="00103EDB"/>
    <w:rsid w:val="00153F3F"/>
    <w:rsid w:val="00171D78"/>
    <w:rsid w:val="001B66F5"/>
    <w:rsid w:val="002051D2"/>
    <w:rsid w:val="00247C35"/>
    <w:rsid w:val="002703C0"/>
    <w:rsid w:val="002931A3"/>
    <w:rsid w:val="002A5916"/>
    <w:rsid w:val="002B21EE"/>
    <w:rsid w:val="002E3E11"/>
    <w:rsid w:val="002F5F6F"/>
    <w:rsid w:val="0032491D"/>
    <w:rsid w:val="00343176"/>
    <w:rsid w:val="00344CA7"/>
    <w:rsid w:val="003740D2"/>
    <w:rsid w:val="0039676A"/>
    <w:rsid w:val="003C4E27"/>
    <w:rsid w:val="00401380"/>
    <w:rsid w:val="004131F5"/>
    <w:rsid w:val="00435CA8"/>
    <w:rsid w:val="00437BF5"/>
    <w:rsid w:val="0047785D"/>
    <w:rsid w:val="004D1FED"/>
    <w:rsid w:val="004D2DD1"/>
    <w:rsid w:val="004F6335"/>
    <w:rsid w:val="00533E19"/>
    <w:rsid w:val="005343BD"/>
    <w:rsid w:val="00534EBB"/>
    <w:rsid w:val="0054272B"/>
    <w:rsid w:val="00551CE0"/>
    <w:rsid w:val="0055485B"/>
    <w:rsid w:val="00555E23"/>
    <w:rsid w:val="005C576D"/>
    <w:rsid w:val="0060140A"/>
    <w:rsid w:val="006215C3"/>
    <w:rsid w:val="00624305"/>
    <w:rsid w:val="006323EC"/>
    <w:rsid w:val="0065218B"/>
    <w:rsid w:val="0068456E"/>
    <w:rsid w:val="00697434"/>
    <w:rsid w:val="006C38A3"/>
    <w:rsid w:val="006C442F"/>
    <w:rsid w:val="007140E4"/>
    <w:rsid w:val="00723960"/>
    <w:rsid w:val="0074665C"/>
    <w:rsid w:val="00760824"/>
    <w:rsid w:val="00775E2E"/>
    <w:rsid w:val="00812FDE"/>
    <w:rsid w:val="008514AE"/>
    <w:rsid w:val="008641BA"/>
    <w:rsid w:val="008949DD"/>
    <w:rsid w:val="0089591E"/>
    <w:rsid w:val="008E461A"/>
    <w:rsid w:val="00903D09"/>
    <w:rsid w:val="009104D3"/>
    <w:rsid w:val="00916F78"/>
    <w:rsid w:val="00940B54"/>
    <w:rsid w:val="00962B0D"/>
    <w:rsid w:val="00974FF2"/>
    <w:rsid w:val="00977213"/>
    <w:rsid w:val="00987BB3"/>
    <w:rsid w:val="009C5285"/>
    <w:rsid w:val="00A0313D"/>
    <w:rsid w:val="00A31649"/>
    <w:rsid w:val="00A41BC7"/>
    <w:rsid w:val="00A5584E"/>
    <w:rsid w:val="00A72062"/>
    <w:rsid w:val="00A92674"/>
    <w:rsid w:val="00AE1157"/>
    <w:rsid w:val="00B27B72"/>
    <w:rsid w:val="00B57B11"/>
    <w:rsid w:val="00B64FFF"/>
    <w:rsid w:val="00BB672A"/>
    <w:rsid w:val="00BC1912"/>
    <w:rsid w:val="00BE15C6"/>
    <w:rsid w:val="00BF212B"/>
    <w:rsid w:val="00C2216C"/>
    <w:rsid w:val="00C51818"/>
    <w:rsid w:val="00C71BDE"/>
    <w:rsid w:val="00CB41BE"/>
    <w:rsid w:val="00CF1B09"/>
    <w:rsid w:val="00D61660"/>
    <w:rsid w:val="00D743F8"/>
    <w:rsid w:val="00D75B61"/>
    <w:rsid w:val="00DA5831"/>
    <w:rsid w:val="00DB6D56"/>
    <w:rsid w:val="00E110E0"/>
    <w:rsid w:val="00E13C8E"/>
    <w:rsid w:val="00E83ABC"/>
    <w:rsid w:val="00EB4C4C"/>
    <w:rsid w:val="00EE1009"/>
    <w:rsid w:val="00EE5F25"/>
    <w:rsid w:val="00F00954"/>
    <w:rsid w:val="00F1294A"/>
    <w:rsid w:val="00F40BEF"/>
    <w:rsid w:val="00F4695E"/>
    <w:rsid w:val="00F53DD8"/>
    <w:rsid w:val="00F954EC"/>
    <w:rsid w:val="00F96C71"/>
    <w:rsid w:val="00FA1BDE"/>
    <w:rsid w:val="00FB1FCE"/>
    <w:rsid w:val="00FD5F6B"/>
    <w:rsid w:val="00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C8E3EC"/>
  <w15:chartTrackingRefBased/>
  <w15:docId w15:val="{6AC21723-A111-45CC-806C-AB59D743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13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5F6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931A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3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p.any.run/tasks/60b9570f-175b-4b03-816b-a38cc2b0255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ny.run/tasks/8e6ad6d9-4d54-48e8-ad95-bfb67d47f1d7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2024-02-09T15:56:00Z</dcterms:created>
  <dcterms:modified xsi:type="dcterms:W3CDTF">2024-02-09T15:56:00Z</dcterms:modified>
</cp:coreProperties>
</file>