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731A" w14:textId="28D4BC88" w:rsidR="00A22631" w:rsidRPr="005779C6" w:rsidRDefault="005779C6" w:rsidP="005779C6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5779C6">
        <w:rPr>
          <w:rFonts w:ascii="Cambria" w:hAnsi="Cambria"/>
          <w:b/>
          <w:bCs/>
          <w:sz w:val="40"/>
          <w:szCs w:val="40"/>
        </w:rPr>
        <w:t>METODI ABBREVIATI PER L’ANALISI DELLE RETI</w:t>
      </w:r>
    </w:p>
    <w:p w14:paraId="28355564" w14:textId="2C7889CB" w:rsidR="00FD4174" w:rsidRDefault="00375B99" w:rsidP="005779C6">
      <w:pPr>
        <w:spacing w:after="0"/>
      </w:pPr>
      <w:r>
        <w:t xml:space="preserve">È possibile ridurre la </w:t>
      </w:r>
      <w:r w:rsidR="005779C6">
        <w:t>complessità</w:t>
      </w:r>
      <w:r>
        <w:t xml:space="preserve"> del sistema algebrico da risolvere </w:t>
      </w:r>
      <w:r w:rsidR="005779C6">
        <w:t>ricorrendo</w:t>
      </w:r>
      <w:r>
        <w:t xml:space="preserve"> a metodi abbreviat</w:t>
      </w:r>
      <w:r w:rsidR="005779C6">
        <w:t>i</w:t>
      </w:r>
      <w:r>
        <w:t xml:space="preserve"> che introdurranno delle opportune variabili ausiliarie</w:t>
      </w:r>
      <w:r w:rsidR="005779C6">
        <w:t>.</w:t>
      </w:r>
    </w:p>
    <w:p w14:paraId="274AEB31" w14:textId="77777777" w:rsidR="005779C6" w:rsidRDefault="005779C6" w:rsidP="005779C6">
      <w:pPr>
        <w:spacing w:after="0"/>
      </w:pPr>
    </w:p>
    <w:p w14:paraId="28C0C5A7" w14:textId="70234754" w:rsidR="00375B99" w:rsidRPr="005779C6" w:rsidRDefault="005779C6" w:rsidP="005779C6">
      <w:pPr>
        <w:spacing w:after="0"/>
        <w:rPr>
          <w:rStyle w:val="Enfasidelicata"/>
          <w:b/>
          <w:bCs/>
          <w:color w:val="FF0000"/>
        </w:rPr>
      </w:pPr>
      <w:r w:rsidRPr="005779C6">
        <w:rPr>
          <w:rStyle w:val="Enfasidelicata"/>
          <w:b/>
          <w:bCs/>
          <w:color w:val="FF0000"/>
        </w:rPr>
        <w:t xml:space="preserve">METODO DELLE CORRENTI DI MAGLIA </w:t>
      </w:r>
    </w:p>
    <w:p w14:paraId="32C3358C" w14:textId="73E6ADC6" w:rsidR="00375B99" w:rsidRDefault="00375B99" w:rsidP="005779C6">
      <w:pPr>
        <w:spacing w:after="0"/>
      </w:pPr>
      <w:r>
        <w:t xml:space="preserve">Si assuma un sistema completo di maglie indipendenti ottenuto considerando le regioni delimitate da </w:t>
      </w:r>
      <w:r w:rsidR="005779C6">
        <w:t>percorsi</w:t>
      </w:r>
      <w:r>
        <w:t xml:space="preserve"> chiusi costituiti da rami di coalbero: in questo modo ognuna delle maglie così scelte includerà almeno una corrente in esclusiva, cioè non appartenente ad un’altra maglia. </w:t>
      </w:r>
    </w:p>
    <w:p w14:paraId="12F8535F" w14:textId="5BCF417C" w:rsidR="00375B99" w:rsidRDefault="00375B99" w:rsidP="005779C6">
      <w:pPr>
        <w:spacing w:after="0"/>
      </w:pPr>
      <w:r>
        <w:t xml:space="preserve">Si scrivano poi le equazioni LKC ai nodi dalle quali si troveranno le correnti in esclusiva. </w:t>
      </w:r>
    </w:p>
    <w:p w14:paraId="39102403" w14:textId="2C92E1E6" w:rsidR="00375B99" w:rsidRDefault="00375B99" w:rsidP="005779C6">
      <w:pPr>
        <w:spacing w:after="0"/>
      </w:pPr>
      <w:r>
        <w:t xml:space="preserve">Si scrivano le LKT sostituendo le </w:t>
      </w:r>
      <m:oMath>
        <m:r>
          <w:rPr>
            <w:rFonts w:ascii="Cambria Math" w:hAnsi="Cambria Math"/>
          </w:rPr>
          <m:t>I</m:t>
        </m:r>
      </m:oMath>
      <w:r>
        <w:t xml:space="preserve"> trovate dalle LKC. </w:t>
      </w:r>
    </w:p>
    <w:p w14:paraId="58AB1246" w14:textId="2BC493B5" w:rsidR="00375B99" w:rsidRDefault="00375B99" w:rsidP="005779C6">
      <w:pPr>
        <w:spacing w:after="0"/>
        <w:rPr>
          <w:rFonts w:eastAsiaTheme="minorEastAsia"/>
        </w:rPr>
      </w:pPr>
      <w:r>
        <w:t xml:space="preserve">Le correnti in esclusiva si immaginano circolare entro la loro propria maglia senza ripartirsi nei nodi che incontra: si sono definite le variabili ausiliarie Correnti di maglia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2F635A73" w14:textId="4C4CB232" w:rsidR="00375B99" w:rsidRDefault="005779C6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>Pragmaticamente</w:t>
      </w:r>
      <w:r w:rsidR="00375B99">
        <w:rPr>
          <w:rFonts w:eastAsiaTheme="minorEastAsia"/>
        </w:rPr>
        <w:t xml:space="preserve">, le LKT conterranno ora delle cadute di tensione proprie delle maglie PIU’ quelle mutue relative alle correnti di maglia adiacenti. </w:t>
      </w:r>
    </w:p>
    <w:p w14:paraId="07D89BB4" w14:textId="4D69B3DF" w:rsidR="00375B99" w:rsidRDefault="00375B99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>Quella che si otterrà sarà una matrice simmetrica definita</w:t>
      </w:r>
      <w:r w:rsidR="00394054">
        <w:rPr>
          <w:rFonts w:eastAsiaTheme="minorEastAsia"/>
        </w:rPr>
        <w:t xml:space="preserve"> positiva</w:t>
      </w:r>
      <w:r>
        <w:rPr>
          <w:rFonts w:eastAsiaTheme="minorEastAsia"/>
        </w:rPr>
        <w:t xml:space="preserve"> </w:t>
      </w:r>
      <w:r w:rsidR="00513A47">
        <w:rPr>
          <w:rFonts w:eastAsiaTheme="minorEastAsia"/>
        </w:rPr>
        <w:t xml:space="preserve">dove sulla diagonale ci saranno le resistenze proprie della maglia, e sugli altri posti, le mutue. </w:t>
      </w:r>
    </w:p>
    <w:p w14:paraId="5992687D" w14:textId="066AAB20" w:rsidR="00513A47" w:rsidRDefault="00513A47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Ci si riconduce così alla risoluzione di sole </w:t>
      </w:r>
      <m:oMath>
        <m:r>
          <w:rPr>
            <w:rFonts w:ascii="Cambria Math" w:eastAsiaTheme="minorEastAsia" w:hAnsi="Cambria Math"/>
          </w:rPr>
          <m:t>l-(n-1)</m:t>
        </m:r>
      </m:oMath>
      <w:r>
        <w:rPr>
          <w:rFonts w:eastAsiaTheme="minorEastAsia"/>
        </w:rPr>
        <w:t xml:space="preserve"> equazioni e le correnti incognite di lato si esprimeranno in funzione di quelle di maglia così ottenute. </w:t>
      </w:r>
    </w:p>
    <w:p w14:paraId="79601A41" w14:textId="481F2F7F" w:rsidR="00513A47" w:rsidRDefault="00513A47" w:rsidP="005779C6">
      <w:pPr>
        <w:spacing w:after="0"/>
        <w:rPr>
          <w:rFonts w:eastAsiaTheme="minorEastAsia"/>
        </w:rPr>
      </w:pPr>
      <w:r w:rsidRPr="001B00B3">
        <w:rPr>
          <w:rFonts w:eastAsiaTheme="minorEastAsia"/>
          <w:b/>
          <w:bCs/>
        </w:rPr>
        <w:t>Utile per reti con MOLTI NODI e POCHE MAGLIE</w:t>
      </w:r>
      <w:r>
        <w:rPr>
          <w:rFonts w:eastAsiaTheme="minorEastAsia"/>
        </w:rPr>
        <w:t>.</w:t>
      </w:r>
    </w:p>
    <w:p w14:paraId="6F6DF007" w14:textId="38EEEA28" w:rsidR="00513A47" w:rsidRDefault="00513A47" w:rsidP="005779C6">
      <w:pPr>
        <w:spacing w:after="0"/>
        <w:rPr>
          <w:rFonts w:eastAsiaTheme="minorEastAsia"/>
        </w:rPr>
      </w:pPr>
      <w:r w:rsidRPr="005779C6">
        <w:rPr>
          <w:rFonts w:eastAsiaTheme="minorEastAsia"/>
          <w:b/>
          <w:bCs/>
          <w:color w:val="FF0000"/>
        </w:rPr>
        <w:t>Operativamente</w:t>
      </w:r>
      <w:r>
        <w:rPr>
          <w:rFonts w:eastAsiaTheme="minorEastAsia"/>
        </w:rPr>
        <w:t xml:space="preserve">: </w:t>
      </w:r>
    </w:p>
    <w:p w14:paraId="4099D4AD" w14:textId="63088982" w:rsidR="00513A47" w:rsidRDefault="00513A47" w:rsidP="005779C6">
      <w:pPr>
        <w:pStyle w:val="Paragrafoelenco"/>
        <w:numPr>
          <w:ilvl w:val="0"/>
          <w:numId w:val="2"/>
        </w:numPr>
        <w:spacing w:after="0"/>
      </w:pPr>
      <w:r w:rsidRPr="005779C6">
        <w:rPr>
          <w:u w:val="single"/>
        </w:rPr>
        <w:t>Si identifica l’albero</w:t>
      </w:r>
      <w:r>
        <w:t>.</w:t>
      </w:r>
    </w:p>
    <w:p w14:paraId="59901964" w14:textId="38385DFB" w:rsidR="005779C6" w:rsidRPr="005779C6" w:rsidRDefault="005779C6" w:rsidP="005779C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 w:rsidRPr="005779C6">
        <w:rPr>
          <w:rFonts w:eastAsiaTheme="minorEastAsia"/>
          <w:u w:val="single"/>
        </w:rPr>
        <w:t xml:space="preserve">Si dà il verso alle correnti di lato. </w:t>
      </w:r>
    </w:p>
    <w:p w14:paraId="4AD89AA5" w14:textId="5B3A9FEE" w:rsidR="00513A47" w:rsidRPr="005779C6" w:rsidRDefault="00513A47" w:rsidP="005779C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 w:rsidRPr="005779C6">
        <w:rPr>
          <w:u w:val="single"/>
        </w:rPr>
        <w:t xml:space="preserve">Si attribuisce ad ogni maglia la propria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J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</m:oMath>
      <w:r w:rsidRPr="005779C6">
        <w:rPr>
          <w:rFonts w:eastAsiaTheme="minorEastAsia"/>
          <w:u w:val="single"/>
        </w:rPr>
        <w:t>.</w:t>
      </w:r>
    </w:p>
    <w:p w14:paraId="0664C99D" w14:textId="657A44D1" w:rsidR="00513A47" w:rsidRPr="005779C6" w:rsidRDefault="00513A47" w:rsidP="005779C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 w:rsidRPr="005779C6">
        <w:rPr>
          <w:rFonts w:eastAsiaTheme="minorEastAsia"/>
          <w:u w:val="single"/>
        </w:rPr>
        <w:t>Si risolve attraverso LKT considerando le cadute di tensione sulle resistenze proprie e quelle indotte sulle resistenze mutue</w:t>
      </w:r>
      <w:r w:rsidR="005779C6" w:rsidRPr="005779C6">
        <w:rPr>
          <w:rFonts w:eastAsiaTheme="minorEastAsia"/>
          <w:u w:val="single"/>
        </w:rPr>
        <w:t>.</w:t>
      </w:r>
    </w:p>
    <w:p w14:paraId="3CB24F07" w14:textId="59E579B0" w:rsidR="00513A47" w:rsidRPr="005779C6" w:rsidRDefault="00513A47" w:rsidP="005779C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 w:rsidRPr="005779C6">
        <w:rPr>
          <w:rFonts w:eastAsiaTheme="minorEastAsia"/>
          <w:u w:val="single"/>
        </w:rPr>
        <w:t xml:space="preserve">Si esprimono le rimanenti correnti in funzione delle correnti di maglia. </w:t>
      </w:r>
    </w:p>
    <w:p w14:paraId="537A37D8" w14:textId="7294B987" w:rsidR="00513A47" w:rsidRDefault="00513A47" w:rsidP="005779C6">
      <w:pPr>
        <w:spacing w:after="0"/>
      </w:pPr>
      <w:r>
        <w:t xml:space="preserve">Nel caso siano presenti anche generatori di corrente </w:t>
      </w:r>
      <m:oMath>
        <m:r>
          <w:rPr>
            <w:rFonts w:ascii="Cambria Math" w:hAnsi="Cambria Math"/>
          </w:rPr>
          <m:t>J</m:t>
        </m:r>
      </m:oMath>
      <w:r>
        <w:t xml:space="preserve">, questo contributo </w:t>
      </w:r>
      <w:r w:rsidR="0089044B">
        <w:t>non determinerà l’aggiunta di ulteriore incognite: sono correnti imposte, note!</w:t>
      </w:r>
      <w:r w:rsidR="005779C6">
        <w:t xml:space="preserve"> </w:t>
      </w:r>
    </w:p>
    <w:p w14:paraId="4097CA29" w14:textId="7FF6B410" w:rsidR="0089044B" w:rsidRDefault="0089044B" w:rsidP="005779C6">
      <w:pPr>
        <w:spacing w:after="0"/>
        <w:rPr>
          <w:rFonts w:eastAsiaTheme="minorEastAsia"/>
        </w:rPr>
      </w:pPr>
      <w:r>
        <w:t xml:space="preserve">Se un </w:t>
      </w:r>
      <m:oMath>
        <m:r>
          <w:rPr>
            <w:rFonts w:ascii="Cambria Math" w:hAnsi="Cambria Math"/>
          </w:rPr>
          <m:t>J</m:t>
        </m:r>
      </m:oMath>
      <w:r>
        <w:t xml:space="preserve"> dovesse appartenere ad un coalbero, di questo si terrà conto assegnando un verso di percorrenza della corrente sull’albero al quale si appoggia, dal nodo di entrata a quello di uscita, si può anche considerare un’altra maglia composta da albero + coalbero dove la corrente di maglia è proprio quella nota, a questo punto il sistema risultante non sarà più simmetrico ma si aggiungerà un’equazione che porta in </w:t>
      </w:r>
      <w:r w:rsidR="005E033E">
        <w:t>sé</w:t>
      </w:r>
      <w:r>
        <w:t xml:space="preserve"> l’incognita della caduta di tensione del generatore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</w:p>
    <w:p w14:paraId="54304461" w14:textId="4E9E63F5" w:rsidR="0089044B" w:rsidRDefault="0089044B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un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="005E033E">
        <w:rPr>
          <w:rFonts w:eastAsiaTheme="minorEastAsia"/>
        </w:rPr>
        <w:t>dovesse</w:t>
      </w:r>
      <w:r>
        <w:rPr>
          <w:rFonts w:eastAsiaTheme="minorEastAsia"/>
        </w:rPr>
        <w:t xml:space="preserve"> appartenere invece all’albero si aggiunge </w:t>
      </w:r>
      <w:r w:rsidR="005E033E">
        <w:rPr>
          <w:rFonts w:eastAsiaTheme="minorEastAsia"/>
        </w:rPr>
        <w:t xml:space="preserve">al sistema </w:t>
      </w:r>
      <w:r>
        <w:rPr>
          <w:rFonts w:eastAsiaTheme="minorEastAsia"/>
        </w:rPr>
        <w:t>una nuova relazione costituiva</w:t>
      </w:r>
      <w:r w:rsidR="005E033E">
        <w:rPr>
          <w:rFonts w:eastAsiaTheme="minorEastAsia"/>
        </w:rPr>
        <w:t xml:space="preserve">, una LKC fittizia su un nodo di albero che contiene </w:t>
      </w:r>
      <m:oMath>
        <m:r>
          <w:rPr>
            <w:rFonts w:ascii="Cambria Math" w:hAnsi="Cambria Math"/>
          </w:rPr>
          <m:t>J,</m:t>
        </m:r>
      </m:oMath>
      <w:r w:rsidR="005E033E">
        <w:rPr>
          <w:rFonts w:eastAsiaTheme="minorEastAsia"/>
        </w:rPr>
        <w:t xml:space="preserve"> per la quale ad esempio </w:t>
      </w:r>
      <m:oMath>
        <m:r>
          <w:rPr>
            <w:rFonts w:ascii="Cambria Math" w:eastAsiaTheme="minorEastAsia" w:hAnsi="Cambria Math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E033E">
        <w:rPr>
          <w:rFonts w:eastAsiaTheme="minorEastAsia"/>
        </w:rPr>
        <w:t xml:space="preserve">. </w:t>
      </w:r>
    </w:p>
    <w:p w14:paraId="2D6D9362" w14:textId="5FBBE739" w:rsidR="001B00B3" w:rsidRDefault="001B00B3" w:rsidP="005779C6">
      <w:pPr>
        <w:spacing w:after="0"/>
        <w:rPr>
          <w:rFonts w:eastAsiaTheme="minorEastAsia"/>
        </w:rPr>
      </w:pPr>
    </w:p>
    <w:p w14:paraId="46A260A1" w14:textId="5E61E20B" w:rsidR="001B00B3" w:rsidRDefault="001B00B3" w:rsidP="005779C6">
      <w:pPr>
        <w:spacing w:after="0"/>
        <w:rPr>
          <w:rFonts w:eastAsiaTheme="minorEastAsia"/>
        </w:rPr>
      </w:pPr>
    </w:p>
    <w:p w14:paraId="6C29ACDD" w14:textId="15D99791" w:rsidR="001B00B3" w:rsidRDefault="001B00B3" w:rsidP="005779C6">
      <w:pPr>
        <w:spacing w:after="0"/>
        <w:rPr>
          <w:rFonts w:eastAsiaTheme="minorEastAsia"/>
        </w:rPr>
      </w:pPr>
    </w:p>
    <w:p w14:paraId="57986420" w14:textId="0C460049" w:rsidR="001B00B3" w:rsidRDefault="001B00B3" w:rsidP="005779C6">
      <w:pPr>
        <w:spacing w:after="0"/>
        <w:rPr>
          <w:rFonts w:eastAsiaTheme="minorEastAsia"/>
        </w:rPr>
      </w:pPr>
    </w:p>
    <w:p w14:paraId="7485B021" w14:textId="47C2EA5C" w:rsidR="001B00B3" w:rsidRDefault="001B00B3" w:rsidP="005779C6">
      <w:pPr>
        <w:spacing w:after="0"/>
        <w:rPr>
          <w:rFonts w:eastAsiaTheme="minorEastAsia"/>
        </w:rPr>
      </w:pPr>
    </w:p>
    <w:p w14:paraId="1BA59561" w14:textId="3A60686E" w:rsidR="001B00B3" w:rsidRDefault="001B00B3" w:rsidP="005779C6">
      <w:pPr>
        <w:spacing w:after="0"/>
        <w:rPr>
          <w:rFonts w:eastAsiaTheme="minorEastAsia"/>
        </w:rPr>
      </w:pPr>
    </w:p>
    <w:p w14:paraId="1F9314A9" w14:textId="688C62EC" w:rsidR="001B00B3" w:rsidRDefault="001B00B3" w:rsidP="005779C6">
      <w:pPr>
        <w:spacing w:after="0"/>
        <w:rPr>
          <w:rFonts w:eastAsiaTheme="minorEastAsia"/>
        </w:rPr>
      </w:pPr>
    </w:p>
    <w:p w14:paraId="6CBBD52B" w14:textId="7CEDBFDD" w:rsidR="001B00B3" w:rsidRDefault="001B00B3" w:rsidP="005779C6">
      <w:pPr>
        <w:spacing w:after="0"/>
        <w:rPr>
          <w:rFonts w:eastAsiaTheme="minorEastAsia"/>
        </w:rPr>
      </w:pPr>
    </w:p>
    <w:p w14:paraId="47E67B31" w14:textId="7010F505" w:rsidR="001B00B3" w:rsidRDefault="001B00B3" w:rsidP="005779C6">
      <w:pPr>
        <w:spacing w:after="0"/>
        <w:rPr>
          <w:rFonts w:eastAsiaTheme="minorEastAsia"/>
        </w:rPr>
      </w:pPr>
    </w:p>
    <w:p w14:paraId="5594A213" w14:textId="421A840D" w:rsidR="001B00B3" w:rsidRDefault="001B00B3" w:rsidP="005779C6">
      <w:pPr>
        <w:spacing w:after="0"/>
        <w:rPr>
          <w:rFonts w:eastAsiaTheme="minorEastAsia"/>
        </w:rPr>
      </w:pPr>
    </w:p>
    <w:p w14:paraId="0E48B5B3" w14:textId="166F58BD" w:rsidR="001B00B3" w:rsidRDefault="001B00B3" w:rsidP="005779C6">
      <w:pPr>
        <w:spacing w:after="0"/>
        <w:rPr>
          <w:rFonts w:eastAsiaTheme="minorEastAsia"/>
        </w:rPr>
      </w:pPr>
    </w:p>
    <w:p w14:paraId="48AC13CA" w14:textId="0C801104" w:rsidR="001B00B3" w:rsidRDefault="001B00B3" w:rsidP="005779C6">
      <w:pPr>
        <w:spacing w:after="0"/>
        <w:rPr>
          <w:rFonts w:eastAsiaTheme="minorEastAsia"/>
        </w:rPr>
      </w:pPr>
    </w:p>
    <w:p w14:paraId="281977C2" w14:textId="741414E1" w:rsidR="001B00B3" w:rsidRDefault="001B00B3" w:rsidP="005779C6">
      <w:pPr>
        <w:spacing w:after="0"/>
        <w:rPr>
          <w:rFonts w:eastAsiaTheme="minorEastAsia"/>
        </w:rPr>
      </w:pPr>
    </w:p>
    <w:p w14:paraId="4171FFE9" w14:textId="4D73775E" w:rsidR="001B00B3" w:rsidRDefault="001B00B3" w:rsidP="005779C6">
      <w:pPr>
        <w:spacing w:after="0"/>
        <w:rPr>
          <w:rFonts w:eastAsiaTheme="minorEastAsia"/>
        </w:rPr>
      </w:pPr>
    </w:p>
    <w:p w14:paraId="61B7364D" w14:textId="4CAB0A0E" w:rsidR="001B00B3" w:rsidRDefault="001B00B3" w:rsidP="005779C6">
      <w:pPr>
        <w:spacing w:after="0"/>
        <w:rPr>
          <w:rFonts w:eastAsiaTheme="minorEastAsia"/>
        </w:rPr>
      </w:pPr>
    </w:p>
    <w:p w14:paraId="58AD8C02" w14:textId="14E1092A" w:rsidR="001B00B3" w:rsidRDefault="001B00B3" w:rsidP="005779C6">
      <w:pPr>
        <w:spacing w:after="0"/>
        <w:rPr>
          <w:rFonts w:eastAsiaTheme="minorEastAsia"/>
        </w:rPr>
      </w:pPr>
    </w:p>
    <w:p w14:paraId="18293AF8" w14:textId="77777777" w:rsidR="001B00B3" w:rsidRDefault="001B00B3" w:rsidP="005779C6">
      <w:pPr>
        <w:spacing w:after="0"/>
        <w:rPr>
          <w:rFonts w:eastAsiaTheme="minorEastAsia"/>
        </w:rPr>
      </w:pPr>
    </w:p>
    <w:p w14:paraId="2936BE0F" w14:textId="3693B100" w:rsidR="005E033E" w:rsidRPr="001B00B3" w:rsidRDefault="001B00B3" w:rsidP="001B00B3">
      <w:pPr>
        <w:spacing w:after="0"/>
        <w:rPr>
          <w:rStyle w:val="Enfasidelicata"/>
          <w:b/>
          <w:bCs/>
          <w:color w:val="FF0000"/>
        </w:rPr>
      </w:pPr>
      <w:r w:rsidRPr="001B00B3">
        <w:rPr>
          <w:rStyle w:val="Enfasidelicata"/>
          <w:b/>
          <w:bCs/>
          <w:color w:val="FF0000"/>
        </w:rPr>
        <w:lastRenderedPageBreak/>
        <w:t>METODO DEI POTENZIALI NODALI</w:t>
      </w:r>
    </w:p>
    <w:p w14:paraId="10EDE063" w14:textId="395CEDD2" w:rsidR="005E033E" w:rsidRDefault="00962D9C" w:rsidP="005779C6">
      <w:pPr>
        <w:spacing w:after="0"/>
      </w:pPr>
      <w:r>
        <w:t xml:space="preserve">Si consideri un </w:t>
      </w:r>
      <w:r w:rsidR="001B00B3">
        <w:t>generico</w:t>
      </w:r>
      <w:r>
        <w:t xml:space="preserve"> ramo di una rete, per la legge di Ohm generalizzata vale:</w:t>
      </w:r>
    </w:p>
    <w:p w14:paraId="07B617A3" w14:textId="732BB457" w:rsidR="00962D9C" w:rsidRDefault="00962D9C" w:rsidP="005779C6">
      <w:pPr>
        <w:spacing w:after="0"/>
        <w:jc w:val="center"/>
      </w:pPr>
      <w:r w:rsidRPr="00962D9C">
        <w:rPr>
          <w:noProof/>
        </w:rPr>
        <w:drawing>
          <wp:inline distT="0" distB="0" distL="0" distR="0" wp14:anchorId="78EBEBF4" wp14:editId="15A19707">
            <wp:extent cx="2867025" cy="889766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33" cy="8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74C6" w14:textId="4CE8CFEC" w:rsidR="00962D9C" w:rsidRPr="00962D9C" w:rsidRDefault="00000000" w:rsidP="005779C6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A7D693A" w14:textId="64F64807" w:rsidR="00962D9C" w:rsidRPr="00962D9C" w:rsidRDefault="00000000" w:rsidP="005779C6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14:paraId="57361CD8" w14:textId="1717A41D" w:rsidR="00962D9C" w:rsidRDefault="00962D9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si compie la stessa operazione per ogni ramo della rete e poi si applica LKC ad ogni nodo, si ottiene un sistema di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equazioni nelle incognite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dei potenziali nodali.</w:t>
      </w:r>
    </w:p>
    <w:p w14:paraId="4CD53B67" w14:textId="2E640350" w:rsidR="00962D9C" w:rsidRDefault="00962D9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ricordi come la valutazione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</m:oMath>
      <w:r>
        <w:rPr>
          <w:rFonts w:eastAsiaTheme="minorEastAsia"/>
        </w:rPr>
        <w:t xml:space="preserve"> risult</w:t>
      </w:r>
      <w:r w:rsidR="001B00B3">
        <w:rPr>
          <w:rFonts w:eastAsiaTheme="minorEastAsia"/>
        </w:rPr>
        <w:t>i</w:t>
      </w:r>
      <w:r>
        <w:rPr>
          <w:rFonts w:eastAsiaTheme="minorEastAsia"/>
        </w:rPr>
        <w:t xml:space="preserve"> indipendente dal </w:t>
      </w:r>
      <w:r w:rsidR="001B00B3">
        <w:rPr>
          <w:rFonts w:eastAsiaTheme="minorEastAsia"/>
        </w:rPr>
        <w:t>potenziale</w:t>
      </w:r>
      <w:r w:rsidR="003940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di riferimento e dunque si può porre, per uno dei nodi della rete, la messa a terra, e dunque il valore </w:t>
      </w:r>
      <w:r w:rsidR="001B00B3">
        <w:rPr>
          <w:rFonts w:eastAsiaTheme="minorEastAsia"/>
        </w:rPr>
        <w:t>nullo</w:t>
      </w:r>
      <w:r>
        <w:rPr>
          <w:rFonts w:eastAsiaTheme="minorEastAsia"/>
        </w:rPr>
        <w:t xml:space="preserve">. </w:t>
      </w:r>
    </w:p>
    <w:p w14:paraId="63CFF6FB" w14:textId="57DE9F6D" w:rsidR="00962D9C" w:rsidRDefault="00962D9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L’aver espresso 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funzione dei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rende </w:t>
      </w:r>
      <w:r w:rsidR="001B00B3">
        <w:rPr>
          <w:rFonts w:eastAsiaTheme="minorEastAsia"/>
        </w:rPr>
        <w:t>inoltre</w:t>
      </w:r>
      <w:r>
        <w:rPr>
          <w:rFonts w:eastAsiaTheme="minorEastAsia"/>
        </w:rPr>
        <w:t xml:space="preserve"> superflua la scrittura delle LKT</w:t>
      </w:r>
      <w:r w:rsidR="00394054">
        <w:rPr>
          <w:rFonts w:eastAsiaTheme="minorEastAsia"/>
        </w:rPr>
        <w:t xml:space="preserve">, identicamente soddisfatte. </w:t>
      </w:r>
    </w:p>
    <w:p w14:paraId="522AC6C5" w14:textId="4754DC87" w:rsidR="00394054" w:rsidRPr="001B00B3" w:rsidRDefault="00394054" w:rsidP="005779C6">
      <w:pPr>
        <w:spacing w:after="0"/>
        <w:rPr>
          <w:rFonts w:eastAsiaTheme="minorEastAsia"/>
          <w:b/>
          <w:bCs/>
        </w:rPr>
      </w:pPr>
      <w:r w:rsidRPr="001B00B3">
        <w:rPr>
          <w:rFonts w:eastAsiaTheme="minorEastAsia"/>
          <w:b/>
          <w:bCs/>
        </w:rPr>
        <w:t>Utile per reti con POCHI NOD</w:t>
      </w:r>
      <w:r w:rsidR="001B00B3" w:rsidRPr="001B00B3">
        <w:rPr>
          <w:rFonts w:eastAsiaTheme="minorEastAsia"/>
          <w:b/>
          <w:bCs/>
        </w:rPr>
        <w:t>I</w:t>
      </w:r>
      <w:r w:rsidRPr="001B00B3">
        <w:rPr>
          <w:rFonts w:eastAsiaTheme="minorEastAsia"/>
          <w:b/>
          <w:bCs/>
        </w:rPr>
        <w:t xml:space="preserve"> e MOLTE MAGLIE</w:t>
      </w:r>
    </w:p>
    <w:p w14:paraId="667E868F" w14:textId="647CCF70" w:rsidR="00394054" w:rsidRDefault="00394054" w:rsidP="005779C6">
      <w:pPr>
        <w:spacing w:after="0"/>
        <w:rPr>
          <w:rFonts w:eastAsiaTheme="minorEastAsia"/>
        </w:rPr>
      </w:pPr>
      <w:r w:rsidRPr="001B00B3">
        <w:rPr>
          <w:rFonts w:eastAsiaTheme="minorEastAsia"/>
          <w:b/>
          <w:bCs/>
          <w:color w:val="FF0000"/>
        </w:rPr>
        <w:t>Operativamente:</w:t>
      </w:r>
    </w:p>
    <w:p w14:paraId="232ED6CD" w14:textId="6568C8CF" w:rsidR="00394054" w:rsidRPr="001B00B3" w:rsidRDefault="00394054" w:rsidP="005779C6">
      <w:pPr>
        <w:pStyle w:val="Paragrafoelenco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B00B3">
        <w:rPr>
          <w:rFonts w:eastAsiaTheme="minorEastAsia"/>
          <w:u w:val="single"/>
        </w:rPr>
        <w:t>Si sceglie il nodo più conveniente da mettere a terra, a cui assegnare il valore 0.</w:t>
      </w:r>
    </w:p>
    <w:p w14:paraId="7FEC8FF3" w14:textId="163C5582" w:rsidR="00394054" w:rsidRPr="001B00B3" w:rsidRDefault="00394054" w:rsidP="005779C6">
      <w:pPr>
        <w:pStyle w:val="Paragrafoelenco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B00B3">
        <w:rPr>
          <w:rFonts w:eastAsiaTheme="minorEastAsia"/>
          <w:u w:val="single"/>
        </w:rPr>
        <w:t>Se scrive la Legge di Ohm generalizzata per ogni nodo:</w:t>
      </w:r>
    </w:p>
    <w:p w14:paraId="28D4B22B" w14:textId="45B8DDCB" w:rsidR="00394054" w:rsidRPr="00394054" w:rsidRDefault="00000000" w:rsidP="005779C6">
      <w:pPr>
        <w:pStyle w:val="Paragrafoelenco"/>
        <w:spacing w:after="0"/>
        <w:ind w:left="177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=E-RI</m:t>
          </m:r>
        </m:oMath>
      </m:oMathPara>
    </w:p>
    <w:p w14:paraId="23A91699" w14:textId="57CFB225" w:rsidR="00394054" w:rsidRDefault="00394054" w:rsidP="005779C6">
      <w:pPr>
        <w:pStyle w:val="Paragrafoelenco"/>
        <w:spacing w:after="0"/>
        <w:ind w:left="1776"/>
        <w:rPr>
          <w:rFonts w:eastAsiaTheme="minorEastAsia"/>
        </w:rPr>
      </w:pPr>
      <w:r>
        <w:rPr>
          <w:rFonts w:eastAsiaTheme="minorEastAsia"/>
        </w:rPr>
        <w:t>Considerando che A è il verso in cui punta la caduta di tensione positiva.</w:t>
      </w:r>
    </w:p>
    <w:p w14:paraId="55F20B29" w14:textId="4502F96E" w:rsidR="00394054" w:rsidRDefault="00394054" w:rsidP="005779C6">
      <w:pPr>
        <w:pStyle w:val="Paragrafoelenco"/>
        <w:spacing w:after="0"/>
        <w:ind w:left="1776"/>
        <w:rPr>
          <w:rFonts w:eastAsiaTheme="minorEastAsia"/>
        </w:rPr>
      </w:pPr>
      <w:r>
        <w:rPr>
          <w:rFonts w:eastAsiaTheme="minorEastAsia"/>
        </w:rPr>
        <w:t xml:space="preserve">In questa fase ci si ricorda del potenziale mezzo a terra e si ricavano le correnti. </w:t>
      </w:r>
    </w:p>
    <w:p w14:paraId="1E27D165" w14:textId="66661FA8" w:rsidR="00394054" w:rsidRPr="001B00B3" w:rsidRDefault="00394054" w:rsidP="005779C6">
      <w:pPr>
        <w:pStyle w:val="Paragrafoelenco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B00B3">
        <w:rPr>
          <w:rFonts w:eastAsiaTheme="minorEastAsia"/>
          <w:u w:val="single"/>
        </w:rPr>
        <w:t xml:space="preserve">Si scrivono le LKC ai nodi di interesse </w:t>
      </w:r>
    </w:p>
    <w:p w14:paraId="76D95016" w14:textId="75DA9849" w:rsidR="00394054" w:rsidRPr="001B00B3" w:rsidRDefault="00394054" w:rsidP="005779C6">
      <w:pPr>
        <w:pStyle w:val="Paragrafoelenco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B00B3">
        <w:rPr>
          <w:rFonts w:eastAsiaTheme="minorEastAsia"/>
          <w:u w:val="single"/>
        </w:rPr>
        <w:t>Si sostituiscono le correnti trovate in 2) nelle LKC appena trovate.</w:t>
      </w:r>
    </w:p>
    <w:p w14:paraId="15601C0F" w14:textId="77777777" w:rsidR="00394054" w:rsidRDefault="00394054" w:rsidP="005779C6">
      <w:pPr>
        <w:pStyle w:val="Paragrafoelenco"/>
        <w:spacing w:after="0"/>
        <w:ind w:left="1776"/>
        <w:rPr>
          <w:rFonts w:eastAsiaTheme="minorEastAsia"/>
        </w:rPr>
      </w:pPr>
      <w:r>
        <w:rPr>
          <w:rFonts w:eastAsiaTheme="minorEastAsia"/>
        </w:rPr>
        <w:t>Si trova così una matrice simmetrica definita positiva nelle incognite dei potenziali nodali ignoti.</w:t>
      </w:r>
    </w:p>
    <w:p w14:paraId="3E1B81E0" w14:textId="761F1816" w:rsidR="0012225D" w:rsidRDefault="00394054" w:rsidP="005779C6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 w:rsidRPr="001B00B3">
        <w:rPr>
          <w:rFonts w:eastAsiaTheme="minorEastAsia"/>
          <w:u w:val="single"/>
        </w:rPr>
        <w:t xml:space="preserve">I potenziali nodali così trovati si sostituiranno </w:t>
      </w:r>
      <w:r w:rsidR="0012225D" w:rsidRPr="001B00B3">
        <w:rPr>
          <w:rFonts w:eastAsiaTheme="minorEastAsia"/>
          <w:u w:val="single"/>
        </w:rPr>
        <w:t>nelle correnti estrapolate al punto 2)</w:t>
      </w:r>
      <w:r w:rsidR="0012225D">
        <w:rPr>
          <w:rFonts w:eastAsiaTheme="minorEastAsia"/>
        </w:rPr>
        <w:t xml:space="preserve"> che forniranno le effettive correnti di lato del circuito. </w:t>
      </w:r>
    </w:p>
    <w:p w14:paraId="21EC01B9" w14:textId="77777777" w:rsidR="001B00B3" w:rsidRPr="001B00B3" w:rsidRDefault="001B00B3" w:rsidP="001B00B3">
      <w:pPr>
        <w:spacing w:after="0"/>
        <w:rPr>
          <w:rFonts w:eastAsiaTheme="minorEastAsia"/>
        </w:rPr>
      </w:pPr>
    </w:p>
    <w:p w14:paraId="5E112F17" w14:textId="79583B40" w:rsidR="00394054" w:rsidRPr="001B00B3" w:rsidRDefault="0095403C" w:rsidP="001B00B3">
      <w:pPr>
        <w:spacing w:after="0"/>
        <w:rPr>
          <w:rStyle w:val="Enfasicorsivo"/>
          <w:b/>
          <w:bCs/>
          <w:color w:val="FF0000"/>
        </w:rPr>
      </w:pPr>
      <w:r w:rsidRPr="001B00B3">
        <w:rPr>
          <w:rStyle w:val="Enfasicorsivo"/>
          <w:b/>
          <w:bCs/>
          <w:color w:val="FF0000"/>
        </w:rPr>
        <w:drawing>
          <wp:anchor distT="0" distB="0" distL="114300" distR="114300" simplePos="0" relativeHeight="251658240" behindDoc="0" locked="0" layoutInCell="1" allowOverlap="1" wp14:anchorId="0EB18B4B" wp14:editId="477F40D8">
            <wp:simplePos x="0" y="0"/>
            <wp:positionH relativeFrom="column">
              <wp:posOffset>-220345</wp:posOffset>
            </wp:positionH>
            <wp:positionV relativeFrom="paragraph">
              <wp:posOffset>275590</wp:posOffset>
            </wp:positionV>
            <wp:extent cx="2319020" cy="1341120"/>
            <wp:effectExtent l="0" t="0" r="508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0B3" w:rsidRPr="001B00B3">
        <w:rPr>
          <w:rStyle w:val="Enfasicorsivo"/>
          <w:b/>
          <w:bCs/>
          <w:color w:val="FF0000"/>
        </w:rPr>
        <w:t xml:space="preserve">FORMULA DI MILMANN </w:t>
      </w:r>
    </w:p>
    <w:p w14:paraId="77DC7246" w14:textId="66CADF40" w:rsidR="0012225D" w:rsidRDefault="0012225D" w:rsidP="005779C6">
      <w:pPr>
        <w:spacing w:after="0"/>
        <w:rPr>
          <w:rFonts w:eastAsiaTheme="minorEastAsia"/>
        </w:rPr>
      </w:pPr>
      <w:r w:rsidRPr="001B00B3">
        <w:rPr>
          <w:rFonts w:eastAsiaTheme="minorEastAsia"/>
          <w:b/>
          <w:bCs/>
          <w:highlight w:val="yellow"/>
        </w:rPr>
        <w:t>Nel caso limite di una rete con solo due nodi</w:t>
      </w:r>
      <w:r>
        <w:rPr>
          <w:rFonts w:eastAsiaTheme="minorEastAsia"/>
        </w:rPr>
        <w:t xml:space="preserve"> e molte maglie si può sinteticamente trovare il potenziale incognito</w:t>
      </w:r>
      <w:r w:rsidR="0095403C">
        <w:rPr>
          <w:rFonts w:eastAsiaTheme="minorEastAsia"/>
        </w:rPr>
        <w:t xml:space="preserve">. </w:t>
      </w:r>
    </w:p>
    <w:p w14:paraId="0FE37750" w14:textId="7E2CDEBE" w:rsidR="0095403C" w:rsidRDefault="0095403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il metodo dei </w:t>
      </w:r>
      <w:r w:rsidR="001B00B3">
        <w:rPr>
          <w:rFonts w:eastAsiaTheme="minorEastAsia"/>
        </w:rPr>
        <w:t>potenziali</w:t>
      </w:r>
      <w:r>
        <w:rPr>
          <w:rFonts w:eastAsiaTheme="minorEastAsia"/>
        </w:rPr>
        <w:t xml:space="preserve"> nodali si avrà,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</w:p>
    <w:p w14:paraId="4526243A" w14:textId="07051E2E" w:rsidR="0095403C" w:rsidRPr="0095403C" w:rsidRDefault="00000000" w:rsidP="005779C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6A638454" w14:textId="77D32BD8" w:rsidR="0095403C" w:rsidRDefault="0095403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Applicando LKC al nodo A: </w:t>
      </w:r>
    </w:p>
    <w:p w14:paraId="7B45E4CB" w14:textId="42EFAE6D" w:rsidR="0095403C" w:rsidRPr="0095403C" w:rsidRDefault="00000000" w:rsidP="005779C6">
      <w:pPr>
        <w:spacing w:after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000363CB" w14:textId="6C388E88" w:rsidR="0095403C" w:rsidRDefault="0095403C" w:rsidP="005779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 dunque </w:t>
      </w:r>
    </w:p>
    <w:p w14:paraId="50C0F6A2" w14:textId="4B4B5B1D" w:rsidR="0095403C" w:rsidRPr="001B00B3" w:rsidRDefault="00000000" w:rsidP="005779C6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9148FD9" w14:textId="77777777" w:rsidR="0095403C" w:rsidRPr="0095403C" w:rsidRDefault="0095403C" w:rsidP="005779C6">
      <w:pPr>
        <w:spacing w:after="0"/>
        <w:rPr>
          <w:rFonts w:eastAsiaTheme="minorEastAsia"/>
        </w:rPr>
      </w:pPr>
    </w:p>
    <w:sectPr w:rsidR="0095403C" w:rsidRPr="0095403C" w:rsidSect="00577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0F7F"/>
    <w:multiLevelType w:val="hybridMultilevel"/>
    <w:tmpl w:val="ACAE31D6"/>
    <w:lvl w:ilvl="0" w:tplc="3DDA31C2">
      <w:start w:val="1"/>
      <w:numFmt w:val="decimal"/>
      <w:lvlText w:val="%1)"/>
      <w:lvlJc w:val="left"/>
      <w:pPr>
        <w:ind w:left="1776" w:hanging="360"/>
      </w:pPr>
      <w:rPr>
        <w:rFonts w:eastAsiaTheme="minorEastAsia"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6EB58E2"/>
    <w:multiLevelType w:val="hybridMultilevel"/>
    <w:tmpl w:val="5BC4E60C"/>
    <w:lvl w:ilvl="0" w:tplc="96C8E2F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0B15D1"/>
    <w:multiLevelType w:val="hybridMultilevel"/>
    <w:tmpl w:val="504CFEE6"/>
    <w:lvl w:ilvl="0" w:tplc="532645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76DE"/>
    <w:multiLevelType w:val="hybridMultilevel"/>
    <w:tmpl w:val="F732B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92318"/>
    <w:multiLevelType w:val="hybridMultilevel"/>
    <w:tmpl w:val="C35413B2"/>
    <w:lvl w:ilvl="0" w:tplc="DBD63318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9549762">
    <w:abstractNumId w:val="3"/>
  </w:num>
  <w:num w:numId="2" w16cid:durableId="1099720461">
    <w:abstractNumId w:val="0"/>
  </w:num>
  <w:num w:numId="3" w16cid:durableId="1937326788">
    <w:abstractNumId w:val="4"/>
  </w:num>
  <w:num w:numId="4" w16cid:durableId="1236742986">
    <w:abstractNumId w:val="1"/>
  </w:num>
  <w:num w:numId="5" w16cid:durableId="138945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EF"/>
    <w:rsid w:val="0012225D"/>
    <w:rsid w:val="001B00B3"/>
    <w:rsid w:val="00375B99"/>
    <w:rsid w:val="00394054"/>
    <w:rsid w:val="00513A47"/>
    <w:rsid w:val="005779C6"/>
    <w:rsid w:val="005E033E"/>
    <w:rsid w:val="006C43EF"/>
    <w:rsid w:val="0089044B"/>
    <w:rsid w:val="0095403C"/>
    <w:rsid w:val="00962D9C"/>
    <w:rsid w:val="00A22631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AC01"/>
  <w15:chartTrackingRefBased/>
  <w15:docId w15:val="{892F115B-471B-47B6-92F5-F385ADE8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417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75B99"/>
    <w:rPr>
      <w:color w:val="808080"/>
    </w:rPr>
  </w:style>
  <w:style w:type="character" w:styleId="Enfasidelicata">
    <w:name w:val="Subtle Emphasis"/>
    <w:basedOn w:val="Carpredefinitoparagrafo"/>
    <w:uiPriority w:val="19"/>
    <w:qFormat/>
    <w:rsid w:val="005779C6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1B0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3</cp:revision>
  <dcterms:created xsi:type="dcterms:W3CDTF">2022-04-20T19:47:00Z</dcterms:created>
  <dcterms:modified xsi:type="dcterms:W3CDTF">2022-07-21T23:13:00Z</dcterms:modified>
</cp:coreProperties>
</file>