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5789" w14:textId="0EC723D8" w:rsidR="00A451F6" w:rsidRPr="008202B6" w:rsidRDefault="00A451F6" w:rsidP="00A451F6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202B6">
        <w:rPr>
          <w:rFonts w:ascii="Arial" w:hAnsi="Arial" w:cs="Arial"/>
          <w:b/>
          <w:bCs/>
          <w:sz w:val="40"/>
          <w:szCs w:val="40"/>
        </w:rPr>
        <w:t>Report Software Testing</w:t>
      </w:r>
    </w:p>
    <w:p w14:paraId="4D035F24" w14:textId="13BA0625" w:rsidR="00A451F6" w:rsidRPr="008202B6" w:rsidRDefault="00A451F6" w:rsidP="00A451F6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202B6">
        <w:rPr>
          <w:rFonts w:ascii="Arial" w:hAnsi="Arial" w:cs="Arial"/>
          <w:b/>
          <w:bCs/>
          <w:sz w:val="32"/>
          <w:szCs w:val="32"/>
        </w:rPr>
        <w:t xml:space="preserve">Progetto “1+”: </w:t>
      </w:r>
      <w:proofErr w:type="spellStart"/>
      <w:r w:rsidRPr="008202B6">
        <w:rPr>
          <w:rFonts w:ascii="Arial" w:hAnsi="Arial" w:cs="Arial"/>
          <w:b/>
          <w:bCs/>
          <w:sz w:val="32"/>
          <w:szCs w:val="32"/>
        </w:rPr>
        <w:t>FastJSON</w:t>
      </w:r>
      <w:proofErr w:type="spellEnd"/>
    </w:p>
    <w:p w14:paraId="3E3F82C0" w14:textId="53C77C4C" w:rsidR="00BC1C20" w:rsidRDefault="00236C6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L’obiettivo del progetto </w:t>
      </w:r>
      <w:r w:rsidRPr="00236C60">
        <w:rPr>
          <w:rFonts w:ascii="Arial" w:hAnsi="Arial" w:cs="Arial"/>
          <w:i/>
          <w:iCs/>
          <w:sz w:val="20"/>
          <w:szCs w:val="20"/>
        </w:rPr>
        <w:t>1+</w:t>
      </w:r>
      <w:r>
        <w:rPr>
          <w:rFonts w:ascii="Arial" w:hAnsi="Arial" w:cs="Arial"/>
          <w:sz w:val="20"/>
          <w:szCs w:val="20"/>
        </w:rPr>
        <w:t xml:space="preserve"> è quello di sperimentare le tecniche di Software Testing e gli strumenti a supporto di esse, rendendo parametrici dei test </w:t>
      </w:r>
      <w:proofErr w:type="spellStart"/>
      <w:r>
        <w:rPr>
          <w:rFonts w:ascii="Arial" w:hAnsi="Arial" w:cs="Arial"/>
          <w:sz w:val="20"/>
          <w:szCs w:val="20"/>
        </w:rPr>
        <w:t>cases</w:t>
      </w:r>
      <w:proofErr w:type="spellEnd"/>
      <w:r>
        <w:rPr>
          <w:rFonts w:ascii="Arial" w:hAnsi="Arial" w:cs="Arial"/>
          <w:sz w:val="20"/>
          <w:szCs w:val="20"/>
        </w:rPr>
        <w:t xml:space="preserve"> di due classi di test preesistenti nel progetto </w:t>
      </w:r>
      <w:proofErr w:type="spellStart"/>
      <w:r w:rsidRPr="00236C60">
        <w:rPr>
          <w:rFonts w:ascii="Arial" w:hAnsi="Arial" w:cs="Arial"/>
          <w:i/>
          <w:iCs/>
          <w:sz w:val="20"/>
          <w:szCs w:val="20"/>
        </w:rPr>
        <w:t>FastJSON</w:t>
      </w:r>
      <w:proofErr w:type="spellEnd"/>
      <w:r>
        <w:rPr>
          <w:rFonts w:ascii="Arial" w:hAnsi="Arial" w:cs="Arial"/>
          <w:sz w:val="20"/>
          <w:szCs w:val="20"/>
        </w:rPr>
        <w:t>. Inoltre, si vuole valutare</w:t>
      </w:r>
      <w:r w:rsidR="00BC1C20">
        <w:rPr>
          <w:rFonts w:ascii="Arial" w:hAnsi="Arial" w:cs="Arial"/>
          <w:sz w:val="20"/>
          <w:szCs w:val="20"/>
        </w:rPr>
        <w:t xml:space="preserve"> ed analizzare</w:t>
      </w:r>
      <w:r>
        <w:rPr>
          <w:rFonts w:ascii="Arial" w:hAnsi="Arial" w:cs="Arial"/>
          <w:sz w:val="20"/>
          <w:szCs w:val="20"/>
        </w:rPr>
        <w:t xml:space="preserve"> l’andamento della copertura strutturale al variare dei casi di test eseguiti e dei parametri passati in input agli stessi.</w:t>
      </w:r>
    </w:p>
    <w:p w14:paraId="10C4A00E" w14:textId="38F4F9B9" w:rsidR="00BC1C20" w:rsidRDefault="00BC1C2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due classi di test in esame sono </w:t>
      </w:r>
      <w:r>
        <w:rPr>
          <w:rFonts w:ascii="Arial" w:hAnsi="Arial" w:cs="Arial"/>
          <w:i/>
          <w:iCs/>
          <w:sz w:val="20"/>
          <w:szCs w:val="20"/>
        </w:rPr>
        <w:t xml:space="preserve">JSONPatchTest_0.java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sz w:val="20"/>
          <w:szCs w:val="20"/>
        </w:rPr>
        <w:t>MapTest2.java</w:t>
      </w:r>
      <w:r>
        <w:rPr>
          <w:rFonts w:ascii="Arial" w:hAnsi="Arial" w:cs="Arial"/>
          <w:sz w:val="20"/>
          <w:szCs w:val="20"/>
        </w:rPr>
        <w:t>.</w:t>
      </w:r>
    </w:p>
    <w:p w14:paraId="291CED99" w14:textId="77777777" w:rsidR="00574CA2" w:rsidRDefault="00574CA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11419B" w14:textId="55D3D3AF" w:rsidR="00A12A7C" w:rsidRDefault="00BC1C2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quanto riguarda </w:t>
      </w:r>
      <w:r w:rsidR="00A63D70">
        <w:rPr>
          <w:rFonts w:ascii="Arial" w:hAnsi="Arial" w:cs="Arial"/>
          <w:sz w:val="20"/>
          <w:szCs w:val="20"/>
        </w:rPr>
        <w:t xml:space="preserve">la configurazione del progetto, </w:t>
      </w:r>
      <w:r w:rsidR="00A12A7C">
        <w:rPr>
          <w:rFonts w:ascii="Arial" w:hAnsi="Arial" w:cs="Arial"/>
          <w:sz w:val="20"/>
          <w:szCs w:val="20"/>
        </w:rPr>
        <w:t>è stato inserito in una pipeline usando il framework di CI delle GitHub Actions</w:t>
      </w:r>
      <w:r w:rsidR="00B02D5B">
        <w:rPr>
          <w:rFonts w:ascii="Arial" w:hAnsi="Arial" w:cs="Arial"/>
          <w:sz w:val="20"/>
          <w:szCs w:val="20"/>
        </w:rPr>
        <w:t xml:space="preserve">. Per stimare la coverage ottenuta con l’esecuzione dei test e generarne dei report, viene utilizzato </w:t>
      </w:r>
      <w:proofErr w:type="spellStart"/>
      <w:r w:rsidR="00B02D5B">
        <w:rPr>
          <w:rFonts w:ascii="Arial" w:hAnsi="Arial" w:cs="Arial"/>
          <w:sz w:val="20"/>
          <w:szCs w:val="20"/>
        </w:rPr>
        <w:t>JaCoCo</w:t>
      </w:r>
      <w:proofErr w:type="spellEnd"/>
      <w:r w:rsidR="00B02D5B">
        <w:rPr>
          <w:rFonts w:ascii="Arial" w:hAnsi="Arial" w:cs="Arial"/>
          <w:sz w:val="20"/>
          <w:szCs w:val="20"/>
        </w:rPr>
        <w:t>, che è stato agganciato al processo di build della pipeline</w:t>
      </w:r>
      <w:r w:rsidR="00574CA2">
        <w:rPr>
          <w:rFonts w:ascii="Arial" w:hAnsi="Arial" w:cs="Arial"/>
          <w:sz w:val="20"/>
          <w:szCs w:val="20"/>
        </w:rPr>
        <w:t>.</w:t>
      </w:r>
      <w:r w:rsidR="00B02D5B">
        <w:rPr>
          <w:rFonts w:ascii="Arial" w:hAnsi="Arial" w:cs="Arial"/>
          <w:sz w:val="20"/>
          <w:szCs w:val="20"/>
        </w:rPr>
        <w:t xml:space="preserve"> </w:t>
      </w:r>
      <w:r w:rsidR="00574CA2">
        <w:rPr>
          <w:rFonts w:ascii="Arial" w:hAnsi="Arial" w:cs="Arial"/>
          <w:sz w:val="20"/>
          <w:szCs w:val="20"/>
        </w:rPr>
        <w:t>Tuttavi</w:t>
      </w:r>
      <w:r w:rsidR="00B02D5B">
        <w:rPr>
          <w:rFonts w:ascii="Arial" w:hAnsi="Arial" w:cs="Arial"/>
          <w:sz w:val="20"/>
          <w:szCs w:val="20"/>
        </w:rPr>
        <w:t xml:space="preserve">a, non essendo possibile leggerne i risultati su </w:t>
      </w:r>
      <w:proofErr w:type="spellStart"/>
      <w:r w:rsidR="00B02D5B">
        <w:rPr>
          <w:rFonts w:ascii="Arial" w:hAnsi="Arial" w:cs="Arial"/>
          <w:sz w:val="20"/>
          <w:szCs w:val="20"/>
        </w:rPr>
        <w:t>SonarCloud</w:t>
      </w:r>
      <w:proofErr w:type="spellEnd"/>
      <w:r w:rsidR="00574CA2">
        <w:rPr>
          <w:rFonts w:ascii="Arial" w:hAnsi="Arial" w:cs="Arial"/>
          <w:sz w:val="20"/>
          <w:szCs w:val="20"/>
        </w:rPr>
        <w:t>,</w:t>
      </w:r>
      <w:r w:rsidR="00B02D5B">
        <w:rPr>
          <w:rFonts w:ascii="Arial" w:hAnsi="Arial" w:cs="Arial"/>
          <w:sz w:val="20"/>
          <w:szCs w:val="20"/>
        </w:rPr>
        <w:t xml:space="preserve"> in quanto i sorgenti testati sono </w:t>
      </w:r>
      <w:proofErr w:type="spellStart"/>
      <w:r w:rsidR="00B02D5B">
        <w:rPr>
          <w:rFonts w:ascii="Arial" w:hAnsi="Arial" w:cs="Arial"/>
          <w:sz w:val="20"/>
          <w:szCs w:val="20"/>
        </w:rPr>
        <w:t>instrumentati</w:t>
      </w:r>
      <w:proofErr w:type="spellEnd"/>
      <w:r w:rsidR="00B02D5B">
        <w:rPr>
          <w:rFonts w:ascii="Arial" w:hAnsi="Arial" w:cs="Arial"/>
          <w:sz w:val="20"/>
          <w:szCs w:val="20"/>
        </w:rPr>
        <w:t xml:space="preserve"> on-the-</w:t>
      </w:r>
      <w:proofErr w:type="spellStart"/>
      <w:r w:rsidR="00B02D5B">
        <w:rPr>
          <w:rFonts w:ascii="Arial" w:hAnsi="Arial" w:cs="Arial"/>
          <w:sz w:val="20"/>
          <w:szCs w:val="20"/>
        </w:rPr>
        <w:t>fly</w:t>
      </w:r>
      <w:proofErr w:type="spellEnd"/>
      <w:r w:rsidR="00B02D5B">
        <w:rPr>
          <w:rFonts w:ascii="Arial" w:hAnsi="Arial" w:cs="Arial"/>
          <w:sz w:val="20"/>
          <w:szCs w:val="20"/>
        </w:rPr>
        <w:t xml:space="preserve"> a partire da un </w:t>
      </w:r>
      <w:proofErr w:type="spellStart"/>
      <w:r w:rsidR="00B02D5B">
        <w:rPr>
          <w:rFonts w:ascii="Arial" w:hAnsi="Arial" w:cs="Arial"/>
          <w:sz w:val="20"/>
          <w:szCs w:val="20"/>
        </w:rPr>
        <w:t>jar</w:t>
      </w:r>
      <w:proofErr w:type="spellEnd"/>
      <w:r w:rsidR="00B02D5B">
        <w:rPr>
          <w:rFonts w:ascii="Arial" w:hAnsi="Arial" w:cs="Arial"/>
          <w:sz w:val="20"/>
          <w:szCs w:val="20"/>
        </w:rPr>
        <w:t xml:space="preserve">, </w:t>
      </w:r>
      <w:r w:rsidR="00574CA2">
        <w:rPr>
          <w:rFonts w:ascii="Arial" w:hAnsi="Arial" w:cs="Arial"/>
          <w:sz w:val="20"/>
          <w:szCs w:val="20"/>
        </w:rPr>
        <w:t>i report sulla coverage vengono analizzati esclusivamente in seguito ad una build in locale.</w:t>
      </w:r>
    </w:p>
    <w:p w14:paraId="3A6CB6E4" w14:textId="77B12C41" w:rsidR="00574CA2" w:rsidRDefault="00574CA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FBBB3D" w14:textId="6ADC5AC4" w:rsidR="00574CA2" w:rsidRDefault="00973DF7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 possibile dedurre dal</w:t>
      </w:r>
      <w:r w:rsidR="00D27BFD">
        <w:rPr>
          <w:rFonts w:ascii="Arial" w:hAnsi="Arial" w:cs="Arial"/>
          <w:sz w:val="20"/>
          <w:szCs w:val="20"/>
        </w:rPr>
        <w:t xml:space="preserve"> </w:t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_Ref106035258 \h </w:instrText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>
        <w:t>Codice originale della classe JSONPatchTest_0.java</w:t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lo scopo di questa classe è quello di testare </w:t>
      </w:r>
      <w:r w:rsidR="006F56B6">
        <w:rPr>
          <w:rFonts w:ascii="Arial" w:hAnsi="Arial" w:cs="Arial"/>
          <w:sz w:val="20"/>
          <w:szCs w:val="20"/>
        </w:rPr>
        <w:t xml:space="preserve">il metodo statico </w:t>
      </w:r>
      <w:proofErr w:type="spellStart"/>
      <w:r w:rsidR="006F56B6">
        <w:rPr>
          <w:rFonts w:ascii="Arial" w:hAnsi="Arial" w:cs="Arial"/>
          <w:i/>
          <w:iCs/>
          <w:sz w:val="20"/>
          <w:szCs w:val="20"/>
        </w:rPr>
        <w:t>apply</w:t>
      </w:r>
      <w:proofErr w:type="spellEnd"/>
      <w:r w:rsidR="006F56B6">
        <w:rPr>
          <w:rFonts w:ascii="Arial" w:hAnsi="Arial" w:cs="Arial"/>
          <w:sz w:val="20"/>
          <w:szCs w:val="20"/>
        </w:rPr>
        <w:t xml:space="preserve"> della classe </w:t>
      </w:r>
      <w:proofErr w:type="spellStart"/>
      <w:r w:rsidR="006F56B6">
        <w:rPr>
          <w:rFonts w:ascii="Arial" w:hAnsi="Arial" w:cs="Arial"/>
          <w:i/>
          <w:iCs/>
          <w:sz w:val="20"/>
          <w:szCs w:val="20"/>
        </w:rPr>
        <w:t>JSONPatch</w:t>
      </w:r>
      <w:proofErr w:type="spellEnd"/>
      <w:r w:rsidR="006F56B6">
        <w:rPr>
          <w:rFonts w:ascii="Arial" w:hAnsi="Arial" w:cs="Arial"/>
          <w:sz w:val="20"/>
          <w:szCs w:val="20"/>
        </w:rPr>
        <w:t xml:space="preserve">. Tale metodo prende in input due rappresentazioni di </w:t>
      </w:r>
      <w:proofErr w:type="spellStart"/>
      <w:r w:rsidR="006F56B6">
        <w:rPr>
          <w:rFonts w:ascii="Arial" w:hAnsi="Arial" w:cs="Arial"/>
          <w:sz w:val="20"/>
          <w:szCs w:val="20"/>
        </w:rPr>
        <w:t>JSONObject</w:t>
      </w:r>
      <w:proofErr w:type="spellEnd"/>
      <w:r w:rsidR="006F56B6">
        <w:rPr>
          <w:rFonts w:ascii="Arial" w:hAnsi="Arial" w:cs="Arial"/>
          <w:sz w:val="20"/>
          <w:szCs w:val="20"/>
        </w:rPr>
        <w:t xml:space="preserve"> in formato Stringa</w:t>
      </w:r>
      <w:r w:rsidR="00B20B6B">
        <w:rPr>
          <w:rFonts w:ascii="Arial" w:hAnsi="Arial" w:cs="Arial"/>
          <w:sz w:val="20"/>
          <w:szCs w:val="20"/>
        </w:rPr>
        <w:t>, di cui</w:t>
      </w:r>
      <w:r w:rsidR="006F56B6">
        <w:rPr>
          <w:rFonts w:ascii="Arial" w:hAnsi="Arial" w:cs="Arial"/>
          <w:sz w:val="20"/>
          <w:szCs w:val="20"/>
        </w:rPr>
        <w:t xml:space="preserve"> la seconda descrive un pool di operazioni da effettuare </w:t>
      </w:r>
      <w:r w:rsidR="00B20B6B">
        <w:rPr>
          <w:rFonts w:ascii="Arial" w:hAnsi="Arial" w:cs="Arial"/>
          <w:sz w:val="20"/>
          <w:szCs w:val="20"/>
        </w:rPr>
        <w:t xml:space="preserve">sul primo </w:t>
      </w:r>
      <w:proofErr w:type="spellStart"/>
      <w:r w:rsidR="00B20B6B">
        <w:rPr>
          <w:rFonts w:ascii="Arial" w:hAnsi="Arial" w:cs="Arial"/>
          <w:sz w:val="20"/>
          <w:szCs w:val="20"/>
        </w:rPr>
        <w:t>JSONObject</w:t>
      </w:r>
      <w:proofErr w:type="spellEnd"/>
      <w:r w:rsidR="00B20B6B">
        <w:rPr>
          <w:rFonts w:ascii="Arial" w:hAnsi="Arial" w:cs="Arial"/>
          <w:sz w:val="20"/>
          <w:szCs w:val="20"/>
        </w:rPr>
        <w:t xml:space="preserve">. Ognuna di queste operazioni può essere una </w:t>
      </w:r>
      <w:proofErr w:type="spellStart"/>
      <w:r w:rsidR="00B20B6B">
        <w:rPr>
          <w:rFonts w:ascii="Arial" w:hAnsi="Arial" w:cs="Arial"/>
          <w:sz w:val="20"/>
          <w:szCs w:val="20"/>
        </w:rPr>
        <w:t>add</w:t>
      </w:r>
      <w:proofErr w:type="spellEnd"/>
      <w:r w:rsidR="00B20B6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20B6B">
        <w:rPr>
          <w:rFonts w:ascii="Arial" w:hAnsi="Arial" w:cs="Arial"/>
          <w:sz w:val="20"/>
          <w:szCs w:val="20"/>
        </w:rPr>
        <w:t>remove</w:t>
      </w:r>
      <w:proofErr w:type="spellEnd"/>
      <w:r w:rsidR="00B20B6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20B6B">
        <w:rPr>
          <w:rFonts w:ascii="Arial" w:hAnsi="Arial" w:cs="Arial"/>
          <w:sz w:val="20"/>
          <w:szCs w:val="20"/>
        </w:rPr>
        <w:t>replace</w:t>
      </w:r>
      <w:proofErr w:type="spellEnd"/>
      <w:r w:rsidR="00B20B6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20B6B">
        <w:rPr>
          <w:rFonts w:ascii="Arial" w:hAnsi="Arial" w:cs="Arial"/>
          <w:sz w:val="20"/>
          <w:szCs w:val="20"/>
        </w:rPr>
        <w:t>move</w:t>
      </w:r>
      <w:proofErr w:type="spellEnd"/>
      <w:r w:rsidR="00B20B6B">
        <w:rPr>
          <w:rFonts w:ascii="Arial" w:hAnsi="Arial" w:cs="Arial"/>
          <w:sz w:val="20"/>
          <w:szCs w:val="20"/>
        </w:rPr>
        <w:t xml:space="preserve">, copy o test. </w:t>
      </w:r>
    </w:p>
    <w:p w14:paraId="0D2EBF20" w14:textId="77777777" w:rsidR="00437F17" w:rsidRDefault="00B20B6B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classe di test originale prevedeva un metodo di test separato per ogni passaggio di parametri differente al metodo da testare; inoltre, il risultato atteso è passato in maniera </w:t>
      </w:r>
      <w:proofErr w:type="spellStart"/>
      <w:r>
        <w:rPr>
          <w:rFonts w:ascii="Arial" w:hAnsi="Arial" w:cs="Arial"/>
          <w:sz w:val="20"/>
          <w:szCs w:val="20"/>
        </w:rPr>
        <w:t>hardcoded</w:t>
      </w:r>
      <w:proofErr w:type="spellEnd"/>
      <w:r>
        <w:rPr>
          <w:rFonts w:ascii="Arial" w:hAnsi="Arial" w:cs="Arial"/>
          <w:sz w:val="20"/>
          <w:szCs w:val="20"/>
        </w:rPr>
        <w:t>. Dunque, in sostanza il test case risulta essere soltanto uno, ma invocato con parametri differenti</w:t>
      </w:r>
      <w:r w:rsidR="0098293E">
        <w:rPr>
          <w:rFonts w:ascii="Arial" w:hAnsi="Arial" w:cs="Arial"/>
          <w:sz w:val="20"/>
          <w:szCs w:val="20"/>
        </w:rPr>
        <w:t xml:space="preserve">. Quindi, la parametrizzazione dei test </w:t>
      </w:r>
      <w:proofErr w:type="spellStart"/>
      <w:r w:rsidR="0098293E">
        <w:rPr>
          <w:rFonts w:ascii="Arial" w:hAnsi="Arial" w:cs="Arial"/>
          <w:sz w:val="20"/>
          <w:szCs w:val="20"/>
        </w:rPr>
        <w:t>cases</w:t>
      </w:r>
      <w:proofErr w:type="spellEnd"/>
      <w:r w:rsidR="0098293E">
        <w:rPr>
          <w:rFonts w:ascii="Arial" w:hAnsi="Arial" w:cs="Arial"/>
          <w:sz w:val="20"/>
          <w:szCs w:val="20"/>
        </w:rPr>
        <w:t xml:space="preserve"> è avvenuta separando la logica di configurazione del test dall’effettiva esecuzione, operando nel seguente modo: il costruttore della classe di test chiama internamente un metodo privato </w:t>
      </w:r>
      <w:proofErr w:type="spellStart"/>
      <w:r w:rsidR="0098293E">
        <w:rPr>
          <w:rFonts w:ascii="Arial" w:hAnsi="Arial" w:cs="Arial"/>
          <w:i/>
          <w:iCs/>
          <w:sz w:val="20"/>
          <w:szCs w:val="20"/>
        </w:rPr>
        <w:t>configureTestClass</w:t>
      </w:r>
      <w:proofErr w:type="spellEnd"/>
      <w:r w:rsidR="0098293E">
        <w:rPr>
          <w:rFonts w:ascii="Arial" w:hAnsi="Arial" w:cs="Arial"/>
          <w:sz w:val="20"/>
          <w:szCs w:val="20"/>
        </w:rPr>
        <w:t xml:space="preserve">, passandogli in input i parametri da utilizzare nel metodo di test; inoltre, viene passato anche il risultato atteso come output dell’invocazione del metodo sotto test. </w:t>
      </w:r>
    </w:p>
    <w:p w14:paraId="4E7778CC" w14:textId="77777777" w:rsidR="00D27BFD" w:rsidRDefault="0098293E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Tale scelta è stata fatta in quanto </w:t>
      </w:r>
      <w:proofErr w:type="spellStart"/>
      <w:r>
        <w:rPr>
          <w:rFonts w:ascii="Arial" w:hAnsi="Arial" w:cs="Arial"/>
          <w:sz w:val="20"/>
          <w:szCs w:val="20"/>
        </w:rPr>
        <w:t>FastJSON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37F17">
        <w:rPr>
          <w:rFonts w:ascii="Arial" w:hAnsi="Arial" w:cs="Arial"/>
          <w:sz w:val="20"/>
          <w:szCs w:val="20"/>
        </w:rPr>
        <w:t xml:space="preserve">è basato su un concetto di oggetto JSON differente dallo standard ed implementare un oracolo per il calcolo dell’output atteso avrebbe richiesto una completa re-implementazione del metodo under test e della logica sottostante a livello di dominio. Tutto ciò è stato ritenuto andare oltre gli obiettivi del progetto </w:t>
      </w:r>
      <w:r w:rsidR="00437F17">
        <w:rPr>
          <w:rFonts w:ascii="Arial" w:hAnsi="Arial" w:cs="Arial"/>
          <w:i/>
          <w:iCs/>
          <w:sz w:val="20"/>
          <w:szCs w:val="20"/>
        </w:rPr>
        <w:t>1+</w:t>
      </w:r>
      <w:r w:rsidR="00437F17">
        <w:rPr>
          <w:rFonts w:ascii="Arial" w:hAnsi="Arial" w:cs="Arial"/>
          <w:sz w:val="20"/>
          <w:szCs w:val="20"/>
        </w:rPr>
        <w:t>.</w:t>
      </w:r>
    </w:p>
    <w:p w14:paraId="3D5CEF59" w14:textId="72A4CD0D" w:rsidR="0098293E" w:rsidRDefault="00D27BFD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metodo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configureTestClass</w:t>
      </w:r>
      <w:proofErr w:type="spellEnd"/>
      <w:r>
        <w:rPr>
          <w:rFonts w:ascii="Arial" w:hAnsi="Arial" w:cs="Arial"/>
          <w:sz w:val="20"/>
          <w:szCs w:val="20"/>
        </w:rPr>
        <w:t xml:space="preserve"> non fa altro che </w:t>
      </w:r>
      <w:r w:rsidR="0007296B">
        <w:rPr>
          <w:rFonts w:ascii="Arial" w:hAnsi="Arial" w:cs="Arial"/>
          <w:sz w:val="20"/>
          <w:szCs w:val="20"/>
        </w:rPr>
        <w:t xml:space="preserve">configurare l’ambiente di test, </w:t>
      </w:r>
      <w:r>
        <w:rPr>
          <w:rFonts w:ascii="Arial" w:hAnsi="Arial" w:cs="Arial"/>
          <w:sz w:val="20"/>
          <w:szCs w:val="20"/>
        </w:rPr>
        <w:t>inizializza</w:t>
      </w:r>
      <w:r w:rsidR="0007296B">
        <w:rPr>
          <w:rFonts w:ascii="Arial" w:hAnsi="Arial" w:cs="Arial"/>
          <w:sz w:val="20"/>
          <w:szCs w:val="20"/>
        </w:rPr>
        <w:t>ndo</w:t>
      </w:r>
      <w:r>
        <w:rPr>
          <w:rFonts w:ascii="Arial" w:hAnsi="Arial" w:cs="Arial"/>
          <w:sz w:val="20"/>
          <w:szCs w:val="20"/>
        </w:rPr>
        <w:t xml:space="preserve"> gli attributi privati della classe di test </w:t>
      </w:r>
      <w:r w:rsidR="0007296B">
        <w:rPr>
          <w:rFonts w:ascii="Arial" w:hAnsi="Arial" w:cs="Arial"/>
          <w:sz w:val="20"/>
          <w:szCs w:val="20"/>
        </w:rPr>
        <w:t xml:space="preserve">con i due parametri di input da usare nell’invocazione del metodo sotto test e con il valore dell’output atteso. Nel costruttore è lasciata de-commentata solo una invocazione per volta al metodo di </w:t>
      </w:r>
      <w:proofErr w:type="spellStart"/>
      <w:r w:rsidR="0007296B">
        <w:rPr>
          <w:rFonts w:ascii="Arial" w:hAnsi="Arial" w:cs="Arial"/>
          <w:sz w:val="20"/>
          <w:szCs w:val="20"/>
        </w:rPr>
        <w:t>configure</w:t>
      </w:r>
      <w:proofErr w:type="spellEnd"/>
      <w:r w:rsidR="0007296B">
        <w:rPr>
          <w:rFonts w:ascii="Arial" w:hAnsi="Arial" w:cs="Arial"/>
          <w:sz w:val="20"/>
          <w:szCs w:val="20"/>
        </w:rPr>
        <w:t xml:space="preserve">; in questo modo, si seleziona ad ogni </w:t>
      </w:r>
      <w:r w:rsidR="009D7A85">
        <w:rPr>
          <w:rFonts w:ascii="Arial" w:hAnsi="Arial" w:cs="Arial"/>
          <w:sz w:val="20"/>
          <w:szCs w:val="20"/>
        </w:rPr>
        <w:t>build</w:t>
      </w:r>
      <w:r w:rsidR="0007296B">
        <w:rPr>
          <w:rFonts w:ascii="Arial" w:hAnsi="Arial" w:cs="Arial"/>
          <w:sz w:val="20"/>
          <w:szCs w:val="20"/>
        </w:rPr>
        <w:t xml:space="preserve"> una chiamata </w:t>
      </w:r>
      <w:r w:rsidR="00F12B23">
        <w:rPr>
          <w:rFonts w:ascii="Arial" w:hAnsi="Arial" w:cs="Arial"/>
          <w:sz w:val="20"/>
          <w:szCs w:val="20"/>
        </w:rPr>
        <w:t xml:space="preserve">al </w:t>
      </w:r>
      <w:proofErr w:type="spellStart"/>
      <w:r w:rsidR="00F12B23">
        <w:rPr>
          <w:rFonts w:ascii="Arial" w:hAnsi="Arial" w:cs="Arial"/>
          <w:sz w:val="20"/>
          <w:szCs w:val="20"/>
        </w:rPr>
        <w:t>configure</w:t>
      </w:r>
      <w:proofErr w:type="spellEnd"/>
      <w:r w:rsidR="00F12B23">
        <w:rPr>
          <w:rFonts w:ascii="Arial" w:hAnsi="Arial" w:cs="Arial"/>
          <w:sz w:val="20"/>
          <w:szCs w:val="20"/>
        </w:rPr>
        <w:t xml:space="preserve"> </w:t>
      </w:r>
      <w:r w:rsidR="0007296B">
        <w:rPr>
          <w:rFonts w:ascii="Arial" w:hAnsi="Arial" w:cs="Arial"/>
          <w:sz w:val="20"/>
          <w:szCs w:val="20"/>
        </w:rPr>
        <w:t>con parametri diversi</w:t>
      </w:r>
      <w:r w:rsidR="00F12B23">
        <w:rPr>
          <w:rFonts w:ascii="Arial" w:hAnsi="Arial" w:cs="Arial"/>
          <w:sz w:val="20"/>
          <w:szCs w:val="20"/>
        </w:rPr>
        <w:t>,</w:t>
      </w:r>
      <w:r w:rsidR="0007296B">
        <w:rPr>
          <w:rFonts w:ascii="Arial" w:hAnsi="Arial" w:cs="Arial"/>
          <w:sz w:val="20"/>
          <w:szCs w:val="20"/>
        </w:rPr>
        <w:t xml:space="preserve"> così da valutare il cambiamento ottenuto in termini di copertura.</w:t>
      </w:r>
    </w:p>
    <w:p w14:paraId="375B53F3" w14:textId="43E463D2" w:rsidR="00790283" w:rsidRDefault="00C1474F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_Ref106096109 \h  \* MERGEFORMAT </w:instrTex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Codice </w:t>
      </w:r>
      <w:r w:rsidR="00A41714" w:rsidRPr="00A41714">
        <w:rPr>
          <w:noProof/>
          <w:color w:val="0070C0"/>
          <w:u w:val="single"/>
        </w:rPr>
        <w:t>2</w: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è riportata u</w:t>
      </w:r>
      <w:r w:rsidR="00790283">
        <w:rPr>
          <w:rFonts w:ascii="Arial" w:hAnsi="Arial" w:cs="Arial"/>
          <w:sz w:val="20"/>
          <w:szCs w:val="20"/>
        </w:rPr>
        <w:t>na visione complessiv</w:t>
      </w:r>
      <w:r>
        <w:rPr>
          <w:rFonts w:ascii="Arial" w:hAnsi="Arial" w:cs="Arial"/>
          <w:sz w:val="20"/>
          <w:szCs w:val="20"/>
        </w:rPr>
        <w:t>a</w:t>
      </w:r>
      <w:r w:rsidR="00790283">
        <w:rPr>
          <w:rFonts w:ascii="Arial" w:hAnsi="Arial" w:cs="Arial"/>
          <w:sz w:val="20"/>
          <w:szCs w:val="20"/>
        </w:rPr>
        <w:t xml:space="preserve"> del codice della classe </w:t>
      </w:r>
      <w:r w:rsidR="00790283" w:rsidRPr="00C1474F">
        <w:rPr>
          <w:rFonts w:ascii="Arial" w:hAnsi="Arial" w:cs="Arial"/>
          <w:i/>
          <w:iCs/>
          <w:sz w:val="20"/>
          <w:szCs w:val="20"/>
        </w:rPr>
        <w:t>JSONPatchTest_0</w:t>
      </w:r>
      <w:r w:rsidR="00790283">
        <w:rPr>
          <w:rFonts w:ascii="Arial" w:hAnsi="Arial" w:cs="Arial"/>
          <w:sz w:val="20"/>
          <w:szCs w:val="20"/>
        </w:rPr>
        <w:t xml:space="preserve"> re-implementata per avere dei test parametrici</w:t>
      </w:r>
      <w:r>
        <w:rPr>
          <w:rFonts w:ascii="Arial" w:hAnsi="Arial" w:cs="Arial"/>
          <w:sz w:val="20"/>
          <w:szCs w:val="20"/>
        </w:rPr>
        <w:t>.</w:t>
      </w:r>
    </w:p>
    <w:p w14:paraId="77717F4C" w14:textId="582D6FA8" w:rsidR="009D7A85" w:rsidRDefault="009D7A85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9CB9F6" w14:textId="77777777" w:rsidR="00F12B23" w:rsidRDefault="00F12B2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Come già anticipato, la coverage viene stimata utilizzando il framework </w:t>
      </w:r>
      <w:proofErr w:type="spellStart"/>
      <w:r>
        <w:rPr>
          <w:rFonts w:ascii="Arial" w:hAnsi="Arial" w:cs="Arial"/>
          <w:sz w:val="20"/>
          <w:szCs w:val="20"/>
        </w:rPr>
        <w:t>JaCoCo</w:t>
      </w:r>
      <w:proofErr w:type="spellEnd"/>
      <w:r>
        <w:rPr>
          <w:rFonts w:ascii="Arial" w:hAnsi="Arial" w:cs="Arial"/>
          <w:sz w:val="20"/>
          <w:szCs w:val="20"/>
        </w:rPr>
        <w:t xml:space="preserve">, il quale produce principalmente due metriche di copertura: una </w:t>
      </w:r>
      <w:proofErr w:type="spellStart"/>
      <w:r>
        <w:rPr>
          <w:rFonts w:ascii="Arial" w:hAnsi="Arial" w:cs="Arial"/>
          <w:sz w:val="20"/>
          <w:szCs w:val="20"/>
        </w:rPr>
        <w:t>statement</w:t>
      </w:r>
      <w:proofErr w:type="spellEnd"/>
      <w:r>
        <w:rPr>
          <w:rFonts w:ascii="Arial" w:hAnsi="Arial" w:cs="Arial"/>
          <w:sz w:val="20"/>
          <w:szCs w:val="20"/>
        </w:rPr>
        <w:t xml:space="preserve"> coverage, basata sul numero di istruzioni in </w:t>
      </w:r>
      <w:proofErr w:type="spellStart"/>
      <w:r>
        <w:rPr>
          <w:rFonts w:ascii="Arial" w:hAnsi="Arial" w:cs="Arial"/>
          <w:sz w:val="20"/>
          <w:szCs w:val="20"/>
        </w:rPr>
        <w:t>bytecode</w:t>
      </w:r>
      <w:proofErr w:type="spellEnd"/>
      <w:r>
        <w:rPr>
          <w:rFonts w:ascii="Arial" w:hAnsi="Arial" w:cs="Arial"/>
          <w:sz w:val="20"/>
          <w:szCs w:val="20"/>
        </w:rPr>
        <w:t xml:space="preserve"> coperte dall’esecuzione dei casi di test, ed una </w:t>
      </w:r>
      <w:proofErr w:type="spellStart"/>
      <w:r>
        <w:rPr>
          <w:rFonts w:ascii="Arial" w:hAnsi="Arial" w:cs="Arial"/>
          <w:sz w:val="20"/>
          <w:szCs w:val="20"/>
        </w:rPr>
        <w:t>branch</w:t>
      </w:r>
      <w:proofErr w:type="spellEnd"/>
      <w:r>
        <w:rPr>
          <w:rFonts w:ascii="Arial" w:hAnsi="Arial" w:cs="Arial"/>
          <w:sz w:val="20"/>
          <w:szCs w:val="20"/>
        </w:rPr>
        <w:t xml:space="preserve"> coverage, la quale prende in considerazione i costrutti di switch e gli </w:t>
      </w:r>
      <w:proofErr w:type="spellStart"/>
      <w:r>
        <w:rPr>
          <w:rFonts w:ascii="Arial" w:hAnsi="Arial" w:cs="Arial"/>
          <w:sz w:val="20"/>
          <w:szCs w:val="20"/>
        </w:rPr>
        <w:t>if-statement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E50AED7" w14:textId="77777777" w:rsidR="00347D4E" w:rsidRDefault="00F12B2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prima analisi viene effettuata invocando il metodo under test con una patch comprendente un pool di operazioni; in particolare, si tratta di una operazione di </w:t>
      </w:r>
      <w:proofErr w:type="spellStart"/>
      <w:r w:rsidRPr="00F12B23">
        <w:rPr>
          <w:rFonts w:ascii="Arial" w:hAnsi="Arial" w:cs="Arial"/>
          <w:i/>
          <w:iCs/>
          <w:sz w:val="20"/>
          <w:szCs w:val="20"/>
        </w:rPr>
        <w:t>replace</w:t>
      </w:r>
      <w:proofErr w:type="spellEnd"/>
      <w:r>
        <w:rPr>
          <w:rFonts w:ascii="Arial" w:hAnsi="Arial" w:cs="Arial"/>
          <w:sz w:val="20"/>
          <w:szCs w:val="20"/>
        </w:rPr>
        <w:t xml:space="preserve">, una di </w:t>
      </w:r>
      <w:proofErr w:type="spellStart"/>
      <w:r w:rsidRPr="00F12B23"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ed una di </w:t>
      </w:r>
      <w:proofErr w:type="spellStart"/>
      <w:r w:rsidR="00347D4E" w:rsidRPr="00347D4E">
        <w:rPr>
          <w:rFonts w:ascii="Arial" w:hAnsi="Arial" w:cs="Arial"/>
          <w:i/>
          <w:iCs/>
          <w:sz w:val="20"/>
          <w:szCs w:val="20"/>
        </w:rPr>
        <w:t>remove</w:t>
      </w:r>
      <w:proofErr w:type="spellEnd"/>
      <w:r w:rsidR="00347D4E">
        <w:rPr>
          <w:rFonts w:ascii="Arial" w:hAnsi="Arial" w:cs="Arial"/>
          <w:sz w:val="20"/>
          <w:szCs w:val="20"/>
        </w:rPr>
        <w:t>.</w:t>
      </w:r>
    </w:p>
    <w:p w14:paraId="62217358" w14:textId="5BCDDF73" w:rsidR="009D7A85" w:rsidRDefault="00347D4E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Com’è possibile vedere in </w:t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_Ref106095557 \h </w:instrText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>
        <w:t xml:space="preserve">Figura </w:t>
      </w:r>
      <w:r w:rsidR="00A41714">
        <w:rPr>
          <w:noProof/>
        </w:rPr>
        <w:t>1</w:t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, si ottiene una</w:t>
      </w:r>
      <w:r w:rsidR="007902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0283">
        <w:rPr>
          <w:rFonts w:ascii="Arial" w:hAnsi="Arial" w:cs="Arial"/>
          <w:sz w:val="20"/>
          <w:szCs w:val="20"/>
        </w:rPr>
        <w:t>statement</w:t>
      </w:r>
      <w:proofErr w:type="spellEnd"/>
      <w:r>
        <w:rPr>
          <w:rFonts w:ascii="Arial" w:hAnsi="Arial" w:cs="Arial"/>
          <w:sz w:val="20"/>
          <w:szCs w:val="20"/>
        </w:rPr>
        <w:t xml:space="preserve"> coverage complessiva dei sorgenti del 14% e, in particolare, del package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com.alibaba</w:t>
      </w:r>
      <w:proofErr w:type="gramEnd"/>
      <w:r>
        <w:rPr>
          <w:rFonts w:ascii="Arial" w:hAnsi="Arial" w:cs="Arial"/>
          <w:i/>
          <w:iCs/>
          <w:sz w:val="20"/>
          <w:szCs w:val="20"/>
        </w:rPr>
        <w:t>.fastjson</w:t>
      </w:r>
      <w:proofErr w:type="spellEnd"/>
      <w:r>
        <w:rPr>
          <w:rFonts w:ascii="Arial" w:hAnsi="Arial" w:cs="Arial"/>
          <w:color w:val="0070C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(in cui è presente la classe </w:t>
      </w:r>
      <w:proofErr w:type="spellStart"/>
      <w:r w:rsidRPr="00347D4E">
        <w:rPr>
          <w:rFonts w:ascii="Arial" w:hAnsi="Arial" w:cs="Arial"/>
          <w:i/>
          <w:iCs/>
          <w:sz w:val="20"/>
          <w:szCs w:val="20"/>
        </w:rPr>
        <w:t>JSONPatch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790283">
        <w:rPr>
          <w:rFonts w:ascii="Arial" w:hAnsi="Arial" w:cs="Arial"/>
          <w:sz w:val="20"/>
          <w:szCs w:val="20"/>
        </w:rPr>
        <w:t xml:space="preserve"> del 7%. La singola classe </w:t>
      </w:r>
      <w:proofErr w:type="spellStart"/>
      <w:r w:rsidR="00790283" w:rsidRPr="00790283">
        <w:rPr>
          <w:rFonts w:ascii="Arial" w:hAnsi="Arial" w:cs="Arial"/>
          <w:i/>
          <w:iCs/>
          <w:sz w:val="20"/>
          <w:szCs w:val="20"/>
        </w:rPr>
        <w:t>JSONPatch</w:t>
      </w:r>
      <w:proofErr w:type="spellEnd"/>
      <w:r w:rsidR="00790283">
        <w:rPr>
          <w:rFonts w:ascii="Arial" w:hAnsi="Arial" w:cs="Arial"/>
          <w:i/>
          <w:iCs/>
          <w:sz w:val="20"/>
          <w:szCs w:val="20"/>
        </w:rPr>
        <w:t xml:space="preserve"> </w:t>
      </w:r>
      <w:r w:rsidR="00790283">
        <w:rPr>
          <w:rFonts w:ascii="Arial" w:hAnsi="Arial" w:cs="Arial"/>
          <w:sz w:val="20"/>
          <w:szCs w:val="20"/>
        </w:rPr>
        <w:t xml:space="preserve">risulta avere una copertura strutturale del 51% ed una </w:t>
      </w:r>
      <w:proofErr w:type="spellStart"/>
      <w:r w:rsidR="00790283">
        <w:rPr>
          <w:rFonts w:ascii="Arial" w:hAnsi="Arial" w:cs="Arial"/>
          <w:sz w:val="20"/>
          <w:szCs w:val="20"/>
        </w:rPr>
        <w:t>branch</w:t>
      </w:r>
      <w:proofErr w:type="spellEnd"/>
      <w:r w:rsidR="00790283">
        <w:rPr>
          <w:rFonts w:ascii="Arial" w:hAnsi="Arial" w:cs="Arial"/>
          <w:sz w:val="20"/>
          <w:szCs w:val="20"/>
        </w:rPr>
        <w:t xml:space="preserve"> coverage del 38 % (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_Ref106095869 \h  \* MERGEFORMAT </w:instrTex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2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790283">
        <w:rPr>
          <w:rFonts w:ascii="Arial" w:hAnsi="Arial" w:cs="Arial"/>
          <w:sz w:val="20"/>
          <w:szCs w:val="20"/>
        </w:rPr>
        <w:t xml:space="preserve">). La copertura dei singoli metodi della classe in questione è visibile in 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_Ref106095941 \h  \* MERGEFORMAT </w:instrTex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3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790283">
        <w:rPr>
          <w:rFonts w:ascii="Arial" w:hAnsi="Arial" w:cs="Arial"/>
          <w:sz w:val="20"/>
          <w:szCs w:val="20"/>
        </w:rPr>
        <w:t>.</w:t>
      </w:r>
    </w:p>
    <w:p w14:paraId="450CDFFD" w14:textId="77777777" w:rsidR="00576859" w:rsidRPr="00790283" w:rsidRDefault="00576859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034087" w14:textId="19F9BF8F" w:rsidR="0007296B" w:rsidRDefault="00431AE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seconda analisi è effettuata lanciando il test con una patch composta da una singola operazione di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move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D3691D7" w14:textId="630E6FDE" w:rsidR="00576859" w:rsidRDefault="00576859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quanto riguarda la copertura strutturale del codice sorgente, la 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_Ref106096760 \h </w:instrText>
      </w:r>
      <w:r w:rsidR="00AB652F"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4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ci dimostra che si hanno davvero pochi cambiamenti rispetto al caso precedente; in particolare, la percentuale di </w:t>
      </w:r>
      <w:proofErr w:type="spellStart"/>
      <w:r>
        <w:rPr>
          <w:rFonts w:ascii="Arial" w:hAnsi="Arial" w:cs="Arial"/>
          <w:sz w:val="20"/>
          <w:szCs w:val="20"/>
        </w:rPr>
        <w:t>statement</w:t>
      </w:r>
      <w:proofErr w:type="spellEnd"/>
      <w:r>
        <w:rPr>
          <w:rFonts w:ascii="Arial" w:hAnsi="Arial" w:cs="Arial"/>
          <w:sz w:val="20"/>
          <w:szCs w:val="20"/>
        </w:rPr>
        <w:t xml:space="preserve"> coverage del package </w:t>
      </w:r>
      <w:proofErr w:type="spellStart"/>
      <w:proofErr w:type="gramStart"/>
      <w:r>
        <w:rPr>
          <w:rFonts w:ascii="Arial" w:hAnsi="Arial" w:cs="Arial"/>
          <w:i/>
          <w:iCs/>
          <w:sz w:val="20"/>
          <w:szCs w:val="20"/>
        </w:rPr>
        <w:t>com.alibaba</w:t>
      </w:r>
      <w:proofErr w:type="gramEnd"/>
      <w:r>
        <w:rPr>
          <w:rFonts w:ascii="Arial" w:hAnsi="Arial" w:cs="Arial"/>
          <w:i/>
          <w:iCs/>
          <w:sz w:val="20"/>
          <w:szCs w:val="20"/>
        </w:rPr>
        <w:t>.fastjson</w:t>
      </w:r>
      <w:proofErr w:type="spellEnd"/>
      <w:r>
        <w:rPr>
          <w:rFonts w:ascii="Arial" w:hAnsi="Arial" w:cs="Arial"/>
          <w:sz w:val="20"/>
          <w:szCs w:val="20"/>
        </w:rPr>
        <w:t xml:space="preserve"> è esattamente uguale. Invece, la copertura della classe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JSONPatch</w:t>
      </w:r>
      <w:proofErr w:type="spellEnd"/>
      <w:r>
        <w:rPr>
          <w:rFonts w:ascii="Arial" w:hAnsi="Arial" w:cs="Arial"/>
          <w:sz w:val="20"/>
          <w:szCs w:val="20"/>
        </w:rPr>
        <w:t xml:space="preserve"> risulta essere aumentata in </w:t>
      </w:r>
      <w:proofErr w:type="spellStart"/>
      <w:r>
        <w:rPr>
          <w:rFonts w:ascii="Arial" w:hAnsi="Arial" w:cs="Arial"/>
          <w:sz w:val="20"/>
          <w:szCs w:val="20"/>
        </w:rPr>
        <w:t>statement</w:t>
      </w:r>
      <w:proofErr w:type="spellEnd"/>
      <w:r>
        <w:rPr>
          <w:rFonts w:ascii="Arial" w:hAnsi="Arial" w:cs="Arial"/>
          <w:sz w:val="20"/>
          <w:szCs w:val="20"/>
        </w:rPr>
        <w:t xml:space="preserve"> coverage (dal 51% al 58%), ma non in </w:t>
      </w:r>
      <w:proofErr w:type="spellStart"/>
      <w:r>
        <w:rPr>
          <w:rFonts w:ascii="Arial" w:hAnsi="Arial" w:cs="Arial"/>
          <w:sz w:val="20"/>
          <w:szCs w:val="20"/>
        </w:rPr>
        <w:t>branch</w:t>
      </w:r>
      <w:proofErr w:type="spellEnd"/>
      <w:r>
        <w:rPr>
          <w:rFonts w:ascii="Arial" w:hAnsi="Arial" w:cs="Arial"/>
          <w:sz w:val="20"/>
          <w:szCs w:val="20"/>
        </w:rPr>
        <w:t xml:space="preserve"> coverage (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_Ref106096874 \h </w:instrText>
      </w:r>
      <w:r w:rsidR="00AB652F"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5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). Infatti, guardando la copertura strutturale dei metodi della classe (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_Ref106096975 \h </w:instrText>
      </w:r>
      <w:r w:rsidR="00AB652F"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6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), essa risulta essere aumentata sia per il metodo </w:t>
      </w:r>
      <w:proofErr w:type="spellStart"/>
      <w:proofErr w:type="gramStart"/>
      <w:r w:rsidRPr="00B442F7">
        <w:rPr>
          <w:rFonts w:ascii="Arial" w:hAnsi="Arial" w:cs="Arial"/>
          <w:i/>
          <w:iCs/>
          <w:sz w:val="20"/>
          <w:szCs w:val="20"/>
        </w:rPr>
        <w:t>apply</w:t>
      </w:r>
      <w:proofErr w:type="spellEnd"/>
      <w:r w:rsidRPr="00B442F7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="00B442F7" w:rsidRPr="00B442F7">
        <w:rPr>
          <w:rFonts w:ascii="Arial" w:hAnsi="Arial" w:cs="Arial"/>
          <w:i/>
          <w:iCs/>
          <w:sz w:val="20"/>
          <w:szCs w:val="20"/>
        </w:rPr>
        <w:t>Object</w:t>
      </w:r>
      <w:r w:rsidRPr="00B442F7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B442F7" w:rsidRPr="00B442F7">
        <w:rPr>
          <w:rFonts w:ascii="Arial" w:hAnsi="Arial" w:cs="Arial"/>
          <w:i/>
          <w:iCs/>
          <w:sz w:val="20"/>
          <w:szCs w:val="20"/>
        </w:rPr>
        <w:t>String</w:t>
      </w:r>
      <w:proofErr w:type="spellEnd"/>
      <w:r w:rsidRPr="00B442F7">
        <w:rPr>
          <w:rFonts w:ascii="Arial" w:hAnsi="Arial" w:cs="Arial"/>
          <w:i/>
          <w:iCs/>
          <w:sz w:val="20"/>
          <w:szCs w:val="20"/>
        </w:rPr>
        <w:t>)</w:t>
      </w:r>
      <w:r w:rsidR="00B442F7">
        <w:rPr>
          <w:rFonts w:ascii="Arial" w:hAnsi="Arial" w:cs="Arial"/>
          <w:sz w:val="20"/>
          <w:szCs w:val="20"/>
        </w:rPr>
        <w:t xml:space="preserve"> che per </w:t>
      </w:r>
      <w:proofErr w:type="spellStart"/>
      <w:r w:rsidR="00B442F7" w:rsidRPr="00B442F7">
        <w:rPr>
          <w:rFonts w:ascii="Arial" w:hAnsi="Arial" w:cs="Arial"/>
          <w:i/>
          <w:iCs/>
          <w:sz w:val="20"/>
          <w:szCs w:val="20"/>
        </w:rPr>
        <w:t>isObject</w:t>
      </w:r>
      <w:proofErr w:type="spellEnd"/>
      <w:r w:rsidR="00B442F7" w:rsidRPr="00B442F7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="00B442F7" w:rsidRPr="00B442F7">
        <w:rPr>
          <w:rFonts w:ascii="Arial" w:hAnsi="Arial" w:cs="Arial"/>
          <w:i/>
          <w:iCs/>
          <w:sz w:val="20"/>
          <w:szCs w:val="20"/>
        </w:rPr>
        <w:t>String</w:t>
      </w:r>
      <w:proofErr w:type="spellEnd"/>
      <w:r w:rsidR="00B442F7" w:rsidRPr="00B442F7">
        <w:rPr>
          <w:rFonts w:ascii="Arial" w:hAnsi="Arial" w:cs="Arial"/>
          <w:i/>
          <w:iCs/>
          <w:sz w:val="20"/>
          <w:szCs w:val="20"/>
        </w:rPr>
        <w:t>)</w:t>
      </w:r>
      <w:r w:rsidR="00B442F7">
        <w:rPr>
          <w:rFonts w:ascii="Arial" w:hAnsi="Arial" w:cs="Arial"/>
          <w:sz w:val="20"/>
          <w:szCs w:val="20"/>
        </w:rPr>
        <w:t>.</w:t>
      </w:r>
      <w:r w:rsidR="00AB652F">
        <w:rPr>
          <w:rFonts w:ascii="Arial" w:hAnsi="Arial" w:cs="Arial"/>
          <w:sz w:val="20"/>
          <w:szCs w:val="20"/>
        </w:rPr>
        <w:t xml:space="preserve"> Per comprendere tali risultati, è stato analizzato il </w:t>
      </w:r>
      <w:proofErr w:type="spellStart"/>
      <w:r w:rsidR="00AB652F">
        <w:rPr>
          <w:rFonts w:ascii="Arial" w:hAnsi="Arial" w:cs="Arial"/>
          <w:sz w:val="20"/>
          <w:szCs w:val="20"/>
        </w:rPr>
        <w:t>decompilato</w:t>
      </w:r>
      <w:proofErr w:type="spellEnd"/>
      <w:r w:rsidR="00AB652F">
        <w:rPr>
          <w:rFonts w:ascii="Arial" w:hAnsi="Arial" w:cs="Arial"/>
          <w:sz w:val="20"/>
          <w:szCs w:val="20"/>
        </w:rPr>
        <w:t xml:space="preserve"> ottenuto a partire dal file </w:t>
      </w:r>
      <w:proofErr w:type="spellStart"/>
      <w:r w:rsidR="00AB652F" w:rsidRPr="00AB652F">
        <w:rPr>
          <w:rFonts w:ascii="Arial" w:hAnsi="Arial" w:cs="Arial"/>
          <w:i/>
          <w:iCs/>
          <w:sz w:val="20"/>
          <w:szCs w:val="20"/>
        </w:rPr>
        <w:t>JSONPatch.class</w:t>
      </w:r>
      <w:proofErr w:type="spellEnd"/>
      <w:r w:rsidR="00AB652F">
        <w:rPr>
          <w:rFonts w:ascii="Arial" w:hAnsi="Arial" w:cs="Arial"/>
          <w:sz w:val="20"/>
          <w:szCs w:val="20"/>
        </w:rPr>
        <w:t xml:space="preserve">. Il blocco di codice che si occupa di gestire l’operazione di </w:t>
      </w:r>
      <w:proofErr w:type="spellStart"/>
      <w:r w:rsidR="00AB652F" w:rsidRPr="00AB652F">
        <w:rPr>
          <w:rFonts w:ascii="Arial" w:hAnsi="Arial" w:cs="Arial"/>
          <w:i/>
          <w:iCs/>
          <w:sz w:val="20"/>
          <w:szCs w:val="20"/>
        </w:rPr>
        <w:t>move</w:t>
      </w:r>
      <w:proofErr w:type="spellEnd"/>
      <w:r w:rsidR="00AB652F">
        <w:rPr>
          <w:rFonts w:ascii="Arial" w:hAnsi="Arial" w:cs="Arial"/>
          <w:sz w:val="20"/>
          <w:szCs w:val="20"/>
        </w:rPr>
        <w:t xml:space="preserve"> richiede molteplici istruzioni, più di quante ne richiedano un’operazione di </w:t>
      </w:r>
      <w:proofErr w:type="spellStart"/>
      <w:r w:rsidR="00AB652F" w:rsidRPr="00AB652F">
        <w:rPr>
          <w:rFonts w:ascii="Arial" w:hAnsi="Arial" w:cs="Arial"/>
          <w:i/>
          <w:iCs/>
          <w:sz w:val="20"/>
          <w:szCs w:val="20"/>
        </w:rPr>
        <w:t>add</w:t>
      </w:r>
      <w:proofErr w:type="spellEnd"/>
      <w:r w:rsidR="00AB652F">
        <w:rPr>
          <w:rFonts w:ascii="Arial" w:hAnsi="Arial" w:cs="Arial"/>
          <w:sz w:val="20"/>
          <w:szCs w:val="20"/>
        </w:rPr>
        <w:t xml:space="preserve">, di </w:t>
      </w:r>
      <w:proofErr w:type="spellStart"/>
      <w:r w:rsidR="00AB652F" w:rsidRPr="00AB652F">
        <w:rPr>
          <w:rFonts w:ascii="Arial" w:hAnsi="Arial" w:cs="Arial"/>
          <w:i/>
          <w:iCs/>
          <w:sz w:val="20"/>
          <w:szCs w:val="20"/>
        </w:rPr>
        <w:t>replace</w:t>
      </w:r>
      <w:proofErr w:type="spellEnd"/>
      <w:r w:rsidR="00AB652F">
        <w:rPr>
          <w:rFonts w:ascii="Arial" w:hAnsi="Arial" w:cs="Arial"/>
          <w:sz w:val="20"/>
          <w:szCs w:val="20"/>
        </w:rPr>
        <w:t xml:space="preserve"> e di </w:t>
      </w:r>
      <w:proofErr w:type="spellStart"/>
      <w:r w:rsidR="00AB652F" w:rsidRPr="00AB652F">
        <w:rPr>
          <w:rFonts w:ascii="Arial" w:hAnsi="Arial" w:cs="Arial"/>
          <w:i/>
          <w:iCs/>
          <w:sz w:val="20"/>
          <w:szCs w:val="20"/>
        </w:rPr>
        <w:t>remove</w:t>
      </w:r>
      <w:proofErr w:type="spellEnd"/>
      <w:r w:rsidR="00AB652F">
        <w:rPr>
          <w:rFonts w:ascii="Arial" w:hAnsi="Arial" w:cs="Arial"/>
          <w:sz w:val="20"/>
          <w:szCs w:val="20"/>
        </w:rPr>
        <w:t xml:space="preserve"> insieme.</w:t>
      </w:r>
    </w:p>
    <w:p w14:paraId="75B8FBBF" w14:textId="549ED1F6" w:rsidR="00AB652F" w:rsidRDefault="00AB652F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E9A2B5" w14:textId="0F2E32CE" w:rsidR="00AB652F" w:rsidRDefault="00C64D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L’altra classe di test è </w:t>
      </w:r>
      <w:r w:rsidRPr="00C64DE2">
        <w:rPr>
          <w:rFonts w:ascii="Arial" w:hAnsi="Arial" w:cs="Arial"/>
          <w:i/>
          <w:iCs/>
          <w:sz w:val="20"/>
          <w:szCs w:val="20"/>
        </w:rPr>
        <w:t>MapTest2.java</w:t>
      </w:r>
      <w:r>
        <w:rPr>
          <w:rFonts w:ascii="Arial" w:hAnsi="Arial" w:cs="Arial"/>
          <w:sz w:val="20"/>
          <w:szCs w:val="20"/>
        </w:rPr>
        <w:t xml:space="preserve">. Essa include originariamente un solo metodo di test in cui viene testato il metodo statico </w:t>
      </w:r>
      <w:proofErr w:type="spellStart"/>
      <w:proofErr w:type="gramStart"/>
      <w:r w:rsidRPr="00C64DE2">
        <w:rPr>
          <w:rFonts w:ascii="Arial" w:hAnsi="Arial" w:cs="Arial"/>
          <w:i/>
          <w:iCs/>
          <w:sz w:val="20"/>
          <w:szCs w:val="20"/>
        </w:rPr>
        <w:t>parseObject</w:t>
      </w:r>
      <w:proofErr w:type="spellEnd"/>
      <w:r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i/>
          <w:iCs/>
          <w:sz w:val="20"/>
          <w:szCs w:val="20"/>
        </w:rPr>
        <w:t>String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text,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TypeReference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&lt;T&gt;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type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della classe </w:t>
      </w:r>
      <w:r w:rsidRPr="00C64DE2">
        <w:rPr>
          <w:rFonts w:ascii="Arial" w:hAnsi="Arial" w:cs="Arial"/>
          <w:i/>
          <w:iCs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 xml:space="preserve">. Tale metodo ha il compito di fare il </w:t>
      </w:r>
      <w:proofErr w:type="spellStart"/>
      <w:r>
        <w:rPr>
          <w:rFonts w:ascii="Arial" w:hAnsi="Arial" w:cs="Arial"/>
          <w:sz w:val="20"/>
          <w:szCs w:val="20"/>
        </w:rPr>
        <w:t>parsing</w:t>
      </w:r>
      <w:proofErr w:type="spellEnd"/>
      <w:r>
        <w:rPr>
          <w:rFonts w:ascii="Arial" w:hAnsi="Arial" w:cs="Arial"/>
          <w:sz w:val="20"/>
          <w:szCs w:val="20"/>
        </w:rPr>
        <w:t xml:space="preserve"> della stringa in input (rappresentante un JSON</w:t>
      </w:r>
      <w:r w:rsidR="003E53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Object) in un</w:t>
      </w:r>
      <w:r w:rsidR="003E53FA">
        <w:rPr>
          <w:rFonts w:ascii="Arial" w:hAnsi="Arial" w:cs="Arial"/>
          <w:sz w:val="20"/>
          <w:szCs w:val="20"/>
        </w:rPr>
        <w:t xml:space="preserve"> oggetto il cui tipo è indicato dalla classe </w:t>
      </w:r>
      <w:proofErr w:type="spellStart"/>
      <w:r w:rsidR="003E53FA" w:rsidRPr="003E53FA">
        <w:rPr>
          <w:rFonts w:ascii="Arial" w:hAnsi="Arial" w:cs="Arial"/>
          <w:i/>
          <w:iCs/>
          <w:sz w:val="20"/>
          <w:szCs w:val="20"/>
        </w:rPr>
        <w:t>TypeReference</w:t>
      </w:r>
      <w:proofErr w:type="spellEnd"/>
      <w:r w:rsidR="003E53FA">
        <w:rPr>
          <w:rFonts w:ascii="Arial" w:hAnsi="Arial" w:cs="Arial"/>
          <w:sz w:val="20"/>
          <w:szCs w:val="20"/>
        </w:rPr>
        <w:t xml:space="preserve">. In particolare, per un JSON Object ci si aspetta che venga trasformato in una </w:t>
      </w:r>
      <w:proofErr w:type="spellStart"/>
      <w:r w:rsidR="003E53FA" w:rsidRPr="003E53FA">
        <w:rPr>
          <w:rFonts w:ascii="Arial" w:hAnsi="Arial" w:cs="Arial"/>
          <w:i/>
          <w:iCs/>
          <w:sz w:val="20"/>
          <w:szCs w:val="20"/>
        </w:rPr>
        <w:t>Map</w:t>
      </w:r>
      <w:proofErr w:type="spellEnd"/>
      <w:r w:rsidR="003E53FA" w:rsidRPr="003E53FA">
        <w:rPr>
          <w:rFonts w:ascii="Arial" w:hAnsi="Arial" w:cs="Arial"/>
          <w:i/>
          <w:iCs/>
          <w:sz w:val="20"/>
          <w:szCs w:val="20"/>
        </w:rPr>
        <w:t>&lt;Object, Object&gt;</w:t>
      </w:r>
      <w:r w:rsidR="003E53FA">
        <w:rPr>
          <w:rFonts w:ascii="Arial" w:hAnsi="Arial" w:cs="Arial"/>
          <w:sz w:val="20"/>
          <w:szCs w:val="20"/>
        </w:rPr>
        <w:t>. Il test passa se e solo se ad ogni chiave è associato il valore atteso.</w:t>
      </w:r>
    </w:p>
    <w:p w14:paraId="7A5FB50A" w14:textId="44B14747" w:rsidR="003E53FA" w:rsidRDefault="003E53FA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08585E" w14:textId="3C89EE79" w:rsidR="003E53FA" w:rsidRDefault="00454018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codice originale della classe è riportato in </w: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_Ref106098637 \h  \* MERGEFORMAT </w:instrTex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Codice </w:t>
      </w:r>
      <w:r w:rsidR="00A41714" w:rsidRPr="00A41714">
        <w:rPr>
          <w:noProof/>
          <w:color w:val="0070C0"/>
          <w:u w:val="single"/>
        </w:rPr>
        <w:t>3</w: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. Anche in questo caso</w:t>
      </w:r>
      <w:r w:rsidR="0043523E">
        <w:rPr>
          <w:rFonts w:ascii="Arial" w:hAnsi="Arial" w:cs="Arial"/>
          <w:sz w:val="20"/>
          <w:szCs w:val="20"/>
        </w:rPr>
        <w:t xml:space="preserve">, per la parametrizzazione si è fatto uso di un metodo </w:t>
      </w:r>
      <w:proofErr w:type="spellStart"/>
      <w:r w:rsidR="0043523E">
        <w:rPr>
          <w:rFonts w:ascii="Arial" w:hAnsi="Arial" w:cs="Arial"/>
          <w:i/>
          <w:iCs/>
          <w:sz w:val="20"/>
          <w:szCs w:val="20"/>
        </w:rPr>
        <w:t>configureTestClass</w:t>
      </w:r>
      <w:proofErr w:type="spellEnd"/>
      <w:r w:rsidR="0043523E">
        <w:rPr>
          <w:rFonts w:ascii="Arial" w:hAnsi="Arial" w:cs="Arial"/>
          <w:sz w:val="20"/>
          <w:szCs w:val="20"/>
        </w:rPr>
        <w:t xml:space="preserve"> invocato dal costruttore della classe di test. </w:t>
      </w:r>
      <w:r w:rsidR="002F6164">
        <w:rPr>
          <w:rFonts w:ascii="Arial" w:hAnsi="Arial" w:cs="Arial"/>
          <w:sz w:val="20"/>
          <w:szCs w:val="20"/>
        </w:rPr>
        <w:t xml:space="preserve">L’unico parametro passato al metodo di </w:t>
      </w:r>
      <w:proofErr w:type="spellStart"/>
      <w:r w:rsidR="002F6164">
        <w:rPr>
          <w:rFonts w:ascii="Arial" w:hAnsi="Arial" w:cs="Arial"/>
          <w:sz w:val="20"/>
          <w:szCs w:val="20"/>
        </w:rPr>
        <w:t>configure</w:t>
      </w:r>
      <w:proofErr w:type="spellEnd"/>
      <w:r w:rsidR="002F6164">
        <w:rPr>
          <w:rFonts w:ascii="Arial" w:hAnsi="Arial" w:cs="Arial"/>
          <w:sz w:val="20"/>
          <w:szCs w:val="20"/>
        </w:rPr>
        <w:t xml:space="preserve"> è la stringa rappresentante il </w:t>
      </w:r>
      <w:proofErr w:type="spellStart"/>
      <w:r w:rsidR="002F6164" w:rsidRPr="002F6164">
        <w:rPr>
          <w:rFonts w:ascii="Arial" w:hAnsi="Arial" w:cs="Arial"/>
          <w:i/>
          <w:iCs/>
          <w:sz w:val="20"/>
          <w:szCs w:val="20"/>
        </w:rPr>
        <w:t>JSONObject</w:t>
      </w:r>
      <w:proofErr w:type="spellEnd"/>
      <w:r w:rsidR="002F6164">
        <w:rPr>
          <w:rFonts w:ascii="Arial" w:hAnsi="Arial" w:cs="Arial"/>
          <w:sz w:val="20"/>
          <w:szCs w:val="20"/>
        </w:rPr>
        <w:t xml:space="preserve">. La configurazione dell’ambiente di test consiste nel settare un attributo privato della classe di test con la stringa di cui sopra e nell’allocare un’istanza di </w:t>
      </w:r>
      <w:proofErr w:type="spellStart"/>
      <w:r w:rsidR="002F6164" w:rsidRPr="002F6164">
        <w:rPr>
          <w:rFonts w:ascii="Arial" w:hAnsi="Arial" w:cs="Arial"/>
          <w:i/>
          <w:iCs/>
          <w:sz w:val="20"/>
          <w:szCs w:val="20"/>
        </w:rPr>
        <w:t>TypeReference</w:t>
      </w:r>
      <w:proofErr w:type="spellEnd"/>
      <w:r w:rsidR="002F6164" w:rsidRPr="002F6164">
        <w:rPr>
          <w:rFonts w:ascii="Arial" w:hAnsi="Arial" w:cs="Arial"/>
          <w:i/>
          <w:iCs/>
          <w:sz w:val="20"/>
          <w:szCs w:val="20"/>
        </w:rPr>
        <w:t>&lt;</w:t>
      </w:r>
      <w:proofErr w:type="spellStart"/>
      <w:r w:rsidR="002F6164" w:rsidRPr="002F6164">
        <w:rPr>
          <w:rFonts w:ascii="Arial" w:hAnsi="Arial" w:cs="Arial"/>
          <w:i/>
          <w:iCs/>
          <w:sz w:val="20"/>
          <w:szCs w:val="20"/>
        </w:rPr>
        <w:t>Map</w:t>
      </w:r>
      <w:proofErr w:type="spellEnd"/>
      <w:r w:rsidR="002F6164" w:rsidRPr="002F6164">
        <w:rPr>
          <w:rFonts w:ascii="Arial" w:hAnsi="Arial" w:cs="Arial"/>
          <w:i/>
          <w:iCs/>
          <w:sz w:val="20"/>
          <w:szCs w:val="20"/>
        </w:rPr>
        <w:t>&lt;</w:t>
      </w:r>
      <w:proofErr w:type="spellStart"/>
      <w:proofErr w:type="gramStart"/>
      <w:r w:rsidR="002F6164" w:rsidRPr="002F6164">
        <w:rPr>
          <w:rFonts w:ascii="Arial" w:hAnsi="Arial" w:cs="Arial"/>
          <w:i/>
          <w:iCs/>
          <w:sz w:val="20"/>
          <w:szCs w:val="20"/>
        </w:rPr>
        <w:t>Object,Object</w:t>
      </w:r>
      <w:proofErr w:type="spellEnd"/>
      <w:proofErr w:type="gramEnd"/>
      <w:r w:rsidR="002F6164" w:rsidRPr="002F6164">
        <w:rPr>
          <w:rFonts w:ascii="Arial" w:hAnsi="Arial" w:cs="Arial"/>
          <w:i/>
          <w:iCs/>
          <w:sz w:val="20"/>
          <w:szCs w:val="20"/>
        </w:rPr>
        <w:t>&gt;&gt;</w:t>
      </w:r>
      <w:r w:rsidR="002F6164">
        <w:rPr>
          <w:rFonts w:ascii="Arial" w:hAnsi="Arial" w:cs="Arial"/>
          <w:sz w:val="20"/>
          <w:szCs w:val="20"/>
        </w:rPr>
        <w:t>, associando anch’essa ad un attributo privato.</w:t>
      </w:r>
    </w:p>
    <w:p w14:paraId="3ACB9B81" w14:textId="30197430" w:rsidR="002F6164" w:rsidRDefault="002F6164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E31123" w14:textId="55100B6F" w:rsidR="003C4E34" w:rsidRDefault="002F6164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Questa volta, è stato possibile fare un semplice </w:t>
      </w:r>
      <w:proofErr w:type="spellStart"/>
      <w:r>
        <w:rPr>
          <w:rFonts w:ascii="Arial" w:hAnsi="Arial" w:cs="Arial"/>
          <w:sz w:val="20"/>
          <w:szCs w:val="20"/>
        </w:rPr>
        <w:t>parsing</w:t>
      </w:r>
      <w:proofErr w:type="spellEnd"/>
      <w:r>
        <w:rPr>
          <w:rFonts w:ascii="Arial" w:hAnsi="Arial" w:cs="Arial"/>
          <w:sz w:val="20"/>
          <w:szCs w:val="20"/>
        </w:rPr>
        <w:t xml:space="preserve"> della stringa rappresentante il </w:t>
      </w:r>
      <w:proofErr w:type="spellStart"/>
      <w:r w:rsidRPr="002F6164">
        <w:rPr>
          <w:rFonts w:ascii="Arial" w:hAnsi="Arial" w:cs="Arial"/>
          <w:i/>
          <w:iCs/>
          <w:sz w:val="20"/>
          <w:szCs w:val="20"/>
        </w:rPr>
        <w:t>JSONObject</w:t>
      </w:r>
      <w:proofErr w:type="spellEnd"/>
      <w:r>
        <w:rPr>
          <w:rFonts w:ascii="Arial" w:hAnsi="Arial" w:cs="Arial"/>
          <w:sz w:val="20"/>
          <w:szCs w:val="20"/>
        </w:rPr>
        <w:t xml:space="preserve"> per ottenerne un array di chiavi di tipo </w:t>
      </w:r>
      <w:r w:rsidRPr="002F6164">
        <w:rPr>
          <w:rFonts w:ascii="Arial" w:hAnsi="Arial" w:cs="Arial"/>
          <w:i/>
          <w:iCs/>
          <w:sz w:val="20"/>
          <w:szCs w:val="20"/>
        </w:rPr>
        <w:t>Object</w:t>
      </w:r>
      <w:r>
        <w:rPr>
          <w:rFonts w:ascii="Arial" w:hAnsi="Arial" w:cs="Arial"/>
          <w:sz w:val="20"/>
          <w:szCs w:val="20"/>
        </w:rPr>
        <w:t xml:space="preserve"> da utilizzare nel metodo di test. Inoltre, è stata utilizzata la libreria </w:t>
      </w:r>
      <w:r w:rsidR="00315240" w:rsidRPr="00315240">
        <w:rPr>
          <w:rFonts w:ascii="Arial" w:hAnsi="Arial" w:cs="Arial"/>
          <w:b/>
          <w:bCs/>
          <w:sz w:val="20"/>
          <w:szCs w:val="20"/>
        </w:rPr>
        <w:t>JSON-JAVA (</w:t>
      </w:r>
      <w:proofErr w:type="spellStart"/>
      <w:r w:rsidR="00315240" w:rsidRPr="00315240">
        <w:rPr>
          <w:rFonts w:ascii="Arial" w:hAnsi="Arial" w:cs="Arial"/>
          <w:b/>
          <w:bCs/>
          <w:sz w:val="20"/>
          <w:szCs w:val="20"/>
        </w:rPr>
        <w:t>org.json</w:t>
      </w:r>
      <w:proofErr w:type="spellEnd"/>
      <w:r w:rsidR="00315240" w:rsidRPr="00315240">
        <w:rPr>
          <w:rFonts w:ascii="Arial" w:hAnsi="Arial" w:cs="Arial"/>
          <w:b/>
          <w:bCs/>
          <w:sz w:val="20"/>
          <w:szCs w:val="20"/>
        </w:rPr>
        <w:t>)</w:t>
      </w:r>
      <w:r w:rsidR="00315240">
        <w:rPr>
          <w:rFonts w:ascii="Arial" w:hAnsi="Arial" w:cs="Arial"/>
          <w:b/>
          <w:bCs/>
          <w:sz w:val="20"/>
          <w:szCs w:val="20"/>
        </w:rPr>
        <w:t xml:space="preserve"> </w:t>
      </w:r>
      <w:r w:rsidR="00315240">
        <w:rPr>
          <w:rFonts w:ascii="Arial" w:hAnsi="Arial" w:cs="Arial"/>
          <w:sz w:val="20"/>
          <w:szCs w:val="20"/>
        </w:rPr>
        <w:t xml:space="preserve">per ottenere un oggetto JSON da cui estrarre gli output attesi per il test. Tali responsabilità sono state attribuite ad una classe </w:t>
      </w:r>
      <w:r w:rsidR="00315240" w:rsidRPr="00315240">
        <w:rPr>
          <w:rFonts w:ascii="Arial" w:hAnsi="Arial" w:cs="Arial"/>
          <w:i/>
          <w:iCs/>
          <w:sz w:val="20"/>
          <w:szCs w:val="20"/>
        </w:rPr>
        <w:t>Oracle</w:t>
      </w:r>
      <w:r w:rsidR="00315240">
        <w:rPr>
          <w:rFonts w:ascii="Arial" w:hAnsi="Arial" w:cs="Arial"/>
          <w:sz w:val="20"/>
          <w:szCs w:val="20"/>
        </w:rPr>
        <w:t xml:space="preserve"> interna alla classe di test, la quale agisce appunto da </w:t>
      </w:r>
      <w:r w:rsidR="00581DCC">
        <w:rPr>
          <w:rFonts w:ascii="Arial" w:hAnsi="Arial" w:cs="Arial"/>
          <w:sz w:val="20"/>
          <w:szCs w:val="20"/>
        </w:rPr>
        <w:t>oracolo di test</w:t>
      </w:r>
      <w:r w:rsidR="00315240">
        <w:rPr>
          <w:rFonts w:ascii="Arial" w:hAnsi="Arial" w:cs="Arial"/>
          <w:sz w:val="20"/>
          <w:szCs w:val="20"/>
        </w:rPr>
        <w:t>.</w:t>
      </w:r>
    </w:p>
    <w:p w14:paraId="5B8B247C" w14:textId="0792B9CF" w:rsidR="002F6164" w:rsidRDefault="003C4E34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nuova implementazione </w:t>
      </w:r>
      <w:r w:rsidR="00581DCC">
        <w:rPr>
          <w:rFonts w:ascii="Arial" w:hAnsi="Arial" w:cs="Arial"/>
          <w:sz w:val="20"/>
          <w:szCs w:val="20"/>
        </w:rPr>
        <w:t xml:space="preserve">parametrica di </w:t>
      </w:r>
      <w:r w:rsidR="00581DCC" w:rsidRPr="00581DCC">
        <w:rPr>
          <w:rFonts w:ascii="Arial" w:hAnsi="Arial" w:cs="Arial"/>
          <w:i/>
          <w:iCs/>
          <w:sz w:val="20"/>
          <w:szCs w:val="20"/>
        </w:rPr>
        <w:t>MapTest2</w:t>
      </w:r>
      <w:r>
        <w:rPr>
          <w:rFonts w:ascii="Arial" w:hAnsi="Arial" w:cs="Arial"/>
          <w:sz w:val="20"/>
          <w:szCs w:val="20"/>
        </w:rPr>
        <w:t xml:space="preserve"> è consultabile in </w: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_Ref106101174 \h  \* MERGEFORMAT </w:instrTex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Codice </w:t>
      </w:r>
      <w:r w:rsidR="00A41714" w:rsidRPr="00A41714">
        <w:rPr>
          <w:noProof/>
          <w:color w:val="0070C0"/>
          <w:u w:val="single"/>
        </w:rPr>
        <w:t>4</w: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14:paraId="5C41ABC8" w14:textId="5E68031A" w:rsidR="00581DCC" w:rsidRDefault="00581DC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4BE86A" w14:textId="2F4F8328" w:rsidR="00581DCC" w:rsidRDefault="00581DC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Essendo il test originario eseguito con una sola rappresentazione in stringa di un </w:t>
      </w:r>
      <w:proofErr w:type="spellStart"/>
      <w:r w:rsidRPr="00581DCC">
        <w:rPr>
          <w:rFonts w:ascii="Arial" w:hAnsi="Arial" w:cs="Arial"/>
          <w:i/>
          <w:iCs/>
          <w:sz w:val="20"/>
          <w:szCs w:val="20"/>
        </w:rPr>
        <w:t>JSONObject</w:t>
      </w:r>
      <w:proofErr w:type="spellEnd"/>
      <w:r>
        <w:rPr>
          <w:rFonts w:ascii="Arial" w:hAnsi="Arial" w:cs="Arial"/>
          <w:sz w:val="20"/>
          <w:szCs w:val="20"/>
        </w:rPr>
        <w:t xml:space="preserve">, non è possibile valutare la variazione della copertura </w:t>
      </w:r>
      <w:r w:rsidR="00053EF8">
        <w:rPr>
          <w:rFonts w:ascii="Arial" w:hAnsi="Arial" w:cs="Arial"/>
          <w:sz w:val="20"/>
          <w:szCs w:val="20"/>
        </w:rPr>
        <w:t xml:space="preserve">al cambio dei valori dei parametri di test (a meno di progettare ed inserire nuovi parametri appropriati). La coverage che si ottiene a seguito dell’esecuzione del solo test in esame è consultabile in 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_Ref106115960 \h  \* MERGEFORMAT </w:instrTex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7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053EF8">
        <w:rPr>
          <w:rFonts w:ascii="Arial" w:hAnsi="Arial" w:cs="Arial"/>
          <w:sz w:val="20"/>
          <w:szCs w:val="20"/>
        </w:rPr>
        <w:t xml:space="preserve"> e 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_Ref106115964 \h  \* MERGEFORMAT </w:instrTex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8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053EF8">
        <w:rPr>
          <w:rFonts w:ascii="Arial" w:hAnsi="Arial" w:cs="Arial"/>
          <w:sz w:val="20"/>
          <w:szCs w:val="20"/>
        </w:rPr>
        <w:t xml:space="preserve">: la </w:t>
      </w:r>
      <w:proofErr w:type="spellStart"/>
      <w:r w:rsidR="00053EF8">
        <w:rPr>
          <w:rFonts w:ascii="Arial" w:hAnsi="Arial" w:cs="Arial"/>
          <w:sz w:val="20"/>
          <w:szCs w:val="20"/>
        </w:rPr>
        <w:t>statement</w:t>
      </w:r>
      <w:proofErr w:type="spellEnd"/>
      <w:r w:rsidR="00053EF8">
        <w:rPr>
          <w:rFonts w:ascii="Arial" w:hAnsi="Arial" w:cs="Arial"/>
          <w:sz w:val="20"/>
          <w:szCs w:val="20"/>
        </w:rPr>
        <w:t xml:space="preserve"> coverage su tutti i package ammonta al 5%</w:t>
      </w:r>
      <w:r w:rsidR="0069697C">
        <w:rPr>
          <w:rFonts w:ascii="Arial" w:hAnsi="Arial" w:cs="Arial"/>
          <w:sz w:val="20"/>
          <w:szCs w:val="20"/>
        </w:rPr>
        <w:t xml:space="preserve">, quella del package </w:t>
      </w:r>
      <w:proofErr w:type="spellStart"/>
      <w:r w:rsidR="0069697C">
        <w:rPr>
          <w:rFonts w:ascii="Arial" w:hAnsi="Arial" w:cs="Arial"/>
          <w:i/>
          <w:iCs/>
          <w:sz w:val="20"/>
          <w:szCs w:val="20"/>
        </w:rPr>
        <w:t>org.alibaba.fastjson</w:t>
      </w:r>
      <w:proofErr w:type="spellEnd"/>
      <w:r w:rsidR="0069697C">
        <w:rPr>
          <w:rFonts w:ascii="Arial" w:hAnsi="Arial" w:cs="Arial"/>
          <w:sz w:val="20"/>
          <w:szCs w:val="20"/>
        </w:rPr>
        <w:t xml:space="preserve"> (contenente la classe </w:t>
      </w:r>
      <w:r w:rsidR="0069697C" w:rsidRPr="0069697C">
        <w:rPr>
          <w:rFonts w:ascii="Arial" w:hAnsi="Arial" w:cs="Arial"/>
          <w:i/>
          <w:iCs/>
          <w:sz w:val="20"/>
          <w:szCs w:val="20"/>
        </w:rPr>
        <w:t>JSON</w:t>
      </w:r>
      <w:r w:rsidR="0069697C">
        <w:rPr>
          <w:rFonts w:ascii="Arial" w:hAnsi="Arial" w:cs="Arial"/>
          <w:sz w:val="20"/>
          <w:szCs w:val="20"/>
        </w:rPr>
        <w:t xml:space="preserve">) appena all’1%, mentre la </w:t>
      </w:r>
      <w:proofErr w:type="spellStart"/>
      <w:r w:rsidR="0069697C">
        <w:rPr>
          <w:rFonts w:ascii="Arial" w:hAnsi="Arial" w:cs="Arial"/>
          <w:sz w:val="20"/>
          <w:szCs w:val="20"/>
        </w:rPr>
        <w:t>statement</w:t>
      </w:r>
      <w:proofErr w:type="spellEnd"/>
      <w:r w:rsidR="0069697C">
        <w:rPr>
          <w:rFonts w:ascii="Arial" w:hAnsi="Arial" w:cs="Arial"/>
          <w:sz w:val="20"/>
          <w:szCs w:val="20"/>
        </w:rPr>
        <w:t xml:space="preserve"> coverage della classe </w:t>
      </w:r>
      <w:r w:rsidR="0069697C" w:rsidRPr="0069697C">
        <w:rPr>
          <w:rFonts w:ascii="Arial" w:hAnsi="Arial" w:cs="Arial"/>
          <w:i/>
          <w:iCs/>
          <w:sz w:val="20"/>
          <w:szCs w:val="20"/>
        </w:rPr>
        <w:t>JSON</w:t>
      </w:r>
      <w:r w:rsidR="0069697C">
        <w:rPr>
          <w:rFonts w:ascii="Arial" w:hAnsi="Arial" w:cs="Arial"/>
          <w:sz w:val="20"/>
          <w:szCs w:val="20"/>
        </w:rPr>
        <w:t xml:space="preserve"> è del 9%. Sono valori molto bassi, ma giustificati dall’esecuzione di un solo test case su un metodo di una singola classe, la quale ha una size molto elevata.</w:t>
      </w:r>
    </w:p>
    <w:p w14:paraId="32911ABF" w14:textId="03BBF066" w:rsidR="0069697C" w:rsidRDefault="0069697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0238D1" w14:textId="05261EE1" w:rsidR="0069697C" w:rsidRDefault="0069697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Sono</w:t>
      </w:r>
      <w:r w:rsidR="00373244">
        <w:rPr>
          <w:rFonts w:ascii="Arial" w:hAnsi="Arial" w:cs="Arial"/>
          <w:sz w:val="20"/>
          <w:szCs w:val="20"/>
        </w:rPr>
        <w:t xml:space="preserve"> state in seguito valutate</w:t>
      </w:r>
      <w:r>
        <w:rPr>
          <w:rFonts w:ascii="Arial" w:hAnsi="Arial" w:cs="Arial"/>
          <w:sz w:val="20"/>
          <w:szCs w:val="20"/>
        </w:rPr>
        <w:t xml:space="preserve"> le metriche di copertura</w:t>
      </w:r>
      <w:r w:rsidR="00373244">
        <w:rPr>
          <w:rFonts w:ascii="Arial" w:hAnsi="Arial" w:cs="Arial"/>
          <w:sz w:val="20"/>
          <w:szCs w:val="20"/>
        </w:rPr>
        <w:t xml:space="preserve"> dell’intera test-suite, composta dai due metodi di test delle classi parametrizzate in precedenza. Ci si aspetta naturalmente un</w:t>
      </w:r>
      <w:r>
        <w:rPr>
          <w:rFonts w:ascii="Arial" w:hAnsi="Arial" w:cs="Arial"/>
          <w:sz w:val="20"/>
          <w:szCs w:val="20"/>
        </w:rPr>
        <w:t xml:space="preserve"> </w:t>
      </w:r>
      <w:r w:rsidR="00373244">
        <w:rPr>
          <w:rFonts w:ascii="Arial" w:hAnsi="Arial" w:cs="Arial"/>
          <w:sz w:val="20"/>
          <w:szCs w:val="20"/>
        </w:rPr>
        <w:t>incremento dei valori di coverage rispetto a quelli analizzati precedentemente.</w:t>
      </w:r>
    </w:p>
    <w:p w14:paraId="1AF45BBE" w14:textId="1BB612D5" w:rsidR="00C35A44" w:rsidRDefault="0079182D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Relativamente ai risultati ottenuti dal primo </w:t>
      </w: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del test di </w:t>
      </w:r>
      <w:r w:rsidRPr="0079182D">
        <w:rPr>
          <w:rFonts w:ascii="Arial" w:hAnsi="Arial" w:cs="Arial"/>
          <w:i/>
          <w:iCs/>
          <w:sz w:val="20"/>
          <w:szCs w:val="20"/>
        </w:rPr>
        <w:t>JSONPatchTest_0.java</w:t>
      </w:r>
      <w:r>
        <w:rPr>
          <w:rFonts w:ascii="Arial" w:hAnsi="Arial" w:cs="Arial"/>
          <w:sz w:val="20"/>
          <w:szCs w:val="20"/>
        </w:rPr>
        <w:t xml:space="preserve">, la </w:t>
      </w:r>
      <w:proofErr w:type="spellStart"/>
      <w:r>
        <w:rPr>
          <w:rFonts w:ascii="Arial" w:hAnsi="Arial" w:cs="Arial"/>
          <w:sz w:val="20"/>
          <w:szCs w:val="20"/>
        </w:rPr>
        <w:t>branch</w:t>
      </w:r>
      <w:proofErr w:type="spellEnd"/>
      <w:r>
        <w:rPr>
          <w:rFonts w:ascii="Arial" w:hAnsi="Arial" w:cs="Arial"/>
          <w:sz w:val="20"/>
          <w:szCs w:val="20"/>
        </w:rPr>
        <w:t xml:space="preserve"> coverage è aumentata dal 6% al 7% su tutti i package (</w: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_Ref106117226 \h  \* MERGEFORMAT </w:instrTex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9</w: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), mentre, dal punto di vista percentuale, la </w:t>
      </w:r>
      <w:proofErr w:type="spellStart"/>
      <w:r>
        <w:rPr>
          <w:rFonts w:ascii="Arial" w:hAnsi="Arial" w:cs="Arial"/>
          <w:sz w:val="20"/>
          <w:szCs w:val="20"/>
        </w:rPr>
        <w:t>statement</w:t>
      </w:r>
      <w:proofErr w:type="spellEnd"/>
      <w:r>
        <w:rPr>
          <w:rFonts w:ascii="Arial" w:hAnsi="Arial" w:cs="Arial"/>
          <w:sz w:val="20"/>
          <w:szCs w:val="20"/>
        </w:rPr>
        <w:t xml:space="preserve"> coverage è rimasta assestata sul 14%. Tuttavia, è possibile notare che il numero di </w:t>
      </w:r>
      <w:proofErr w:type="spellStart"/>
      <w:r>
        <w:rPr>
          <w:rFonts w:ascii="Arial" w:hAnsi="Arial" w:cs="Arial"/>
          <w:sz w:val="20"/>
          <w:szCs w:val="20"/>
        </w:rPr>
        <w:t>missed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instructions</w:t>
      </w:r>
      <w:proofErr w:type="spellEnd"/>
      <w:r>
        <w:rPr>
          <w:rFonts w:ascii="Arial" w:hAnsi="Arial" w:cs="Arial"/>
          <w:sz w:val="20"/>
          <w:szCs w:val="20"/>
        </w:rPr>
        <w:t xml:space="preserve"> è leggermente diminuito. Quindi, come ci si aspettava, si ha un miglioramento generale della coverage. </w:t>
      </w:r>
    </w:p>
    <w:p w14:paraId="227B576F" w14:textId="2AC028A3" w:rsidR="0079182D" w:rsidRDefault="0079182D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particolare, è molto interessante notare come la </w:t>
      </w:r>
      <w:proofErr w:type="spellStart"/>
      <w:r>
        <w:rPr>
          <w:rFonts w:ascii="Arial" w:hAnsi="Arial" w:cs="Arial"/>
          <w:sz w:val="20"/>
          <w:szCs w:val="20"/>
        </w:rPr>
        <w:t>statement</w:t>
      </w:r>
      <w:proofErr w:type="spellEnd"/>
      <w:r>
        <w:rPr>
          <w:rFonts w:ascii="Arial" w:hAnsi="Arial" w:cs="Arial"/>
          <w:sz w:val="20"/>
          <w:szCs w:val="20"/>
        </w:rPr>
        <w:t xml:space="preserve"> coverage della classe </w:t>
      </w:r>
      <w:r w:rsidRPr="0079182D">
        <w:rPr>
          <w:rFonts w:ascii="Arial" w:hAnsi="Arial" w:cs="Arial"/>
          <w:i/>
          <w:iCs/>
          <w:sz w:val="20"/>
          <w:szCs w:val="20"/>
        </w:rPr>
        <w:t>JSON</w:t>
      </w:r>
      <w:r w:rsidR="00C35A44">
        <w:rPr>
          <w:rFonts w:ascii="Arial" w:hAnsi="Arial" w:cs="Arial"/>
          <w:sz w:val="20"/>
          <w:szCs w:val="20"/>
        </w:rPr>
        <w:t xml:space="preserve"> sia passata dal 9%, con l’esecuzione del test di </w:t>
      </w:r>
      <w:r w:rsidR="00C35A44" w:rsidRPr="00C35A44">
        <w:rPr>
          <w:rFonts w:ascii="Arial" w:hAnsi="Arial" w:cs="Arial"/>
          <w:i/>
          <w:iCs/>
          <w:sz w:val="20"/>
          <w:szCs w:val="20"/>
        </w:rPr>
        <w:t>MapTest2</w:t>
      </w:r>
      <w:r w:rsidR="00C35A44">
        <w:rPr>
          <w:rFonts w:ascii="Arial" w:hAnsi="Arial" w:cs="Arial"/>
          <w:i/>
          <w:iCs/>
          <w:sz w:val="20"/>
          <w:szCs w:val="20"/>
        </w:rPr>
        <w:t>,</w:t>
      </w:r>
      <w:r w:rsidR="00C35A44">
        <w:rPr>
          <w:rFonts w:ascii="Arial" w:hAnsi="Arial" w:cs="Arial"/>
          <w:sz w:val="20"/>
          <w:szCs w:val="20"/>
        </w:rPr>
        <w:t xml:space="preserve"> al 14%, con l’esecuzione dell’intera test-suite (</w: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_Ref106117345 \h  \* MERGEFORMAT </w:instrTex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10</w: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C35A44">
        <w:rPr>
          <w:rFonts w:ascii="Arial" w:hAnsi="Arial" w:cs="Arial"/>
          <w:sz w:val="20"/>
          <w:szCs w:val="20"/>
        </w:rPr>
        <w:t xml:space="preserve">). Questo perché ovviamente la classe viene coinvolta anche nel flusso d’esecuzione del test di </w:t>
      </w:r>
      <w:r w:rsidR="00C35A44" w:rsidRPr="00C35A44">
        <w:rPr>
          <w:rFonts w:ascii="Arial" w:hAnsi="Arial" w:cs="Arial"/>
          <w:i/>
          <w:iCs/>
          <w:sz w:val="20"/>
          <w:szCs w:val="20"/>
        </w:rPr>
        <w:t>JSONPatchTest_0</w:t>
      </w:r>
      <w:r w:rsidR="00C35A44">
        <w:rPr>
          <w:rFonts w:ascii="Arial" w:hAnsi="Arial" w:cs="Arial"/>
          <w:sz w:val="20"/>
          <w:szCs w:val="20"/>
        </w:rPr>
        <w:t xml:space="preserve">, molto probabilmente per eseguire il </w:t>
      </w:r>
      <w:proofErr w:type="spellStart"/>
      <w:r w:rsidR="00C35A44">
        <w:rPr>
          <w:rFonts w:ascii="Arial" w:hAnsi="Arial" w:cs="Arial"/>
          <w:sz w:val="20"/>
          <w:szCs w:val="20"/>
        </w:rPr>
        <w:t>parsing</w:t>
      </w:r>
      <w:proofErr w:type="spellEnd"/>
      <w:r w:rsidR="00C35A44">
        <w:rPr>
          <w:rFonts w:ascii="Arial" w:hAnsi="Arial" w:cs="Arial"/>
          <w:sz w:val="20"/>
          <w:szCs w:val="20"/>
        </w:rPr>
        <w:t xml:space="preserve"> delle stringhe in oggetti JSON.</w:t>
      </w:r>
    </w:p>
    <w:p w14:paraId="010C40AA" w14:textId="4E197912" w:rsidR="00AB47D7" w:rsidRDefault="00AB47D7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2469409" w14:textId="74E4B338" w:rsidR="00AB47D7" w:rsidRPr="00AB47D7" w:rsidRDefault="00AB47D7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B47D7">
        <w:rPr>
          <w:rFonts w:ascii="Arial" w:hAnsi="Arial" w:cs="Arial"/>
          <w:sz w:val="20"/>
          <w:szCs w:val="20"/>
          <w:lang w:val="en-US"/>
        </w:rPr>
        <w:t xml:space="preserve">Repository GitHub: </w:t>
      </w:r>
      <w:hyperlink r:id="rId8" w:history="1">
        <w:r w:rsidRPr="00AB47D7">
          <w:rPr>
            <w:rStyle w:val="Collegamentoipertestuale"/>
            <w:rFonts w:ascii="Arial" w:hAnsi="Arial" w:cs="Arial"/>
            <w:sz w:val="20"/>
            <w:szCs w:val="20"/>
            <w:lang w:val="en-US"/>
          </w:rPr>
          <w:t>https://github.com/AndreaPep</w:t>
        </w:r>
        <w:r w:rsidRPr="00AB47D7">
          <w:rPr>
            <w:rStyle w:val="Collegamentoipertestuale"/>
            <w:rFonts w:ascii="Arial" w:hAnsi="Arial" w:cs="Arial"/>
            <w:sz w:val="20"/>
            <w:szCs w:val="20"/>
            <w:lang w:val="en-US"/>
          </w:rPr>
          <w:t>e</w:t>
        </w:r>
        <w:r w:rsidRPr="00AB47D7">
          <w:rPr>
            <w:rStyle w:val="Collegamentoipertestuale"/>
            <w:rFonts w:ascii="Arial" w:hAnsi="Arial" w:cs="Arial"/>
            <w:sz w:val="20"/>
            <w:szCs w:val="20"/>
            <w:lang w:val="en-US"/>
          </w:rPr>
          <w:t>/fastjsonTesting</w:t>
        </w:r>
      </w:hyperlink>
      <w:r>
        <w:rPr>
          <w:rFonts w:ascii="Arial" w:hAnsi="Arial" w:cs="Arial"/>
          <w:sz w:val="20"/>
          <w:szCs w:val="20"/>
          <w:lang w:val="en-US"/>
        </w:rPr>
        <w:t>.</w:t>
      </w:r>
    </w:p>
    <w:p w14:paraId="3BB07C76" w14:textId="7CA39FCB" w:rsidR="002A32E2" w:rsidRPr="00AB47D7" w:rsidRDefault="002A32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C362249" w14:textId="33CE27F5" w:rsidR="002A32E2" w:rsidRPr="00AB47D7" w:rsidRDefault="002A32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6DFA8E4" w14:textId="77777777" w:rsidR="002A32E2" w:rsidRPr="00AB47D7" w:rsidRDefault="002A32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043FDBF" w14:textId="6A1C1E34" w:rsidR="00B11955" w:rsidRDefault="002A32E2" w:rsidP="008202B6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202B6">
        <w:rPr>
          <w:rFonts w:ascii="Arial" w:hAnsi="Arial" w:cs="Arial"/>
          <w:b/>
          <w:bCs/>
          <w:sz w:val="32"/>
          <w:szCs w:val="32"/>
        </w:rPr>
        <w:t>Progetto</w:t>
      </w:r>
      <w:r w:rsidR="00B11955" w:rsidRPr="008202B6">
        <w:rPr>
          <w:rFonts w:ascii="Arial" w:hAnsi="Arial" w:cs="Arial"/>
          <w:b/>
          <w:bCs/>
          <w:sz w:val="32"/>
          <w:szCs w:val="32"/>
        </w:rPr>
        <w:t xml:space="preserve"> 2: </w:t>
      </w:r>
      <w:r w:rsidR="008202B6" w:rsidRPr="008202B6">
        <w:rPr>
          <w:rFonts w:ascii="Arial" w:hAnsi="Arial" w:cs="Arial"/>
          <w:b/>
          <w:bCs/>
          <w:sz w:val="32"/>
          <w:szCs w:val="32"/>
        </w:rPr>
        <w:t xml:space="preserve">Apache </w:t>
      </w:r>
      <w:proofErr w:type="spellStart"/>
      <w:r w:rsidR="008202B6" w:rsidRPr="008202B6">
        <w:rPr>
          <w:rFonts w:ascii="Arial" w:hAnsi="Arial" w:cs="Arial"/>
          <w:b/>
          <w:bCs/>
          <w:sz w:val="32"/>
          <w:szCs w:val="32"/>
        </w:rPr>
        <w:t>Syncope</w:t>
      </w:r>
      <w:proofErr w:type="spellEnd"/>
    </w:p>
    <w:p w14:paraId="53BFB104" w14:textId="38007EB9" w:rsidR="008202B6" w:rsidRDefault="008202B6" w:rsidP="008202B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Dominio</w:t>
      </w:r>
    </w:p>
    <w:p w14:paraId="060A4113" w14:textId="32AF9180" w:rsidR="008202B6" w:rsidRDefault="008202B6" w:rsidP="0082671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Apache </w:t>
      </w:r>
      <w:proofErr w:type="spellStart"/>
      <w:r w:rsidRPr="008202B6">
        <w:rPr>
          <w:rFonts w:ascii="Arial" w:hAnsi="Arial" w:cs="Arial"/>
          <w:i/>
          <w:iCs/>
          <w:sz w:val="20"/>
          <w:szCs w:val="20"/>
        </w:rPr>
        <w:t>Syncope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è un sistema open-source per la gestione di identità digitali in ambienti </w:t>
      </w:r>
      <w:proofErr w:type="spellStart"/>
      <w:r>
        <w:rPr>
          <w:rFonts w:ascii="Arial" w:hAnsi="Arial" w:cs="Arial"/>
          <w:sz w:val="20"/>
          <w:szCs w:val="20"/>
        </w:rPr>
        <w:t>enterprise</w:t>
      </w:r>
      <w:proofErr w:type="spellEnd"/>
      <w:r>
        <w:rPr>
          <w:rFonts w:ascii="Arial" w:hAnsi="Arial" w:cs="Arial"/>
          <w:sz w:val="20"/>
          <w:szCs w:val="20"/>
        </w:rPr>
        <w:t xml:space="preserve">. Il suo obiettivo primario </w:t>
      </w:r>
      <w:r w:rsidR="0082671A">
        <w:rPr>
          <w:rFonts w:ascii="Arial" w:hAnsi="Arial" w:cs="Arial"/>
          <w:sz w:val="20"/>
          <w:szCs w:val="20"/>
        </w:rPr>
        <w:t xml:space="preserve">è quello di gestire i dati e le informazioni degli utenti e dei loro account su sistemi e applicazioni. Inoltre, svolge il ruolo di access management system, dando la possibilità di definire delle politiche di accesso a risorse, applicabili a singoli utenti, a gruppi o persino </w:t>
      </w:r>
      <w:r w:rsidR="00AB47D7">
        <w:rPr>
          <w:rFonts w:ascii="Arial" w:hAnsi="Arial" w:cs="Arial"/>
          <w:sz w:val="20"/>
          <w:szCs w:val="20"/>
        </w:rPr>
        <w:t xml:space="preserve">ad altri oggetti definibili in modo personalizzato (e.g. stampanti, dispositivi IoT, etc.). Per ulteriori informazioni, consultare la documentazione ufficiale del progetto al seguente </w:t>
      </w:r>
      <w:hyperlink r:id="rId9" w:history="1">
        <w:r w:rsidR="00AB47D7" w:rsidRPr="00AB47D7">
          <w:rPr>
            <w:rStyle w:val="Collegamentoipertestuale"/>
            <w:rFonts w:ascii="Arial" w:hAnsi="Arial" w:cs="Arial"/>
            <w:sz w:val="20"/>
            <w:szCs w:val="20"/>
          </w:rPr>
          <w:t>lin</w:t>
        </w:r>
        <w:r w:rsidR="00AB47D7" w:rsidRPr="00AB47D7">
          <w:rPr>
            <w:rStyle w:val="Collegamentoipertestuale"/>
            <w:rFonts w:ascii="Arial" w:hAnsi="Arial" w:cs="Arial"/>
            <w:sz w:val="20"/>
            <w:szCs w:val="20"/>
          </w:rPr>
          <w:t>k</w:t>
        </w:r>
      </w:hyperlink>
      <w:r w:rsidR="00AB47D7">
        <w:rPr>
          <w:rFonts w:ascii="Arial" w:hAnsi="Arial" w:cs="Arial"/>
          <w:sz w:val="20"/>
          <w:szCs w:val="20"/>
        </w:rPr>
        <w:t>.</w:t>
      </w:r>
    </w:p>
    <w:p w14:paraId="146D9F2A" w14:textId="4C7FC28F" w:rsidR="00A57B01" w:rsidRDefault="00A57B01" w:rsidP="0082671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DFD456" w14:textId="053CB94B" w:rsidR="00A57B01" w:rsidRDefault="00A57B01" w:rsidP="00A57B0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Prima classe: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DefaultPasswordGenerator</w:t>
      </w:r>
      <w:proofErr w:type="spellEnd"/>
    </w:p>
    <w:p w14:paraId="059D13D1" w14:textId="00CA762C" w:rsidR="00A57B01" w:rsidRDefault="00A57B01" w:rsidP="00A57B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delle due classi scelte per l’attività di Software Testing è stata </w:t>
      </w:r>
      <w:proofErr w:type="spellStart"/>
      <w:r w:rsidRPr="00A57B01">
        <w:rPr>
          <w:rFonts w:ascii="Arial" w:hAnsi="Arial" w:cs="Arial"/>
          <w:i/>
          <w:iCs/>
          <w:sz w:val="20"/>
          <w:szCs w:val="20"/>
        </w:rPr>
        <w:t>DefaultPasswordGenerator</w:t>
      </w:r>
      <w:proofErr w:type="spellEnd"/>
      <w:r>
        <w:rPr>
          <w:rFonts w:ascii="Arial" w:hAnsi="Arial" w:cs="Arial"/>
          <w:sz w:val="20"/>
          <w:szCs w:val="20"/>
        </w:rPr>
        <w:t xml:space="preserve">. Tale scelta è stata dettata sia dall’importanza della classe, in quanto la gestione e la generazione delle passwords è un punto focale </w:t>
      </w:r>
      <w:proofErr w:type="spellStart"/>
      <w:r>
        <w:rPr>
          <w:rFonts w:ascii="Arial" w:hAnsi="Arial" w:cs="Arial"/>
          <w:sz w:val="20"/>
          <w:szCs w:val="20"/>
        </w:rPr>
        <w:t>dell’identity</w:t>
      </w:r>
      <w:proofErr w:type="spellEnd"/>
      <w:r>
        <w:rPr>
          <w:rFonts w:ascii="Arial" w:hAnsi="Arial" w:cs="Arial"/>
          <w:sz w:val="20"/>
          <w:szCs w:val="20"/>
        </w:rPr>
        <w:t xml:space="preserve"> management, sia dalla discreta documentazione trovata online. Infatti, una delle </w:t>
      </w:r>
      <w:r>
        <w:rPr>
          <w:rFonts w:ascii="Arial" w:hAnsi="Arial" w:cs="Arial"/>
          <w:sz w:val="20"/>
          <w:szCs w:val="20"/>
        </w:rPr>
        <w:lastRenderedPageBreak/>
        <w:t>grandi mancanze del progetto in questione è di certo una documentazione dal livello di dettaglio assolutamente insoddisfacente, sia ad alto livello che a basso livello (</w:t>
      </w:r>
      <w:proofErr w:type="spellStart"/>
      <w:r>
        <w:rPr>
          <w:rFonts w:ascii="Arial" w:hAnsi="Arial" w:cs="Arial"/>
          <w:sz w:val="20"/>
          <w:szCs w:val="20"/>
        </w:rPr>
        <w:t>Javadoc</w:t>
      </w:r>
      <w:proofErr w:type="spellEnd"/>
      <w:r>
        <w:rPr>
          <w:rFonts w:ascii="Arial" w:hAnsi="Arial" w:cs="Arial"/>
          <w:sz w:val="20"/>
          <w:szCs w:val="20"/>
        </w:rPr>
        <w:t xml:space="preserve"> nel codice).</w:t>
      </w:r>
    </w:p>
    <w:p w14:paraId="7224361F" w14:textId="723D2FAE" w:rsidR="00A57B01" w:rsidRDefault="00A57B01" w:rsidP="00A57B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5B2BA9" w14:textId="693FB1B5" w:rsidR="00A57B01" w:rsidRDefault="001B36AF" w:rsidP="00A57B0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 desumibile</w:t>
      </w:r>
      <w:r w:rsidR="002A2F1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dal nome della classe e </w:t>
      </w:r>
      <w:r w:rsidR="002A2F10">
        <w:rPr>
          <w:rFonts w:ascii="Arial" w:hAnsi="Arial" w:cs="Arial"/>
          <w:sz w:val="20"/>
          <w:szCs w:val="20"/>
        </w:rPr>
        <w:t>dal seguente commento di documentazione, la classe fornisce la funzionalità di generare automaticamente delle password conformi a determinate policies:</w:t>
      </w:r>
    </w:p>
    <w:p w14:paraId="2570CFFD" w14:textId="77777777" w:rsidR="002A2F10" w:rsidRPr="002A2F10" w:rsidRDefault="002A2F10" w:rsidP="00A57B0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32860" w14:textId="77777777" w:rsidR="00E00FEA" w:rsidRPr="00E00FEA" w:rsidRDefault="00E00FEA" w:rsidP="00E00FEA">
      <w:pPr>
        <w:spacing w:after="0" w:line="240" w:lineRule="auto"/>
        <w:jc w:val="both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</w:pPr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>Generate random passwords according to given policies.</w:t>
      </w:r>
    </w:p>
    <w:p w14:paraId="47913EFF" w14:textId="2E20AE9D" w:rsidR="00B11955" w:rsidRPr="00E00FEA" w:rsidRDefault="00E00FEA" w:rsidP="00E00FEA">
      <w:pPr>
        <w:spacing w:after="0" w:line="240" w:lineRule="auto"/>
        <w:jc w:val="both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</w:pPr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 xml:space="preserve">When no minimum and / or maximum length </w:t>
      </w:r>
      <w:proofErr w:type="gramStart"/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>are specified</w:t>
      </w:r>
      <w:proofErr w:type="gramEnd"/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>, default values are set.</w:t>
      </w:r>
    </w:p>
    <w:p w14:paraId="3B89996C" w14:textId="717E8526" w:rsidR="00276493" w:rsidRDefault="002A2F10" w:rsidP="00E00FEA">
      <w:pPr>
        <w:spacing w:after="0" w:line="240" w:lineRule="auto"/>
        <w:jc w:val="both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</w:pPr>
      <w:proofErr w:type="spellStart"/>
      <w:proofErr w:type="gramStart"/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>WARNING:</w:t>
      </w:r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>This</w:t>
      </w:r>
      <w:proofErr w:type="spellEnd"/>
      <w:proofErr w:type="gramEnd"/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 xml:space="preserve"> class only takes </w:t>
      </w:r>
      <w:proofErr w:type="spellStart"/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>DefaultPasswordRuleConf</w:t>
      </w:r>
      <w:proofErr w:type="spellEnd"/>
      <w:r w:rsidRPr="00E00FEA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  <w:t xml:space="preserve"> into account.</w:t>
      </w:r>
    </w:p>
    <w:p w14:paraId="1DC6EF14" w14:textId="73CE97DF" w:rsidR="00E00FEA" w:rsidRDefault="00E00FEA" w:rsidP="00E00FEA">
      <w:pPr>
        <w:spacing w:after="0" w:line="240" w:lineRule="auto"/>
        <w:jc w:val="both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</w:pPr>
    </w:p>
    <w:p w14:paraId="57A53C66" w14:textId="7C76A53A" w:rsidR="00E00FEA" w:rsidRDefault="00E00FEA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00FEA">
        <w:rPr>
          <w:rFonts w:ascii="Arial" w:hAnsi="Arial" w:cs="Arial"/>
          <w:color w:val="000000" w:themeColor="text1"/>
          <w:sz w:val="20"/>
          <w:szCs w:val="20"/>
        </w:rPr>
        <w:t xml:space="preserve">Al seguente </w:t>
      </w:r>
      <w:hyperlink r:id="rId10" w:anchor="policies-password" w:history="1">
        <w:r w:rsidRPr="00E00FEA">
          <w:rPr>
            <w:rStyle w:val="Collegamentoipertestuale"/>
            <w:rFonts w:ascii="Arial" w:hAnsi="Arial" w:cs="Arial"/>
            <w:sz w:val="20"/>
            <w:szCs w:val="20"/>
          </w:rPr>
          <w:t>lin</w:t>
        </w:r>
        <w:r w:rsidRPr="00E00FEA">
          <w:rPr>
            <w:rStyle w:val="Collegamentoipertestuale"/>
            <w:rFonts w:ascii="Arial" w:hAnsi="Arial" w:cs="Arial"/>
            <w:sz w:val="20"/>
            <w:szCs w:val="20"/>
          </w:rPr>
          <w:t>k</w:t>
        </w:r>
      </w:hyperlink>
      <w:r w:rsidRPr="00E00FEA">
        <w:rPr>
          <w:rFonts w:ascii="Arial" w:hAnsi="Arial" w:cs="Arial"/>
          <w:color w:val="000000" w:themeColor="text1"/>
          <w:sz w:val="20"/>
          <w:szCs w:val="20"/>
        </w:rPr>
        <w:t xml:space="preserve"> è 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ossibile trovare ciò che la documentazione ufficiale riporta in merito alle password e alle </w:t>
      </w:r>
      <w:r w:rsidR="00F100AF">
        <w:rPr>
          <w:rFonts w:ascii="Arial" w:hAnsi="Arial" w:cs="Arial"/>
          <w:color w:val="000000" w:themeColor="text1"/>
          <w:sz w:val="20"/>
          <w:szCs w:val="20"/>
        </w:rPr>
        <w:t xml:space="preserve">possibili </w:t>
      </w:r>
      <w:r>
        <w:rPr>
          <w:rFonts w:ascii="Arial" w:hAnsi="Arial" w:cs="Arial"/>
          <w:color w:val="000000" w:themeColor="text1"/>
          <w:sz w:val="20"/>
          <w:szCs w:val="20"/>
        </w:rPr>
        <w:t>policies c</w:t>
      </w:r>
      <w:r w:rsidR="00F100AF">
        <w:rPr>
          <w:rFonts w:ascii="Arial" w:hAnsi="Arial" w:cs="Arial"/>
          <w:color w:val="000000" w:themeColor="text1"/>
          <w:sz w:val="20"/>
          <w:szCs w:val="20"/>
        </w:rPr>
        <w:t>ui devono aderire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="00324CE9">
        <w:rPr>
          <w:rFonts w:ascii="Arial" w:hAnsi="Arial" w:cs="Arial"/>
          <w:color w:val="000000" w:themeColor="text1"/>
          <w:sz w:val="20"/>
          <w:szCs w:val="20"/>
        </w:rPr>
        <w:t xml:space="preserve"> In particolare, viene specificato che:</w:t>
      </w:r>
    </w:p>
    <w:p w14:paraId="42E6547A" w14:textId="2B62E360" w:rsidR="00324CE9" w:rsidRPr="00324CE9" w:rsidRDefault="00324CE9" w:rsidP="00324CE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When defining a password policy, the following information must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be provided</w:t>
      </w:r>
      <w:proofErr w:type="gramEnd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</w:p>
    <w:p w14:paraId="1943A4E3" w14:textId="77777777" w:rsidR="00324CE9" w:rsidRPr="00324CE9" w:rsidRDefault="00324CE9" w:rsidP="00324CE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allow null password - whether a password is mandatory for Users or not</w:t>
      </w:r>
    </w:p>
    <w:p w14:paraId="531966C4" w14:textId="77777777" w:rsidR="00324CE9" w:rsidRPr="00324CE9" w:rsidRDefault="00324CE9" w:rsidP="00324CE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history length - how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many</w:t>
      </w:r>
      <w:proofErr w:type="gramEnd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values shall be considered in the history</w:t>
      </w:r>
    </w:p>
    <w:p w14:paraId="10883FED" w14:textId="0BB9B571" w:rsidR="00324CE9" w:rsidRDefault="00324CE9" w:rsidP="00324CE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rules - set of password rules to evaluate with the current policy</w:t>
      </w:r>
    </w:p>
    <w:p w14:paraId="232F1009" w14:textId="7E311830" w:rsidR="00324CE9" w:rsidRDefault="00324CE9" w:rsidP="00324CE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>Inoltre, per quanto riguarda 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rules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possibili, abbiamo quanto segue:</w:t>
      </w:r>
    </w:p>
    <w:p w14:paraId="732A38E5" w14:textId="73AD9738" w:rsidR="00324CE9" w:rsidRPr="00324CE9" w:rsidRDefault="00324CE9" w:rsidP="00324CE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The default password rule (enforced by</w:t>
      </w: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DefaultPasswordRule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 and configurable via </w:t>
      </w:r>
      <w:proofErr w:type="spellStart"/>
      <w:r w:rsidRPr="00324CE9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DefaultPasswordRuleConf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) contains the following controls:</w:t>
      </w:r>
    </w:p>
    <w:p w14:paraId="35D59564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maximum length - the maximum length to allow; 0 means no limit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set;</w:t>
      </w:r>
      <w:proofErr w:type="gramEnd"/>
    </w:p>
    <w:p w14:paraId="5DD0DBE4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minimum length - the minimum length to allow; 0 means no limit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set;</w:t>
      </w:r>
      <w:proofErr w:type="gramEnd"/>
    </w:p>
    <w:p w14:paraId="3090AD5E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>non-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required</w:t>
      </w:r>
      <w:proofErr w:type="spellEnd"/>
    </w:p>
    <w:p w14:paraId="3957CC6F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required</w:t>
      </w:r>
      <w:proofErr w:type="spellEnd"/>
    </w:p>
    <w:p w14:paraId="784A9DA1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digit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required</w:t>
      </w:r>
      <w:proofErr w:type="spellEnd"/>
    </w:p>
    <w:p w14:paraId="618E2B7D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lowercase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required</w:t>
      </w:r>
      <w:proofErr w:type="spellEnd"/>
    </w:p>
    <w:p w14:paraId="262739F2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uppercase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required</w:t>
      </w:r>
      <w:proofErr w:type="spellEnd"/>
    </w:p>
    <w:p w14:paraId="49E6C318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>must start with digit</w:t>
      </w:r>
    </w:p>
    <w:p w14:paraId="34D742D1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must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not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start with digit</w:t>
      </w:r>
    </w:p>
    <w:p w14:paraId="412B1043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>must end with digit</w:t>
      </w:r>
    </w:p>
    <w:p w14:paraId="2C1BA6FE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must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not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end with digit</w:t>
      </w:r>
    </w:p>
    <w:p w14:paraId="3BE23125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must start with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</w:p>
    <w:p w14:paraId="6F842E3B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>must start with non-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</w:p>
    <w:p w14:paraId="3CEE8CD0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must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not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start with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</w:p>
    <w:p w14:paraId="269CD950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must not start with non-alphanumeric</w:t>
      </w:r>
    </w:p>
    <w:p w14:paraId="6A498C0E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must end with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</w:p>
    <w:p w14:paraId="228EE58E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>must end with non-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</w:p>
    <w:p w14:paraId="5F0944B6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must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not</w:t>
      </w:r>
      <w:proofErr w:type="spellEnd"/>
      <w:r w:rsidRPr="00324CE9">
        <w:rPr>
          <w:rFonts w:ascii="Arial" w:hAnsi="Arial" w:cs="Arial"/>
          <w:color w:val="000000" w:themeColor="text1"/>
          <w:sz w:val="20"/>
          <w:szCs w:val="20"/>
        </w:rPr>
        <w:t xml:space="preserve"> end with </w:t>
      </w:r>
      <w:proofErr w:type="spellStart"/>
      <w:r w:rsidRPr="00324CE9">
        <w:rPr>
          <w:rFonts w:ascii="Arial" w:hAnsi="Arial" w:cs="Arial"/>
          <w:color w:val="000000" w:themeColor="text1"/>
          <w:sz w:val="20"/>
          <w:szCs w:val="20"/>
        </w:rPr>
        <w:t>alphanumeric</w:t>
      </w:r>
      <w:proofErr w:type="spellEnd"/>
    </w:p>
    <w:p w14:paraId="019DE8F1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must not end with non-alphanumeric</w:t>
      </w:r>
    </w:p>
    <w:p w14:paraId="21FE0B77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username allowed - whether a username value can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be used</w:t>
      </w:r>
      <w:proofErr w:type="gramEnd"/>
    </w:p>
    <w:p w14:paraId="2A0AAAA0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words not permitted - list of words that cannot be present, even as a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substring;</w:t>
      </w:r>
      <w:proofErr w:type="gramEnd"/>
    </w:p>
    <w:p w14:paraId="76408BA9" w14:textId="633DD840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schemas not permitted - list of </w:t>
      </w: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chemas</w:t>
      </w: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 whose values cannot be present, even as a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substring;</w:t>
      </w:r>
      <w:proofErr w:type="gramEnd"/>
    </w:p>
    <w:p w14:paraId="253AB830" w14:textId="77777777" w:rsidR="00324CE9" w:rsidRP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prefixes not permitted - list of strings that cannot be present as a </w:t>
      </w:r>
      <w:proofErr w:type="gramStart"/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prefix;</w:t>
      </w:r>
      <w:proofErr w:type="gramEnd"/>
    </w:p>
    <w:p w14:paraId="58B8C6F4" w14:textId="0E4265F8" w:rsidR="00324CE9" w:rsidRDefault="00324CE9" w:rsidP="00324CE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324CE9">
        <w:rPr>
          <w:rFonts w:ascii="Arial" w:hAnsi="Arial" w:cs="Arial"/>
          <w:color w:val="000000" w:themeColor="text1"/>
          <w:sz w:val="20"/>
          <w:szCs w:val="20"/>
          <w:lang w:val="en-US"/>
        </w:rPr>
        <w:t>suffixes not permitted - list of strings that cannot be present as a suffix.</w:t>
      </w:r>
    </w:p>
    <w:p w14:paraId="244E96D0" w14:textId="75FC7A7B" w:rsidR="000C760C" w:rsidRDefault="000C760C" w:rsidP="000C760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1F3C77A" w14:textId="586359C0" w:rsidR="000C760C" w:rsidRPr="00324CE9" w:rsidRDefault="000C760C" w:rsidP="000C760C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C760C">
        <w:rPr>
          <w:rFonts w:ascii="Arial" w:hAnsi="Arial" w:cs="Arial"/>
          <w:color w:val="000000" w:themeColor="text1"/>
          <w:sz w:val="20"/>
          <w:szCs w:val="20"/>
        </w:rPr>
        <w:t>Come prima cosa, si 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ecide di testare il metodo principale della classe, che genera una password in accordo </w:t>
      </w:r>
      <w:r w:rsidR="00490A3A">
        <w:rPr>
          <w:rFonts w:ascii="Arial" w:hAnsi="Arial" w:cs="Arial"/>
          <w:color w:val="000000" w:themeColor="text1"/>
          <w:sz w:val="20"/>
          <w:szCs w:val="20"/>
        </w:rPr>
        <w:t xml:space="preserve">alla </w:t>
      </w:r>
      <w:r>
        <w:rPr>
          <w:rFonts w:ascii="Arial" w:hAnsi="Arial" w:cs="Arial"/>
          <w:color w:val="000000" w:themeColor="text1"/>
          <w:sz w:val="20"/>
          <w:szCs w:val="20"/>
        </w:rPr>
        <w:t>lista di policies</w:t>
      </w:r>
      <w:r w:rsidR="00490A3A">
        <w:rPr>
          <w:rFonts w:ascii="Arial" w:hAnsi="Arial" w:cs="Arial"/>
          <w:color w:val="000000" w:themeColor="text1"/>
          <w:sz w:val="20"/>
          <w:szCs w:val="20"/>
        </w:rPr>
        <w:t xml:space="preserve"> indicata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566493">
        <w:rPr>
          <w:rFonts w:ascii="Arial" w:hAnsi="Arial" w:cs="Arial"/>
          <w:color w:val="000000" w:themeColor="text1"/>
          <w:sz w:val="20"/>
          <w:szCs w:val="20"/>
        </w:rPr>
        <w:t xml:space="preserve">Il codice di tale metodo è consultabile nella tabella </w:t>
      </w:r>
      <w:r w:rsidR="00566493" w:rsidRPr="00566493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566493" w:rsidRPr="00566493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_Ref106723160 \h </w:instrText>
      </w:r>
      <w:r w:rsidR="00566493" w:rsidRPr="00566493">
        <w:rPr>
          <w:rFonts w:ascii="Arial" w:hAnsi="Arial" w:cs="Arial"/>
          <w:color w:val="0070C0"/>
          <w:sz w:val="20"/>
          <w:szCs w:val="20"/>
          <w:u w:val="single"/>
        </w:rPr>
      </w:r>
      <w:r w:rsidR="00566493" w:rsidRPr="00566493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566493" w:rsidRPr="00566493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Codice </w:t>
      </w:r>
      <w:r w:rsidR="00A41714" w:rsidRPr="00A41714">
        <w:rPr>
          <w:noProof/>
          <w:color w:val="0070C0"/>
          <w:u w:val="single"/>
        </w:rPr>
        <w:t>5</w:t>
      </w:r>
      <w:r w:rsidR="00566493" w:rsidRPr="00566493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56649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69E16B0" w14:textId="77777777" w:rsidR="00D43542" w:rsidRDefault="00490A3A" w:rsidP="00324CE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L’unico parametro di input del metodo è una lista di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PasswordPolicy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la quale è un’interfaccia che è implementata dalla classe </w:t>
      </w:r>
      <w:proofErr w:type="spellStart"/>
      <w:r w:rsidRPr="00490A3A">
        <w:rPr>
          <w:rFonts w:ascii="Arial" w:hAnsi="Arial" w:cs="Arial"/>
          <w:i/>
          <w:iCs/>
          <w:color w:val="000000" w:themeColor="text1"/>
          <w:sz w:val="20"/>
          <w:szCs w:val="20"/>
        </w:rPr>
        <w:t>DefaultPasswordPolicy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="000E0C4C">
        <w:rPr>
          <w:rFonts w:ascii="Arial" w:hAnsi="Arial" w:cs="Arial"/>
          <w:color w:val="000000" w:themeColor="text1"/>
          <w:sz w:val="20"/>
          <w:szCs w:val="20"/>
        </w:rPr>
        <w:t xml:space="preserve"> Il tipo di ritorno è una stringa, ma può essere lanciata un’eccezione di tipo </w:t>
      </w:r>
      <w:proofErr w:type="spellStart"/>
      <w:r w:rsidR="000E0C4C" w:rsidRPr="000E0C4C">
        <w:rPr>
          <w:rFonts w:ascii="Arial" w:hAnsi="Arial" w:cs="Arial"/>
          <w:i/>
          <w:iCs/>
          <w:color w:val="000000" w:themeColor="text1"/>
          <w:sz w:val="20"/>
          <w:szCs w:val="20"/>
        </w:rPr>
        <w:t>InvalidPasswordRuleConf</w:t>
      </w:r>
      <w:proofErr w:type="spellEnd"/>
      <w:r w:rsidR="000E0C4C">
        <w:rPr>
          <w:rFonts w:ascii="Arial" w:hAnsi="Arial" w:cs="Arial"/>
          <w:color w:val="000000" w:themeColor="text1"/>
          <w:sz w:val="20"/>
          <w:szCs w:val="20"/>
        </w:rPr>
        <w:t xml:space="preserve"> se la configurazione delle policies è non valida.</w:t>
      </w:r>
    </w:p>
    <w:p w14:paraId="6C12AC6A" w14:textId="77777777" w:rsidR="00D43542" w:rsidRDefault="00D43542" w:rsidP="00324CE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20D0BF" w14:textId="7DBAB55F" w:rsidR="00D43542" w:rsidRDefault="00D43542" w:rsidP="00324CE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Alla luce di queste informazioni, si procede nell’effettuare </w:t>
      </w:r>
      <w:r w:rsidRPr="00D4354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domain </w:t>
      </w:r>
      <w:proofErr w:type="spellStart"/>
      <w:r w:rsidRPr="00D43542">
        <w:rPr>
          <w:rFonts w:ascii="Arial" w:hAnsi="Arial" w:cs="Arial"/>
          <w:b/>
          <w:bCs/>
          <w:color w:val="000000" w:themeColor="text1"/>
          <w:sz w:val="20"/>
          <w:szCs w:val="20"/>
        </w:rPr>
        <w:t>partitioning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dei parametri di input e dei </w:t>
      </w:r>
      <w:r w:rsidR="00A621D6">
        <w:rPr>
          <w:rFonts w:ascii="Arial" w:hAnsi="Arial" w:cs="Arial"/>
          <w:color w:val="000000" w:themeColor="text1"/>
          <w:sz w:val="20"/>
          <w:szCs w:val="20"/>
        </w:rPr>
        <w:t>possibili output dell’operazione</w:t>
      </w:r>
      <w:r>
        <w:rPr>
          <w:rFonts w:ascii="Arial" w:hAnsi="Arial" w:cs="Arial"/>
          <w:color w:val="000000" w:themeColor="text1"/>
          <w:sz w:val="20"/>
          <w:szCs w:val="20"/>
        </w:rPr>
        <w:t>. Per quanto riguarda l’unico parametro di input, si tratta di una lista, quindi si considerano i seguenti sottoinsiemi:</w:t>
      </w:r>
    </w:p>
    <w:p w14:paraId="3719A894" w14:textId="41EDCE9B" w:rsidR="00D43542" w:rsidRPr="00D43542" w:rsidRDefault="00D43542" w:rsidP="00D43542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policies: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empty list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non empty list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,{null}</m:t>
        </m:r>
      </m:oMath>
    </w:p>
    <w:p w14:paraId="45ABE4BF" w14:textId="4FB3CCFF" w:rsidR="00324CE9" w:rsidRDefault="00D43542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Tuttavia, si tratta di una lista di </w:t>
      </w:r>
      <w:proofErr w:type="spellStart"/>
      <w:r w:rsidR="007418C4" w:rsidRPr="007418C4">
        <w:rPr>
          <w:rFonts w:ascii="Arial" w:hAnsi="Arial" w:cs="Arial"/>
          <w:i/>
          <w:iCs/>
          <w:color w:val="000000" w:themeColor="text1"/>
          <w:sz w:val="20"/>
          <w:szCs w:val="20"/>
        </w:rPr>
        <w:t>PasswordPolicy</w:t>
      </w:r>
      <w:proofErr w:type="spellEnd"/>
      <w:r w:rsidR="007418C4">
        <w:rPr>
          <w:rFonts w:ascii="Arial" w:hAnsi="Arial" w:cs="Arial"/>
          <w:color w:val="000000" w:themeColor="text1"/>
          <w:sz w:val="20"/>
          <w:szCs w:val="20"/>
        </w:rPr>
        <w:t xml:space="preserve">, dunque, un tipo di dato complesso che, per quanto descritto in precedenza può avere una configurazione più o meno valida all’interno del dominio di riferimento. Si nota che lo stato della classe </w:t>
      </w:r>
      <w:proofErr w:type="spellStart"/>
      <w:r w:rsidR="007418C4">
        <w:rPr>
          <w:rFonts w:ascii="Arial" w:hAnsi="Arial" w:cs="Arial"/>
          <w:i/>
          <w:iCs/>
          <w:color w:val="000000" w:themeColor="text1"/>
          <w:sz w:val="20"/>
          <w:szCs w:val="20"/>
        </w:rPr>
        <w:t>DefaultPasswordRule</w:t>
      </w:r>
      <w:proofErr w:type="spellEnd"/>
      <w:r w:rsidR="007418C4">
        <w:rPr>
          <w:rFonts w:ascii="Arial" w:hAnsi="Arial" w:cs="Arial"/>
          <w:color w:val="000000" w:themeColor="text1"/>
          <w:sz w:val="20"/>
          <w:szCs w:val="20"/>
        </w:rPr>
        <w:t xml:space="preserve"> è determinato dai parametri </w:t>
      </w:r>
      <w:proofErr w:type="spellStart"/>
      <w:r w:rsidR="007418C4" w:rsidRPr="007418C4">
        <w:rPr>
          <w:rFonts w:ascii="Arial" w:hAnsi="Arial" w:cs="Arial"/>
          <w:i/>
          <w:iCs/>
          <w:color w:val="000000" w:themeColor="text1"/>
          <w:sz w:val="20"/>
          <w:szCs w:val="20"/>
        </w:rPr>
        <w:t>allowNullPassword</w:t>
      </w:r>
      <w:proofErr w:type="spellEnd"/>
      <w:r w:rsidR="007418C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7418C4" w:rsidRPr="007418C4">
        <w:rPr>
          <w:rFonts w:ascii="Arial" w:hAnsi="Arial" w:cs="Arial"/>
          <w:i/>
          <w:iCs/>
          <w:color w:val="000000" w:themeColor="text1"/>
          <w:sz w:val="20"/>
          <w:szCs w:val="20"/>
        </w:rPr>
        <w:t>historyLength</w:t>
      </w:r>
      <w:proofErr w:type="spellEnd"/>
      <w:r w:rsidR="007418C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r w:rsidR="007418C4" w:rsidRPr="007418C4">
        <w:rPr>
          <w:rFonts w:ascii="Arial" w:hAnsi="Arial" w:cs="Arial"/>
          <w:i/>
          <w:iCs/>
          <w:color w:val="000000" w:themeColor="text1"/>
          <w:sz w:val="20"/>
          <w:szCs w:val="20"/>
        </w:rPr>
        <w:t>rules</w:t>
      </w:r>
      <w:r w:rsidR="007418C4">
        <w:rPr>
          <w:rFonts w:ascii="Arial" w:hAnsi="Arial" w:cs="Arial"/>
          <w:color w:val="000000" w:themeColor="text1"/>
          <w:sz w:val="20"/>
          <w:szCs w:val="20"/>
        </w:rPr>
        <w:t xml:space="preserve">; è ovvio che il fatto che la password sia o meno obbligatoria per l’utente o la history non sono rilevanti </w:t>
      </w:r>
      <w:r w:rsidR="007418C4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dal punto di vista della generazione automatica della password stessa. L’unico fattore che realmente </w:t>
      </w:r>
      <w:r w:rsidR="00FA5EEA">
        <w:rPr>
          <w:rFonts w:ascii="Arial" w:hAnsi="Arial" w:cs="Arial"/>
          <w:color w:val="000000" w:themeColor="text1"/>
          <w:sz w:val="20"/>
          <w:szCs w:val="20"/>
        </w:rPr>
        <w:t>impatta il risultato ottenuto è l’insieme di regole che la password dovrà rispettare.</w:t>
      </w:r>
    </w:p>
    <w:p w14:paraId="3FCC1FF7" w14:textId="1CBBF3A7" w:rsidR="00FA5EEA" w:rsidRDefault="00FA5EEA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Dunque, si distingue subito che tra le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non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empty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list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è lecito distinguere tra liste con policies valide e non valide, quindi </w:t>
      </w:r>
      <w:r w:rsidR="00E77CF3">
        <w:rPr>
          <w:rFonts w:ascii="Arial" w:hAnsi="Arial" w:cs="Arial"/>
          <w:color w:val="000000" w:themeColor="text1"/>
          <w:sz w:val="20"/>
          <w:szCs w:val="20"/>
        </w:rPr>
        <w:t>le classi di equivalenza individuate diventano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5A6A69CF" w14:textId="50C63FD6" w:rsidR="00FA5EEA" w:rsidRPr="00D43542" w:rsidRDefault="00FA5EEA" w:rsidP="00FA5EE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policies: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empty list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vaild</m:t>
            </m:r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policies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invalid policies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>{null}</m:t>
        </m:r>
      </m:oMath>
    </w:p>
    <w:p w14:paraId="1AE453FB" w14:textId="77777777" w:rsidR="00E77CF3" w:rsidRDefault="00FA5EEA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Per quanto riguarda </w:t>
      </w:r>
      <w:r w:rsidR="00A621D6">
        <w:rPr>
          <w:rFonts w:ascii="Arial" w:hAnsi="Arial" w:cs="Arial"/>
          <w:color w:val="000000" w:themeColor="text1"/>
          <w:sz w:val="20"/>
          <w:szCs w:val="20"/>
        </w:rPr>
        <w:t>i possibili output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A621D6">
        <w:rPr>
          <w:rFonts w:ascii="Arial" w:hAnsi="Arial" w:cs="Arial"/>
          <w:color w:val="000000" w:themeColor="text1"/>
          <w:sz w:val="20"/>
          <w:szCs w:val="20"/>
        </w:rPr>
        <w:t xml:space="preserve"> si hanno tre possibilità rappresentate dal verificarsi di un’eccezione per regole non valide, da password conforme alle policies e </w:t>
      </w:r>
      <w:r w:rsidR="00E77CF3">
        <w:rPr>
          <w:rFonts w:ascii="Arial" w:hAnsi="Arial" w:cs="Arial"/>
          <w:color w:val="000000" w:themeColor="text1"/>
          <w:sz w:val="20"/>
          <w:szCs w:val="20"/>
        </w:rPr>
        <w:t>da password non conforme alle policies.</w:t>
      </w:r>
    </w:p>
    <w:p w14:paraId="0FF33EE8" w14:textId="77777777" w:rsidR="00E77CF3" w:rsidRDefault="00E77CF3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27A570C" w14:textId="31485AB4" w:rsidR="00FA5EEA" w:rsidRDefault="00E77CF3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Effettuando la </w:t>
      </w:r>
      <w:proofErr w:type="spellStart"/>
      <w:r w:rsidRPr="00E77CF3">
        <w:rPr>
          <w:rFonts w:ascii="Arial" w:hAnsi="Arial" w:cs="Arial"/>
          <w:b/>
          <w:bCs/>
          <w:color w:val="000000" w:themeColor="text1"/>
          <w:sz w:val="20"/>
          <w:szCs w:val="20"/>
        </w:rPr>
        <w:t>boundary</w:t>
      </w:r>
      <w:proofErr w:type="spellEnd"/>
      <w:r w:rsidRPr="00E77CF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77CF3">
        <w:rPr>
          <w:rFonts w:ascii="Arial" w:hAnsi="Arial" w:cs="Arial"/>
          <w:b/>
          <w:bCs/>
          <w:color w:val="000000" w:themeColor="text1"/>
          <w:sz w:val="20"/>
          <w:szCs w:val="20"/>
        </w:rPr>
        <w:t>analysis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35119">
        <w:rPr>
          <w:rFonts w:ascii="Arial" w:hAnsi="Arial" w:cs="Arial"/>
          <w:color w:val="000000" w:themeColor="text1"/>
          <w:sz w:val="20"/>
          <w:szCs w:val="20"/>
        </w:rPr>
        <w:t xml:space="preserve">si ottengono i seguenti </w:t>
      </w:r>
      <w:proofErr w:type="spellStart"/>
      <w:r w:rsidR="00835119">
        <w:rPr>
          <w:rFonts w:ascii="Arial" w:hAnsi="Arial" w:cs="Arial"/>
          <w:color w:val="000000" w:themeColor="text1"/>
          <w:sz w:val="20"/>
          <w:szCs w:val="20"/>
        </w:rPr>
        <w:t>boundary</w:t>
      </w:r>
      <w:proofErr w:type="spellEnd"/>
      <w:r w:rsidR="008351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35119">
        <w:rPr>
          <w:rFonts w:ascii="Arial" w:hAnsi="Arial" w:cs="Arial"/>
          <w:color w:val="000000" w:themeColor="text1"/>
          <w:sz w:val="20"/>
          <w:szCs w:val="20"/>
        </w:rPr>
        <w:t>values</w:t>
      </w:r>
      <w:proofErr w:type="spellEnd"/>
      <w:r w:rsidR="00835119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271DAF0F" w14:textId="058A499B" w:rsidR="00835119" w:rsidRPr="00B61461" w:rsidRDefault="00835119" w:rsidP="00835119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policies: 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>empty list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  list with 1 valid policy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  list with 1 invalid policy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>,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  null</m:t>
        </m:r>
      </m:oMath>
    </w:p>
    <w:p w14:paraId="1B21A69B" w14:textId="2E66940F" w:rsidR="00B61461" w:rsidRDefault="00B61461" w:rsidP="00B6146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Essendo il parametro di input unico, è possibile soltanto avere un approccio unidimensionale. Si procede quindi alla definizione ad alto livello dei casi di test da implementare e del risultato atteso, come riportato in </w:t>
      </w:r>
      <w:r w:rsidR="006E7356" w:rsidRPr="006E7356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6E7356" w:rsidRPr="006E7356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_Ref106726680 \h </w:instrText>
      </w:r>
      <w:r w:rsidR="006E7356" w:rsidRPr="006E7356">
        <w:rPr>
          <w:rFonts w:ascii="Arial" w:hAnsi="Arial" w:cs="Arial"/>
          <w:color w:val="0070C0"/>
          <w:sz w:val="20"/>
          <w:szCs w:val="20"/>
          <w:u w:val="single"/>
        </w:rPr>
      </w:r>
      <w:r w:rsidR="006E7356" w:rsidRPr="006E7356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6E7356" w:rsidRPr="006E7356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Tabella </w:t>
      </w:r>
      <w:r w:rsidR="00A41714" w:rsidRPr="00A41714">
        <w:rPr>
          <w:noProof/>
          <w:color w:val="0070C0"/>
          <w:u w:val="single"/>
        </w:rPr>
        <w:t>1</w:t>
      </w:r>
      <w:r w:rsidR="006E7356" w:rsidRPr="006E7356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6E7356">
        <w:rPr>
          <w:rFonts w:ascii="Arial" w:hAnsi="Arial" w:cs="Arial"/>
          <w:color w:val="000000" w:themeColor="text1"/>
          <w:sz w:val="20"/>
          <w:szCs w:val="20"/>
        </w:rPr>
        <w:t>. In occasione di una lista di policies vuota, ci si aspetta che veng</w:t>
      </w:r>
      <w:r w:rsidR="004965FC">
        <w:rPr>
          <w:rFonts w:ascii="Arial" w:hAnsi="Arial" w:cs="Arial"/>
          <w:color w:val="000000" w:themeColor="text1"/>
          <w:sz w:val="20"/>
          <w:szCs w:val="20"/>
        </w:rPr>
        <w:t>a</w:t>
      </w:r>
      <w:r w:rsidR="006E7356">
        <w:rPr>
          <w:rFonts w:ascii="Arial" w:hAnsi="Arial" w:cs="Arial"/>
          <w:color w:val="000000" w:themeColor="text1"/>
          <w:sz w:val="20"/>
          <w:szCs w:val="20"/>
        </w:rPr>
        <w:t>no rispettate le regole di default</w:t>
      </w:r>
      <w:r w:rsidR="006D5993">
        <w:rPr>
          <w:rFonts w:ascii="Arial" w:hAnsi="Arial" w:cs="Arial"/>
          <w:color w:val="000000" w:themeColor="text1"/>
          <w:sz w:val="20"/>
          <w:szCs w:val="20"/>
        </w:rPr>
        <w:t>, come confermato anche da una successiva analisi del codice sorgente.</w:t>
      </w:r>
      <w:r w:rsidR="004965FC">
        <w:rPr>
          <w:rFonts w:ascii="Arial" w:hAnsi="Arial" w:cs="Arial"/>
          <w:color w:val="000000" w:themeColor="text1"/>
          <w:sz w:val="20"/>
          <w:szCs w:val="20"/>
        </w:rPr>
        <w:t xml:space="preserve"> Tali regole hanno unicamente </w:t>
      </w:r>
      <w:proofErr w:type="spellStart"/>
      <w:r w:rsidR="004965FC">
        <w:rPr>
          <w:rFonts w:ascii="Arial" w:hAnsi="Arial" w:cs="Arial"/>
          <w:color w:val="000000" w:themeColor="text1"/>
          <w:sz w:val="20"/>
          <w:szCs w:val="20"/>
        </w:rPr>
        <w:t>constraints</w:t>
      </w:r>
      <w:proofErr w:type="spellEnd"/>
      <w:r w:rsidR="004965FC">
        <w:rPr>
          <w:rFonts w:ascii="Arial" w:hAnsi="Arial" w:cs="Arial"/>
          <w:color w:val="000000" w:themeColor="text1"/>
          <w:sz w:val="20"/>
          <w:szCs w:val="20"/>
        </w:rPr>
        <w:t xml:space="preserve"> sulla size della password: lunghezza minima di 8 caratteri e massima di 64.</w:t>
      </w:r>
    </w:p>
    <w:p w14:paraId="4D9B7AD6" w14:textId="5D0B892E" w:rsidR="006D5993" w:rsidRDefault="006D5993" w:rsidP="00B6146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La policy non valida è stata ottenuta imponendo due regole in contrasto: la password deve terminare con una lettera e la password deve terminare con un numero.</w:t>
      </w:r>
    </w:p>
    <w:p w14:paraId="1E9A86C6" w14:textId="3BD9ABC9" w:rsidR="006D5993" w:rsidRDefault="00D51966" w:rsidP="00B6146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Per l’esecuzione dei test, è stato necessario effettuare un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mock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statico della classe </w:t>
      </w:r>
      <w:proofErr w:type="spellStart"/>
      <w:r w:rsidRPr="00D51966">
        <w:rPr>
          <w:rFonts w:ascii="Arial" w:hAnsi="Arial" w:cs="Arial"/>
          <w:i/>
          <w:iCs/>
          <w:color w:val="000000" w:themeColor="text1"/>
          <w:sz w:val="20"/>
          <w:szCs w:val="20"/>
        </w:rPr>
        <w:t>ImplementationManager</w:t>
      </w:r>
      <w:proofErr w:type="spellEnd"/>
      <w:r w:rsidR="00397A2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8A020A0" w14:textId="0D876029" w:rsidR="00397A2F" w:rsidRDefault="00397A2F" w:rsidP="00B614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Tutti i test eseguiti in questa prima iterazione vanno a buon fine e si ottengono risultati per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statement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 e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branch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 visibili in </w: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_Ref106728036 \h </w:instrTex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11</w: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602227">
        <w:rPr>
          <w:rFonts w:ascii="Arial" w:hAnsi="Arial" w:cs="Arial"/>
          <w:color w:val="000000" w:themeColor="text1"/>
          <w:sz w:val="20"/>
          <w:szCs w:val="20"/>
        </w:rPr>
        <w:t xml:space="preserve"> e in </w: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_Ref106728042 \h </w:instrTex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A41714" w:rsidRPr="00A41714">
        <w:rPr>
          <w:color w:val="0070C0"/>
          <w:u w:val="single"/>
        </w:rPr>
        <w:t xml:space="preserve">Figura </w:t>
      </w:r>
      <w:r w:rsidR="00A41714" w:rsidRPr="00A41714">
        <w:rPr>
          <w:noProof/>
          <w:color w:val="0070C0"/>
          <w:u w:val="single"/>
        </w:rPr>
        <w:t>12</w:t>
      </w:r>
      <w:r w:rsidR="00602227" w:rsidRPr="00602227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602227" w:rsidRPr="00602227">
        <w:rPr>
          <w:rFonts w:ascii="Arial" w:hAnsi="Arial" w:cs="Arial"/>
          <w:sz w:val="20"/>
          <w:szCs w:val="20"/>
        </w:rPr>
        <w:t>.</w:t>
      </w:r>
      <w:r w:rsidR="00602227">
        <w:rPr>
          <w:rFonts w:ascii="Arial" w:hAnsi="Arial" w:cs="Arial"/>
          <w:sz w:val="20"/>
          <w:szCs w:val="20"/>
        </w:rPr>
        <w:t xml:space="preserve"> Le percentuali di coverage sono già molto elevate, questo perché il metodo testato invoca internamente quasi tutti gli altri metodi, perlopiù </w:t>
      </w:r>
      <w:proofErr w:type="spellStart"/>
      <w:r w:rsidR="00602227">
        <w:rPr>
          <w:rFonts w:ascii="Arial" w:hAnsi="Arial" w:cs="Arial"/>
          <w:sz w:val="20"/>
          <w:szCs w:val="20"/>
        </w:rPr>
        <w:t>protected</w:t>
      </w:r>
      <w:proofErr w:type="spellEnd"/>
      <w:r w:rsidR="00602227">
        <w:rPr>
          <w:rFonts w:ascii="Arial" w:hAnsi="Arial" w:cs="Arial"/>
          <w:sz w:val="20"/>
          <w:szCs w:val="20"/>
        </w:rPr>
        <w:t>, della classe.</w:t>
      </w:r>
    </w:p>
    <w:p w14:paraId="07AC6669" w14:textId="7BE18E1A" w:rsidR="00F81533" w:rsidRDefault="00F81533" w:rsidP="00B614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1571FC" w14:textId="3B73AC76" w:rsidR="00F81533" w:rsidRDefault="00F81533" w:rsidP="00B614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vuole cercare di migliorare la coverage ottenuta, sia di classe che di metodi, andando in particolare a stimolare con inputs differenti il metodo </w:t>
      </w:r>
      <w:r>
        <w:rPr>
          <w:rFonts w:ascii="Arial" w:hAnsi="Arial" w:cs="Arial"/>
          <w:i/>
          <w:iCs/>
          <w:sz w:val="20"/>
          <w:szCs w:val="20"/>
        </w:rPr>
        <w:t>check(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DefaultPasswordRuleConf</w:t>
      </w:r>
      <w:proofErr w:type="spellEnd"/>
      <w:r>
        <w:rPr>
          <w:rFonts w:ascii="Arial" w:hAnsi="Arial" w:cs="Arial"/>
          <w:i/>
          <w:i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il quale controlla che le policies siano </w:t>
      </w:r>
      <w:r w:rsidR="003F4264">
        <w:rPr>
          <w:rFonts w:ascii="Arial" w:hAnsi="Arial" w:cs="Arial"/>
          <w:sz w:val="20"/>
          <w:szCs w:val="20"/>
        </w:rPr>
        <w:t xml:space="preserve">valide. Infatti, è questo il punto che con più probabilità può essere </w:t>
      </w:r>
      <w:proofErr w:type="spellStart"/>
      <w:r w:rsidR="003F4264">
        <w:rPr>
          <w:rFonts w:ascii="Arial" w:hAnsi="Arial" w:cs="Arial"/>
          <w:sz w:val="20"/>
          <w:szCs w:val="20"/>
        </w:rPr>
        <w:t>buggato</w:t>
      </w:r>
      <w:proofErr w:type="spellEnd"/>
      <w:r w:rsidR="003F4264">
        <w:rPr>
          <w:rFonts w:ascii="Arial" w:hAnsi="Arial" w:cs="Arial"/>
          <w:sz w:val="20"/>
          <w:szCs w:val="20"/>
        </w:rPr>
        <w:t>, ad esempio ritenendo valida una policy non valida o viceversa.</w:t>
      </w:r>
    </w:p>
    <w:p w14:paraId="5FAC0CDF" w14:textId="61DC5EE3" w:rsidR="003F4264" w:rsidRPr="003F4264" w:rsidRDefault="003F4264" w:rsidP="00B614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fare ciò, è necessario operare sullo stato interno della classe </w:t>
      </w:r>
      <w:proofErr w:type="spellStart"/>
      <w:r w:rsidRPr="003F4264">
        <w:rPr>
          <w:rFonts w:ascii="Arial" w:hAnsi="Arial" w:cs="Arial"/>
          <w:i/>
          <w:iCs/>
          <w:sz w:val="20"/>
          <w:szCs w:val="20"/>
        </w:rPr>
        <w:t>DefaultPasswordRuleConf</w:t>
      </w:r>
      <w:proofErr w:type="spellEnd"/>
      <w:r>
        <w:rPr>
          <w:rFonts w:ascii="Arial" w:hAnsi="Arial" w:cs="Arial"/>
          <w:sz w:val="20"/>
          <w:szCs w:val="20"/>
        </w:rPr>
        <w:t xml:space="preserve">, la quale contiene i settaggi di tutte le </w:t>
      </w:r>
      <w:r w:rsidRPr="003F4264">
        <w:rPr>
          <w:rFonts w:ascii="Arial" w:hAnsi="Arial" w:cs="Arial"/>
          <w:i/>
          <w:iCs/>
          <w:sz w:val="20"/>
          <w:szCs w:val="20"/>
        </w:rPr>
        <w:t>rules</w:t>
      </w:r>
      <w:r>
        <w:rPr>
          <w:rFonts w:ascii="Arial" w:hAnsi="Arial" w:cs="Arial"/>
          <w:sz w:val="20"/>
          <w:szCs w:val="20"/>
        </w:rPr>
        <w:t xml:space="preserve"> elencate nella documentazione, che viene utilizzata per caratterizzare le varie policies.</w:t>
      </w:r>
    </w:p>
    <w:p w14:paraId="46C9313A" w14:textId="768B1A3F" w:rsidR="00602227" w:rsidRDefault="00B7247C" w:rsidP="00B6146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Tale stato è caratterizzato da ben 24 </w:t>
      </w:r>
      <w:r w:rsidR="00502882">
        <w:rPr>
          <w:rFonts w:ascii="Arial" w:hAnsi="Arial" w:cs="Arial"/>
          <w:color w:val="000000" w:themeColor="text1"/>
          <w:sz w:val="20"/>
          <w:szCs w:val="20"/>
        </w:rPr>
        <w:t>attributi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(uno per ognuna delle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rules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indicate sulla documentazione), di cui due di tipo intero (massima e minima size della password), 16 di tipo booleano e 4 di tipo List&lt;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&gt; per le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blacklist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di parole da non contenere come prefisso, suffisso o all’interno della password.</w:t>
      </w:r>
    </w:p>
    <w:p w14:paraId="47F2FFB2" w14:textId="1AA212D2" w:rsidR="00B7247C" w:rsidRDefault="00B7247C" w:rsidP="00B6146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Si procede con l’individuazione delle classi di equivalenza:</w:t>
      </w:r>
    </w:p>
    <w:p w14:paraId="56B8C26D" w14:textId="0D9B5B39" w:rsidR="00B7247C" w:rsidRPr="00A75D37" w:rsidRDefault="00B7247C" w:rsidP="00B7247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maxLength: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&lt;</m:t>
            </m:r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0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0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 {&gt;0}</m:t>
        </m:r>
        <m:r>
          <w:rPr>
            <w:rFonts w:ascii="Cambria Math" w:hAnsi="Cambria Math" w:cs="Arial"/>
            <w:color w:val="000000" w:themeColor="text1"/>
            <w:sz w:val="20"/>
            <w:szCs w:val="20"/>
          </w:rPr>
          <m:t xml:space="preserve"> </m:t>
        </m:r>
      </m:oMath>
    </w:p>
    <w:p w14:paraId="1C0744F1" w14:textId="764D8BBF" w:rsidR="00A75D37" w:rsidRPr="00A75D37" w:rsidRDefault="00A75D37" w:rsidP="00B7247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minLength: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≤maxLength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</w:rPr>
          <m:t>, {&gt;maxLength}</m:t>
        </m:r>
      </m:oMath>
    </w:p>
    <w:p w14:paraId="5E8388E4" w14:textId="76CEBE1D" w:rsidR="005D47A0" w:rsidRPr="005D47A0" w:rsidRDefault="00A75D37" w:rsidP="00A75D3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Per i parametri booleani si individuano </w:t>
      </w:r>
      <w:r w:rsidR="0086498D">
        <w:rPr>
          <w:rFonts w:ascii="Arial" w:hAnsi="Arial" w:cs="Arial"/>
          <w:color w:val="000000" w:themeColor="text1"/>
          <w:sz w:val="20"/>
          <w:szCs w:val="20"/>
        </w:rPr>
        <w:t xml:space="preserve">le classi </w:t>
      </w:r>
      <w:r>
        <w:rPr>
          <w:rFonts w:ascii="Arial" w:hAnsi="Arial" w:cs="Arial"/>
          <w:color w:val="000000" w:themeColor="text1"/>
          <w:sz w:val="20"/>
          <w:szCs w:val="20"/>
        </w:rPr>
        <w:t>{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true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} e {false}; per completezza si elencano i </w:t>
      </w:r>
      <w:r w:rsidR="00502882">
        <w:rPr>
          <w:rFonts w:ascii="Arial" w:hAnsi="Arial" w:cs="Arial"/>
          <w:color w:val="000000" w:themeColor="text1"/>
          <w:sz w:val="20"/>
          <w:szCs w:val="20"/>
        </w:rPr>
        <w:t xml:space="preserve">nomi dei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parametri: </w:t>
      </w:r>
      <w:proofErr w:type="spellStart"/>
      <w:r w:rsidRPr="00A75D37">
        <w:rPr>
          <w:rFonts w:ascii="Arial" w:hAnsi="Arial" w:cs="Arial"/>
          <w:i/>
          <w:iCs/>
          <w:color w:val="000000" w:themeColor="text1"/>
          <w:sz w:val="20"/>
          <w:szCs w:val="20"/>
        </w:rPr>
        <w:t>non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AlphanumericRequired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alphanumericRequired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digitRequired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lowercaseRequired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uppercaseRequired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mustStart</w:t>
      </w:r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WithDigit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mustntStartWithDigit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mustEndWithDigit,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mustntEndWithDigit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mustStartWithNonAlpha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mustntStartWithNonAlpha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mustStartWithAlpha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mustntStartWithAlpha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mustEndWithNonAlpha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mustntEndWithNonAlpha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mustEndWithAlpha</w:t>
      </w:r>
      <w:proofErr w:type="spellEnd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86498D">
        <w:rPr>
          <w:rFonts w:ascii="Arial" w:hAnsi="Arial" w:cs="Arial"/>
          <w:i/>
          <w:iCs/>
          <w:color w:val="000000" w:themeColor="text1"/>
          <w:sz w:val="20"/>
          <w:szCs w:val="20"/>
        </w:rPr>
        <w:t>mustntEndWith</w:t>
      </w:r>
      <w:r w:rsidR="005D47A0">
        <w:rPr>
          <w:rFonts w:ascii="Arial" w:hAnsi="Arial" w:cs="Arial"/>
          <w:i/>
          <w:iCs/>
          <w:color w:val="000000" w:themeColor="text1"/>
          <w:sz w:val="20"/>
          <w:szCs w:val="20"/>
        </w:rPr>
        <w:t>Alpha</w:t>
      </w:r>
      <w:proofErr w:type="spellEnd"/>
      <w:r w:rsidR="005D47A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5D47A0">
        <w:rPr>
          <w:rFonts w:ascii="Arial" w:hAnsi="Arial" w:cs="Arial"/>
          <w:i/>
          <w:iCs/>
          <w:color w:val="000000" w:themeColor="text1"/>
          <w:sz w:val="20"/>
          <w:szCs w:val="20"/>
        </w:rPr>
        <w:t>usernameAllowed</w:t>
      </w:r>
      <w:proofErr w:type="spellEnd"/>
      <w:r w:rsidR="005D47A0">
        <w:rPr>
          <w:rFonts w:ascii="Arial" w:hAnsi="Arial" w:cs="Arial"/>
          <w:i/>
          <w:iCs/>
          <w:color w:val="000000" w:themeColor="text1"/>
          <w:sz w:val="20"/>
          <w:szCs w:val="20"/>
        </w:rPr>
        <w:t>;</w:t>
      </w:r>
    </w:p>
    <w:p w14:paraId="1696BDE3" w14:textId="65160F1E" w:rsidR="00A75D37" w:rsidRPr="005D47A0" w:rsidRDefault="005D47A0" w:rsidP="005D47A0">
      <w:pPr>
        <w:pStyle w:val="Paragrafoelenco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02882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wordsNotPermitted</w:t>
      </w:r>
      <w:proofErr w:type="spellEnd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schemasNotPermitted</w:t>
      </w:r>
      <w:proofErr w:type="spellEnd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prefixesNotPermitted</w:t>
      </w:r>
      <w:proofErr w:type="spellEnd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suffixesNotPermitted</w:t>
      </w:r>
      <w:proofErr w:type="spellEnd"/>
      <w:r w:rsidRPr="005D47A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n-US"/>
              </w:rPr>
              <m:t>emptyList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  <w:lang w:val="en-US"/>
          </w:rPr>
          <m:t>, {nonEmptyList}</m:t>
        </m:r>
      </m:oMath>
    </w:p>
    <w:p w14:paraId="3FCC83F5" w14:textId="5D1AD4BB" w:rsidR="00835119" w:rsidRDefault="004166B6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166B6">
        <w:rPr>
          <w:rFonts w:ascii="Arial" w:hAnsi="Arial" w:cs="Arial"/>
          <w:color w:val="000000" w:themeColor="text1"/>
          <w:sz w:val="20"/>
          <w:szCs w:val="20"/>
        </w:rPr>
        <w:t>Per questi ultimi parametri, n</w:t>
      </w:r>
      <w:r>
        <w:rPr>
          <w:rFonts w:ascii="Arial" w:hAnsi="Arial" w:cs="Arial"/>
          <w:color w:val="000000" w:themeColor="text1"/>
          <w:sz w:val="20"/>
          <w:szCs w:val="20"/>
        </w:rPr>
        <w:t>on è stata considerata la classe di equivalenza {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null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} perché ritenuta non significativa all’interno dello scenario.</w:t>
      </w:r>
    </w:p>
    <w:p w14:paraId="695FFAC6" w14:textId="74604D80" w:rsidR="005C5B82" w:rsidRDefault="005C5B82" w:rsidP="00E00FEA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C5B82">
        <w:rPr>
          <w:rFonts w:ascii="Arial" w:hAnsi="Arial" w:cs="Arial"/>
          <w:color w:val="000000" w:themeColor="text1"/>
          <w:sz w:val="20"/>
          <w:szCs w:val="20"/>
        </w:rPr>
        <w:t xml:space="preserve">Effettuando la </w:t>
      </w:r>
      <w:proofErr w:type="spellStart"/>
      <w:r w:rsidRPr="005C5B82">
        <w:rPr>
          <w:rFonts w:ascii="Arial" w:hAnsi="Arial" w:cs="Arial"/>
          <w:color w:val="000000" w:themeColor="text1"/>
          <w:sz w:val="20"/>
          <w:szCs w:val="20"/>
        </w:rPr>
        <w:t>boundary-value</w:t>
      </w:r>
      <w:proofErr w:type="spellEnd"/>
      <w:r w:rsidRPr="005C5B8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C5B82">
        <w:rPr>
          <w:rFonts w:ascii="Arial" w:hAnsi="Arial" w:cs="Arial"/>
          <w:color w:val="000000" w:themeColor="text1"/>
          <w:sz w:val="20"/>
          <w:szCs w:val="20"/>
        </w:rPr>
        <w:t>analysis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si identificano i seguenti valori:</w:t>
      </w:r>
    </w:p>
    <w:p w14:paraId="37D468B9" w14:textId="129CDB3B" w:rsidR="005C5B82" w:rsidRPr="005C5B82" w:rsidRDefault="005C5B82" w:rsidP="005C5B82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maxLength: -1, 0, 10</m:t>
        </m:r>
      </m:oMath>
    </w:p>
    <w:p w14:paraId="2693205B" w14:textId="2D8A2827" w:rsidR="005C5B82" w:rsidRPr="00502882" w:rsidRDefault="005C5B82" w:rsidP="005C5B82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minLength:=maxLength, maxLength+1</m:t>
        </m:r>
      </m:oMath>
    </w:p>
    <w:p w14:paraId="10F79AFE" w14:textId="4F17BC9F" w:rsidR="00502882" w:rsidRPr="00502882" w:rsidRDefault="00502882" w:rsidP="00502882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Parametri booleani: </w:t>
      </w:r>
      <m:oMath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</w:rPr>
          <m:t>true, false</m:t>
        </m:r>
      </m:oMath>
    </w:p>
    <w:p w14:paraId="18F3123B" w14:textId="34A0391D" w:rsidR="00502882" w:rsidRPr="00502882" w:rsidRDefault="00502882" w:rsidP="00502882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>wordsNotPermitted</w:t>
      </w:r>
      <w:proofErr w:type="spellEnd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>schemasNotPermitted</w:t>
      </w:r>
      <w:proofErr w:type="spellEnd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>prefixesNotPermitted</w:t>
      </w:r>
      <w:proofErr w:type="spellEnd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>suffixesNotPermitted</w:t>
      </w:r>
      <w:proofErr w:type="spellEnd"/>
      <w:r w:rsidRPr="00502882">
        <w:rPr>
          <w:rFonts w:ascii="Arial" w:eastAsiaTheme="minorEastAsia" w:hAnsi="Arial" w:cs="Arial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</w:rPr>
          <m:t>emptyList</m:t>
        </m:r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  <w:lang w:val="en-US"/>
          </w:rPr>
          <m:t>,</m:t>
        </m:r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  <w:lang w:val="en-US"/>
          </w:rPr>
          <m:t xml:space="preserve"> List with 1 String</m:t>
        </m:r>
      </m:oMath>
    </w:p>
    <w:p w14:paraId="1798725E" w14:textId="5FEF8517" w:rsidR="005C5B82" w:rsidRDefault="005C5B82" w:rsidP="005C5B8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Come valore &gt;0 per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maxLength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si è scelto un valore </w:t>
      </w:r>
      <w:r w:rsidR="003E7685">
        <w:rPr>
          <w:rFonts w:ascii="Arial" w:hAnsi="Arial" w:cs="Arial"/>
          <w:color w:val="000000" w:themeColor="text1"/>
          <w:sz w:val="20"/>
          <w:szCs w:val="20"/>
        </w:rPr>
        <w:t>sufficientemente grande così che la stringa possa contenere abbastanza caratteri per poter verificare la validità dei requisiti espressi dai parametri booleani.</w:t>
      </w:r>
    </w:p>
    <w:p w14:paraId="02D19FD2" w14:textId="23655D4F" w:rsidR="007F273C" w:rsidRDefault="007F273C" w:rsidP="005C5B8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 i primi due parametri, si userà un approccio multidimensionale, essendo tra loro strettamente correlati.</w:t>
      </w:r>
    </w:p>
    <w:p w14:paraId="02B96BAE" w14:textId="34E22F1E" w:rsidR="007F273C" w:rsidRDefault="007F273C" w:rsidP="005C5B8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Per i parametri di tipo </w:t>
      </w:r>
      <w:r w:rsidRPr="007F273C">
        <w:rPr>
          <w:rFonts w:ascii="Arial" w:hAnsi="Arial" w:cs="Arial"/>
          <w:i/>
          <w:iCs/>
          <w:color w:val="000000" w:themeColor="text1"/>
          <w:sz w:val="20"/>
          <w:szCs w:val="20"/>
        </w:rPr>
        <w:t>List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 per i booleani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nonAlphanumericRequired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alphanumericRequired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digitRequired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lowercaseRequired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uppercaseRequired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usernameAllowed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si userà un approccio unidimensionale.</w:t>
      </w:r>
    </w:p>
    <w:p w14:paraId="5046F2B6" w14:textId="77777777" w:rsidR="00BE3F7B" w:rsidRDefault="007F273C" w:rsidP="00BE3F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Per tutti gli altri parametri booleani, si userà un approccio multidimensionale sulle coppie e triple di parametri che possono potenzialmente essere in contrasto tra loro: ad esempio tra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mustStartWithDigit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mustntStartWithDigit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oppure tra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mustStartWithAlpha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mustStartWithNonAlpha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64365867" w14:textId="0E0C2A42" w:rsidR="007F273C" w:rsidRDefault="007F273C" w:rsidP="00BE3F7B">
      <w:pPr>
        <w:spacing w:after="0" w:line="240" w:lineRule="auto"/>
        <w:rPr>
          <w:rFonts w:ascii="Arial" w:eastAsiaTheme="minorEastAsia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In generale, per </w:t>
      </w: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X=Digit, Alpha, NonAlpha</m:t>
        </m:r>
      </m:oMath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, </w:t>
      </w:r>
      <w:r w:rsidR="00BE3F7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si avrà un approccio multidimensionale per tutte le coppie di parametri del tipo </w:t>
      </w:r>
      <w:proofErr w:type="spellStart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mustStartWithX</w:t>
      </w:r>
      <w:proofErr w:type="spellEnd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BE3F7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e </w:t>
      </w:r>
      <w:proofErr w:type="spellStart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mustntStartWithX</w:t>
      </w:r>
      <w:proofErr w:type="spellEnd"/>
      <w:r w:rsidR="00BE3F7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, così come per </w:t>
      </w:r>
      <w:proofErr w:type="spellStart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mustEndWithX</w:t>
      </w:r>
      <w:proofErr w:type="spellEnd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BE3F7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e </w:t>
      </w:r>
      <w:proofErr w:type="spellStart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mustntEndWithX</w:t>
      </w:r>
      <w:proofErr w:type="spellEnd"/>
      <w:r w:rsidR="00BE3F7B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.</w:t>
      </w:r>
      <w:r w:rsidR="00BE3F7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Inoltre, si avrà un approccio multidimensionale </w:t>
      </w:r>
      <w:r w:rsidR="00190F2D">
        <w:rPr>
          <w:rFonts w:ascii="Arial" w:eastAsiaTheme="minorEastAsia" w:hAnsi="Arial" w:cs="Arial"/>
          <w:color w:val="000000" w:themeColor="text1"/>
          <w:sz w:val="20"/>
          <w:szCs w:val="20"/>
        </w:rPr>
        <w:t>per le triple (</w:t>
      </w:r>
      <w:proofErr w:type="spellStart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mustntStartWithDigit</w:t>
      </w:r>
      <w:proofErr w:type="spellEnd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mustntStartWithAlpha</w:t>
      </w:r>
      <w:proofErr w:type="spellEnd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mustntStartWithNonAlpha</w:t>
      </w:r>
      <w:proofErr w:type="spellEnd"/>
      <w:r w:rsidR="00190F2D">
        <w:rPr>
          <w:rFonts w:ascii="Arial" w:eastAsiaTheme="minorEastAsia" w:hAnsi="Arial" w:cs="Arial"/>
          <w:color w:val="000000" w:themeColor="text1"/>
          <w:sz w:val="20"/>
          <w:szCs w:val="20"/>
        </w:rPr>
        <w:t>) e (</w:t>
      </w:r>
      <w:proofErr w:type="spellStart"/>
      <w:r w:rsidR="00190F2D" w:rsidRP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</w:t>
      </w:r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tntEndWithDigit</w:t>
      </w:r>
      <w:proofErr w:type="spellEnd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mustntEndWithAlpha</w:t>
      </w:r>
      <w:proofErr w:type="spellEnd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190F2D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mustntEndWithNonAlpha</w:t>
      </w:r>
      <w:proofErr w:type="spellEnd"/>
      <w:r w:rsidR="00190F2D">
        <w:rPr>
          <w:rFonts w:ascii="Arial" w:eastAsiaTheme="minorEastAsia" w:hAnsi="Arial" w:cs="Arial"/>
          <w:color w:val="000000" w:themeColor="text1"/>
          <w:sz w:val="20"/>
          <w:szCs w:val="20"/>
        </w:rPr>
        <w:t>).</w:t>
      </w:r>
    </w:p>
    <w:p w14:paraId="03BDDF73" w14:textId="56A8E4E4" w:rsidR="00190F2D" w:rsidRDefault="00414F0A" w:rsidP="00BE3F7B">
      <w:pPr>
        <w:spacing w:after="0" w:line="240" w:lineRule="auto"/>
        <w:rPr>
          <w:rFonts w:ascii="Arial" w:eastAsiaTheme="minorEastAsia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>È</w:t>
      </w:r>
      <w:r w:rsidR="00190F2D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importante notare che sono state desunte le seguenti informazioni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dal codice sorgente:</w:t>
      </w:r>
    </w:p>
    <w:p w14:paraId="418ABC2F" w14:textId="7B92C033" w:rsidR="00414F0A" w:rsidRDefault="00414F0A" w:rsidP="00414F0A">
      <w:pPr>
        <w:pStyle w:val="Paragrafoelenco"/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isAlphanumericRequired</w:t>
      </w:r>
      <w:proofErr w:type="spellEnd"/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è ritenuto soddisfatto sia dalla presenza di una lettera che di una cifra;</w:t>
      </w:r>
    </w:p>
    <w:p w14:paraId="0A5933A3" w14:textId="77777777" w:rsidR="00414F0A" w:rsidRDefault="00414F0A" w:rsidP="00414F0A">
      <w:pPr>
        <w:pStyle w:val="Paragrafoelenco"/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in tutti gli altri casi, la dicitura </w:t>
      </w:r>
      <w:proofErr w:type="spellStart"/>
      <w:r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nonAlpha</w:t>
      </w:r>
      <w:proofErr w:type="spellEnd"/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è soddisfatta da qualsiasi carattere diverso da una lettera (quindi cifra o carattere speciale); invece </w:t>
      </w:r>
      <w:r w:rsidRPr="00414F0A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Alpha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è soddisfatto solo da lettere e </w:t>
      </w:r>
      <w:r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Digit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solo da cifre.</w:t>
      </w:r>
    </w:p>
    <w:p w14:paraId="1E187C1A" w14:textId="163A09EC" w:rsidR="00414F0A" w:rsidRPr="00C55A16" w:rsidRDefault="00414F0A" w:rsidP="00414F0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È chiaro che i requisiti espressi dai parametri booleani hanno un effetto solo nel caso in cui tali parametri assumano valore </w:t>
      </w:r>
      <w:proofErr w:type="spellStart"/>
      <w:r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true</w:t>
      </w:r>
      <w:proofErr w:type="spellEnd"/>
      <w:r>
        <w:rPr>
          <w:rFonts w:ascii="Arial" w:eastAsiaTheme="minorEastAsia" w:hAnsi="Arial" w:cs="Arial"/>
          <w:color w:val="000000" w:themeColor="text1"/>
          <w:sz w:val="20"/>
          <w:szCs w:val="20"/>
        </w:rPr>
        <w:t>. In tutti gli altri casi, è come se quei parametri non esistessero</w:t>
      </w:r>
      <w:r w:rsidR="001D3FFF">
        <w:rPr>
          <w:rFonts w:ascii="Arial" w:eastAsiaTheme="minorEastAsia" w:hAnsi="Arial" w:cs="Arial"/>
          <w:color w:val="000000" w:themeColor="text1"/>
          <w:sz w:val="20"/>
          <w:szCs w:val="20"/>
        </w:rPr>
        <w:t>. Alla luce di ciò, tra tutte le possibili combinazioni di parametri del test, ne sono state selezionate alcune ritenute più significative delle altre</w:t>
      </w:r>
      <w:r w:rsidR="00C55A16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. Sono stati così definiti i casi di test da aggiungere a quelli già implementati nella prima iterazione; i valori dei parametri e i risultati attesi sono consultabili nella </w:t>
      </w:r>
      <w:r w:rsidR="00C55A16" w:rsidRPr="00C55A16">
        <w:rPr>
          <w:rFonts w:ascii="Arial" w:eastAsiaTheme="minorEastAsia" w:hAnsi="Arial" w:cs="Arial"/>
          <w:color w:val="0070C0"/>
          <w:sz w:val="20"/>
          <w:szCs w:val="20"/>
          <w:u w:val="single"/>
        </w:rPr>
        <w:fldChar w:fldCharType="begin"/>
      </w:r>
      <w:r w:rsidR="00C55A16" w:rsidRPr="00C55A16">
        <w:rPr>
          <w:rFonts w:ascii="Arial" w:eastAsiaTheme="minorEastAsia" w:hAnsi="Arial" w:cs="Arial"/>
          <w:color w:val="0070C0"/>
          <w:sz w:val="20"/>
          <w:szCs w:val="20"/>
          <w:u w:val="single"/>
        </w:rPr>
        <w:instrText xml:space="preserve"> REF _Ref106874298 \h </w:instrText>
      </w:r>
      <w:r w:rsidR="00C55A16" w:rsidRPr="00C55A16">
        <w:rPr>
          <w:rFonts w:ascii="Arial" w:eastAsiaTheme="minorEastAsia" w:hAnsi="Arial" w:cs="Arial"/>
          <w:color w:val="0070C0"/>
          <w:sz w:val="20"/>
          <w:szCs w:val="20"/>
          <w:u w:val="single"/>
        </w:rPr>
      </w:r>
      <w:r w:rsidR="00C55A16" w:rsidRPr="00C55A16">
        <w:rPr>
          <w:rFonts w:ascii="Arial" w:eastAsiaTheme="minorEastAsia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C55A16" w:rsidRPr="00C55A16">
        <w:rPr>
          <w:rFonts w:ascii="Arial" w:eastAsiaTheme="minorEastAsia" w:hAnsi="Arial" w:cs="Arial"/>
          <w:color w:val="0070C0"/>
          <w:sz w:val="20"/>
          <w:szCs w:val="20"/>
          <w:u w:val="single"/>
        </w:rPr>
        <w:fldChar w:fldCharType="separate"/>
      </w:r>
      <w:r w:rsidR="00C55A16" w:rsidRPr="00C55A16">
        <w:rPr>
          <w:color w:val="0070C0"/>
          <w:u w:val="single"/>
        </w:rPr>
        <w:t>Tabell</w:t>
      </w:r>
      <w:r w:rsidR="00C55A16" w:rsidRPr="00C55A16">
        <w:rPr>
          <w:color w:val="0070C0"/>
          <w:u w:val="single"/>
        </w:rPr>
        <w:t>a</w:t>
      </w:r>
      <w:r w:rsidR="00C55A16" w:rsidRPr="00C55A16">
        <w:rPr>
          <w:color w:val="0070C0"/>
          <w:u w:val="single"/>
        </w:rPr>
        <w:t xml:space="preserve"> </w:t>
      </w:r>
      <w:r w:rsidR="00C55A16" w:rsidRPr="00C55A16">
        <w:rPr>
          <w:noProof/>
          <w:color w:val="0070C0"/>
          <w:u w:val="single"/>
        </w:rPr>
        <w:t>2</w:t>
      </w:r>
      <w:r w:rsidR="00C55A16" w:rsidRPr="00C55A16">
        <w:rPr>
          <w:rFonts w:ascii="Arial" w:eastAsiaTheme="minorEastAsia" w:hAnsi="Arial" w:cs="Arial"/>
          <w:color w:val="0070C0"/>
          <w:sz w:val="20"/>
          <w:szCs w:val="20"/>
          <w:u w:val="single"/>
        </w:rPr>
        <w:fldChar w:fldCharType="end"/>
      </w:r>
      <w:r w:rsidR="00C55A16">
        <w:rPr>
          <w:rFonts w:ascii="Arial" w:eastAsiaTheme="minorEastAsia" w:hAnsi="Arial" w:cs="Arial"/>
          <w:sz w:val="20"/>
          <w:szCs w:val="20"/>
        </w:rPr>
        <w:t>.</w:t>
      </w:r>
    </w:p>
    <w:p w14:paraId="0E76293C" w14:textId="4B9B6C17" w:rsidR="00414F0A" w:rsidRDefault="00414F0A" w:rsidP="00BE3F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48E8187" w14:textId="1EE14A89" w:rsidR="00C55A16" w:rsidRDefault="00C55A16" w:rsidP="00BE3F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L’implementazione di tali test</w:t>
      </w:r>
      <w:r w:rsidR="00B032B7">
        <w:rPr>
          <w:rFonts w:ascii="Arial" w:hAnsi="Arial" w:cs="Arial"/>
          <w:color w:val="000000" w:themeColor="text1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cases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si è concretizzata nell’evoluzione della classe di test precedentemente implementata. I test sono strutturati in maniera parametrica e la classe ha dei metodi privati ch</w:t>
      </w:r>
      <w:r w:rsidR="00B032B7">
        <w:rPr>
          <w:rFonts w:ascii="Arial" w:hAnsi="Arial" w:cs="Arial"/>
          <w:color w:val="000000" w:themeColor="text1"/>
          <w:sz w:val="20"/>
          <w:szCs w:val="20"/>
        </w:rPr>
        <w:t>e hanno il compito di computare il risultato atteso o un eventuale verificarsi di un’eccezione, in accordo a quanto specificato nella documentazione. L’esecuzione dei test rivela la presenza di alcune incongruenze a causa di difetti nel codice</w:t>
      </w:r>
      <w:r w:rsidR="00551682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43F53BBE" w14:textId="72A3EFE4" w:rsidR="00551682" w:rsidRPr="00FF26A0" w:rsidRDefault="00BB40AF" w:rsidP="00551682">
      <w:pPr>
        <w:pStyle w:val="Paragrafoelenco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con </w:t>
      </w: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minLength=1, maxLength=0</m:t>
        </m:r>
      </m:oMath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ci si aspetta di ottenere una password lunga minimo un carattere, in quanto impostando </w:t>
      </w:r>
      <m:oMath>
        <m:r>
          <w:rPr>
            <w:rFonts w:ascii="Cambria Math" w:eastAsiaTheme="minorEastAsia" w:hAnsi="Cambria Math" w:cs="Arial"/>
            <w:color w:val="000000" w:themeColor="text1"/>
            <w:sz w:val="20"/>
            <w:szCs w:val="20"/>
          </w:rPr>
          <m:t>maxLength=0</m:t>
        </m:r>
      </m:oMath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non si imposta un limite per la lunghezza massima; </w:t>
      </w:r>
      <w:r w:rsidR="00FF26A0">
        <w:rPr>
          <w:rFonts w:ascii="Arial" w:eastAsiaTheme="minorEastAsia" w:hAnsi="Arial" w:cs="Arial"/>
          <w:color w:val="000000" w:themeColor="text1"/>
          <w:sz w:val="20"/>
          <w:szCs w:val="20"/>
        </w:rPr>
        <w:t>invece,</w:t>
      </w:r>
      <w:r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si ottiene un’eccezione</w:t>
      </w:r>
      <w:r w:rsidR="00FF26A0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di tipo </w:t>
      </w:r>
      <w:proofErr w:type="spellStart"/>
      <w:r w:rsidR="00FF26A0">
        <w:rPr>
          <w:rFonts w:ascii="Arial" w:eastAsiaTheme="minorEastAsia" w:hAnsi="Arial" w:cs="Arial"/>
          <w:i/>
          <w:iCs/>
          <w:color w:val="000000" w:themeColor="text1"/>
          <w:sz w:val="20"/>
          <w:szCs w:val="20"/>
        </w:rPr>
        <w:t>ArrayIndexOutOfBoundsException</w:t>
      </w:r>
      <w:proofErr w:type="spellEnd"/>
      <w:r w:rsidR="00FF26A0">
        <w:rPr>
          <w:rFonts w:ascii="Arial" w:eastAsiaTheme="minorEastAsia" w:hAnsi="Arial" w:cs="Arial"/>
          <w:color w:val="000000" w:themeColor="text1"/>
          <w:sz w:val="20"/>
          <w:szCs w:val="20"/>
        </w:rPr>
        <w:t>;</w:t>
      </w:r>
    </w:p>
    <w:p w14:paraId="7946E785" w14:textId="16370228" w:rsidR="00FF26A0" w:rsidRPr="00FF26A0" w:rsidRDefault="00FF26A0" w:rsidP="00551682">
      <w:pPr>
        <w:pStyle w:val="Paragrafoelenco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sz w:val="20"/>
          <w:szCs w:val="20"/>
        </w:rPr>
        <w:t>se si indica che la password deve terminare con una cifra e non deve terminare con una cifra, ci si aspetta un’eccezione, che invece non viene lanciata, bensì si ottiene una password che termina con una cifra;</w:t>
      </w:r>
    </w:p>
    <w:p w14:paraId="575A639D" w14:textId="53DC5AE5" w:rsidR="00FF26A0" w:rsidRDefault="00D34B17" w:rsidP="00551682">
      <w:pPr>
        <w:pStyle w:val="Paragrafoelenco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accade lo stesso indicando che la password deve iniziare con una un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Alpha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anche con un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NonAlpha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; l’eccezione attesa non viene lanciata e si ottiene una password che inizia con un </w:t>
      </w:r>
      <w:proofErr w:type="spell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NonAlpha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4797F289" w14:textId="2EC28820" w:rsidR="00D34B17" w:rsidRDefault="00D34B17" w:rsidP="00551682">
      <w:pPr>
        <w:pStyle w:val="Paragrafoelenco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analogamente se si indica che la password debba terminare sia con un </w:t>
      </w:r>
      <w:r w:rsidRPr="00D34B17">
        <w:rPr>
          <w:rFonts w:ascii="Arial" w:hAnsi="Arial" w:cs="Arial"/>
          <w:i/>
          <w:iCs/>
          <w:color w:val="000000" w:themeColor="text1"/>
          <w:sz w:val="20"/>
          <w:szCs w:val="20"/>
        </w:rPr>
        <w:t>Alpha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che con un </w:t>
      </w:r>
      <w:proofErr w:type="spellStart"/>
      <w:r w:rsidRPr="00D34B17">
        <w:rPr>
          <w:rFonts w:ascii="Arial" w:hAnsi="Arial" w:cs="Arial"/>
          <w:i/>
          <w:iCs/>
          <w:color w:val="000000" w:themeColor="text1"/>
          <w:sz w:val="20"/>
          <w:szCs w:val="20"/>
        </w:rPr>
        <w:t>NonAlpha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7ECFF00" w14:textId="514D3C6B" w:rsidR="00D34B17" w:rsidRDefault="00D34B17" w:rsidP="00551682">
      <w:pPr>
        <w:pStyle w:val="Paragrafoelenco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 si specifica che la password NON deve iniziare né con un </w:t>
      </w:r>
      <w:r w:rsidRPr="00D34B17">
        <w:rPr>
          <w:rFonts w:ascii="Arial" w:hAnsi="Arial" w:cs="Arial"/>
          <w:i/>
          <w:iCs/>
          <w:color w:val="000000" w:themeColor="text1"/>
          <w:sz w:val="20"/>
          <w:szCs w:val="20"/>
        </w:rPr>
        <w:t>Alpha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né con un </w:t>
      </w:r>
      <w:proofErr w:type="spellStart"/>
      <w:r w:rsidRPr="00D34B17">
        <w:rPr>
          <w:rFonts w:ascii="Arial" w:hAnsi="Arial" w:cs="Arial"/>
          <w:i/>
          <w:iCs/>
          <w:color w:val="000000" w:themeColor="text1"/>
          <w:sz w:val="20"/>
          <w:szCs w:val="20"/>
        </w:rPr>
        <w:t>NonAlpha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né con un </w:t>
      </w:r>
      <w:r w:rsidRPr="00D34B17">
        <w:rPr>
          <w:rFonts w:ascii="Arial" w:hAnsi="Arial" w:cs="Arial"/>
          <w:i/>
          <w:iCs/>
          <w:color w:val="000000" w:themeColor="text1"/>
          <w:sz w:val="20"/>
          <w:szCs w:val="20"/>
        </w:rPr>
        <w:t>Digit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ci si aspetta un’eccezione perché non c’è alcun carattere con cui la password possa iniziare, ma invece viene restituita una password che ha come primo carattere un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Alpha</w:t>
      </w:r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B13BA67" w14:textId="24D6AEDA" w:rsidR="00D34B17" w:rsidRDefault="00D34B17" w:rsidP="00551682">
      <w:pPr>
        <w:pStyle w:val="Paragrafoelenco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analogamente se si indica che la password NON deve terminare con nessuna delle tre tipologie di caratteri.</w:t>
      </w:r>
    </w:p>
    <w:p w14:paraId="5AFEA262" w14:textId="4A328F6E" w:rsidR="000E13A4" w:rsidRDefault="000E13A4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La maggior parte dei bugs sono causati dalla mancanza di controlli di consistenza, in particolare nel metodo </w:t>
      </w:r>
      <w:proofErr w:type="spellStart"/>
      <w:r w:rsidR="0007055D">
        <w:rPr>
          <w:rFonts w:ascii="Arial" w:hAnsi="Arial" w:cs="Arial"/>
          <w:color w:val="000000" w:themeColor="text1"/>
          <w:sz w:val="20"/>
          <w:szCs w:val="20"/>
        </w:rPr>
        <w:t>protected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0E13A4">
        <w:rPr>
          <w:rFonts w:ascii="Arial" w:hAnsi="Arial" w:cs="Arial"/>
          <w:i/>
          <w:iCs/>
          <w:color w:val="000000" w:themeColor="text1"/>
          <w:sz w:val="20"/>
          <w:szCs w:val="20"/>
        </w:rPr>
        <w:t>check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)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della classe </w:t>
      </w:r>
      <w:proofErr w:type="spellStart"/>
      <w:r w:rsidRPr="000E13A4">
        <w:rPr>
          <w:rFonts w:ascii="Arial" w:hAnsi="Arial" w:cs="Arial"/>
          <w:i/>
          <w:iCs/>
          <w:color w:val="000000" w:themeColor="text1"/>
          <w:sz w:val="20"/>
          <w:szCs w:val="20"/>
        </w:rPr>
        <w:t>DefaultPasswordGenerator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. Inoltre, come è ben visibile dai </w:t>
      </w:r>
      <w:r w:rsidR="00456A09">
        <w:rPr>
          <w:rFonts w:ascii="Arial" w:hAnsi="Arial" w:cs="Arial"/>
          <w:color w:val="000000" w:themeColor="text1"/>
          <w:sz w:val="20"/>
          <w:szCs w:val="20"/>
        </w:rPr>
        <w:t xml:space="preserve">report di coverage generati da </w:t>
      </w:r>
      <w:proofErr w:type="spellStart"/>
      <w:r w:rsidR="00456A09">
        <w:rPr>
          <w:rFonts w:ascii="Arial" w:hAnsi="Arial" w:cs="Arial"/>
          <w:color w:val="000000" w:themeColor="text1"/>
          <w:sz w:val="20"/>
          <w:szCs w:val="20"/>
        </w:rPr>
        <w:t>PITest</w:t>
      </w:r>
      <w:proofErr w:type="spellEnd"/>
      <w:r w:rsidR="00456A09">
        <w:rPr>
          <w:rFonts w:ascii="Arial" w:hAnsi="Arial" w:cs="Arial"/>
          <w:color w:val="000000" w:themeColor="text1"/>
          <w:sz w:val="20"/>
          <w:szCs w:val="20"/>
        </w:rPr>
        <w:t xml:space="preserve"> (per la </w:t>
      </w:r>
      <w:proofErr w:type="spellStart"/>
      <w:r w:rsidR="00456A09">
        <w:rPr>
          <w:rFonts w:ascii="Arial" w:hAnsi="Arial" w:cs="Arial"/>
          <w:color w:val="000000" w:themeColor="text1"/>
          <w:sz w:val="20"/>
          <w:szCs w:val="20"/>
        </w:rPr>
        <w:t>mutation</w:t>
      </w:r>
      <w:proofErr w:type="spellEnd"/>
      <w:r w:rsidR="00456A09">
        <w:rPr>
          <w:rFonts w:ascii="Arial" w:hAnsi="Arial" w:cs="Arial"/>
          <w:color w:val="000000" w:themeColor="text1"/>
          <w:sz w:val="20"/>
          <w:szCs w:val="20"/>
        </w:rPr>
        <w:t xml:space="preserve"> coverage) e da </w:t>
      </w:r>
      <w:proofErr w:type="spellStart"/>
      <w:r w:rsidR="00456A09">
        <w:rPr>
          <w:rFonts w:ascii="Arial" w:hAnsi="Arial" w:cs="Arial"/>
          <w:color w:val="000000" w:themeColor="text1"/>
          <w:sz w:val="20"/>
          <w:szCs w:val="20"/>
        </w:rPr>
        <w:t>JaCoCo</w:t>
      </w:r>
      <w:proofErr w:type="spellEnd"/>
      <w:r w:rsidR="00456A09">
        <w:rPr>
          <w:rFonts w:ascii="Arial" w:hAnsi="Arial" w:cs="Arial"/>
          <w:color w:val="000000" w:themeColor="text1"/>
          <w:sz w:val="20"/>
          <w:szCs w:val="20"/>
        </w:rPr>
        <w:t>, risulta esserci una linea di codice non coperta inaspettatamente: ciò è dovuto alla mancanza di un operatore logico di NOT nella condizione di un’</w:t>
      </w:r>
      <w:proofErr w:type="spellStart"/>
      <w:r w:rsidR="00456A09">
        <w:rPr>
          <w:rFonts w:ascii="Arial" w:hAnsi="Arial" w:cs="Arial"/>
          <w:color w:val="000000" w:themeColor="text1"/>
          <w:sz w:val="20"/>
          <w:szCs w:val="20"/>
        </w:rPr>
        <w:t>if-statement</w:t>
      </w:r>
      <w:proofErr w:type="spellEnd"/>
      <w:r w:rsidR="00456A09">
        <w:rPr>
          <w:rFonts w:ascii="Arial" w:hAnsi="Arial" w:cs="Arial"/>
          <w:color w:val="000000" w:themeColor="text1"/>
          <w:sz w:val="20"/>
          <w:szCs w:val="20"/>
        </w:rPr>
        <w:t xml:space="preserve">, come visibile in </w: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_Ref106880317 \h </w:instrTex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0F520E" w:rsidRPr="000F520E">
        <w:rPr>
          <w:color w:val="0070C0"/>
          <w:u w:val="single"/>
        </w:rPr>
        <w:t xml:space="preserve">Figura </w:t>
      </w:r>
      <w:r w:rsidR="000F520E" w:rsidRPr="000F520E">
        <w:rPr>
          <w:noProof/>
          <w:color w:val="0070C0"/>
          <w:u w:val="single"/>
        </w:rPr>
        <w:t>14</w: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0F520E">
        <w:rPr>
          <w:rFonts w:ascii="Arial" w:hAnsi="Arial" w:cs="Arial"/>
          <w:color w:val="000000" w:themeColor="text1"/>
          <w:sz w:val="20"/>
          <w:szCs w:val="20"/>
        </w:rPr>
        <w:t xml:space="preserve"> e in </w: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_Ref106880319 \h </w:instrTex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0F520E" w:rsidRPr="000F520E">
        <w:rPr>
          <w:color w:val="0070C0"/>
          <w:u w:val="single"/>
        </w:rPr>
        <w:t xml:space="preserve">Figura </w:t>
      </w:r>
      <w:r w:rsidR="000F520E" w:rsidRPr="000F520E">
        <w:rPr>
          <w:noProof/>
          <w:color w:val="0070C0"/>
          <w:u w:val="single"/>
        </w:rPr>
        <w:t>15</w:t>
      </w:r>
      <w:r w:rsidR="000F520E" w:rsidRPr="000F520E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0F520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33505BC" w14:textId="1429D664" w:rsidR="000F520E" w:rsidRDefault="000F520E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4126CAF" w14:textId="1FB594C1" w:rsidR="000F520E" w:rsidRDefault="000F520E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Con questa seconda iterazione, sono stati ottenuti miglioramenti significativi sia per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statement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 che in particolare per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branch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 della classe testata e dei suoi metodi, come visibile in </w: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_Ref106880550 \h </w:instrTex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07055D">
        <w:rPr>
          <w:color w:val="0070C0"/>
          <w:u w:val="single"/>
        </w:rPr>
        <w:t xml:space="preserve">Figura </w:t>
      </w:r>
      <w:r w:rsidRPr="0007055D">
        <w:rPr>
          <w:noProof/>
          <w:color w:val="0070C0"/>
          <w:u w:val="single"/>
        </w:rPr>
        <w:t>16</w: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 in </w: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_Ref106880563 \h </w:instrTex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07055D">
        <w:rPr>
          <w:color w:val="0070C0"/>
          <w:u w:val="single"/>
        </w:rPr>
        <w:t xml:space="preserve">Figura </w:t>
      </w:r>
      <w:r w:rsidRPr="0007055D">
        <w:rPr>
          <w:noProof/>
          <w:color w:val="0070C0"/>
          <w:u w:val="single"/>
        </w:rPr>
        <w:t>18</w:t>
      </w:r>
      <w:r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Attraverso l’uso del framework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PITest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si è inoltre valutata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mutation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coverage, risultata pari al 92% (</w:t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_Ref106880612 \h </w:instrText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07055D" w:rsidRPr="0007055D">
        <w:rPr>
          <w:color w:val="0070C0"/>
          <w:u w:val="single"/>
        </w:rPr>
        <w:t xml:space="preserve">Figura </w:t>
      </w:r>
      <w:r w:rsidR="0007055D" w:rsidRPr="0007055D">
        <w:rPr>
          <w:noProof/>
          <w:color w:val="0070C0"/>
          <w:u w:val="single"/>
        </w:rPr>
        <w:t>17</w:t>
      </w:r>
      <w:r w:rsidR="0007055D" w:rsidRPr="0007055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  <w:r w:rsidR="0007055D">
        <w:rPr>
          <w:rFonts w:ascii="Arial" w:hAnsi="Arial" w:cs="Arial"/>
          <w:color w:val="000000" w:themeColor="text1"/>
          <w:sz w:val="20"/>
          <w:szCs w:val="20"/>
        </w:rPr>
        <w:t xml:space="preserve">. In particolare, la </w:t>
      </w:r>
      <w:proofErr w:type="spellStart"/>
      <w:r w:rsidR="0007055D">
        <w:rPr>
          <w:rFonts w:ascii="Arial" w:hAnsi="Arial" w:cs="Arial"/>
          <w:color w:val="000000" w:themeColor="text1"/>
          <w:sz w:val="20"/>
          <w:szCs w:val="20"/>
        </w:rPr>
        <w:t>branch</w:t>
      </w:r>
      <w:proofErr w:type="spellEnd"/>
      <w:r w:rsidR="0007055D">
        <w:rPr>
          <w:rFonts w:ascii="Arial" w:hAnsi="Arial" w:cs="Arial"/>
          <w:color w:val="000000" w:themeColor="text1"/>
          <w:sz w:val="20"/>
          <w:szCs w:val="20"/>
        </w:rPr>
        <w:t xml:space="preserve"> coverage del metodo </w:t>
      </w:r>
      <w:proofErr w:type="spellStart"/>
      <w:r w:rsidR="0007055D">
        <w:rPr>
          <w:rFonts w:ascii="Arial" w:hAnsi="Arial" w:cs="Arial"/>
          <w:color w:val="000000" w:themeColor="text1"/>
          <w:sz w:val="20"/>
          <w:szCs w:val="20"/>
        </w:rPr>
        <w:t>protected</w:t>
      </w:r>
      <w:proofErr w:type="spellEnd"/>
      <w:r w:rsidR="0007055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07055D">
        <w:rPr>
          <w:rFonts w:ascii="Arial" w:hAnsi="Arial" w:cs="Arial"/>
          <w:i/>
          <w:iCs/>
          <w:color w:val="000000" w:themeColor="text1"/>
          <w:sz w:val="20"/>
          <w:szCs w:val="20"/>
        </w:rPr>
        <w:t>check(</w:t>
      </w:r>
      <w:proofErr w:type="gramEnd"/>
      <w:r w:rsidR="0007055D">
        <w:rPr>
          <w:rFonts w:ascii="Arial" w:hAnsi="Arial" w:cs="Arial"/>
          <w:i/>
          <w:iCs/>
          <w:color w:val="000000" w:themeColor="text1"/>
          <w:sz w:val="20"/>
          <w:szCs w:val="20"/>
        </w:rPr>
        <w:t>)</w:t>
      </w:r>
      <w:r w:rsidR="0007055D">
        <w:rPr>
          <w:rFonts w:ascii="Arial" w:hAnsi="Arial" w:cs="Arial"/>
          <w:color w:val="000000" w:themeColor="text1"/>
          <w:sz w:val="20"/>
          <w:szCs w:val="20"/>
        </w:rPr>
        <w:t xml:space="preserve"> è giunta ad un valore ritenuto soddisfacente.</w:t>
      </w:r>
    </w:p>
    <w:p w14:paraId="14187952" w14:textId="09F30407" w:rsidR="0007055D" w:rsidRDefault="0007055D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2B7F21E" w14:textId="5E783D6C" w:rsidR="00DB7771" w:rsidRDefault="0007055D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Tuttavia, per incrementare ulteriormente la copertura e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mutation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coverage, si decide di testare anche l’altro metodo pubblico della classe, ovvero </w:t>
      </w:r>
      <w:proofErr w:type="gramStart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generate(</w:t>
      </w:r>
      <w:proofErr w:type="spellStart"/>
      <w:proofErr w:type="gram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ExternalResource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)</w:t>
      </w:r>
      <w:r w:rsidR="00DB777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r w:rsidR="00DB7771">
        <w:rPr>
          <w:rFonts w:ascii="Arial" w:hAnsi="Arial" w:cs="Arial"/>
          <w:color w:val="000000" w:themeColor="text1"/>
          <w:sz w:val="20"/>
          <w:szCs w:val="20"/>
        </w:rPr>
        <w:t>per il quale risultano esserci mutanti non uccisi (</w:t>
      </w:r>
      <w:r w:rsidR="00DB7771" w:rsidRPr="00DB7771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DB7771" w:rsidRPr="00DB7771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_Ref106881146 \h </w:instrText>
      </w:r>
      <w:r w:rsidR="00DB7771" w:rsidRPr="00DB7771">
        <w:rPr>
          <w:rFonts w:ascii="Arial" w:hAnsi="Arial" w:cs="Arial"/>
          <w:color w:val="0070C0"/>
          <w:sz w:val="20"/>
          <w:szCs w:val="20"/>
          <w:u w:val="single"/>
        </w:rPr>
      </w:r>
      <w:r w:rsidR="00DB7771" w:rsidRPr="00DB7771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DB7771" w:rsidRPr="00DB7771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DB7771" w:rsidRPr="00DB7771">
        <w:rPr>
          <w:color w:val="0070C0"/>
          <w:u w:val="single"/>
        </w:rPr>
        <w:t xml:space="preserve">Figura </w:t>
      </w:r>
      <w:r w:rsidR="00DB7771" w:rsidRPr="00DB7771">
        <w:rPr>
          <w:noProof/>
          <w:color w:val="0070C0"/>
          <w:u w:val="single"/>
        </w:rPr>
        <w:t>19</w:t>
      </w:r>
      <w:r w:rsidR="00DB7771" w:rsidRPr="00DB7771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DB7771">
        <w:rPr>
          <w:rFonts w:ascii="Arial" w:hAnsi="Arial" w:cs="Arial"/>
          <w:color w:val="000000" w:themeColor="text1"/>
          <w:sz w:val="20"/>
          <w:szCs w:val="20"/>
        </w:rPr>
        <w:t>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07055D">
        <w:rPr>
          <w:rFonts w:ascii="Arial" w:hAnsi="Arial" w:cs="Arial"/>
          <w:i/>
          <w:iCs/>
          <w:color w:val="000000" w:themeColor="text1"/>
          <w:sz w:val="20"/>
          <w:szCs w:val="20"/>
        </w:rPr>
        <w:t>ExternalResource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è un’interfaccia che, in particolare, definisce delle operazioni per settare ed ottenere una singola </w:t>
      </w:r>
      <w:proofErr w:type="spellStart"/>
      <w:r w:rsidRPr="0007055D">
        <w:rPr>
          <w:rFonts w:ascii="Arial" w:hAnsi="Arial" w:cs="Arial"/>
          <w:i/>
          <w:iCs/>
          <w:color w:val="000000" w:themeColor="text1"/>
          <w:sz w:val="20"/>
          <w:szCs w:val="20"/>
        </w:rPr>
        <w:t>PasswordPolicy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. Il metodo che si vuole testare non fa altro che ottenere tale policy dall’istanza della classe che implementa </w:t>
      </w:r>
      <w:proofErr w:type="spellStart"/>
      <w:r w:rsidRPr="0007055D">
        <w:rPr>
          <w:rFonts w:ascii="Arial" w:hAnsi="Arial" w:cs="Arial"/>
          <w:i/>
          <w:iCs/>
          <w:color w:val="000000" w:themeColor="text1"/>
          <w:sz w:val="20"/>
          <w:szCs w:val="20"/>
        </w:rPr>
        <w:t>ExternalRes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Pr="0007055D">
        <w:rPr>
          <w:rFonts w:ascii="Arial" w:hAnsi="Arial" w:cs="Arial"/>
          <w:i/>
          <w:iCs/>
          <w:color w:val="000000" w:themeColor="text1"/>
          <w:sz w:val="20"/>
          <w:szCs w:val="20"/>
        </w:rPr>
        <w:t>urce</w:t>
      </w:r>
      <w:proofErr w:type="spellEnd"/>
      <w:r w:rsidR="00DB7771">
        <w:rPr>
          <w:rFonts w:ascii="Arial" w:hAnsi="Arial" w:cs="Arial"/>
          <w:color w:val="000000" w:themeColor="text1"/>
          <w:sz w:val="20"/>
          <w:szCs w:val="20"/>
        </w:rPr>
        <w:t xml:space="preserve"> ed usarla per invocare l’altro metodo pubblico precedentemente testato.</w:t>
      </w:r>
    </w:p>
    <w:p w14:paraId="0A8A2FD0" w14:textId="3124AE70" w:rsidR="00DB7771" w:rsidRDefault="00DB7771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Essendo l’esito del test determinato sostanzialmente dagli stessi parametri di configurazione dei test-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cases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precedenti, si decide di sfruttare le stesse combinazioni di </w:t>
      </w:r>
      <w:r w:rsidR="004174F3">
        <w:rPr>
          <w:rFonts w:ascii="Arial" w:hAnsi="Arial" w:cs="Arial"/>
          <w:color w:val="000000" w:themeColor="text1"/>
          <w:sz w:val="20"/>
          <w:szCs w:val="20"/>
        </w:rPr>
        <w:t xml:space="preserve">valori per i parametri in questione per </w:t>
      </w:r>
      <w:proofErr w:type="spellStart"/>
      <w:r w:rsidR="004174F3">
        <w:rPr>
          <w:rFonts w:ascii="Arial" w:hAnsi="Arial" w:cs="Arial"/>
          <w:color w:val="000000" w:themeColor="text1"/>
          <w:sz w:val="20"/>
          <w:szCs w:val="20"/>
        </w:rPr>
        <w:t>implementari</w:t>
      </w:r>
      <w:proofErr w:type="spellEnd"/>
      <w:r w:rsidR="004174F3">
        <w:rPr>
          <w:rFonts w:ascii="Arial" w:hAnsi="Arial" w:cs="Arial"/>
          <w:color w:val="000000" w:themeColor="text1"/>
          <w:sz w:val="20"/>
          <w:szCs w:val="20"/>
        </w:rPr>
        <w:t xml:space="preserve"> i casi di test per il nuovo metodo. Dal punto di vista implementativo, ciò è stato realizzato aggiungendo un ulteriore metodo di test all’interno della classe di test originaria. Ovviamente, anche questi test-</w:t>
      </w:r>
      <w:proofErr w:type="spellStart"/>
      <w:r w:rsidR="004174F3">
        <w:rPr>
          <w:rFonts w:ascii="Arial" w:hAnsi="Arial" w:cs="Arial"/>
          <w:color w:val="000000" w:themeColor="text1"/>
          <w:sz w:val="20"/>
          <w:szCs w:val="20"/>
        </w:rPr>
        <w:t>cases</w:t>
      </w:r>
      <w:proofErr w:type="spellEnd"/>
      <w:r w:rsidR="004174F3">
        <w:rPr>
          <w:rFonts w:ascii="Arial" w:hAnsi="Arial" w:cs="Arial"/>
          <w:color w:val="000000" w:themeColor="text1"/>
          <w:sz w:val="20"/>
          <w:szCs w:val="20"/>
        </w:rPr>
        <w:t xml:space="preserve"> evidenziano gli stessi fallimenti rilevati in precedenza.</w:t>
      </w:r>
    </w:p>
    <w:p w14:paraId="6744C618" w14:textId="03345F8F" w:rsidR="004174F3" w:rsidRDefault="004174F3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Tuttavia, la coverage calcolata con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JaCoCo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è ulteriormente migliorata (</w: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_Ref106881554 \h </w:instrTex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C242FD" w:rsidRPr="00C242FD">
        <w:rPr>
          <w:color w:val="0070C0"/>
          <w:u w:val="single"/>
        </w:rPr>
        <w:t xml:space="preserve">Figura </w:t>
      </w:r>
      <w:r w:rsidR="00C242FD" w:rsidRPr="00C242FD">
        <w:rPr>
          <w:noProof/>
          <w:color w:val="0070C0"/>
          <w:u w:val="single"/>
        </w:rPr>
        <w:t>20</w: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), così come la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mutation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coverage, salita al 94%</w:t>
      </w:r>
      <w:r w:rsidR="00C242FD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_Ref106881568 \h </w:instrTex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C242FD" w:rsidRPr="00C242FD">
        <w:rPr>
          <w:color w:val="0070C0"/>
          <w:u w:val="single"/>
        </w:rPr>
        <w:t xml:space="preserve">Figura </w:t>
      </w:r>
      <w:r w:rsidR="00C242FD" w:rsidRPr="00C242FD">
        <w:rPr>
          <w:noProof/>
          <w:color w:val="0070C0"/>
          <w:u w:val="single"/>
        </w:rPr>
        <w:t>21</w:t>
      </w:r>
      <w:r w:rsidR="00C242FD" w:rsidRPr="00C242F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C242FD">
        <w:rPr>
          <w:rFonts w:ascii="Arial" w:hAnsi="Arial" w:cs="Arial"/>
          <w:color w:val="000000" w:themeColor="text1"/>
          <w:sz w:val="20"/>
          <w:szCs w:val="20"/>
        </w:rPr>
        <w:t>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B42AF71" w14:textId="18514844" w:rsidR="009F5109" w:rsidRDefault="009F5109" w:rsidP="000E13A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14E0462" w14:textId="547A0532" w:rsidR="009F5109" w:rsidRDefault="009F5109" w:rsidP="000E13A4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 w:rsidRPr="009F5109">
        <w:rPr>
          <w:rFonts w:ascii="Arial" w:hAnsi="Arial" w:cs="Arial"/>
          <w:color w:val="FF0000"/>
          <w:sz w:val="20"/>
          <w:szCs w:val="20"/>
          <w:lang w:val="en-US"/>
        </w:rPr>
        <w:lastRenderedPageBreak/>
        <w:t>//TODO: estimate reliability after establishing the operational profiles!</w:t>
      </w:r>
    </w:p>
    <w:p w14:paraId="68263B6F" w14:textId="10442301" w:rsidR="009F5109" w:rsidRPr="009F5109" w:rsidRDefault="009F5109" w:rsidP="000E13A4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 xml:space="preserve">//TODO: discuss about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US"/>
        </w:rPr>
        <w:t>sonarcloud</w:t>
      </w:r>
      <w:proofErr w:type="spellEnd"/>
      <w:r>
        <w:rPr>
          <w:rFonts w:ascii="Arial" w:hAnsi="Arial" w:cs="Arial"/>
          <w:color w:val="FF0000"/>
          <w:sz w:val="20"/>
          <w:szCs w:val="20"/>
          <w:lang w:val="en-US"/>
        </w:rPr>
        <w:t xml:space="preserve"> configuration and </w:t>
      </w:r>
      <w:proofErr w:type="spellStart"/>
      <w:r>
        <w:rPr>
          <w:rFonts w:ascii="Arial" w:hAnsi="Arial" w:cs="Arial"/>
          <w:color w:val="FF0000"/>
          <w:sz w:val="20"/>
          <w:szCs w:val="20"/>
          <w:lang w:val="en-US"/>
        </w:rPr>
        <w:t>ba-dua</w:t>
      </w:r>
      <w:proofErr w:type="spellEnd"/>
      <w:r>
        <w:rPr>
          <w:rFonts w:ascii="Arial" w:hAnsi="Arial" w:cs="Arial"/>
          <w:color w:val="FF0000"/>
          <w:sz w:val="20"/>
          <w:szCs w:val="20"/>
          <w:lang w:val="en-US"/>
        </w:rPr>
        <w:t xml:space="preserve"> incompatibility </w:t>
      </w:r>
    </w:p>
    <w:p w14:paraId="03D7D82E" w14:textId="77777777" w:rsidR="00FF26A0" w:rsidRPr="009F5109" w:rsidRDefault="00FF26A0" w:rsidP="00FF26A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B844F66" w14:textId="77777777" w:rsidR="00502882" w:rsidRPr="009F5109" w:rsidRDefault="00502882" w:rsidP="005C5B8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FC63FF6" w14:textId="77777777" w:rsidR="005C5B82" w:rsidRPr="009F5109" w:rsidRDefault="005C5B82" w:rsidP="005C5B8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E99B2E6" w14:textId="0970EF69" w:rsidR="00E00FEA" w:rsidRPr="009F5109" w:rsidRDefault="00E00FEA" w:rsidP="00E00FEA">
      <w:pPr>
        <w:spacing w:after="0" w:line="240" w:lineRule="auto"/>
        <w:jc w:val="both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en-US"/>
        </w:rPr>
      </w:pPr>
    </w:p>
    <w:p w14:paraId="4C9D380E" w14:textId="77777777" w:rsidR="00E00FEA" w:rsidRPr="009F5109" w:rsidRDefault="00E00FEA" w:rsidP="00E00FEA">
      <w:pPr>
        <w:spacing w:after="0" w:line="240" w:lineRule="auto"/>
        <w:jc w:val="both"/>
        <w:rPr>
          <w:rFonts w:ascii="Arial" w:hAnsi="Arial" w:cs="Arial"/>
          <w:color w:val="767171" w:themeColor="background2" w:themeShade="80"/>
          <w:sz w:val="20"/>
          <w:szCs w:val="20"/>
          <w:lang w:val="en-US"/>
        </w:rPr>
      </w:pPr>
    </w:p>
    <w:p w14:paraId="3F96F495" w14:textId="77777777" w:rsidR="00276493" w:rsidRPr="009F5109" w:rsidRDefault="0027649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580FEDA" w14:textId="77777777" w:rsidR="00B20B6B" w:rsidRPr="009F5109" w:rsidRDefault="00B20B6B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666AECC" w14:textId="77777777" w:rsidR="00A451F6" w:rsidRPr="009F5109" w:rsidRDefault="00A451F6">
      <w:pPr>
        <w:rPr>
          <w:rFonts w:ascii="Arial" w:hAnsi="Arial" w:cs="Arial"/>
          <w:sz w:val="20"/>
          <w:szCs w:val="20"/>
          <w:lang w:val="en-US"/>
        </w:rPr>
      </w:pPr>
      <w:r w:rsidRPr="009F5109">
        <w:rPr>
          <w:rFonts w:ascii="Arial" w:hAnsi="Arial" w:cs="Arial"/>
          <w:sz w:val="20"/>
          <w:szCs w:val="20"/>
          <w:lang w:val="en-US"/>
        </w:rPr>
        <w:br w:type="page"/>
      </w:r>
    </w:p>
    <w:p w14:paraId="78175513" w14:textId="374524F1" w:rsidR="006A04BC" w:rsidRPr="00236C60" w:rsidRDefault="00A451F6" w:rsidP="00A451F6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36C60">
        <w:rPr>
          <w:rFonts w:ascii="Arial" w:hAnsi="Arial" w:cs="Arial"/>
          <w:b/>
          <w:bCs/>
          <w:sz w:val="32"/>
          <w:szCs w:val="32"/>
        </w:rPr>
        <w:lastRenderedPageBreak/>
        <w:t>Allegati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7BFD" w14:paraId="74CE71EC" w14:textId="77777777" w:rsidTr="00D27BFD">
        <w:tc>
          <w:tcPr>
            <w:tcW w:w="9628" w:type="dxa"/>
          </w:tcPr>
          <w:p w14:paraId="61A44C5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JSONPatchTest_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0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extends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TestCase</w:t>
            </w:r>
            <w:proofErr w:type="spellEnd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712841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C63682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test_for_multi_0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2C9FD11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0A249A2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baz</w:t>
            </w:r>
            <w:proofErr w:type="spell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\": \"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qux</w:t>
            </w:r>
            <w:proofErr w:type="spell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\",\n"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3939776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"foo\": \"bar\"\n"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6CA6394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3FEF4B1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5A211237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"[\n"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41C4A5C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 xml:space="preserve"> \"op\": \"replace\", \"path\": \"/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baz</w:t>
            </w:r>
            <w:proofErr w:type="spell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\", \"value\": \"boo\" },\n"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3019201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 xml:space="preserve"> \"op\": \"add\", \"path\": \"/hello\", \"value\": [\"world\"] },\n"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4EF190F6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 xml:space="preserve"> \"op\": \"remove\", \"path\": \"/foo\" }\n"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24530F7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"]"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21847FB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323D67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40E73DF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baz</w:t>
            </w:r>
            <w:proofErr w:type="spell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"boo\",\"hello\":[\"world\"]}"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2400EB6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6E810C8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7CA313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test_for_add_1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52CE24B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"{}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4962E98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2A6B01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\"add\", \"path\": \"/a/b/c\", \"value\": [ \"foo\", \"bar\" ]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7FBE7BC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9A08E0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2F75E76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93A549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DCC3BB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F1A9B1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test_for_remove_0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ABBA3A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"{}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5B814A2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A05AA6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\"remove\", \"path\": \"/a/b/c\" }\n"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66635A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A24855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161CD76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B80D1C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47FD8C9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506BAD7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test_for_remove_1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4E3AC95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04AAC0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BB7575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\"remove\", \"path\": \"/a/b/c\" }\n"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39DD48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8EE5266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59DBDE5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2EE37F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67E55EE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575FCB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test_for_replace_1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A6DA31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B15BD2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C069CA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\"replace\", \"path\": \"/a/b/c\", \"value\": 42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4B43C1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172D3D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4D34C40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\"b\":{\"c\":42}}}"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7C50345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BF5404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AB0C17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test_for_move_0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69FB810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7091880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A1CBEB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\"move\", \"from\": \"/a/b/c\", \"path\": \"/a/b/d\"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BCCB59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575E3BA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5523C73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\"b\":{\"d\":[\"foo\",\"bar\"]}}}"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89F713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77C7F13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C7DFD2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test_for_copy_0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1865E5A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8276C9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B7DB68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\"copy\", \"from\": \"/a/b/c\", \"path\": \"/a/b/e\"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60D0DC9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7AB94D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1C7A3CA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\"b\":{\"c\":[\"foo\",\"bar\"],\"e\":[\"foo\",\"bar\"]}}}"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1876654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111849F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BDAFF5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B81BE2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test_for_test_0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4B690EE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lastRenderedPageBreak/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86E606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5D74519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"op\": \"test\", \"path\": \"/a/b/c\", \"value\": \"foo\"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26BCED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CEB3A5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372AF25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assertEquals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proofErr w:type="gramEnd"/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it-IT"/>
              </w:rPr>
              <w:t>"false"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result</w:t>
            </w:r>
            <w:proofErr w:type="spellEnd"/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);</w:t>
            </w:r>
          </w:p>
          <w:p w14:paraId="059F539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4C57725F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14895D56" w14:textId="77777777" w:rsidR="00D27BFD" w:rsidRDefault="00D27BFD" w:rsidP="00D27BFD">
            <w:pPr>
              <w:keepNext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14D7207C" w14:textId="6FA26D32" w:rsidR="008855CA" w:rsidRDefault="00D27BFD" w:rsidP="00D27BFD">
      <w:pPr>
        <w:pStyle w:val="Didascalia"/>
        <w:jc w:val="center"/>
      </w:pPr>
      <w:r>
        <w:lastRenderedPageBreak/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A41714">
        <w:rPr>
          <w:noProof/>
        </w:rPr>
        <w:t>1</w:t>
      </w:r>
      <w:r>
        <w:fldChar w:fldCharType="end"/>
      </w:r>
      <w:r>
        <w:t xml:space="preserve"> </w:t>
      </w:r>
      <w:bookmarkStart w:id="0" w:name="_Ref106035258"/>
      <w:r>
        <w:t>Codice originale della classe JSONPatchTest_0.java</w:t>
      </w:r>
      <w:bookmarkEnd w:id="0"/>
    </w:p>
    <w:p w14:paraId="6CBCC7D2" w14:textId="77777777" w:rsidR="00D27BFD" w:rsidRPr="00D27BFD" w:rsidRDefault="00D27BFD" w:rsidP="00D27B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55CA" w:rsidRPr="008855CA" w14:paraId="6D2A4937" w14:textId="77777777" w:rsidTr="008855CA">
        <w:tc>
          <w:tcPr>
            <w:tcW w:w="9628" w:type="dxa"/>
          </w:tcPr>
          <w:p w14:paraId="2F0F2C37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JSONPatchTest_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0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42004D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B664AD4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/* Instance under test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is not needed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, because the tested method is static*/</w:t>
            </w:r>
          </w:p>
          <w:p w14:paraId="6E516CC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44C6C5E4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18A28D47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2F12A147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8C1FB6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JSONPatchTest_0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44D5A93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\"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baz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\": \"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qux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\",\n"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\"foo\": \"bar\"\n"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"}"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</w:p>
          <w:p w14:paraId="53CA12FA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"[\n"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0A46D2CC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 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 xml:space="preserve"> \"op\": \"replace\", \"path\": \"/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baz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\", \"value\": \"boo\" },\n"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5A1184A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 xml:space="preserve"> \"op\": \"add\", \"path\": \"/hello\", \"value\": [\"world\"] },\n"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6D1A920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 xml:space="preserve"> \"op\": \"remove\", \"path\": \"/foo\" }\n"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"]"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</w:p>
          <w:p w14:paraId="2F61A39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baz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":\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"boo\",\"hello\":[\"world\"]}"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4FCE7C0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F77EE28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"{}", "{ \"op\": \"add\", \"path\": \"/a/b/c\", \"value\": [ \"foo\", \"bar\" ] }",</w:t>
            </w:r>
          </w:p>
          <w:p w14:paraId="76F84C6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\"b\":{\"c\":[\"foo\",\"bar\"]}}}");</w:t>
            </w:r>
          </w:p>
          <w:p w14:paraId="2E98A78C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</w:t>
            </w:r>
          </w:p>
          <w:p w14:paraId="3160774F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"{}", "{ \"op\": \"remove\", \"path\": \"/a/b/c\" }\n",</w:t>
            </w:r>
          </w:p>
          <w:p w14:paraId="5CCDD62F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"{}");</w:t>
            </w:r>
          </w:p>
          <w:p w14:paraId="5F9EA3A9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\"b\":{\"c\":[\"foo\",\"bar\"]}}}", "{ \"op\": \"remove\", \"path\": \"/a/b/c\" }\n",</w:t>
            </w:r>
          </w:p>
          <w:p w14:paraId="63F97B62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\"b\":{}}}");</w:t>
            </w:r>
          </w:p>
          <w:p w14:paraId="74FF5B8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\"b\":{\"c\":[\"foo\",\"bar\"]}}}", "{ \"op\": \"replace\", \"path\": \"/a/b/c\", \"value\": 42 }",</w:t>
            </w:r>
          </w:p>
          <w:p w14:paraId="03665C34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\"b\":{\"c\":42}}}");</w:t>
            </w:r>
          </w:p>
          <w:p w14:paraId="08EBDF9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\"b\":{\"c\":[\"foo\",\"bar\"]}}}", "{ \"op\": \"move\", \"from\": \"/a/b/c\", \"path\": \"/a/b/d\" }",</w:t>
            </w:r>
          </w:p>
          <w:p w14:paraId="5BECFC7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\"b\":{\"d\":[\"foo\",\"bar\"]}}}");</w:t>
            </w:r>
          </w:p>
          <w:p w14:paraId="2D9D666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\"b\":{\"c\":[\"foo\",\"bar\"]}}}", "{ \"op\": \"copy\", \"from\": \"/a/b/c\", \"path\": \"/a/b/e\" }",</w:t>
            </w:r>
          </w:p>
          <w:p w14:paraId="0A6F223E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\"b\":{\"c\":[\"foo\",\"bar\"],\"e\":[\"foo\",\"bar\"]}}}");</w:t>
            </w:r>
          </w:p>
          <w:p w14:paraId="6481524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//       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("{\"a\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":{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\"b\":{\"c\":[\"foo\",\"bar\"]}}}", "{ \"op\": \"test\", \"path\": \"/a/b/c\", \"value\": \"foo\" }",</w:t>
            </w:r>
          </w:p>
          <w:p w14:paraId="503F538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"false"</w:t>
            </w:r>
            <w:proofErr w:type="gramStart"/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2873352F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66CC243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09536A8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 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375E901E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proofErr w:type="spellEnd"/>
            <w:proofErr w:type="gramEnd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1CB9482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patch</w:t>
            </w:r>
            <w:proofErr w:type="spellEnd"/>
            <w:proofErr w:type="gramEnd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3A0D0F4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expected</w:t>
            </w:r>
            <w:proofErr w:type="spellEnd"/>
            <w:proofErr w:type="gramEnd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220EE3C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3045988C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8F9F65E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@Test</w:t>
            </w:r>
          </w:p>
          <w:p w14:paraId="286D673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testJSONPatch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81E690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proofErr w:type="gramStart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11AEF6A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assertEquals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expected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result</w:t>
            </w:r>
            <w:proofErr w:type="spellEnd"/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);</w:t>
            </w:r>
          </w:p>
          <w:p w14:paraId="0039FDE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4BCD489A" w14:textId="77777777" w:rsidR="008855CA" w:rsidRPr="008855CA" w:rsidRDefault="008855CA" w:rsidP="008855CA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64C4CE46" w14:textId="77777777" w:rsidR="008855CA" w:rsidRPr="008855CA" w:rsidRDefault="008855CA" w:rsidP="008855CA">
            <w:pPr>
              <w:keepNext/>
              <w:rPr>
                <w:sz w:val="16"/>
                <w:szCs w:val="16"/>
              </w:rPr>
            </w:pPr>
          </w:p>
        </w:tc>
      </w:tr>
    </w:tbl>
    <w:p w14:paraId="299C4F84" w14:textId="462FC471" w:rsidR="008855CA" w:rsidRDefault="008855CA" w:rsidP="008855CA">
      <w:pPr>
        <w:pStyle w:val="Didascalia"/>
        <w:jc w:val="center"/>
      </w:pPr>
      <w:bookmarkStart w:id="1" w:name="_Ref106096109"/>
      <w:r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A41714">
        <w:rPr>
          <w:noProof/>
        </w:rPr>
        <w:t>2</w:t>
      </w:r>
      <w:r>
        <w:fldChar w:fldCharType="end"/>
      </w:r>
      <w:bookmarkEnd w:id="1"/>
      <w:r>
        <w:t xml:space="preserve"> Classe JSONPatchTest_0.java con test parametrico</w:t>
      </w:r>
    </w:p>
    <w:p w14:paraId="148325FC" w14:textId="77777777" w:rsidR="00400D34" w:rsidRDefault="00400D34" w:rsidP="00053E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E9452B" wp14:editId="2D955CAD">
            <wp:extent cx="4617184" cy="2823210"/>
            <wp:effectExtent l="19050" t="19050" r="12065" b="152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43" cy="2838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C8923" w14:textId="4412176B" w:rsidR="00876476" w:rsidRPr="00876476" w:rsidRDefault="00347D4E" w:rsidP="007A34D0">
      <w:pPr>
        <w:pStyle w:val="Didascalia"/>
        <w:jc w:val="center"/>
      </w:pPr>
      <w:bookmarkStart w:id="2" w:name="_Ref106095557"/>
      <w:r>
        <w:t xml:space="preserve">Figura </w:t>
      </w:r>
      <w:r w:rsidR="00400D34">
        <w:fldChar w:fldCharType="begin"/>
      </w:r>
      <w:r w:rsidR="00400D34">
        <w:instrText xml:space="preserve"> SEQ Figura \* ARABIC </w:instrText>
      </w:r>
      <w:r w:rsidR="00400D34">
        <w:fldChar w:fldCharType="separate"/>
      </w:r>
      <w:bookmarkStart w:id="3" w:name="_Ref106095489"/>
      <w:r w:rsidR="004D25C6">
        <w:rPr>
          <w:noProof/>
        </w:rPr>
        <w:t>1</w:t>
      </w:r>
      <w:bookmarkEnd w:id="3"/>
      <w:r w:rsidR="00400D34">
        <w:fldChar w:fldCharType="end"/>
      </w:r>
      <w:bookmarkEnd w:id="2"/>
      <w:r w:rsidR="00400D34">
        <w:t xml:space="preserve"> Coverage eseguendo solo JSONPatchTest_0 con una patch da 3 operazioni</w:t>
      </w:r>
    </w:p>
    <w:p w14:paraId="4E4C2B17" w14:textId="77777777" w:rsidR="00876476" w:rsidRDefault="00876476" w:rsidP="00876476">
      <w:pPr>
        <w:keepNext/>
        <w:jc w:val="center"/>
      </w:pPr>
      <w:r>
        <w:rPr>
          <w:noProof/>
        </w:rPr>
        <w:drawing>
          <wp:inline distT="0" distB="0" distL="0" distR="0" wp14:anchorId="390878E4" wp14:editId="2D90CC3E">
            <wp:extent cx="5292090" cy="166000"/>
            <wp:effectExtent l="19050" t="19050" r="3810" b="2476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16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BA6D9" w14:textId="1A14E0F8" w:rsidR="00876476" w:rsidRPr="00876476" w:rsidRDefault="00347D4E" w:rsidP="007A34D0">
      <w:pPr>
        <w:pStyle w:val="Didascalia"/>
        <w:jc w:val="center"/>
      </w:pPr>
      <w:bookmarkStart w:id="4" w:name="_Ref106095869"/>
      <w:r>
        <w:t xml:space="preserve">Figura </w:t>
      </w:r>
      <w:r w:rsidR="00876476">
        <w:fldChar w:fldCharType="begin"/>
      </w:r>
      <w:r w:rsidR="00876476">
        <w:instrText xml:space="preserve"> SEQ Figura \* ARABIC </w:instrText>
      </w:r>
      <w:r w:rsidR="00876476">
        <w:fldChar w:fldCharType="separate"/>
      </w:r>
      <w:r w:rsidR="004D25C6">
        <w:rPr>
          <w:noProof/>
        </w:rPr>
        <w:t>2</w:t>
      </w:r>
      <w:r w:rsidR="00876476">
        <w:fldChar w:fldCharType="end"/>
      </w:r>
      <w:bookmarkEnd w:id="4"/>
      <w:r w:rsidR="00876476">
        <w:t xml:space="preserve"> Coverage della classe </w:t>
      </w:r>
      <w:proofErr w:type="spellStart"/>
      <w:r w:rsidR="00876476">
        <w:t>JSONPatch</w:t>
      </w:r>
      <w:proofErr w:type="spellEnd"/>
      <w:r w:rsidR="00876476">
        <w:t xml:space="preserve"> con una patch da 3 operazioni</w:t>
      </w:r>
    </w:p>
    <w:p w14:paraId="32DFBA00" w14:textId="77777777" w:rsidR="00876476" w:rsidRDefault="00876476" w:rsidP="00876476">
      <w:pPr>
        <w:keepNext/>
        <w:jc w:val="center"/>
      </w:pPr>
      <w:r>
        <w:rPr>
          <w:noProof/>
        </w:rPr>
        <w:drawing>
          <wp:inline distT="0" distB="0" distL="0" distR="0" wp14:anchorId="422EA20C" wp14:editId="1003E67D">
            <wp:extent cx="3587145" cy="888353"/>
            <wp:effectExtent l="19050" t="19050" r="13335" b="266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76" cy="898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740A7" w14:textId="3C4C1B07" w:rsidR="00876476" w:rsidRDefault="00347D4E" w:rsidP="00876476">
      <w:pPr>
        <w:pStyle w:val="Didascalia"/>
        <w:jc w:val="center"/>
      </w:pPr>
      <w:bookmarkStart w:id="5" w:name="_Ref106095941"/>
      <w:r>
        <w:t xml:space="preserve">Figura </w:t>
      </w:r>
      <w:r w:rsidR="00876476">
        <w:fldChar w:fldCharType="begin"/>
      </w:r>
      <w:r w:rsidR="00876476">
        <w:instrText xml:space="preserve"> SEQ Figura \* ARABIC </w:instrText>
      </w:r>
      <w:r w:rsidR="00876476">
        <w:fldChar w:fldCharType="separate"/>
      </w:r>
      <w:r w:rsidR="004D25C6">
        <w:rPr>
          <w:noProof/>
        </w:rPr>
        <w:t>3</w:t>
      </w:r>
      <w:r w:rsidR="00876476">
        <w:fldChar w:fldCharType="end"/>
      </w:r>
      <w:bookmarkEnd w:id="5"/>
      <w:r w:rsidR="00876476">
        <w:t xml:space="preserve"> Coverage dei metodi della classe </w:t>
      </w:r>
      <w:proofErr w:type="spellStart"/>
      <w:r w:rsidR="00876476">
        <w:t>JSONPatch</w:t>
      </w:r>
      <w:proofErr w:type="spellEnd"/>
      <w:r w:rsidR="00876476">
        <w:t xml:space="preserve"> con una patch da 3 operazioni</w:t>
      </w:r>
    </w:p>
    <w:p w14:paraId="2C6D9399" w14:textId="02C41F71" w:rsidR="007A34D0" w:rsidRDefault="007A34D0" w:rsidP="007A34D0"/>
    <w:p w14:paraId="10BA8BA9" w14:textId="77777777" w:rsidR="007A34D0" w:rsidRDefault="007A34D0" w:rsidP="007A34D0">
      <w:pPr>
        <w:keepNext/>
        <w:jc w:val="center"/>
      </w:pPr>
      <w:r>
        <w:rPr>
          <w:noProof/>
        </w:rPr>
        <w:drawing>
          <wp:inline distT="0" distB="0" distL="0" distR="0" wp14:anchorId="2709D602" wp14:editId="0D1CF524">
            <wp:extent cx="4528591" cy="2774677"/>
            <wp:effectExtent l="19050" t="19050" r="24765" b="260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61" cy="2784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6D0C6" w14:textId="67DC25EC" w:rsidR="007A34D0" w:rsidRDefault="00347D4E" w:rsidP="007A34D0">
      <w:pPr>
        <w:pStyle w:val="Didascalia"/>
        <w:jc w:val="center"/>
      </w:pPr>
      <w:bookmarkStart w:id="6" w:name="_Ref106096760"/>
      <w:bookmarkStart w:id="7" w:name="_Ref106096753"/>
      <w:r>
        <w:t xml:space="preserve">Figura </w:t>
      </w:r>
      <w:r w:rsidR="007A34D0">
        <w:fldChar w:fldCharType="begin"/>
      </w:r>
      <w:r w:rsidR="007A34D0">
        <w:instrText xml:space="preserve"> SEQ Figura \* ARABIC </w:instrText>
      </w:r>
      <w:r w:rsidR="007A34D0">
        <w:fldChar w:fldCharType="separate"/>
      </w:r>
      <w:r w:rsidR="004D25C6">
        <w:rPr>
          <w:noProof/>
        </w:rPr>
        <w:t>4</w:t>
      </w:r>
      <w:r w:rsidR="007A34D0">
        <w:fldChar w:fldCharType="end"/>
      </w:r>
      <w:bookmarkEnd w:id="6"/>
      <w:r w:rsidR="007A34D0">
        <w:t xml:space="preserve"> Coverage ottenuta eseguendo solo JSONPatchTest_0 con una patch da una singola operazione</w:t>
      </w:r>
      <w:bookmarkEnd w:id="7"/>
    </w:p>
    <w:p w14:paraId="1475E26A" w14:textId="097BBAA1" w:rsidR="007A34D0" w:rsidRDefault="007A34D0" w:rsidP="007A34D0"/>
    <w:p w14:paraId="453C7F20" w14:textId="77777777" w:rsidR="007A34D0" w:rsidRDefault="007A34D0" w:rsidP="007A34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21CDC2" wp14:editId="0405D4E7">
            <wp:extent cx="5581650" cy="161279"/>
            <wp:effectExtent l="19050" t="19050" r="0" b="1079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39" cy="168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355DA" w14:textId="0D78A29B" w:rsidR="007A34D0" w:rsidRDefault="00347D4E" w:rsidP="007A34D0">
      <w:pPr>
        <w:pStyle w:val="Didascalia"/>
        <w:jc w:val="center"/>
      </w:pPr>
      <w:bookmarkStart w:id="8" w:name="_Ref106096874"/>
      <w:r>
        <w:t xml:space="preserve">Figura </w:t>
      </w:r>
      <w:r w:rsidR="007A34D0">
        <w:fldChar w:fldCharType="begin"/>
      </w:r>
      <w:r w:rsidR="007A34D0">
        <w:instrText xml:space="preserve"> SEQ Figura \* ARABIC </w:instrText>
      </w:r>
      <w:r w:rsidR="007A34D0">
        <w:fldChar w:fldCharType="separate"/>
      </w:r>
      <w:r w:rsidR="004D25C6">
        <w:rPr>
          <w:noProof/>
        </w:rPr>
        <w:t>5</w:t>
      </w:r>
      <w:r w:rsidR="007A34D0">
        <w:fldChar w:fldCharType="end"/>
      </w:r>
      <w:bookmarkEnd w:id="8"/>
      <w:r w:rsidR="007A34D0">
        <w:t xml:space="preserve"> Copertura della classe </w:t>
      </w:r>
      <w:proofErr w:type="spellStart"/>
      <w:r w:rsidR="007A34D0">
        <w:t>JSONPatch</w:t>
      </w:r>
      <w:proofErr w:type="spellEnd"/>
      <w:r w:rsidR="007A34D0">
        <w:t xml:space="preserve"> a seguito dell'esecuzione di un test con una patch da una singola operazione</w:t>
      </w:r>
    </w:p>
    <w:p w14:paraId="62AEFAE5" w14:textId="77777777" w:rsidR="00706BB3" w:rsidRDefault="007A34D0" w:rsidP="00706BB3">
      <w:pPr>
        <w:keepNext/>
        <w:jc w:val="center"/>
      </w:pPr>
      <w:r>
        <w:rPr>
          <w:noProof/>
        </w:rPr>
        <w:drawing>
          <wp:inline distT="0" distB="0" distL="0" distR="0" wp14:anchorId="01045277" wp14:editId="239691FD">
            <wp:extent cx="3807858" cy="960862"/>
            <wp:effectExtent l="19050" t="19050" r="21590" b="1079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71" cy="972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01F56" w14:textId="3CC954A1" w:rsidR="007A34D0" w:rsidRDefault="00347D4E" w:rsidP="00706BB3">
      <w:pPr>
        <w:pStyle w:val="Didascalia"/>
        <w:jc w:val="center"/>
      </w:pPr>
      <w:bookmarkStart w:id="9" w:name="_Ref106096975"/>
      <w:r>
        <w:t xml:space="preserve">Figura </w:t>
      </w:r>
      <w:r w:rsidR="00706BB3">
        <w:fldChar w:fldCharType="begin"/>
      </w:r>
      <w:r w:rsidR="00706BB3">
        <w:instrText xml:space="preserve"> SEQ Figura \* ARABIC </w:instrText>
      </w:r>
      <w:r w:rsidR="00706BB3">
        <w:fldChar w:fldCharType="separate"/>
      </w:r>
      <w:r w:rsidR="004D25C6">
        <w:rPr>
          <w:noProof/>
        </w:rPr>
        <w:t>6</w:t>
      </w:r>
      <w:r w:rsidR="00706BB3">
        <w:fldChar w:fldCharType="end"/>
      </w:r>
      <w:bookmarkEnd w:id="9"/>
      <w:r w:rsidR="00706BB3">
        <w:t xml:space="preserve"> Coverage dei metodi della classe </w:t>
      </w:r>
      <w:proofErr w:type="spellStart"/>
      <w:r w:rsidR="00706BB3">
        <w:t>JSONPatch</w:t>
      </w:r>
      <w:proofErr w:type="spellEnd"/>
      <w:r w:rsidR="00706BB3">
        <w:t xml:space="preserve"> in seguito al test con patch con singola operazione</w:t>
      </w:r>
    </w:p>
    <w:p w14:paraId="2A960B1C" w14:textId="59350158" w:rsidR="003E53FA" w:rsidRDefault="003E53FA" w:rsidP="003E53F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FA" w14:paraId="3AC0CE46" w14:textId="77777777" w:rsidTr="003E53FA">
        <w:tc>
          <w:tcPr>
            <w:tcW w:w="9628" w:type="dxa"/>
          </w:tcPr>
          <w:p w14:paraId="2F734294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MapTest2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extends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TestCase</w:t>
            </w:r>
            <w:proofErr w:type="spellEnd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3CDF05E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E8B46BA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test_map</w:t>
            </w:r>
            <w:proofErr w:type="spellEnd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0251BBA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parseObject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</w:t>
            </w:r>
            <w:proofErr w:type="gramStart"/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1:\</w:t>
            </w:r>
            <w:proofErr w:type="gramEnd"/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"2\",\"3\":4,'5':6}"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&gt;&gt;()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{});</w:t>
            </w:r>
          </w:p>
          <w:p w14:paraId="2AA54CFE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"2"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3E53F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1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22877C60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4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"3"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42BB3768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assertEquals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it-IT"/>
              </w:rPr>
              <w:t>6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proofErr w:type="gramStart"/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get</w:t>
            </w:r>
            <w:proofErr w:type="spellEnd"/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proofErr w:type="gramEnd"/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it-IT"/>
              </w:rPr>
              <w:t>"5"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));</w:t>
            </w:r>
          </w:p>
          <w:p w14:paraId="23496407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102D73D1" w14:textId="03B65A84" w:rsidR="003E53FA" w:rsidRPr="003E53FA" w:rsidRDefault="003E53FA" w:rsidP="003E53FA">
            <w:pPr>
              <w:keepNext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</w:tc>
      </w:tr>
    </w:tbl>
    <w:p w14:paraId="61817471" w14:textId="5380F203" w:rsidR="003E53FA" w:rsidRDefault="003E53FA" w:rsidP="003E53FA">
      <w:pPr>
        <w:pStyle w:val="Didascalia"/>
        <w:jc w:val="center"/>
      </w:pPr>
      <w:bookmarkStart w:id="10" w:name="_Ref106098637"/>
      <w:r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A41714">
        <w:rPr>
          <w:noProof/>
        </w:rPr>
        <w:t>3</w:t>
      </w:r>
      <w:r>
        <w:fldChar w:fldCharType="end"/>
      </w:r>
      <w:bookmarkEnd w:id="10"/>
      <w:r>
        <w:t xml:space="preserve"> Codice originale della classe MapTest2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4E34" w14:paraId="69ED7967" w14:textId="77777777" w:rsidTr="003C4E34">
        <w:tc>
          <w:tcPr>
            <w:tcW w:w="9628" w:type="dxa"/>
          </w:tcPr>
          <w:p w14:paraId="1868D69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MapTest2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8FDD69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D1D65D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/* The instance to be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tested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 xml:space="preserve"> is not needed because the tested method is static*/</w:t>
            </w:r>
          </w:p>
          <w:p w14:paraId="3BD9024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F38824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05EBCC7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210D5A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AE1B71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MapTest2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(){</w:t>
            </w:r>
            <w:proofErr w:type="gramEnd"/>
          </w:p>
          <w:p w14:paraId="6038FEF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"{1:\"2\",\"3\":4,'5':6}"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59AF46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49EA14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49E11C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configureTestClass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String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6F1D228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BC3C05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&lt;&gt;()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{};</w:t>
            </w:r>
          </w:p>
          <w:p w14:paraId="2FB75F5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8D259B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8C9712B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/**</w:t>
            </w:r>
          </w:p>
          <w:p w14:paraId="5307395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This test method invokes the &lt;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&gt;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parseObject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&lt;/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&gt; static method of the JSON class.</w:t>
            </w:r>
          </w:p>
          <w:p w14:paraId="57308E3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In particular, it checks that the conversion from the string representation</w:t>
            </w:r>
          </w:p>
          <w:p w14:paraId="7CCC76E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of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to a Map between keys and values is well done.</w:t>
            </w:r>
          </w:p>
          <w:p w14:paraId="4AFA21C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The test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is passed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only if each value is associated to the correct key.</w:t>
            </w:r>
          </w:p>
          <w:p w14:paraId="78EDDEF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*/</w:t>
            </w:r>
          </w:p>
          <w:p w14:paraId="588FEBF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@Test</w:t>
            </w:r>
          </w:p>
          <w:p w14:paraId="245B759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test_map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63B9D63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parseObject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B5B47E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7E25FE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Use an oracle to compute the keys and the expected values bounded with those keys</w:t>
            </w:r>
          </w:p>
          <w:p w14:paraId="32860BD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Oracle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oracle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B8118A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getKeys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29BF84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getExpectedResults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34901F9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819E53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boolean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passed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true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347B404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for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int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length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++){</w:t>
            </w:r>
          </w:p>
          <w:p w14:paraId="775DC0B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null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  <w:proofErr w:type="gramEnd"/>
          </w:p>
          <w:p w14:paraId="62B69C3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(!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)){</w:t>
            </w:r>
            <w:proofErr w:type="gramEnd"/>
          </w:p>
          <w:p w14:paraId="129400A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passed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false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52EA37F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break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7E7135F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830835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82BCAC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else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(!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equals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])){</w:t>
            </w:r>
          </w:p>
          <w:p w14:paraId="230EAE7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passed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false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0547452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break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proofErr w:type="gramEnd"/>
          </w:p>
          <w:p w14:paraId="1A35893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12DCFF5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433C344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assertTrue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passed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77AD42F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4CEE845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5573D6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EDB0BFB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467705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static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  <w:proofErr w:type="gramEnd"/>
          </w:p>
          <w:p w14:paraId="2F4D1FA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/**</w:t>
            </w:r>
          </w:p>
          <w:p w14:paraId="3CC535E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This private method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is used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as a Software Testing oracle to know the</w:t>
            </w:r>
          </w:p>
          <w:p w14:paraId="74B16A4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expected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values of the JSON Object referred by the key in the input array of keys.</w:t>
            </w:r>
          </w:p>
          <w:p w14:paraId="5548238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It's an oracle because it uses the library &lt;b&gt;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org.json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&lt;/b&gt; as a trusted entity.</w:t>
            </w:r>
          </w:p>
          <w:p w14:paraId="4B88C3B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</w:t>
            </w:r>
          </w:p>
          <w:p w14:paraId="58CA42F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@param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The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string representing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of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FastJSON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project</w:t>
            </w:r>
          </w:p>
          <w:p w14:paraId="6277C9A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@param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keys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The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array of the objects representing the keys of the JSON Object</w:t>
            </w:r>
          </w:p>
          <w:p w14:paraId="287F25C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@return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an array of Object, containing the values expected to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be contained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in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,</w:t>
            </w:r>
          </w:p>
          <w:p w14:paraId="30D8A8D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in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the same order of their keys</w:t>
            </w:r>
          </w:p>
          <w:p w14:paraId="02D23BB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*/</w:t>
            </w:r>
          </w:p>
          <w:p w14:paraId="564A904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getExpectedResults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String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058D229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12742FC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LinkedList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&gt;(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E59BEF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for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int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length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++){</w:t>
            </w:r>
          </w:p>
          <w:p w14:paraId="24008D4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valueOf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])));</w:t>
            </w:r>
          </w:p>
          <w:p w14:paraId="4438E4C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5ADE6D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return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toArray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();</w:t>
            </w:r>
          </w:p>
          <w:p w14:paraId="0B7E58B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091E59A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C62D241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/**</w:t>
            </w:r>
          </w:p>
          <w:p w14:paraId="2628FF5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This private method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is used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to retrieve the array of keys</w:t>
            </w:r>
          </w:p>
          <w:p w14:paraId="0DD8DD5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of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object string representation in input.</w:t>
            </w:r>
          </w:p>
          <w:p w14:paraId="53B0FF11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@param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The</w:t>
            </w:r>
            <w:proofErr w:type="gram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string representing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of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FastJSON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project</w:t>
            </w:r>
          </w:p>
          <w:p w14:paraId="4836178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@return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an array of Objects, containing the keys of the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.</w:t>
            </w:r>
          </w:p>
          <w:p w14:paraId="5E32570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*/</w:t>
            </w:r>
          </w:p>
          <w:p w14:paraId="4C41D3C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getKeys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String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1467500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String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5A757C8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"}"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6837F18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453AC79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"\n"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7B0831D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"\r"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046BF4B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"\t"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3C980FE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0A81C8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pairs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split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","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3C5BB65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57024F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ret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LinkedList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&gt;(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A47ECE1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for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int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pairs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length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++){</w:t>
            </w:r>
          </w:p>
          <w:p w14:paraId="14574DF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String key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pairs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proofErr w:type="gramStart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split</w:t>
            </w:r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)[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];</w:t>
            </w:r>
          </w:p>
          <w:p w14:paraId="745657C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contains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||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contains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"'"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)){</w:t>
            </w:r>
          </w:p>
          <w:p w14:paraId="2F72CB8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"'"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61F6F0A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97B251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else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contains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"."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</w:t>
            </w:r>
          </w:p>
          <w:p w14:paraId="644B995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Float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valueOf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43463CE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else</w:t>
            </w:r>
          </w:p>
          <w:p w14:paraId="789A45E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Integer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valueOf</w:t>
            </w:r>
            <w:proofErr w:type="spell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5178714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149F94C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        </w:t>
            </w:r>
            <w:proofErr w:type="spellStart"/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it-IT"/>
              </w:rPr>
              <w:t>return</w:t>
            </w:r>
            <w:proofErr w:type="spellEnd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proofErr w:type="gramStart"/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toArray</w:t>
            </w:r>
            <w:proofErr w:type="spellEnd"/>
            <w:proofErr w:type="gramEnd"/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();</w:t>
            </w:r>
          </w:p>
          <w:p w14:paraId="491B6F2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3C843BB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4D0C3F84" w14:textId="0C76E9A2" w:rsidR="003C4E34" w:rsidRPr="003C4E34" w:rsidRDefault="003C4E34" w:rsidP="003C4E34">
            <w:pPr>
              <w:keepNext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</w:tc>
      </w:tr>
    </w:tbl>
    <w:p w14:paraId="79555D70" w14:textId="6A7B2F00" w:rsidR="003E53FA" w:rsidRDefault="003C4E34" w:rsidP="003C4E34">
      <w:pPr>
        <w:pStyle w:val="Didascalia"/>
        <w:jc w:val="center"/>
      </w:pPr>
      <w:bookmarkStart w:id="11" w:name="_Ref106101174"/>
      <w:r>
        <w:lastRenderedPageBreak/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A41714">
        <w:rPr>
          <w:noProof/>
        </w:rPr>
        <w:t>4</w:t>
      </w:r>
      <w:r>
        <w:fldChar w:fldCharType="end"/>
      </w:r>
      <w:bookmarkEnd w:id="11"/>
      <w:r>
        <w:t xml:space="preserve"> Classe MapTest2.java con test parametrico e </w:t>
      </w:r>
      <w:proofErr w:type="spellStart"/>
      <w:r>
        <w:t>inner</w:t>
      </w:r>
      <w:proofErr w:type="spellEnd"/>
      <w:r>
        <w:t xml:space="preserve"> class Oracle</w:t>
      </w:r>
    </w:p>
    <w:p w14:paraId="15A8E4CA" w14:textId="77777777" w:rsidR="00581DCC" w:rsidRDefault="00581DCC" w:rsidP="00581D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C4137" wp14:editId="743C8D83">
            <wp:extent cx="5294040" cy="2838450"/>
            <wp:effectExtent l="19050" t="19050" r="20955" b="190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22" cy="285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84C44" w14:textId="28B4A447" w:rsidR="00581DCC" w:rsidRDefault="00581DCC" w:rsidP="00581DCC">
      <w:pPr>
        <w:pStyle w:val="Didascalia"/>
        <w:jc w:val="center"/>
      </w:pPr>
      <w:bookmarkStart w:id="12" w:name="_Ref1061159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7</w:t>
      </w:r>
      <w:r>
        <w:fldChar w:fldCharType="end"/>
      </w:r>
      <w:bookmarkEnd w:id="12"/>
      <w:r>
        <w:t xml:space="preserve"> Coverage ottenuta eseguendo il solo test della classe MapTest2.java</w:t>
      </w:r>
    </w:p>
    <w:p w14:paraId="34A2FB84" w14:textId="77777777" w:rsidR="00581DCC" w:rsidRDefault="00581DCC" w:rsidP="00581DCC">
      <w:pPr>
        <w:keepNext/>
        <w:jc w:val="center"/>
      </w:pPr>
      <w:r>
        <w:rPr>
          <w:noProof/>
        </w:rPr>
        <w:drawing>
          <wp:inline distT="0" distB="0" distL="0" distR="0" wp14:anchorId="2D70BD3F" wp14:editId="25DB41FC">
            <wp:extent cx="5223125" cy="144177"/>
            <wp:effectExtent l="19050" t="19050" r="15875" b="273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9" cy="1476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B112F" w14:textId="69229781" w:rsidR="00581DCC" w:rsidRDefault="00581DCC" w:rsidP="00581DCC">
      <w:pPr>
        <w:pStyle w:val="Didascalia"/>
        <w:jc w:val="center"/>
      </w:pPr>
      <w:bookmarkStart w:id="13" w:name="_Ref1061159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8</w:t>
      </w:r>
      <w:r>
        <w:fldChar w:fldCharType="end"/>
      </w:r>
      <w:bookmarkEnd w:id="13"/>
      <w:r>
        <w:t xml:space="preserve"> Class coverage della classe JSON in seguito al test di MapTest2.java</w:t>
      </w:r>
    </w:p>
    <w:p w14:paraId="25A8F600" w14:textId="77777777" w:rsidR="00852931" w:rsidRPr="00852931" w:rsidRDefault="00852931" w:rsidP="00852931"/>
    <w:p w14:paraId="39599F01" w14:textId="77777777" w:rsidR="00852931" w:rsidRDefault="00852931" w:rsidP="00852931">
      <w:pPr>
        <w:keepNext/>
        <w:jc w:val="center"/>
      </w:pPr>
      <w:r>
        <w:rPr>
          <w:noProof/>
        </w:rPr>
        <w:drawing>
          <wp:inline distT="0" distB="0" distL="0" distR="0" wp14:anchorId="41C5AAA8" wp14:editId="190F6008">
            <wp:extent cx="5215890" cy="2786571"/>
            <wp:effectExtent l="19050" t="19050" r="22860" b="139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54" cy="2794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F290D" w14:textId="380D95F6" w:rsidR="00053EF8" w:rsidRDefault="00852931" w:rsidP="00852931">
      <w:pPr>
        <w:pStyle w:val="Didascalia"/>
        <w:jc w:val="center"/>
      </w:pPr>
      <w:bookmarkStart w:id="14" w:name="_Ref1061172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9</w:t>
      </w:r>
      <w:r>
        <w:fldChar w:fldCharType="end"/>
      </w:r>
      <w:bookmarkEnd w:id="14"/>
      <w:r>
        <w:t xml:space="preserve"> Coverage in seguito all'esecuzione dell'intera test-suite</w:t>
      </w:r>
    </w:p>
    <w:p w14:paraId="0C41D058" w14:textId="77777777" w:rsidR="00852931" w:rsidRDefault="00852931" w:rsidP="00852931">
      <w:pPr>
        <w:keepNext/>
        <w:jc w:val="center"/>
      </w:pPr>
      <w:r>
        <w:rPr>
          <w:noProof/>
        </w:rPr>
        <w:drawing>
          <wp:inline distT="0" distB="0" distL="0" distR="0" wp14:anchorId="00AAF017" wp14:editId="47EB4351">
            <wp:extent cx="4693920" cy="743007"/>
            <wp:effectExtent l="19050" t="19050" r="11430" b="190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44" cy="7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34788" w14:textId="6A676291" w:rsidR="00852931" w:rsidRDefault="00852931" w:rsidP="00852931">
      <w:pPr>
        <w:pStyle w:val="Didascalia"/>
        <w:jc w:val="center"/>
      </w:pPr>
      <w:bookmarkStart w:id="15" w:name="_Ref1061173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10</w:t>
      </w:r>
      <w:r>
        <w:fldChar w:fldCharType="end"/>
      </w:r>
      <w:bookmarkEnd w:id="15"/>
      <w:r>
        <w:t xml:space="preserve"> Coverage della classe JSON aumentata con l'esecuzione di tutti i test della test-suite</w:t>
      </w:r>
    </w:p>
    <w:p w14:paraId="34889DD1" w14:textId="248BD7FF" w:rsidR="00566493" w:rsidRDefault="00566493" w:rsidP="00566493"/>
    <w:p w14:paraId="23EA1CF1" w14:textId="77777777" w:rsidR="00566493" w:rsidRDefault="00566493" w:rsidP="00566493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566493" w14:paraId="2F51A778" w14:textId="77777777" w:rsidTr="00566493">
        <w:trPr>
          <w:jc w:val="center"/>
        </w:trPr>
        <w:tc>
          <w:tcPr>
            <w:tcW w:w="9628" w:type="dxa"/>
          </w:tcPr>
          <w:p w14:paraId="46282E3E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lastRenderedPageBreak/>
              <w:t>public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</w:t>
            </w:r>
            <w:proofErr w:type="gram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generate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gramEnd"/>
            <w:r w:rsidRPr="00566493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final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List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PasswordPolicy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policies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InvalidPasswordRuleConf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E82E42E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List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DefaultPasswordRuleConf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defaultRuleConfs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ArrayList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proofErr w:type="gramStart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&gt;(</w:t>
            </w:r>
            <w:proofErr w:type="gram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4E788284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033D893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proofErr w:type="gram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policies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stream</w:t>
            </w:r>
            <w:proofErr w:type="spellEnd"/>
            <w:proofErr w:type="gram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().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forEach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policy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-&gt;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policy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getRules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().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forEach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impl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-&gt;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600831FA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try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357234F7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ImplementationManager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buildPasswordRule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impl</w:t>
            </w:r>
            <w:proofErr w:type="spellEnd"/>
            <w:proofErr w:type="gramStart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).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ifPresent</w:t>
            </w:r>
            <w:proofErr w:type="spellEnd"/>
            <w:proofErr w:type="gram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rule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-&gt;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966B43B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proofErr w:type="gram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rule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getConf</w:t>
            </w:r>
            <w:proofErr w:type="spellEnd"/>
            <w:proofErr w:type="gram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instanceof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DefaultPasswordRuleConf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41D26BA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defaultRuleConfs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((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DefaultPasswordRuleConf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proofErr w:type="gram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rule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getConf</w:t>
            </w:r>
            <w:proofErr w:type="spellEnd"/>
            <w:proofErr w:type="gram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());</w:t>
            </w:r>
          </w:p>
          <w:p w14:paraId="1D63B1F9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14AF4F70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});</w:t>
            </w:r>
          </w:p>
          <w:p w14:paraId="24873516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catch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Exception e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20C45B6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LOG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error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566493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"Invalid {}, ignoring..."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impl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</w:t>
            </w:r>
            <w:proofErr w:type="gramStart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5BDB4436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05D4B771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}));</w:t>
            </w:r>
          </w:p>
          <w:p w14:paraId="4C8E2C23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5401C80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DefaultPasswordRuleConf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ruleConf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merge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defaultRuleConfs</w:t>
            </w:r>
            <w:proofErr w:type="spellEnd"/>
            <w:proofErr w:type="gramStart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07920F8E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check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ruleConf</w:t>
            </w:r>
            <w:proofErr w:type="spellEnd"/>
            <w:proofErr w:type="gramStart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  <w:proofErr w:type="gramEnd"/>
          </w:p>
          <w:p w14:paraId="096B5EC8" w14:textId="77777777" w:rsidR="00566493" w:rsidRPr="00566493" w:rsidRDefault="00566493" w:rsidP="0056649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proofErr w:type="spellStart"/>
            <w:r w:rsidRPr="00566493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it-IT"/>
              </w:rPr>
              <w:t>return</w:t>
            </w:r>
            <w:proofErr w:type="spellEnd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generate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proofErr w:type="spellStart"/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ruleConf</w:t>
            </w:r>
            <w:proofErr w:type="spellEnd"/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);</w:t>
            </w:r>
          </w:p>
          <w:p w14:paraId="1B3730A3" w14:textId="44DB1A09" w:rsidR="00566493" w:rsidRPr="00566493" w:rsidRDefault="00566493" w:rsidP="00566493">
            <w:pPr>
              <w:keepNext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6649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56649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</w:tc>
      </w:tr>
    </w:tbl>
    <w:p w14:paraId="4431D27E" w14:textId="280D0ECB" w:rsidR="00566493" w:rsidRDefault="00566493" w:rsidP="00566493">
      <w:pPr>
        <w:pStyle w:val="Didascalia"/>
        <w:jc w:val="center"/>
      </w:pPr>
      <w:bookmarkStart w:id="16" w:name="_Ref106723160"/>
      <w:r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A41714">
        <w:rPr>
          <w:noProof/>
        </w:rPr>
        <w:t>5</w:t>
      </w:r>
      <w:r>
        <w:fldChar w:fldCharType="end"/>
      </w:r>
      <w:bookmarkEnd w:id="16"/>
      <w:r>
        <w:t xml:space="preserve"> metodo </w:t>
      </w:r>
      <w:proofErr w:type="gramStart"/>
      <w:r>
        <w:t>generate(</w:t>
      </w:r>
      <w:proofErr w:type="gramEnd"/>
      <w:r>
        <w:t>List&lt;</w:t>
      </w:r>
      <w:proofErr w:type="spellStart"/>
      <w:r>
        <w:t>PasswordPolicy</w:t>
      </w:r>
      <w:proofErr w:type="spellEnd"/>
      <w:r>
        <w:t xml:space="preserve">&gt;) di </w:t>
      </w:r>
      <w:proofErr w:type="spellStart"/>
      <w:r>
        <w:t>DefaultPasswordGenerator</w:t>
      </w:r>
      <w:proofErr w:type="spellEnd"/>
    </w:p>
    <w:p w14:paraId="076206D2" w14:textId="6685D36C" w:rsidR="006E7356" w:rsidRDefault="006E7356" w:rsidP="006E7356">
      <w:pPr>
        <w:pStyle w:val="Didascalia"/>
        <w:keepNext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61461" w14:paraId="0F51E11F" w14:textId="77777777" w:rsidTr="00B61461">
        <w:tc>
          <w:tcPr>
            <w:tcW w:w="4814" w:type="dxa"/>
          </w:tcPr>
          <w:p w14:paraId="1DB0E0BC" w14:textId="54784186" w:rsidR="00B61461" w:rsidRPr="00B61461" w:rsidRDefault="00B61461" w:rsidP="00B61461">
            <w:pPr>
              <w:jc w:val="center"/>
              <w:rPr>
                <w:b/>
                <w:bCs/>
              </w:rPr>
            </w:pPr>
            <w:r w:rsidRPr="00B61461">
              <w:rPr>
                <w:b/>
                <w:bCs/>
              </w:rPr>
              <w:t>policies</w:t>
            </w:r>
          </w:p>
        </w:tc>
        <w:tc>
          <w:tcPr>
            <w:tcW w:w="4814" w:type="dxa"/>
          </w:tcPr>
          <w:p w14:paraId="25AA3F7A" w14:textId="22BC2B5B" w:rsidR="00B61461" w:rsidRPr="00B61461" w:rsidRDefault="00B61461" w:rsidP="00B61461">
            <w:pPr>
              <w:jc w:val="center"/>
              <w:rPr>
                <w:b/>
                <w:bCs/>
              </w:rPr>
            </w:pPr>
            <w:proofErr w:type="spellStart"/>
            <w:r w:rsidRPr="00B61461">
              <w:rPr>
                <w:b/>
                <w:bCs/>
              </w:rPr>
              <w:t>Expected</w:t>
            </w:r>
            <w:proofErr w:type="spellEnd"/>
            <w:r w:rsidRPr="00B61461">
              <w:rPr>
                <w:b/>
                <w:bCs/>
              </w:rPr>
              <w:t xml:space="preserve"> output</w:t>
            </w:r>
          </w:p>
        </w:tc>
      </w:tr>
      <w:tr w:rsidR="00B61461" w14:paraId="3137ABDF" w14:textId="77777777" w:rsidTr="00B61461">
        <w:tc>
          <w:tcPr>
            <w:tcW w:w="4814" w:type="dxa"/>
          </w:tcPr>
          <w:p w14:paraId="533625C5" w14:textId="65BF0883" w:rsidR="00B61461" w:rsidRDefault="00B61461" w:rsidP="00B61461">
            <w:pPr>
              <w:jc w:val="center"/>
            </w:pPr>
            <w:proofErr w:type="spellStart"/>
            <w:r>
              <w:t>Empty</w:t>
            </w:r>
            <w:proofErr w:type="spellEnd"/>
            <w:r>
              <w:t xml:space="preserve"> list</w:t>
            </w:r>
          </w:p>
        </w:tc>
        <w:tc>
          <w:tcPr>
            <w:tcW w:w="4814" w:type="dxa"/>
          </w:tcPr>
          <w:p w14:paraId="5F53E9A8" w14:textId="32A94AEA" w:rsidR="00B61461" w:rsidRDefault="00B61461" w:rsidP="00B61461">
            <w:pPr>
              <w:jc w:val="center"/>
            </w:pPr>
            <w:r>
              <w:t>Password conforme alle policies di default</w:t>
            </w:r>
          </w:p>
        </w:tc>
      </w:tr>
      <w:tr w:rsidR="00B61461" w14:paraId="6756CEF4" w14:textId="77777777" w:rsidTr="00B61461">
        <w:tc>
          <w:tcPr>
            <w:tcW w:w="4814" w:type="dxa"/>
          </w:tcPr>
          <w:p w14:paraId="3FC95BAF" w14:textId="4B9BBA5B" w:rsidR="00B61461" w:rsidRDefault="00B61461" w:rsidP="00B61461">
            <w:pPr>
              <w:jc w:val="center"/>
            </w:pPr>
            <w:r>
              <w:t>List</w:t>
            </w:r>
            <w:r w:rsidR="006E7356">
              <w:t xml:space="preserve"> with 1 </w:t>
            </w:r>
            <w:proofErr w:type="spellStart"/>
            <w:r w:rsidR="006E7356">
              <w:t>valid</w:t>
            </w:r>
            <w:proofErr w:type="spellEnd"/>
            <w:r w:rsidR="006E7356">
              <w:t xml:space="preserve"> policy</w:t>
            </w:r>
          </w:p>
        </w:tc>
        <w:tc>
          <w:tcPr>
            <w:tcW w:w="4814" w:type="dxa"/>
          </w:tcPr>
          <w:p w14:paraId="2ACF21F7" w14:textId="58585435" w:rsidR="00B61461" w:rsidRDefault="006E7356" w:rsidP="00B61461">
            <w:pPr>
              <w:jc w:val="center"/>
            </w:pPr>
            <w:r>
              <w:t>Password conforme alla policy indicata</w:t>
            </w:r>
          </w:p>
        </w:tc>
      </w:tr>
      <w:tr w:rsidR="00B61461" w14:paraId="34C30106" w14:textId="77777777" w:rsidTr="00B61461">
        <w:tc>
          <w:tcPr>
            <w:tcW w:w="4814" w:type="dxa"/>
          </w:tcPr>
          <w:p w14:paraId="084E58C3" w14:textId="60B8AC6C" w:rsidR="00B61461" w:rsidRDefault="006E7356" w:rsidP="00B61461">
            <w:pPr>
              <w:jc w:val="center"/>
            </w:pPr>
            <w:r>
              <w:t xml:space="preserve">List with 1 </w:t>
            </w:r>
            <w:proofErr w:type="spellStart"/>
            <w:r>
              <w:t>invalid</w:t>
            </w:r>
            <w:proofErr w:type="spellEnd"/>
            <w:r>
              <w:t xml:space="preserve"> policy</w:t>
            </w:r>
          </w:p>
        </w:tc>
        <w:tc>
          <w:tcPr>
            <w:tcW w:w="4814" w:type="dxa"/>
          </w:tcPr>
          <w:p w14:paraId="40AFD674" w14:textId="4C6EB6D9" w:rsidR="00B61461" w:rsidRDefault="006E7356" w:rsidP="00B61461">
            <w:pPr>
              <w:jc w:val="center"/>
            </w:pPr>
            <w:r>
              <w:t>Eccezione</w:t>
            </w:r>
          </w:p>
        </w:tc>
      </w:tr>
      <w:tr w:rsidR="00B61461" w14:paraId="352EA890" w14:textId="77777777" w:rsidTr="00B61461">
        <w:tc>
          <w:tcPr>
            <w:tcW w:w="4814" w:type="dxa"/>
          </w:tcPr>
          <w:p w14:paraId="380B17B3" w14:textId="025EE74E" w:rsidR="00B61461" w:rsidRDefault="006E7356" w:rsidP="00B61461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4814" w:type="dxa"/>
          </w:tcPr>
          <w:p w14:paraId="1C9903AC" w14:textId="15FA96A4" w:rsidR="00B61461" w:rsidRDefault="006E7356" w:rsidP="006E7356">
            <w:pPr>
              <w:keepNext/>
              <w:jc w:val="center"/>
            </w:pPr>
            <w:r>
              <w:t>Eccezione</w:t>
            </w:r>
          </w:p>
        </w:tc>
      </w:tr>
    </w:tbl>
    <w:p w14:paraId="5D0A9404" w14:textId="51FB5177" w:rsidR="00B61461" w:rsidRDefault="006E7356" w:rsidP="006E7356">
      <w:pPr>
        <w:pStyle w:val="Didascalia"/>
        <w:jc w:val="center"/>
      </w:pPr>
      <w:bookmarkStart w:id="17" w:name="_Ref106726680"/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A41714">
        <w:rPr>
          <w:noProof/>
        </w:rPr>
        <w:t>1</w:t>
      </w:r>
      <w:r>
        <w:fldChar w:fldCharType="end"/>
      </w:r>
      <w:bookmarkEnd w:id="17"/>
      <w:r w:rsidRPr="004F59FE">
        <w:t xml:space="preserve"> Test </w:t>
      </w:r>
      <w:proofErr w:type="spellStart"/>
      <w:r w:rsidRPr="004F59FE">
        <w:t>cases</w:t>
      </w:r>
      <w:proofErr w:type="spellEnd"/>
      <w:r w:rsidRPr="004F59FE">
        <w:t xml:space="preserve"> iterazione 1 metodo </w:t>
      </w:r>
      <w:proofErr w:type="gramStart"/>
      <w:r w:rsidRPr="004F59FE">
        <w:t>generate(</w:t>
      </w:r>
      <w:proofErr w:type="gramEnd"/>
      <w:r w:rsidRPr="004F59FE">
        <w:t>List&lt;</w:t>
      </w:r>
      <w:proofErr w:type="spellStart"/>
      <w:r w:rsidRPr="004F59FE">
        <w:t>PasswordPolicy</w:t>
      </w:r>
      <w:proofErr w:type="spellEnd"/>
      <w:r w:rsidRPr="004F59FE">
        <w:t xml:space="preserve">) di </w:t>
      </w:r>
      <w:proofErr w:type="spellStart"/>
      <w:r w:rsidRPr="004F59FE">
        <w:t>DefaultPasswordGenerator</w:t>
      </w:r>
      <w:proofErr w:type="spellEnd"/>
    </w:p>
    <w:p w14:paraId="7E0E5EAA" w14:textId="17648076" w:rsidR="00D51966" w:rsidRDefault="00D51966" w:rsidP="00D51966"/>
    <w:p w14:paraId="176CF7C1" w14:textId="77777777" w:rsidR="00602227" w:rsidRDefault="00602227" w:rsidP="00602227">
      <w:pPr>
        <w:keepNext/>
        <w:jc w:val="center"/>
      </w:pPr>
      <w:r>
        <w:rPr>
          <w:noProof/>
        </w:rPr>
        <w:drawing>
          <wp:inline distT="0" distB="0" distL="0" distR="0" wp14:anchorId="4B71E9FC" wp14:editId="5609A8B0">
            <wp:extent cx="6118860" cy="160020"/>
            <wp:effectExtent l="19050" t="19050" r="15240" b="1143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0DE60" w14:textId="71B66E6D" w:rsidR="00602227" w:rsidRDefault="00602227" w:rsidP="00602227">
      <w:pPr>
        <w:pStyle w:val="Didascalia"/>
        <w:jc w:val="center"/>
      </w:pPr>
      <w:bookmarkStart w:id="18" w:name="_Ref1067280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11</w:t>
      </w:r>
      <w:r>
        <w:fldChar w:fldCharType="end"/>
      </w:r>
      <w:bookmarkEnd w:id="18"/>
      <w:r>
        <w:t xml:space="preserve"> Class coverage </w:t>
      </w:r>
      <w:proofErr w:type="spellStart"/>
      <w:r>
        <w:t>DefaultPasswordGenerator</w:t>
      </w:r>
      <w:proofErr w:type="spellEnd"/>
      <w:r>
        <w:t xml:space="preserve"> (iterazione 1)</w:t>
      </w:r>
    </w:p>
    <w:p w14:paraId="228A0A98" w14:textId="77777777" w:rsidR="00602227" w:rsidRDefault="00602227" w:rsidP="00602227">
      <w:pPr>
        <w:keepNext/>
        <w:jc w:val="center"/>
      </w:pPr>
      <w:r>
        <w:rPr>
          <w:noProof/>
        </w:rPr>
        <w:drawing>
          <wp:inline distT="0" distB="0" distL="0" distR="0" wp14:anchorId="7FDACE35" wp14:editId="1F39F434">
            <wp:extent cx="6111240" cy="3383280"/>
            <wp:effectExtent l="19050" t="19050" r="22860" b="266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87FAD" w14:textId="6FAEF7B3" w:rsidR="00602227" w:rsidRPr="00602227" w:rsidRDefault="00602227" w:rsidP="00602227">
      <w:pPr>
        <w:pStyle w:val="Didascalia"/>
        <w:jc w:val="center"/>
      </w:pPr>
      <w:bookmarkStart w:id="19" w:name="_Ref106728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12</w:t>
      </w:r>
      <w:r>
        <w:fldChar w:fldCharType="end"/>
      </w:r>
      <w:bookmarkEnd w:id="19"/>
      <w:r>
        <w:t xml:space="preserve"> Method coverage </w:t>
      </w:r>
      <w:proofErr w:type="spellStart"/>
      <w:r>
        <w:t>DefaultPasswordGenerator</w:t>
      </w:r>
      <w:proofErr w:type="spellEnd"/>
      <w:r>
        <w:t xml:space="preserve"> (iterazione 1)</w:t>
      </w:r>
    </w:p>
    <w:p w14:paraId="06C38F7E" w14:textId="67953D26" w:rsidR="00602227" w:rsidRDefault="00602227" w:rsidP="00D51966"/>
    <w:p w14:paraId="78A67CDE" w14:textId="77777777" w:rsidR="00C97930" w:rsidRDefault="00C97930" w:rsidP="00C97930">
      <w:pPr>
        <w:keepNext/>
      </w:pPr>
      <w:r>
        <w:rPr>
          <w:noProof/>
        </w:rPr>
        <w:lastRenderedPageBreak/>
        <w:drawing>
          <wp:inline distT="0" distB="0" distL="0" distR="0" wp14:anchorId="42BCEC94" wp14:editId="4EC8AD47">
            <wp:extent cx="6118860" cy="4328160"/>
            <wp:effectExtent l="19050" t="19050" r="15240" b="152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2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7CB6C" w14:textId="5DECF7A1" w:rsidR="00C97930" w:rsidRDefault="00C97930" w:rsidP="00C97930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13</w:t>
      </w:r>
      <w:r>
        <w:fldChar w:fldCharType="end"/>
      </w:r>
      <w:r>
        <w:t xml:space="preserve"> Coverage del metodo </w:t>
      </w:r>
      <w:proofErr w:type="gramStart"/>
      <w:r>
        <w:t>check(</w:t>
      </w:r>
      <w:proofErr w:type="spellStart"/>
      <w:proofErr w:type="gramEnd"/>
      <w:r>
        <w:t>DefaultPasswordRuleConf</w:t>
      </w:r>
      <w:proofErr w:type="spellEnd"/>
      <w:r>
        <w:t xml:space="preserve">) di </w:t>
      </w:r>
      <w:proofErr w:type="spellStart"/>
      <w:r>
        <w:t>DefaultPasswordGenerator</w:t>
      </w:r>
      <w:proofErr w:type="spellEnd"/>
    </w:p>
    <w:bookmarkStart w:id="20" w:name="_MON_1717403592"/>
    <w:bookmarkEnd w:id="20"/>
    <w:p w14:paraId="68CC6E50" w14:textId="2CA8B09C" w:rsidR="00A41714" w:rsidRDefault="00791A48" w:rsidP="00A41714">
      <w:pPr>
        <w:keepNext/>
      </w:pPr>
      <w:r w:rsidRPr="0004677B">
        <w:rPr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  <w:object w:dxaOrig="16972" w:dyaOrig="6699" w14:anchorId="57F23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496.2pt;height:189pt" o:ole="">
            <v:imagedata r:id="rId24" o:title=""/>
          </v:shape>
          <o:OLEObject Type="Embed" ProgID="Excel.Sheet.12" ShapeID="_x0000_i1176" DrawAspect="Content" ObjectID="_1717504524" r:id="rId25"/>
        </w:object>
      </w:r>
    </w:p>
    <w:p w14:paraId="0CB85027" w14:textId="7A00CEE2" w:rsidR="00A01FD4" w:rsidRDefault="00A41714" w:rsidP="00A41714">
      <w:pPr>
        <w:pStyle w:val="Didascalia"/>
        <w:jc w:val="center"/>
      </w:pPr>
      <w:bookmarkStart w:id="21" w:name="_Ref106874298"/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1"/>
      <w:r>
        <w:t xml:space="preserve"> Test </w:t>
      </w:r>
      <w:proofErr w:type="spellStart"/>
      <w:r>
        <w:t>cases</w:t>
      </w:r>
      <w:proofErr w:type="spellEnd"/>
      <w:r>
        <w:t xml:space="preserve"> per iterazione 2 di </w:t>
      </w:r>
      <w:proofErr w:type="spellStart"/>
      <w:r>
        <w:t>DefaultPasswordGenerator</w:t>
      </w:r>
      <w:proofErr w:type="spellEnd"/>
      <w:r>
        <w:t xml:space="preserve"> (fare doppio click sulla tabella per consultare il file Excel)</w:t>
      </w:r>
    </w:p>
    <w:p w14:paraId="0C0D9AE8" w14:textId="77777777" w:rsidR="00456A09" w:rsidRPr="00456A09" w:rsidRDefault="00456A09" w:rsidP="00456A09"/>
    <w:p w14:paraId="11D07422" w14:textId="77777777" w:rsidR="00F975AE" w:rsidRDefault="00456A09" w:rsidP="00F975AE">
      <w:pPr>
        <w:keepNext/>
        <w:jc w:val="center"/>
      </w:pPr>
      <w:r>
        <w:rPr>
          <w:noProof/>
        </w:rPr>
        <w:drawing>
          <wp:inline distT="0" distB="0" distL="0" distR="0" wp14:anchorId="3B17DEE6" wp14:editId="3C28477A">
            <wp:extent cx="5448300" cy="805880"/>
            <wp:effectExtent l="19050" t="19050" r="19050" b="133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54" cy="811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78EB" w14:textId="0ED1D879" w:rsidR="00456A09" w:rsidRDefault="00F975AE" w:rsidP="00F975AE">
      <w:pPr>
        <w:pStyle w:val="Didascalia"/>
        <w:jc w:val="center"/>
      </w:pPr>
      <w:bookmarkStart w:id="22" w:name="_Ref106880311"/>
      <w:bookmarkStart w:id="23" w:name="_Ref1068803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14</w:t>
      </w:r>
      <w:r>
        <w:fldChar w:fldCharType="end"/>
      </w:r>
      <w:bookmarkEnd w:id="23"/>
      <w:r>
        <w:t xml:space="preserve"> Bug nella funzione </w:t>
      </w:r>
      <w:proofErr w:type="gramStart"/>
      <w:r>
        <w:t>merge(</w:t>
      </w:r>
      <w:proofErr w:type="gramEnd"/>
      <w:r>
        <w:t xml:space="preserve">); manca un operatore NOT (!). </w:t>
      </w:r>
      <w:proofErr w:type="spellStart"/>
      <w:r>
        <w:t>JaCoCo</w:t>
      </w:r>
      <w:proofErr w:type="spellEnd"/>
      <w:r>
        <w:t xml:space="preserve"> report</w:t>
      </w:r>
      <w:bookmarkEnd w:id="22"/>
    </w:p>
    <w:p w14:paraId="2FE4B097" w14:textId="77777777" w:rsidR="00F975AE" w:rsidRDefault="00F975AE" w:rsidP="00F975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584ACA" wp14:editId="360DE2AD">
            <wp:extent cx="6118860" cy="5631180"/>
            <wp:effectExtent l="19050" t="19050" r="15240" b="266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631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9052B" w14:textId="36546774" w:rsidR="00F975AE" w:rsidRDefault="00F975AE" w:rsidP="00F975AE">
      <w:pPr>
        <w:pStyle w:val="Didascalia"/>
        <w:jc w:val="center"/>
      </w:pPr>
      <w:bookmarkStart w:id="24" w:name="_Ref1068803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15</w:t>
      </w:r>
      <w:r>
        <w:fldChar w:fldCharType="end"/>
      </w:r>
      <w:bookmarkEnd w:id="24"/>
      <w:r>
        <w:t xml:space="preserve"> Bug nella funzione </w:t>
      </w:r>
      <w:proofErr w:type="gramStart"/>
      <w:r>
        <w:t>merge(</w:t>
      </w:r>
      <w:proofErr w:type="gramEnd"/>
      <w:r>
        <w:t>) visto dal report di PIT. Evidenziato l'</w:t>
      </w:r>
      <w:proofErr w:type="spellStart"/>
      <w:r>
        <w:t>if-statement</w:t>
      </w:r>
      <w:proofErr w:type="spellEnd"/>
      <w:r>
        <w:t xml:space="preserve"> incriminato</w:t>
      </w:r>
    </w:p>
    <w:p w14:paraId="4EE04252" w14:textId="77777777" w:rsidR="00F975AE" w:rsidRDefault="00F975AE" w:rsidP="00F975AE">
      <w:pPr>
        <w:keepNext/>
        <w:jc w:val="center"/>
      </w:pPr>
      <w:r>
        <w:rPr>
          <w:noProof/>
        </w:rPr>
        <w:drawing>
          <wp:inline distT="0" distB="0" distL="0" distR="0" wp14:anchorId="6103FEF3" wp14:editId="65251819">
            <wp:extent cx="6118860" cy="175260"/>
            <wp:effectExtent l="19050" t="19050" r="15240" b="152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5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336CD" w14:textId="19E29330" w:rsidR="00F975AE" w:rsidRDefault="00F975AE" w:rsidP="00F975AE">
      <w:pPr>
        <w:pStyle w:val="Didascalia"/>
        <w:jc w:val="center"/>
      </w:pPr>
      <w:bookmarkStart w:id="25" w:name="_Ref1068805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16</w:t>
      </w:r>
      <w:r>
        <w:fldChar w:fldCharType="end"/>
      </w:r>
      <w:bookmarkEnd w:id="25"/>
      <w:r>
        <w:t xml:space="preserve"> </w:t>
      </w:r>
      <w:proofErr w:type="spellStart"/>
      <w:r>
        <w:t>JaCoCo</w:t>
      </w:r>
      <w:proofErr w:type="spellEnd"/>
      <w:r>
        <w:t xml:space="preserve"> class coverage </w:t>
      </w:r>
      <w:proofErr w:type="spellStart"/>
      <w:r>
        <w:t>DefaultPasswordGenerator</w:t>
      </w:r>
      <w:proofErr w:type="spellEnd"/>
      <w:r>
        <w:t xml:space="preserve"> (iterazione 2)</w:t>
      </w:r>
    </w:p>
    <w:p w14:paraId="3C97DBAE" w14:textId="77777777" w:rsidR="00F975AE" w:rsidRDefault="00F975AE" w:rsidP="00F975AE">
      <w:pPr>
        <w:keepNext/>
        <w:jc w:val="center"/>
      </w:pPr>
      <w:r>
        <w:rPr>
          <w:noProof/>
        </w:rPr>
        <w:drawing>
          <wp:inline distT="0" distB="0" distL="0" distR="0" wp14:anchorId="1B8EC2E5" wp14:editId="0EDFDD84">
            <wp:extent cx="5139690" cy="1896943"/>
            <wp:effectExtent l="19050" t="19050" r="22860" b="273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44" cy="190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F8265" w14:textId="71161286" w:rsidR="00F975AE" w:rsidRDefault="00F975AE" w:rsidP="00F975AE">
      <w:pPr>
        <w:pStyle w:val="Didascalia"/>
        <w:jc w:val="center"/>
      </w:pPr>
      <w:bookmarkStart w:id="26" w:name="_Ref1068806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17</w:t>
      </w:r>
      <w:r>
        <w:fldChar w:fldCharType="end"/>
      </w:r>
      <w:bookmarkEnd w:id="26"/>
      <w:r>
        <w:t xml:space="preserve"> PIT </w:t>
      </w:r>
      <w:proofErr w:type="spellStart"/>
      <w:r>
        <w:t>mutation</w:t>
      </w:r>
      <w:proofErr w:type="spellEnd"/>
      <w:r>
        <w:t xml:space="preserve"> coverage su </w:t>
      </w:r>
      <w:proofErr w:type="spellStart"/>
      <w:r>
        <w:t>DefaultPasswordGenerator</w:t>
      </w:r>
      <w:proofErr w:type="spellEnd"/>
      <w:r>
        <w:t xml:space="preserve"> (iterazione 2)</w:t>
      </w:r>
    </w:p>
    <w:p w14:paraId="43C3F64D" w14:textId="77777777" w:rsidR="00F975AE" w:rsidRDefault="00F975AE" w:rsidP="00F975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9CBB8A" wp14:editId="747C538F">
            <wp:extent cx="5532120" cy="3065745"/>
            <wp:effectExtent l="19050" t="19050" r="11430" b="2095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69" cy="3071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7DE9A" w14:textId="0D73BB0F" w:rsidR="00F975AE" w:rsidRDefault="00F975AE" w:rsidP="00F975AE">
      <w:pPr>
        <w:pStyle w:val="Didascalia"/>
        <w:jc w:val="center"/>
      </w:pPr>
      <w:bookmarkStart w:id="27" w:name="_Ref1068805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5C6">
        <w:rPr>
          <w:noProof/>
        </w:rPr>
        <w:t>18</w:t>
      </w:r>
      <w:r>
        <w:fldChar w:fldCharType="end"/>
      </w:r>
      <w:bookmarkEnd w:id="27"/>
      <w:r>
        <w:t xml:space="preserve"> </w:t>
      </w:r>
      <w:proofErr w:type="spellStart"/>
      <w:r>
        <w:t>JaCoCo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coverage su </w:t>
      </w:r>
      <w:proofErr w:type="spellStart"/>
      <w:r>
        <w:t>DefaultPasswordGenerator</w:t>
      </w:r>
      <w:proofErr w:type="spellEnd"/>
      <w:r>
        <w:t xml:space="preserve"> (iterazione 2)</w:t>
      </w:r>
    </w:p>
    <w:p w14:paraId="297F6E3B" w14:textId="77777777" w:rsidR="004D25C6" w:rsidRDefault="004D25C6" w:rsidP="004D25C6">
      <w:pPr>
        <w:keepNext/>
        <w:jc w:val="center"/>
      </w:pPr>
      <w:r>
        <w:rPr>
          <w:noProof/>
        </w:rPr>
        <w:drawing>
          <wp:inline distT="0" distB="0" distL="0" distR="0" wp14:anchorId="3AC30A09" wp14:editId="6CDCAD62">
            <wp:extent cx="5615940" cy="1391746"/>
            <wp:effectExtent l="19050" t="19050" r="22860" b="1841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80" cy="1393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6AFBA" w14:textId="73B956FF" w:rsidR="004D25C6" w:rsidRDefault="004D25C6" w:rsidP="004D25C6">
      <w:pPr>
        <w:pStyle w:val="Didascalia"/>
        <w:jc w:val="center"/>
      </w:pPr>
      <w:bookmarkStart w:id="28" w:name="_Ref106881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bookmarkEnd w:id="28"/>
      <w:r>
        <w:t xml:space="preserve"> PIT: mutanti non uccisi nel metodo </w:t>
      </w:r>
      <w:proofErr w:type="gramStart"/>
      <w:r>
        <w:t>generate(</w:t>
      </w:r>
      <w:proofErr w:type="spellStart"/>
      <w:proofErr w:type="gramEnd"/>
      <w:r>
        <w:t>ExternalResource</w:t>
      </w:r>
      <w:proofErr w:type="spellEnd"/>
      <w:r>
        <w:t>)</w:t>
      </w:r>
    </w:p>
    <w:p w14:paraId="3488E274" w14:textId="77777777" w:rsidR="004D25C6" w:rsidRDefault="004D25C6" w:rsidP="004D25C6">
      <w:pPr>
        <w:keepNext/>
      </w:pPr>
      <w:r>
        <w:rPr>
          <w:noProof/>
        </w:rPr>
        <w:drawing>
          <wp:inline distT="0" distB="0" distL="0" distR="0" wp14:anchorId="01DC1906" wp14:editId="3E8C295C">
            <wp:extent cx="6118860" cy="152400"/>
            <wp:effectExtent l="19050" t="19050" r="15240" b="190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1AF4E" w14:textId="0E1568E7" w:rsidR="004D25C6" w:rsidRDefault="004D25C6" w:rsidP="004D25C6">
      <w:pPr>
        <w:pStyle w:val="Didascalia"/>
        <w:jc w:val="center"/>
      </w:pPr>
      <w:bookmarkStart w:id="29" w:name="_Ref1068815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bookmarkEnd w:id="29"/>
      <w:r>
        <w:t xml:space="preserve"> </w:t>
      </w:r>
      <w:proofErr w:type="spellStart"/>
      <w:r>
        <w:t>JaCoCo</w:t>
      </w:r>
      <w:proofErr w:type="spellEnd"/>
      <w:r>
        <w:t xml:space="preserve"> class coverage </w:t>
      </w:r>
      <w:proofErr w:type="spellStart"/>
      <w:r>
        <w:t>DefaultPasswordGenerator</w:t>
      </w:r>
      <w:proofErr w:type="spellEnd"/>
      <w:r>
        <w:t xml:space="preserve"> (iterazione 3)</w:t>
      </w:r>
    </w:p>
    <w:p w14:paraId="01EDF2EC" w14:textId="77777777" w:rsidR="004D25C6" w:rsidRDefault="004D25C6" w:rsidP="004D25C6">
      <w:pPr>
        <w:keepNext/>
        <w:jc w:val="center"/>
      </w:pPr>
      <w:r>
        <w:rPr>
          <w:noProof/>
        </w:rPr>
        <w:drawing>
          <wp:inline distT="0" distB="0" distL="0" distR="0" wp14:anchorId="6D9949CD" wp14:editId="19E086A6">
            <wp:extent cx="5796267" cy="2122170"/>
            <wp:effectExtent l="19050" t="19050" r="14605" b="1143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74" cy="2127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08E30" w14:textId="2411F11E" w:rsidR="004D25C6" w:rsidRPr="004D25C6" w:rsidRDefault="004D25C6" w:rsidP="004D25C6">
      <w:pPr>
        <w:pStyle w:val="Didascalia"/>
        <w:jc w:val="center"/>
      </w:pPr>
      <w:bookmarkStart w:id="30" w:name="_Ref1068815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bookmarkEnd w:id="30"/>
      <w:r>
        <w:t xml:space="preserve"> PIT: </w:t>
      </w:r>
      <w:proofErr w:type="spellStart"/>
      <w:r>
        <w:t>mutation</w:t>
      </w:r>
      <w:proofErr w:type="spellEnd"/>
      <w:r>
        <w:t xml:space="preserve"> coverage incrementata sulla classe </w:t>
      </w:r>
      <w:proofErr w:type="spellStart"/>
      <w:r>
        <w:t>DefaultPasswordGenerator</w:t>
      </w:r>
      <w:proofErr w:type="spellEnd"/>
      <w:r>
        <w:t xml:space="preserve"> (iterazione 3)</w:t>
      </w:r>
    </w:p>
    <w:sectPr w:rsidR="004D25C6" w:rsidRPr="004D25C6">
      <w:foot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4F87" w14:textId="77777777" w:rsidR="003B7368" w:rsidRDefault="003B7368" w:rsidP="00A451F6">
      <w:pPr>
        <w:spacing w:after="0" w:line="240" w:lineRule="auto"/>
      </w:pPr>
      <w:r>
        <w:separator/>
      </w:r>
    </w:p>
  </w:endnote>
  <w:endnote w:type="continuationSeparator" w:id="0">
    <w:p w14:paraId="736438D9" w14:textId="77777777" w:rsidR="003B7368" w:rsidRDefault="003B7368" w:rsidP="00A4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756091"/>
      <w:docPartObj>
        <w:docPartGallery w:val="Page Numbers (Bottom of Page)"/>
        <w:docPartUnique/>
      </w:docPartObj>
    </w:sdtPr>
    <w:sdtEndPr/>
    <w:sdtContent>
      <w:p w14:paraId="762F353B" w14:textId="77777777" w:rsidR="0054033B" w:rsidRDefault="0054033B" w:rsidP="005403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F795C" w14:textId="292599FF" w:rsidR="00A451F6" w:rsidRDefault="0054033B" w:rsidP="0054033B">
    <w:pPr>
      <w:pStyle w:val="Pidipagina"/>
      <w:jc w:val="center"/>
    </w:pPr>
    <w:r>
      <w:t>Andrea Pepe – matricola 0315903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D34C" w14:textId="77777777" w:rsidR="003B7368" w:rsidRDefault="003B7368" w:rsidP="00A451F6">
      <w:pPr>
        <w:spacing w:after="0" w:line="240" w:lineRule="auto"/>
      </w:pPr>
      <w:r>
        <w:separator/>
      </w:r>
    </w:p>
  </w:footnote>
  <w:footnote w:type="continuationSeparator" w:id="0">
    <w:p w14:paraId="42005DD4" w14:textId="77777777" w:rsidR="003B7368" w:rsidRDefault="003B7368" w:rsidP="00A45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6682"/>
    <w:multiLevelType w:val="multilevel"/>
    <w:tmpl w:val="BB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47BBD"/>
    <w:multiLevelType w:val="hybridMultilevel"/>
    <w:tmpl w:val="49825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B99"/>
    <w:multiLevelType w:val="hybridMultilevel"/>
    <w:tmpl w:val="D2BC1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94A8B"/>
    <w:multiLevelType w:val="multilevel"/>
    <w:tmpl w:val="E0B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35972"/>
    <w:multiLevelType w:val="hybridMultilevel"/>
    <w:tmpl w:val="887C7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52182"/>
    <w:multiLevelType w:val="hybridMultilevel"/>
    <w:tmpl w:val="51F6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79546">
    <w:abstractNumId w:val="0"/>
  </w:num>
  <w:num w:numId="2" w16cid:durableId="1562209815">
    <w:abstractNumId w:val="3"/>
  </w:num>
  <w:num w:numId="3" w16cid:durableId="1099259317">
    <w:abstractNumId w:val="1"/>
  </w:num>
  <w:num w:numId="4" w16cid:durableId="1108429817">
    <w:abstractNumId w:val="4"/>
  </w:num>
  <w:num w:numId="5" w16cid:durableId="616643089">
    <w:abstractNumId w:val="5"/>
  </w:num>
  <w:num w:numId="6" w16cid:durableId="191516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53"/>
    <w:rsid w:val="0004677B"/>
    <w:rsid w:val="00053EF8"/>
    <w:rsid w:val="0007055D"/>
    <w:rsid w:val="0007296B"/>
    <w:rsid w:val="000C760C"/>
    <w:rsid w:val="000E0C4C"/>
    <w:rsid w:val="000E13A4"/>
    <w:rsid w:val="000F520E"/>
    <w:rsid w:val="00190F2D"/>
    <w:rsid w:val="001B36AF"/>
    <w:rsid w:val="001D3FFF"/>
    <w:rsid w:val="00236C60"/>
    <w:rsid w:val="00262453"/>
    <w:rsid w:val="00276493"/>
    <w:rsid w:val="002A2F10"/>
    <w:rsid w:val="002A32E2"/>
    <w:rsid w:val="002F6164"/>
    <w:rsid w:val="00315240"/>
    <w:rsid w:val="00324CE9"/>
    <w:rsid w:val="00347D4E"/>
    <w:rsid w:val="00373244"/>
    <w:rsid w:val="00397A2F"/>
    <w:rsid w:val="003B7368"/>
    <w:rsid w:val="003C0D89"/>
    <w:rsid w:val="003C4E34"/>
    <w:rsid w:val="003E241B"/>
    <w:rsid w:val="003E53FA"/>
    <w:rsid w:val="003E7685"/>
    <w:rsid w:val="003F4264"/>
    <w:rsid w:val="00400D34"/>
    <w:rsid w:val="00414F0A"/>
    <w:rsid w:val="004166B6"/>
    <w:rsid w:val="004174F3"/>
    <w:rsid w:val="00431AE0"/>
    <w:rsid w:val="0043523E"/>
    <w:rsid w:val="00437F17"/>
    <w:rsid w:val="00454018"/>
    <w:rsid w:val="00456A09"/>
    <w:rsid w:val="00490A3A"/>
    <w:rsid w:val="004965FC"/>
    <w:rsid w:val="00496D33"/>
    <w:rsid w:val="004D25C6"/>
    <w:rsid w:val="00502882"/>
    <w:rsid w:val="0054033B"/>
    <w:rsid w:val="00551682"/>
    <w:rsid w:val="00566493"/>
    <w:rsid w:val="00574CA2"/>
    <w:rsid w:val="00576859"/>
    <w:rsid w:val="00581DCC"/>
    <w:rsid w:val="005C5B82"/>
    <w:rsid w:val="005D47A0"/>
    <w:rsid w:val="00602227"/>
    <w:rsid w:val="0069697C"/>
    <w:rsid w:val="006A04BC"/>
    <w:rsid w:val="006D5993"/>
    <w:rsid w:val="006E2E6C"/>
    <w:rsid w:val="006E7356"/>
    <w:rsid w:val="006F56B6"/>
    <w:rsid w:val="00706BB3"/>
    <w:rsid w:val="00732B83"/>
    <w:rsid w:val="007418C4"/>
    <w:rsid w:val="00790283"/>
    <w:rsid w:val="0079182D"/>
    <w:rsid w:val="00791A48"/>
    <w:rsid w:val="007A34D0"/>
    <w:rsid w:val="007F273C"/>
    <w:rsid w:val="008202B6"/>
    <w:rsid w:val="0082671A"/>
    <w:rsid w:val="00835119"/>
    <w:rsid w:val="00852931"/>
    <w:rsid w:val="0086498D"/>
    <w:rsid w:val="00876476"/>
    <w:rsid w:val="008855CA"/>
    <w:rsid w:val="008E391B"/>
    <w:rsid w:val="00973DF7"/>
    <w:rsid w:val="0098293E"/>
    <w:rsid w:val="009D7A85"/>
    <w:rsid w:val="009F5109"/>
    <w:rsid w:val="00A01FD4"/>
    <w:rsid w:val="00A12A7C"/>
    <w:rsid w:val="00A41714"/>
    <w:rsid w:val="00A451F6"/>
    <w:rsid w:val="00A5626E"/>
    <w:rsid w:val="00A57B01"/>
    <w:rsid w:val="00A621D6"/>
    <w:rsid w:val="00A63D70"/>
    <w:rsid w:val="00A75D37"/>
    <w:rsid w:val="00AB47D7"/>
    <w:rsid w:val="00AB652F"/>
    <w:rsid w:val="00B02D5B"/>
    <w:rsid w:val="00B032B7"/>
    <w:rsid w:val="00B11955"/>
    <w:rsid w:val="00B20B6B"/>
    <w:rsid w:val="00B442F7"/>
    <w:rsid w:val="00B61461"/>
    <w:rsid w:val="00B7247C"/>
    <w:rsid w:val="00BB40AF"/>
    <w:rsid w:val="00BC1C20"/>
    <w:rsid w:val="00BE3F7B"/>
    <w:rsid w:val="00C1474F"/>
    <w:rsid w:val="00C242FD"/>
    <w:rsid w:val="00C35A44"/>
    <w:rsid w:val="00C55A16"/>
    <w:rsid w:val="00C64DE2"/>
    <w:rsid w:val="00C97930"/>
    <w:rsid w:val="00D27BFD"/>
    <w:rsid w:val="00D34B17"/>
    <w:rsid w:val="00D43542"/>
    <w:rsid w:val="00D51966"/>
    <w:rsid w:val="00DB7771"/>
    <w:rsid w:val="00DF650C"/>
    <w:rsid w:val="00E00FEA"/>
    <w:rsid w:val="00E72D4E"/>
    <w:rsid w:val="00E77CF3"/>
    <w:rsid w:val="00F100AF"/>
    <w:rsid w:val="00F12B23"/>
    <w:rsid w:val="00F81533"/>
    <w:rsid w:val="00F975AE"/>
    <w:rsid w:val="00FA5EEA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4C579"/>
  <w15:chartTrackingRefBased/>
  <w15:docId w15:val="{65119CAA-1AA2-4320-944D-4EF39F5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4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51F6"/>
  </w:style>
  <w:style w:type="paragraph" w:styleId="Pidipagina">
    <w:name w:val="footer"/>
    <w:basedOn w:val="Normale"/>
    <w:link w:val="PidipaginaCarattere"/>
    <w:uiPriority w:val="99"/>
    <w:unhideWhenUsed/>
    <w:rsid w:val="00A4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51F6"/>
  </w:style>
  <w:style w:type="character" w:customStyle="1" w:styleId="sc161">
    <w:name w:val="sc161"/>
    <w:basedOn w:val="Carpredefinitoparagrafo"/>
    <w:rsid w:val="00973D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Carpredefinitoparagrafo"/>
    <w:rsid w:val="00973D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973D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Carpredefinitoparagrafo"/>
    <w:rsid w:val="00973DF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Carpredefinitoparagrafo"/>
    <w:rsid w:val="00973D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Carpredefinitoparagrafo"/>
    <w:rsid w:val="00973DF7"/>
    <w:rPr>
      <w:rFonts w:ascii="Courier New" w:hAnsi="Courier New" w:cs="Courier New" w:hint="default"/>
      <w:color w:val="808080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973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496D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6D3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8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Carpredefinitoparagrafo"/>
    <w:rsid w:val="008855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Carpredefinitoparagrafo"/>
    <w:rsid w:val="008855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Carpredefinitoparagrafo"/>
    <w:rsid w:val="003E53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Carpredefinitoparagrafo"/>
    <w:rsid w:val="003C4E3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Carpredefinitoparagrafo"/>
    <w:rsid w:val="003C4E3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47D7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A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A2F1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4354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43542"/>
    <w:rPr>
      <w:color w:val="808080"/>
    </w:rPr>
  </w:style>
  <w:style w:type="paragraph" w:customStyle="1" w:styleId="msonormal0">
    <w:name w:val="msonormal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c2">
    <w:name w:val="sc2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3">
    <w:name w:val="sc3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it-IT"/>
    </w:rPr>
  </w:style>
  <w:style w:type="paragraph" w:customStyle="1" w:styleId="sc4">
    <w:name w:val="sc4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it-IT"/>
    </w:rPr>
  </w:style>
  <w:style w:type="paragraph" w:customStyle="1" w:styleId="sc5">
    <w:name w:val="sc5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it-IT"/>
    </w:rPr>
  </w:style>
  <w:style w:type="paragraph" w:customStyle="1" w:styleId="sc6">
    <w:name w:val="sc6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it-IT"/>
    </w:rPr>
  </w:style>
  <w:style w:type="paragraph" w:customStyle="1" w:styleId="sc10">
    <w:name w:val="sc10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it-IT"/>
    </w:rPr>
  </w:style>
  <w:style w:type="paragraph" w:customStyle="1" w:styleId="sc16">
    <w:name w:val="sc16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it-IT"/>
    </w:rPr>
  </w:style>
  <w:style w:type="paragraph" w:customStyle="1" w:styleId="sc17">
    <w:name w:val="sc17"/>
    <w:basedOn w:val="Normale"/>
    <w:rsid w:val="00D5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package" Target="embeddings/Microsoft_Excel_Worksheet.xlsx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syncope.apache.org/docs/2.1/reference-guide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syncope.apache.org/docs/2.1/getting-started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github.com/AndreaPepe/fastjsonTest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CA75-B19A-4BAC-A3F8-A570EB28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16</Pages>
  <Words>5740</Words>
  <Characters>32724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20</cp:revision>
  <cp:lastPrinted>2022-06-22T09:55:00Z</cp:lastPrinted>
  <dcterms:created xsi:type="dcterms:W3CDTF">2022-06-13T08:37:00Z</dcterms:created>
  <dcterms:modified xsi:type="dcterms:W3CDTF">2022-06-23T13:48:00Z</dcterms:modified>
</cp:coreProperties>
</file>