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2D19F3">
        <w:t xml:space="preserve">L’editor </w:t>
      </w:r>
      <w:r w:rsidR="0056459D">
        <w:t xml:space="preserve">crea </w:t>
      </w:r>
      <w:r w:rsidR="0056459D">
        <w:t xml:space="preserve">un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 (in/out)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D19F3" w:rsidRDefault="002D19F3" w:rsidP="002D19F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>
        <w:t xml:space="preserve">L’editor </w:t>
      </w:r>
      <w:proofErr w:type="gramStart"/>
      <w:r w:rsidR="0056459D">
        <w:t xml:space="preserve">crea </w:t>
      </w:r>
      <w:r w:rsidR="0056459D">
        <w:t xml:space="preserve"> </w:t>
      </w:r>
      <w:proofErr w:type="spellStart"/>
      <w:r w:rsidR="0056459D">
        <w:t>un</w:t>
      </w:r>
      <w:proofErr w:type="spellEnd"/>
      <w:proofErr w:type="gramEnd"/>
      <w:r w:rsidR="0056459D">
        <w:t xml:space="preserve">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B95CDB" w:rsidRDefault="00B95CDB" w:rsidP="0056459D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3 </w:t>
      </w:r>
      <w:r w:rsidR="0056459D">
        <w:rPr>
          <w:sz w:val="28"/>
          <w:szCs w:val="28"/>
        </w:rPr>
        <w:tab/>
      </w:r>
      <w:r>
        <w:rPr>
          <w:sz w:val="28"/>
          <w:szCs w:val="28"/>
        </w:rPr>
        <w:br/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 in modo che risulti differente da quello selezionato 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</w:t>
      </w:r>
      <w:r w:rsidR="002F3685">
        <w:t>/uscita</w:t>
      </w:r>
      <w:r>
        <w:t xml:space="preserve"> del primo operatore inserito e mantenere premuto trascinando il mouse fino su di una porta di uscita</w:t>
      </w:r>
      <w:r w:rsidR="002F3685">
        <w:t>/ingresso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</w:t>
      </w:r>
      <w:r w:rsidR="002F3685">
        <w:t>/ingresso</w:t>
      </w:r>
      <w:r>
        <w:t xml:space="preserve"> del secondo operatore</w:t>
      </w:r>
    </w:p>
    <w:p w:rsidR="00B95CDB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F3685">
        <w:t>Dopo il passo 6 e il passo 8 viene creato e posizionato sul foglio di lavoro l’operatore selezionato.</w:t>
      </w:r>
      <w:r w:rsidR="002F3685">
        <w:br/>
      </w:r>
      <w:r w:rsidR="00161FB3">
        <w:t>L’editor</w:t>
      </w:r>
      <w:r>
        <w:t xml:space="preserve"> segnala che i tipi di dato che si cerca di</w:t>
      </w:r>
      <w:r w:rsidR="000800C0">
        <w:t xml:space="preserve"> connettere non sono corrispondono</w:t>
      </w:r>
      <w:r>
        <w:t xml:space="preserve"> e non viene creato il collega</w:t>
      </w:r>
      <w:r w:rsidR="0056459D">
        <w:t xml:space="preserve">mento tra </w:t>
      </w:r>
      <w:r>
        <w:t xml:space="preserve">i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  <w:t>Connessione rifiutata (out/out)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 su di un porta di uscita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B95CDB" w:rsidP="00B95CDB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>L’editor</w:t>
      </w:r>
      <w:r w:rsidR="008F7C58">
        <w:t xml:space="preserve"> segnala che non è possibile fare collegamenti tra due porte di output e non vi</w:t>
      </w:r>
      <w:r w:rsidR="0056459D">
        <w:t xml:space="preserve">ene creato il collegamento tra </w:t>
      </w:r>
      <w:r w:rsidR="008F7C58">
        <w:t xml:space="preserve">i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5 </w:t>
      </w:r>
      <w:r>
        <w:rPr>
          <w:sz w:val="28"/>
          <w:szCs w:val="28"/>
        </w:rPr>
        <w:br/>
        <w:t>Connessione rifiutata (in/in)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 una porta di ingresso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Rilasciare il tasto sinistro del mouse una volta giunti con il puntatore sulla porta di ingresso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>Dopo il passo 6 e il passo 8 viene creato e posizionato sul foglio di lavoro l’operatore selezionato.</w:t>
      </w:r>
      <w:r w:rsidR="00161FB3">
        <w:br/>
        <w:t xml:space="preserve">L’editor </w:t>
      </w:r>
      <w:r w:rsidR="008F7C58">
        <w:t>segnala che non è possibile fare collegamenti tra due porte di input e non vi</w:t>
      </w:r>
      <w:r w:rsidR="0056459D">
        <w:t xml:space="preserve">ene creato il collegamento tra </w:t>
      </w:r>
      <w:r w:rsidR="008F7C58">
        <w:t>i due blocchetti selezionati.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Test 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Multipla connessione </w:t>
      </w:r>
      <w:r w:rsidR="0056459D">
        <w:rPr>
          <w:sz w:val="28"/>
          <w:szCs w:val="28"/>
        </w:rPr>
        <w:t xml:space="preserve">su </w:t>
      </w:r>
      <w:r>
        <w:rPr>
          <w:sz w:val="28"/>
          <w:szCs w:val="28"/>
        </w:rPr>
        <w:t>porta output</w:t>
      </w:r>
      <w:r w:rsidR="0056459D">
        <w:rPr>
          <w:sz w:val="28"/>
          <w:szCs w:val="28"/>
        </w:rPr>
        <w:t xml:space="preserve"> accettata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l’opzione Nuova Regola dal menu a tendina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Inserire il nome che si vuole dare alla Regola nella finestra di dialogo che appare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  <w:r>
        <w:t xml:space="preserve"> e nel punto 8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</w:t>
      </w:r>
      <w:r>
        <w:t xml:space="preserve">istro su di un porta di </w:t>
      </w:r>
      <w:r>
        <w:t>uscita del primo operatore inserito e mantenere premuto trascinando il mous</w:t>
      </w:r>
      <w:r>
        <w:t xml:space="preserve">e fino su di una porta di </w:t>
      </w:r>
      <w:r>
        <w:t>ingresso del secondo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</w:t>
      </w:r>
      <w:r>
        <w:t xml:space="preserve"> puntatore sulla porta di </w:t>
      </w:r>
      <w:r>
        <w:t>ingresso del secondo operatore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</w:t>
      </w:r>
      <w:r>
        <w:t xml:space="preserve">istro sulla stessa porta di uscita già collegata in precedenza </w:t>
      </w:r>
      <w:r>
        <w:t>del primo operatore inserito e mantenere premuto trascinando il mouse fino su di una porta di ingresso</w:t>
      </w:r>
      <w:r>
        <w:t xml:space="preserve"> del terzo</w:t>
      </w:r>
      <w:r>
        <w:t xml:space="preserve">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</w:t>
      </w:r>
      <w:r>
        <w:t xml:space="preserve"> del terzo</w:t>
      </w:r>
      <w:r>
        <w:t xml:space="preserve"> operatore</w:t>
      </w:r>
    </w:p>
    <w:p w:rsidR="00161FB3" w:rsidRDefault="00161FB3" w:rsidP="00161FB3">
      <w:pPr>
        <w:pStyle w:val="Paragrafoelenco"/>
      </w:pPr>
    </w:p>
    <w:p w:rsidR="00161FB3" w:rsidRDefault="00161FB3" w:rsidP="00161FB3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</w:t>
      </w:r>
      <w:r>
        <w:t xml:space="preserve"> viene creato e posizionato sul foglio di lavoro l’operatore selezionato.</w:t>
      </w:r>
      <w:r>
        <w:br/>
      </w:r>
      <w:r>
        <w:t>Sia dopo il passo 12</w:t>
      </w:r>
      <w:r w:rsidR="0056459D">
        <w:t xml:space="preserve"> che dopo il passo 14 l</w:t>
      </w:r>
      <w:r>
        <w:t>’edito</w:t>
      </w:r>
      <w:r w:rsidR="0056459D">
        <w:t>r crea un</w:t>
      </w:r>
      <w:r>
        <w:t xml:space="preserve">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 w:rsidR="0056459D">
        <w:t xml:space="preserve"> di collegamento tra le porte selezionate</w:t>
      </w:r>
      <w:r>
        <w:t>.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Test 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M</w:t>
      </w:r>
      <w:r>
        <w:rPr>
          <w:sz w:val="28"/>
          <w:szCs w:val="28"/>
        </w:rPr>
        <w:t>ultipla connessione su porta input non accettata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l’opzione Nuova Regola dal menu a tendina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Inserire il nome che si vuole dare alla Regola nella finestra di dialogo che appare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 e nel punto 8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 xml:space="preserve">Premere con il tasto sinistro su di un porta di </w:t>
      </w:r>
      <w:r>
        <w:t>ingresso</w:t>
      </w:r>
      <w:r>
        <w:t xml:space="preserve"> del primo operatore inserito e mantenere premuto trascinando il mouse fino su di una porta di </w:t>
      </w:r>
      <w:r>
        <w:t>uscita</w:t>
      </w:r>
      <w:r>
        <w:t xml:space="preserve"> del secondo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 xml:space="preserve">Rilasciare il tasto sinistro del mouse una volta giunti con il puntatore sulla porta di </w:t>
      </w:r>
      <w:r>
        <w:t>uscita</w:t>
      </w:r>
      <w:r>
        <w:t xml:space="preserve"> del secondo operatore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</w:t>
      </w:r>
      <w:r>
        <w:t>tro sulla stessa porta di ingresso</w:t>
      </w:r>
      <w:r>
        <w:t xml:space="preserve"> già collegata in precedenza del primo operatore inserito e mantenere premuto</w:t>
      </w:r>
      <w:r>
        <w:t xml:space="preserve"> </w:t>
      </w:r>
      <w:r>
        <w:t xml:space="preserve">trascinando il mouse fino su di una porta di </w:t>
      </w:r>
      <w:r>
        <w:t>uscita</w:t>
      </w:r>
      <w:r>
        <w:t xml:space="preserve"> del terzo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 xml:space="preserve">Rilasciare il tasto sinistro del mouse una volta giunti con il puntatore sulla porta di </w:t>
      </w:r>
      <w:r>
        <w:t>uscita</w:t>
      </w:r>
      <w:r>
        <w:t xml:space="preserve"> del terzo operatore</w:t>
      </w:r>
    </w:p>
    <w:p w:rsidR="0056459D" w:rsidRDefault="0056459D" w:rsidP="0056459D">
      <w:pPr>
        <w:pStyle w:val="Paragrafoelenco"/>
      </w:pPr>
    </w:p>
    <w:p w:rsidR="0056459D" w:rsidRDefault="0056459D" w:rsidP="0056459D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>
        <w:t>Dopo il passo 6, 8,10 viene creato e posizionato sul foglio di lavoro l’operatore selezionato.</w:t>
      </w:r>
      <w:r>
        <w:br/>
      </w:r>
      <w:r>
        <w:t xml:space="preserve">Dopo il passo </w:t>
      </w:r>
      <w:proofErr w:type="gramStart"/>
      <w:r>
        <w:t xml:space="preserve">12 </w:t>
      </w:r>
      <w:r>
        <w:t xml:space="preserve"> l’editor</w:t>
      </w:r>
      <w:proofErr w:type="gramEnd"/>
      <w:r>
        <w:t xml:space="preserve"> crea un oggetto Link lo aggiunge al Grafo e </w:t>
      </w:r>
      <w:proofErr w:type="spellStart"/>
      <w:r>
        <w:t>renderizza</w:t>
      </w:r>
      <w:proofErr w:type="spellEnd"/>
      <w:r>
        <w:t xml:space="preserve"> un </w:t>
      </w:r>
      <w:proofErr w:type="spellStart"/>
      <w:r>
        <w:t>wire</w:t>
      </w:r>
      <w:proofErr w:type="spellEnd"/>
      <w:r>
        <w:t xml:space="preserve"> di collegamento tra le porte selezionate.</w:t>
      </w:r>
      <w:r>
        <w:br/>
        <w:t>Dopo il passo 14 l’editor segnala che la porta di input selezionata risulta già connessa</w:t>
      </w:r>
      <w:r w:rsidR="000800C0">
        <w:t xml:space="preserve"> e annulla l’operazione di collegamento</w:t>
      </w:r>
      <w:r>
        <w:t>.</w:t>
      </w:r>
    </w:p>
    <w:p w:rsidR="0056459D" w:rsidRDefault="0056459D" w:rsidP="0056459D"/>
    <w:p w:rsidR="0056459D" w:rsidRDefault="0056459D" w:rsidP="00161FB3"/>
    <w:p w:rsidR="00161FB3" w:rsidRDefault="00161FB3" w:rsidP="007F2AB7"/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161FB3" w:rsidP="00254858">
      <w:r>
        <w:lastRenderedPageBreak/>
        <w:t xml:space="preserve">Come già evidenziato in precedenti note non sono state effettuati controlli sulle retroazioni per cui è possibile collegare la porta di input di un blocchetto con la porta di output dello stesso blocchetto e </w:t>
      </w:r>
      <w:proofErr w:type="spellStart"/>
      <w:r>
        <w:t>viceversa.</w:t>
      </w:r>
      <w:r w:rsidRPr="000800C0">
        <w:rPr>
          <w:highlight w:val="yellow"/>
        </w:rPr>
        <w:t>QUI</w:t>
      </w:r>
      <w:proofErr w:type="spellEnd"/>
      <w:r w:rsidRPr="000800C0">
        <w:rPr>
          <w:highlight w:val="yellow"/>
        </w:rPr>
        <w:t xml:space="preserve"> BISOGNA STARE ATTENTI E CONTARE ANCHE LA </w:t>
      </w:r>
      <w:proofErr w:type="spellStart"/>
      <w:r w:rsidRPr="000800C0">
        <w:rPr>
          <w:highlight w:val="yellow"/>
        </w:rPr>
        <w:t>POSSIBILITà</w:t>
      </w:r>
      <w:proofErr w:type="spellEnd"/>
      <w:r w:rsidRPr="000800C0">
        <w:rPr>
          <w:highlight w:val="yellow"/>
        </w:rPr>
        <w:t xml:space="preserve"> DI LOOP E RETROAZIONI + GRANDI MA ABBIAMO DETTO DI NON GESTIRLE GIUSTO? COSA GLI SCRIVIAMO </w:t>
      </w:r>
      <w:proofErr w:type="gramStart"/>
      <w:r w:rsidRPr="000800C0">
        <w:rPr>
          <w:highlight w:val="yellow"/>
        </w:rPr>
        <w:t>ALLORA?</w:t>
      </w:r>
      <w:bookmarkStart w:id="0" w:name="_GoBack"/>
      <w:bookmarkEnd w:id="0"/>
      <w:r w:rsidR="00036277">
        <w:br/>
      </w:r>
      <w:r w:rsidR="00254858">
        <w:t>Rispetto</w:t>
      </w:r>
      <w:proofErr w:type="gramEnd"/>
      <w:r w:rsidR="00254858">
        <w:t xml:space="preserve">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 anche i punti 2, 2a, 3 del </w:t>
      </w:r>
      <w:proofErr w:type="spellStart"/>
      <w:r w:rsidR="00B95CDB">
        <w:t>srs</w:t>
      </w:r>
      <w:proofErr w:type="spellEnd"/>
      <w:r w:rsidR="00B95CDB">
        <w:t xml:space="preserve"> (modifica inserita nelle fasi precedenti)</w:t>
      </w:r>
    </w:p>
    <w:p w:rsidR="00B95CDB" w:rsidRDefault="00B95CDB" w:rsidP="002D19F3">
      <w:pPr>
        <w:pStyle w:val="Paragrafoelenco"/>
        <w:numPr>
          <w:ilvl w:val="0"/>
          <w:numId w:val="7"/>
        </w:numPr>
      </w:pPr>
      <w:r>
        <w:t xml:space="preserve">I test 4 e 5 descrivono scenari non presenti nel </w:t>
      </w:r>
      <w:proofErr w:type="spellStart"/>
      <w:r>
        <w:t>srs</w:t>
      </w:r>
      <w:proofErr w:type="spellEnd"/>
      <w:r>
        <w:t xml:space="preserve"> ma che sono risultati possibili durante le fasi successive.</w:t>
      </w:r>
    </w:p>
    <w:p w:rsidR="0056459D" w:rsidRPr="0056459D" w:rsidRDefault="0056459D" w:rsidP="0056459D">
      <w:pPr>
        <w:pStyle w:val="Paragrafoelenco"/>
        <w:numPr>
          <w:ilvl w:val="0"/>
          <w:numId w:val="7"/>
        </w:numPr>
        <w:rPr>
          <w:highlight w:val="yellow"/>
        </w:rPr>
      </w:pPr>
      <w:r w:rsidRPr="0056459D">
        <w:rPr>
          <w:highlight w:val="yellow"/>
        </w:rPr>
        <w:t xml:space="preserve">I test 6 e 7 provano degli scenari non previsti durante la stesura del </w:t>
      </w:r>
      <w:proofErr w:type="spellStart"/>
      <w:r w:rsidRPr="0056459D">
        <w:rPr>
          <w:highlight w:val="yellow"/>
        </w:rPr>
        <w:t>srs</w:t>
      </w:r>
      <w:proofErr w:type="spellEnd"/>
      <w:r w:rsidRPr="0056459D">
        <w:rPr>
          <w:highlight w:val="yellow"/>
        </w:rPr>
        <w:t xml:space="preserve"> ma che sono poi stati implementati durante la fase di </w:t>
      </w:r>
      <w:proofErr w:type="spellStart"/>
      <w:r w:rsidRPr="0056459D">
        <w:rPr>
          <w:highlight w:val="yellow"/>
        </w:rPr>
        <w:t>develop</w:t>
      </w:r>
      <w:proofErr w:type="spellEnd"/>
      <w:r w:rsidR="000800C0">
        <w:rPr>
          <w:highlight w:val="yellow"/>
        </w:rPr>
        <w:t>;</w:t>
      </w:r>
      <w:r w:rsidRPr="0056459D">
        <w:rPr>
          <w:highlight w:val="yellow"/>
        </w:rPr>
        <w:t xml:space="preserve"> per cui si controlla che una porta di input non abbia più di un </w:t>
      </w:r>
      <w:proofErr w:type="spellStart"/>
      <w:r w:rsidRPr="0056459D">
        <w:rPr>
          <w:highlight w:val="yellow"/>
        </w:rPr>
        <w:t>wire</w:t>
      </w:r>
      <w:proofErr w:type="spellEnd"/>
      <w:r w:rsidRPr="0056459D">
        <w:rPr>
          <w:highlight w:val="yellow"/>
        </w:rPr>
        <w:t xml:space="preserve"> collegato mentre si permette che un output possa andare a collegarsi su più porte di input</w:t>
      </w:r>
      <w:r w:rsidR="000800C0">
        <w:rPr>
          <w:highlight w:val="yellow"/>
        </w:rPr>
        <w:t xml:space="preserve">. </w:t>
      </w:r>
      <w:r>
        <w:rPr>
          <w:highlight w:val="yellow"/>
        </w:rPr>
        <w:t>COME SI TEMBRA SIMO? CI VUOLE QUESTO COMMENTO E QUESTO MI SEMBRA IL POSTO MIGLIORE DOVE FARLO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A0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4CBF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0800C0"/>
    <w:rsid w:val="00161FB3"/>
    <w:rsid w:val="00254858"/>
    <w:rsid w:val="002D19F3"/>
    <w:rsid w:val="002F3685"/>
    <w:rsid w:val="0056459D"/>
    <w:rsid w:val="006629E7"/>
    <w:rsid w:val="006830D5"/>
    <w:rsid w:val="007F2AB7"/>
    <w:rsid w:val="008F7C58"/>
    <w:rsid w:val="00B95CDB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4</cp:revision>
  <dcterms:created xsi:type="dcterms:W3CDTF">2017-06-01T07:55:00Z</dcterms:created>
  <dcterms:modified xsi:type="dcterms:W3CDTF">2017-06-02T07:17:00Z</dcterms:modified>
</cp:coreProperties>
</file>