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2D19F3">
        <w:rPr>
          <w:sz w:val="36"/>
          <w:szCs w:val="36"/>
        </w:rPr>
        <w:t>7 AGGIUNGI CONNESIONE OPERATORI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2D19F3">
        <w:rPr>
          <w:sz w:val="28"/>
          <w:szCs w:val="28"/>
        </w:rPr>
        <w:t>Connessione</w:t>
      </w:r>
      <w:r w:rsidR="00F105D0">
        <w:rPr>
          <w:sz w:val="28"/>
          <w:szCs w:val="28"/>
        </w:rPr>
        <w:t xml:space="preserve"> a buon fine</w:t>
      </w:r>
      <w:r w:rsidR="002D19F3">
        <w:rPr>
          <w:sz w:val="28"/>
          <w:szCs w:val="28"/>
        </w:rPr>
        <w:t xml:space="preserve"> (out/in)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</w:t>
      </w:r>
      <w:r>
        <w:t xml:space="preserve">nuovamente </w:t>
      </w:r>
      <w:r>
        <w:t>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</w:t>
      </w:r>
      <w:r>
        <w:t xml:space="preserve"> in modo che sia lo stesso usato nel punto 6</w:t>
      </w:r>
    </w:p>
    <w:p w:rsidR="002D19F3" w:rsidRDefault="002D19F3" w:rsidP="00F105D0">
      <w:pPr>
        <w:pStyle w:val="Paragrafoelenco"/>
        <w:numPr>
          <w:ilvl w:val="0"/>
          <w:numId w:val="2"/>
        </w:numPr>
      </w:pPr>
      <w:r>
        <w:t>Premere con il tasto sinistro su di un porta di uscita del primo operatore inserito e mantenere premuto trascinando il mouse fino su di</w:t>
      </w:r>
      <w:r>
        <w:t xml:space="preserve"> una porta di ingresso del secondo operatore inserito</w:t>
      </w:r>
    </w:p>
    <w:p w:rsidR="002D19F3" w:rsidRDefault="002D19F3" w:rsidP="00F105D0">
      <w:pPr>
        <w:pStyle w:val="Paragrafoelenco"/>
        <w:numPr>
          <w:ilvl w:val="0"/>
          <w:numId w:val="2"/>
        </w:numPr>
      </w:pPr>
      <w:r>
        <w:t>Rilasciare il tasto sinistro del mouse una volta giunti con il puntatore sulla porta di ingresso del secondo operatore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2D19F3">
        <w:t xml:space="preserve">L’editor crea un </w:t>
      </w:r>
      <w:proofErr w:type="spellStart"/>
      <w:r w:rsidR="002D19F3">
        <w:t>un</w:t>
      </w:r>
      <w:proofErr w:type="spellEnd"/>
      <w:r w:rsidR="002D19F3">
        <w:t xml:space="preserve"> oggetto Link lo aggiunge al Grafo e </w:t>
      </w:r>
      <w:proofErr w:type="spellStart"/>
      <w:r w:rsidR="002D19F3">
        <w:t>renderizza</w:t>
      </w:r>
      <w:proofErr w:type="spellEnd"/>
      <w:r w:rsidR="002D19F3">
        <w:t xml:space="preserve"> un </w:t>
      </w:r>
      <w:proofErr w:type="spellStart"/>
      <w:r w:rsidR="00B95CDB">
        <w:t>wire</w:t>
      </w:r>
      <w:proofErr w:type="spellEnd"/>
      <w:r w:rsidR="00B95CDB">
        <w:t xml:space="preserve"> </w:t>
      </w:r>
      <w:r w:rsidR="002D19F3">
        <w:t>tra i due operatori selezionati</w:t>
      </w:r>
      <w:r>
        <w:t>.</w:t>
      </w:r>
    </w:p>
    <w:p w:rsidR="002D19F3" w:rsidRDefault="00B95CDB" w:rsidP="002D19F3">
      <w:pPr>
        <w:rPr>
          <w:sz w:val="28"/>
          <w:szCs w:val="28"/>
        </w:rPr>
      </w:pPr>
      <w:r>
        <w:rPr>
          <w:sz w:val="28"/>
          <w:szCs w:val="28"/>
        </w:rPr>
        <w:t>Test 2</w:t>
      </w:r>
      <w:r w:rsidR="002D19F3">
        <w:rPr>
          <w:sz w:val="28"/>
          <w:szCs w:val="28"/>
        </w:rPr>
        <w:t xml:space="preserve"> </w:t>
      </w:r>
      <w:r w:rsidR="002D19F3">
        <w:rPr>
          <w:sz w:val="28"/>
          <w:szCs w:val="28"/>
        </w:rPr>
        <w:br/>
        <w:t>Connessione a buon fine</w:t>
      </w:r>
      <w:r w:rsidR="002D19F3">
        <w:rPr>
          <w:sz w:val="28"/>
          <w:szCs w:val="28"/>
        </w:rPr>
        <w:t xml:space="preserve"> (</w:t>
      </w:r>
      <w:r w:rsidR="002D19F3">
        <w:rPr>
          <w:sz w:val="28"/>
          <w:szCs w:val="28"/>
        </w:rPr>
        <w:t>in</w:t>
      </w:r>
      <w:r w:rsidR="002D19F3">
        <w:rPr>
          <w:sz w:val="28"/>
          <w:szCs w:val="28"/>
        </w:rPr>
        <w:t>/out</w:t>
      </w:r>
      <w:r w:rsidR="002D19F3">
        <w:rPr>
          <w:sz w:val="28"/>
          <w:szCs w:val="28"/>
        </w:rPr>
        <w:t>)</w:t>
      </w:r>
    </w:p>
    <w:p w:rsidR="002D19F3" w:rsidRDefault="002D19F3" w:rsidP="002D19F3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l’opzione Nuova Regola dal menu a tendina visualizzato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Inserire il nome che si vuole dare alla Regola nella finestra di dialogo che appare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 in modo che sia lo stesso usato nel punto 6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Premere con il tasto sinistro</w:t>
      </w:r>
      <w:r>
        <w:t xml:space="preserve"> su di un porta di ingresso</w:t>
      </w:r>
      <w:r>
        <w:t xml:space="preserve"> del primo operatore inserito e mantenere premuto trascinando il mouse fino su di</w:t>
      </w:r>
      <w:r>
        <w:t xml:space="preserve"> una porta di uscita</w:t>
      </w:r>
      <w:r>
        <w:t xml:space="preserve"> del secondo operatore inserito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 xml:space="preserve">Rilasciare il tasto sinistro del mouse una volta giunti con il puntatore sulla porta di </w:t>
      </w:r>
      <w:r>
        <w:t>uscita</w:t>
      </w:r>
      <w:r>
        <w:t xml:space="preserve"> del secondo operatore</w:t>
      </w:r>
    </w:p>
    <w:p w:rsidR="002D19F3" w:rsidRDefault="002D19F3" w:rsidP="002D19F3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 xml:space="preserve">L’editor crea un </w:t>
      </w:r>
      <w:proofErr w:type="spellStart"/>
      <w:r>
        <w:t>un</w:t>
      </w:r>
      <w:proofErr w:type="spellEnd"/>
      <w:r>
        <w:t xml:space="preserve"> oggetto Link lo aggiunge al Grafo e </w:t>
      </w:r>
      <w:proofErr w:type="spellStart"/>
      <w:r>
        <w:t>re</w:t>
      </w:r>
      <w:r w:rsidR="00B95CDB">
        <w:t>nderizza</w:t>
      </w:r>
      <w:proofErr w:type="spellEnd"/>
      <w:r w:rsidR="00B95CDB">
        <w:t xml:space="preserve"> un </w:t>
      </w:r>
      <w:proofErr w:type="spellStart"/>
      <w:r w:rsidR="00B95CDB">
        <w:t>wire</w:t>
      </w:r>
      <w:proofErr w:type="spellEnd"/>
      <w:r>
        <w:t xml:space="preserve"> tra i due operatori selezionati.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Test 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>Tipi di dato non compatibili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lastRenderedPageBreak/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 xml:space="preserve">Selezionare il tipo dei segnali per l’operatore dal menu a tendina che viene visualizzato </w:t>
      </w:r>
      <w:r>
        <w:t xml:space="preserve">in modo che risulti differente da quello selezionato </w:t>
      </w:r>
      <w:r>
        <w:t>nel punto 6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Rilasciare il tasto sinistro del mouse una volta giunti con il puntatore sulla porta di uscita del secondo operatore</w:t>
      </w:r>
    </w:p>
    <w:p w:rsidR="00B95CDB" w:rsidRDefault="00B95CDB" w:rsidP="00B95CDB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>L’editor crea</w:t>
      </w:r>
      <w:r>
        <w:t xml:space="preserve"> segnala che i tipi di dato che si cerca di connettere non sono compatibili e non viene creato il collegamento tra </w:t>
      </w:r>
      <w:proofErr w:type="spellStart"/>
      <w:r>
        <w:t>di</w:t>
      </w:r>
      <w:proofErr w:type="spellEnd"/>
      <w:r>
        <w:t xml:space="preserve"> due blocchetti selezionati. 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Test 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Connessione</w:t>
      </w:r>
      <w:r>
        <w:rPr>
          <w:sz w:val="28"/>
          <w:szCs w:val="28"/>
        </w:rPr>
        <w:t xml:space="preserve"> rifiutata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out</w:t>
      </w:r>
      <w:r>
        <w:rPr>
          <w:sz w:val="28"/>
          <w:szCs w:val="28"/>
        </w:rPr>
        <w:t>/out)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il tipo dei segnali per l’operatore dal menu a tendina che viene visualizzato in modo che sia lo stesso usato nel punto 6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Premere con il tasto sinistro</w:t>
      </w:r>
      <w:r>
        <w:t xml:space="preserve"> su di un porta di uscita</w:t>
      </w:r>
      <w:r>
        <w:t xml:space="preserve"> del primo operatore inserito e mantenere premuto trascinando il mouse fino su di una porta di uscita del secondo operatore inserito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Rilasciare il tasto sinistro del mouse una volta giunti con il puntatore sulla porta di uscita del secondo operatore</w:t>
      </w:r>
    </w:p>
    <w:p w:rsidR="008F7C58" w:rsidRDefault="00B95CDB" w:rsidP="00B95CDB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8F7C58">
        <w:t>L’editor crea segnala che</w:t>
      </w:r>
      <w:r w:rsidR="008F7C58">
        <w:t xml:space="preserve"> non è possibile fare collegamenti tra due porte di output </w:t>
      </w:r>
      <w:r w:rsidR="008F7C58">
        <w:t xml:space="preserve">e non viene creato il collegamento tra </w:t>
      </w:r>
      <w:proofErr w:type="spellStart"/>
      <w:r w:rsidR="008F7C58">
        <w:t>di</w:t>
      </w:r>
      <w:proofErr w:type="spellEnd"/>
      <w:r w:rsidR="008F7C58">
        <w:t xml:space="preserve"> due blocchetti selezionati. </w:t>
      </w:r>
      <w:r w:rsidR="008F7C58">
        <w:br/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Test 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Connessione</w:t>
      </w:r>
      <w:r>
        <w:rPr>
          <w:sz w:val="28"/>
          <w:szCs w:val="28"/>
        </w:rPr>
        <w:t xml:space="preserve"> rifiutata</w:t>
      </w:r>
      <w:r>
        <w:rPr>
          <w:sz w:val="28"/>
          <w:szCs w:val="28"/>
        </w:rPr>
        <w:t xml:space="preserve"> (in</w:t>
      </w:r>
      <w:r>
        <w:rPr>
          <w:sz w:val="28"/>
          <w:szCs w:val="28"/>
        </w:rPr>
        <w:t>/in)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lastRenderedPageBreak/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il tipo dei segnali per l’operatore dal menu a tendina che viene visualizzato in modo che sia lo stesso usato nel punto 6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Premere con il tasto sinistro su di un porta di ingresso del primo operatore inserito e mantenere premuto trascinando il mouse fino su di</w:t>
      </w:r>
      <w:r>
        <w:t xml:space="preserve"> una porta di ingresso</w:t>
      </w:r>
      <w:r>
        <w:t xml:space="preserve"> del secondo operatore inserito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 xml:space="preserve">Rilasciare il tasto sinistro del mouse una volta giunti con il puntatore sulla porta di </w:t>
      </w:r>
      <w:r>
        <w:t>ingresso</w:t>
      </w:r>
      <w:r>
        <w:t xml:space="preserve"> del secondo operatore</w:t>
      </w:r>
    </w:p>
    <w:p w:rsidR="00254858" w:rsidRDefault="00B95CDB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8F7C58">
        <w:t>L’editor crea segnala che non è possibile fare coll</w:t>
      </w:r>
      <w:r w:rsidR="008F7C58">
        <w:t>egamenti tra due porte di input</w:t>
      </w:r>
      <w:r w:rsidR="008F7C58">
        <w:t xml:space="preserve"> e non viene creato il collegamento tra </w:t>
      </w:r>
      <w:proofErr w:type="spellStart"/>
      <w:r w:rsidR="008F7C58">
        <w:t>di</w:t>
      </w:r>
      <w:proofErr w:type="spellEnd"/>
      <w:r w:rsidR="008F7C58">
        <w:t xml:space="preserve"> due blocchetti selezionati.</w:t>
      </w:r>
    </w:p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t>Note:</w:t>
      </w:r>
      <w:bookmarkStart w:id="0" w:name="_GoBack"/>
      <w:bookmarkEnd w:id="0"/>
    </w:p>
    <w:p w:rsidR="00254858" w:rsidRDefault="00036277" w:rsidP="00254858">
      <w:r>
        <w:t xml:space="preserve">Naturalmente non è possibile creare una connessione (Link) se non sono presenti almeno due blocchetti sul foglio di </w:t>
      </w:r>
      <w:proofErr w:type="gramStart"/>
      <w:r>
        <w:t>lavoro</w:t>
      </w:r>
      <w:r w:rsidRPr="00036277">
        <w:rPr>
          <w:highlight w:val="yellow"/>
        </w:rPr>
        <w:t>.(</w:t>
      </w:r>
      <w:proofErr w:type="gramEnd"/>
      <w:r w:rsidRPr="00036277">
        <w:rPr>
          <w:highlight w:val="yellow"/>
        </w:rPr>
        <w:t>PROBLEMA SI PUO COLLEGARE UN OPERATORE CON SE STESSO)</w:t>
      </w:r>
      <w:r>
        <w:br/>
      </w:r>
      <w:r w:rsidR="00254858">
        <w:t>Rispetto al UC1</w:t>
      </w:r>
      <w:r w:rsidR="002D19F3">
        <w:t>7</w:t>
      </w:r>
      <w:r w:rsidR="00254858">
        <w:t xml:space="preserve"> riportato nel SRS sono state effettuate le seguenti modifiche (come già evidenziato nelle note delle fasi precedenti):</w:t>
      </w:r>
    </w:p>
    <w:p w:rsidR="007F2AB7" w:rsidRDefault="002D19F3" w:rsidP="002D19F3">
      <w:pPr>
        <w:pStyle w:val="Paragrafoelenco"/>
        <w:numPr>
          <w:ilvl w:val="0"/>
          <w:numId w:val="7"/>
        </w:numPr>
      </w:pPr>
      <w:r>
        <w:t>Non è più presente il passo 1</w:t>
      </w:r>
      <w:r w:rsidR="00B95CDB">
        <w:t xml:space="preserve"> del </w:t>
      </w:r>
      <w:proofErr w:type="spellStart"/>
      <w:r w:rsidR="00B95CDB">
        <w:t>srs</w:t>
      </w:r>
      <w:proofErr w:type="spellEnd"/>
      <w:r>
        <w:t xml:space="preserve"> </w:t>
      </w:r>
      <w:proofErr w:type="spellStart"/>
      <w:r>
        <w:t>poiche</w:t>
      </w:r>
      <w:proofErr w:type="spellEnd"/>
      <w:r>
        <w:t xml:space="preserve"> i blocchetti vengono collegati attraverso la selezione e trascinamento del mouse tra le loro porte (possibilità fornita dalla libreria </w:t>
      </w:r>
      <w:proofErr w:type="spellStart"/>
      <w:proofErr w:type="gramStart"/>
      <w:r>
        <w:t>JointJs</w:t>
      </w:r>
      <w:proofErr w:type="spellEnd"/>
      <w:r>
        <w:t xml:space="preserve"> </w:t>
      </w:r>
      <w:r w:rsidR="00B95CDB">
        <w:t>)</w:t>
      </w:r>
      <w:proofErr w:type="gramEnd"/>
      <w:r w:rsidR="00B95CDB">
        <w:t xml:space="preserve"> di conseguenza risultano leggermente modificati anche i punti 2, 2a, 3 del </w:t>
      </w:r>
      <w:proofErr w:type="spellStart"/>
      <w:r w:rsidR="00B95CDB">
        <w:t>srs</w:t>
      </w:r>
      <w:proofErr w:type="spellEnd"/>
      <w:r w:rsidR="00B95CDB">
        <w:t xml:space="preserve"> (modifica inserita nelle fasi precedenti)</w:t>
      </w:r>
    </w:p>
    <w:p w:rsidR="00B95CDB" w:rsidRPr="007F2AB7" w:rsidRDefault="00B95CDB" w:rsidP="002D19F3">
      <w:pPr>
        <w:pStyle w:val="Paragrafoelenco"/>
        <w:numPr>
          <w:ilvl w:val="0"/>
          <w:numId w:val="7"/>
        </w:numPr>
      </w:pPr>
      <w:r>
        <w:t xml:space="preserve">I test 4 e 5 descrivono scenari non presenti nel </w:t>
      </w:r>
      <w:proofErr w:type="spellStart"/>
      <w:r>
        <w:t>srs</w:t>
      </w:r>
      <w:proofErr w:type="spellEnd"/>
      <w:r>
        <w:t xml:space="preserve"> ma che sono risultati possibili durante le fasi successive.</w:t>
      </w:r>
    </w:p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303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C1FB4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04438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2710C"/>
    <w:multiLevelType w:val="hybridMultilevel"/>
    <w:tmpl w:val="78003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E1D54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036277"/>
    <w:rsid w:val="00254858"/>
    <w:rsid w:val="002D19F3"/>
    <w:rsid w:val="006629E7"/>
    <w:rsid w:val="006830D5"/>
    <w:rsid w:val="007F2AB7"/>
    <w:rsid w:val="008F7C58"/>
    <w:rsid w:val="00B95CDB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3</cp:revision>
  <dcterms:created xsi:type="dcterms:W3CDTF">2017-06-01T07:55:00Z</dcterms:created>
  <dcterms:modified xsi:type="dcterms:W3CDTF">2017-06-01T17:24:00Z</dcterms:modified>
</cp:coreProperties>
</file>