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448A6">
        <w:rPr>
          <w:sz w:val="36"/>
          <w:szCs w:val="36"/>
        </w:rPr>
        <w:t>8 RIMUOVI CONNESIONE OPERATORI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1 </w:t>
      </w:r>
      <w:r>
        <w:rPr>
          <w:sz w:val="28"/>
          <w:szCs w:val="28"/>
        </w:rPr>
        <w:br/>
        <w:t>Rimuovi connessione (out/in)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appena realizzato che collega i due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sulla “X” che appare sul </w:t>
      </w:r>
      <w:proofErr w:type="spellStart"/>
      <w:r>
        <w:t>wire</w:t>
      </w:r>
      <w:proofErr w:type="spellEnd"/>
    </w:p>
    <w:p w:rsidR="002448A6" w:rsidRDefault="002448A6" w:rsidP="002448A6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D67178">
        <w:t xml:space="preserve">Dopo il passo 10 l’editor crea un Link e collega le due porte precedentemente selezionato con un </w:t>
      </w:r>
      <w:proofErr w:type="spellStart"/>
      <w:r w:rsidR="00D67178">
        <w:t>wire</w:t>
      </w:r>
      <w:proofErr w:type="spellEnd"/>
      <w:r w:rsidR="00D67178">
        <w:t>.</w:t>
      </w:r>
      <w:r w:rsidR="00D67178">
        <w:br/>
      </w:r>
      <w:r>
        <w:t>L’editor elimina dal Grafo il Link e i due blocchetti sul foglio di lavoro risultano scollegati.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Rimuovi connessione (in/out)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appena realizzato che collega i due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sulla “X” che appare sul </w:t>
      </w:r>
      <w:proofErr w:type="spellStart"/>
      <w:r>
        <w:t>wire</w:t>
      </w:r>
      <w:proofErr w:type="spellEnd"/>
    </w:p>
    <w:p w:rsidR="002448A6" w:rsidRDefault="002448A6" w:rsidP="002448A6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D67178">
        <w:t xml:space="preserve">Dopo il passo 10 l’editor crea un Link e collega le due porte precedentemente selezionato con un </w:t>
      </w:r>
      <w:proofErr w:type="spellStart"/>
      <w:r w:rsidR="00D67178">
        <w:t>wire</w:t>
      </w:r>
      <w:proofErr w:type="spellEnd"/>
      <w:r w:rsidR="00D67178">
        <w:t>.</w:t>
      </w:r>
      <w:r w:rsidR="00D67178">
        <w:br/>
      </w:r>
      <w:r w:rsidR="00D67178">
        <w:lastRenderedPageBreak/>
        <w:br/>
      </w:r>
      <w:r>
        <w:t>L’editor elimina dal Grafo il Link e i due blocchetti sul foglio di lavoro risultano scollegati.</w:t>
      </w:r>
    </w:p>
    <w:p w:rsidR="00281D0A" w:rsidRPr="00281D0A" w:rsidRDefault="00281D0A" w:rsidP="00281D0A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334309" w:rsidRDefault="00281D0A" w:rsidP="00334309">
      <w:r>
        <w:t>Durante l’esecuzione dei test prestare attenzione che in alcuni operatori sono presenti delle porte che non hanno lo stesso tipo di quello specificato per l’operatore poiché rappresentano l’ingresso relativo a valori di settaggio per l’operatore stesso (es derivatore, integratore</w:t>
      </w:r>
      <w:r w:rsidR="00334309">
        <w:t>). Questo dettaglio relati</w:t>
      </w:r>
      <w:r w:rsidR="00334309">
        <w:t>vo alle porte è sempre specificato</w:t>
      </w:r>
      <w:bookmarkStart w:id="0" w:name="_GoBack"/>
      <w:bookmarkEnd w:id="0"/>
      <w:r w:rsidR="00334309">
        <w:t xml:space="preserve"> nella descrizione che viene visualizzata per ogni operatore.</w:t>
      </w:r>
    </w:p>
    <w:p w:rsidR="00281D0A" w:rsidRDefault="00281D0A" w:rsidP="00281D0A"/>
    <w:p w:rsidR="002448A6" w:rsidRDefault="002448A6" w:rsidP="002448A6"/>
    <w:p w:rsidR="00254858" w:rsidRDefault="00254858" w:rsidP="007F2AB7"/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637A6"/>
    <w:rsid w:val="002448A6"/>
    <w:rsid w:val="00254858"/>
    <w:rsid w:val="00281D0A"/>
    <w:rsid w:val="00334309"/>
    <w:rsid w:val="00624641"/>
    <w:rsid w:val="006629E7"/>
    <w:rsid w:val="006830D5"/>
    <w:rsid w:val="007F2AB7"/>
    <w:rsid w:val="00D67178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8</cp:revision>
  <dcterms:created xsi:type="dcterms:W3CDTF">2017-06-01T07:55:00Z</dcterms:created>
  <dcterms:modified xsi:type="dcterms:W3CDTF">2017-06-04T14:09:00Z</dcterms:modified>
</cp:coreProperties>
</file>