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B275" w14:textId="77777777" w:rsidR="001E2862" w:rsidRDefault="001E2862" w:rsidP="001E28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678344" w14:textId="77777777" w:rsidR="001E2862" w:rsidRDefault="001E2862" w:rsidP="001E28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B4D151" w14:textId="77777777" w:rsidR="001E2862" w:rsidRDefault="001E2862" w:rsidP="001E28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B61A48" w14:textId="62BC8E88" w:rsidR="001E2862" w:rsidRPr="0085406A" w:rsidRDefault="001E2862" w:rsidP="001E28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 w:rsidRPr="004F69A1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40CB36A1" wp14:editId="4EFB9807">
            <wp:extent cx="2355215" cy="2355215"/>
            <wp:effectExtent l="0" t="0" r="6985" b="6985"/>
            <wp:docPr id="9" name="Imagen 9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05A9" w14:textId="198D11DA" w:rsidR="001E2862" w:rsidRDefault="001E2862" w:rsidP="001E28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Inteligencia Artificial Avanzada Para La Ciencia de Datos (TC3007C)</w:t>
      </w:r>
    </w:p>
    <w:p w14:paraId="2EB50581" w14:textId="5719D056" w:rsidR="001E2862" w:rsidRPr="004F69A1" w:rsidRDefault="001E2862" w:rsidP="001E28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Grupo 502</w:t>
      </w:r>
    </w:p>
    <w:p w14:paraId="71A0E8EC" w14:textId="77777777" w:rsidR="001E2862" w:rsidRPr="004F69A1" w:rsidRDefault="001E2862" w:rsidP="001E286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69A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14:paraId="45149561" w14:textId="18BB4115" w:rsidR="001E2862" w:rsidRPr="004F69A1" w:rsidRDefault="001E2862" w:rsidP="001E2862">
      <w:pPr>
        <w:spacing w:before="61" w:after="0" w:line="240" w:lineRule="auto"/>
        <w:ind w:left="1464" w:right="1464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Generar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Dashboard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Tableau</w:t>
      </w:r>
      <w:proofErr w:type="spellEnd"/>
    </w:p>
    <w:p w14:paraId="58B20B7E" w14:textId="77777777" w:rsidR="001E2862" w:rsidRPr="004F69A1" w:rsidRDefault="001E2862" w:rsidP="001E286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16FC09B" w14:textId="77777777" w:rsidR="001E2862" w:rsidRPr="004F69A1" w:rsidRDefault="001E2862" w:rsidP="001E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3CE05C" w14:textId="77777777" w:rsidR="001E2862" w:rsidRPr="001E2862" w:rsidRDefault="001E2862" w:rsidP="001E286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1E2862">
        <w:rPr>
          <w:rFonts w:ascii="Times New Roman" w:eastAsia="Times New Roman" w:hAnsi="Times New Roman" w:cs="Times New Roman"/>
          <w:sz w:val="28"/>
          <w:szCs w:val="28"/>
          <w:lang w:eastAsia="es-MX"/>
        </w:rPr>
        <w:t>Andrea Piñeiro Cavazos</w:t>
      </w:r>
      <w:r w:rsidRPr="001E2862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</w:p>
    <w:p w14:paraId="75781265" w14:textId="77777777" w:rsidR="001E2862" w:rsidRPr="001E2862" w:rsidRDefault="001E2862" w:rsidP="001E286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1E2862">
        <w:rPr>
          <w:rFonts w:ascii="Times New Roman" w:eastAsia="Times New Roman" w:hAnsi="Times New Roman" w:cs="Times New Roman"/>
          <w:sz w:val="28"/>
          <w:szCs w:val="28"/>
          <w:lang w:eastAsia="es-MX"/>
        </w:rPr>
        <w:t>A01705681</w:t>
      </w:r>
    </w:p>
    <w:p w14:paraId="4F8FC44E" w14:textId="77777777" w:rsidR="001E2862" w:rsidRDefault="001E2862" w:rsidP="001E2862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1A6698F7" w14:textId="0EE6618E" w:rsidR="001E2862" w:rsidRPr="004F69A1" w:rsidRDefault="001E2862" w:rsidP="001E286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69A1">
        <w:rPr>
          <w:rFonts w:ascii="Times New Roman" w:eastAsia="Times New Roman" w:hAnsi="Times New Roman" w:cs="Times New Roman"/>
          <w:color w:val="000000"/>
          <w:lang w:eastAsia="es-MX"/>
        </w:rPr>
        <w:t xml:space="preserve">Campus </w:t>
      </w:r>
      <w:r>
        <w:rPr>
          <w:rFonts w:ascii="Times New Roman" w:eastAsia="Times New Roman" w:hAnsi="Times New Roman" w:cs="Times New Roman"/>
          <w:color w:val="000000"/>
          <w:lang w:eastAsia="es-MX"/>
        </w:rPr>
        <w:t>Monterrey</w:t>
      </w:r>
      <w:r w:rsidRPr="004F69A1">
        <w:rPr>
          <w:rFonts w:ascii="Times New Roman" w:eastAsia="Times New Roman" w:hAnsi="Times New Roman" w:cs="Times New Roman"/>
          <w:color w:val="000000"/>
          <w:lang w:eastAsia="es-MX"/>
        </w:rPr>
        <w:t>, </w:t>
      </w:r>
    </w:p>
    <w:p w14:paraId="6D070156" w14:textId="4498501E" w:rsidR="001E2862" w:rsidRDefault="001E2862" w:rsidP="001E2862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Miércoles</w:t>
      </w:r>
      <w:r w:rsidRPr="004F69A1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s-MX"/>
        </w:rPr>
        <w:t>26</w:t>
      </w:r>
      <w:r w:rsidRPr="004F69A1">
        <w:rPr>
          <w:rFonts w:ascii="Times New Roman" w:eastAsia="Times New Roman" w:hAnsi="Times New Roman" w:cs="Times New Roman"/>
          <w:color w:val="000000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lang w:eastAsia="es-MX"/>
        </w:rPr>
        <w:t>octubre</w:t>
      </w:r>
      <w:r w:rsidRPr="004F69A1">
        <w:rPr>
          <w:rFonts w:ascii="Times New Roman" w:eastAsia="Times New Roman" w:hAnsi="Times New Roman" w:cs="Times New Roman"/>
          <w:color w:val="000000"/>
          <w:lang w:eastAsia="es-MX"/>
        </w:rPr>
        <w:t xml:space="preserve"> de 202</w:t>
      </w:r>
      <w:r>
        <w:rPr>
          <w:rFonts w:ascii="Times New Roman" w:eastAsia="Times New Roman" w:hAnsi="Times New Roman" w:cs="Times New Roman"/>
          <w:color w:val="000000"/>
          <w:lang w:eastAsia="es-MX"/>
        </w:rPr>
        <w:t>2</w:t>
      </w:r>
    </w:p>
    <w:p w14:paraId="22466B5D" w14:textId="77777777" w:rsidR="001E2862" w:rsidRPr="004F69A1" w:rsidRDefault="001E2862" w:rsidP="001E286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A45899" w14:textId="77777777" w:rsidR="001E2862" w:rsidRDefault="001E2862" w:rsidP="001E2862">
      <w:pPr>
        <w:pStyle w:val="Ttulo"/>
      </w:pPr>
    </w:p>
    <w:p w14:paraId="2800AD42" w14:textId="01AECC24" w:rsidR="00271A2E" w:rsidRDefault="001E2862" w:rsidP="001E2862">
      <w:pPr>
        <w:pStyle w:val="Ttulo"/>
      </w:pPr>
      <w:proofErr w:type="spellStart"/>
      <w:r>
        <w:lastRenderedPageBreak/>
        <w:t>Tableau</w:t>
      </w:r>
      <w:proofErr w:type="spellEnd"/>
      <w:r w:rsidR="00C54E8E">
        <w:t xml:space="preserve"> Pública</w:t>
      </w:r>
    </w:p>
    <w:p w14:paraId="22B410C5" w14:textId="29DA3BC0" w:rsidR="001E2862" w:rsidRDefault="001E2862" w:rsidP="001E2862"/>
    <w:p w14:paraId="3432F0D9" w14:textId="6F310F23" w:rsidR="00C54E8E" w:rsidRDefault="00C54E8E" w:rsidP="001E2862">
      <w:pPr>
        <w:rPr>
          <w:b/>
          <w:bCs/>
          <w:lang w:val="en-US"/>
        </w:rPr>
      </w:pPr>
      <w:r w:rsidRPr="00C54E8E">
        <w:rPr>
          <w:b/>
          <w:bCs/>
          <w:lang w:val="en-US"/>
        </w:rPr>
        <w:t xml:space="preserve">Link: </w:t>
      </w:r>
      <w:hyperlink r:id="rId5" w:history="1">
        <w:r w:rsidRPr="00AC610E">
          <w:rPr>
            <w:rStyle w:val="Hipervnculo"/>
            <w:b/>
            <w:bCs/>
            <w:lang w:val="en-US"/>
          </w:rPr>
          <w:t>https://public.tableau.com/views/TareaAdaptabilidad/Dashboard1?:language=es-ES&amp;publish=yes&amp;:display_count=n&amp;:origin=viz_share_link</w:t>
        </w:r>
      </w:hyperlink>
    </w:p>
    <w:p w14:paraId="51A60227" w14:textId="77777777" w:rsidR="00C54E8E" w:rsidRPr="00C54E8E" w:rsidRDefault="00C54E8E" w:rsidP="001E2862">
      <w:pPr>
        <w:rPr>
          <w:lang w:val="en-US"/>
        </w:rPr>
      </w:pPr>
    </w:p>
    <w:p w14:paraId="61D165B4" w14:textId="0B32DE0E" w:rsidR="001E2862" w:rsidRDefault="001E2862" w:rsidP="001E2862">
      <w:pPr>
        <w:jc w:val="both"/>
      </w:pPr>
      <w:r>
        <w:t>Para esta tarea se uso el archivo de global_superstore_2016_es-es1. Las métricas generadas fueron las siguientes:</w:t>
      </w:r>
    </w:p>
    <w:p w14:paraId="397D6F1E" w14:textId="2C1C6D0D" w:rsidR="001E2862" w:rsidRDefault="001E2862" w:rsidP="001E2862">
      <w:pPr>
        <w:pStyle w:val="Subttulo"/>
        <w:jc w:val="both"/>
      </w:pPr>
    </w:p>
    <w:p w14:paraId="59905899" w14:textId="127B17B2" w:rsidR="001E2862" w:rsidRDefault="00C54E8E" w:rsidP="001E2862">
      <w:pPr>
        <w:pStyle w:val="Subttulo"/>
        <w:jc w:val="both"/>
      </w:pPr>
      <w:r>
        <w:t>Adaptabilidad por Condición Financiera</w:t>
      </w:r>
    </w:p>
    <w:p w14:paraId="60BCC4AD" w14:textId="2440DDC2" w:rsidR="001E2862" w:rsidRDefault="00C54E8E" w:rsidP="00C54E8E">
      <w:pPr>
        <w:jc w:val="center"/>
      </w:pPr>
      <w:r w:rsidRPr="00C54E8E">
        <w:drawing>
          <wp:inline distT="0" distB="0" distL="0" distR="0" wp14:anchorId="678832EA" wp14:editId="0CE1929C">
            <wp:extent cx="4746929" cy="1311609"/>
            <wp:effectExtent l="0" t="0" r="0" b="317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13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B7EF" w14:textId="1ABBEB46" w:rsidR="001E2862" w:rsidRDefault="001E2862" w:rsidP="00C54E8E">
      <w:pPr>
        <w:jc w:val="both"/>
      </w:pPr>
      <w:r>
        <w:t xml:space="preserve">Este gráfico nos muestra un gráfico en el cuál </w:t>
      </w:r>
      <w:r w:rsidR="00C54E8E">
        <w:t>se separa el nivel de adaptabilidad por condición financiera. Como podemos ver en clase alta hay más estudiantes con adaptabilidad alta.</w:t>
      </w:r>
    </w:p>
    <w:p w14:paraId="2D6CDC70" w14:textId="44516F0F" w:rsidR="001E2862" w:rsidRDefault="001E2862" w:rsidP="001E2862"/>
    <w:p w14:paraId="01A938CC" w14:textId="4017DCA0" w:rsidR="001E2862" w:rsidRPr="001E2862" w:rsidRDefault="00C54E8E" w:rsidP="0085406A">
      <w:pPr>
        <w:pStyle w:val="Subttulo"/>
        <w:jc w:val="both"/>
      </w:pPr>
      <w:r>
        <w:t>Adaptabilidad por Condición Financiera y Edad</w:t>
      </w:r>
    </w:p>
    <w:p w14:paraId="4949D1C6" w14:textId="25E2B957" w:rsidR="001E2862" w:rsidRDefault="00C54E8E" w:rsidP="00C54E8E">
      <w:pPr>
        <w:jc w:val="center"/>
      </w:pPr>
      <w:r w:rsidRPr="00C54E8E">
        <w:drawing>
          <wp:inline distT="0" distB="0" distL="0" distR="0" wp14:anchorId="05ECF648" wp14:editId="0537001B">
            <wp:extent cx="5009214" cy="3029447"/>
            <wp:effectExtent l="0" t="0" r="1270" b="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348" cy="30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C1B" w14:textId="514F08B6" w:rsidR="001E2862" w:rsidRPr="001E2862" w:rsidRDefault="00C54E8E" w:rsidP="00C54E8E">
      <w:pPr>
        <w:jc w:val="both"/>
        <w:rPr>
          <w:rFonts w:eastAsiaTheme="minorEastAsia"/>
        </w:rPr>
      </w:pPr>
      <w:r>
        <w:lastRenderedPageBreak/>
        <w:t>Aquí se muestra la adaptabilidad por condición financiera y edad. Como podemos ver para clase baja y alta hay una mayor adaptabilidad en edades de 11 a 15.</w:t>
      </w:r>
    </w:p>
    <w:p w14:paraId="33222057" w14:textId="1708754A" w:rsidR="001E2862" w:rsidRDefault="00C54E8E" w:rsidP="0085406A">
      <w:pPr>
        <w:pStyle w:val="Subttulo"/>
        <w:jc w:val="both"/>
      </w:pPr>
      <w:r>
        <w:t>Adaptabilidad por Género</w:t>
      </w:r>
    </w:p>
    <w:p w14:paraId="0409B8AA" w14:textId="2AC81DAD" w:rsidR="001E2862" w:rsidRDefault="00C54E8E" w:rsidP="0085406A">
      <w:pPr>
        <w:jc w:val="both"/>
      </w:pPr>
      <w:r w:rsidRPr="00C54E8E">
        <w:drawing>
          <wp:inline distT="0" distB="0" distL="0" distR="0" wp14:anchorId="5A274A84" wp14:editId="102220EE">
            <wp:extent cx="5612130" cy="3328670"/>
            <wp:effectExtent l="0" t="0" r="7620" b="5080"/>
            <wp:docPr id="12" name="Imagen 1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5B36" w14:textId="37A42D96" w:rsidR="001E2862" w:rsidRDefault="001E2862" w:rsidP="0085406A">
      <w:pPr>
        <w:jc w:val="both"/>
      </w:pPr>
      <w:r>
        <w:t xml:space="preserve">Esta gráfica muestra </w:t>
      </w:r>
      <w:r w:rsidR="00C54E8E">
        <w:t xml:space="preserve">la adaptabilidad por género; como podemos hay más hombres con adaptabilidad alta. </w:t>
      </w:r>
      <w:r w:rsidR="00955348">
        <w:t>Para bajo y media está más balanceado.</w:t>
      </w:r>
    </w:p>
    <w:p w14:paraId="452FADB0" w14:textId="51271B51" w:rsidR="001E2862" w:rsidRDefault="001E2862" w:rsidP="0085406A">
      <w:pPr>
        <w:jc w:val="both"/>
      </w:pPr>
    </w:p>
    <w:p w14:paraId="644FDF38" w14:textId="6ACE78C9" w:rsidR="001E2862" w:rsidRDefault="00955348" w:rsidP="0085406A">
      <w:pPr>
        <w:pStyle w:val="Subttulo"/>
        <w:jc w:val="both"/>
      </w:pPr>
      <w:r>
        <w:t>Adaptabilidad por Tipo de Red</w:t>
      </w:r>
    </w:p>
    <w:p w14:paraId="2C0C75C9" w14:textId="0EF55C1F" w:rsidR="0085406A" w:rsidRDefault="00955348" w:rsidP="0085406A">
      <w:pPr>
        <w:jc w:val="both"/>
      </w:pPr>
      <w:r w:rsidRPr="00955348">
        <w:drawing>
          <wp:inline distT="0" distB="0" distL="0" distR="0" wp14:anchorId="75DBDA64" wp14:editId="5CE18387">
            <wp:extent cx="5612130" cy="1554480"/>
            <wp:effectExtent l="0" t="0" r="7620" b="762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4AD2" w14:textId="77777777" w:rsidR="00955348" w:rsidRDefault="0085406A" w:rsidP="0085406A">
      <w:pPr>
        <w:jc w:val="both"/>
      </w:pPr>
      <w:r>
        <w:t xml:space="preserve">En esta gráfica podemos ver </w:t>
      </w:r>
      <w:r w:rsidR="00955348">
        <w:t>la adaptabilidad por tipo de red; como podemos ver es más fácil adaptarse cuando hay un mejor tipo de red.</w:t>
      </w:r>
    </w:p>
    <w:p w14:paraId="69D88882" w14:textId="77777777" w:rsidR="00955348" w:rsidRDefault="00955348" w:rsidP="0085406A">
      <w:pPr>
        <w:jc w:val="both"/>
      </w:pPr>
    </w:p>
    <w:p w14:paraId="336974BE" w14:textId="77777777" w:rsidR="00955348" w:rsidRDefault="00955348" w:rsidP="0085406A">
      <w:pPr>
        <w:jc w:val="both"/>
      </w:pPr>
    </w:p>
    <w:p w14:paraId="3C42A44A" w14:textId="32F9C78F" w:rsidR="0085406A" w:rsidRDefault="0085406A" w:rsidP="0085406A">
      <w:pPr>
        <w:jc w:val="both"/>
      </w:pPr>
      <w:r>
        <w:t xml:space="preserve"> </w:t>
      </w:r>
    </w:p>
    <w:p w14:paraId="60E4333D" w14:textId="2C426BD2" w:rsidR="0085406A" w:rsidRDefault="0085406A" w:rsidP="0085406A">
      <w:pPr>
        <w:pStyle w:val="Subttulo"/>
      </w:pPr>
      <w:proofErr w:type="spellStart"/>
      <w:r>
        <w:lastRenderedPageBreak/>
        <w:t>Dashboard</w:t>
      </w:r>
      <w:proofErr w:type="spellEnd"/>
    </w:p>
    <w:p w14:paraId="011777A9" w14:textId="4FC7D23A" w:rsidR="0085406A" w:rsidRDefault="00955348" w:rsidP="0085406A">
      <w:pPr>
        <w:jc w:val="center"/>
      </w:pPr>
      <w:r w:rsidRPr="00955348">
        <w:drawing>
          <wp:inline distT="0" distB="0" distL="0" distR="0" wp14:anchorId="3FD8C852" wp14:editId="0E1969CE">
            <wp:extent cx="5612130" cy="4465955"/>
            <wp:effectExtent l="0" t="0" r="7620" b="0"/>
            <wp:docPr id="14" name="Imagen 1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5798" w14:textId="7FFCAE51" w:rsidR="0085406A" w:rsidRDefault="0085406A" w:rsidP="0085406A">
      <w:r>
        <w:t xml:space="preserve">En este </w:t>
      </w:r>
      <w:proofErr w:type="spellStart"/>
      <w:r>
        <w:t>dashboard</w:t>
      </w:r>
      <w:proofErr w:type="spellEnd"/>
      <w:r>
        <w:t xml:space="preserve"> se muestran todas las gráficas y de igual manera podemos filtrar en base a alguna de ellas. </w:t>
      </w:r>
    </w:p>
    <w:p w14:paraId="4AC68FE7" w14:textId="551AB7DF" w:rsidR="0085406A" w:rsidRPr="0085406A" w:rsidRDefault="0085406A" w:rsidP="0085406A">
      <w:r w:rsidRPr="0085406A">
        <w:rPr>
          <w:noProof/>
        </w:rPr>
        <w:lastRenderedPageBreak/>
        <w:drawing>
          <wp:inline distT="0" distB="0" distL="0" distR="0" wp14:anchorId="7D0CB6EE" wp14:editId="0AB2D287">
            <wp:extent cx="5612130" cy="4465955"/>
            <wp:effectExtent l="0" t="0" r="7620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06A" w:rsidRPr="00854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62"/>
    <w:rsid w:val="001E2862"/>
    <w:rsid w:val="00271A2E"/>
    <w:rsid w:val="004B5180"/>
    <w:rsid w:val="0085406A"/>
    <w:rsid w:val="00955348"/>
    <w:rsid w:val="00C5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015"/>
  <w15:chartTrackingRefBased/>
  <w15:docId w15:val="{F01B3017-363B-498F-BAE1-20B17D2F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E2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8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E2862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1E286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54E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ublic.tableau.com/views/TareaAdaptabilidad/Dashboard1?:language=es-ES&amp;publish=yes&amp;:display_count=n&amp;:origin=viz_share_link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Piñeiro Cavazos</dc:creator>
  <cp:keywords/>
  <dc:description/>
  <cp:lastModifiedBy>Andrea  Piñeiro Cavazos</cp:lastModifiedBy>
  <cp:revision>2</cp:revision>
  <dcterms:created xsi:type="dcterms:W3CDTF">2022-10-16T00:00:00Z</dcterms:created>
  <dcterms:modified xsi:type="dcterms:W3CDTF">2022-11-10T02:22:00Z</dcterms:modified>
</cp:coreProperties>
</file>