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8485" w14:textId="79381660" w:rsidR="00123DF8" w:rsidRDefault="00123DF8" w:rsidP="00123D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Progetto SAS</w:t>
      </w:r>
      <w:r w:rsidRPr="00B16EC9">
        <w:rPr>
          <w:b/>
          <w:bCs/>
          <w:sz w:val="36"/>
          <w:szCs w:val="36"/>
        </w:rPr>
        <w:t xml:space="preserve"> per Modulo di Previsione </w:t>
      </w:r>
    </w:p>
    <w:p w14:paraId="55071689" w14:textId="77777777" w:rsidR="00A36BD1" w:rsidRDefault="00A36BD1" w:rsidP="00123DF8">
      <w:pPr>
        <w:rPr>
          <w:b/>
          <w:bCs/>
          <w:sz w:val="36"/>
          <w:szCs w:val="36"/>
        </w:rPr>
      </w:pPr>
    </w:p>
    <w:p w14:paraId="53A5211D" w14:textId="77777777" w:rsidR="003800B6" w:rsidRDefault="003800B6" w:rsidP="00123DF8">
      <w:pPr>
        <w:rPr>
          <w:b/>
          <w:bCs/>
          <w:sz w:val="36"/>
          <w:szCs w:val="36"/>
        </w:rPr>
      </w:pPr>
    </w:p>
    <w:p w14:paraId="7DD368EC" w14:textId="4566355C" w:rsidR="00A36BD1" w:rsidRDefault="00A36BD1" w:rsidP="00AB5EB1">
      <w:pPr>
        <w:rPr>
          <w:b/>
          <w:bCs/>
        </w:rPr>
      </w:pPr>
      <w:r>
        <w:rPr>
          <w:b/>
          <w:bCs/>
        </w:rPr>
        <w:t>Decisione 1:</w:t>
      </w:r>
    </w:p>
    <w:p w14:paraId="11088445" w14:textId="77777777" w:rsidR="003800B6" w:rsidRPr="003800B6" w:rsidRDefault="003800B6" w:rsidP="003800B6">
      <w:pPr>
        <w:pStyle w:val="Paragrafoelenco"/>
        <w:rPr>
          <w:b/>
          <w:bCs/>
        </w:rPr>
      </w:pPr>
    </w:p>
    <w:p w14:paraId="7A01CE5C" w14:textId="0D8060A6" w:rsidR="00AB5EB1" w:rsidRPr="00A36BD1" w:rsidRDefault="00AB5EB1" w:rsidP="00A36BD1">
      <w:pPr>
        <w:pStyle w:val="Paragrafoelenco"/>
        <w:numPr>
          <w:ilvl w:val="0"/>
          <w:numId w:val="33"/>
        </w:numPr>
        <w:rPr>
          <w:b/>
          <w:bCs/>
        </w:rPr>
      </w:pPr>
      <w:r>
        <w:t>affidarsi ad un algoritmo di previsione: ETS, ARIMA, Prophet</w:t>
      </w:r>
    </w:p>
    <w:p w14:paraId="39E47C46" w14:textId="77777777" w:rsidR="003800B6" w:rsidRDefault="003800B6" w:rsidP="003800B6">
      <w:pPr>
        <w:pStyle w:val="Paragrafoelenco"/>
      </w:pPr>
    </w:p>
    <w:p w14:paraId="06FA119A" w14:textId="1646EC50" w:rsidR="00AB5EB1" w:rsidRDefault="00AB5EB1" w:rsidP="00A36BD1">
      <w:pPr>
        <w:pStyle w:val="Paragrafoelenco"/>
        <w:numPr>
          <w:ilvl w:val="0"/>
          <w:numId w:val="33"/>
        </w:numPr>
      </w:pPr>
      <w:r>
        <w:t>crearsi un modello interno</w:t>
      </w:r>
      <w:r w:rsidR="00AD356E">
        <w:t xml:space="preserve"> (</w:t>
      </w:r>
      <w:r>
        <w:t>Forecasting: Principles and Practice (3 ed.)</w:t>
      </w:r>
      <w:r w:rsidR="00AD356E">
        <w:t xml:space="preserve"> </w:t>
      </w:r>
      <w:hyperlink r:id="rId7" w:history="1">
        <w:r w:rsidR="00AD356E" w:rsidRPr="00AA2A19">
          <w:rPr>
            <w:rStyle w:val="Collegamentoipertestuale"/>
          </w:rPr>
          <w:t>https://otexts.com/fpp3/</w:t>
        </w:r>
      </w:hyperlink>
      <w:r w:rsidR="00AD356E">
        <w:t>)</w:t>
      </w:r>
    </w:p>
    <w:p w14:paraId="3DB07AFA" w14:textId="77777777" w:rsidR="003800B6" w:rsidRDefault="003800B6" w:rsidP="00AB5EB1"/>
    <w:p w14:paraId="218A2599" w14:textId="77777777" w:rsidR="003800B6" w:rsidRDefault="003800B6" w:rsidP="00AB5EB1"/>
    <w:p w14:paraId="0CB5E7FB" w14:textId="0B6F349C" w:rsidR="00A36BD1" w:rsidRDefault="00A36BD1" w:rsidP="00AB5EB1">
      <w:r>
        <w:t xml:space="preserve">Decisione 2: oltre ai dati di DW già usati nel gestionale </w:t>
      </w:r>
    </w:p>
    <w:p w14:paraId="7CEC3D49" w14:textId="7FA11B2A" w:rsidR="003800B6" w:rsidRDefault="003800B6" w:rsidP="00AB5EB1">
      <w:r>
        <w:t>(implementazione futura)</w:t>
      </w:r>
    </w:p>
    <w:p w14:paraId="320934EC" w14:textId="77777777" w:rsidR="003800B6" w:rsidRDefault="003800B6" w:rsidP="003800B6">
      <w:pPr>
        <w:pStyle w:val="Paragrafoelenco"/>
      </w:pPr>
    </w:p>
    <w:p w14:paraId="25D4108C" w14:textId="61532851" w:rsidR="00AB5EB1" w:rsidRDefault="00A36BD1" w:rsidP="00A36BD1">
      <w:pPr>
        <w:pStyle w:val="Paragrafoelenco"/>
        <w:numPr>
          <w:ilvl w:val="0"/>
          <w:numId w:val="34"/>
        </w:numPr>
      </w:pPr>
      <w:r>
        <w:t>integra</w:t>
      </w:r>
      <w:r w:rsidR="003800B6">
        <w:t>re</w:t>
      </w:r>
      <w:r>
        <w:t xml:space="preserve"> con dati gratuiti ISTAT, </w:t>
      </w:r>
      <w:r w:rsidR="003800B6">
        <w:t>ASSOCARTA, …</w:t>
      </w:r>
    </w:p>
    <w:p w14:paraId="05407EA3" w14:textId="77777777" w:rsidR="003800B6" w:rsidRDefault="003800B6" w:rsidP="003800B6">
      <w:pPr>
        <w:pStyle w:val="Paragrafoelenco"/>
      </w:pPr>
    </w:p>
    <w:p w14:paraId="3315CCFE" w14:textId="4957AA01" w:rsidR="00A36BD1" w:rsidRPr="00A36BD1" w:rsidRDefault="00A36BD1" w:rsidP="00A36BD1">
      <w:pPr>
        <w:pStyle w:val="Paragrafoelenco"/>
        <w:numPr>
          <w:ilvl w:val="0"/>
          <w:numId w:val="34"/>
        </w:numPr>
      </w:pPr>
      <w:r>
        <w:t>integra</w:t>
      </w:r>
      <w:r w:rsidR="003800B6">
        <w:t>re</w:t>
      </w:r>
      <w:r>
        <w:t xml:space="preserve"> con dati e API a pagamento tramite la piattaforma FastMarkets RISI</w:t>
      </w:r>
    </w:p>
    <w:p w14:paraId="660A7933" w14:textId="77777777" w:rsidR="00A36BD1" w:rsidRDefault="00A36BD1" w:rsidP="00AB5EB1">
      <w:pPr>
        <w:rPr>
          <w:b/>
          <w:bCs/>
        </w:rPr>
      </w:pPr>
    </w:p>
    <w:p w14:paraId="5C840B20" w14:textId="77777777" w:rsidR="003800B6" w:rsidRDefault="003800B6" w:rsidP="00AB5EB1">
      <w:pPr>
        <w:rPr>
          <w:b/>
          <w:bCs/>
        </w:rPr>
      </w:pPr>
    </w:p>
    <w:p w14:paraId="79AA77C0" w14:textId="77777777" w:rsidR="003800B6" w:rsidRDefault="003800B6" w:rsidP="00AB5EB1">
      <w:pPr>
        <w:rPr>
          <w:b/>
          <w:bCs/>
        </w:rPr>
      </w:pPr>
    </w:p>
    <w:p w14:paraId="65A5C5D2" w14:textId="77777777" w:rsidR="003800B6" w:rsidRPr="003800B6" w:rsidRDefault="003800B6" w:rsidP="00AB5EB1">
      <w:pPr>
        <w:rPr>
          <w:b/>
          <w:bCs/>
          <w:sz w:val="28"/>
          <w:szCs w:val="28"/>
        </w:rPr>
      </w:pPr>
    </w:p>
    <w:p w14:paraId="155400EE" w14:textId="17DD2F03" w:rsidR="00A36BD1" w:rsidRPr="003800B6" w:rsidRDefault="00A36BD1" w:rsidP="00AB5EB1">
      <w:pPr>
        <w:rPr>
          <w:b/>
          <w:bCs/>
          <w:sz w:val="28"/>
          <w:szCs w:val="28"/>
        </w:rPr>
      </w:pPr>
      <w:r w:rsidRPr="003800B6">
        <w:rPr>
          <w:b/>
          <w:bCs/>
          <w:sz w:val="28"/>
          <w:szCs w:val="28"/>
        </w:rPr>
        <w:t>L’idea è di esportare i dati</w:t>
      </w:r>
      <w:r w:rsidR="003800B6">
        <w:rPr>
          <w:b/>
          <w:bCs/>
          <w:sz w:val="28"/>
          <w:szCs w:val="28"/>
        </w:rPr>
        <w:t xml:space="preserve"> (giacenze, consumi, ecc)</w:t>
      </w:r>
      <w:r w:rsidRPr="003800B6">
        <w:rPr>
          <w:b/>
          <w:bCs/>
          <w:sz w:val="28"/>
          <w:szCs w:val="28"/>
        </w:rPr>
        <w:t xml:space="preserve"> in un formato che RStudio riesca a leggere, usare R per fare le analisi e le previsioni applicando il modello scelto, poi esportare i risultati in un formato che Qlik Sense possa importare. Infine, su Qlik </w:t>
      </w:r>
      <w:r w:rsidR="003800B6" w:rsidRPr="003800B6">
        <w:rPr>
          <w:b/>
          <w:bCs/>
          <w:sz w:val="28"/>
          <w:szCs w:val="28"/>
        </w:rPr>
        <w:t xml:space="preserve">Sense </w:t>
      </w:r>
      <w:r w:rsidRPr="003800B6">
        <w:rPr>
          <w:b/>
          <w:bCs/>
          <w:sz w:val="28"/>
          <w:szCs w:val="28"/>
        </w:rPr>
        <w:t>mostr</w:t>
      </w:r>
      <w:r w:rsidR="003800B6" w:rsidRPr="003800B6">
        <w:rPr>
          <w:b/>
          <w:bCs/>
          <w:sz w:val="28"/>
          <w:szCs w:val="28"/>
        </w:rPr>
        <w:t xml:space="preserve">arli </w:t>
      </w:r>
      <w:r w:rsidRPr="003800B6">
        <w:rPr>
          <w:b/>
          <w:bCs/>
          <w:sz w:val="28"/>
          <w:szCs w:val="28"/>
        </w:rPr>
        <w:t>con grafici o altre visualizzazioni.</w:t>
      </w:r>
    </w:p>
    <w:p w14:paraId="2760681B" w14:textId="77777777" w:rsidR="003800B6" w:rsidRDefault="003800B6" w:rsidP="00AB5EB1">
      <w:pPr>
        <w:rPr>
          <w:b/>
          <w:bCs/>
        </w:rPr>
      </w:pPr>
    </w:p>
    <w:p w14:paraId="4F7F651F" w14:textId="77777777" w:rsidR="003800B6" w:rsidRDefault="003800B6" w:rsidP="00AB5EB1">
      <w:pPr>
        <w:rPr>
          <w:b/>
          <w:bCs/>
        </w:rPr>
      </w:pPr>
    </w:p>
    <w:p w14:paraId="6C8833B5" w14:textId="0B132F31" w:rsidR="003800B6" w:rsidRDefault="003800B6" w:rsidP="00AB5EB1">
      <w:pPr>
        <w:rPr>
          <w:b/>
          <w:bCs/>
        </w:rPr>
      </w:pPr>
      <w:r>
        <w:rPr>
          <w:b/>
          <w:bCs/>
        </w:rPr>
        <w:t xml:space="preserve">R è un linguaggio creato apposta per l’analisi statistica, è </w:t>
      </w:r>
      <w:r w:rsidR="00C116D1">
        <w:rPr>
          <w:b/>
          <w:bCs/>
        </w:rPr>
        <w:t>consigliato il suo utilizzo per applicare algoritmi e modelli di previsione.</w:t>
      </w:r>
    </w:p>
    <w:p w14:paraId="3B5B2057" w14:textId="77777777" w:rsidR="003800B6" w:rsidRDefault="003800B6" w:rsidP="00AB5EB1">
      <w:pPr>
        <w:rPr>
          <w:b/>
          <w:bCs/>
        </w:rPr>
      </w:pPr>
    </w:p>
    <w:p w14:paraId="0B6F2915" w14:textId="77777777" w:rsidR="003800B6" w:rsidRDefault="003800B6" w:rsidP="00AB5EB1">
      <w:pPr>
        <w:rPr>
          <w:b/>
          <w:bCs/>
        </w:rPr>
      </w:pPr>
    </w:p>
    <w:p w14:paraId="55F0E541" w14:textId="77777777" w:rsidR="003800B6" w:rsidRDefault="003800B6" w:rsidP="00AB5EB1">
      <w:pPr>
        <w:rPr>
          <w:b/>
          <w:bCs/>
        </w:rPr>
      </w:pPr>
    </w:p>
    <w:p w14:paraId="4170EFC0" w14:textId="41863D77" w:rsidR="00AB5EB1" w:rsidRPr="00AB5EB1" w:rsidRDefault="00AB5EB1" w:rsidP="00AB5EB1">
      <w:pPr>
        <w:rPr>
          <w:b/>
          <w:bCs/>
        </w:rPr>
      </w:pPr>
      <w:r w:rsidRPr="00AB5EB1">
        <w:rPr>
          <w:b/>
          <w:bCs/>
        </w:rPr>
        <w:lastRenderedPageBreak/>
        <w:t xml:space="preserve">1. Modello </w:t>
      </w:r>
      <w:r w:rsidR="005319BA">
        <w:rPr>
          <w:b/>
          <w:bCs/>
        </w:rPr>
        <w:t>consigliato</w:t>
      </w:r>
    </w:p>
    <w:p w14:paraId="24AA6BFF" w14:textId="5173D150" w:rsidR="00AB5EB1" w:rsidRPr="00AB5EB1" w:rsidRDefault="00AB5EB1" w:rsidP="00AB5EB1">
      <w:pPr>
        <w:numPr>
          <w:ilvl w:val="0"/>
          <w:numId w:val="1"/>
        </w:numPr>
      </w:pPr>
      <w:r w:rsidRPr="00AB5EB1">
        <w:t>ETS (Error-Trend-Seasonality) per serie con trend e stagionalità regolari</w:t>
      </w:r>
    </w:p>
    <w:p w14:paraId="38FDE7E9" w14:textId="77777777" w:rsidR="00AB5EB1" w:rsidRPr="00AB5EB1" w:rsidRDefault="00AB5EB1" w:rsidP="00AB5EB1">
      <w:pPr>
        <w:numPr>
          <w:ilvl w:val="0"/>
          <w:numId w:val="1"/>
        </w:numPr>
      </w:pPr>
      <w:r w:rsidRPr="00AB5EB1">
        <w:rPr>
          <w:b/>
          <w:bCs/>
        </w:rPr>
        <w:t>Evoluzione futura:</w:t>
      </w:r>
      <w:r w:rsidRPr="00AB5EB1">
        <w:t xml:space="preserve"> XGBoost per modelli multivariati più accurati</w:t>
      </w:r>
    </w:p>
    <w:p w14:paraId="4FAB9CBC" w14:textId="347CFC4D" w:rsidR="00AD356E" w:rsidRDefault="00AB5EB1" w:rsidP="00AD356E">
      <w:pPr>
        <w:numPr>
          <w:ilvl w:val="0"/>
          <w:numId w:val="1"/>
        </w:numPr>
      </w:pPr>
      <w:r w:rsidRPr="00AB5EB1">
        <w:rPr>
          <w:b/>
          <w:bCs/>
        </w:rPr>
        <w:t>Prezzi carta (opzionale):</w:t>
      </w:r>
      <w:r w:rsidRPr="00AB5EB1">
        <w:t xml:space="preserve"> modelli di Reinforcement Learning o regressione con dati esterni (stagionalità, inflazione)</w:t>
      </w:r>
    </w:p>
    <w:p w14:paraId="197EB37C" w14:textId="77777777" w:rsidR="003800B6" w:rsidRPr="00AB5EB1" w:rsidRDefault="003800B6" w:rsidP="003800B6"/>
    <w:p w14:paraId="1B40DEB5" w14:textId="77777777" w:rsidR="00AB5EB1" w:rsidRPr="00AB5EB1" w:rsidRDefault="00AB5EB1" w:rsidP="00AB5EB1">
      <w:pPr>
        <w:rPr>
          <w:b/>
          <w:bCs/>
        </w:rPr>
      </w:pPr>
      <w:r w:rsidRPr="00AB5EB1">
        <w:rPr>
          <w:b/>
          <w:bCs/>
        </w:rPr>
        <w:t>2. Piattaforma e linguaggio</w:t>
      </w:r>
    </w:p>
    <w:p w14:paraId="22AC9481" w14:textId="77777777" w:rsidR="00AB5EB1" w:rsidRPr="00AB5EB1" w:rsidRDefault="00AB5EB1" w:rsidP="00AB5EB1">
      <w:pPr>
        <w:numPr>
          <w:ilvl w:val="0"/>
          <w:numId w:val="2"/>
        </w:numPr>
      </w:pPr>
      <w:r w:rsidRPr="00AB5EB1">
        <w:rPr>
          <w:b/>
          <w:bCs/>
        </w:rPr>
        <w:t>R + RStudio:</w:t>
      </w:r>
      <w:r w:rsidRPr="00AB5EB1">
        <w:t xml:space="preserve"> installazione necessaria</w:t>
      </w:r>
    </w:p>
    <w:p w14:paraId="51C9EF08" w14:textId="77777777" w:rsidR="00AB5EB1" w:rsidRPr="00AB5EB1" w:rsidRDefault="00AB5EB1" w:rsidP="00AB5EB1">
      <w:pPr>
        <w:numPr>
          <w:ilvl w:val="1"/>
          <w:numId w:val="2"/>
        </w:numPr>
      </w:pPr>
      <w:r w:rsidRPr="00AB5EB1">
        <w:t>Librerie consigliate: fable, forecast, fabletools (ETS, ARIMA, TBATS)</w:t>
      </w:r>
    </w:p>
    <w:p w14:paraId="4AE3DB66" w14:textId="77777777" w:rsidR="00AB5EB1" w:rsidRPr="00AB5EB1" w:rsidRDefault="00AB5EB1" w:rsidP="00AB5EB1">
      <w:pPr>
        <w:numPr>
          <w:ilvl w:val="1"/>
          <w:numId w:val="2"/>
        </w:numPr>
      </w:pPr>
      <w:r w:rsidRPr="00AB5EB1">
        <w:t>Opzionale: prophet per trend non lineari e festività</w:t>
      </w:r>
    </w:p>
    <w:p w14:paraId="3564A7C4" w14:textId="0556303E" w:rsidR="00AD356E" w:rsidRDefault="00AB5EB1" w:rsidP="00AB5EB1">
      <w:pPr>
        <w:numPr>
          <w:ilvl w:val="1"/>
          <w:numId w:val="2"/>
        </w:numPr>
      </w:pPr>
      <w:r>
        <w:t>Estensione futura</w:t>
      </w:r>
      <w:r w:rsidRPr="00AB5EB1">
        <w:t>: feature engineering automatico, explainability (SHAP)</w:t>
      </w:r>
    </w:p>
    <w:p w14:paraId="7AB80455" w14:textId="77777777" w:rsidR="003800B6" w:rsidRPr="00AD356E" w:rsidRDefault="003800B6" w:rsidP="003800B6"/>
    <w:p w14:paraId="7290A691" w14:textId="05A8BCEE" w:rsidR="00AB5EB1" w:rsidRPr="00AB5EB1" w:rsidRDefault="00AB5EB1" w:rsidP="00AB5EB1">
      <w:pPr>
        <w:rPr>
          <w:b/>
          <w:bCs/>
        </w:rPr>
      </w:pPr>
      <w:r w:rsidRPr="00AB5EB1">
        <w:rPr>
          <w:b/>
          <w:bCs/>
        </w:rPr>
        <w:t>3. Flusso dati da Qlik Sense</w:t>
      </w:r>
    </w:p>
    <w:p w14:paraId="3253073B" w14:textId="6A1D91F0" w:rsidR="00AB5EB1" w:rsidRPr="00AB5EB1" w:rsidRDefault="00AB5EB1" w:rsidP="00AB5EB1">
      <w:pPr>
        <w:numPr>
          <w:ilvl w:val="0"/>
          <w:numId w:val="3"/>
        </w:numPr>
      </w:pPr>
      <w:r>
        <w:rPr>
          <w:b/>
          <w:bCs/>
        </w:rPr>
        <w:t xml:space="preserve">Opzione 1: </w:t>
      </w:r>
      <w:r w:rsidRPr="00AB5EB1">
        <w:rPr>
          <w:b/>
          <w:bCs/>
        </w:rPr>
        <w:t>Batch export/import:</w:t>
      </w:r>
    </w:p>
    <w:p w14:paraId="36493455" w14:textId="77777777" w:rsidR="00AB5EB1" w:rsidRPr="00AB5EB1" w:rsidRDefault="00AB5EB1" w:rsidP="00AB5EB1">
      <w:pPr>
        <w:numPr>
          <w:ilvl w:val="1"/>
          <w:numId w:val="3"/>
        </w:numPr>
      </w:pPr>
      <w:r w:rsidRPr="00AB5EB1">
        <w:t>Esportazione periodica CSV/JSON → calcolo in R → re-import in Sense</w:t>
      </w:r>
    </w:p>
    <w:p w14:paraId="316968D0" w14:textId="77777777" w:rsidR="00AB5EB1" w:rsidRPr="00AB5EB1" w:rsidRDefault="00AB5EB1" w:rsidP="00AB5EB1">
      <w:pPr>
        <w:numPr>
          <w:ilvl w:val="1"/>
          <w:numId w:val="3"/>
        </w:numPr>
      </w:pPr>
      <w:r w:rsidRPr="00AB5EB1">
        <w:t>Semplice da mantenere e scalare per forecast ricorrenti</w:t>
      </w:r>
    </w:p>
    <w:p w14:paraId="33E6B56D" w14:textId="6066E232" w:rsidR="00AB5EB1" w:rsidRPr="00AB5EB1" w:rsidRDefault="00AB5EB1" w:rsidP="00AB5EB1">
      <w:pPr>
        <w:numPr>
          <w:ilvl w:val="0"/>
          <w:numId w:val="3"/>
        </w:numPr>
      </w:pPr>
      <w:r>
        <w:rPr>
          <w:b/>
          <w:bCs/>
        </w:rPr>
        <w:t xml:space="preserve">Opzione 2: </w:t>
      </w:r>
      <w:r w:rsidRPr="00AB5EB1">
        <w:rPr>
          <w:b/>
          <w:bCs/>
        </w:rPr>
        <w:t>Advanced Analytics Integration (SSE):</w:t>
      </w:r>
    </w:p>
    <w:p w14:paraId="34CAE37A" w14:textId="77777777" w:rsidR="00AB5EB1" w:rsidRPr="00AB5EB1" w:rsidRDefault="00AB5EB1" w:rsidP="00AB5EB1">
      <w:pPr>
        <w:numPr>
          <w:ilvl w:val="1"/>
          <w:numId w:val="3"/>
        </w:numPr>
      </w:pPr>
      <w:r w:rsidRPr="00AB5EB1">
        <w:t>Previsioni “live” on-the-fly in dashboard Sense</w:t>
      </w:r>
    </w:p>
    <w:p w14:paraId="668580BB" w14:textId="77777777" w:rsidR="00AB5EB1" w:rsidRDefault="00AB5EB1" w:rsidP="00AB5EB1">
      <w:pPr>
        <w:numPr>
          <w:ilvl w:val="1"/>
          <w:numId w:val="3"/>
        </w:numPr>
      </w:pPr>
      <w:r w:rsidRPr="00AB5EB1">
        <w:t>Reattività immediata a selezioni e filtri</w:t>
      </w:r>
    </w:p>
    <w:p w14:paraId="20115E61" w14:textId="77777777" w:rsidR="003800B6" w:rsidRDefault="003800B6" w:rsidP="00AB5EB1"/>
    <w:p w14:paraId="2AA875BA" w14:textId="3886A269" w:rsidR="00AB5EB1" w:rsidRPr="00AB5EB1" w:rsidRDefault="00AB5EB1" w:rsidP="00AB5EB1">
      <w:pPr>
        <w:rPr>
          <w:b/>
          <w:bCs/>
        </w:rPr>
      </w:pPr>
      <w:r w:rsidRPr="00AB5EB1">
        <w:rPr>
          <w:b/>
          <w:bCs/>
        </w:rPr>
        <w:t>4. Roadmap di progetto</w:t>
      </w:r>
    </w:p>
    <w:p w14:paraId="1BB93AB6" w14:textId="77777777" w:rsidR="00AB5EB1" w:rsidRPr="00AB5EB1" w:rsidRDefault="00AB5EB1" w:rsidP="00AB5EB1">
      <w:pPr>
        <w:numPr>
          <w:ilvl w:val="0"/>
          <w:numId w:val="4"/>
        </w:numPr>
      </w:pPr>
      <w:r w:rsidRPr="00AB5EB1">
        <w:rPr>
          <w:b/>
          <w:bCs/>
        </w:rPr>
        <w:t>Fase 1 – Analisi e raccolta dati</w:t>
      </w:r>
    </w:p>
    <w:p w14:paraId="2C0E1F4D" w14:textId="77777777" w:rsidR="00AB5EB1" w:rsidRPr="00AB5EB1" w:rsidRDefault="00AB5EB1" w:rsidP="00AB5EB1">
      <w:pPr>
        <w:numPr>
          <w:ilvl w:val="1"/>
          <w:numId w:val="4"/>
        </w:numPr>
      </w:pPr>
      <w:r w:rsidRPr="00AB5EB1">
        <w:t>Storico ordini, vendite, acquisti, giacenze, costi unitari</w:t>
      </w:r>
    </w:p>
    <w:p w14:paraId="34D395E1" w14:textId="77777777" w:rsidR="00AB5EB1" w:rsidRPr="00AB5EB1" w:rsidRDefault="00AB5EB1" w:rsidP="00AB5EB1">
      <w:pPr>
        <w:numPr>
          <w:ilvl w:val="1"/>
          <w:numId w:val="4"/>
        </w:numPr>
      </w:pPr>
      <w:r w:rsidRPr="00AB5EB1">
        <w:t>Categorizzazione materie prime (tipologie carta)</w:t>
      </w:r>
    </w:p>
    <w:p w14:paraId="58EADB62" w14:textId="64D99F3C" w:rsidR="00AD356E" w:rsidRPr="00AB5EB1" w:rsidRDefault="00AB5EB1" w:rsidP="003800B6">
      <w:pPr>
        <w:numPr>
          <w:ilvl w:val="1"/>
          <w:numId w:val="4"/>
        </w:numPr>
      </w:pPr>
      <w:r w:rsidRPr="00AB5EB1">
        <w:t>Output: database strutturato (data, prodotto, cliente, quantità, prezzo, giacenza, costo carta)</w:t>
      </w:r>
    </w:p>
    <w:p w14:paraId="3D309AE6" w14:textId="77777777" w:rsidR="00AB5EB1" w:rsidRPr="00AB5EB1" w:rsidRDefault="00AB5EB1" w:rsidP="00AB5EB1">
      <w:pPr>
        <w:numPr>
          <w:ilvl w:val="0"/>
          <w:numId w:val="4"/>
        </w:numPr>
      </w:pPr>
      <w:r w:rsidRPr="00AB5EB1">
        <w:rPr>
          <w:b/>
          <w:bCs/>
        </w:rPr>
        <w:t>Fase 2 – Prototipo ML</w:t>
      </w:r>
    </w:p>
    <w:p w14:paraId="0CB32FD7" w14:textId="77777777" w:rsidR="00AB5EB1" w:rsidRPr="00AB5EB1" w:rsidRDefault="00AB5EB1" w:rsidP="00AB5EB1">
      <w:pPr>
        <w:numPr>
          <w:ilvl w:val="1"/>
          <w:numId w:val="4"/>
        </w:numPr>
      </w:pPr>
      <w:r w:rsidRPr="00AB5EB1">
        <w:t>Modulo 1: previsione domanda clienti</w:t>
      </w:r>
    </w:p>
    <w:p w14:paraId="513F0D1E" w14:textId="77777777" w:rsidR="00AB5EB1" w:rsidRPr="00AB5EB1" w:rsidRDefault="00AB5EB1" w:rsidP="00AB5EB1">
      <w:pPr>
        <w:numPr>
          <w:ilvl w:val="1"/>
          <w:numId w:val="4"/>
        </w:numPr>
      </w:pPr>
      <w:r w:rsidRPr="00AB5EB1">
        <w:t>Modulo 2: previsione giacenze</w:t>
      </w:r>
    </w:p>
    <w:p w14:paraId="7AE712B5" w14:textId="77777777" w:rsidR="00AB5EB1" w:rsidRPr="00AB5EB1" w:rsidRDefault="00AB5EB1" w:rsidP="00AB5EB1">
      <w:pPr>
        <w:numPr>
          <w:ilvl w:val="1"/>
          <w:numId w:val="4"/>
        </w:numPr>
      </w:pPr>
      <w:r w:rsidRPr="00AB5EB1">
        <w:t>Modulo 3 (optional): previsione prezzi carta</w:t>
      </w:r>
    </w:p>
    <w:p w14:paraId="0DC5AFA7" w14:textId="77777777" w:rsidR="00AB5EB1" w:rsidRPr="00AB5EB1" w:rsidRDefault="00AB5EB1" w:rsidP="00AB5EB1">
      <w:pPr>
        <w:numPr>
          <w:ilvl w:val="0"/>
          <w:numId w:val="4"/>
        </w:numPr>
      </w:pPr>
      <w:r w:rsidRPr="00AB5EB1">
        <w:rPr>
          <w:b/>
          <w:bCs/>
        </w:rPr>
        <w:t>Fase 3 – Integrazione in Sense</w:t>
      </w:r>
    </w:p>
    <w:p w14:paraId="2ADF595A" w14:textId="77777777" w:rsidR="003800B6" w:rsidRDefault="00AB5EB1" w:rsidP="00AB5EB1">
      <w:pPr>
        <w:numPr>
          <w:ilvl w:val="1"/>
          <w:numId w:val="4"/>
        </w:numPr>
      </w:pPr>
      <w:r w:rsidRPr="00AB5EB1">
        <w:t>dashboard Sense con grafici, tabelle e alert</w:t>
      </w:r>
    </w:p>
    <w:p w14:paraId="07828A2B" w14:textId="0154F35B" w:rsidR="003800B6" w:rsidRPr="003800B6" w:rsidRDefault="00AB5EB1" w:rsidP="003800B6">
      <w:r w:rsidRPr="003800B6">
        <w:rPr>
          <w:b/>
          <w:bCs/>
        </w:rPr>
        <w:lastRenderedPageBreak/>
        <w:t>5. Fonti dati disponibili</w:t>
      </w:r>
    </w:p>
    <w:p w14:paraId="0689F6DA" w14:textId="018FDF9F" w:rsidR="00AB5EB1" w:rsidRPr="00AB5EB1" w:rsidRDefault="00AB5EB1" w:rsidP="00AB5EB1">
      <w:pPr>
        <w:numPr>
          <w:ilvl w:val="0"/>
          <w:numId w:val="5"/>
        </w:numPr>
      </w:pPr>
      <w:r w:rsidRPr="00AB5EB1">
        <w:rPr>
          <w:b/>
          <w:bCs/>
        </w:rPr>
        <w:t>Commerciali</w:t>
      </w:r>
      <w:r w:rsidR="003800B6">
        <w:rPr>
          <w:b/>
          <w:bCs/>
        </w:rPr>
        <w:t xml:space="preserve"> a pagamento</w:t>
      </w:r>
      <w:r w:rsidRPr="00AB5EB1">
        <w:rPr>
          <w:b/>
          <w:bCs/>
        </w:rPr>
        <w:t xml:space="preserve"> (FastMarkets RISI):</w:t>
      </w:r>
    </w:p>
    <w:p w14:paraId="75CFC775" w14:textId="77777777" w:rsidR="00AB5EB1" w:rsidRPr="00AB5EB1" w:rsidRDefault="00AB5EB1" w:rsidP="00AB5EB1">
      <w:pPr>
        <w:numPr>
          <w:ilvl w:val="1"/>
          <w:numId w:val="5"/>
        </w:numPr>
      </w:pPr>
      <w:r w:rsidRPr="00AB5EB1">
        <w:t>Prezzi settimanali PPI (100+ tipologie), capacity tracker, trade flows, demand forecasts</w:t>
      </w:r>
    </w:p>
    <w:p w14:paraId="3F23D189" w14:textId="0B1E5049" w:rsidR="00AB5EB1" w:rsidRDefault="00AB5EB1" w:rsidP="00AB5EB1">
      <w:pPr>
        <w:numPr>
          <w:ilvl w:val="1"/>
          <w:numId w:val="5"/>
        </w:numPr>
      </w:pPr>
      <w:r w:rsidRPr="00AB5EB1">
        <w:t xml:space="preserve">Dashboard, API, alert; costi </w:t>
      </w:r>
      <w:r w:rsidR="00EC71B0">
        <w:t>variabili (</w:t>
      </w:r>
      <w:r w:rsidRPr="00AB5EB1">
        <w:t>1.500–15.000 €/mese</w:t>
      </w:r>
      <w:r w:rsidR="00EC71B0">
        <w:t>)</w:t>
      </w:r>
    </w:p>
    <w:p w14:paraId="34DAD708" w14:textId="381BA39C" w:rsidR="00AB5EB1" w:rsidRPr="00AB5EB1" w:rsidRDefault="00AB5EB1" w:rsidP="00AB5EB1">
      <w:pPr>
        <w:ind w:left="1440"/>
      </w:pPr>
      <w:r>
        <w:t xml:space="preserve">Prezzi indicatori, non ci sono dati pubblici </w:t>
      </w:r>
    </w:p>
    <w:p w14:paraId="5C2A3C53" w14:textId="77777777" w:rsidR="00AB5EB1" w:rsidRPr="00AB5EB1" w:rsidRDefault="00AB5EB1" w:rsidP="00AB5EB1">
      <w:pPr>
        <w:numPr>
          <w:ilvl w:val="1"/>
          <w:numId w:val="5"/>
        </w:numPr>
      </w:pPr>
      <w:r w:rsidRPr="00AB5EB1">
        <w:t>Valore: previsioni 3–12 mesi → incrocio con dati cliente → raccomandazioni e ROI</w:t>
      </w:r>
    </w:p>
    <w:p w14:paraId="5B5927E6" w14:textId="77777777" w:rsidR="00AB5EB1" w:rsidRDefault="00AB5EB1" w:rsidP="00AB5EB1">
      <w:pPr>
        <w:numPr>
          <w:ilvl w:val="1"/>
          <w:numId w:val="5"/>
        </w:numPr>
      </w:pPr>
      <w:r w:rsidRPr="00AB5EB1">
        <w:t>Limiti: nessuna personalizzazione volumi cliente, integrazione gestionale</w:t>
      </w:r>
    </w:p>
    <w:p w14:paraId="2CD61980" w14:textId="77777777" w:rsidR="003800B6" w:rsidRPr="00AB5EB1" w:rsidRDefault="003800B6" w:rsidP="003800B6"/>
    <w:p w14:paraId="065C840A" w14:textId="77777777" w:rsidR="00AB5EB1" w:rsidRPr="00AB5EB1" w:rsidRDefault="00AB5EB1" w:rsidP="00AB5EB1">
      <w:pPr>
        <w:numPr>
          <w:ilvl w:val="0"/>
          <w:numId w:val="5"/>
        </w:numPr>
      </w:pPr>
      <w:r w:rsidRPr="00AB5EB1">
        <w:rPr>
          <w:b/>
          <w:bCs/>
        </w:rPr>
        <w:t>Gratuite:</w:t>
      </w:r>
    </w:p>
    <w:p w14:paraId="2642332D" w14:textId="77777777" w:rsidR="00AB5EB1" w:rsidRPr="00AB5EB1" w:rsidRDefault="00AB5EB1" w:rsidP="00AB5EB1">
      <w:pPr>
        <w:numPr>
          <w:ilvl w:val="1"/>
          <w:numId w:val="5"/>
        </w:numPr>
      </w:pPr>
      <w:r w:rsidRPr="00AB5EB1">
        <w:rPr>
          <w:b/>
          <w:bCs/>
        </w:rPr>
        <w:t>ISTAT:</w:t>
      </w:r>
      <w:r w:rsidRPr="00AB5EB1">
        <w:t xml:space="preserve"> produzione mensile, indici prezzi, import/export (ritardo 1–2 mesi)</w:t>
      </w:r>
    </w:p>
    <w:p w14:paraId="54B1FA05" w14:textId="77777777" w:rsidR="00AB5EB1" w:rsidRPr="00AB5EB1" w:rsidRDefault="00AB5EB1" w:rsidP="00AB5EB1">
      <w:pPr>
        <w:numPr>
          <w:ilvl w:val="1"/>
          <w:numId w:val="5"/>
        </w:numPr>
      </w:pPr>
      <w:r w:rsidRPr="00AB5EB1">
        <w:rPr>
          <w:b/>
          <w:bCs/>
        </w:rPr>
        <w:t>Eurostat:</w:t>
      </w:r>
      <w:r w:rsidRPr="00AB5EB1">
        <w:t xml:space="preserve"> PRODCOM, External Trade, PPI UE (ritardo 2–3 mesi)</w:t>
      </w:r>
    </w:p>
    <w:p w14:paraId="4AD18641" w14:textId="77777777" w:rsidR="00AB5EB1" w:rsidRPr="00AB5EB1" w:rsidRDefault="00AB5EB1" w:rsidP="00AB5EB1">
      <w:pPr>
        <w:numPr>
          <w:ilvl w:val="1"/>
          <w:numId w:val="5"/>
        </w:numPr>
      </w:pPr>
      <w:r w:rsidRPr="00AB5EB1">
        <w:rPr>
          <w:b/>
          <w:bCs/>
        </w:rPr>
        <w:t>Assocarta:</w:t>
      </w:r>
      <w:r w:rsidRPr="00AB5EB1">
        <w:t xml:space="preserve"> report annuali/trimestrali, prezzi carta da macero</w:t>
      </w:r>
    </w:p>
    <w:p w14:paraId="63184FCA" w14:textId="77777777" w:rsidR="00AB5EB1" w:rsidRDefault="00AB5EB1" w:rsidP="00AB5EB1">
      <w:pPr>
        <w:numPr>
          <w:ilvl w:val="1"/>
          <w:numId w:val="5"/>
        </w:numPr>
      </w:pPr>
      <w:r w:rsidRPr="00AB5EB1">
        <w:rPr>
          <w:b/>
          <w:bCs/>
        </w:rPr>
        <w:t>CEPI:</w:t>
      </w:r>
      <w:r w:rsidRPr="00AB5EB1">
        <w:t xml:space="preserve"> statistiche UE mensili/annuali, sustainability reports</w:t>
      </w:r>
    </w:p>
    <w:p w14:paraId="6ADE1586" w14:textId="77777777" w:rsidR="00AB5EB1" w:rsidRPr="00AB5EB1" w:rsidRDefault="00AB5EB1" w:rsidP="00AB5EB1">
      <w:pPr>
        <w:ind w:left="1440"/>
      </w:pPr>
    </w:p>
    <w:p w14:paraId="7F4A49C3" w14:textId="3308A255" w:rsidR="003800B6" w:rsidRPr="00AB5EB1" w:rsidRDefault="00AB5EB1" w:rsidP="00AB5EB1">
      <w:pPr>
        <w:rPr>
          <w:b/>
          <w:bCs/>
        </w:rPr>
      </w:pPr>
      <w:r w:rsidRPr="00AB5EB1">
        <w:rPr>
          <w:b/>
          <w:bCs/>
        </w:rPr>
        <w:t xml:space="preserve">6. </w:t>
      </w:r>
      <w:r w:rsidR="00AD356E">
        <w:rPr>
          <w:b/>
          <w:bCs/>
        </w:rPr>
        <w:t>Punti principali</w:t>
      </w:r>
      <w:r w:rsidRPr="00AB5EB1">
        <w:rPr>
          <w:b/>
          <w:bCs/>
        </w:rPr>
        <w:t xml:space="preserve"> “Forecasting: Principles and Practice”</w:t>
      </w:r>
    </w:p>
    <w:p w14:paraId="16AACDDE" w14:textId="77777777" w:rsidR="00AB5EB1" w:rsidRPr="00AB5EB1" w:rsidRDefault="00AB5EB1" w:rsidP="00AB5EB1">
      <w:pPr>
        <w:numPr>
          <w:ilvl w:val="0"/>
          <w:numId w:val="6"/>
        </w:numPr>
      </w:pPr>
      <w:r w:rsidRPr="00AB5EB1">
        <w:rPr>
          <w:b/>
          <w:bCs/>
        </w:rPr>
        <w:t>Obiettivo:</w:t>
      </w:r>
      <w:r w:rsidRPr="00AB5EB1">
        <w:t xml:space="preserve"> forecasting quantitativo del consumo (poi prezzo)</w:t>
      </w:r>
    </w:p>
    <w:p w14:paraId="31A872D9" w14:textId="77777777" w:rsidR="00AB5EB1" w:rsidRPr="00AB5EB1" w:rsidRDefault="00AB5EB1" w:rsidP="00AB5EB1">
      <w:pPr>
        <w:numPr>
          <w:ilvl w:val="0"/>
          <w:numId w:val="6"/>
        </w:numPr>
      </w:pPr>
      <w:r w:rsidRPr="00AB5EB1">
        <w:rPr>
          <w:b/>
          <w:bCs/>
        </w:rPr>
        <w:t>Definizione problema:</w:t>
      </w:r>
      <w:r w:rsidRPr="00AB5EB1">
        <w:t xml:space="preserve"> prevenire stock-out, ottimizzare scorte, risparmio costi</w:t>
      </w:r>
    </w:p>
    <w:p w14:paraId="264AC753" w14:textId="77777777" w:rsidR="00AB5EB1" w:rsidRPr="00AB5EB1" w:rsidRDefault="00AB5EB1" w:rsidP="00AB5EB1">
      <w:pPr>
        <w:numPr>
          <w:ilvl w:val="0"/>
          <w:numId w:val="6"/>
        </w:numPr>
      </w:pPr>
      <w:r w:rsidRPr="00AB5EB1">
        <w:rPr>
          <w:b/>
          <w:bCs/>
        </w:rPr>
        <w:t>Raccolta dati:</w:t>
      </w:r>
      <w:r w:rsidRPr="00AB5EB1">
        <w:t xml:space="preserve"> privilegiare dati recenti in caso di cambiamenti di contesto</w:t>
      </w:r>
    </w:p>
    <w:p w14:paraId="1DCD827D" w14:textId="77777777" w:rsidR="00AB5EB1" w:rsidRPr="00AB5EB1" w:rsidRDefault="00AB5EB1" w:rsidP="00AB5EB1">
      <w:pPr>
        <w:numPr>
          <w:ilvl w:val="0"/>
          <w:numId w:val="6"/>
        </w:numPr>
      </w:pPr>
      <w:r w:rsidRPr="00AB5EB1">
        <w:rPr>
          <w:b/>
          <w:bCs/>
        </w:rPr>
        <w:t>Analisi preliminare:</w:t>
      </w:r>
      <w:r w:rsidRPr="00AB5EB1">
        <w:t xml:space="preserve"> trend, stagionalità, cicli, outlier, relazioni tra variabili</w:t>
      </w:r>
    </w:p>
    <w:p w14:paraId="0F7019C5" w14:textId="77777777" w:rsidR="003800B6" w:rsidRDefault="00AB5EB1" w:rsidP="003800B6">
      <w:pPr>
        <w:numPr>
          <w:ilvl w:val="0"/>
          <w:numId w:val="6"/>
        </w:numPr>
      </w:pPr>
      <w:r w:rsidRPr="00AB5EB1">
        <w:rPr>
          <w:b/>
          <w:bCs/>
        </w:rPr>
        <w:t>Scelta modelli:</w:t>
      </w:r>
      <w:r w:rsidRPr="00AB5EB1">
        <w:t xml:space="preserve"> selezionare e testare almeno tre approcci in base a dati e obiettivi</w:t>
      </w:r>
    </w:p>
    <w:p w14:paraId="019EC162" w14:textId="77777777" w:rsidR="003800B6" w:rsidRDefault="003800B6" w:rsidP="003800B6"/>
    <w:p w14:paraId="7E3BEC69" w14:textId="77777777" w:rsidR="003800B6" w:rsidRDefault="003800B6" w:rsidP="003800B6"/>
    <w:p w14:paraId="24031F61" w14:textId="77777777" w:rsidR="003800B6" w:rsidRDefault="003800B6" w:rsidP="003800B6"/>
    <w:p w14:paraId="353FB629" w14:textId="77777777" w:rsidR="003800B6" w:rsidRDefault="003800B6" w:rsidP="003800B6"/>
    <w:p w14:paraId="64555368" w14:textId="77777777" w:rsidR="003800B6" w:rsidRDefault="003800B6" w:rsidP="003800B6"/>
    <w:p w14:paraId="63FDCC78" w14:textId="77777777" w:rsidR="003800B6" w:rsidRDefault="003800B6" w:rsidP="003800B6"/>
    <w:p w14:paraId="20BB8AE2" w14:textId="77777777" w:rsidR="003800B6" w:rsidRDefault="003800B6" w:rsidP="003800B6">
      <w:pPr>
        <w:rPr>
          <w:b/>
          <w:bCs/>
          <w:sz w:val="36"/>
          <w:szCs w:val="36"/>
        </w:rPr>
      </w:pPr>
    </w:p>
    <w:p w14:paraId="06443D72" w14:textId="77777777" w:rsidR="003800B6" w:rsidRDefault="003800B6" w:rsidP="003800B6">
      <w:pPr>
        <w:rPr>
          <w:b/>
          <w:bCs/>
          <w:sz w:val="36"/>
          <w:szCs w:val="36"/>
        </w:rPr>
      </w:pPr>
    </w:p>
    <w:p w14:paraId="2FEEADC5" w14:textId="77777777" w:rsidR="003800B6" w:rsidRDefault="003800B6" w:rsidP="003800B6">
      <w:pPr>
        <w:rPr>
          <w:b/>
          <w:bCs/>
          <w:sz w:val="36"/>
          <w:szCs w:val="36"/>
        </w:rPr>
      </w:pPr>
    </w:p>
    <w:p w14:paraId="3B9644CF" w14:textId="77777777" w:rsidR="003800B6" w:rsidRDefault="003800B6" w:rsidP="003800B6">
      <w:pPr>
        <w:rPr>
          <w:b/>
          <w:bCs/>
          <w:sz w:val="36"/>
          <w:szCs w:val="36"/>
        </w:rPr>
      </w:pPr>
    </w:p>
    <w:p w14:paraId="5F121C00" w14:textId="5DEF2CCB" w:rsidR="00AB5EB1" w:rsidRDefault="005319BA" w:rsidP="003800B6">
      <w:r w:rsidRPr="003800B6">
        <w:rPr>
          <w:b/>
          <w:bCs/>
          <w:sz w:val="36"/>
          <w:szCs w:val="36"/>
        </w:rPr>
        <w:lastRenderedPageBreak/>
        <w:t xml:space="preserve">Modelli </w:t>
      </w:r>
      <w:r w:rsidR="00AD356E" w:rsidRPr="003800B6">
        <w:rPr>
          <w:b/>
          <w:bCs/>
          <w:sz w:val="36"/>
          <w:szCs w:val="36"/>
        </w:rPr>
        <w:t xml:space="preserve">di previsione </w:t>
      </w:r>
      <w:r w:rsidRPr="003800B6">
        <w:rPr>
          <w:b/>
          <w:bCs/>
          <w:sz w:val="36"/>
          <w:szCs w:val="36"/>
        </w:rPr>
        <w:t>possibili</w:t>
      </w:r>
      <w:r w:rsidR="00AB5EB1" w:rsidRPr="003800B6">
        <w:rPr>
          <w:b/>
          <w:bCs/>
          <w:sz w:val="36"/>
          <w:szCs w:val="36"/>
        </w:rPr>
        <w:t>:</w:t>
      </w:r>
    </w:p>
    <w:p w14:paraId="6FF792F1" w14:textId="77777777" w:rsidR="003800B6" w:rsidRDefault="003800B6" w:rsidP="00AB5EB1"/>
    <w:p w14:paraId="65276119" w14:textId="77777777" w:rsidR="003800B6" w:rsidRDefault="003800B6" w:rsidP="00AB5EB1"/>
    <w:p w14:paraId="421C38D1" w14:textId="07CD2C41" w:rsidR="00AB5EB1" w:rsidRPr="003800B6" w:rsidRDefault="00AB5EB1" w:rsidP="00AB5EB1">
      <w:pPr>
        <w:rPr>
          <w:b/>
          <w:bCs/>
          <w:sz w:val="32"/>
          <w:szCs w:val="32"/>
        </w:rPr>
      </w:pPr>
      <w:r>
        <w:br/>
      </w:r>
      <w:r w:rsidRPr="003800B6">
        <w:rPr>
          <w:b/>
          <w:bCs/>
          <w:sz w:val="32"/>
          <w:szCs w:val="32"/>
        </w:rPr>
        <w:t>1. ETS (Error–Trend–Seasonality)</w:t>
      </w:r>
    </w:p>
    <w:p w14:paraId="1BA3F3DE" w14:textId="77777777" w:rsidR="00AD356E" w:rsidRPr="00AD356E" w:rsidRDefault="00AB5EB1" w:rsidP="00AD356E">
      <w:r w:rsidRPr="00AD356E">
        <w:rPr>
          <w:b/>
          <w:bCs/>
        </w:rPr>
        <w:t>Principio</w:t>
      </w:r>
    </w:p>
    <w:p w14:paraId="4E21FB3F" w14:textId="77777777" w:rsidR="00AD356E" w:rsidRDefault="00AB5EB1" w:rsidP="00AD356E">
      <w:pPr>
        <w:pStyle w:val="Paragrafoelenco"/>
        <w:numPr>
          <w:ilvl w:val="0"/>
          <w:numId w:val="26"/>
        </w:numPr>
      </w:pPr>
      <w:r w:rsidRPr="00AB5EB1">
        <w:t>Modello additivo o moltiplicativo che scompone la serie in tre componenti: errore, trend e stagionalità.</w:t>
      </w:r>
    </w:p>
    <w:p w14:paraId="4FBC81AB" w14:textId="49153869" w:rsidR="00AB5EB1" w:rsidRPr="00AB5EB1" w:rsidRDefault="00AB5EB1" w:rsidP="00AD356E">
      <w:pPr>
        <w:pStyle w:val="Paragrafoelenco"/>
        <w:numPr>
          <w:ilvl w:val="0"/>
          <w:numId w:val="26"/>
        </w:numPr>
      </w:pPr>
      <w:r w:rsidRPr="00AB5EB1">
        <w:t>Ogni componente viene aggiornato “esponenzialmente” in funzione di un fattore di smoothing.</w:t>
      </w:r>
    </w:p>
    <w:p w14:paraId="0DC74B80" w14:textId="77777777" w:rsidR="00AB5EB1" w:rsidRPr="00AB5EB1" w:rsidRDefault="00AB5EB1" w:rsidP="00AB5EB1">
      <w:r w:rsidRPr="00AB5EB1">
        <w:rPr>
          <w:b/>
          <w:bCs/>
        </w:rPr>
        <w:t>Pro</w:t>
      </w:r>
    </w:p>
    <w:p w14:paraId="31A820D4" w14:textId="77777777" w:rsidR="00AB5EB1" w:rsidRPr="00AB5EB1" w:rsidRDefault="00AB5EB1" w:rsidP="00AB5EB1">
      <w:pPr>
        <w:numPr>
          <w:ilvl w:val="0"/>
          <w:numId w:val="7"/>
        </w:numPr>
      </w:pPr>
      <w:r w:rsidRPr="00AB5EB1">
        <w:t>Ottimo con serie caratterizzate da trend e stagionalità regolari e stabili.</w:t>
      </w:r>
    </w:p>
    <w:p w14:paraId="1A0028C1" w14:textId="77777777" w:rsidR="00AB5EB1" w:rsidRPr="00AB5EB1" w:rsidRDefault="00AB5EB1" w:rsidP="00AB5EB1">
      <w:pPr>
        <w:numPr>
          <w:ilvl w:val="0"/>
          <w:numId w:val="7"/>
        </w:numPr>
      </w:pPr>
      <w:r w:rsidRPr="00AB5EB1">
        <w:t>Implementazione molto efficiente (fable, forecast).</w:t>
      </w:r>
    </w:p>
    <w:p w14:paraId="13282F62" w14:textId="77777777" w:rsidR="00AB5EB1" w:rsidRPr="00AB5EB1" w:rsidRDefault="00AB5EB1" w:rsidP="00AB5EB1">
      <w:pPr>
        <w:numPr>
          <w:ilvl w:val="0"/>
          <w:numId w:val="7"/>
        </w:numPr>
      </w:pPr>
      <w:r w:rsidRPr="00AB5EB1">
        <w:t>Aggiornamento ricorsivo “online”: basta un nuovo punto per ricalcolare la previsione.</w:t>
      </w:r>
    </w:p>
    <w:p w14:paraId="07AE9015" w14:textId="77777777" w:rsidR="00AB5EB1" w:rsidRPr="00AB5EB1" w:rsidRDefault="00AB5EB1" w:rsidP="00AB5EB1">
      <w:r w:rsidRPr="00AB5EB1">
        <w:rPr>
          <w:b/>
          <w:bCs/>
        </w:rPr>
        <w:t>Contro</w:t>
      </w:r>
    </w:p>
    <w:p w14:paraId="4EDA2210" w14:textId="77777777" w:rsidR="00AB5EB1" w:rsidRPr="00AB5EB1" w:rsidRDefault="00AB5EB1" w:rsidP="00AB5EB1">
      <w:pPr>
        <w:numPr>
          <w:ilvl w:val="0"/>
          <w:numId w:val="8"/>
        </w:numPr>
      </w:pPr>
      <w:r w:rsidRPr="00AB5EB1">
        <w:t>Difficoltà a gestire stagionalità multiple o non intere (es. settimanale+annuale).</w:t>
      </w:r>
    </w:p>
    <w:p w14:paraId="21598EA4" w14:textId="77777777" w:rsidR="00AB5EB1" w:rsidRPr="00AB5EB1" w:rsidRDefault="00AB5EB1" w:rsidP="00AB5EB1">
      <w:pPr>
        <w:numPr>
          <w:ilvl w:val="0"/>
          <w:numId w:val="8"/>
        </w:numPr>
      </w:pPr>
      <w:r w:rsidRPr="00AB5EB1">
        <w:t>Non incorpora regressori esterni (a meno di estensioni specifiche).</w:t>
      </w:r>
    </w:p>
    <w:p w14:paraId="03C1E05B" w14:textId="77777777" w:rsidR="00AB5EB1" w:rsidRPr="00AB5EB1" w:rsidRDefault="00AB5EB1" w:rsidP="00AB5EB1">
      <w:r w:rsidRPr="00AB5EB1">
        <w:rPr>
          <w:b/>
          <w:bCs/>
        </w:rPr>
        <w:t>Quando usarlo</w:t>
      </w:r>
    </w:p>
    <w:p w14:paraId="3FC8AE11" w14:textId="77777777" w:rsidR="00AB5EB1" w:rsidRPr="00AB5EB1" w:rsidRDefault="00AB5EB1" w:rsidP="00AB5EB1">
      <w:pPr>
        <w:numPr>
          <w:ilvl w:val="0"/>
          <w:numId w:val="9"/>
        </w:numPr>
      </w:pPr>
      <w:r w:rsidRPr="00AB5EB1">
        <w:t>Baseline sulle vendite e sulle giacenze, dove abbiamo pattern settimanali e stagionali ben definiti.</w:t>
      </w:r>
    </w:p>
    <w:p w14:paraId="10CAA60F" w14:textId="77777777" w:rsidR="00AB5EB1" w:rsidRPr="00AB5EB1" w:rsidRDefault="00AB5EB1" w:rsidP="00AB5EB1">
      <w:pPr>
        <w:numPr>
          <w:ilvl w:val="0"/>
          <w:numId w:val="9"/>
        </w:numPr>
      </w:pPr>
      <w:r w:rsidRPr="00AB5EB1">
        <w:t>Situazioni in cui serve un modello leggero, rapido da ricalcolare e facile da interpretare.</w:t>
      </w:r>
    </w:p>
    <w:p w14:paraId="495145CC" w14:textId="77777777" w:rsidR="00AB5EB1" w:rsidRPr="00AB5EB1" w:rsidRDefault="00000000" w:rsidP="00AB5EB1">
      <w:r>
        <w:pict w14:anchorId="323467DA">
          <v:rect id="_x0000_i1025" style="width:0;height:1.5pt" o:hralign="center" o:hrstd="t" o:hr="t" fillcolor="#a0a0a0" stroked="f"/>
        </w:pict>
      </w:r>
    </w:p>
    <w:p w14:paraId="44E6BE18" w14:textId="77777777" w:rsidR="003800B6" w:rsidRDefault="003800B6" w:rsidP="00AB5EB1">
      <w:pPr>
        <w:rPr>
          <w:b/>
          <w:bCs/>
        </w:rPr>
      </w:pPr>
    </w:p>
    <w:p w14:paraId="14599011" w14:textId="77777777" w:rsidR="003800B6" w:rsidRDefault="003800B6" w:rsidP="00AB5EB1">
      <w:pPr>
        <w:rPr>
          <w:b/>
          <w:bCs/>
        </w:rPr>
      </w:pPr>
    </w:p>
    <w:p w14:paraId="3E581812" w14:textId="77777777" w:rsidR="003800B6" w:rsidRDefault="003800B6" w:rsidP="00AB5EB1">
      <w:pPr>
        <w:rPr>
          <w:b/>
          <w:bCs/>
        </w:rPr>
      </w:pPr>
    </w:p>
    <w:p w14:paraId="23523013" w14:textId="77777777" w:rsidR="003800B6" w:rsidRDefault="003800B6" w:rsidP="00AB5EB1">
      <w:pPr>
        <w:rPr>
          <w:b/>
          <w:bCs/>
        </w:rPr>
      </w:pPr>
    </w:p>
    <w:p w14:paraId="7CFE87AB" w14:textId="77777777" w:rsidR="003800B6" w:rsidRDefault="003800B6" w:rsidP="00AB5EB1">
      <w:pPr>
        <w:rPr>
          <w:b/>
          <w:bCs/>
        </w:rPr>
      </w:pPr>
    </w:p>
    <w:p w14:paraId="774824CB" w14:textId="77777777" w:rsidR="003800B6" w:rsidRDefault="003800B6" w:rsidP="00AB5EB1">
      <w:pPr>
        <w:rPr>
          <w:b/>
          <w:bCs/>
        </w:rPr>
      </w:pPr>
    </w:p>
    <w:p w14:paraId="32AF77FD" w14:textId="77777777" w:rsidR="003800B6" w:rsidRDefault="003800B6" w:rsidP="00AB5EB1">
      <w:pPr>
        <w:rPr>
          <w:b/>
          <w:bCs/>
        </w:rPr>
      </w:pPr>
    </w:p>
    <w:p w14:paraId="21F8A248" w14:textId="77777777" w:rsidR="003800B6" w:rsidRDefault="003800B6" w:rsidP="00AB5EB1">
      <w:pPr>
        <w:rPr>
          <w:b/>
          <w:bCs/>
        </w:rPr>
      </w:pPr>
    </w:p>
    <w:p w14:paraId="0C84EB91" w14:textId="77777777" w:rsidR="003800B6" w:rsidRDefault="003800B6" w:rsidP="00AB5EB1">
      <w:pPr>
        <w:rPr>
          <w:b/>
          <w:bCs/>
        </w:rPr>
      </w:pPr>
    </w:p>
    <w:p w14:paraId="5C96506B" w14:textId="77777777" w:rsidR="003800B6" w:rsidRDefault="003800B6" w:rsidP="00AB5EB1">
      <w:pPr>
        <w:rPr>
          <w:b/>
          <w:bCs/>
        </w:rPr>
      </w:pPr>
    </w:p>
    <w:p w14:paraId="1AD0D013" w14:textId="77777777" w:rsidR="003800B6" w:rsidRDefault="003800B6" w:rsidP="00AB5EB1">
      <w:pPr>
        <w:rPr>
          <w:b/>
          <w:bCs/>
        </w:rPr>
      </w:pPr>
    </w:p>
    <w:p w14:paraId="279C14F0" w14:textId="77777777" w:rsidR="003800B6" w:rsidRDefault="003800B6" w:rsidP="00AB5EB1">
      <w:pPr>
        <w:rPr>
          <w:b/>
          <w:bCs/>
        </w:rPr>
      </w:pPr>
    </w:p>
    <w:p w14:paraId="75B31DAD" w14:textId="77777777" w:rsidR="003800B6" w:rsidRDefault="003800B6" w:rsidP="00AB5EB1">
      <w:pPr>
        <w:rPr>
          <w:b/>
          <w:bCs/>
        </w:rPr>
      </w:pPr>
    </w:p>
    <w:p w14:paraId="4DEF6D5D" w14:textId="29DBF0D6" w:rsidR="00AB5EB1" w:rsidRPr="003800B6" w:rsidRDefault="00AB5EB1" w:rsidP="00AB5EB1">
      <w:pPr>
        <w:rPr>
          <w:b/>
          <w:bCs/>
          <w:sz w:val="32"/>
          <w:szCs w:val="32"/>
        </w:rPr>
      </w:pPr>
      <w:r w:rsidRPr="003800B6">
        <w:rPr>
          <w:b/>
          <w:bCs/>
          <w:sz w:val="32"/>
          <w:szCs w:val="32"/>
        </w:rPr>
        <w:t>2. ARIMA / SARIMA</w:t>
      </w:r>
    </w:p>
    <w:p w14:paraId="55992ADB" w14:textId="77777777" w:rsidR="00AD356E" w:rsidRDefault="00AB5EB1" w:rsidP="00AD356E">
      <w:pPr>
        <w:rPr>
          <w:b/>
          <w:bCs/>
        </w:rPr>
      </w:pPr>
      <w:r w:rsidRPr="00AD356E">
        <w:rPr>
          <w:b/>
          <w:bCs/>
        </w:rPr>
        <w:t>Principio</w:t>
      </w:r>
    </w:p>
    <w:p w14:paraId="2BE3744A" w14:textId="77777777" w:rsidR="00AD356E" w:rsidRDefault="00AB5EB1" w:rsidP="00AD356E">
      <w:pPr>
        <w:pStyle w:val="Paragrafoelenco"/>
        <w:numPr>
          <w:ilvl w:val="0"/>
          <w:numId w:val="28"/>
        </w:numPr>
      </w:pPr>
      <w:r w:rsidRPr="00AB5EB1">
        <w:t>AR (AutoRegressive): dipendenza lineare dai valori passati.</w:t>
      </w:r>
    </w:p>
    <w:p w14:paraId="184B67B5" w14:textId="77777777" w:rsidR="00AD356E" w:rsidRDefault="00AB5EB1" w:rsidP="00AD356E">
      <w:pPr>
        <w:pStyle w:val="Paragrafoelenco"/>
        <w:numPr>
          <w:ilvl w:val="0"/>
          <w:numId w:val="28"/>
        </w:numPr>
      </w:pPr>
      <w:r w:rsidRPr="00AB5EB1">
        <w:t>I (Integrated): differenziazione per rendere la serie stazionaria.</w:t>
      </w:r>
    </w:p>
    <w:p w14:paraId="74120B7E" w14:textId="77777777" w:rsidR="00AD356E" w:rsidRDefault="00AB5EB1" w:rsidP="00AD356E">
      <w:pPr>
        <w:pStyle w:val="Paragrafoelenco"/>
        <w:numPr>
          <w:ilvl w:val="0"/>
          <w:numId w:val="28"/>
        </w:numPr>
      </w:pPr>
      <w:r w:rsidRPr="00AB5EB1">
        <w:t>MA (Moving Average): media pesata degli errori residui.</w:t>
      </w:r>
    </w:p>
    <w:p w14:paraId="754362D9" w14:textId="3B426208" w:rsidR="00AB5EB1" w:rsidRPr="00AB5EB1" w:rsidRDefault="00AB5EB1" w:rsidP="00AD356E">
      <w:pPr>
        <w:pStyle w:val="Paragrafoelenco"/>
        <w:numPr>
          <w:ilvl w:val="0"/>
          <w:numId w:val="28"/>
        </w:numPr>
      </w:pPr>
      <w:r w:rsidRPr="00AB5EB1">
        <w:t>S</w:t>
      </w:r>
      <w:r w:rsidR="00AD356E">
        <w:t>:</w:t>
      </w:r>
      <w:r w:rsidRPr="00AB5EB1">
        <w:t xml:space="preserve"> aggiunge stagionalità a livello periodico (SARIMA).</w:t>
      </w:r>
    </w:p>
    <w:p w14:paraId="35340569" w14:textId="77777777" w:rsidR="00AB5EB1" w:rsidRPr="00AB5EB1" w:rsidRDefault="00AB5EB1" w:rsidP="00AB5EB1">
      <w:r w:rsidRPr="00AB5EB1">
        <w:rPr>
          <w:b/>
          <w:bCs/>
        </w:rPr>
        <w:t>Pro</w:t>
      </w:r>
    </w:p>
    <w:p w14:paraId="27C05A3F" w14:textId="77777777" w:rsidR="00AB5EB1" w:rsidRPr="00AB5EB1" w:rsidRDefault="00AB5EB1" w:rsidP="00AB5EB1">
      <w:pPr>
        <w:numPr>
          <w:ilvl w:val="0"/>
          <w:numId w:val="10"/>
        </w:numPr>
      </w:pPr>
      <w:r w:rsidRPr="00AB5EB1">
        <w:t>Buona flessibilità per trend e stagionalità singole.</w:t>
      </w:r>
    </w:p>
    <w:p w14:paraId="1952F935" w14:textId="18C8BA34" w:rsidR="00AB5EB1" w:rsidRPr="00AB5EB1" w:rsidRDefault="00AB5EB1" w:rsidP="00AB5EB1">
      <w:pPr>
        <w:numPr>
          <w:ilvl w:val="0"/>
          <w:numId w:val="10"/>
        </w:numPr>
      </w:pPr>
      <w:r w:rsidRPr="00AB5EB1">
        <w:t>Ampio supporto in R (forecast</w:t>
      </w:r>
      <w:r>
        <w:t xml:space="preserve">, </w:t>
      </w:r>
      <w:r w:rsidRPr="00AB5EB1">
        <w:t>auto.arima) e Python (pmdarima).</w:t>
      </w:r>
    </w:p>
    <w:p w14:paraId="1F2F2353" w14:textId="77777777" w:rsidR="00AB5EB1" w:rsidRPr="00AB5EB1" w:rsidRDefault="00AB5EB1" w:rsidP="00AB5EB1">
      <w:pPr>
        <w:numPr>
          <w:ilvl w:val="0"/>
          <w:numId w:val="10"/>
        </w:numPr>
      </w:pPr>
      <w:r w:rsidRPr="00AB5EB1">
        <w:t>Possibilità di includere regressori esterni (ARIMAX).</w:t>
      </w:r>
    </w:p>
    <w:p w14:paraId="6E6ADC0D" w14:textId="77777777" w:rsidR="00AB5EB1" w:rsidRPr="00AB5EB1" w:rsidRDefault="00AB5EB1" w:rsidP="00AB5EB1">
      <w:r w:rsidRPr="00AB5EB1">
        <w:rPr>
          <w:b/>
          <w:bCs/>
        </w:rPr>
        <w:t>Contro</w:t>
      </w:r>
    </w:p>
    <w:p w14:paraId="1488C1B5" w14:textId="77777777" w:rsidR="00AB5EB1" w:rsidRPr="00AB5EB1" w:rsidRDefault="00AB5EB1" w:rsidP="00AB5EB1">
      <w:pPr>
        <w:numPr>
          <w:ilvl w:val="0"/>
          <w:numId w:val="11"/>
        </w:numPr>
      </w:pPr>
      <w:r w:rsidRPr="00AB5EB1">
        <w:t>Tuning manuale (p, d, q, P, D, Q) se non si usa auto.arima/sarima.</w:t>
      </w:r>
    </w:p>
    <w:p w14:paraId="5D7BEE48" w14:textId="77777777" w:rsidR="00AB5EB1" w:rsidRPr="00AB5EB1" w:rsidRDefault="00AB5EB1" w:rsidP="00AB5EB1">
      <w:pPr>
        <w:numPr>
          <w:ilvl w:val="0"/>
          <w:numId w:val="11"/>
        </w:numPr>
      </w:pPr>
      <w:r w:rsidRPr="00AB5EB1">
        <w:t>Reagisce lentamente a cambi di pattern strutturali improvvisi.</w:t>
      </w:r>
    </w:p>
    <w:p w14:paraId="5187D58D" w14:textId="77777777" w:rsidR="003800B6" w:rsidRDefault="00AB5EB1" w:rsidP="00AB5EB1">
      <w:pPr>
        <w:numPr>
          <w:ilvl w:val="0"/>
          <w:numId w:val="11"/>
        </w:numPr>
      </w:pPr>
      <w:r w:rsidRPr="00AB5EB1">
        <w:t>Scalabilità inferiore su dataset molto grandi o multivariati.</w:t>
      </w:r>
    </w:p>
    <w:p w14:paraId="6C5DF90A" w14:textId="4B3BD5D9" w:rsidR="00AB5EB1" w:rsidRPr="00AB5EB1" w:rsidRDefault="00AB5EB1" w:rsidP="003800B6">
      <w:r w:rsidRPr="003800B6">
        <w:rPr>
          <w:b/>
          <w:bCs/>
        </w:rPr>
        <w:t>Quando usarlo</w:t>
      </w:r>
    </w:p>
    <w:p w14:paraId="6C27DF8E" w14:textId="77777777" w:rsidR="00AB5EB1" w:rsidRPr="00AB5EB1" w:rsidRDefault="00AB5EB1" w:rsidP="00AB5EB1">
      <w:pPr>
        <w:numPr>
          <w:ilvl w:val="0"/>
          <w:numId w:val="12"/>
        </w:numPr>
      </w:pPr>
      <w:r w:rsidRPr="00AB5EB1">
        <w:t>Se la serie è stazionaria o facilmente rendibile stazionaria con differenze.</w:t>
      </w:r>
    </w:p>
    <w:p w14:paraId="50B82C38" w14:textId="77777777" w:rsidR="00AB5EB1" w:rsidRPr="00AB5EB1" w:rsidRDefault="00AB5EB1" w:rsidP="00AB5EB1">
      <w:pPr>
        <w:numPr>
          <w:ilvl w:val="0"/>
          <w:numId w:val="12"/>
        </w:numPr>
      </w:pPr>
      <w:r w:rsidRPr="00AB5EB1">
        <w:t>Ottimo per metriche di inventory (giacenze) quando il comportamento è lineare e regolare.</w:t>
      </w:r>
    </w:p>
    <w:p w14:paraId="44852DE5" w14:textId="77777777" w:rsidR="00AB5EB1" w:rsidRPr="00AB5EB1" w:rsidRDefault="00000000" w:rsidP="00AB5EB1">
      <w:r>
        <w:pict w14:anchorId="1F80D224">
          <v:rect id="_x0000_i1026" style="width:0;height:1.5pt" o:hralign="center" o:hrstd="t" o:hr="t" fillcolor="#a0a0a0" stroked="f"/>
        </w:pict>
      </w:r>
    </w:p>
    <w:p w14:paraId="07B0CAF4" w14:textId="77777777" w:rsidR="003800B6" w:rsidRDefault="003800B6" w:rsidP="00AB5EB1">
      <w:pPr>
        <w:rPr>
          <w:b/>
          <w:bCs/>
        </w:rPr>
      </w:pPr>
    </w:p>
    <w:p w14:paraId="12EE0854" w14:textId="77777777" w:rsidR="003800B6" w:rsidRDefault="003800B6" w:rsidP="00AB5EB1">
      <w:pPr>
        <w:rPr>
          <w:b/>
          <w:bCs/>
        </w:rPr>
      </w:pPr>
    </w:p>
    <w:p w14:paraId="47F5CD10" w14:textId="77777777" w:rsidR="003800B6" w:rsidRDefault="003800B6" w:rsidP="00AB5EB1">
      <w:pPr>
        <w:rPr>
          <w:b/>
          <w:bCs/>
        </w:rPr>
      </w:pPr>
    </w:p>
    <w:p w14:paraId="1D7ABAB0" w14:textId="77777777" w:rsidR="003800B6" w:rsidRDefault="003800B6" w:rsidP="00AB5EB1">
      <w:pPr>
        <w:rPr>
          <w:b/>
          <w:bCs/>
        </w:rPr>
      </w:pPr>
    </w:p>
    <w:p w14:paraId="4F273EA4" w14:textId="77777777" w:rsidR="003800B6" w:rsidRDefault="003800B6" w:rsidP="00AB5EB1">
      <w:pPr>
        <w:rPr>
          <w:b/>
          <w:bCs/>
        </w:rPr>
      </w:pPr>
    </w:p>
    <w:p w14:paraId="6656A318" w14:textId="77777777" w:rsidR="003800B6" w:rsidRDefault="003800B6" w:rsidP="00AB5EB1">
      <w:pPr>
        <w:rPr>
          <w:b/>
          <w:bCs/>
        </w:rPr>
      </w:pPr>
    </w:p>
    <w:p w14:paraId="4FFCD242" w14:textId="77777777" w:rsidR="003800B6" w:rsidRDefault="003800B6" w:rsidP="00AB5EB1">
      <w:pPr>
        <w:rPr>
          <w:b/>
          <w:bCs/>
        </w:rPr>
      </w:pPr>
    </w:p>
    <w:p w14:paraId="7380C02F" w14:textId="77777777" w:rsidR="003800B6" w:rsidRDefault="003800B6" w:rsidP="00AB5EB1">
      <w:pPr>
        <w:rPr>
          <w:b/>
          <w:bCs/>
        </w:rPr>
      </w:pPr>
    </w:p>
    <w:p w14:paraId="66880F2E" w14:textId="77777777" w:rsidR="003800B6" w:rsidRDefault="003800B6" w:rsidP="00AB5EB1">
      <w:pPr>
        <w:rPr>
          <w:b/>
          <w:bCs/>
        </w:rPr>
      </w:pPr>
    </w:p>
    <w:p w14:paraId="06208C1D" w14:textId="77777777" w:rsidR="003800B6" w:rsidRDefault="003800B6" w:rsidP="00AB5EB1">
      <w:pPr>
        <w:rPr>
          <w:b/>
          <w:bCs/>
        </w:rPr>
      </w:pPr>
    </w:p>
    <w:p w14:paraId="405E4A61" w14:textId="77777777" w:rsidR="003800B6" w:rsidRDefault="003800B6" w:rsidP="00AB5EB1">
      <w:pPr>
        <w:rPr>
          <w:b/>
          <w:bCs/>
        </w:rPr>
      </w:pPr>
    </w:p>
    <w:p w14:paraId="5F005D39" w14:textId="77777777" w:rsidR="003800B6" w:rsidRDefault="003800B6" w:rsidP="00AB5EB1">
      <w:pPr>
        <w:rPr>
          <w:b/>
          <w:bCs/>
        </w:rPr>
      </w:pPr>
    </w:p>
    <w:p w14:paraId="6176FA13" w14:textId="77777777" w:rsidR="003800B6" w:rsidRDefault="003800B6" w:rsidP="00AB5EB1">
      <w:pPr>
        <w:rPr>
          <w:b/>
          <w:bCs/>
        </w:rPr>
      </w:pPr>
    </w:p>
    <w:p w14:paraId="2C69C377" w14:textId="77777777" w:rsidR="003800B6" w:rsidRDefault="003800B6" w:rsidP="00AB5EB1">
      <w:pPr>
        <w:rPr>
          <w:b/>
          <w:bCs/>
        </w:rPr>
      </w:pPr>
    </w:p>
    <w:p w14:paraId="443E83F5" w14:textId="2C64A70F" w:rsidR="00AB5EB1" w:rsidRPr="003800B6" w:rsidRDefault="00AB5EB1" w:rsidP="00AB5EB1">
      <w:pPr>
        <w:rPr>
          <w:b/>
          <w:bCs/>
          <w:sz w:val="32"/>
          <w:szCs w:val="32"/>
        </w:rPr>
      </w:pPr>
      <w:r w:rsidRPr="003800B6">
        <w:rPr>
          <w:b/>
          <w:bCs/>
          <w:sz w:val="32"/>
          <w:szCs w:val="32"/>
        </w:rPr>
        <w:t>3. TBATS / BATS</w:t>
      </w:r>
    </w:p>
    <w:p w14:paraId="2E36CB88" w14:textId="47B72647" w:rsidR="00AD356E" w:rsidRDefault="00AB5EB1" w:rsidP="00AB5EB1">
      <w:r w:rsidRPr="00AB5EB1">
        <w:rPr>
          <w:b/>
          <w:bCs/>
        </w:rPr>
        <w:t>Principio</w:t>
      </w:r>
    </w:p>
    <w:p w14:paraId="4841F336" w14:textId="77777777" w:rsidR="00AD356E" w:rsidRDefault="00AB5EB1" w:rsidP="00AD356E">
      <w:pPr>
        <w:pStyle w:val="Paragrafoelenco"/>
        <w:numPr>
          <w:ilvl w:val="0"/>
          <w:numId w:val="29"/>
        </w:numPr>
      </w:pPr>
      <w:r w:rsidRPr="00AB5EB1">
        <w:t>Estensione di ETS/ARIMA per gestire più stagionalità (periodi non interi) tramite Fourier e Box–Cox.</w:t>
      </w:r>
    </w:p>
    <w:p w14:paraId="2D5918B5" w14:textId="5025768E" w:rsidR="00AB5EB1" w:rsidRPr="00AB5EB1" w:rsidRDefault="00AB5EB1" w:rsidP="00AD356E">
      <w:pPr>
        <w:pStyle w:val="Paragrafoelenco"/>
        <w:numPr>
          <w:ilvl w:val="0"/>
          <w:numId w:val="29"/>
        </w:numPr>
      </w:pPr>
      <w:r w:rsidRPr="00AB5EB1">
        <w:t>“T” sta per Trigonometric Seasonality, “B” per Box–Cox, “A” per ARMA errors, “T” per Trend, “S” per Seasonality.</w:t>
      </w:r>
    </w:p>
    <w:p w14:paraId="4E15B544" w14:textId="77777777" w:rsidR="00AB5EB1" w:rsidRPr="00AB5EB1" w:rsidRDefault="00AB5EB1" w:rsidP="00AB5EB1">
      <w:r w:rsidRPr="00AB5EB1">
        <w:rPr>
          <w:b/>
          <w:bCs/>
        </w:rPr>
        <w:t>Pro</w:t>
      </w:r>
    </w:p>
    <w:p w14:paraId="31D7BF8E" w14:textId="77777777" w:rsidR="00AB5EB1" w:rsidRPr="00AB5EB1" w:rsidRDefault="00AB5EB1" w:rsidP="00AB5EB1">
      <w:pPr>
        <w:numPr>
          <w:ilvl w:val="0"/>
          <w:numId w:val="13"/>
        </w:numPr>
      </w:pPr>
      <w:r w:rsidRPr="00AB5EB1">
        <w:t>Gestisce stagionalità multiple (es. settimanale+annuale) e irregolari (es. festività).</w:t>
      </w:r>
    </w:p>
    <w:p w14:paraId="3CDC79DC" w14:textId="77777777" w:rsidR="00AB5EB1" w:rsidRPr="00AB5EB1" w:rsidRDefault="00AB5EB1" w:rsidP="00AB5EB1">
      <w:pPr>
        <w:numPr>
          <w:ilvl w:val="0"/>
          <w:numId w:val="13"/>
        </w:numPr>
      </w:pPr>
      <w:r w:rsidRPr="00AB5EB1">
        <w:t>Automatica selezione delle componenti.</w:t>
      </w:r>
    </w:p>
    <w:p w14:paraId="713BCD80" w14:textId="77777777" w:rsidR="00AB5EB1" w:rsidRPr="00AB5EB1" w:rsidRDefault="00AB5EB1" w:rsidP="00AB5EB1">
      <w:r w:rsidRPr="00AB5EB1">
        <w:rPr>
          <w:b/>
          <w:bCs/>
        </w:rPr>
        <w:t>Contro</w:t>
      </w:r>
    </w:p>
    <w:p w14:paraId="1E47ACE0" w14:textId="77777777" w:rsidR="00AB5EB1" w:rsidRPr="00AB5EB1" w:rsidRDefault="00AB5EB1" w:rsidP="00AB5EB1">
      <w:pPr>
        <w:numPr>
          <w:ilvl w:val="0"/>
          <w:numId w:val="14"/>
        </w:numPr>
      </w:pPr>
      <w:r w:rsidRPr="00AB5EB1">
        <w:t>Computazionalmente più caro.</w:t>
      </w:r>
    </w:p>
    <w:p w14:paraId="3EBFCD24" w14:textId="77777777" w:rsidR="00AB5EB1" w:rsidRPr="00AB5EB1" w:rsidRDefault="00AB5EB1" w:rsidP="00AB5EB1">
      <w:pPr>
        <w:numPr>
          <w:ilvl w:val="0"/>
          <w:numId w:val="14"/>
        </w:numPr>
      </w:pPr>
      <w:r w:rsidRPr="00AB5EB1">
        <w:t>Richiede serie di lunghezza medio-lunga per stimare le stagionalità.</w:t>
      </w:r>
    </w:p>
    <w:p w14:paraId="5F2DA7A8" w14:textId="77777777" w:rsidR="00AB5EB1" w:rsidRPr="00AB5EB1" w:rsidRDefault="00AB5EB1" w:rsidP="00AB5EB1">
      <w:r w:rsidRPr="00AB5EB1">
        <w:rPr>
          <w:b/>
          <w:bCs/>
        </w:rPr>
        <w:t>Quando usarlo</w:t>
      </w:r>
    </w:p>
    <w:p w14:paraId="7585C01B" w14:textId="77777777" w:rsidR="00AB5EB1" w:rsidRPr="00AB5EB1" w:rsidRDefault="00AB5EB1" w:rsidP="00AB5EB1">
      <w:pPr>
        <w:numPr>
          <w:ilvl w:val="0"/>
          <w:numId w:val="15"/>
        </w:numPr>
      </w:pPr>
      <w:r w:rsidRPr="00AB5EB1">
        <w:t>Se i dati di vendita/giacenza mostrano contemporaneamente stagionalità settimanali, mensili e annuali.</w:t>
      </w:r>
    </w:p>
    <w:p w14:paraId="2727B11D" w14:textId="77777777" w:rsidR="00AB5EB1" w:rsidRPr="00AB5EB1" w:rsidRDefault="00AB5EB1" w:rsidP="00AB5EB1">
      <w:pPr>
        <w:numPr>
          <w:ilvl w:val="0"/>
          <w:numId w:val="15"/>
        </w:numPr>
      </w:pPr>
      <w:r w:rsidRPr="00AB5EB1">
        <w:t>In presenza di pattern climatici o festività che impattano la domanda.</w:t>
      </w:r>
    </w:p>
    <w:p w14:paraId="38C26F31" w14:textId="77777777" w:rsidR="00AB5EB1" w:rsidRPr="00AB5EB1" w:rsidRDefault="00000000" w:rsidP="00AB5EB1">
      <w:r>
        <w:pict w14:anchorId="2C0A6E8B">
          <v:rect id="_x0000_i1027" style="width:0;height:1.5pt" o:hralign="center" o:hrstd="t" o:hr="t" fillcolor="#a0a0a0" stroked="f"/>
        </w:pict>
      </w:r>
    </w:p>
    <w:p w14:paraId="72F9C02D" w14:textId="77777777" w:rsidR="003800B6" w:rsidRDefault="003800B6" w:rsidP="00AB5EB1">
      <w:pPr>
        <w:rPr>
          <w:b/>
          <w:bCs/>
        </w:rPr>
      </w:pPr>
    </w:p>
    <w:p w14:paraId="4603D3DF" w14:textId="77777777" w:rsidR="003800B6" w:rsidRDefault="003800B6" w:rsidP="00AB5EB1">
      <w:pPr>
        <w:rPr>
          <w:b/>
          <w:bCs/>
        </w:rPr>
      </w:pPr>
    </w:p>
    <w:p w14:paraId="0F12FBF1" w14:textId="77777777" w:rsidR="003800B6" w:rsidRDefault="003800B6" w:rsidP="00AB5EB1">
      <w:pPr>
        <w:rPr>
          <w:b/>
          <w:bCs/>
        </w:rPr>
      </w:pPr>
    </w:p>
    <w:p w14:paraId="5CA37492" w14:textId="77777777" w:rsidR="003800B6" w:rsidRDefault="003800B6" w:rsidP="00AB5EB1">
      <w:pPr>
        <w:rPr>
          <w:b/>
          <w:bCs/>
        </w:rPr>
      </w:pPr>
    </w:p>
    <w:p w14:paraId="15AC9508" w14:textId="77777777" w:rsidR="003800B6" w:rsidRDefault="003800B6" w:rsidP="00AB5EB1">
      <w:pPr>
        <w:rPr>
          <w:b/>
          <w:bCs/>
        </w:rPr>
      </w:pPr>
    </w:p>
    <w:p w14:paraId="193B475D" w14:textId="77777777" w:rsidR="003800B6" w:rsidRDefault="003800B6" w:rsidP="00AB5EB1">
      <w:pPr>
        <w:rPr>
          <w:b/>
          <w:bCs/>
        </w:rPr>
      </w:pPr>
    </w:p>
    <w:p w14:paraId="7361D837" w14:textId="77777777" w:rsidR="003800B6" w:rsidRDefault="003800B6" w:rsidP="00AB5EB1">
      <w:pPr>
        <w:rPr>
          <w:b/>
          <w:bCs/>
        </w:rPr>
      </w:pPr>
    </w:p>
    <w:p w14:paraId="161EB141" w14:textId="77777777" w:rsidR="003800B6" w:rsidRDefault="003800B6" w:rsidP="00AB5EB1">
      <w:pPr>
        <w:rPr>
          <w:b/>
          <w:bCs/>
        </w:rPr>
      </w:pPr>
    </w:p>
    <w:p w14:paraId="5E081B69" w14:textId="77777777" w:rsidR="003800B6" w:rsidRDefault="003800B6" w:rsidP="00AB5EB1">
      <w:pPr>
        <w:rPr>
          <w:b/>
          <w:bCs/>
        </w:rPr>
      </w:pPr>
    </w:p>
    <w:p w14:paraId="2CE150F7" w14:textId="77777777" w:rsidR="003800B6" w:rsidRDefault="003800B6" w:rsidP="00AB5EB1">
      <w:pPr>
        <w:rPr>
          <w:b/>
          <w:bCs/>
        </w:rPr>
      </w:pPr>
    </w:p>
    <w:p w14:paraId="23C73C99" w14:textId="77777777" w:rsidR="003800B6" w:rsidRDefault="003800B6" w:rsidP="00AB5EB1">
      <w:pPr>
        <w:rPr>
          <w:b/>
          <w:bCs/>
        </w:rPr>
      </w:pPr>
    </w:p>
    <w:p w14:paraId="370A82CF" w14:textId="77777777" w:rsidR="003800B6" w:rsidRDefault="003800B6" w:rsidP="00AB5EB1">
      <w:pPr>
        <w:rPr>
          <w:b/>
          <w:bCs/>
        </w:rPr>
      </w:pPr>
    </w:p>
    <w:p w14:paraId="707B5288" w14:textId="77777777" w:rsidR="003800B6" w:rsidRDefault="003800B6" w:rsidP="00AB5EB1">
      <w:pPr>
        <w:rPr>
          <w:b/>
          <w:bCs/>
        </w:rPr>
      </w:pPr>
    </w:p>
    <w:p w14:paraId="73756385" w14:textId="77777777" w:rsidR="003800B6" w:rsidRDefault="003800B6" w:rsidP="00AB5EB1">
      <w:pPr>
        <w:rPr>
          <w:b/>
          <w:bCs/>
        </w:rPr>
      </w:pPr>
    </w:p>
    <w:p w14:paraId="08E0834E" w14:textId="77777777" w:rsidR="003800B6" w:rsidRDefault="003800B6" w:rsidP="00AB5EB1">
      <w:pPr>
        <w:rPr>
          <w:b/>
          <w:bCs/>
        </w:rPr>
      </w:pPr>
    </w:p>
    <w:p w14:paraId="06E8D88D" w14:textId="77777777" w:rsidR="003800B6" w:rsidRDefault="003800B6" w:rsidP="00AB5EB1">
      <w:pPr>
        <w:rPr>
          <w:b/>
          <w:bCs/>
        </w:rPr>
      </w:pPr>
    </w:p>
    <w:p w14:paraId="1630737C" w14:textId="2819F56B" w:rsidR="00AB5EB1" w:rsidRPr="003800B6" w:rsidRDefault="00AB5EB1" w:rsidP="00AB5EB1">
      <w:pPr>
        <w:rPr>
          <w:b/>
          <w:bCs/>
          <w:sz w:val="32"/>
          <w:szCs w:val="32"/>
        </w:rPr>
      </w:pPr>
      <w:r w:rsidRPr="003800B6">
        <w:rPr>
          <w:b/>
          <w:bCs/>
          <w:sz w:val="32"/>
          <w:szCs w:val="32"/>
        </w:rPr>
        <w:t>4. Prophet</w:t>
      </w:r>
    </w:p>
    <w:p w14:paraId="4FB1908A" w14:textId="77777777" w:rsidR="00AD356E" w:rsidRDefault="00AB5EB1" w:rsidP="00AB5EB1">
      <w:pPr>
        <w:rPr>
          <w:b/>
          <w:bCs/>
        </w:rPr>
      </w:pPr>
      <w:r w:rsidRPr="00AB5EB1">
        <w:rPr>
          <w:b/>
          <w:bCs/>
        </w:rPr>
        <w:t>Principio</w:t>
      </w:r>
    </w:p>
    <w:p w14:paraId="196C5202" w14:textId="77777777" w:rsidR="00AD356E" w:rsidRDefault="00AB5EB1" w:rsidP="00AD356E">
      <w:pPr>
        <w:pStyle w:val="Paragrafoelenco"/>
        <w:numPr>
          <w:ilvl w:val="0"/>
          <w:numId w:val="30"/>
        </w:numPr>
      </w:pPr>
      <w:r w:rsidRPr="00AB5EB1">
        <w:t>Modellizza la serie come somma di trend piecewise-linear (o logistica), stagionalità (Fourier) e componenti anomale/holiday.</w:t>
      </w:r>
    </w:p>
    <w:p w14:paraId="5BCB16DD" w14:textId="498BF615" w:rsidR="00AB5EB1" w:rsidRPr="00AB5EB1" w:rsidRDefault="00AB5EB1" w:rsidP="00AD356E">
      <w:pPr>
        <w:pStyle w:val="Paragrafoelenco"/>
        <w:numPr>
          <w:ilvl w:val="0"/>
          <w:numId w:val="30"/>
        </w:numPr>
      </w:pPr>
      <w:r w:rsidRPr="00AB5EB1">
        <w:t>User-friendly, poco tuning.</w:t>
      </w:r>
    </w:p>
    <w:p w14:paraId="19390CAE" w14:textId="77777777" w:rsidR="00AB5EB1" w:rsidRPr="00AB5EB1" w:rsidRDefault="00AB5EB1" w:rsidP="00AB5EB1">
      <w:r w:rsidRPr="00AB5EB1">
        <w:rPr>
          <w:b/>
          <w:bCs/>
        </w:rPr>
        <w:t>Pro</w:t>
      </w:r>
    </w:p>
    <w:p w14:paraId="3CA8345F" w14:textId="77777777" w:rsidR="00AB5EB1" w:rsidRPr="00AB5EB1" w:rsidRDefault="00AB5EB1" w:rsidP="00AB5EB1">
      <w:pPr>
        <w:numPr>
          <w:ilvl w:val="0"/>
          <w:numId w:val="16"/>
        </w:numPr>
      </w:pPr>
      <w:r w:rsidRPr="00AB5EB1">
        <w:t>Ottimo “out of the box” per dati con trend non lineari e festività multiple.</w:t>
      </w:r>
    </w:p>
    <w:p w14:paraId="1BEDED17" w14:textId="77777777" w:rsidR="00AB5EB1" w:rsidRPr="00AB5EB1" w:rsidRDefault="00AB5EB1" w:rsidP="00AB5EB1">
      <w:pPr>
        <w:numPr>
          <w:ilvl w:val="0"/>
          <w:numId w:val="16"/>
        </w:numPr>
      </w:pPr>
      <w:r w:rsidRPr="00AB5EB1">
        <w:t>Rende semplice aggiungere regressori esterni.</w:t>
      </w:r>
    </w:p>
    <w:p w14:paraId="11AD5743" w14:textId="77777777" w:rsidR="00AB5EB1" w:rsidRPr="00AB5EB1" w:rsidRDefault="00AB5EB1" w:rsidP="00AB5EB1">
      <w:pPr>
        <w:numPr>
          <w:ilvl w:val="0"/>
          <w:numId w:val="16"/>
        </w:numPr>
      </w:pPr>
      <w:r w:rsidRPr="00AB5EB1">
        <w:t>Librerie in R e Python.</w:t>
      </w:r>
    </w:p>
    <w:p w14:paraId="41F958E4" w14:textId="3513386E" w:rsidR="00AB5EB1" w:rsidRPr="00AB5EB1" w:rsidRDefault="00AB5EB1" w:rsidP="00AB5EB1">
      <w:r w:rsidRPr="00AB5EB1">
        <w:rPr>
          <w:b/>
          <w:bCs/>
        </w:rPr>
        <w:t>Contro</w:t>
      </w:r>
    </w:p>
    <w:p w14:paraId="15D3FB79" w14:textId="77777777" w:rsidR="00AB5EB1" w:rsidRPr="00AB5EB1" w:rsidRDefault="00AB5EB1" w:rsidP="00AB5EB1">
      <w:pPr>
        <w:numPr>
          <w:ilvl w:val="0"/>
          <w:numId w:val="17"/>
        </w:numPr>
      </w:pPr>
      <w:r w:rsidRPr="00AB5EB1">
        <w:t>Trend piecewise può introdurre artefatti in corrispondenza dei “changepoints”.</w:t>
      </w:r>
    </w:p>
    <w:p w14:paraId="20F59220" w14:textId="77777777" w:rsidR="003800B6" w:rsidRDefault="00AB5EB1" w:rsidP="00AB5EB1">
      <w:pPr>
        <w:numPr>
          <w:ilvl w:val="0"/>
          <w:numId w:val="17"/>
        </w:numPr>
      </w:pPr>
      <w:r w:rsidRPr="00AB5EB1">
        <w:t>Meno accurato di ETS/ARIMA su serie molto regolari.</w:t>
      </w:r>
    </w:p>
    <w:p w14:paraId="70FE8FE2" w14:textId="474E468E" w:rsidR="00AB5EB1" w:rsidRPr="00AB5EB1" w:rsidRDefault="00AB5EB1" w:rsidP="003800B6">
      <w:r w:rsidRPr="003800B6">
        <w:rPr>
          <w:b/>
          <w:bCs/>
        </w:rPr>
        <w:t>Quando usarlo</w:t>
      </w:r>
    </w:p>
    <w:p w14:paraId="70E2BFB2" w14:textId="77777777" w:rsidR="00AB5EB1" w:rsidRPr="00AB5EB1" w:rsidRDefault="00AB5EB1" w:rsidP="00AB5EB1">
      <w:pPr>
        <w:numPr>
          <w:ilvl w:val="0"/>
          <w:numId w:val="18"/>
        </w:numPr>
      </w:pPr>
      <w:r w:rsidRPr="00AB5EB1">
        <w:t>Per dashboard Sense se vogliamo che l’utente definisca festività aziendali o promo periodiche.</w:t>
      </w:r>
    </w:p>
    <w:p w14:paraId="45E0FBC9" w14:textId="77777777" w:rsidR="00AB5EB1" w:rsidRPr="00AB5EB1" w:rsidRDefault="00AB5EB1" w:rsidP="00AB5EB1">
      <w:pPr>
        <w:numPr>
          <w:ilvl w:val="0"/>
          <w:numId w:val="18"/>
        </w:numPr>
      </w:pPr>
      <w:r w:rsidRPr="00AB5EB1">
        <w:t>Come modello rapido di prototipo prima di passare a soluzioni più sofisticate.</w:t>
      </w:r>
    </w:p>
    <w:p w14:paraId="63282C0D" w14:textId="77777777" w:rsidR="00AB5EB1" w:rsidRPr="00AB5EB1" w:rsidRDefault="00000000" w:rsidP="00AB5EB1">
      <w:r>
        <w:pict w14:anchorId="273F9E91">
          <v:rect id="_x0000_i1028" style="width:0;height:1.5pt" o:hralign="center" o:hrstd="t" o:hr="t" fillcolor="#a0a0a0" stroked="f"/>
        </w:pict>
      </w:r>
    </w:p>
    <w:p w14:paraId="769B130F" w14:textId="77777777" w:rsidR="003800B6" w:rsidRDefault="003800B6" w:rsidP="00AB5EB1">
      <w:pPr>
        <w:rPr>
          <w:b/>
          <w:bCs/>
        </w:rPr>
      </w:pPr>
    </w:p>
    <w:p w14:paraId="7E371660" w14:textId="77777777" w:rsidR="003800B6" w:rsidRDefault="003800B6" w:rsidP="00AB5EB1">
      <w:pPr>
        <w:rPr>
          <w:b/>
          <w:bCs/>
        </w:rPr>
      </w:pPr>
    </w:p>
    <w:p w14:paraId="3255B80C" w14:textId="77777777" w:rsidR="003800B6" w:rsidRDefault="003800B6" w:rsidP="00AB5EB1">
      <w:pPr>
        <w:rPr>
          <w:b/>
          <w:bCs/>
        </w:rPr>
      </w:pPr>
    </w:p>
    <w:p w14:paraId="30057529" w14:textId="77777777" w:rsidR="003800B6" w:rsidRDefault="003800B6" w:rsidP="00AB5EB1">
      <w:pPr>
        <w:rPr>
          <w:b/>
          <w:bCs/>
        </w:rPr>
      </w:pPr>
    </w:p>
    <w:p w14:paraId="47D21376" w14:textId="77777777" w:rsidR="003800B6" w:rsidRDefault="003800B6" w:rsidP="00AB5EB1">
      <w:pPr>
        <w:rPr>
          <w:b/>
          <w:bCs/>
        </w:rPr>
      </w:pPr>
    </w:p>
    <w:p w14:paraId="2869CD47" w14:textId="77777777" w:rsidR="003800B6" w:rsidRDefault="003800B6" w:rsidP="00AB5EB1">
      <w:pPr>
        <w:rPr>
          <w:b/>
          <w:bCs/>
        </w:rPr>
      </w:pPr>
    </w:p>
    <w:p w14:paraId="3844E66E" w14:textId="77777777" w:rsidR="003800B6" w:rsidRDefault="003800B6" w:rsidP="00AB5EB1">
      <w:pPr>
        <w:rPr>
          <w:b/>
          <w:bCs/>
        </w:rPr>
      </w:pPr>
    </w:p>
    <w:p w14:paraId="7682F3B1" w14:textId="77777777" w:rsidR="003800B6" w:rsidRDefault="003800B6" w:rsidP="00AB5EB1">
      <w:pPr>
        <w:rPr>
          <w:b/>
          <w:bCs/>
        </w:rPr>
      </w:pPr>
    </w:p>
    <w:p w14:paraId="5C896BC4" w14:textId="77777777" w:rsidR="003800B6" w:rsidRDefault="003800B6" w:rsidP="00AB5EB1">
      <w:pPr>
        <w:rPr>
          <w:b/>
          <w:bCs/>
        </w:rPr>
      </w:pPr>
    </w:p>
    <w:p w14:paraId="3048FDF4" w14:textId="77777777" w:rsidR="003800B6" w:rsidRDefault="003800B6" w:rsidP="00AB5EB1">
      <w:pPr>
        <w:rPr>
          <w:b/>
          <w:bCs/>
        </w:rPr>
      </w:pPr>
    </w:p>
    <w:p w14:paraId="5CB63798" w14:textId="77777777" w:rsidR="003800B6" w:rsidRDefault="003800B6" w:rsidP="00AB5EB1">
      <w:pPr>
        <w:rPr>
          <w:b/>
          <w:bCs/>
        </w:rPr>
      </w:pPr>
    </w:p>
    <w:p w14:paraId="1BE8F93E" w14:textId="77777777" w:rsidR="003800B6" w:rsidRDefault="003800B6" w:rsidP="00AB5EB1">
      <w:pPr>
        <w:rPr>
          <w:b/>
          <w:bCs/>
        </w:rPr>
      </w:pPr>
    </w:p>
    <w:p w14:paraId="6AE565F9" w14:textId="77777777" w:rsidR="003800B6" w:rsidRDefault="003800B6" w:rsidP="00AB5EB1">
      <w:pPr>
        <w:rPr>
          <w:b/>
          <w:bCs/>
        </w:rPr>
      </w:pPr>
    </w:p>
    <w:p w14:paraId="18484A2A" w14:textId="77777777" w:rsidR="003800B6" w:rsidRDefault="003800B6" w:rsidP="00AB5EB1">
      <w:pPr>
        <w:rPr>
          <w:b/>
          <w:bCs/>
        </w:rPr>
      </w:pPr>
    </w:p>
    <w:p w14:paraId="67302917" w14:textId="77777777" w:rsidR="003800B6" w:rsidRDefault="003800B6" w:rsidP="00AB5EB1">
      <w:pPr>
        <w:rPr>
          <w:b/>
          <w:bCs/>
        </w:rPr>
      </w:pPr>
    </w:p>
    <w:p w14:paraId="172EED5B" w14:textId="2851DA4B" w:rsidR="00AB5EB1" w:rsidRPr="003800B6" w:rsidRDefault="00AB5EB1" w:rsidP="00AB5EB1">
      <w:pPr>
        <w:rPr>
          <w:b/>
          <w:bCs/>
          <w:sz w:val="32"/>
          <w:szCs w:val="32"/>
        </w:rPr>
      </w:pPr>
      <w:r w:rsidRPr="003800B6">
        <w:rPr>
          <w:b/>
          <w:bCs/>
          <w:sz w:val="32"/>
          <w:szCs w:val="32"/>
        </w:rPr>
        <w:t>5. XGBoost (Gradient Boosting)</w:t>
      </w:r>
    </w:p>
    <w:p w14:paraId="35C78049" w14:textId="77777777" w:rsidR="00AD356E" w:rsidRDefault="00AB5EB1" w:rsidP="00AB5EB1">
      <w:r w:rsidRPr="00AB5EB1">
        <w:rPr>
          <w:b/>
          <w:bCs/>
        </w:rPr>
        <w:t>Principio</w:t>
      </w:r>
    </w:p>
    <w:p w14:paraId="19030114" w14:textId="77777777" w:rsidR="00AD356E" w:rsidRDefault="00AB5EB1" w:rsidP="00AD356E">
      <w:pPr>
        <w:pStyle w:val="Paragrafoelenco"/>
        <w:numPr>
          <w:ilvl w:val="0"/>
          <w:numId w:val="31"/>
        </w:numPr>
      </w:pPr>
      <w:r w:rsidRPr="00AB5EB1">
        <w:t>Alberi di decisione additivi, ottimizzati per ridurre l’errore residuo.</w:t>
      </w:r>
    </w:p>
    <w:p w14:paraId="7E546E7B" w14:textId="343965CC" w:rsidR="00AB5EB1" w:rsidRPr="00AB5EB1" w:rsidRDefault="00AB5EB1" w:rsidP="00AD356E">
      <w:pPr>
        <w:pStyle w:val="Paragrafoelenco"/>
        <w:numPr>
          <w:ilvl w:val="0"/>
          <w:numId w:val="31"/>
        </w:numPr>
      </w:pPr>
      <w:r w:rsidRPr="00AB5EB1">
        <w:t>Supporta qualsiasi regressore: lag, rolling mean, variabili esterne (prezzi energetici, tassi ecc.).</w:t>
      </w:r>
    </w:p>
    <w:p w14:paraId="081F6E41" w14:textId="77777777" w:rsidR="00AB5EB1" w:rsidRPr="00AB5EB1" w:rsidRDefault="00AB5EB1" w:rsidP="00AB5EB1">
      <w:r w:rsidRPr="00AB5EB1">
        <w:rPr>
          <w:b/>
          <w:bCs/>
        </w:rPr>
        <w:t>Pro</w:t>
      </w:r>
    </w:p>
    <w:p w14:paraId="38D579F9" w14:textId="77777777" w:rsidR="00AB5EB1" w:rsidRPr="00AB5EB1" w:rsidRDefault="00AB5EB1" w:rsidP="00AB5EB1">
      <w:pPr>
        <w:numPr>
          <w:ilvl w:val="0"/>
          <w:numId w:val="19"/>
        </w:numPr>
      </w:pPr>
      <w:r w:rsidRPr="00AB5EB1">
        <w:t>Eccellente per modellare pattern non lineari e interazioni fra feature.</w:t>
      </w:r>
    </w:p>
    <w:p w14:paraId="70B50E6F" w14:textId="77777777" w:rsidR="00AB5EB1" w:rsidRPr="00AB5EB1" w:rsidRDefault="00AB5EB1" w:rsidP="00AB5EB1">
      <w:pPr>
        <w:numPr>
          <w:ilvl w:val="0"/>
          <w:numId w:val="19"/>
        </w:numPr>
      </w:pPr>
      <w:r w:rsidRPr="00AB5EB1">
        <w:t>Incorpora variabili multiple (serie storica + dati di settore + calendario).</w:t>
      </w:r>
    </w:p>
    <w:p w14:paraId="6CF7B561" w14:textId="77777777" w:rsidR="00AB5EB1" w:rsidRPr="00AB5EB1" w:rsidRDefault="00AB5EB1" w:rsidP="00AB5EB1">
      <w:pPr>
        <w:numPr>
          <w:ilvl w:val="0"/>
          <w:numId w:val="19"/>
        </w:numPr>
      </w:pPr>
      <w:r w:rsidRPr="00AB5EB1">
        <w:t>Altissima accuratezza se ben ottimizzato (hyper-opt).</w:t>
      </w:r>
    </w:p>
    <w:p w14:paraId="75F62A38" w14:textId="77777777" w:rsidR="00AB5EB1" w:rsidRPr="00AB5EB1" w:rsidRDefault="00AB5EB1" w:rsidP="00AB5EB1">
      <w:r w:rsidRPr="00AB5EB1">
        <w:rPr>
          <w:b/>
          <w:bCs/>
        </w:rPr>
        <w:t>Contro</w:t>
      </w:r>
    </w:p>
    <w:p w14:paraId="7FBE9A67" w14:textId="77777777" w:rsidR="00AB5EB1" w:rsidRPr="00AB5EB1" w:rsidRDefault="00AB5EB1" w:rsidP="00AB5EB1">
      <w:pPr>
        <w:numPr>
          <w:ilvl w:val="0"/>
          <w:numId w:val="20"/>
        </w:numPr>
      </w:pPr>
      <w:r w:rsidRPr="00AB5EB1">
        <w:t>Richiede ingente feature engineering (costruzione di lag, rolling, encoding).</w:t>
      </w:r>
    </w:p>
    <w:p w14:paraId="4E366F8E" w14:textId="77777777" w:rsidR="00AB5EB1" w:rsidRPr="00AB5EB1" w:rsidRDefault="00AB5EB1" w:rsidP="00AB5EB1">
      <w:pPr>
        <w:numPr>
          <w:ilvl w:val="0"/>
          <w:numId w:val="20"/>
        </w:numPr>
      </w:pPr>
      <w:r w:rsidRPr="00AB5EB1">
        <w:t>Meno interpretabile di ETS/ARIMA.</w:t>
      </w:r>
    </w:p>
    <w:p w14:paraId="19628A75" w14:textId="77777777" w:rsidR="00AB5EB1" w:rsidRPr="00AB5EB1" w:rsidRDefault="00AB5EB1" w:rsidP="00AB5EB1">
      <w:pPr>
        <w:numPr>
          <w:ilvl w:val="0"/>
          <w:numId w:val="20"/>
        </w:numPr>
      </w:pPr>
      <w:r w:rsidRPr="00AB5EB1">
        <w:t>Maggiore complessità computazionale e di manutenzione.</w:t>
      </w:r>
    </w:p>
    <w:p w14:paraId="7466653F" w14:textId="77777777" w:rsidR="00AB5EB1" w:rsidRPr="00AB5EB1" w:rsidRDefault="00AB5EB1" w:rsidP="00AB5EB1">
      <w:r w:rsidRPr="00AB5EB1">
        <w:rPr>
          <w:b/>
          <w:bCs/>
        </w:rPr>
        <w:t>Quando usarlo</w:t>
      </w:r>
    </w:p>
    <w:p w14:paraId="17470B50" w14:textId="77777777" w:rsidR="00AB5EB1" w:rsidRPr="00AB5EB1" w:rsidRDefault="00AB5EB1" w:rsidP="00AB5EB1">
      <w:pPr>
        <w:numPr>
          <w:ilvl w:val="0"/>
          <w:numId w:val="21"/>
        </w:numPr>
      </w:pPr>
      <w:r w:rsidRPr="00AB5EB1">
        <w:t>Per la versione “advanced”: portare il prototipo ETS a un modello multivariato che recepisca anche indicatori esterni (RISI, ISTAT).</w:t>
      </w:r>
    </w:p>
    <w:p w14:paraId="30FB50B5" w14:textId="42DF1D52" w:rsidR="003800B6" w:rsidRDefault="00AB5EB1" w:rsidP="00AB5EB1">
      <w:pPr>
        <w:numPr>
          <w:ilvl w:val="0"/>
          <w:numId w:val="21"/>
        </w:numPr>
      </w:pPr>
      <w:r w:rsidRPr="00AB5EB1">
        <w:t>Ideale se vogliamo generare raccomandazioni cliente-specifiche basate su variabili gestionali + dati di mercato.</w:t>
      </w:r>
    </w:p>
    <w:p w14:paraId="0F676D0B" w14:textId="4D221E90" w:rsidR="00AB5EB1" w:rsidRPr="00AB5EB1" w:rsidRDefault="00000000" w:rsidP="00AB5EB1">
      <w:r>
        <w:pict w14:anchorId="4EB2F2DF">
          <v:rect id="_x0000_i1029" style="width:0;height:1.5pt" o:hralign="center" o:hrstd="t" o:hr="t" fillcolor="#a0a0a0" stroked="f"/>
        </w:pict>
      </w:r>
    </w:p>
    <w:p w14:paraId="5399C4DC" w14:textId="77777777" w:rsidR="003800B6" w:rsidRDefault="003800B6" w:rsidP="00AB5EB1">
      <w:pPr>
        <w:rPr>
          <w:b/>
          <w:bCs/>
        </w:rPr>
      </w:pPr>
    </w:p>
    <w:p w14:paraId="06AA8DD7" w14:textId="77777777" w:rsidR="003800B6" w:rsidRDefault="003800B6" w:rsidP="00AB5EB1">
      <w:pPr>
        <w:rPr>
          <w:b/>
          <w:bCs/>
        </w:rPr>
      </w:pPr>
    </w:p>
    <w:p w14:paraId="7BA09918" w14:textId="77777777" w:rsidR="003800B6" w:rsidRDefault="003800B6" w:rsidP="00AB5EB1">
      <w:pPr>
        <w:rPr>
          <w:b/>
          <w:bCs/>
        </w:rPr>
      </w:pPr>
    </w:p>
    <w:p w14:paraId="2FBD8984" w14:textId="77777777" w:rsidR="003800B6" w:rsidRDefault="003800B6" w:rsidP="00AB5EB1">
      <w:pPr>
        <w:rPr>
          <w:b/>
          <w:bCs/>
        </w:rPr>
      </w:pPr>
    </w:p>
    <w:p w14:paraId="6F0C697A" w14:textId="77777777" w:rsidR="003800B6" w:rsidRDefault="003800B6" w:rsidP="00AB5EB1">
      <w:pPr>
        <w:rPr>
          <w:b/>
          <w:bCs/>
        </w:rPr>
      </w:pPr>
    </w:p>
    <w:p w14:paraId="47DC889B" w14:textId="77777777" w:rsidR="003800B6" w:rsidRDefault="003800B6" w:rsidP="00AB5EB1">
      <w:pPr>
        <w:rPr>
          <w:b/>
          <w:bCs/>
        </w:rPr>
      </w:pPr>
    </w:p>
    <w:p w14:paraId="082D1E8A" w14:textId="77777777" w:rsidR="003800B6" w:rsidRDefault="003800B6" w:rsidP="00AB5EB1">
      <w:pPr>
        <w:rPr>
          <w:b/>
          <w:bCs/>
        </w:rPr>
      </w:pPr>
    </w:p>
    <w:p w14:paraId="06C442C7" w14:textId="77777777" w:rsidR="003800B6" w:rsidRDefault="003800B6" w:rsidP="00AB5EB1">
      <w:pPr>
        <w:rPr>
          <w:b/>
          <w:bCs/>
        </w:rPr>
      </w:pPr>
    </w:p>
    <w:p w14:paraId="3F0C5922" w14:textId="77777777" w:rsidR="003800B6" w:rsidRDefault="003800B6" w:rsidP="00AB5EB1">
      <w:pPr>
        <w:rPr>
          <w:b/>
          <w:bCs/>
        </w:rPr>
      </w:pPr>
    </w:p>
    <w:p w14:paraId="1CFAD65C" w14:textId="77777777" w:rsidR="003800B6" w:rsidRDefault="003800B6" w:rsidP="00AB5EB1">
      <w:pPr>
        <w:rPr>
          <w:b/>
          <w:bCs/>
        </w:rPr>
      </w:pPr>
    </w:p>
    <w:p w14:paraId="7DE9D26E" w14:textId="77777777" w:rsidR="003800B6" w:rsidRDefault="003800B6" w:rsidP="00AB5EB1">
      <w:pPr>
        <w:rPr>
          <w:b/>
          <w:bCs/>
        </w:rPr>
      </w:pPr>
    </w:p>
    <w:p w14:paraId="72159755" w14:textId="77777777" w:rsidR="003800B6" w:rsidRPr="003800B6" w:rsidRDefault="003800B6" w:rsidP="00AB5EB1">
      <w:pPr>
        <w:rPr>
          <w:b/>
          <w:bCs/>
          <w:sz w:val="32"/>
          <w:szCs w:val="32"/>
        </w:rPr>
      </w:pPr>
    </w:p>
    <w:p w14:paraId="0DCF0A4D" w14:textId="21A92C4F" w:rsidR="00AB5EB1" w:rsidRPr="003800B6" w:rsidRDefault="00AB5EB1" w:rsidP="00AB5EB1">
      <w:pPr>
        <w:rPr>
          <w:b/>
          <w:bCs/>
          <w:sz w:val="32"/>
          <w:szCs w:val="32"/>
        </w:rPr>
      </w:pPr>
      <w:r w:rsidRPr="003800B6">
        <w:rPr>
          <w:b/>
          <w:bCs/>
          <w:sz w:val="32"/>
          <w:szCs w:val="32"/>
        </w:rPr>
        <w:t>6. Reinforcement Learning per prezzi</w:t>
      </w:r>
    </w:p>
    <w:p w14:paraId="7A10FCC5" w14:textId="77777777" w:rsidR="00AD356E" w:rsidRDefault="00AB5EB1" w:rsidP="00AB5EB1">
      <w:r w:rsidRPr="00AB5EB1">
        <w:rPr>
          <w:b/>
          <w:bCs/>
        </w:rPr>
        <w:t>Principio</w:t>
      </w:r>
    </w:p>
    <w:p w14:paraId="47F417BF" w14:textId="77777777" w:rsidR="00AD356E" w:rsidRDefault="00AB5EB1" w:rsidP="00AD356E">
      <w:pPr>
        <w:pStyle w:val="Paragrafoelenco"/>
        <w:numPr>
          <w:ilvl w:val="0"/>
          <w:numId w:val="32"/>
        </w:numPr>
      </w:pPr>
      <w:r w:rsidRPr="00AB5EB1">
        <w:t>Agente che apprende politiche di prezzo ottimali massimizzando una ricompensa (es. margine).</w:t>
      </w:r>
    </w:p>
    <w:p w14:paraId="5ACAF480" w14:textId="5DA2C1DD" w:rsidR="00AB5EB1" w:rsidRPr="00AB5EB1" w:rsidRDefault="00AB5EB1" w:rsidP="00AD356E">
      <w:pPr>
        <w:pStyle w:val="Paragrafoelenco"/>
        <w:numPr>
          <w:ilvl w:val="0"/>
          <w:numId w:val="32"/>
        </w:numPr>
      </w:pPr>
      <w:r w:rsidRPr="00AB5EB1">
        <w:t>Utilizza simulazioni di mercato e dati storici.</w:t>
      </w:r>
    </w:p>
    <w:p w14:paraId="3712CC1C" w14:textId="68871CD7" w:rsidR="00AB5EB1" w:rsidRPr="00AB5EB1" w:rsidRDefault="00AB5EB1" w:rsidP="00AB5EB1">
      <w:r w:rsidRPr="00AB5EB1">
        <w:rPr>
          <w:b/>
          <w:bCs/>
        </w:rPr>
        <w:t>Pro</w:t>
      </w:r>
    </w:p>
    <w:p w14:paraId="672D2071" w14:textId="77777777" w:rsidR="00AB5EB1" w:rsidRPr="00AB5EB1" w:rsidRDefault="00AB5EB1" w:rsidP="00AB5EB1">
      <w:pPr>
        <w:numPr>
          <w:ilvl w:val="0"/>
          <w:numId w:val="22"/>
        </w:numPr>
      </w:pPr>
      <w:r w:rsidRPr="00AB5EB1">
        <w:t>Può modellare dinamiche di prezzo complesse e ottimizzare decisioni multi-step.</w:t>
      </w:r>
    </w:p>
    <w:p w14:paraId="494279D3" w14:textId="77777777" w:rsidR="00AB5EB1" w:rsidRPr="00AB5EB1" w:rsidRDefault="00AB5EB1" w:rsidP="00AB5EB1">
      <w:pPr>
        <w:numPr>
          <w:ilvl w:val="0"/>
          <w:numId w:val="22"/>
        </w:numPr>
      </w:pPr>
      <w:r w:rsidRPr="00AB5EB1">
        <w:t>Adatto per strategie di pricing dinamico.</w:t>
      </w:r>
    </w:p>
    <w:p w14:paraId="16486746" w14:textId="582F1171" w:rsidR="00AB5EB1" w:rsidRPr="00AB5EB1" w:rsidRDefault="00AB5EB1" w:rsidP="00AB5EB1">
      <w:r w:rsidRPr="00AB5EB1">
        <w:rPr>
          <w:b/>
          <w:bCs/>
        </w:rPr>
        <w:t>Contro</w:t>
      </w:r>
    </w:p>
    <w:p w14:paraId="72AEB72D" w14:textId="77777777" w:rsidR="00AB5EB1" w:rsidRPr="00AB5EB1" w:rsidRDefault="00AB5EB1" w:rsidP="00AB5EB1">
      <w:pPr>
        <w:numPr>
          <w:ilvl w:val="0"/>
          <w:numId w:val="23"/>
        </w:numPr>
      </w:pPr>
      <w:r w:rsidRPr="00AB5EB1">
        <w:t>Richiede simulazioni accurate e ampia esperienza RL.</w:t>
      </w:r>
    </w:p>
    <w:p w14:paraId="160850BF" w14:textId="306B19F1" w:rsidR="00B014F5" w:rsidRPr="003800B6" w:rsidRDefault="00AB5EB1" w:rsidP="00AB5EB1">
      <w:pPr>
        <w:numPr>
          <w:ilvl w:val="0"/>
          <w:numId w:val="23"/>
        </w:numPr>
      </w:pPr>
      <w:r w:rsidRPr="00AB5EB1">
        <w:t>Lungo tempo di training; complesso da integrare in Sense.</w:t>
      </w:r>
    </w:p>
    <w:p w14:paraId="703DCE61" w14:textId="702351DC" w:rsidR="00AB5EB1" w:rsidRPr="00AB5EB1" w:rsidRDefault="00AB5EB1" w:rsidP="00AB5EB1">
      <w:r w:rsidRPr="00AB5EB1">
        <w:rPr>
          <w:b/>
          <w:bCs/>
        </w:rPr>
        <w:t>Quando usarlo</w:t>
      </w:r>
    </w:p>
    <w:p w14:paraId="0E2350AF" w14:textId="77777777" w:rsidR="00AB5EB1" w:rsidRDefault="00AB5EB1" w:rsidP="00D639D3">
      <w:pPr>
        <w:numPr>
          <w:ilvl w:val="0"/>
          <w:numId w:val="24"/>
        </w:numPr>
      </w:pPr>
      <w:r w:rsidRPr="00AB5EB1">
        <w:t>Solo se il forecasting “statico” non basta e servono policy dinamiche di acquisto/vendita.</w:t>
      </w:r>
    </w:p>
    <w:p w14:paraId="6D4B705F" w14:textId="77777777" w:rsidR="00AA726D" w:rsidRDefault="00AA726D" w:rsidP="00AA726D"/>
    <w:p w14:paraId="103F0179" w14:textId="77777777" w:rsidR="00AA726D" w:rsidRDefault="00AA726D" w:rsidP="00AA726D"/>
    <w:p w14:paraId="0E34C8B7" w14:textId="77777777" w:rsidR="00AA726D" w:rsidRDefault="00AA726D" w:rsidP="00AA726D"/>
    <w:p w14:paraId="479CAF77" w14:textId="77777777" w:rsidR="00AA726D" w:rsidRDefault="00AA726D" w:rsidP="00AA726D"/>
    <w:p w14:paraId="7AE34428" w14:textId="77777777" w:rsidR="00AA726D" w:rsidRDefault="00AA726D" w:rsidP="00AA726D"/>
    <w:p w14:paraId="44002CB3" w14:textId="77777777" w:rsidR="00AA726D" w:rsidRDefault="00AA726D" w:rsidP="00AA726D"/>
    <w:p w14:paraId="34F79BBC" w14:textId="77777777" w:rsidR="00AA726D" w:rsidRDefault="00AA726D" w:rsidP="00AA726D"/>
    <w:p w14:paraId="17C93BFF" w14:textId="77777777" w:rsidR="00AA726D" w:rsidRDefault="00AA726D" w:rsidP="00AA726D"/>
    <w:p w14:paraId="4CAF8CA8" w14:textId="77777777" w:rsidR="00AA726D" w:rsidRDefault="00AA726D" w:rsidP="00AA726D"/>
    <w:p w14:paraId="61FF0C14" w14:textId="77777777" w:rsidR="00AA726D" w:rsidRDefault="00AA726D" w:rsidP="00AA726D"/>
    <w:p w14:paraId="7C2D9294" w14:textId="77777777" w:rsidR="00AA726D" w:rsidRDefault="00AA726D" w:rsidP="00AA726D"/>
    <w:p w14:paraId="42D42FDB" w14:textId="77777777" w:rsidR="00AA726D" w:rsidRDefault="00AA726D" w:rsidP="00AA726D"/>
    <w:p w14:paraId="74834827" w14:textId="77777777" w:rsidR="00AA726D" w:rsidRDefault="00AA726D" w:rsidP="00AA726D"/>
    <w:p w14:paraId="59D22A31" w14:textId="77777777" w:rsidR="00AA726D" w:rsidRDefault="00AA726D" w:rsidP="00AA726D"/>
    <w:p w14:paraId="77EE136B" w14:textId="77777777" w:rsidR="00AA726D" w:rsidRDefault="00AA726D" w:rsidP="00AA726D"/>
    <w:p w14:paraId="5B42848D" w14:textId="77777777" w:rsidR="00AA726D" w:rsidRDefault="00AA726D" w:rsidP="00AA726D"/>
    <w:p w14:paraId="6D96F91D" w14:textId="77777777" w:rsidR="00AA726D" w:rsidRDefault="00AA726D" w:rsidP="00AA726D">
      <w:r w:rsidRPr="000A3C57">
        <w:rPr>
          <w:sz w:val="36"/>
          <w:szCs w:val="36"/>
        </w:rPr>
        <w:lastRenderedPageBreak/>
        <w:t>Test eseguiti su R</w:t>
      </w:r>
      <w:r>
        <w:br/>
      </w:r>
    </w:p>
    <w:p w14:paraId="2883804B" w14:textId="53DFBEAD" w:rsidR="00AA726D" w:rsidRPr="00AA726D" w:rsidRDefault="00AA726D" w:rsidP="00AA726D">
      <w:r w:rsidRPr="00AA726D">
        <w:rPr>
          <w:b/>
          <w:bCs/>
        </w:rPr>
        <w:t>Variabilità nei risultati</w:t>
      </w:r>
      <w:r w:rsidRPr="00AA726D">
        <w:t>:</w:t>
      </w:r>
      <w:r w:rsidRPr="00AA726D">
        <w:br/>
        <w:t>Nessun modello è sempre superiore all’altro. In alcuni anni ETS performa meglio (es. 1966, 1967, 1971, 1973), in altri ARIMA è nettamente superiore (es. 1972, 1975, 1977, 1980).</w:t>
      </w:r>
    </w:p>
    <w:p w14:paraId="57DD8241" w14:textId="33F6078C" w:rsidR="00AA726D" w:rsidRPr="00AA726D" w:rsidRDefault="00AA726D" w:rsidP="00AA726D">
      <w:r w:rsidRPr="00AA726D">
        <w:rPr>
          <w:b/>
          <w:bCs/>
        </w:rPr>
        <w:t>Anni recenti (1975–1980)</w:t>
      </w:r>
      <w:r w:rsidRPr="00AA726D">
        <w:t>:</w:t>
      </w:r>
      <w:r w:rsidRPr="00AA726D">
        <w:br/>
        <w:t xml:space="preserve">ARIMA sembra generalmente ottenere </w:t>
      </w:r>
      <w:r w:rsidRPr="00AA726D">
        <w:rPr>
          <w:b/>
          <w:bCs/>
        </w:rPr>
        <w:t>RMSE e MAE più bassi</w:t>
      </w:r>
      <w:r w:rsidRPr="00AA726D">
        <w:t xml:space="preserve"> in diversi split recenti (1975, 1976, 1977, 1980), suggerendo che si adatta meglio quando le dinamiche della serie sono più stazionarie o lineari.</w:t>
      </w:r>
    </w:p>
    <w:p w14:paraId="67DAE81E" w14:textId="4C9D2EBD" w:rsidR="00AA726D" w:rsidRPr="00AA726D" w:rsidRDefault="00AA726D" w:rsidP="00AA726D">
      <w:r w:rsidRPr="00AA726D">
        <w:rPr>
          <w:b/>
          <w:bCs/>
        </w:rPr>
        <w:t>ETS molto competitivo</w:t>
      </w:r>
      <w:r w:rsidRPr="00AA726D">
        <w:t>:</w:t>
      </w:r>
      <w:r w:rsidRPr="00AA726D">
        <w:br/>
        <w:t>ETS regge bene in quasi tutti gli split. Anche quando perde, spesso lo fa con uno scarto relativamente contenuto. Ha il vantaggio di essere semplice, automatico e robusto su trend stabili.</w:t>
      </w:r>
    </w:p>
    <w:p w14:paraId="31B55447" w14:textId="09DB7479" w:rsidR="00AA726D" w:rsidRDefault="000A3C57" w:rsidP="00AA726D">
      <w:r>
        <w:t>Prophet non sembra dare un buon contributo, probabilmente devo aggiungere variabili (essendo un modello complesso)</w:t>
      </w:r>
    </w:p>
    <w:p w14:paraId="4B28C9BD" w14:textId="77777777" w:rsidR="00B02DA3" w:rsidRDefault="00B02DA3" w:rsidP="00AA726D"/>
    <w:p w14:paraId="2C8087BE" w14:textId="1EA590A4" w:rsidR="00B02DA3" w:rsidRDefault="00B02DA3" w:rsidP="00AA726D">
      <w:hyperlink r:id="rId8" w:history="1">
        <w:r w:rsidRPr="00B90970">
          <w:rPr>
            <w:rStyle w:val="Collegamentoipertestuale"/>
          </w:rPr>
          <w:t>https://medium.com/@mmhqs/forecasting-showdown-prophet-arima-or-ets-68dd5852bdb3</w:t>
        </w:r>
      </w:hyperlink>
    </w:p>
    <w:p w14:paraId="68DD1BAD" w14:textId="77777777" w:rsidR="00B02DA3" w:rsidRDefault="00B02DA3" w:rsidP="00AA726D"/>
    <w:p w14:paraId="0FDBBA2E" w14:textId="56BCFC09" w:rsidR="00B02DA3" w:rsidRPr="00B02DA3" w:rsidRDefault="00B02DA3" w:rsidP="00AA726D">
      <w:pPr>
        <w:rPr>
          <w:u w:val="single"/>
        </w:rPr>
      </w:pPr>
      <w:r>
        <w:t>buon riassunto dei modelli ETS ARIMA PROPHET</w:t>
      </w:r>
    </w:p>
    <w:sectPr w:rsidR="00B02DA3" w:rsidRPr="00B02DA3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ABE2" w14:textId="77777777" w:rsidR="00AB2C26" w:rsidRDefault="00AB2C26" w:rsidP="005319BA">
      <w:pPr>
        <w:spacing w:after="0" w:line="240" w:lineRule="auto"/>
      </w:pPr>
      <w:r>
        <w:separator/>
      </w:r>
    </w:p>
  </w:endnote>
  <w:endnote w:type="continuationSeparator" w:id="0">
    <w:p w14:paraId="322CD9B6" w14:textId="77777777" w:rsidR="00AB2C26" w:rsidRDefault="00AB2C26" w:rsidP="0053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9205404"/>
      <w:docPartObj>
        <w:docPartGallery w:val="Page Numbers (Bottom of Page)"/>
        <w:docPartUnique/>
      </w:docPartObj>
    </w:sdtPr>
    <w:sdtContent>
      <w:p w14:paraId="18D1CA7E" w14:textId="263AB0E4" w:rsidR="005319BA" w:rsidRDefault="005319B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fldSimple w:instr=" NUMPAGES   \* MERGEFORMAT ">
          <w:r>
            <w:rPr>
              <w:noProof/>
            </w:rPr>
            <w:t>5</w:t>
          </w:r>
        </w:fldSimple>
      </w:p>
    </w:sdtContent>
  </w:sdt>
  <w:p w14:paraId="6A95CE5C" w14:textId="77777777" w:rsidR="005319BA" w:rsidRDefault="005319B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B9FD1" w14:textId="77777777" w:rsidR="00AB2C26" w:rsidRDefault="00AB2C26" w:rsidP="005319BA">
      <w:pPr>
        <w:spacing w:after="0" w:line="240" w:lineRule="auto"/>
      </w:pPr>
      <w:r>
        <w:separator/>
      </w:r>
    </w:p>
  </w:footnote>
  <w:footnote w:type="continuationSeparator" w:id="0">
    <w:p w14:paraId="44460FA7" w14:textId="77777777" w:rsidR="00AB2C26" w:rsidRDefault="00AB2C26" w:rsidP="00531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192"/>
    <w:multiLevelType w:val="multilevel"/>
    <w:tmpl w:val="419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472"/>
    <w:multiLevelType w:val="multilevel"/>
    <w:tmpl w:val="D49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0614"/>
    <w:multiLevelType w:val="multilevel"/>
    <w:tmpl w:val="CC5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560B"/>
    <w:multiLevelType w:val="multilevel"/>
    <w:tmpl w:val="34C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100A3"/>
    <w:multiLevelType w:val="multilevel"/>
    <w:tmpl w:val="352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46E73"/>
    <w:multiLevelType w:val="multilevel"/>
    <w:tmpl w:val="A89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91573"/>
    <w:multiLevelType w:val="hybridMultilevel"/>
    <w:tmpl w:val="FED6F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03533"/>
    <w:multiLevelType w:val="multilevel"/>
    <w:tmpl w:val="369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46064"/>
    <w:multiLevelType w:val="multilevel"/>
    <w:tmpl w:val="605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24DB6"/>
    <w:multiLevelType w:val="hybridMultilevel"/>
    <w:tmpl w:val="26609F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2357E"/>
    <w:multiLevelType w:val="hybridMultilevel"/>
    <w:tmpl w:val="BE5EB6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934B9"/>
    <w:multiLevelType w:val="multilevel"/>
    <w:tmpl w:val="C24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C3712"/>
    <w:multiLevelType w:val="multilevel"/>
    <w:tmpl w:val="C9F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93043"/>
    <w:multiLevelType w:val="multilevel"/>
    <w:tmpl w:val="78D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11E7E"/>
    <w:multiLevelType w:val="multilevel"/>
    <w:tmpl w:val="FD1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00253"/>
    <w:multiLevelType w:val="hybridMultilevel"/>
    <w:tmpl w:val="B72EF4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80750"/>
    <w:multiLevelType w:val="hybridMultilevel"/>
    <w:tmpl w:val="8F869E58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437A579B"/>
    <w:multiLevelType w:val="multilevel"/>
    <w:tmpl w:val="18A6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A7A4A"/>
    <w:multiLevelType w:val="multilevel"/>
    <w:tmpl w:val="94F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36E85"/>
    <w:multiLevelType w:val="hybridMultilevel"/>
    <w:tmpl w:val="F85A4D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44614"/>
    <w:multiLevelType w:val="hybridMultilevel"/>
    <w:tmpl w:val="3CC6C8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318E7"/>
    <w:multiLevelType w:val="multilevel"/>
    <w:tmpl w:val="08B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C36DB"/>
    <w:multiLevelType w:val="multilevel"/>
    <w:tmpl w:val="4A0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B1A75"/>
    <w:multiLevelType w:val="multilevel"/>
    <w:tmpl w:val="612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67F61"/>
    <w:multiLevelType w:val="multilevel"/>
    <w:tmpl w:val="240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34E42"/>
    <w:multiLevelType w:val="multilevel"/>
    <w:tmpl w:val="DF4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D1871"/>
    <w:multiLevelType w:val="multilevel"/>
    <w:tmpl w:val="D850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65C9F"/>
    <w:multiLevelType w:val="multilevel"/>
    <w:tmpl w:val="111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57F2D"/>
    <w:multiLevelType w:val="multilevel"/>
    <w:tmpl w:val="4DF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8202D"/>
    <w:multiLevelType w:val="multilevel"/>
    <w:tmpl w:val="9738C8B2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  <w:sz w:val="20"/>
      </w:rPr>
    </w:lvl>
  </w:abstractNum>
  <w:abstractNum w:abstractNumId="30" w15:restartNumberingAfterBreak="0">
    <w:nsid w:val="6E26785A"/>
    <w:multiLevelType w:val="multilevel"/>
    <w:tmpl w:val="BF5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44D76"/>
    <w:multiLevelType w:val="hybridMultilevel"/>
    <w:tmpl w:val="DB68E7E2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2" w15:restartNumberingAfterBreak="0">
    <w:nsid w:val="73931DF8"/>
    <w:multiLevelType w:val="multilevel"/>
    <w:tmpl w:val="B30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65619"/>
    <w:multiLevelType w:val="hybridMultilevel"/>
    <w:tmpl w:val="7632E5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510176">
    <w:abstractNumId w:val="18"/>
  </w:num>
  <w:num w:numId="2" w16cid:durableId="251739081">
    <w:abstractNumId w:val="7"/>
  </w:num>
  <w:num w:numId="3" w16cid:durableId="508716994">
    <w:abstractNumId w:val="14"/>
  </w:num>
  <w:num w:numId="4" w16cid:durableId="593368105">
    <w:abstractNumId w:val="17"/>
  </w:num>
  <w:num w:numId="5" w16cid:durableId="2063869576">
    <w:abstractNumId w:val="4"/>
  </w:num>
  <w:num w:numId="6" w16cid:durableId="77094494">
    <w:abstractNumId w:val="29"/>
  </w:num>
  <w:num w:numId="7" w16cid:durableId="830679311">
    <w:abstractNumId w:val="32"/>
  </w:num>
  <w:num w:numId="8" w16cid:durableId="223758503">
    <w:abstractNumId w:val="28"/>
  </w:num>
  <w:num w:numId="9" w16cid:durableId="1467429222">
    <w:abstractNumId w:val="24"/>
  </w:num>
  <w:num w:numId="10" w16cid:durableId="51543648">
    <w:abstractNumId w:val="25"/>
  </w:num>
  <w:num w:numId="11" w16cid:durableId="1923951714">
    <w:abstractNumId w:val="1"/>
  </w:num>
  <w:num w:numId="12" w16cid:durableId="599874072">
    <w:abstractNumId w:val="27"/>
  </w:num>
  <w:num w:numId="13" w16cid:durableId="1001350988">
    <w:abstractNumId w:val="8"/>
  </w:num>
  <w:num w:numId="14" w16cid:durableId="1584729137">
    <w:abstractNumId w:val="11"/>
  </w:num>
  <w:num w:numId="15" w16cid:durableId="439228009">
    <w:abstractNumId w:val="21"/>
  </w:num>
  <w:num w:numId="16" w16cid:durableId="2092580780">
    <w:abstractNumId w:val="23"/>
  </w:num>
  <w:num w:numId="17" w16cid:durableId="61955362">
    <w:abstractNumId w:val="26"/>
  </w:num>
  <w:num w:numId="18" w16cid:durableId="973557742">
    <w:abstractNumId w:val="12"/>
  </w:num>
  <w:num w:numId="19" w16cid:durableId="65763949">
    <w:abstractNumId w:val="13"/>
  </w:num>
  <w:num w:numId="20" w16cid:durableId="379092863">
    <w:abstractNumId w:val="0"/>
  </w:num>
  <w:num w:numId="21" w16cid:durableId="235668702">
    <w:abstractNumId w:val="2"/>
  </w:num>
  <w:num w:numId="22" w16cid:durableId="561209663">
    <w:abstractNumId w:val="22"/>
  </w:num>
  <w:num w:numId="23" w16cid:durableId="2115780094">
    <w:abstractNumId w:val="30"/>
  </w:num>
  <w:num w:numId="24" w16cid:durableId="10962286">
    <w:abstractNumId w:val="3"/>
  </w:num>
  <w:num w:numId="25" w16cid:durableId="1662392085">
    <w:abstractNumId w:val="5"/>
  </w:num>
  <w:num w:numId="26" w16cid:durableId="62996098">
    <w:abstractNumId w:val="15"/>
  </w:num>
  <w:num w:numId="27" w16cid:durableId="1119447714">
    <w:abstractNumId w:val="6"/>
  </w:num>
  <w:num w:numId="28" w16cid:durableId="1619796607">
    <w:abstractNumId w:val="9"/>
  </w:num>
  <w:num w:numId="29" w16cid:durableId="1644236142">
    <w:abstractNumId w:val="31"/>
  </w:num>
  <w:num w:numId="30" w16cid:durableId="1995327897">
    <w:abstractNumId w:val="16"/>
  </w:num>
  <w:num w:numId="31" w16cid:durableId="1473595333">
    <w:abstractNumId w:val="10"/>
  </w:num>
  <w:num w:numId="32" w16cid:durableId="659701942">
    <w:abstractNumId w:val="20"/>
  </w:num>
  <w:num w:numId="33" w16cid:durableId="1804540287">
    <w:abstractNumId w:val="19"/>
  </w:num>
  <w:num w:numId="34" w16cid:durableId="2516709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8F"/>
    <w:rsid w:val="000A3C57"/>
    <w:rsid w:val="00123DF8"/>
    <w:rsid w:val="00234339"/>
    <w:rsid w:val="0032376C"/>
    <w:rsid w:val="0034300A"/>
    <w:rsid w:val="003800B6"/>
    <w:rsid w:val="00411177"/>
    <w:rsid w:val="00412E04"/>
    <w:rsid w:val="004C6BDC"/>
    <w:rsid w:val="005319BA"/>
    <w:rsid w:val="005E49A1"/>
    <w:rsid w:val="005F45B6"/>
    <w:rsid w:val="00754CC8"/>
    <w:rsid w:val="00775182"/>
    <w:rsid w:val="0086068F"/>
    <w:rsid w:val="009E20C9"/>
    <w:rsid w:val="00A36BD1"/>
    <w:rsid w:val="00A55125"/>
    <w:rsid w:val="00AA726D"/>
    <w:rsid w:val="00AB2C26"/>
    <w:rsid w:val="00AB3BEB"/>
    <w:rsid w:val="00AB5EB1"/>
    <w:rsid w:val="00AD356E"/>
    <w:rsid w:val="00B014F5"/>
    <w:rsid w:val="00B02DA3"/>
    <w:rsid w:val="00BA39CA"/>
    <w:rsid w:val="00C116D1"/>
    <w:rsid w:val="00EC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50C9"/>
  <w15:chartTrackingRefBased/>
  <w15:docId w15:val="{B358B89D-869F-4505-947C-6FB56D58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06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06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06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06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06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06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06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06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06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06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068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B5EB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B5EB1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5319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19BA"/>
  </w:style>
  <w:style w:type="paragraph" w:styleId="Pidipagina">
    <w:name w:val="footer"/>
    <w:basedOn w:val="Normale"/>
    <w:link w:val="PidipaginaCarattere"/>
    <w:uiPriority w:val="99"/>
    <w:unhideWhenUsed/>
    <w:rsid w:val="005319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19BA"/>
  </w:style>
  <w:style w:type="paragraph" w:styleId="NormaleWeb">
    <w:name w:val="Normal (Web)"/>
    <w:basedOn w:val="Normale"/>
    <w:uiPriority w:val="99"/>
    <w:semiHidden/>
    <w:unhideWhenUsed/>
    <w:rsid w:val="00AA72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3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mmhqs/forecasting-showdown-prophet-arima-or-ets-68dd5852bdb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texts.com/fpp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Roberto Benvenuti</dc:creator>
  <cp:keywords/>
  <dc:description/>
  <cp:lastModifiedBy>Andrea Roberto Benvenuti</cp:lastModifiedBy>
  <cp:revision>11</cp:revision>
  <dcterms:created xsi:type="dcterms:W3CDTF">2025-05-28T16:13:00Z</dcterms:created>
  <dcterms:modified xsi:type="dcterms:W3CDTF">2025-06-13T15:41:00Z</dcterms:modified>
</cp:coreProperties>
</file>