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189" w:rsidRPr="00B32D07" w:rsidRDefault="00CC0C8D" w:rsidP="00FF6573">
      <w:pPr>
        <w:jc w:val="center"/>
        <w:rPr>
          <w:rFonts w:ascii="Arial" w:hAnsi="Arial" w:cs="Arial"/>
          <w:b/>
          <w:sz w:val="24"/>
        </w:rPr>
      </w:pPr>
      <w:r>
        <w:rPr>
          <w:rFonts w:ascii="Arial" w:hAnsi="Arial" w:cs="Arial"/>
          <w:b/>
          <w:sz w:val="24"/>
        </w:rPr>
        <w:t>Señales FIR e IR</w:t>
      </w:r>
    </w:p>
    <w:p w:rsidR="00B32D07" w:rsidRPr="00B32D07" w:rsidRDefault="00B32D07" w:rsidP="00C46194">
      <w:pPr>
        <w:jc w:val="both"/>
        <w:rPr>
          <w:rFonts w:ascii="Arial" w:hAnsi="Arial" w:cs="Arial"/>
          <w:b/>
          <w:sz w:val="24"/>
        </w:rPr>
      </w:pPr>
      <w:r w:rsidRPr="00B32D07">
        <w:rPr>
          <w:rFonts w:ascii="Arial" w:hAnsi="Arial" w:cs="Arial"/>
          <w:b/>
          <w:sz w:val="24"/>
        </w:rPr>
        <w:t xml:space="preserve">Introducción </w:t>
      </w:r>
    </w:p>
    <w:p w:rsidR="00FF6573" w:rsidRDefault="00363DA3" w:rsidP="00C46194">
      <w:pPr>
        <w:ind w:firstLine="708"/>
        <w:jc w:val="both"/>
        <w:rPr>
          <w:rFonts w:ascii="Arial" w:hAnsi="Arial" w:cs="Arial"/>
          <w:sz w:val="24"/>
        </w:rPr>
      </w:pPr>
      <w:r>
        <w:rPr>
          <w:rFonts w:ascii="Arial" w:hAnsi="Arial" w:cs="Arial"/>
          <w:sz w:val="24"/>
        </w:rPr>
        <w:t>Un filtro es c</w:t>
      </w:r>
      <w:r w:rsidRPr="00363DA3">
        <w:rPr>
          <w:rFonts w:ascii="Arial" w:hAnsi="Arial" w:cs="Arial"/>
          <w:sz w:val="24"/>
        </w:rPr>
        <w:t>ualquier medio que atraviesa la señal puede ser considerado un filtro. No pensamos en algo como filtro si la señal no es modificada</w:t>
      </w:r>
      <w:r>
        <w:rPr>
          <w:rFonts w:ascii="Arial" w:hAnsi="Arial" w:cs="Arial"/>
          <w:sz w:val="24"/>
        </w:rPr>
        <w:t>.</w:t>
      </w:r>
    </w:p>
    <w:p w:rsidR="00C46194" w:rsidRPr="00C46194" w:rsidRDefault="00363DA3" w:rsidP="00C46194">
      <w:pPr>
        <w:ind w:firstLine="708"/>
        <w:jc w:val="both"/>
        <w:rPr>
          <w:rFonts w:ascii="Arial" w:hAnsi="Arial" w:cs="Arial"/>
          <w:sz w:val="24"/>
        </w:rPr>
      </w:pPr>
      <w:r>
        <w:rPr>
          <w:rFonts w:ascii="Arial" w:hAnsi="Arial" w:cs="Arial"/>
          <w:sz w:val="24"/>
        </w:rPr>
        <w:t xml:space="preserve">Filtro digital, </w:t>
      </w:r>
      <w:r w:rsidRPr="00C46194">
        <w:rPr>
          <w:rFonts w:ascii="Arial" w:hAnsi="Arial" w:cs="Arial"/>
          <w:sz w:val="24"/>
        </w:rPr>
        <w:t xml:space="preserve">es un filtro que opera sobre señales digitales. Es una operación matemática que toma una secuencia de números (la señal de entrada) y la modifica produciendo otra secuencia de números (la señal de salida) con el objetivo de resaltar o atenuar ciertas características. Puede existir como una fórmula en un papel, un </w:t>
      </w:r>
      <w:proofErr w:type="spellStart"/>
      <w:r w:rsidRPr="00C46194">
        <w:rPr>
          <w:rFonts w:ascii="Arial" w:hAnsi="Arial" w:cs="Arial"/>
          <w:sz w:val="24"/>
        </w:rPr>
        <w:t>loop</w:t>
      </w:r>
      <w:proofErr w:type="spellEnd"/>
      <w:r w:rsidRPr="00C46194">
        <w:rPr>
          <w:rFonts w:ascii="Arial" w:hAnsi="Arial" w:cs="Arial"/>
          <w:sz w:val="24"/>
        </w:rPr>
        <w:t xml:space="preserve"> en un programa de computadora, como un circuito integrado en un chip</w:t>
      </w:r>
      <w:r w:rsidRPr="00C46194">
        <w:rPr>
          <w:rFonts w:ascii="Arial" w:hAnsi="Arial" w:cs="Arial"/>
          <w:sz w:val="24"/>
        </w:rPr>
        <w:t>.</w:t>
      </w:r>
      <w:r w:rsidR="00C46194">
        <w:rPr>
          <w:rFonts w:ascii="Arial" w:hAnsi="Arial" w:cs="Arial"/>
          <w:sz w:val="24"/>
        </w:rPr>
        <w:t xml:space="preserve"> </w:t>
      </w:r>
    </w:p>
    <w:p w:rsidR="00363DA3" w:rsidRDefault="00363DA3" w:rsidP="00C46194">
      <w:pPr>
        <w:ind w:firstLine="708"/>
        <w:jc w:val="both"/>
        <w:rPr>
          <w:rFonts w:ascii="Arial" w:hAnsi="Arial" w:cs="Arial"/>
          <w:sz w:val="24"/>
        </w:rPr>
      </w:pPr>
      <w:r w:rsidRPr="00C46194">
        <w:rPr>
          <w:rFonts w:ascii="Arial" w:hAnsi="Arial" w:cs="Arial"/>
          <w:sz w:val="24"/>
        </w:rPr>
        <w:t xml:space="preserve"> Existen aplicaciones por ejemplo: s</w:t>
      </w:r>
      <w:r w:rsidRPr="00C46194">
        <w:rPr>
          <w:rFonts w:ascii="Arial" w:hAnsi="Arial" w:cs="Arial"/>
          <w:sz w:val="24"/>
        </w:rPr>
        <w:t>eparación de señales que fueron combinadas desafortunadamente (ruido, interferencias pro</w:t>
      </w:r>
      <w:r w:rsidRPr="00C46194">
        <w:rPr>
          <w:rFonts w:ascii="Arial" w:hAnsi="Arial" w:cs="Arial"/>
          <w:sz w:val="24"/>
        </w:rPr>
        <w:t>venientes de otros sistemas)</w:t>
      </w:r>
      <w:r w:rsidR="00C46194" w:rsidRPr="00C46194">
        <w:rPr>
          <w:rFonts w:ascii="Arial" w:hAnsi="Arial" w:cs="Arial"/>
          <w:sz w:val="24"/>
        </w:rPr>
        <w:t>, recuperación</w:t>
      </w:r>
      <w:r w:rsidRPr="00C46194">
        <w:rPr>
          <w:rFonts w:ascii="Arial" w:hAnsi="Arial" w:cs="Arial"/>
          <w:sz w:val="24"/>
        </w:rPr>
        <w:t xml:space="preserve"> de señales distorsionadas de alguna forma (por </w:t>
      </w:r>
      <w:r w:rsidRPr="00C46194">
        <w:rPr>
          <w:rFonts w:ascii="Arial" w:hAnsi="Arial" w:cs="Arial"/>
          <w:sz w:val="24"/>
        </w:rPr>
        <w:t>ejemplo, al ser trasmitidas), s</w:t>
      </w:r>
      <w:r w:rsidRPr="00C46194">
        <w:rPr>
          <w:rFonts w:ascii="Arial" w:hAnsi="Arial" w:cs="Arial"/>
          <w:sz w:val="24"/>
        </w:rPr>
        <w:t>íntesis de sonido: creación o modificación de señales para moldear espectros o formas de onda y lograr</w:t>
      </w:r>
      <w:r w:rsidR="00C46194" w:rsidRPr="00C46194">
        <w:rPr>
          <w:rFonts w:ascii="Arial" w:hAnsi="Arial" w:cs="Arial"/>
          <w:sz w:val="24"/>
        </w:rPr>
        <w:t xml:space="preserve"> el efecto auditivo buscado, e</w:t>
      </w:r>
      <w:r w:rsidRPr="00C46194">
        <w:rPr>
          <w:rFonts w:ascii="Arial" w:hAnsi="Arial" w:cs="Arial"/>
          <w:sz w:val="24"/>
        </w:rPr>
        <w:t xml:space="preserve">fectos de audio: </w:t>
      </w:r>
      <w:proofErr w:type="spellStart"/>
      <w:r w:rsidRPr="00C46194">
        <w:rPr>
          <w:rFonts w:ascii="Arial" w:hAnsi="Arial" w:cs="Arial"/>
          <w:sz w:val="24"/>
        </w:rPr>
        <w:t>chorus</w:t>
      </w:r>
      <w:proofErr w:type="spellEnd"/>
      <w:r w:rsidRPr="00C46194">
        <w:rPr>
          <w:rFonts w:ascii="Arial" w:hAnsi="Arial" w:cs="Arial"/>
          <w:sz w:val="24"/>
        </w:rPr>
        <w:t xml:space="preserve">, </w:t>
      </w:r>
      <w:proofErr w:type="spellStart"/>
      <w:r w:rsidRPr="00C46194">
        <w:rPr>
          <w:rFonts w:ascii="Arial" w:hAnsi="Arial" w:cs="Arial"/>
          <w:sz w:val="24"/>
        </w:rPr>
        <w:t>flanger</w:t>
      </w:r>
      <w:proofErr w:type="spellEnd"/>
      <w:r w:rsidRPr="00C46194">
        <w:rPr>
          <w:rFonts w:ascii="Arial" w:hAnsi="Arial" w:cs="Arial"/>
          <w:sz w:val="24"/>
        </w:rPr>
        <w:t xml:space="preserve">, </w:t>
      </w:r>
      <w:proofErr w:type="spellStart"/>
      <w:r w:rsidRPr="00C46194">
        <w:rPr>
          <w:rFonts w:ascii="Arial" w:hAnsi="Arial" w:cs="Arial"/>
          <w:sz w:val="24"/>
        </w:rPr>
        <w:t>phaser</w:t>
      </w:r>
      <w:proofErr w:type="spellEnd"/>
      <w:r w:rsidRPr="00C46194">
        <w:rPr>
          <w:rFonts w:ascii="Arial" w:hAnsi="Arial" w:cs="Arial"/>
          <w:sz w:val="24"/>
        </w:rPr>
        <w:t xml:space="preserve">, </w:t>
      </w:r>
      <w:proofErr w:type="spellStart"/>
      <w:r w:rsidRPr="00C46194">
        <w:rPr>
          <w:rFonts w:ascii="Arial" w:hAnsi="Arial" w:cs="Arial"/>
          <w:sz w:val="24"/>
        </w:rPr>
        <w:t>reverb</w:t>
      </w:r>
      <w:proofErr w:type="spellEnd"/>
    </w:p>
    <w:p w:rsidR="00C46194" w:rsidRPr="00C46194" w:rsidRDefault="00C46194" w:rsidP="00C46194">
      <w:pPr>
        <w:jc w:val="both"/>
        <w:rPr>
          <w:rFonts w:ascii="Arial" w:hAnsi="Arial" w:cs="Arial"/>
          <w:b/>
          <w:sz w:val="24"/>
        </w:rPr>
      </w:pPr>
      <w:r w:rsidRPr="00C46194">
        <w:rPr>
          <w:rFonts w:ascii="Arial" w:hAnsi="Arial" w:cs="Arial"/>
          <w:b/>
          <w:sz w:val="24"/>
        </w:rPr>
        <w:t>Alto desempeño de filtros digi</w:t>
      </w:r>
      <w:r w:rsidRPr="00C46194">
        <w:rPr>
          <w:rFonts w:ascii="Arial" w:hAnsi="Arial" w:cs="Arial"/>
          <w:b/>
          <w:sz w:val="24"/>
        </w:rPr>
        <w:t xml:space="preserve">tales. </w:t>
      </w:r>
    </w:p>
    <w:p w:rsidR="00C46194" w:rsidRDefault="00C46194" w:rsidP="00C46194">
      <w:pPr>
        <w:ind w:firstLine="708"/>
        <w:jc w:val="both"/>
        <w:rPr>
          <w:rFonts w:ascii="Arial" w:hAnsi="Arial" w:cs="Arial"/>
          <w:sz w:val="24"/>
        </w:rPr>
      </w:pPr>
      <w:r w:rsidRPr="00C46194">
        <w:rPr>
          <w:rFonts w:ascii="Arial" w:hAnsi="Arial" w:cs="Arial"/>
          <w:sz w:val="24"/>
        </w:rPr>
        <w:t xml:space="preserve">Filtros digitales vs. Filtros analógicos </w:t>
      </w:r>
    </w:p>
    <w:p w:rsidR="00C46194" w:rsidRDefault="00C46194" w:rsidP="00C46194">
      <w:pPr>
        <w:ind w:firstLine="708"/>
        <w:jc w:val="both"/>
        <w:rPr>
          <w:rFonts w:ascii="Arial" w:hAnsi="Arial" w:cs="Arial"/>
          <w:sz w:val="24"/>
        </w:rPr>
      </w:pPr>
      <w:r w:rsidRPr="00C46194">
        <w:rPr>
          <w:rFonts w:ascii="Arial" w:hAnsi="Arial" w:cs="Arial"/>
          <w:sz w:val="24"/>
        </w:rPr>
        <w:t>El desempeño de los filtros digitales es ampliamente superior a los filtros analógicos. En muchas ocasiones, la motivación para muestrear una señal es emplear un filtro digital.</w:t>
      </w:r>
    </w:p>
    <w:p w:rsidR="00C46194" w:rsidRPr="00C46194" w:rsidRDefault="00C46194" w:rsidP="00C46194">
      <w:pPr>
        <w:ind w:firstLine="708"/>
        <w:jc w:val="both"/>
        <w:rPr>
          <w:rFonts w:ascii="Arial" w:hAnsi="Arial" w:cs="Arial"/>
          <w:b/>
          <w:sz w:val="24"/>
        </w:rPr>
      </w:pPr>
      <w:r w:rsidRPr="00C46194">
        <w:rPr>
          <w:rFonts w:ascii="Arial" w:hAnsi="Arial" w:cs="Arial"/>
          <w:b/>
          <w:sz w:val="24"/>
        </w:rPr>
        <w:t xml:space="preserve">Caracterización de un filtro </w:t>
      </w:r>
    </w:p>
    <w:p w:rsidR="00C46194" w:rsidRPr="00C46194" w:rsidRDefault="00C46194" w:rsidP="00C46194">
      <w:pPr>
        <w:ind w:firstLine="708"/>
        <w:jc w:val="both"/>
        <w:rPr>
          <w:rFonts w:ascii="Arial" w:hAnsi="Arial" w:cs="Arial"/>
          <w:sz w:val="24"/>
        </w:rPr>
      </w:pPr>
      <w:r w:rsidRPr="00C46194">
        <w:rPr>
          <w:rFonts w:ascii="Arial" w:hAnsi="Arial" w:cs="Arial"/>
          <w:sz w:val="24"/>
        </w:rPr>
        <w:t xml:space="preserve">Hay tres formas equivalentes de caracterizar un filtro: </w:t>
      </w:r>
    </w:p>
    <w:p w:rsidR="00C46194" w:rsidRDefault="00C46194" w:rsidP="00C46194">
      <w:pPr>
        <w:spacing w:after="0"/>
        <w:ind w:firstLine="708"/>
        <w:jc w:val="both"/>
        <w:rPr>
          <w:rFonts w:ascii="Arial" w:hAnsi="Arial" w:cs="Arial"/>
          <w:sz w:val="24"/>
        </w:rPr>
      </w:pPr>
      <w:r w:rsidRPr="00C46194">
        <w:rPr>
          <w:rFonts w:ascii="Arial" w:hAnsi="Arial" w:cs="Arial"/>
          <w:sz w:val="24"/>
        </w:rPr>
        <w:t xml:space="preserve">● Respuesta al impulso </w:t>
      </w:r>
    </w:p>
    <w:p w:rsidR="00C46194" w:rsidRDefault="00C46194" w:rsidP="00C46194">
      <w:pPr>
        <w:spacing w:after="0"/>
        <w:ind w:firstLine="708"/>
        <w:jc w:val="both"/>
        <w:rPr>
          <w:rFonts w:ascii="Arial" w:hAnsi="Arial" w:cs="Arial"/>
          <w:sz w:val="24"/>
        </w:rPr>
      </w:pPr>
      <w:r w:rsidRPr="00C46194">
        <w:rPr>
          <w:rFonts w:ascii="Arial" w:hAnsi="Arial" w:cs="Arial"/>
          <w:sz w:val="24"/>
        </w:rPr>
        <w:t xml:space="preserve">● Respuesta en frecuencia </w:t>
      </w:r>
    </w:p>
    <w:p w:rsidR="00BC4445" w:rsidRDefault="00C46194" w:rsidP="00C46194">
      <w:pPr>
        <w:spacing w:after="0"/>
        <w:ind w:firstLine="708"/>
        <w:jc w:val="both"/>
        <w:rPr>
          <w:rFonts w:ascii="Arial" w:hAnsi="Arial" w:cs="Arial"/>
          <w:sz w:val="24"/>
        </w:rPr>
      </w:pPr>
      <w:r w:rsidRPr="00C46194">
        <w:rPr>
          <w:rFonts w:ascii="Arial" w:hAnsi="Arial" w:cs="Arial"/>
          <w:sz w:val="24"/>
        </w:rPr>
        <w:t>● Respuesta al escalón</w:t>
      </w:r>
    </w:p>
    <w:p w:rsidR="00C46194" w:rsidRDefault="00C46194" w:rsidP="00C46194">
      <w:pPr>
        <w:spacing w:after="0"/>
        <w:ind w:firstLine="708"/>
        <w:jc w:val="both"/>
        <w:rPr>
          <w:rFonts w:ascii="Arial" w:hAnsi="Arial" w:cs="Arial"/>
          <w:sz w:val="24"/>
        </w:rPr>
      </w:pPr>
    </w:p>
    <w:p w:rsidR="00C46194" w:rsidRDefault="00C46194" w:rsidP="00C46194">
      <w:pPr>
        <w:spacing w:after="0"/>
        <w:jc w:val="both"/>
        <w:rPr>
          <w:rFonts w:ascii="Arial" w:hAnsi="Arial" w:cs="Arial"/>
          <w:sz w:val="24"/>
        </w:rPr>
      </w:pPr>
      <w:r>
        <w:rPr>
          <w:noProof/>
          <w:lang w:eastAsia="es-ES"/>
        </w:rPr>
        <w:drawing>
          <wp:inline distT="0" distB="0" distL="0" distR="0" wp14:anchorId="65675D46" wp14:editId="10C119D0">
            <wp:extent cx="5569215" cy="1847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289" t="24158" r="12159" b="30663"/>
                    <a:stretch/>
                  </pic:blipFill>
                  <pic:spPr bwMode="auto">
                    <a:xfrm>
                      <a:off x="0" y="0"/>
                      <a:ext cx="5578236" cy="1850843"/>
                    </a:xfrm>
                    <a:prstGeom prst="rect">
                      <a:avLst/>
                    </a:prstGeom>
                    <a:ln>
                      <a:noFill/>
                    </a:ln>
                    <a:extLst>
                      <a:ext uri="{53640926-AAD7-44D8-BBD7-CCE9431645EC}">
                        <a14:shadowObscured xmlns:a14="http://schemas.microsoft.com/office/drawing/2010/main"/>
                      </a:ext>
                    </a:extLst>
                  </pic:spPr>
                </pic:pic>
              </a:graphicData>
            </a:graphic>
          </wp:inline>
        </w:drawing>
      </w:r>
    </w:p>
    <w:p w:rsidR="00C46194" w:rsidRDefault="00C46194" w:rsidP="00C46194">
      <w:pPr>
        <w:ind w:firstLine="708"/>
        <w:jc w:val="both"/>
        <w:rPr>
          <w:rFonts w:ascii="Arial" w:hAnsi="Arial" w:cs="Arial"/>
          <w:b/>
          <w:sz w:val="24"/>
        </w:rPr>
      </w:pPr>
    </w:p>
    <w:p w:rsidR="00C46194" w:rsidRDefault="00C46194" w:rsidP="00C46194">
      <w:pPr>
        <w:ind w:firstLine="708"/>
        <w:jc w:val="both"/>
        <w:rPr>
          <w:rFonts w:ascii="Arial" w:hAnsi="Arial" w:cs="Arial"/>
          <w:b/>
          <w:sz w:val="24"/>
        </w:rPr>
      </w:pPr>
    </w:p>
    <w:p w:rsidR="00C46194" w:rsidRDefault="00C46194" w:rsidP="00C46194">
      <w:pPr>
        <w:ind w:firstLine="708"/>
        <w:jc w:val="both"/>
        <w:rPr>
          <w:rFonts w:ascii="Arial" w:hAnsi="Arial" w:cs="Arial"/>
          <w:b/>
          <w:sz w:val="24"/>
        </w:rPr>
      </w:pPr>
    </w:p>
    <w:p w:rsidR="00C46194" w:rsidRPr="00C46194" w:rsidRDefault="00C46194" w:rsidP="00C46194">
      <w:pPr>
        <w:ind w:firstLine="708"/>
        <w:jc w:val="both"/>
        <w:rPr>
          <w:rFonts w:ascii="Arial" w:hAnsi="Arial" w:cs="Arial"/>
          <w:b/>
          <w:sz w:val="24"/>
        </w:rPr>
      </w:pPr>
      <w:r w:rsidRPr="00C46194">
        <w:rPr>
          <w:rFonts w:ascii="Arial" w:hAnsi="Arial" w:cs="Arial"/>
          <w:b/>
          <w:sz w:val="24"/>
        </w:rPr>
        <w:lastRenderedPageBreak/>
        <w:t xml:space="preserve">Respuesta al impulso </w:t>
      </w:r>
    </w:p>
    <w:p w:rsidR="00C46194" w:rsidRDefault="00C46194" w:rsidP="00C46194">
      <w:pPr>
        <w:ind w:firstLine="708"/>
        <w:jc w:val="both"/>
        <w:rPr>
          <w:rFonts w:ascii="Arial" w:hAnsi="Arial" w:cs="Arial"/>
          <w:sz w:val="24"/>
        </w:rPr>
      </w:pPr>
      <w:r w:rsidRPr="00C46194">
        <w:rPr>
          <w:rFonts w:ascii="Arial" w:hAnsi="Arial" w:cs="Arial"/>
          <w:sz w:val="24"/>
        </w:rPr>
        <w:t>Conociendo la respuesta al impulso, se puede calcular la respuesta del filtro a cualquier entrada (principio de superposición)</w:t>
      </w:r>
      <w:r>
        <w:rPr>
          <w:rFonts w:ascii="Arial" w:hAnsi="Arial" w:cs="Arial"/>
          <w:sz w:val="24"/>
        </w:rPr>
        <w:t>.</w:t>
      </w:r>
    </w:p>
    <w:p w:rsidR="00C46194" w:rsidRDefault="00C46194" w:rsidP="00C46194">
      <w:pPr>
        <w:jc w:val="both"/>
        <w:rPr>
          <w:rFonts w:ascii="Arial" w:hAnsi="Arial" w:cs="Arial"/>
          <w:sz w:val="24"/>
        </w:rPr>
      </w:pPr>
      <w:r w:rsidRPr="00C46194">
        <w:rPr>
          <w:rFonts w:ascii="Arial" w:hAnsi="Arial" w:cs="Arial"/>
          <w:sz w:val="24"/>
        </w:rPr>
        <w:drawing>
          <wp:inline distT="0" distB="0" distL="0" distR="0" wp14:anchorId="51427673" wp14:editId="4DF9B1F3">
            <wp:extent cx="4657725" cy="3789936"/>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458" t="14119" r="27152" b="18741"/>
                    <a:stretch/>
                  </pic:blipFill>
                  <pic:spPr bwMode="auto">
                    <a:xfrm>
                      <a:off x="0" y="0"/>
                      <a:ext cx="4668037" cy="3798327"/>
                    </a:xfrm>
                    <a:prstGeom prst="rect">
                      <a:avLst/>
                    </a:prstGeom>
                    <a:ln>
                      <a:noFill/>
                    </a:ln>
                    <a:extLst>
                      <a:ext uri="{53640926-AAD7-44D8-BBD7-CCE9431645EC}">
                        <a14:shadowObscured xmlns:a14="http://schemas.microsoft.com/office/drawing/2010/main"/>
                      </a:ext>
                    </a:extLst>
                  </pic:spPr>
                </pic:pic>
              </a:graphicData>
            </a:graphic>
          </wp:inline>
        </w:drawing>
      </w:r>
    </w:p>
    <w:p w:rsidR="00C46194" w:rsidRPr="00C46194" w:rsidRDefault="00C46194" w:rsidP="00C46194">
      <w:pPr>
        <w:jc w:val="both"/>
        <w:rPr>
          <w:rFonts w:ascii="Arial" w:hAnsi="Arial" w:cs="Arial"/>
          <w:b/>
          <w:sz w:val="24"/>
        </w:rPr>
      </w:pPr>
      <w:r w:rsidRPr="00C46194">
        <w:rPr>
          <w:rFonts w:ascii="Arial" w:hAnsi="Arial" w:cs="Arial"/>
          <w:b/>
          <w:sz w:val="24"/>
        </w:rPr>
        <w:t xml:space="preserve">Respuesta en frecuencia </w:t>
      </w:r>
    </w:p>
    <w:p w:rsidR="00C46194" w:rsidRPr="00C46194" w:rsidRDefault="00C46194" w:rsidP="00C46194">
      <w:pPr>
        <w:ind w:firstLine="708"/>
        <w:jc w:val="both"/>
        <w:rPr>
          <w:rFonts w:ascii="Arial" w:hAnsi="Arial" w:cs="Arial"/>
          <w:sz w:val="24"/>
        </w:rPr>
      </w:pPr>
      <w:r w:rsidRPr="00C46194">
        <w:rPr>
          <w:rFonts w:ascii="Arial" w:hAnsi="Arial" w:cs="Arial"/>
          <w:sz w:val="24"/>
        </w:rPr>
        <w:t>La respuesta en frecuencia es la Transformada de Fourier de Tiempo Discreto de la respuesta al impulso.</w:t>
      </w:r>
    </w:p>
    <w:p w:rsidR="00C46194" w:rsidRDefault="00C46194" w:rsidP="00C46194">
      <w:pPr>
        <w:jc w:val="both"/>
        <w:rPr>
          <w:rFonts w:ascii="Arial" w:hAnsi="Arial" w:cs="Arial"/>
          <w:sz w:val="24"/>
        </w:rPr>
      </w:pPr>
      <w:r>
        <w:rPr>
          <w:noProof/>
          <w:lang w:eastAsia="es-ES"/>
        </w:rPr>
        <w:drawing>
          <wp:inline distT="0" distB="0" distL="0" distR="0" wp14:anchorId="5A9CC6A6" wp14:editId="7CCD9F57">
            <wp:extent cx="2177653" cy="590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511" t="40159" r="39675" b="49801"/>
                    <a:stretch/>
                  </pic:blipFill>
                  <pic:spPr bwMode="auto">
                    <a:xfrm>
                      <a:off x="0" y="0"/>
                      <a:ext cx="2184160" cy="592315"/>
                    </a:xfrm>
                    <a:prstGeom prst="rect">
                      <a:avLst/>
                    </a:prstGeom>
                    <a:ln>
                      <a:noFill/>
                    </a:ln>
                    <a:extLst>
                      <a:ext uri="{53640926-AAD7-44D8-BBD7-CCE9431645EC}">
                        <a14:shadowObscured xmlns:a14="http://schemas.microsoft.com/office/drawing/2010/main"/>
                      </a:ext>
                    </a:extLst>
                  </pic:spPr>
                </pic:pic>
              </a:graphicData>
            </a:graphic>
          </wp:inline>
        </w:drawing>
      </w:r>
    </w:p>
    <w:p w:rsidR="00C46194" w:rsidRPr="00C46194" w:rsidRDefault="00C46194" w:rsidP="00C46194">
      <w:pPr>
        <w:jc w:val="both"/>
        <w:rPr>
          <w:rFonts w:ascii="Arial" w:hAnsi="Arial" w:cs="Arial"/>
          <w:sz w:val="24"/>
        </w:rPr>
      </w:pPr>
      <w:r w:rsidRPr="00C46194">
        <w:rPr>
          <w:rFonts w:ascii="Arial" w:hAnsi="Arial" w:cs="Arial"/>
          <w:sz w:val="24"/>
        </w:rPr>
        <w:t>Las transformadas de Fourier de la entrada y la salida del sistema se relacionan por</w:t>
      </w:r>
    </w:p>
    <w:p w:rsidR="00C46194" w:rsidRDefault="00C46194" w:rsidP="00C46194">
      <w:pPr>
        <w:jc w:val="both"/>
        <w:rPr>
          <w:rFonts w:ascii="Arial" w:hAnsi="Arial" w:cs="Arial"/>
          <w:sz w:val="24"/>
        </w:rPr>
      </w:pPr>
      <w:r>
        <w:rPr>
          <w:noProof/>
          <w:lang w:eastAsia="es-ES"/>
        </w:rPr>
        <w:drawing>
          <wp:inline distT="0" distB="0" distL="0" distR="0" wp14:anchorId="6BDA268C" wp14:editId="2B05C2D8">
            <wp:extent cx="247650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599" t="56192" r="38728" b="34415"/>
                    <a:stretch/>
                  </pic:blipFill>
                  <pic:spPr bwMode="auto">
                    <a:xfrm>
                      <a:off x="0" y="0"/>
                      <a:ext cx="2484171" cy="554161"/>
                    </a:xfrm>
                    <a:prstGeom prst="rect">
                      <a:avLst/>
                    </a:prstGeom>
                    <a:ln>
                      <a:noFill/>
                    </a:ln>
                    <a:extLst>
                      <a:ext uri="{53640926-AAD7-44D8-BBD7-CCE9431645EC}">
                        <a14:shadowObscured xmlns:a14="http://schemas.microsoft.com/office/drawing/2010/main"/>
                      </a:ext>
                    </a:extLst>
                  </pic:spPr>
                </pic:pic>
              </a:graphicData>
            </a:graphic>
          </wp:inline>
        </w:drawing>
      </w:r>
    </w:p>
    <w:p w:rsidR="00C46194" w:rsidRPr="00C46194" w:rsidRDefault="00C46194" w:rsidP="00C46194">
      <w:pPr>
        <w:spacing w:after="0"/>
        <w:jc w:val="both"/>
        <w:rPr>
          <w:rFonts w:ascii="Arial" w:hAnsi="Arial" w:cs="Arial"/>
          <w:sz w:val="24"/>
        </w:rPr>
      </w:pPr>
      <w:r w:rsidRPr="00C46194">
        <w:rPr>
          <w:rFonts w:ascii="Arial" w:hAnsi="Arial" w:cs="Arial"/>
          <w:sz w:val="24"/>
        </w:rPr>
        <w:t xml:space="preserve">Observaciones </w:t>
      </w:r>
    </w:p>
    <w:p w:rsidR="00C46194" w:rsidRPr="00C46194" w:rsidRDefault="00C46194" w:rsidP="00C46194">
      <w:pPr>
        <w:spacing w:after="0"/>
        <w:jc w:val="both"/>
        <w:rPr>
          <w:rFonts w:ascii="Arial" w:hAnsi="Arial" w:cs="Arial"/>
          <w:sz w:val="24"/>
        </w:rPr>
      </w:pPr>
      <w:r w:rsidRPr="00C46194">
        <w:rPr>
          <w:rFonts w:ascii="Arial" w:hAnsi="Arial" w:cs="Arial"/>
          <w:sz w:val="24"/>
        </w:rPr>
        <w:t xml:space="preserve">● En el caso general, es una función que toma valores complejos. </w:t>
      </w:r>
    </w:p>
    <w:p w:rsidR="00C46194" w:rsidRPr="00C46194" w:rsidRDefault="00C46194" w:rsidP="00C46194">
      <w:pPr>
        <w:spacing w:after="0"/>
        <w:jc w:val="both"/>
        <w:rPr>
          <w:rFonts w:ascii="Arial" w:hAnsi="Arial" w:cs="Arial"/>
          <w:sz w:val="24"/>
        </w:rPr>
      </w:pPr>
      <w:r w:rsidRPr="00C46194">
        <w:rPr>
          <w:rFonts w:ascii="Arial" w:hAnsi="Arial" w:cs="Arial"/>
          <w:sz w:val="24"/>
        </w:rPr>
        <w:t xml:space="preserve">● Es periódica de período 2pi. </w:t>
      </w:r>
    </w:p>
    <w:p w:rsidR="00C46194" w:rsidRPr="00C46194" w:rsidRDefault="00C46194" w:rsidP="00C46194">
      <w:pPr>
        <w:spacing w:after="0"/>
        <w:jc w:val="both"/>
        <w:rPr>
          <w:rFonts w:ascii="Arial" w:hAnsi="Arial" w:cs="Arial"/>
          <w:sz w:val="24"/>
        </w:rPr>
      </w:pPr>
      <w:r w:rsidRPr="00C46194">
        <w:rPr>
          <w:rFonts w:ascii="Arial" w:hAnsi="Arial" w:cs="Arial"/>
          <w:sz w:val="24"/>
        </w:rPr>
        <w:t xml:space="preserve">● Al ser una función compleja, se puede representar en notación cartesiana como la parte real y la parte imaginaria o en notación polar como la magnitud y la fase. </w:t>
      </w:r>
    </w:p>
    <w:p w:rsidR="00C46194" w:rsidRPr="00C46194" w:rsidRDefault="00C46194" w:rsidP="00C46194">
      <w:pPr>
        <w:spacing w:after="0"/>
        <w:jc w:val="both"/>
        <w:rPr>
          <w:rFonts w:ascii="Arial" w:hAnsi="Arial" w:cs="Arial"/>
          <w:sz w:val="24"/>
        </w:rPr>
      </w:pPr>
      <w:r w:rsidRPr="00C46194">
        <w:rPr>
          <w:rFonts w:ascii="Arial" w:hAnsi="Arial" w:cs="Arial"/>
          <w:sz w:val="24"/>
        </w:rPr>
        <w:t xml:space="preserve">● La representación en notación polar es </w:t>
      </w:r>
      <w:r w:rsidRPr="00C46194">
        <w:rPr>
          <w:rFonts w:ascii="Arial" w:hAnsi="Arial" w:cs="Arial"/>
          <w:sz w:val="24"/>
        </w:rPr>
        <w:t>más</w:t>
      </w:r>
      <w:r w:rsidRPr="00C46194">
        <w:rPr>
          <w:rFonts w:ascii="Arial" w:hAnsi="Arial" w:cs="Arial"/>
          <w:sz w:val="24"/>
        </w:rPr>
        <w:t xml:space="preserve"> útil porque muestra directamente las propiedades del sistema.</w:t>
      </w:r>
    </w:p>
    <w:p w:rsidR="00C46194" w:rsidRDefault="00C46194" w:rsidP="00C46194">
      <w:pPr>
        <w:jc w:val="both"/>
        <w:rPr>
          <w:rFonts w:ascii="Arial" w:hAnsi="Arial" w:cs="Arial"/>
          <w:b/>
          <w:sz w:val="24"/>
        </w:rPr>
      </w:pPr>
      <w:r>
        <w:rPr>
          <w:noProof/>
          <w:lang w:eastAsia="es-ES"/>
        </w:rPr>
        <w:lastRenderedPageBreak/>
        <w:drawing>
          <wp:inline distT="0" distB="0" distL="0" distR="0" wp14:anchorId="1F48BFCA" wp14:editId="0FC721EC">
            <wp:extent cx="5506883" cy="2914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42" t="14432" r="13041" b="14662"/>
                    <a:stretch/>
                  </pic:blipFill>
                  <pic:spPr bwMode="auto">
                    <a:xfrm>
                      <a:off x="0" y="0"/>
                      <a:ext cx="5520597" cy="2921909"/>
                    </a:xfrm>
                    <a:prstGeom prst="rect">
                      <a:avLst/>
                    </a:prstGeom>
                    <a:ln>
                      <a:noFill/>
                    </a:ln>
                    <a:extLst>
                      <a:ext uri="{53640926-AAD7-44D8-BBD7-CCE9431645EC}">
                        <a14:shadowObscured xmlns:a14="http://schemas.microsoft.com/office/drawing/2010/main"/>
                      </a:ext>
                    </a:extLst>
                  </pic:spPr>
                </pic:pic>
              </a:graphicData>
            </a:graphic>
          </wp:inline>
        </w:drawing>
      </w:r>
    </w:p>
    <w:p w:rsidR="00C46194" w:rsidRDefault="00C46194" w:rsidP="00C46194">
      <w:pPr>
        <w:jc w:val="both"/>
        <w:rPr>
          <w:rFonts w:ascii="Arial" w:hAnsi="Arial" w:cs="Arial"/>
          <w:b/>
          <w:sz w:val="24"/>
        </w:rPr>
      </w:pPr>
      <w:r>
        <w:rPr>
          <w:noProof/>
          <w:lang w:eastAsia="es-ES"/>
        </w:rPr>
        <w:drawing>
          <wp:inline distT="0" distB="0" distL="0" distR="0" wp14:anchorId="1673BEE1" wp14:editId="64263977">
            <wp:extent cx="5572125" cy="32458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934" t="15373" r="13395" b="9328"/>
                    <a:stretch/>
                  </pic:blipFill>
                  <pic:spPr bwMode="auto">
                    <a:xfrm>
                      <a:off x="0" y="0"/>
                      <a:ext cx="5582354" cy="3251857"/>
                    </a:xfrm>
                    <a:prstGeom prst="rect">
                      <a:avLst/>
                    </a:prstGeom>
                    <a:ln>
                      <a:noFill/>
                    </a:ln>
                    <a:extLst>
                      <a:ext uri="{53640926-AAD7-44D8-BBD7-CCE9431645EC}">
                        <a14:shadowObscured xmlns:a14="http://schemas.microsoft.com/office/drawing/2010/main"/>
                      </a:ext>
                    </a:extLst>
                  </pic:spPr>
                </pic:pic>
              </a:graphicData>
            </a:graphic>
          </wp:inline>
        </w:drawing>
      </w:r>
    </w:p>
    <w:p w:rsidR="00C46194" w:rsidRDefault="00C46194" w:rsidP="00C46194">
      <w:pPr>
        <w:jc w:val="both"/>
        <w:rPr>
          <w:rFonts w:ascii="Arial" w:hAnsi="Arial" w:cs="Arial"/>
          <w:b/>
          <w:sz w:val="24"/>
        </w:rPr>
      </w:pPr>
      <w:r>
        <w:rPr>
          <w:noProof/>
          <w:lang w:eastAsia="es-ES"/>
        </w:rPr>
        <w:drawing>
          <wp:inline distT="0" distB="0" distL="0" distR="0" wp14:anchorId="061E7B2F" wp14:editId="6E36E74E">
            <wp:extent cx="5880100" cy="238125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460" t="14432" r="20097" b="42750"/>
                    <a:stretch/>
                  </pic:blipFill>
                  <pic:spPr bwMode="auto">
                    <a:xfrm>
                      <a:off x="0" y="0"/>
                      <a:ext cx="5888470" cy="2384640"/>
                    </a:xfrm>
                    <a:prstGeom prst="rect">
                      <a:avLst/>
                    </a:prstGeom>
                    <a:ln>
                      <a:noFill/>
                    </a:ln>
                    <a:extLst>
                      <a:ext uri="{53640926-AAD7-44D8-BBD7-CCE9431645EC}">
                        <a14:shadowObscured xmlns:a14="http://schemas.microsoft.com/office/drawing/2010/main"/>
                      </a:ext>
                    </a:extLst>
                  </pic:spPr>
                </pic:pic>
              </a:graphicData>
            </a:graphic>
          </wp:inline>
        </w:drawing>
      </w:r>
    </w:p>
    <w:p w:rsidR="00C46194" w:rsidRDefault="00C46194" w:rsidP="00C46194">
      <w:pPr>
        <w:jc w:val="both"/>
        <w:rPr>
          <w:rFonts w:ascii="Arial" w:hAnsi="Arial" w:cs="Arial"/>
          <w:b/>
          <w:sz w:val="24"/>
        </w:rPr>
      </w:pPr>
      <w:r>
        <w:rPr>
          <w:noProof/>
          <w:lang w:eastAsia="es-ES"/>
        </w:rPr>
        <w:lastRenderedPageBreak/>
        <w:drawing>
          <wp:inline distT="0" distB="0" distL="0" distR="0" wp14:anchorId="24A715B7" wp14:editId="38F8D364">
            <wp:extent cx="5399982" cy="140398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460" t="61614" r="20097" b="10897"/>
                    <a:stretch/>
                  </pic:blipFill>
                  <pic:spPr bwMode="auto">
                    <a:xfrm>
                      <a:off x="0" y="0"/>
                      <a:ext cx="5400040" cy="1404000"/>
                    </a:xfrm>
                    <a:prstGeom prst="rect">
                      <a:avLst/>
                    </a:prstGeom>
                    <a:ln>
                      <a:noFill/>
                    </a:ln>
                    <a:extLst>
                      <a:ext uri="{53640926-AAD7-44D8-BBD7-CCE9431645EC}">
                        <a14:shadowObscured xmlns:a14="http://schemas.microsoft.com/office/drawing/2010/main"/>
                      </a:ext>
                    </a:extLst>
                  </pic:spPr>
                </pic:pic>
              </a:graphicData>
            </a:graphic>
          </wp:inline>
        </w:drawing>
      </w:r>
    </w:p>
    <w:p w:rsidR="00C46194" w:rsidRDefault="00C46194" w:rsidP="00C46194">
      <w:pPr>
        <w:jc w:val="both"/>
        <w:rPr>
          <w:rFonts w:ascii="Arial" w:hAnsi="Arial" w:cs="Arial"/>
          <w:b/>
          <w:sz w:val="24"/>
        </w:rPr>
      </w:pPr>
      <w:r>
        <w:rPr>
          <w:noProof/>
          <w:lang w:eastAsia="es-ES"/>
        </w:rPr>
        <w:drawing>
          <wp:inline distT="0" distB="0" distL="0" distR="0" wp14:anchorId="28BB5EA4" wp14:editId="1752D1E3">
            <wp:extent cx="5429250" cy="355046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815" t="18825" r="17451" b="5878"/>
                    <a:stretch/>
                  </pic:blipFill>
                  <pic:spPr bwMode="auto">
                    <a:xfrm>
                      <a:off x="0" y="0"/>
                      <a:ext cx="5439002" cy="3556840"/>
                    </a:xfrm>
                    <a:prstGeom prst="rect">
                      <a:avLst/>
                    </a:prstGeom>
                    <a:ln>
                      <a:noFill/>
                    </a:ln>
                    <a:extLst>
                      <a:ext uri="{53640926-AAD7-44D8-BBD7-CCE9431645EC}">
                        <a14:shadowObscured xmlns:a14="http://schemas.microsoft.com/office/drawing/2010/main"/>
                      </a:ext>
                    </a:extLst>
                  </pic:spPr>
                </pic:pic>
              </a:graphicData>
            </a:graphic>
          </wp:inline>
        </w:drawing>
      </w:r>
    </w:p>
    <w:p w:rsidR="00C46194" w:rsidRPr="00B77410" w:rsidRDefault="00C46194" w:rsidP="00C46194">
      <w:pPr>
        <w:jc w:val="both"/>
        <w:rPr>
          <w:rFonts w:ascii="Arial" w:hAnsi="Arial" w:cs="Arial"/>
          <w:b/>
          <w:sz w:val="24"/>
        </w:rPr>
      </w:pPr>
      <w:r w:rsidRPr="00B77410">
        <w:rPr>
          <w:rFonts w:ascii="Arial" w:hAnsi="Arial" w:cs="Arial"/>
          <w:b/>
          <w:sz w:val="24"/>
        </w:rPr>
        <w:t>Implementación de un filtro</w:t>
      </w:r>
    </w:p>
    <w:p w:rsidR="00C46194" w:rsidRPr="00B77410" w:rsidRDefault="00C46194" w:rsidP="00B77410">
      <w:pPr>
        <w:ind w:firstLine="708"/>
        <w:jc w:val="both"/>
        <w:rPr>
          <w:rFonts w:ascii="Arial" w:hAnsi="Arial" w:cs="Arial"/>
          <w:sz w:val="24"/>
        </w:rPr>
      </w:pPr>
      <w:r w:rsidRPr="00B77410">
        <w:rPr>
          <w:rFonts w:ascii="Arial" w:hAnsi="Arial" w:cs="Arial"/>
          <w:sz w:val="24"/>
        </w:rPr>
        <w:t>Convolución de la señal de entrada con la respuesta al impulso del filtro. En este caso, la salida del filtro en cada instante es un promedio ponderado de la muestra actual y muestras pasadas de la entrada.</w:t>
      </w:r>
    </w:p>
    <w:p w:rsidR="00C46194" w:rsidRDefault="00B77410" w:rsidP="00B77410">
      <w:pPr>
        <w:ind w:firstLine="708"/>
        <w:jc w:val="both"/>
        <w:rPr>
          <w:rFonts w:ascii="Arial" w:hAnsi="Arial" w:cs="Arial"/>
          <w:sz w:val="24"/>
        </w:rPr>
      </w:pPr>
      <w:r w:rsidRPr="00B77410">
        <w:rPr>
          <w:rFonts w:ascii="Arial" w:hAnsi="Arial" w:cs="Arial"/>
          <w:sz w:val="24"/>
        </w:rPr>
        <w:t>Mediante la ecuación en recurrencia. En este caso, el filtro se define por los coeficientes de recursión. La salida en cada instante involucra además de muestras de la entrada, muestras previas de la salida.</w:t>
      </w:r>
    </w:p>
    <w:p w:rsidR="00B77410" w:rsidRDefault="00B77410" w:rsidP="00B77410">
      <w:pPr>
        <w:jc w:val="both"/>
        <w:rPr>
          <w:rFonts w:ascii="Arial" w:hAnsi="Arial" w:cs="Arial"/>
          <w:sz w:val="24"/>
        </w:rPr>
      </w:pPr>
      <w:r>
        <w:rPr>
          <w:noProof/>
          <w:lang w:eastAsia="es-ES"/>
        </w:rPr>
        <w:drawing>
          <wp:inline distT="0" distB="0" distL="0" distR="0" wp14:anchorId="7B891AD7" wp14:editId="5FF9D1DE">
            <wp:extent cx="5445493" cy="139065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15" t="34511" r="16569" b="35683"/>
                    <a:stretch/>
                  </pic:blipFill>
                  <pic:spPr bwMode="auto">
                    <a:xfrm>
                      <a:off x="0" y="0"/>
                      <a:ext cx="5451587" cy="1392206"/>
                    </a:xfrm>
                    <a:prstGeom prst="rect">
                      <a:avLst/>
                    </a:prstGeom>
                    <a:ln>
                      <a:noFill/>
                    </a:ln>
                    <a:extLst>
                      <a:ext uri="{53640926-AAD7-44D8-BBD7-CCE9431645EC}">
                        <a14:shadowObscured xmlns:a14="http://schemas.microsoft.com/office/drawing/2010/main"/>
                      </a:ext>
                    </a:extLst>
                  </pic:spPr>
                </pic:pic>
              </a:graphicData>
            </a:graphic>
          </wp:inline>
        </w:drawing>
      </w:r>
    </w:p>
    <w:p w:rsidR="00B77410" w:rsidRDefault="00B77410" w:rsidP="00B77410">
      <w:pPr>
        <w:jc w:val="both"/>
        <w:rPr>
          <w:rFonts w:ascii="Arial" w:hAnsi="Arial" w:cs="Arial"/>
          <w:sz w:val="24"/>
        </w:rPr>
      </w:pPr>
      <w:r>
        <w:rPr>
          <w:noProof/>
          <w:lang w:eastAsia="es-ES"/>
        </w:rPr>
        <w:lastRenderedPageBreak/>
        <w:drawing>
          <wp:inline distT="0" distB="0" distL="0" distR="0" wp14:anchorId="561B8333" wp14:editId="10136CE6">
            <wp:extent cx="5457825" cy="3271721"/>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80" t="13805" r="18685" b="17172"/>
                    <a:stretch/>
                  </pic:blipFill>
                  <pic:spPr bwMode="auto">
                    <a:xfrm>
                      <a:off x="0" y="0"/>
                      <a:ext cx="5469661" cy="3278816"/>
                    </a:xfrm>
                    <a:prstGeom prst="rect">
                      <a:avLst/>
                    </a:prstGeom>
                    <a:ln>
                      <a:noFill/>
                    </a:ln>
                    <a:extLst>
                      <a:ext uri="{53640926-AAD7-44D8-BBD7-CCE9431645EC}">
                        <a14:shadowObscured xmlns:a14="http://schemas.microsoft.com/office/drawing/2010/main"/>
                      </a:ext>
                    </a:extLst>
                  </pic:spPr>
                </pic:pic>
              </a:graphicData>
            </a:graphic>
          </wp:inline>
        </w:drawing>
      </w:r>
    </w:p>
    <w:p w:rsidR="00B77410" w:rsidRPr="00B77410" w:rsidRDefault="00B77410" w:rsidP="00B77410">
      <w:pPr>
        <w:jc w:val="both"/>
        <w:rPr>
          <w:rFonts w:ascii="Arial" w:hAnsi="Arial" w:cs="Arial"/>
          <w:b/>
          <w:sz w:val="24"/>
        </w:rPr>
      </w:pPr>
      <w:r w:rsidRPr="00B77410">
        <w:rPr>
          <w:rFonts w:ascii="Arial" w:hAnsi="Arial" w:cs="Arial"/>
          <w:b/>
          <w:sz w:val="24"/>
        </w:rPr>
        <w:t xml:space="preserve">Observaciones </w:t>
      </w:r>
    </w:p>
    <w:p w:rsidR="00B77410" w:rsidRPr="00B77410" w:rsidRDefault="00B77410" w:rsidP="00B77410">
      <w:pPr>
        <w:spacing w:after="0"/>
        <w:jc w:val="both"/>
        <w:rPr>
          <w:rFonts w:ascii="Arial" w:hAnsi="Arial" w:cs="Arial"/>
          <w:sz w:val="24"/>
        </w:rPr>
      </w:pPr>
      <w:r w:rsidRPr="00B77410">
        <w:rPr>
          <w:rFonts w:ascii="Arial" w:hAnsi="Arial" w:cs="Arial"/>
          <w:sz w:val="24"/>
        </w:rPr>
        <w:t xml:space="preserve">● Todo filtro, sea FIR o IIR, tiene una respuesta al impulso. En el caso en que el filtro está dado por la ecuación en recurrencia, la expresión analítica de respuesta al impulso puede ser difícil de calcular. </w:t>
      </w:r>
    </w:p>
    <w:p w:rsidR="00B77410" w:rsidRPr="00B77410" w:rsidRDefault="00B77410" w:rsidP="00B77410">
      <w:pPr>
        <w:spacing w:after="0"/>
        <w:jc w:val="both"/>
        <w:rPr>
          <w:rFonts w:ascii="Arial" w:hAnsi="Arial" w:cs="Arial"/>
          <w:sz w:val="24"/>
        </w:rPr>
      </w:pPr>
      <w:r w:rsidRPr="00B77410">
        <w:rPr>
          <w:rFonts w:ascii="Arial" w:hAnsi="Arial" w:cs="Arial"/>
          <w:sz w:val="24"/>
        </w:rPr>
        <w:t xml:space="preserve">● Si un filtro está definido por la ecuación en recurrencia (y tiene coeficientes de realimentación no nulos), la respuesta al impulso es IIR. </w:t>
      </w:r>
    </w:p>
    <w:p w:rsidR="00B77410" w:rsidRPr="00B77410" w:rsidRDefault="00B77410" w:rsidP="00B77410">
      <w:pPr>
        <w:spacing w:after="0"/>
        <w:jc w:val="both"/>
        <w:rPr>
          <w:rFonts w:ascii="Arial" w:hAnsi="Arial" w:cs="Arial"/>
          <w:sz w:val="28"/>
        </w:rPr>
      </w:pPr>
      <w:r w:rsidRPr="00B77410">
        <w:rPr>
          <w:rFonts w:ascii="Arial" w:hAnsi="Arial" w:cs="Arial"/>
          <w:sz w:val="24"/>
        </w:rPr>
        <w:t>● Si el filtro está definido por la respuesta al impulso, se implementa mediante el producto convolución.</w:t>
      </w:r>
    </w:p>
    <w:p w:rsidR="00B77410" w:rsidRDefault="00B77410" w:rsidP="00C46194">
      <w:pPr>
        <w:jc w:val="both"/>
        <w:rPr>
          <w:rFonts w:ascii="Arial" w:hAnsi="Arial" w:cs="Arial"/>
          <w:sz w:val="24"/>
        </w:rPr>
      </w:pPr>
    </w:p>
    <w:p w:rsidR="00B77410" w:rsidRPr="00B77410" w:rsidRDefault="00B77410" w:rsidP="00C46194">
      <w:pPr>
        <w:jc w:val="both"/>
        <w:rPr>
          <w:rFonts w:ascii="Arial" w:hAnsi="Arial" w:cs="Arial"/>
          <w:b/>
          <w:sz w:val="24"/>
        </w:rPr>
      </w:pPr>
      <w:r w:rsidRPr="00B77410">
        <w:rPr>
          <w:rFonts w:ascii="Arial" w:hAnsi="Arial" w:cs="Arial"/>
          <w:b/>
          <w:sz w:val="24"/>
        </w:rPr>
        <w:t xml:space="preserve">Causalidad </w:t>
      </w:r>
    </w:p>
    <w:p w:rsidR="00B77410" w:rsidRDefault="00B77410" w:rsidP="00B77410">
      <w:pPr>
        <w:ind w:firstLine="708"/>
        <w:jc w:val="both"/>
        <w:rPr>
          <w:rFonts w:ascii="Arial" w:hAnsi="Arial" w:cs="Arial"/>
          <w:sz w:val="24"/>
        </w:rPr>
      </w:pPr>
      <w:r w:rsidRPr="00B77410">
        <w:rPr>
          <w:rFonts w:ascii="Arial" w:hAnsi="Arial" w:cs="Arial"/>
          <w:sz w:val="24"/>
        </w:rPr>
        <w:t>Un filtro es causal si cada efecto en la salida ocurre luego de la causa correspondiente en la entrada.</w:t>
      </w:r>
    </w:p>
    <w:p w:rsidR="00B77410" w:rsidRDefault="00B77410" w:rsidP="00B77410">
      <w:pPr>
        <w:jc w:val="both"/>
        <w:rPr>
          <w:rFonts w:ascii="Arial" w:hAnsi="Arial" w:cs="Arial"/>
          <w:sz w:val="24"/>
        </w:rPr>
      </w:pPr>
      <w:r>
        <w:rPr>
          <w:noProof/>
          <w:lang w:eastAsia="es-ES"/>
        </w:rPr>
        <w:drawing>
          <wp:inline distT="0" distB="0" distL="0" distR="0" wp14:anchorId="75EBC83A" wp14:editId="6C1DCC74">
            <wp:extent cx="5591175" cy="2568495"/>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34" t="30432" r="20096" b="18114"/>
                    <a:stretch/>
                  </pic:blipFill>
                  <pic:spPr bwMode="auto">
                    <a:xfrm>
                      <a:off x="0" y="0"/>
                      <a:ext cx="5606523" cy="2575546"/>
                    </a:xfrm>
                    <a:prstGeom prst="rect">
                      <a:avLst/>
                    </a:prstGeom>
                    <a:ln>
                      <a:noFill/>
                    </a:ln>
                    <a:extLst>
                      <a:ext uri="{53640926-AAD7-44D8-BBD7-CCE9431645EC}">
                        <a14:shadowObscured xmlns:a14="http://schemas.microsoft.com/office/drawing/2010/main"/>
                      </a:ext>
                    </a:extLst>
                  </pic:spPr>
                </pic:pic>
              </a:graphicData>
            </a:graphic>
          </wp:inline>
        </w:drawing>
      </w:r>
    </w:p>
    <w:p w:rsidR="00B77410" w:rsidRDefault="00B77410" w:rsidP="00B77410">
      <w:pPr>
        <w:jc w:val="both"/>
        <w:rPr>
          <w:rFonts w:ascii="Arial" w:hAnsi="Arial" w:cs="Arial"/>
          <w:sz w:val="24"/>
        </w:rPr>
      </w:pPr>
      <w:r>
        <w:rPr>
          <w:noProof/>
          <w:lang w:eastAsia="es-ES"/>
        </w:rPr>
        <w:lastRenderedPageBreak/>
        <w:drawing>
          <wp:inline distT="0" distB="0" distL="0" distR="0" wp14:anchorId="58045E90" wp14:editId="2DCD91F7">
            <wp:extent cx="5262043" cy="33242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284" t="23217" r="20802" b="10583"/>
                    <a:stretch/>
                  </pic:blipFill>
                  <pic:spPr bwMode="auto">
                    <a:xfrm>
                      <a:off x="0" y="0"/>
                      <a:ext cx="5280063" cy="3335609"/>
                    </a:xfrm>
                    <a:prstGeom prst="rect">
                      <a:avLst/>
                    </a:prstGeom>
                    <a:ln>
                      <a:noFill/>
                    </a:ln>
                    <a:extLst>
                      <a:ext uri="{53640926-AAD7-44D8-BBD7-CCE9431645EC}">
                        <a14:shadowObscured xmlns:a14="http://schemas.microsoft.com/office/drawing/2010/main"/>
                      </a:ext>
                    </a:extLst>
                  </pic:spPr>
                </pic:pic>
              </a:graphicData>
            </a:graphic>
          </wp:inline>
        </w:drawing>
      </w:r>
    </w:p>
    <w:p w:rsidR="00B77410" w:rsidRPr="00B77410" w:rsidRDefault="00B77410" w:rsidP="00B77410">
      <w:pPr>
        <w:jc w:val="both"/>
        <w:rPr>
          <w:rFonts w:ascii="Arial" w:hAnsi="Arial" w:cs="Arial"/>
          <w:b/>
          <w:sz w:val="24"/>
        </w:rPr>
      </w:pPr>
      <w:r w:rsidRPr="00B77410">
        <w:rPr>
          <w:rFonts w:ascii="Arial" w:hAnsi="Arial" w:cs="Arial"/>
          <w:b/>
          <w:sz w:val="24"/>
        </w:rPr>
        <w:t xml:space="preserve">Observaciones </w:t>
      </w:r>
    </w:p>
    <w:p w:rsidR="00B77410" w:rsidRPr="00B77410" w:rsidRDefault="00B77410" w:rsidP="00B77410">
      <w:pPr>
        <w:jc w:val="both"/>
        <w:rPr>
          <w:rFonts w:ascii="Arial" w:hAnsi="Arial" w:cs="Arial"/>
          <w:sz w:val="24"/>
        </w:rPr>
      </w:pPr>
      <w:r w:rsidRPr="00B77410">
        <w:rPr>
          <w:rFonts w:ascii="Arial" w:hAnsi="Arial" w:cs="Arial"/>
          <w:sz w:val="24"/>
        </w:rPr>
        <w:t xml:space="preserve">● Los filtros no causales son irrealizables en la práctica. No es posible construir un filtro no causal que opere en tiempo real. </w:t>
      </w:r>
    </w:p>
    <w:p w:rsidR="00B77410" w:rsidRPr="00B77410" w:rsidRDefault="00B77410" w:rsidP="00B77410">
      <w:pPr>
        <w:jc w:val="both"/>
        <w:rPr>
          <w:rFonts w:ascii="Arial" w:hAnsi="Arial" w:cs="Arial"/>
          <w:sz w:val="24"/>
        </w:rPr>
      </w:pPr>
      <w:r w:rsidRPr="00B77410">
        <w:rPr>
          <w:rFonts w:ascii="Arial" w:hAnsi="Arial" w:cs="Arial"/>
          <w:sz w:val="24"/>
        </w:rPr>
        <w:t xml:space="preserve">● Cuando se trabaja en una computadora, la señal de entrada y de salida del filtro son secuencias de números almacenadas en memoria. En este caso, la salida puede depender de cualquier muestra de la entrada. </w:t>
      </w:r>
    </w:p>
    <w:p w:rsidR="00B77410" w:rsidRDefault="00B77410" w:rsidP="00B77410">
      <w:pPr>
        <w:jc w:val="both"/>
        <w:rPr>
          <w:rFonts w:ascii="Arial" w:hAnsi="Arial" w:cs="Arial"/>
          <w:sz w:val="24"/>
        </w:rPr>
      </w:pPr>
      <w:r w:rsidRPr="00B77410">
        <w:rPr>
          <w:rFonts w:ascii="Arial" w:hAnsi="Arial" w:cs="Arial"/>
          <w:sz w:val="24"/>
        </w:rPr>
        <w:t>● Retardo de los filtros causales. Los filtros causales producen un retardo de la salida respecto a la entrada. Si la respuesta al impulso del filtro es simétrica, el retardo es la muestra del centro de simetría.</w:t>
      </w:r>
    </w:p>
    <w:p w:rsidR="00B77410" w:rsidRDefault="00B77410" w:rsidP="00B77410">
      <w:pPr>
        <w:jc w:val="both"/>
        <w:rPr>
          <w:rFonts w:ascii="Arial" w:hAnsi="Arial" w:cs="Arial"/>
          <w:sz w:val="28"/>
        </w:rPr>
      </w:pPr>
      <w:r>
        <w:rPr>
          <w:noProof/>
          <w:lang w:eastAsia="es-ES"/>
        </w:rPr>
        <w:drawing>
          <wp:inline distT="0" distB="0" distL="0" distR="0" wp14:anchorId="44B6D095" wp14:editId="3A10A18C">
            <wp:extent cx="5324475" cy="29758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34" t="21021" r="18685" b="14975"/>
                    <a:stretch/>
                  </pic:blipFill>
                  <pic:spPr bwMode="auto">
                    <a:xfrm>
                      <a:off x="0" y="0"/>
                      <a:ext cx="5332074" cy="2980118"/>
                    </a:xfrm>
                    <a:prstGeom prst="rect">
                      <a:avLst/>
                    </a:prstGeom>
                    <a:ln>
                      <a:noFill/>
                    </a:ln>
                    <a:extLst>
                      <a:ext uri="{53640926-AAD7-44D8-BBD7-CCE9431645EC}">
                        <a14:shadowObscured xmlns:a14="http://schemas.microsoft.com/office/drawing/2010/main"/>
                      </a:ext>
                    </a:extLst>
                  </pic:spPr>
                </pic:pic>
              </a:graphicData>
            </a:graphic>
          </wp:inline>
        </w:drawing>
      </w:r>
    </w:p>
    <w:p w:rsidR="00B77410" w:rsidRDefault="00B77410" w:rsidP="00B77410">
      <w:pPr>
        <w:jc w:val="both"/>
      </w:pPr>
    </w:p>
    <w:p w:rsidR="00B77410" w:rsidRPr="00B77410" w:rsidRDefault="00B77410" w:rsidP="00B77410">
      <w:pPr>
        <w:jc w:val="both"/>
        <w:rPr>
          <w:rFonts w:ascii="Arial" w:hAnsi="Arial" w:cs="Arial"/>
          <w:b/>
          <w:sz w:val="24"/>
        </w:rPr>
      </w:pPr>
      <w:r w:rsidRPr="00B77410">
        <w:rPr>
          <w:rFonts w:ascii="Arial" w:hAnsi="Arial" w:cs="Arial"/>
          <w:b/>
          <w:sz w:val="24"/>
        </w:rPr>
        <w:lastRenderedPageBreak/>
        <w:t>Información contenida en las señales</w:t>
      </w:r>
    </w:p>
    <w:p w:rsidR="00B77410" w:rsidRPr="00B77410" w:rsidRDefault="00B77410" w:rsidP="00B77410">
      <w:pPr>
        <w:jc w:val="both"/>
        <w:rPr>
          <w:rFonts w:ascii="Arial" w:hAnsi="Arial" w:cs="Arial"/>
          <w:b/>
          <w:sz w:val="24"/>
        </w:rPr>
      </w:pPr>
      <w:r w:rsidRPr="00B77410">
        <w:rPr>
          <w:rFonts w:ascii="Arial" w:hAnsi="Arial" w:cs="Arial"/>
          <w:b/>
          <w:sz w:val="24"/>
        </w:rPr>
        <w:t xml:space="preserve">Información en el dominio del tiempo </w:t>
      </w:r>
    </w:p>
    <w:p w:rsidR="00B77410" w:rsidRPr="00B77410" w:rsidRDefault="00B77410" w:rsidP="00B77410">
      <w:pPr>
        <w:jc w:val="both"/>
        <w:rPr>
          <w:rFonts w:ascii="Arial" w:hAnsi="Arial" w:cs="Arial"/>
          <w:sz w:val="24"/>
        </w:rPr>
      </w:pPr>
      <w:r w:rsidRPr="00B77410">
        <w:rPr>
          <w:rFonts w:ascii="Arial" w:hAnsi="Arial" w:cs="Arial"/>
          <w:sz w:val="24"/>
        </w:rPr>
        <w:t>La descripción del momento de ocurrencia de eventos y la magnitud del evento está codificada en el dominio del tiempo, es decir, en la forma de onda. Las modificaciones en la información en el dominio del tiempo están mejor especificadas en la r</w:t>
      </w:r>
      <w:r w:rsidRPr="00B77410">
        <w:rPr>
          <w:rFonts w:ascii="Arial" w:hAnsi="Arial" w:cs="Arial"/>
          <w:sz w:val="24"/>
        </w:rPr>
        <w:t>espuesta al escalón del filtro.</w:t>
      </w:r>
    </w:p>
    <w:p w:rsidR="00B77410" w:rsidRPr="00B77410" w:rsidRDefault="00B77410" w:rsidP="00B77410">
      <w:pPr>
        <w:jc w:val="both"/>
        <w:rPr>
          <w:rFonts w:ascii="Arial" w:hAnsi="Arial" w:cs="Arial"/>
          <w:b/>
          <w:sz w:val="24"/>
        </w:rPr>
      </w:pPr>
      <w:r w:rsidRPr="00B77410">
        <w:rPr>
          <w:rFonts w:ascii="Arial" w:hAnsi="Arial" w:cs="Arial"/>
          <w:b/>
          <w:sz w:val="24"/>
        </w:rPr>
        <w:t xml:space="preserve">Información en el dominio de la frecuencia </w:t>
      </w:r>
    </w:p>
    <w:p w:rsidR="00B77410" w:rsidRDefault="00B77410" w:rsidP="00B77410">
      <w:pPr>
        <w:jc w:val="both"/>
        <w:rPr>
          <w:rFonts w:ascii="Arial" w:hAnsi="Arial" w:cs="Arial"/>
          <w:sz w:val="24"/>
        </w:rPr>
      </w:pPr>
      <w:r w:rsidRPr="00B77410">
        <w:rPr>
          <w:rFonts w:ascii="Arial" w:hAnsi="Arial" w:cs="Arial"/>
          <w:sz w:val="24"/>
        </w:rPr>
        <w:t>La descripción de las características de eventos de naturaleza oscilatoria está representada en el dominio de la frecuencia. La información en este caso, no está contenida en las muestras individuales, está contenida en la relación entre muestras. Las modificaciones en la información en el dominio de la frecuencia están mejor especificadas en la respuesta en frecuencia del filtro.</w:t>
      </w:r>
    </w:p>
    <w:p w:rsidR="00453A0C" w:rsidRDefault="00453A0C" w:rsidP="00B77410">
      <w:pPr>
        <w:jc w:val="both"/>
        <w:rPr>
          <w:rFonts w:ascii="Arial" w:hAnsi="Arial" w:cs="Arial"/>
          <w:sz w:val="24"/>
        </w:rPr>
      </w:pPr>
      <w:bookmarkStart w:id="0" w:name="_GoBack"/>
      <w:bookmarkEnd w:id="0"/>
    </w:p>
    <w:p w:rsidR="00B77410" w:rsidRDefault="00B77410" w:rsidP="00B77410">
      <w:pPr>
        <w:jc w:val="center"/>
        <w:rPr>
          <w:rFonts w:ascii="Arial" w:hAnsi="Arial" w:cs="Arial"/>
          <w:sz w:val="28"/>
        </w:rPr>
      </w:pPr>
      <w:r>
        <w:rPr>
          <w:noProof/>
          <w:lang w:eastAsia="es-ES"/>
        </w:rPr>
        <w:drawing>
          <wp:inline distT="0" distB="0" distL="0" distR="0" wp14:anchorId="0BBC0B9A" wp14:editId="50BC7C72">
            <wp:extent cx="5095875" cy="436290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989" t="13805" r="24506" b="7760"/>
                    <a:stretch/>
                  </pic:blipFill>
                  <pic:spPr bwMode="auto">
                    <a:xfrm>
                      <a:off x="0" y="0"/>
                      <a:ext cx="5108697" cy="4373884"/>
                    </a:xfrm>
                    <a:prstGeom prst="rect">
                      <a:avLst/>
                    </a:prstGeom>
                    <a:ln>
                      <a:noFill/>
                    </a:ln>
                    <a:extLst>
                      <a:ext uri="{53640926-AAD7-44D8-BBD7-CCE9431645EC}">
                        <a14:shadowObscured xmlns:a14="http://schemas.microsoft.com/office/drawing/2010/main"/>
                      </a:ext>
                    </a:extLst>
                  </pic:spPr>
                </pic:pic>
              </a:graphicData>
            </a:graphic>
          </wp:inline>
        </w:drawing>
      </w:r>
    </w:p>
    <w:p w:rsidR="00B77410" w:rsidRDefault="00B77410" w:rsidP="00B77410">
      <w:pPr>
        <w:jc w:val="center"/>
        <w:rPr>
          <w:rFonts w:ascii="Arial" w:hAnsi="Arial" w:cs="Arial"/>
          <w:sz w:val="28"/>
        </w:rPr>
      </w:pPr>
      <w:r>
        <w:rPr>
          <w:noProof/>
          <w:lang w:eastAsia="es-ES"/>
        </w:rPr>
        <w:lastRenderedPageBreak/>
        <w:drawing>
          <wp:inline distT="0" distB="0" distL="0" distR="0" wp14:anchorId="33E08B72" wp14:editId="15129516">
            <wp:extent cx="4961961" cy="3848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283" t="18511" r="21331" b="5089"/>
                    <a:stretch/>
                  </pic:blipFill>
                  <pic:spPr bwMode="auto">
                    <a:xfrm>
                      <a:off x="0" y="0"/>
                      <a:ext cx="4969309" cy="3853798"/>
                    </a:xfrm>
                    <a:prstGeom prst="rect">
                      <a:avLst/>
                    </a:prstGeom>
                    <a:ln>
                      <a:noFill/>
                    </a:ln>
                    <a:extLst>
                      <a:ext uri="{53640926-AAD7-44D8-BBD7-CCE9431645EC}">
                        <a14:shadowObscured xmlns:a14="http://schemas.microsoft.com/office/drawing/2010/main"/>
                      </a:ext>
                    </a:extLst>
                  </pic:spPr>
                </pic:pic>
              </a:graphicData>
            </a:graphic>
          </wp:inline>
        </w:drawing>
      </w:r>
    </w:p>
    <w:p w:rsidR="00453A0C" w:rsidRDefault="00453A0C" w:rsidP="00B77410">
      <w:pPr>
        <w:rPr>
          <w:rFonts w:ascii="Arial" w:hAnsi="Arial" w:cs="Arial"/>
          <w:b/>
          <w:sz w:val="24"/>
        </w:rPr>
      </w:pPr>
    </w:p>
    <w:p w:rsidR="00B77410" w:rsidRPr="00453A0C" w:rsidRDefault="00B77410" w:rsidP="00B77410">
      <w:pPr>
        <w:rPr>
          <w:rFonts w:ascii="Arial" w:hAnsi="Arial" w:cs="Arial"/>
          <w:b/>
          <w:sz w:val="24"/>
        </w:rPr>
      </w:pPr>
      <w:r w:rsidRPr="00453A0C">
        <w:rPr>
          <w:rFonts w:ascii="Arial" w:hAnsi="Arial" w:cs="Arial"/>
          <w:b/>
          <w:sz w:val="24"/>
        </w:rPr>
        <w:t xml:space="preserve">Filtros selectores de frecuencias </w:t>
      </w:r>
    </w:p>
    <w:p w:rsidR="00B77410" w:rsidRDefault="00B77410" w:rsidP="00B77410">
      <w:pPr>
        <w:rPr>
          <w:rFonts w:ascii="Arial" w:hAnsi="Arial" w:cs="Arial"/>
          <w:sz w:val="24"/>
        </w:rPr>
      </w:pPr>
      <w:r w:rsidRPr="00453A0C">
        <w:rPr>
          <w:rFonts w:ascii="Arial" w:hAnsi="Arial" w:cs="Arial"/>
          <w:sz w:val="24"/>
        </w:rPr>
        <w:t xml:space="preserve">El objetivo es permitir pasar inalterada cierta banda de frecuencias y bloquear completamente el resto. Hay cuatro tipos básicos: </w:t>
      </w:r>
      <w:proofErr w:type="spellStart"/>
      <w:r w:rsidRPr="00453A0C">
        <w:rPr>
          <w:rFonts w:ascii="Arial" w:hAnsi="Arial" w:cs="Arial"/>
          <w:sz w:val="24"/>
        </w:rPr>
        <w:t>pasabjos</w:t>
      </w:r>
      <w:proofErr w:type="spellEnd"/>
      <w:r w:rsidRPr="00453A0C">
        <w:rPr>
          <w:rFonts w:ascii="Arial" w:hAnsi="Arial" w:cs="Arial"/>
          <w:sz w:val="24"/>
        </w:rPr>
        <w:t xml:space="preserve">, </w:t>
      </w:r>
      <w:proofErr w:type="spellStart"/>
      <w:r w:rsidRPr="00453A0C">
        <w:rPr>
          <w:rFonts w:ascii="Arial" w:hAnsi="Arial" w:cs="Arial"/>
          <w:sz w:val="24"/>
        </w:rPr>
        <w:t>pasaltos</w:t>
      </w:r>
      <w:proofErr w:type="spellEnd"/>
      <w:r w:rsidRPr="00453A0C">
        <w:rPr>
          <w:rFonts w:ascii="Arial" w:hAnsi="Arial" w:cs="Arial"/>
          <w:sz w:val="24"/>
        </w:rPr>
        <w:t xml:space="preserve">, </w:t>
      </w:r>
      <w:proofErr w:type="spellStart"/>
      <w:r w:rsidRPr="00453A0C">
        <w:rPr>
          <w:rFonts w:ascii="Arial" w:hAnsi="Arial" w:cs="Arial"/>
          <w:sz w:val="24"/>
        </w:rPr>
        <w:t>pasabanda</w:t>
      </w:r>
      <w:proofErr w:type="spellEnd"/>
      <w:r w:rsidRPr="00453A0C">
        <w:rPr>
          <w:rFonts w:ascii="Arial" w:hAnsi="Arial" w:cs="Arial"/>
          <w:sz w:val="24"/>
        </w:rPr>
        <w:t xml:space="preserve"> y </w:t>
      </w:r>
      <w:proofErr w:type="spellStart"/>
      <w:r w:rsidRPr="00453A0C">
        <w:rPr>
          <w:rFonts w:ascii="Arial" w:hAnsi="Arial" w:cs="Arial"/>
          <w:sz w:val="24"/>
        </w:rPr>
        <w:t>suprimebanda</w:t>
      </w:r>
      <w:proofErr w:type="spellEnd"/>
      <w:r w:rsidRPr="00453A0C">
        <w:rPr>
          <w:rFonts w:ascii="Arial" w:hAnsi="Arial" w:cs="Arial"/>
          <w:sz w:val="24"/>
        </w:rPr>
        <w:t>.</w:t>
      </w:r>
    </w:p>
    <w:p w:rsidR="00453A0C" w:rsidRPr="00453A0C" w:rsidRDefault="00453A0C" w:rsidP="00B77410">
      <w:pPr>
        <w:rPr>
          <w:rFonts w:ascii="Arial" w:hAnsi="Arial" w:cs="Arial"/>
          <w:sz w:val="24"/>
        </w:rPr>
      </w:pPr>
    </w:p>
    <w:p w:rsidR="00453A0C" w:rsidRPr="00453A0C" w:rsidRDefault="00B77410" w:rsidP="00B77410">
      <w:pPr>
        <w:rPr>
          <w:rFonts w:ascii="Arial" w:hAnsi="Arial" w:cs="Arial"/>
          <w:b/>
          <w:sz w:val="24"/>
        </w:rPr>
      </w:pPr>
      <w:r w:rsidRPr="00453A0C">
        <w:rPr>
          <w:rFonts w:ascii="Arial" w:hAnsi="Arial" w:cs="Arial"/>
          <w:b/>
          <w:sz w:val="24"/>
        </w:rPr>
        <w:t xml:space="preserve">Clasificación de las regiones de filtros selectores </w:t>
      </w:r>
    </w:p>
    <w:p w:rsidR="00453A0C" w:rsidRPr="00453A0C" w:rsidRDefault="00B77410" w:rsidP="00453A0C">
      <w:pPr>
        <w:spacing w:after="0"/>
        <w:rPr>
          <w:rFonts w:ascii="Arial" w:hAnsi="Arial" w:cs="Arial"/>
          <w:sz w:val="24"/>
        </w:rPr>
      </w:pPr>
      <w:r w:rsidRPr="00453A0C">
        <w:rPr>
          <w:rFonts w:ascii="Arial" w:hAnsi="Arial" w:cs="Arial"/>
          <w:sz w:val="24"/>
        </w:rPr>
        <w:t xml:space="preserve">● Banda pasante: Rango de frecuencias que el filtro permite pasar sin alterar. </w:t>
      </w:r>
    </w:p>
    <w:p w:rsidR="00453A0C" w:rsidRPr="00453A0C" w:rsidRDefault="00B77410" w:rsidP="00453A0C">
      <w:pPr>
        <w:spacing w:after="0"/>
        <w:rPr>
          <w:rFonts w:ascii="Arial" w:hAnsi="Arial" w:cs="Arial"/>
          <w:sz w:val="24"/>
        </w:rPr>
      </w:pPr>
      <w:r w:rsidRPr="00453A0C">
        <w:rPr>
          <w:rFonts w:ascii="Arial" w:hAnsi="Arial" w:cs="Arial"/>
          <w:sz w:val="24"/>
        </w:rPr>
        <w:t xml:space="preserve">● Banda atenuada: Rango de frecuencias que el filtro bloquea. </w:t>
      </w:r>
    </w:p>
    <w:p w:rsidR="00453A0C" w:rsidRPr="00453A0C" w:rsidRDefault="00B77410" w:rsidP="00453A0C">
      <w:pPr>
        <w:spacing w:after="0"/>
        <w:rPr>
          <w:rFonts w:ascii="Arial" w:hAnsi="Arial" w:cs="Arial"/>
          <w:sz w:val="24"/>
        </w:rPr>
      </w:pPr>
      <w:r w:rsidRPr="00453A0C">
        <w:rPr>
          <w:rFonts w:ascii="Arial" w:hAnsi="Arial" w:cs="Arial"/>
          <w:sz w:val="24"/>
        </w:rPr>
        <w:t xml:space="preserve">● Banda de transición: Región entre la banda pasante y la banda atenuada. </w:t>
      </w:r>
    </w:p>
    <w:p w:rsidR="00453A0C" w:rsidRDefault="00B77410" w:rsidP="00453A0C">
      <w:pPr>
        <w:spacing w:after="0"/>
        <w:rPr>
          <w:rFonts w:ascii="Arial" w:hAnsi="Arial" w:cs="Arial"/>
          <w:sz w:val="24"/>
        </w:rPr>
      </w:pPr>
      <w:r w:rsidRPr="00453A0C">
        <w:rPr>
          <w:rFonts w:ascii="Arial" w:hAnsi="Arial" w:cs="Arial"/>
          <w:sz w:val="24"/>
        </w:rPr>
        <w:t>● Frecuencia de corte: Frecuencia entre la banda pasante y la banda de transición.</w:t>
      </w:r>
    </w:p>
    <w:p w:rsidR="00453A0C" w:rsidRPr="00453A0C" w:rsidRDefault="00453A0C" w:rsidP="00453A0C">
      <w:pPr>
        <w:spacing w:after="0"/>
        <w:rPr>
          <w:rFonts w:ascii="Arial" w:hAnsi="Arial" w:cs="Arial"/>
          <w:sz w:val="24"/>
        </w:rPr>
      </w:pPr>
    </w:p>
    <w:p w:rsidR="00B77410" w:rsidRPr="00B77410" w:rsidRDefault="00B77410" w:rsidP="00B77410">
      <w:pPr>
        <w:rPr>
          <w:rFonts w:ascii="Arial" w:hAnsi="Arial" w:cs="Arial"/>
          <w:sz w:val="28"/>
        </w:rPr>
      </w:pPr>
    </w:p>
    <w:sectPr w:rsidR="00B77410" w:rsidRPr="00B774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ED4E52"/>
    <w:multiLevelType w:val="hybridMultilevel"/>
    <w:tmpl w:val="85BCE7FC"/>
    <w:lvl w:ilvl="0" w:tplc="A768AA9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ED42AC0"/>
    <w:multiLevelType w:val="hybridMultilevel"/>
    <w:tmpl w:val="813C6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573"/>
    <w:rsid w:val="002A43DB"/>
    <w:rsid w:val="00363DA3"/>
    <w:rsid w:val="00453A0C"/>
    <w:rsid w:val="005F6B23"/>
    <w:rsid w:val="008B6189"/>
    <w:rsid w:val="00B32D07"/>
    <w:rsid w:val="00B77410"/>
    <w:rsid w:val="00BC4445"/>
    <w:rsid w:val="00C46194"/>
    <w:rsid w:val="00CC0C8D"/>
    <w:rsid w:val="00FF65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339951-2C1C-4AF2-863C-D6BD758D4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4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795</Words>
  <Characters>4375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Treviño</dc:creator>
  <cp:keywords/>
  <dc:description/>
  <cp:lastModifiedBy>Andy Treviño</cp:lastModifiedBy>
  <cp:revision>3</cp:revision>
  <dcterms:created xsi:type="dcterms:W3CDTF">2019-04-27T00:41:00Z</dcterms:created>
  <dcterms:modified xsi:type="dcterms:W3CDTF">2019-04-27T01:17:00Z</dcterms:modified>
</cp:coreProperties>
</file>