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2026434775"/>
        <w:docPartObj>
          <w:docPartGallery w:val="Table of Contents"/>
          <w:docPartUnique/>
        </w:docPartObj>
      </w:sdtPr>
      <w:sdtEndPr/>
      <w:sdtContent>
        <w:p w14:paraId="19FFF664" w14:textId="77777777" w:rsidR="0056292C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</w:rPr>
          </w:pPr>
          <w:r w:rsidRPr="00B27029">
            <w:rPr>
              <w:rFonts w:ascii="Times New Roman" w:hAnsi="Times New Roman" w:cs="Times New Roman"/>
            </w:rPr>
            <w:t>Table of Contents</w:t>
          </w:r>
        </w:p>
        <w:p w14:paraId="74BB1B58" w14:textId="57051A1C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r w:rsidRPr="00B27029">
            <w:rPr>
              <w:rFonts w:ascii="Times New Roman" w:hAnsi="Times New Roman" w:cs="Times New Roman"/>
            </w:rPr>
            <w:fldChar w:fldCharType="begin"/>
          </w:r>
          <w:r w:rsidRPr="00B27029">
            <w:rPr>
              <w:rFonts w:ascii="Times New Roman" w:hAnsi="Times New Roman" w:cs="Times New Roman"/>
            </w:rPr>
            <w:instrText>TOC \o "1-3" \h \z \u</w:instrText>
          </w:r>
          <w:r w:rsidRPr="00B27029">
            <w:rPr>
              <w:rFonts w:ascii="Times New Roman" w:hAnsi="Times New Roman" w:cs="Times New Roman"/>
            </w:rPr>
            <w:fldChar w:fldCharType="separate"/>
          </w:r>
          <w:hyperlink w:anchor="_Toc240016703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FASE 05 — IMPLEMENTACIÓN, DESPLIEGUE Y MANUALES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_Toc240016703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14EB04" w14:textId="52C7B692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04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Sistema Inteligente de Gestión y Análisis Documental — DocuPasion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_Toc240016704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88DAFC" w14:textId="0BBB131A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05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 AMBIENTE DE IMPLEMENTACIÓN Y DESPLIEGUE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_Toc240016705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45C9EB" w14:textId="4638BEF1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06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1.1 Arquitectura de despliegue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_Toc240016706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600413" w14:textId="4E0A0C2E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07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1.2 Infraestructura requerida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_Toc240016707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894696" w14:textId="2C506885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08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1.3 Variables de entorno de producción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_Toc240016708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65C1BB" w14:textId="2BC7685C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09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1.4 Configuración de servicios de IA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_Toc240016709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C60996" w14:textId="11A5D2D1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0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1.5 Gestión segura de secretos de producción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_Toc240016710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6A93A4" w14:textId="1E901F6D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1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1.6 Script de despliegue automático (start_server.bat)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_Toc240016711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AEAD61" w14:textId="463C581B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2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 MANUAL DE USUARIO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_Toc240016712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3E41EC" w14:textId="134933B8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3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2.1 Bienvenida a DocuPasion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_Toc240016713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73D2DA" w14:textId="5EFCDECC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4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2.2 Primeros pasos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_Toc240016714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6CC00C" w14:textId="17D73B4B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5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2.3 Consultar la información de un documento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_Toc240016715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1077CE" w14:textId="4F46C321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6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2.4 Buscar documentos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_Toc240016716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D105CF" w14:textId="1291294A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7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2.5 Usar el chat inteligente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_Toc240016717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D8A64C" w14:textId="11DF82D6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8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2.6 Visualizar el dashboard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_Toc240016718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0921F" w14:textId="0F202866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19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2.7 Gestionar repositorios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_Toc240016719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A260F1" w14:textId="56498157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0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2.8 Gestionar documentos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_Toc240016720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6DC171" w14:textId="5E06EFC6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1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2.9 Formatos soportados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_Toc240016721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A2AEE4" w14:textId="1A943079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2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 MANUAL DE ADMINISTRACIÓN Y SOPORTE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_Toc240016722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1C4C6D" w14:textId="7E8C0E81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3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3.1 Gestión de usuarios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_Toc240016723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ACC525" w14:textId="3531E979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4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3.2 Monitoreo de logs de errores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_Toc240016724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3E439" w14:textId="2843F4AD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5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3.3 Configuración del sistema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_Toc240016725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2738FE" w14:textId="46C7161F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6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3.4 Mantenimiento de la base de datos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_Toc240016726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263C2" w14:textId="0C21ECA3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7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3.5 Gestión de archivos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_Toc240016727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79CA23" w14:textId="2A9265AD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8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3.6 Control de accesos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_Toc240016728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C978E" w14:textId="66715ABA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29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 ESTRATEGIA DE RESPALDO Y RECUPERACIÓN (BACKUP &amp; RECOVERY)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_Toc240016729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5ED95D" w14:textId="6435F9E9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30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4.1 Políticas de respaldo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_Toc240016730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C56FCB" w14:textId="4722FB2A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31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4.2 Procedimiento de respaldo MySQL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_Toc240016731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5EA2A0" w14:textId="6B971C12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32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4.3 Procedimiento de restauración MySQL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_Toc240016732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91B2D7" w14:textId="40F765D0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33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4.4 Procedimiento de respaldo SQLite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_Toc240016733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8685FF" w14:textId="3A4FB086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34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4.5 Procedimiento de recuperación ante desastres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_Toc240016734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CF61B4" w14:textId="5CFA8826" w:rsidR="00B27029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6735" w:history="1">
            <w:r w:rsidRPr="00B27029">
              <w:rPr>
                <w:rStyle w:val="Hipervnculo"/>
                <w:rFonts w:ascii="Times New Roman" w:hAnsi="Times New Roman" w:cs="Times New Roman"/>
                <w:noProof/>
              </w:rPr>
              <w:t>4.6 Plan de recuperación (RTO/RPO)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instrText xml:space="preserve"> PAGEREF _Toc240016735 \h </w:instrTex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270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FFF665" w14:textId="22E3F69B" w:rsidR="0056292C" w:rsidRPr="00B27029" w:rsidRDefault="00B27029" w:rsidP="00B27029">
          <w:pPr>
            <w:spacing w:after="120" w:line="240" w:lineRule="atLeast"/>
            <w:rPr>
              <w:rFonts w:ascii="Times New Roman" w:hAnsi="Times New Roman" w:cs="Times New Roman"/>
            </w:rPr>
          </w:pPr>
          <w:r w:rsidRPr="00B27029">
            <w:rPr>
              <w:rFonts w:ascii="Times New Roman" w:hAnsi="Times New Roman" w:cs="Times New Roman"/>
            </w:rPr>
            <w:fldChar w:fldCharType="end"/>
          </w:r>
        </w:p>
      </w:sdtContent>
    </w:sdt>
    <w:p w14:paraId="19FFF66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0" w:name="X9579a830d2ea1e473d7c8542f7d52591311af62"/>
      <w:bookmarkStart w:id="1" w:name="_Toc240016703"/>
      <w:r w:rsidRPr="00B27029">
        <w:rPr>
          <w:rFonts w:ascii="Times New Roman" w:hAnsi="Times New Roman" w:cs="Times New Roman"/>
        </w:rPr>
        <w:t>FASE 05 — IMPLEMENTACIÓN, DESPLIEGUE Y MANUALES</w:t>
      </w:r>
      <w:bookmarkEnd w:id="1"/>
    </w:p>
    <w:p w14:paraId="19FFF66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" w:name="X994fcc15f855854387b522580eb3de1e1edc62a"/>
      <w:bookmarkStart w:id="3" w:name="_Toc240016704"/>
      <w:r w:rsidRPr="00B27029">
        <w:rPr>
          <w:rFonts w:ascii="Times New Roman" w:hAnsi="Times New Roman" w:cs="Times New Roman"/>
        </w:rPr>
        <w:t>Sistema Inteligente de Gestión y Análisis Documental — DocuPasion</w:t>
      </w:r>
      <w:bookmarkEnd w:id="3"/>
    </w:p>
    <w:p w14:paraId="19FFF66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Proyecto Integrador — Tecnología en Desarrollo de Software, VI Semestre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Fonts w:ascii="Times New Roman" w:hAnsi="Times New Roman" w:cs="Times New Roman"/>
          <w:b/>
          <w:bCs/>
        </w:rPr>
        <w:t>Universidad 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6"/>
        <w:gridCol w:w="3389"/>
      </w:tblGrid>
      <w:tr w:rsidR="0056292C" w:rsidRPr="00B27029" w14:paraId="19FFF66B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FF66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</w:tcPr>
          <w:p w14:paraId="19FFF66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Valor</w:t>
            </w:r>
          </w:p>
        </w:tc>
      </w:tr>
      <w:tr w:rsidR="0056292C" w:rsidRPr="00B27029" w14:paraId="19FFF66E" w14:textId="77777777">
        <w:tc>
          <w:tcPr>
            <w:tcW w:w="0" w:type="auto"/>
          </w:tcPr>
          <w:p w14:paraId="19FFF66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Fase</w:t>
            </w:r>
          </w:p>
        </w:tc>
        <w:tc>
          <w:tcPr>
            <w:tcW w:w="0" w:type="auto"/>
          </w:tcPr>
          <w:p w14:paraId="19FFF66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05 — Implementación</w:t>
            </w:r>
          </w:p>
        </w:tc>
      </w:tr>
      <w:tr w:rsidR="0056292C" w:rsidRPr="00B27029" w14:paraId="19FFF671" w14:textId="77777777">
        <w:tc>
          <w:tcPr>
            <w:tcW w:w="0" w:type="auto"/>
          </w:tcPr>
          <w:p w14:paraId="19FFF66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0" w:type="auto"/>
          </w:tcPr>
          <w:p w14:paraId="19FFF67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2.0</w:t>
            </w:r>
          </w:p>
        </w:tc>
      </w:tr>
      <w:tr w:rsidR="0056292C" w:rsidRPr="00B27029" w14:paraId="19FFF674" w14:textId="77777777">
        <w:tc>
          <w:tcPr>
            <w:tcW w:w="0" w:type="auto"/>
          </w:tcPr>
          <w:p w14:paraId="19FFF67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Fecha de elaboración</w:t>
            </w:r>
          </w:p>
        </w:tc>
        <w:tc>
          <w:tcPr>
            <w:tcW w:w="0" w:type="auto"/>
          </w:tcPr>
          <w:p w14:paraId="19FFF67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Septiembre 2025</w:t>
            </w:r>
          </w:p>
        </w:tc>
      </w:tr>
      <w:tr w:rsidR="0056292C" w:rsidRPr="00B27029" w14:paraId="19FFF677" w14:textId="77777777">
        <w:tc>
          <w:tcPr>
            <w:tcW w:w="0" w:type="auto"/>
          </w:tcPr>
          <w:p w14:paraId="19FFF67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Autor(es)</w:t>
            </w:r>
          </w:p>
        </w:tc>
        <w:tc>
          <w:tcPr>
            <w:tcW w:w="0" w:type="auto"/>
          </w:tcPr>
          <w:p w14:paraId="19FFF67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Estudiantes VI Semestre — UTS</w:t>
            </w:r>
          </w:p>
        </w:tc>
      </w:tr>
      <w:tr w:rsidR="0056292C" w:rsidRPr="00B27029" w14:paraId="19FFF67A" w14:textId="77777777">
        <w:tc>
          <w:tcPr>
            <w:tcW w:w="0" w:type="auto"/>
          </w:tcPr>
          <w:p w14:paraId="19FFF67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Revisor</w:t>
            </w:r>
          </w:p>
        </w:tc>
        <w:tc>
          <w:tcPr>
            <w:tcW w:w="0" w:type="auto"/>
          </w:tcPr>
          <w:p w14:paraId="19FFF67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Director del Proyecto Integrador</w:t>
            </w:r>
          </w:p>
        </w:tc>
      </w:tr>
    </w:tbl>
    <w:p w14:paraId="19FFF67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pict w14:anchorId="19FFF7C6">
          <v:rect id="_x0000_i1025" style="width:0;height:1.5pt" o:hralign="center" o:hrstd="t" o:hr="t"/>
        </w:pict>
      </w:r>
    </w:p>
    <w:p w14:paraId="19FFF67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4" w:name="ambiente-de-implementación-y-despliegue"/>
      <w:bookmarkStart w:id="5" w:name="_Toc240016705"/>
      <w:bookmarkEnd w:id="2"/>
      <w:r w:rsidRPr="00B27029">
        <w:rPr>
          <w:rFonts w:ascii="Times New Roman" w:hAnsi="Times New Roman" w:cs="Times New Roman"/>
        </w:rPr>
        <w:t>1. AMBIENTE DE IMPLEMENTACIÓN Y DESPLIEGUE</w:t>
      </w:r>
      <w:bookmarkEnd w:id="5"/>
    </w:p>
    <w:p w14:paraId="19FFF67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6" w:name="arquitectura-de-despliegue"/>
      <w:bookmarkStart w:id="7" w:name="_Toc240016706"/>
      <w:r w:rsidRPr="00B27029">
        <w:rPr>
          <w:rFonts w:ascii="Times New Roman" w:hAnsi="Times New Roman" w:cs="Times New Roman"/>
        </w:rPr>
        <w:t>1.1 Arquitectura de despliegue</w:t>
      </w:r>
      <w:bookmarkEnd w:id="7"/>
    </w:p>
    <w:p w14:paraId="19FFF67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sistema DocuPasion soporta dos modalidades de despliegue que coexisten y ofrecen flexibilidad según las necesidades del entorno:</w:t>
      </w:r>
    </w:p>
    <w:p w14:paraId="19FFF67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Modalidad A — Despliegue standalone (recomendada para demostraciones):</w:t>
      </w:r>
      <w:r w:rsidRPr="00B27029">
        <w:rPr>
          <w:rFonts w:ascii="Times New Roman" w:hAnsi="Times New Roman" w:cs="Times New Roman"/>
        </w:rPr>
        <w:t xml:space="preserve"> No requiere servidor, base de datos ni conexión a internet. El usuario ejecuta directamente el archivo </w:t>
      </w:r>
      <w:r w:rsidRPr="00B27029">
        <w:rPr>
          <w:rStyle w:val="VerbatimChar"/>
          <w:rFonts w:ascii="Times New Roman" w:hAnsi="Times New Roman" w:cs="Times New Roman"/>
          <w:sz w:val="24"/>
        </w:rPr>
        <w:t>frontend/index.html</w:t>
      </w:r>
      <w:r w:rsidRPr="00B27029">
        <w:rPr>
          <w:rFonts w:ascii="Times New Roman" w:hAnsi="Times New Roman" w:cs="Times New Roman"/>
        </w:rPr>
        <w:t xml:space="preserve"> en su navegador web. Todos los datos se almacenan en localStorage (datos estructurados) e IndexedDB (archivos binarios) del navegador. Esta modalidad es ideal para presentaciones académicas, demos presenciales y entornos sin infraestructura de servidores.</w:t>
      </w:r>
    </w:p>
    <w:p w14:paraId="19FFF68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Modalidad B — Despliegue con servidor (recomendada para producción):</w:t>
      </w:r>
      <w:r w:rsidRPr="00B27029">
        <w:rPr>
          <w:rFonts w:ascii="Times New Roman" w:hAnsi="Times New Roman" w:cs="Times New Roman"/>
        </w:rPr>
        <w:t xml:space="preserve"> Requiere Python 3.10+ ejecutando un servidor FastAPI con uvicorn. Los datos se almacenan en MySQL (producción) o SQLite (desarrollo/fallback). Los archivos se almacenan en disco en el directorio </w:t>
      </w:r>
      <w:r w:rsidRPr="00B27029">
        <w:rPr>
          <w:rStyle w:val="VerbatimChar"/>
          <w:rFonts w:ascii="Times New Roman" w:hAnsi="Times New Roman" w:cs="Times New Roman"/>
          <w:sz w:val="24"/>
        </w:rPr>
        <w:t>uploads/</w:t>
      </w:r>
      <w:r w:rsidRPr="00B27029">
        <w:rPr>
          <w:rFonts w:ascii="Times New Roman" w:hAnsi="Times New Roman" w:cs="Times New Roman"/>
        </w:rPr>
        <w:t>. Esta modalidad soporta múltiples usuarios simultáneos, persistencia de datos en servidor y configuración de IA con API keys.</w:t>
      </w:r>
    </w:p>
    <w:p w14:paraId="19FFF68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8" w:name="infraestructura-requerida"/>
      <w:bookmarkStart w:id="9" w:name="_Toc240016707"/>
      <w:bookmarkEnd w:id="6"/>
      <w:r w:rsidRPr="00B27029">
        <w:rPr>
          <w:rFonts w:ascii="Times New Roman" w:hAnsi="Times New Roman" w:cs="Times New Roman"/>
        </w:rPr>
        <w:lastRenderedPageBreak/>
        <w:t>1.2 Infraestructura requerida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6292C" w:rsidRPr="00B27029" w14:paraId="19FFF685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FFF68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Recurso</w:t>
            </w:r>
          </w:p>
        </w:tc>
        <w:tc>
          <w:tcPr>
            <w:tcW w:w="2640" w:type="dxa"/>
          </w:tcPr>
          <w:p w14:paraId="19FFF68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Modalidad A (Standalone)</w:t>
            </w:r>
          </w:p>
        </w:tc>
        <w:tc>
          <w:tcPr>
            <w:tcW w:w="2640" w:type="dxa"/>
          </w:tcPr>
          <w:p w14:paraId="19FFF68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Modalidad B (Servidor)</w:t>
            </w:r>
          </w:p>
        </w:tc>
      </w:tr>
      <w:tr w:rsidR="0056292C" w:rsidRPr="00B27029" w14:paraId="19FFF689" w14:textId="77777777">
        <w:tc>
          <w:tcPr>
            <w:tcW w:w="2640" w:type="dxa"/>
          </w:tcPr>
          <w:p w14:paraId="19FFF68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Sistema operativo</w:t>
            </w:r>
          </w:p>
        </w:tc>
        <w:tc>
          <w:tcPr>
            <w:tcW w:w="2640" w:type="dxa"/>
          </w:tcPr>
          <w:p w14:paraId="19FFF68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Cualquier SO con navegador web</w:t>
            </w:r>
          </w:p>
        </w:tc>
        <w:tc>
          <w:tcPr>
            <w:tcW w:w="2640" w:type="dxa"/>
          </w:tcPr>
          <w:p w14:paraId="19FFF68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Windows 10+, Linux, macOS</w:t>
            </w:r>
          </w:p>
        </w:tc>
      </w:tr>
      <w:tr w:rsidR="0056292C" w:rsidRPr="00B27029" w14:paraId="19FFF68D" w14:textId="77777777">
        <w:tc>
          <w:tcPr>
            <w:tcW w:w="2640" w:type="dxa"/>
          </w:tcPr>
          <w:p w14:paraId="19FFF68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Navegador</w:t>
            </w:r>
          </w:p>
        </w:tc>
        <w:tc>
          <w:tcPr>
            <w:tcW w:w="2640" w:type="dxa"/>
          </w:tcPr>
          <w:p w14:paraId="19FFF68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Chrome 90+, Firefox 88+, Edge 90+</w:t>
            </w:r>
          </w:p>
        </w:tc>
        <w:tc>
          <w:tcPr>
            <w:tcW w:w="2640" w:type="dxa"/>
          </w:tcPr>
          <w:p w14:paraId="19FFF68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Igual que Modalidad A</w:t>
            </w:r>
          </w:p>
        </w:tc>
      </w:tr>
      <w:tr w:rsidR="0056292C" w:rsidRPr="00B27029" w14:paraId="19FFF691" w14:textId="77777777">
        <w:tc>
          <w:tcPr>
            <w:tcW w:w="2640" w:type="dxa"/>
          </w:tcPr>
          <w:p w14:paraId="19FFF68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2640" w:type="dxa"/>
          </w:tcPr>
          <w:p w14:paraId="19FFF68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No requerido</w:t>
            </w:r>
          </w:p>
        </w:tc>
        <w:tc>
          <w:tcPr>
            <w:tcW w:w="2640" w:type="dxa"/>
          </w:tcPr>
          <w:p w14:paraId="19FFF69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≥3.10</w:t>
            </w:r>
          </w:p>
        </w:tc>
      </w:tr>
      <w:tr w:rsidR="0056292C" w:rsidRPr="00B27029" w14:paraId="19FFF695" w14:textId="77777777">
        <w:tc>
          <w:tcPr>
            <w:tcW w:w="2640" w:type="dxa"/>
          </w:tcPr>
          <w:p w14:paraId="19FFF69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2640" w:type="dxa"/>
          </w:tcPr>
          <w:p w14:paraId="19FFF69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No requerido</w:t>
            </w:r>
          </w:p>
        </w:tc>
        <w:tc>
          <w:tcPr>
            <w:tcW w:w="2640" w:type="dxa"/>
          </w:tcPr>
          <w:p w14:paraId="19FFF69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≥8.0 (XAMPP recomendado)</w:t>
            </w:r>
          </w:p>
        </w:tc>
      </w:tr>
      <w:tr w:rsidR="0056292C" w:rsidRPr="00B27029" w14:paraId="19FFF699" w14:textId="77777777">
        <w:tc>
          <w:tcPr>
            <w:tcW w:w="2640" w:type="dxa"/>
          </w:tcPr>
          <w:p w14:paraId="19FFF69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2640" w:type="dxa"/>
          </w:tcPr>
          <w:p w14:paraId="19FFF69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Mínimo 2 GB (navegador)</w:t>
            </w:r>
          </w:p>
        </w:tc>
        <w:tc>
          <w:tcPr>
            <w:tcW w:w="2640" w:type="dxa"/>
          </w:tcPr>
          <w:p w14:paraId="19FFF69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Mínimo 4 GB (servidor + BD)</w:t>
            </w:r>
          </w:p>
        </w:tc>
      </w:tr>
      <w:tr w:rsidR="0056292C" w:rsidRPr="00B27029" w14:paraId="19FFF69D" w14:textId="77777777">
        <w:tc>
          <w:tcPr>
            <w:tcW w:w="2640" w:type="dxa"/>
          </w:tcPr>
          <w:p w14:paraId="19FFF69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Disco</w:t>
            </w:r>
          </w:p>
        </w:tc>
        <w:tc>
          <w:tcPr>
            <w:tcW w:w="2640" w:type="dxa"/>
          </w:tcPr>
          <w:p w14:paraId="19FFF69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Mínimo 100 MB (assets de la app)</w:t>
            </w:r>
          </w:p>
        </w:tc>
        <w:tc>
          <w:tcPr>
            <w:tcW w:w="2640" w:type="dxa"/>
          </w:tcPr>
          <w:p w14:paraId="19FFF69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Mínimo 500 MB (app + uploads + BD)</w:t>
            </w:r>
          </w:p>
        </w:tc>
      </w:tr>
      <w:tr w:rsidR="0056292C" w:rsidRPr="00B27029" w14:paraId="19FFF6A1" w14:textId="77777777">
        <w:tc>
          <w:tcPr>
            <w:tcW w:w="2640" w:type="dxa"/>
          </w:tcPr>
          <w:p w14:paraId="19FFF69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Conexión a internet</w:t>
            </w:r>
          </w:p>
        </w:tc>
        <w:tc>
          <w:tcPr>
            <w:tcW w:w="2640" w:type="dxa"/>
          </w:tcPr>
          <w:p w14:paraId="19FFF69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Solo primera carga (después funciona offline)</w:t>
            </w:r>
          </w:p>
        </w:tc>
        <w:tc>
          <w:tcPr>
            <w:tcW w:w="2640" w:type="dxa"/>
          </w:tcPr>
          <w:p w14:paraId="19FFF6A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Requerida para OpenAI API (opcional)</w:t>
            </w:r>
          </w:p>
        </w:tc>
      </w:tr>
      <w:tr w:rsidR="0056292C" w:rsidRPr="00B27029" w14:paraId="19FFF6A5" w14:textId="77777777">
        <w:tc>
          <w:tcPr>
            <w:tcW w:w="2640" w:type="dxa"/>
          </w:tcPr>
          <w:p w14:paraId="19FFF6A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Puertos</w:t>
            </w:r>
          </w:p>
        </w:tc>
        <w:tc>
          <w:tcPr>
            <w:tcW w:w="2640" w:type="dxa"/>
          </w:tcPr>
          <w:p w14:paraId="19FFF6A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2640" w:type="dxa"/>
          </w:tcPr>
          <w:p w14:paraId="19FFF6A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8000 (uvicorn), 3306 (MySQL)</w:t>
            </w:r>
          </w:p>
        </w:tc>
      </w:tr>
    </w:tbl>
    <w:p w14:paraId="19FFF6A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10" w:name="variables-de-entorno-de-producción"/>
      <w:bookmarkStart w:id="11" w:name="_Toc240016708"/>
      <w:bookmarkEnd w:id="8"/>
      <w:r w:rsidRPr="00B27029">
        <w:rPr>
          <w:rFonts w:ascii="Times New Roman" w:hAnsi="Times New Roman" w:cs="Times New Roman"/>
        </w:rPr>
        <w:t>1.3 Variables de entorno de producción</w:t>
      </w:r>
      <w:bookmarkEnd w:id="11"/>
    </w:p>
    <w:p w14:paraId="19FFF6A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VerbatimChar"/>
          <w:rFonts w:ascii="Times New Roman" w:hAnsi="Times New Roman" w:cs="Times New Roman"/>
          <w:sz w:val="24"/>
        </w:rPr>
        <w:t># backend/.env (PRODUCCIÓN)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DATABASE_URL=mysql+pymysql://docupasion:PASSWORD_SEGURO@localhost:3306/docupasion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SECRET_KEY=&lt;generar_con_python_-c_"import_secrets;print(secrets.token_hex(32))"&gt;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OPENAI_API_KEY=sk-&lt;tu-clave-aqui&gt;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LLM_MODEL=gpt-4o-mini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EMBEDDING_MODEL=text-embedding-3-small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CHUNK_SIZE=512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CHUNK_OVERLAP=64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CORS_ORIGINS=https://tudominio.com</w:t>
      </w:r>
    </w:p>
    <w:p w14:paraId="19FFF6A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12" w:name="configuración-de-servicios-de-ia"/>
      <w:bookmarkStart w:id="13" w:name="_Toc240016709"/>
      <w:bookmarkEnd w:id="10"/>
      <w:r w:rsidRPr="00B27029">
        <w:rPr>
          <w:rFonts w:ascii="Times New Roman" w:hAnsi="Times New Roman" w:cs="Times New Roman"/>
        </w:rPr>
        <w:t>1.4 Configuración de servicios de IA</w:t>
      </w:r>
      <w:bookmarkEnd w:id="13"/>
    </w:p>
    <w:p w14:paraId="19FFF6A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OpenAI API (opcional):</w:t>
      </w:r>
      <w:r w:rsidRPr="00B27029">
        <w:rPr>
          <w:rFonts w:ascii="Times New Roman" w:hAnsi="Times New Roman" w:cs="Times New Roman"/>
        </w:rPr>
        <w:t xml:space="preserve"> 1. Crear cuenta en https://platform.openai.com 2. Generar API key en https://platform.openai.com/api-keys 3. Agregar la key al archivo </w:t>
      </w:r>
      <w:r w:rsidRPr="00B27029">
        <w:rPr>
          <w:rStyle w:val="VerbatimChar"/>
          <w:rFonts w:ascii="Times New Roman" w:hAnsi="Times New Roman" w:cs="Times New Roman"/>
          <w:sz w:val="24"/>
        </w:rPr>
        <w:t>.env</w:t>
      </w:r>
      <w:r w:rsidRPr="00B27029">
        <w:rPr>
          <w:rFonts w:ascii="Times New Roman" w:hAnsi="Times New Roman" w:cs="Times New Roman"/>
        </w:rPr>
        <w:t xml:space="preserve"> como </w:t>
      </w:r>
      <w:r w:rsidRPr="00B27029">
        <w:rPr>
          <w:rStyle w:val="VerbatimChar"/>
          <w:rFonts w:ascii="Times New Roman" w:hAnsi="Times New Roman" w:cs="Times New Roman"/>
          <w:sz w:val="24"/>
        </w:rPr>
        <w:t>OPENAI_API_KEY=sk-...</w:t>
      </w:r>
      <w:r w:rsidRPr="00B27029">
        <w:rPr>
          <w:rFonts w:ascii="Times New Roman" w:hAnsi="Times New Roman" w:cs="Times New Roman"/>
        </w:rPr>
        <w:t xml:space="preserve"> 4. Configurar </w:t>
      </w:r>
      <w:r w:rsidRPr="00B27029">
        <w:rPr>
          <w:rStyle w:val="VerbatimChar"/>
          <w:rFonts w:ascii="Times New Roman" w:hAnsi="Times New Roman" w:cs="Times New Roman"/>
          <w:sz w:val="24"/>
        </w:rPr>
        <w:t>LLM_MODEL</w:t>
      </w:r>
      <w:r w:rsidRPr="00B27029">
        <w:rPr>
          <w:rFonts w:ascii="Times New Roman" w:hAnsi="Times New Roman" w:cs="Times New Roman"/>
        </w:rPr>
        <w:t xml:space="preserve"> (gpt-3.5-turbo o gpt-4o-mini) y </w:t>
      </w:r>
      <w:r w:rsidRPr="00B27029">
        <w:rPr>
          <w:rStyle w:val="VerbatimChar"/>
          <w:rFonts w:ascii="Times New Roman" w:hAnsi="Times New Roman" w:cs="Times New Roman"/>
          <w:sz w:val="24"/>
        </w:rPr>
        <w:t>EMBEDDING_MODEL</w:t>
      </w:r>
      <w:r w:rsidRPr="00B27029">
        <w:rPr>
          <w:rFonts w:ascii="Times New Roman" w:hAnsi="Times New Roman" w:cs="Times New Roman"/>
        </w:rPr>
        <w:t xml:space="preserve"> (text-embedding-3-small) 5. Los costos estimados por documento son: ~$0.002 por clasificación + resumen + embeddings (gpt-4o-mini)</w:t>
      </w:r>
    </w:p>
    <w:p w14:paraId="19FFF6A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Modo demo (sin API key):</w:t>
      </w:r>
      <w:r w:rsidRPr="00B27029">
        <w:rPr>
          <w:rFonts w:ascii="Times New Roman" w:hAnsi="Times New Roman" w:cs="Times New Roman"/>
        </w:rPr>
        <w:t xml:space="preserve"> Si </w:t>
      </w:r>
      <w:r w:rsidRPr="00B27029">
        <w:rPr>
          <w:rStyle w:val="VerbatimChar"/>
          <w:rFonts w:ascii="Times New Roman" w:hAnsi="Times New Roman" w:cs="Times New Roman"/>
          <w:sz w:val="24"/>
        </w:rPr>
        <w:t>OPENAI_API_KEY</w:t>
      </w:r>
      <w:r w:rsidRPr="00B27029">
        <w:rPr>
          <w:rFonts w:ascii="Times New Roman" w:hAnsi="Times New Roman" w:cs="Times New Roman"/>
        </w:rPr>
        <w:t xml:space="preserve"> está vacío o no configurado, el sistema opera automáticamente en modo demo: - Clasificación por keywords (sin LLM) - Resumen por selección de oraciones (sin LLM) - Extracción de campos por regex (sin LLM) - Embeddings por hash determinístico (sin API) - Chat por concatenación de fragmentos (sin LLM)</w:t>
      </w:r>
    </w:p>
    <w:p w14:paraId="19FFF6A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14" w:name="gestión-segura-de-secretos-de-producción"/>
      <w:bookmarkStart w:id="15" w:name="_Toc240016710"/>
      <w:bookmarkEnd w:id="12"/>
      <w:r w:rsidRPr="00B27029">
        <w:rPr>
          <w:rFonts w:ascii="Times New Roman" w:hAnsi="Times New Roman" w:cs="Times New Roman"/>
        </w:rPr>
        <w:lastRenderedPageBreak/>
        <w:t>1.5 Gestión segura de secretos de producción</w:t>
      </w:r>
      <w:bookmarkEnd w:id="15"/>
    </w:p>
    <w:p w14:paraId="19FFF6A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# 1. NUNCA commitear el archivo .env al repositorio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BuiltInTok"/>
          <w:rFonts w:ascii="Times New Roman" w:hAnsi="Times New Roman" w:cs="Times New Roman"/>
          <w:sz w:val="24"/>
        </w:rPr>
        <w:t>echo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".env"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&gt;&gt;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2. Generar SECRET_KEY aleatorio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python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-c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"import secrets; print(secrets.token_hex(32))"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Copiar el resultado al .env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3. Usar variables de entorno del sistema en producción (alternativa)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BuiltInTok"/>
          <w:rFonts w:ascii="Times New Roman" w:hAnsi="Times New Roman" w:cs="Times New Roman"/>
          <w:sz w:val="24"/>
        </w:rPr>
        <w:t>export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VariableTok"/>
          <w:rFonts w:ascii="Times New Roman" w:hAnsi="Times New Roman" w:cs="Times New Roman"/>
          <w:sz w:val="24"/>
        </w:rPr>
        <w:t>SECRET_KEY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VariableTok"/>
          <w:rFonts w:ascii="Times New Roman" w:hAnsi="Times New Roman" w:cs="Times New Roman"/>
          <w:sz w:val="24"/>
        </w:rPr>
        <w:t>$(</w:t>
      </w:r>
      <w:r w:rsidRPr="00B27029">
        <w:rPr>
          <w:rStyle w:val="ExtensionTok"/>
          <w:rFonts w:ascii="Times New Roman" w:hAnsi="Times New Roman" w:cs="Times New Roman"/>
          <w:sz w:val="24"/>
        </w:rPr>
        <w:t>python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-c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"import secrets; print(secrets.token_hex(32))"</w:t>
      </w:r>
      <w:r w:rsidRPr="00B27029">
        <w:rPr>
          <w:rStyle w:val="VariableTok"/>
          <w:rFonts w:ascii="Times New Roman" w:hAnsi="Times New Roman" w:cs="Times New Roman"/>
          <w:sz w:val="24"/>
        </w:rPr>
        <w:t>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BuiltInTok"/>
          <w:rFonts w:ascii="Times New Roman" w:hAnsi="Times New Roman" w:cs="Times New Roman"/>
          <w:sz w:val="24"/>
        </w:rPr>
        <w:t>export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VariableTok"/>
          <w:rFonts w:ascii="Times New Roman" w:hAnsi="Times New Roman" w:cs="Times New Roman"/>
          <w:sz w:val="24"/>
        </w:rPr>
        <w:t>OPENAI_API_KEY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>sk-...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4. En Docker/Kubernetes, usar secrets management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docker secret create db_password db_password.txt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docker service create --secret db_password ...</w:t>
      </w:r>
    </w:p>
    <w:p w14:paraId="19FFF6A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16" w:name="Xea457c8b4f6dccbd3c4e7d7b083def48db5250c"/>
      <w:bookmarkStart w:id="17" w:name="_Toc240016711"/>
      <w:bookmarkEnd w:id="14"/>
      <w:r w:rsidRPr="00B27029">
        <w:rPr>
          <w:rFonts w:ascii="Times New Roman" w:hAnsi="Times New Roman" w:cs="Times New Roman"/>
        </w:rPr>
        <w:t>1.6 Script de despliegue automático (</w:t>
      </w:r>
      <w:r w:rsidRPr="00B27029">
        <w:rPr>
          <w:rStyle w:val="VerbatimChar"/>
          <w:rFonts w:ascii="Times New Roman" w:hAnsi="Times New Roman" w:cs="Times New Roman"/>
          <w:sz w:val="24"/>
        </w:rPr>
        <w:t>start_server.bat</w:t>
      </w:r>
      <w:r w:rsidRPr="00B27029">
        <w:rPr>
          <w:rFonts w:ascii="Times New Roman" w:hAnsi="Times New Roman" w:cs="Times New Roman"/>
        </w:rPr>
        <w:t>)</w:t>
      </w:r>
      <w:bookmarkEnd w:id="17"/>
    </w:p>
    <w:p w14:paraId="19FFF6A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VerbatimChar"/>
          <w:rFonts w:ascii="Times New Roman" w:hAnsi="Times New Roman" w:cs="Times New Roman"/>
          <w:sz w:val="24"/>
        </w:rPr>
        <w:t>@echo off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 ===================================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   DocuPasion - Servidor Local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 ===================================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:: Verificar Python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python --version &gt;nul 2&gt;&amp;1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if %errorlevel% neq 0 (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echo ERROR: Python no encontrado.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echo Descarga desde https://python.org y marca "Add Python to PATH"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pause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exit /b 1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)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:: Crear entorno virtual si no existe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if not exist "venv" (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echo Creando entorno virtual...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python -m venv venv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)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:: Activar entorno virtual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call venv\Scripts\activate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:: Instalar dependencias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 Instalando dependencias...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pip install -r requirements.txt --quiet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:: Verificar MySQL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python -c "import pymysql; pymysql.connect(host='127.0.0.1', port=3306, user='root', password='')" &gt;nul 2&gt;&amp;1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lastRenderedPageBreak/>
        <w:t>if %errorlevel% equ 0 (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echo MySQL detectado - usando MySQL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) else (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 xml:space="preserve">    echo MySQL no encontrado - usando SQLite (datos en docupasion.db)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)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:: Iniciar servidor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echo.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 Iniciando servidor en http://localhost:8000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 Presiona Ctrl+C para detener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echo.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python -m uvicorn app.main:app --reload --host 0.0.0.0 --port 8000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VerbatimChar"/>
          <w:rFonts w:ascii="Times New Roman" w:hAnsi="Times New Roman" w:cs="Times New Roman"/>
          <w:sz w:val="24"/>
        </w:rPr>
        <w:t>pause</w:t>
      </w:r>
    </w:p>
    <w:p w14:paraId="19FFF6A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pict w14:anchorId="19FFF7C7">
          <v:rect id="_x0000_i1026" style="width:0;height:1.5pt" o:hralign="center" o:hrstd="t" o:hr="t"/>
        </w:pict>
      </w:r>
    </w:p>
    <w:p w14:paraId="19FFF6B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18" w:name="manual-de-usuario"/>
      <w:bookmarkStart w:id="19" w:name="_Toc240016712"/>
      <w:bookmarkEnd w:id="16"/>
      <w:bookmarkEnd w:id="4"/>
      <w:r w:rsidRPr="00B27029">
        <w:rPr>
          <w:rFonts w:ascii="Times New Roman" w:hAnsi="Times New Roman" w:cs="Times New Roman"/>
        </w:rPr>
        <w:t>2. MANUAL DE USUARIO</w:t>
      </w:r>
      <w:bookmarkEnd w:id="19"/>
    </w:p>
    <w:p w14:paraId="19FFF6B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0" w:name="bienvenida-a-docupasion"/>
      <w:bookmarkStart w:id="21" w:name="_Toc240016713"/>
      <w:r w:rsidRPr="00B27029">
        <w:rPr>
          <w:rFonts w:ascii="Times New Roman" w:hAnsi="Times New Roman" w:cs="Times New Roman"/>
        </w:rPr>
        <w:t>2.1 Bienvenida a DocuPasion</w:t>
      </w:r>
      <w:bookmarkEnd w:id="21"/>
    </w:p>
    <w:p w14:paraId="19FFF6B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DocuPasion es un sistema inteligente de gestión documental que le permite:</w:t>
      </w:r>
    </w:p>
    <w:p w14:paraId="19FFF6B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Organizar</w:t>
      </w:r>
      <w:r w:rsidRPr="00B27029">
        <w:rPr>
          <w:rFonts w:ascii="Times New Roman" w:hAnsi="Times New Roman" w:cs="Times New Roman"/>
        </w:rPr>
        <w:t xml:space="preserve"> sus documentos en repositorios temáticos.</w:t>
      </w:r>
    </w:p>
    <w:p w14:paraId="19FFF6B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Subir</w:t>
      </w:r>
      <w:r w:rsidRPr="00B27029">
        <w:rPr>
          <w:rFonts w:ascii="Times New Roman" w:hAnsi="Times New Roman" w:cs="Times New Roman"/>
        </w:rPr>
        <w:t xml:space="preserve"> archivos PDF, DOCX y TXT con procesamiento automático.</w:t>
      </w:r>
    </w:p>
    <w:p w14:paraId="19FFF6B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Clasificar</w:t>
      </w:r>
      <w:r w:rsidRPr="00B27029">
        <w:rPr>
          <w:rFonts w:ascii="Times New Roman" w:hAnsi="Times New Roman" w:cs="Times New Roman"/>
        </w:rPr>
        <w:t xml:space="preserve"> documentos en categorías (académico, técnico, legal, administrativo).</w:t>
      </w:r>
    </w:p>
    <w:p w14:paraId="19FFF6B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Obtener resúmenes</w:t>
      </w:r>
      <w:r w:rsidRPr="00B27029">
        <w:rPr>
          <w:rFonts w:ascii="Times New Roman" w:hAnsi="Times New Roman" w:cs="Times New Roman"/>
        </w:rPr>
        <w:t xml:space="preserve"> ejecutivos de cada documento.</w:t>
      </w:r>
    </w:p>
    <w:p w14:paraId="19FFF6B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Extraer</w:t>
      </w:r>
      <w:r w:rsidRPr="00B27029">
        <w:rPr>
          <w:rFonts w:ascii="Times New Roman" w:hAnsi="Times New Roman" w:cs="Times New Roman"/>
        </w:rPr>
        <w:t xml:space="preserve"> campos relevantes (autor, institución, fechas, etc.).</w:t>
      </w:r>
    </w:p>
    <w:p w14:paraId="19FFF6B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Buscar</w:t>
      </w:r>
      <w:r w:rsidRPr="00B27029">
        <w:rPr>
          <w:rFonts w:ascii="Times New Roman" w:hAnsi="Times New Roman" w:cs="Times New Roman"/>
        </w:rPr>
        <w:t xml:space="preserve"> documentos por palabras clave en su contenido.</w:t>
      </w:r>
    </w:p>
    <w:p w14:paraId="19FFF6B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Preguntar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Fonts w:ascii="Times New Roman" w:hAnsi="Times New Roman" w:cs="Times New Roman"/>
        </w:rPr>
        <w:t>en lenguaje natural sobre el contenido de sus documentos.</w:t>
      </w:r>
    </w:p>
    <w:p w14:paraId="19FFF6B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2" w:name="primeros-pasos"/>
      <w:bookmarkStart w:id="23" w:name="_Toc240016714"/>
      <w:bookmarkEnd w:id="20"/>
      <w:r w:rsidRPr="00B27029">
        <w:rPr>
          <w:rFonts w:ascii="Times New Roman" w:hAnsi="Times New Roman" w:cs="Times New Roman"/>
        </w:rPr>
        <w:t>2.2 Primeros pasos</w:t>
      </w:r>
      <w:bookmarkEnd w:id="23"/>
    </w:p>
    <w:p w14:paraId="19FFF6B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4" w:name="acceso-al-sistema"/>
      <w:r w:rsidRPr="00B27029">
        <w:rPr>
          <w:rFonts w:ascii="Times New Roman" w:hAnsi="Times New Roman" w:cs="Times New Roman"/>
        </w:rPr>
        <w:t>Acceso al sistema</w:t>
      </w:r>
    </w:p>
    <w:p w14:paraId="19FFF6B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Abra el archivo </w:t>
      </w:r>
      <w:r w:rsidRPr="00B27029">
        <w:rPr>
          <w:rStyle w:val="VerbatimChar"/>
          <w:rFonts w:ascii="Times New Roman" w:hAnsi="Times New Roman" w:cs="Times New Roman"/>
          <w:sz w:val="24"/>
        </w:rPr>
        <w:t>frontend/index.html</w:t>
      </w:r>
      <w:r w:rsidRPr="00B27029">
        <w:rPr>
          <w:rFonts w:ascii="Times New Roman" w:hAnsi="Times New Roman" w:cs="Times New Roman"/>
        </w:rPr>
        <w:t xml:space="preserve"> en su navegador web (doble clic).</w:t>
      </w:r>
    </w:p>
    <w:p w14:paraId="19FFF6B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Se mostrará la pantalla de inicio de sesión.</w:t>
      </w:r>
    </w:p>
    <w:p w14:paraId="19FFF6B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Ingrese las credenciales:</w:t>
      </w:r>
    </w:p>
    <w:p w14:paraId="19FFF6B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Email: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Style w:val="VerbatimChar"/>
          <w:rFonts w:ascii="Times New Roman" w:hAnsi="Times New Roman" w:cs="Times New Roman"/>
          <w:sz w:val="24"/>
        </w:rPr>
        <w:t>admin@docupasion.com</w:t>
      </w:r>
    </w:p>
    <w:p w14:paraId="19FFF6C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Contraseña: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Style w:val="VerbatimChar"/>
          <w:rFonts w:ascii="Times New Roman" w:hAnsi="Times New Roman" w:cs="Times New Roman"/>
          <w:sz w:val="24"/>
        </w:rPr>
        <w:t>Admin123456!</w:t>
      </w:r>
    </w:p>
    <w:p w14:paraId="19FFF6C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Haga clic en </w:t>
      </w:r>
      <w:r w:rsidRPr="00B27029">
        <w:rPr>
          <w:rFonts w:ascii="Times New Roman" w:hAnsi="Times New Roman" w:cs="Times New Roman"/>
          <w:b/>
          <w:bCs/>
        </w:rPr>
        <w:t>“Iniciar sesión”</w:t>
      </w:r>
      <w:r w:rsidRPr="00B27029">
        <w:rPr>
          <w:rFonts w:ascii="Times New Roman" w:hAnsi="Times New Roman" w:cs="Times New Roman"/>
        </w:rPr>
        <w:t>.</w:t>
      </w:r>
    </w:p>
    <w:p w14:paraId="19FFF6C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Será redirigido al panel principal (Dashboard).</w:t>
      </w:r>
    </w:p>
    <w:p w14:paraId="19FFF6C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Nota:</w:t>
      </w:r>
      <w:r w:rsidRPr="00B27029">
        <w:rPr>
          <w:rFonts w:ascii="Times New Roman" w:hAnsi="Times New Roman" w:cs="Times New Roman"/>
        </w:rPr>
        <w:t xml:space="preserve"> Si es la primera vez que accede, el sistema crea automáticamente el usuario administrador y las categorías predefinidas.</w:t>
      </w:r>
    </w:p>
    <w:p w14:paraId="19FFF6C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5" w:name="crear-su-primer-repositorio"/>
      <w:bookmarkEnd w:id="24"/>
      <w:r w:rsidRPr="00B27029">
        <w:rPr>
          <w:rFonts w:ascii="Times New Roman" w:hAnsi="Times New Roman" w:cs="Times New Roman"/>
        </w:rPr>
        <w:lastRenderedPageBreak/>
        <w:t>Crear su primer repositorio</w:t>
      </w:r>
    </w:p>
    <w:p w14:paraId="19FFF6C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En el menú lateral, haga clic en </w:t>
      </w:r>
      <w:r w:rsidRPr="00B27029">
        <w:rPr>
          <w:rFonts w:ascii="Times New Roman" w:hAnsi="Times New Roman" w:cs="Times New Roman"/>
          <w:b/>
          <w:bCs/>
        </w:rPr>
        <w:t>“Repositorios”</w:t>
      </w:r>
      <w:r w:rsidRPr="00B27029">
        <w:rPr>
          <w:rFonts w:ascii="Times New Roman" w:hAnsi="Times New Roman" w:cs="Times New Roman"/>
        </w:rPr>
        <w:t>.</w:t>
      </w:r>
    </w:p>
    <w:p w14:paraId="19FFF6C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Haga clic en </w:t>
      </w:r>
      <w:r w:rsidRPr="00B27029">
        <w:rPr>
          <w:rFonts w:ascii="Times New Roman" w:hAnsi="Times New Roman" w:cs="Times New Roman"/>
          <w:b/>
          <w:bCs/>
        </w:rPr>
        <w:t>“Nuevo repositorio”</w:t>
      </w:r>
      <w:r w:rsidRPr="00B27029">
        <w:rPr>
          <w:rFonts w:ascii="Times New Roman" w:hAnsi="Times New Roman" w:cs="Times New Roman"/>
        </w:rPr>
        <w:t>.</w:t>
      </w:r>
    </w:p>
    <w:p w14:paraId="19FFF6C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Ingrese un nombre descriptivo (ej: “Mis Tesis”, “Contratos 2025”, “Documentos Técnicos”).</w:t>
      </w:r>
    </w:p>
    <w:p w14:paraId="19FFF6C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Haga clic en </w:t>
      </w:r>
      <w:r w:rsidRPr="00B27029">
        <w:rPr>
          <w:rFonts w:ascii="Times New Roman" w:hAnsi="Times New Roman" w:cs="Times New Roman"/>
          <w:b/>
          <w:bCs/>
        </w:rPr>
        <w:t>“Crear”</w:t>
      </w:r>
      <w:r w:rsidRPr="00B27029">
        <w:rPr>
          <w:rFonts w:ascii="Times New Roman" w:hAnsi="Times New Roman" w:cs="Times New Roman"/>
        </w:rPr>
        <w:t>.</w:t>
      </w:r>
    </w:p>
    <w:p w14:paraId="19FFF6C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repositorio aparecerá en la lista con contador de documentos en 0.</w:t>
      </w:r>
    </w:p>
    <w:p w14:paraId="19FFF6C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6" w:name="subir-su-primer-documento"/>
      <w:bookmarkEnd w:id="25"/>
      <w:r w:rsidRPr="00B27029">
        <w:rPr>
          <w:rFonts w:ascii="Times New Roman" w:hAnsi="Times New Roman" w:cs="Times New Roman"/>
        </w:rPr>
        <w:t>Subir su primer documento</w:t>
      </w:r>
    </w:p>
    <w:p w14:paraId="19FFF6C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Haga clic en el repositorio que creó.</w:t>
      </w:r>
    </w:p>
    <w:p w14:paraId="19FFF6C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Arrastre un archivo (PDF, DOCX o TXT) sobre el área de carga, o haga clic en </w:t>
      </w:r>
      <w:r w:rsidRPr="00B27029">
        <w:rPr>
          <w:rFonts w:ascii="Times New Roman" w:hAnsi="Times New Roman" w:cs="Times New Roman"/>
          <w:b/>
          <w:bCs/>
        </w:rPr>
        <w:t>“Seleccionar archivo”</w:t>
      </w:r>
      <w:r w:rsidRPr="00B27029">
        <w:rPr>
          <w:rFonts w:ascii="Times New Roman" w:hAnsi="Times New Roman" w:cs="Times New Roman"/>
        </w:rPr>
        <w:t>.</w:t>
      </w:r>
    </w:p>
    <w:p w14:paraId="19FFF6C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Espere a que se complete la barra de progreso.</w:t>
      </w:r>
    </w:p>
    <w:p w14:paraId="19FFF6C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sistema procesará automáticamente el documento:</w:t>
      </w:r>
    </w:p>
    <w:p w14:paraId="19FFF6C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Extraerá el texto contenido.</w:t>
      </w:r>
    </w:p>
    <w:p w14:paraId="19FFF6D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Lo clasificará en una categoría.</w:t>
      </w:r>
    </w:p>
    <w:p w14:paraId="19FFF6D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Generará un resumen ejecutivo.</w:t>
      </w:r>
    </w:p>
    <w:p w14:paraId="19FFF6D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Extraerá campos relevantes.</w:t>
      </w:r>
    </w:p>
    <w:p w14:paraId="19FFF6D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El documento aparecerá en la lista con estado </w:t>
      </w:r>
      <w:r w:rsidRPr="00B27029">
        <w:rPr>
          <w:rFonts w:ascii="Times New Roman" w:hAnsi="Times New Roman" w:cs="Times New Roman"/>
          <w:b/>
          <w:bCs/>
        </w:rPr>
        <w:t>“Indexed”</w:t>
      </w:r>
      <w:r w:rsidRPr="00B27029">
        <w:rPr>
          <w:rFonts w:ascii="Times New Roman" w:hAnsi="Times New Roman" w:cs="Times New Roman"/>
        </w:rPr>
        <w:t xml:space="preserve"> (procesado exitosamente).</w:t>
      </w:r>
    </w:p>
    <w:p w14:paraId="19FFF6D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7" w:name="consultar-la-información-de-un-documento"/>
      <w:bookmarkStart w:id="28" w:name="_Toc240016715"/>
      <w:bookmarkEnd w:id="26"/>
      <w:bookmarkEnd w:id="22"/>
      <w:r w:rsidRPr="00B27029">
        <w:rPr>
          <w:rFonts w:ascii="Times New Roman" w:hAnsi="Times New Roman" w:cs="Times New Roman"/>
        </w:rPr>
        <w:t>2.3 Consultar la información de un documento</w:t>
      </w:r>
      <w:bookmarkEnd w:id="28"/>
    </w:p>
    <w:p w14:paraId="19FFF6D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En la lista de documentos, haga clic en el nombre del documento que desea consultar.</w:t>
      </w:r>
    </w:p>
    <w:p w14:paraId="19FFF6D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Se abrirá una vista detallada que muestra:</w:t>
      </w:r>
    </w:p>
    <w:p w14:paraId="19FFF6D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Categoría asignada</w:t>
      </w:r>
      <w:r w:rsidRPr="00B27029">
        <w:rPr>
          <w:rFonts w:ascii="Times New Roman" w:hAnsi="Times New Roman" w:cs="Times New Roman"/>
        </w:rPr>
        <w:t xml:space="preserve"> (académico, técnico, legal, administrativo o general).</w:t>
      </w:r>
    </w:p>
    <w:p w14:paraId="19FFF6D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Estado</w:t>
      </w:r>
      <w:r w:rsidRPr="00B27029">
        <w:rPr>
          <w:rFonts w:ascii="Times New Roman" w:hAnsi="Times New Roman" w:cs="Times New Roman"/>
        </w:rPr>
        <w:t xml:space="preserve"> (indexed = procesado, failed = error).</w:t>
      </w:r>
    </w:p>
    <w:p w14:paraId="19FFF6D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Resumen ejecutivo</w:t>
      </w:r>
      <w:r w:rsidRPr="00B27029">
        <w:rPr>
          <w:rFonts w:ascii="Times New Roman" w:hAnsi="Times New Roman" w:cs="Times New Roman"/>
        </w:rPr>
        <w:t xml:space="preserve"> (síntesis del contenido).</w:t>
      </w:r>
    </w:p>
    <w:p w14:paraId="19FFF6D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Campos extraídos</w:t>
      </w:r>
      <w:r w:rsidRPr="00B27029">
        <w:rPr>
          <w:rFonts w:ascii="Times New Roman" w:hAnsi="Times New Roman" w:cs="Times New Roman"/>
        </w:rPr>
        <w:t xml:space="preserve"> (autor, institución, palabras clave, fechas, etc.).</w:t>
      </w:r>
    </w:p>
    <w:p w14:paraId="19FFF6D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Vista previa</w:t>
      </w:r>
      <w:r w:rsidRPr="00B27029">
        <w:rPr>
          <w:rFonts w:ascii="Times New Roman" w:hAnsi="Times New Roman" w:cs="Times New Roman"/>
        </w:rPr>
        <w:t xml:space="preserve"> del texto extraído.</w:t>
      </w:r>
    </w:p>
    <w:p w14:paraId="19FFF6D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Visor de PDF</w:t>
      </w:r>
      <w:r w:rsidRPr="00B27029">
        <w:rPr>
          <w:rFonts w:ascii="Times New Roman" w:hAnsi="Times New Roman" w:cs="Times New Roman"/>
        </w:rPr>
        <w:t xml:space="preserve"> (si el documento es un PDF).</w:t>
      </w:r>
    </w:p>
    <w:p w14:paraId="19FFF6D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29" w:name="buscar-documentos"/>
      <w:bookmarkStart w:id="30" w:name="_Toc240016716"/>
      <w:bookmarkEnd w:id="27"/>
      <w:r w:rsidRPr="00B27029">
        <w:rPr>
          <w:rFonts w:ascii="Times New Roman" w:hAnsi="Times New Roman" w:cs="Times New Roman"/>
        </w:rPr>
        <w:t>2.4 Buscar documentos</w:t>
      </w:r>
      <w:bookmarkEnd w:id="30"/>
    </w:p>
    <w:p w14:paraId="19FFF6D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En la barra de búsqueda (parte superior), ingrese una o más palabras clave.</w:t>
      </w:r>
    </w:p>
    <w:p w14:paraId="19FFF6D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Presione </w:t>
      </w:r>
      <w:r w:rsidRPr="00B27029">
        <w:rPr>
          <w:rFonts w:ascii="Times New Roman" w:hAnsi="Times New Roman" w:cs="Times New Roman"/>
          <w:b/>
          <w:bCs/>
        </w:rPr>
        <w:t>Enter</w:t>
      </w:r>
      <w:r w:rsidRPr="00B27029">
        <w:rPr>
          <w:rFonts w:ascii="Times New Roman" w:hAnsi="Times New Roman" w:cs="Times New Roman"/>
        </w:rPr>
        <w:t xml:space="preserve"> o haga clic en el ícono de búsqueda.</w:t>
      </w:r>
    </w:p>
    <w:p w14:paraId="19FFF6E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sistema mostrará los documentos que contengan esas palabras en su contenido.</w:t>
      </w:r>
    </w:p>
    <w:p w14:paraId="19FFF6E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Cada resultado incluye:</w:t>
      </w:r>
    </w:p>
    <w:p w14:paraId="19FFF6E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Nombre del documento.</w:t>
      </w:r>
    </w:p>
    <w:p w14:paraId="19FFF6E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Fragmento de contexto resaltado.</w:t>
      </w:r>
    </w:p>
    <w:p w14:paraId="19FFF6E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lastRenderedPageBreak/>
        <w:t>Puntuación de relevancia.</w:t>
      </w:r>
    </w:p>
    <w:p w14:paraId="19FFF6E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31" w:name="usar-el-chat-inteligente"/>
      <w:bookmarkStart w:id="32" w:name="_Toc240016717"/>
      <w:bookmarkEnd w:id="29"/>
      <w:r w:rsidRPr="00B27029">
        <w:rPr>
          <w:rFonts w:ascii="Times New Roman" w:hAnsi="Times New Roman" w:cs="Times New Roman"/>
        </w:rPr>
        <w:t>2.5 Usar el chat inteligente</w:t>
      </w:r>
      <w:bookmarkEnd w:id="32"/>
    </w:p>
    <w:p w14:paraId="19FFF6E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En el menú lateral, haga clic en </w:t>
      </w:r>
      <w:r w:rsidRPr="00B27029">
        <w:rPr>
          <w:rFonts w:ascii="Times New Roman" w:hAnsi="Times New Roman" w:cs="Times New Roman"/>
          <w:b/>
          <w:bCs/>
        </w:rPr>
        <w:t>“Chat IA”</w:t>
      </w:r>
      <w:r w:rsidRPr="00B27029">
        <w:rPr>
          <w:rFonts w:ascii="Times New Roman" w:hAnsi="Times New Roman" w:cs="Times New Roman"/>
        </w:rPr>
        <w:t>.</w:t>
      </w:r>
    </w:p>
    <w:p w14:paraId="19FFF6E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Escriba una pregunta en lenguaje natural, por ejemplo:</w:t>
      </w:r>
    </w:p>
    <w:p w14:paraId="19FFF6E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“¿Cuál es la metodología de la tesis?”</w:t>
      </w:r>
    </w:p>
    <w:p w14:paraId="19FFF6E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“¿Qué presupuesto menciona el contrato?”</w:t>
      </w:r>
    </w:p>
    <w:p w14:paraId="19FFF6E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“¿Cuáles son los requisitos del sistema?”</w:t>
      </w:r>
    </w:p>
    <w:p w14:paraId="19FFF6E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Haga clic en </w:t>
      </w:r>
      <w:r w:rsidRPr="00B27029">
        <w:rPr>
          <w:rFonts w:ascii="Times New Roman" w:hAnsi="Times New Roman" w:cs="Times New Roman"/>
          <w:b/>
          <w:bCs/>
        </w:rPr>
        <w:t>“Enviar”</w:t>
      </w:r>
      <w:r w:rsidRPr="00B27029">
        <w:rPr>
          <w:rFonts w:ascii="Times New Roman" w:hAnsi="Times New Roman" w:cs="Times New Roman"/>
        </w:rPr>
        <w:t>.</w:t>
      </w:r>
    </w:p>
    <w:p w14:paraId="19FFF6E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sistema responderá con la información encontrada en sus documentos.</w:t>
      </w:r>
    </w:p>
    <w:p w14:paraId="19FFF6E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Se mostrarán las </w:t>
      </w:r>
      <w:r w:rsidRPr="00B27029">
        <w:rPr>
          <w:rFonts w:ascii="Times New Roman" w:hAnsi="Times New Roman" w:cs="Times New Roman"/>
          <w:b/>
          <w:bCs/>
        </w:rPr>
        <w:t>fuentes</w:t>
      </w:r>
      <w:r w:rsidRPr="00B27029">
        <w:rPr>
          <w:rFonts w:ascii="Times New Roman" w:hAnsi="Times New Roman" w:cs="Times New Roman"/>
        </w:rPr>
        <w:t xml:space="preserve"> consultadas (nombre del documento y fragmento relevante).</w:t>
      </w:r>
    </w:p>
    <w:p w14:paraId="19FFF6E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33" w:name="visualizar-el-dashboard"/>
      <w:bookmarkStart w:id="34" w:name="_Toc240016718"/>
      <w:bookmarkEnd w:id="31"/>
      <w:r w:rsidRPr="00B27029">
        <w:rPr>
          <w:rFonts w:ascii="Times New Roman" w:hAnsi="Times New Roman" w:cs="Times New Roman"/>
        </w:rPr>
        <w:t>2.6 Visualizar el dashboard</w:t>
      </w:r>
      <w:bookmarkEnd w:id="34"/>
    </w:p>
    <w:p w14:paraId="19FFF6E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 xml:space="preserve">En el menú lateral, haga clic en </w:t>
      </w:r>
      <w:r w:rsidRPr="00B27029">
        <w:rPr>
          <w:rFonts w:ascii="Times New Roman" w:hAnsi="Times New Roman" w:cs="Times New Roman"/>
          <w:b/>
          <w:bCs/>
        </w:rPr>
        <w:t>“Dashboard”</w:t>
      </w:r>
      <w:r w:rsidRPr="00B27029">
        <w:rPr>
          <w:rFonts w:ascii="Times New Roman" w:hAnsi="Times New Roman" w:cs="Times New Roman"/>
        </w:rPr>
        <w:t>.</w:t>
      </w:r>
    </w:p>
    <w:p w14:paraId="19FFF6F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panel muestra:</w:t>
      </w:r>
    </w:p>
    <w:p w14:paraId="19FFF6F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Total de documentos</w:t>
      </w:r>
      <w:r w:rsidRPr="00B27029">
        <w:rPr>
          <w:rFonts w:ascii="Times New Roman" w:hAnsi="Times New Roman" w:cs="Times New Roman"/>
        </w:rPr>
        <w:t xml:space="preserve"> cargados.</w:t>
      </w:r>
    </w:p>
    <w:p w14:paraId="19FFF6F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Documentos procesados</w:t>
      </w:r>
      <w:r w:rsidRPr="00B27029">
        <w:rPr>
          <w:rFonts w:ascii="Times New Roman" w:hAnsi="Times New Roman" w:cs="Times New Roman"/>
        </w:rPr>
        <w:t xml:space="preserve"> exitosamente.</w:t>
      </w:r>
    </w:p>
    <w:p w14:paraId="19FFF6F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Documentos fallidos</w:t>
      </w:r>
      <w:r w:rsidRPr="00B27029">
        <w:rPr>
          <w:rFonts w:ascii="Times New Roman" w:hAnsi="Times New Roman" w:cs="Times New Roman"/>
        </w:rPr>
        <w:t xml:space="preserve"> (con errores de procesamiento).</w:t>
      </w:r>
    </w:p>
    <w:p w14:paraId="19FFF6F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Distribución por categoría</w:t>
      </w:r>
      <w:r w:rsidRPr="00B27029">
        <w:rPr>
          <w:rFonts w:ascii="Times New Roman" w:hAnsi="Times New Roman" w:cs="Times New Roman"/>
        </w:rPr>
        <w:t xml:space="preserve"> (gráfico de barras).</w:t>
      </w:r>
    </w:p>
    <w:p w14:paraId="19FFF6F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Tiempo estimado ahorrado</w:t>
      </w:r>
      <w:r w:rsidRPr="00B27029">
        <w:rPr>
          <w:rFonts w:ascii="Times New Roman" w:hAnsi="Times New Roman" w:cs="Times New Roman"/>
        </w:rPr>
        <w:t xml:space="preserve"> por la automatización.</w:t>
      </w:r>
    </w:p>
    <w:p w14:paraId="19FFF6F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Preguntas respondidas</w:t>
      </w:r>
      <w:r w:rsidRPr="00B27029">
        <w:rPr>
          <w:rFonts w:ascii="Times New Roman" w:hAnsi="Times New Roman" w:cs="Times New Roman"/>
        </w:rPr>
        <w:t xml:space="preserve"> por el chat.</w:t>
      </w:r>
    </w:p>
    <w:p w14:paraId="19FFF6F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35" w:name="gestionar-repositorios"/>
      <w:bookmarkStart w:id="36" w:name="_Toc240016719"/>
      <w:bookmarkEnd w:id="33"/>
      <w:r w:rsidRPr="00B27029">
        <w:rPr>
          <w:rFonts w:ascii="Times New Roman" w:hAnsi="Times New Roman" w:cs="Times New Roman"/>
        </w:rPr>
        <w:t>2.7 Gestionar repositorios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6292C" w:rsidRPr="00B27029" w14:paraId="19FFF6FA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FFF6F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Acción</w:t>
            </w:r>
          </w:p>
        </w:tc>
        <w:tc>
          <w:tcPr>
            <w:tcW w:w="3960" w:type="dxa"/>
          </w:tcPr>
          <w:p w14:paraId="19FFF6F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Cómo hacerlo</w:t>
            </w:r>
          </w:p>
        </w:tc>
      </w:tr>
      <w:tr w:rsidR="0056292C" w:rsidRPr="00B27029" w14:paraId="19FFF6FD" w14:textId="77777777">
        <w:tc>
          <w:tcPr>
            <w:tcW w:w="3960" w:type="dxa"/>
          </w:tcPr>
          <w:p w14:paraId="19FFF6F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Crear repositorio</w:t>
            </w:r>
          </w:p>
        </w:tc>
        <w:tc>
          <w:tcPr>
            <w:tcW w:w="3960" w:type="dxa"/>
          </w:tcPr>
          <w:p w14:paraId="19FFF6F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Repositorios → “Nuevo repositorio” → Ingrese nombre → “Crear”</w:t>
            </w:r>
          </w:p>
        </w:tc>
      </w:tr>
      <w:tr w:rsidR="0056292C" w:rsidRPr="00B27029" w14:paraId="19FFF700" w14:textId="77777777">
        <w:tc>
          <w:tcPr>
            <w:tcW w:w="3960" w:type="dxa"/>
          </w:tcPr>
          <w:p w14:paraId="19FFF6F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Renombrar repositorio</w:t>
            </w:r>
          </w:p>
        </w:tc>
        <w:tc>
          <w:tcPr>
            <w:tcW w:w="3960" w:type="dxa"/>
          </w:tcPr>
          <w:p w14:paraId="19FFF6F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Repositorios → Clic en ícono de editar → Ingrese nuevo nombre → “Guardar”</w:t>
            </w:r>
          </w:p>
        </w:tc>
      </w:tr>
      <w:tr w:rsidR="0056292C" w:rsidRPr="00B27029" w14:paraId="19FFF703" w14:textId="77777777">
        <w:tc>
          <w:tcPr>
            <w:tcW w:w="3960" w:type="dxa"/>
          </w:tcPr>
          <w:p w14:paraId="19FFF70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Eliminar repositorio</w:t>
            </w:r>
          </w:p>
        </w:tc>
        <w:tc>
          <w:tcPr>
            <w:tcW w:w="3960" w:type="dxa"/>
          </w:tcPr>
          <w:p w14:paraId="19FFF70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Repositorios → Clic en ícono de eliminar → Confirme → “Eliminar” (debe vaciar los documentos primero)</w:t>
            </w:r>
          </w:p>
        </w:tc>
      </w:tr>
    </w:tbl>
    <w:p w14:paraId="19FFF70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37" w:name="gestionar-documentos"/>
      <w:bookmarkStart w:id="38" w:name="_Toc240016720"/>
      <w:bookmarkEnd w:id="35"/>
      <w:r w:rsidRPr="00B27029">
        <w:rPr>
          <w:rFonts w:ascii="Times New Roman" w:hAnsi="Times New Roman" w:cs="Times New Roman"/>
        </w:rPr>
        <w:t>2.8 Gestionar documentos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6292C" w:rsidRPr="00B27029" w14:paraId="19FFF707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FFF70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Acción</w:t>
            </w:r>
          </w:p>
        </w:tc>
        <w:tc>
          <w:tcPr>
            <w:tcW w:w="3960" w:type="dxa"/>
          </w:tcPr>
          <w:p w14:paraId="19FFF70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Cómo hacerlo</w:t>
            </w:r>
          </w:p>
        </w:tc>
      </w:tr>
      <w:tr w:rsidR="0056292C" w:rsidRPr="00B27029" w14:paraId="19FFF70A" w14:textId="77777777">
        <w:tc>
          <w:tcPr>
            <w:tcW w:w="3960" w:type="dxa"/>
          </w:tcPr>
          <w:p w14:paraId="19FFF70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Subir documento</w:t>
            </w:r>
          </w:p>
        </w:tc>
        <w:tc>
          <w:tcPr>
            <w:tcW w:w="3960" w:type="dxa"/>
          </w:tcPr>
          <w:p w14:paraId="19FFF70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Repositorio → Arrastre archivo o seleccione → Espere procesamiento</w:t>
            </w:r>
          </w:p>
        </w:tc>
      </w:tr>
      <w:tr w:rsidR="0056292C" w:rsidRPr="00B27029" w14:paraId="19FFF70D" w14:textId="77777777">
        <w:tc>
          <w:tcPr>
            <w:tcW w:w="3960" w:type="dxa"/>
          </w:tcPr>
          <w:p w14:paraId="19FFF70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Ver detalle</w:t>
            </w:r>
          </w:p>
        </w:tc>
        <w:tc>
          <w:tcPr>
            <w:tcW w:w="3960" w:type="dxa"/>
          </w:tcPr>
          <w:p w14:paraId="19FFF70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Lista de documentos → Clic en nombre del documento</w:t>
            </w:r>
          </w:p>
        </w:tc>
      </w:tr>
      <w:tr w:rsidR="0056292C" w:rsidRPr="00B27029" w14:paraId="19FFF710" w14:textId="77777777">
        <w:tc>
          <w:tcPr>
            <w:tcW w:w="3960" w:type="dxa"/>
          </w:tcPr>
          <w:p w14:paraId="19FFF70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Descargar original</w:t>
            </w:r>
          </w:p>
        </w:tc>
        <w:tc>
          <w:tcPr>
            <w:tcW w:w="3960" w:type="dxa"/>
          </w:tcPr>
          <w:p w14:paraId="19FFF70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 xml:space="preserve">Detalle del documento → Clic en </w:t>
            </w:r>
            <w:r w:rsidRPr="00B27029">
              <w:rPr>
                <w:rFonts w:ascii="Times New Roman" w:hAnsi="Times New Roman" w:cs="Times New Roman"/>
              </w:rPr>
              <w:lastRenderedPageBreak/>
              <w:t>“Descargar”</w:t>
            </w:r>
          </w:p>
        </w:tc>
      </w:tr>
      <w:tr w:rsidR="0056292C" w:rsidRPr="00B27029" w14:paraId="19FFF713" w14:textId="77777777">
        <w:tc>
          <w:tcPr>
            <w:tcW w:w="3960" w:type="dxa"/>
          </w:tcPr>
          <w:p w14:paraId="19FFF71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lastRenderedPageBreak/>
              <w:t>Eliminar documento</w:t>
            </w:r>
          </w:p>
        </w:tc>
        <w:tc>
          <w:tcPr>
            <w:tcW w:w="3960" w:type="dxa"/>
          </w:tcPr>
          <w:p w14:paraId="19FFF71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Detalle del documento → Clic en “Eliminar” → Confirme</w:t>
            </w:r>
          </w:p>
        </w:tc>
      </w:tr>
      <w:tr w:rsidR="0056292C" w:rsidRPr="00B27029" w14:paraId="19FFF716" w14:textId="77777777">
        <w:tc>
          <w:tcPr>
            <w:tcW w:w="3960" w:type="dxa"/>
          </w:tcPr>
          <w:p w14:paraId="19FFF71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Filtrar por categoría</w:t>
            </w:r>
          </w:p>
        </w:tc>
        <w:tc>
          <w:tcPr>
            <w:tcW w:w="3960" w:type="dxa"/>
          </w:tcPr>
          <w:p w14:paraId="19FFF71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Lista de documentos → Seleccione categoría en filtro</w:t>
            </w:r>
          </w:p>
        </w:tc>
      </w:tr>
      <w:tr w:rsidR="0056292C" w:rsidRPr="00B27029" w14:paraId="19FFF719" w14:textId="77777777">
        <w:tc>
          <w:tcPr>
            <w:tcW w:w="3960" w:type="dxa"/>
          </w:tcPr>
          <w:p w14:paraId="19FFF71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Filtrar por estado</w:t>
            </w:r>
          </w:p>
        </w:tc>
        <w:tc>
          <w:tcPr>
            <w:tcW w:w="3960" w:type="dxa"/>
          </w:tcPr>
          <w:p w14:paraId="19FFF71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Lista de documentos → Seleccione estado en filtro</w:t>
            </w:r>
          </w:p>
        </w:tc>
      </w:tr>
    </w:tbl>
    <w:p w14:paraId="19FFF71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39" w:name="formatos-soportados"/>
      <w:bookmarkStart w:id="40" w:name="_Toc240016721"/>
      <w:bookmarkEnd w:id="37"/>
      <w:r w:rsidRPr="00B27029">
        <w:rPr>
          <w:rFonts w:ascii="Times New Roman" w:hAnsi="Times New Roman" w:cs="Times New Roman"/>
        </w:rPr>
        <w:t>2.9 Formatos soportados</w:t>
      </w:r>
      <w:bookmarkEnd w:id="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9"/>
        <w:gridCol w:w="1176"/>
        <w:gridCol w:w="1849"/>
        <w:gridCol w:w="4261"/>
      </w:tblGrid>
      <w:tr w:rsidR="0056292C" w:rsidRPr="00B27029" w14:paraId="19FFF71F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FF71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Formato</w:t>
            </w:r>
          </w:p>
        </w:tc>
        <w:tc>
          <w:tcPr>
            <w:tcW w:w="0" w:type="auto"/>
          </w:tcPr>
          <w:p w14:paraId="19FFF71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Extensión</w:t>
            </w:r>
          </w:p>
        </w:tc>
        <w:tc>
          <w:tcPr>
            <w:tcW w:w="0" w:type="auto"/>
          </w:tcPr>
          <w:p w14:paraId="19FFF71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Tamaño máximo</w:t>
            </w:r>
          </w:p>
        </w:tc>
        <w:tc>
          <w:tcPr>
            <w:tcW w:w="0" w:type="auto"/>
          </w:tcPr>
          <w:p w14:paraId="19FFF71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Notas</w:t>
            </w:r>
          </w:p>
        </w:tc>
      </w:tr>
      <w:tr w:rsidR="0056292C" w:rsidRPr="00B27029" w14:paraId="19FFF724" w14:textId="77777777">
        <w:tc>
          <w:tcPr>
            <w:tcW w:w="0" w:type="auto"/>
          </w:tcPr>
          <w:p w14:paraId="19FFF72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0" w:type="auto"/>
          </w:tcPr>
          <w:p w14:paraId="19FFF72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.pdf</w:t>
            </w:r>
          </w:p>
        </w:tc>
        <w:tc>
          <w:tcPr>
            <w:tcW w:w="0" w:type="auto"/>
          </w:tcPr>
          <w:p w14:paraId="19FFF72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50 MB</w:t>
            </w:r>
          </w:p>
        </w:tc>
        <w:tc>
          <w:tcPr>
            <w:tcW w:w="0" w:type="auto"/>
          </w:tcPr>
          <w:p w14:paraId="19FFF72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Extracción de texto digital (no escaneado)</w:t>
            </w:r>
          </w:p>
        </w:tc>
      </w:tr>
      <w:tr w:rsidR="0056292C" w:rsidRPr="00B27029" w14:paraId="19FFF729" w14:textId="77777777">
        <w:tc>
          <w:tcPr>
            <w:tcW w:w="0" w:type="auto"/>
          </w:tcPr>
          <w:p w14:paraId="19FFF72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Microsoft Word</w:t>
            </w:r>
          </w:p>
        </w:tc>
        <w:tc>
          <w:tcPr>
            <w:tcW w:w="0" w:type="auto"/>
          </w:tcPr>
          <w:p w14:paraId="19FFF72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.docx</w:t>
            </w:r>
          </w:p>
        </w:tc>
        <w:tc>
          <w:tcPr>
            <w:tcW w:w="0" w:type="auto"/>
          </w:tcPr>
          <w:p w14:paraId="19FFF72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50 MB</w:t>
            </w:r>
          </w:p>
        </w:tc>
        <w:tc>
          <w:tcPr>
            <w:tcW w:w="0" w:type="auto"/>
          </w:tcPr>
          <w:p w14:paraId="19FFF72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Solo formato .docx (no .doc antiguo)</w:t>
            </w:r>
          </w:p>
        </w:tc>
      </w:tr>
      <w:tr w:rsidR="0056292C" w:rsidRPr="00B27029" w14:paraId="19FFF72E" w14:textId="77777777">
        <w:tc>
          <w:tcPr>
            <w:tcW w:w="0" w:type="auto"/>
          </w:tcPr>
          <w:p w14:paraId="19FFF72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Texto plano</w:t>
            </w:r>
          </w:p>
        </w:tc>
        <w:tc>
          <w:tcPr>
            <w:tcW w:w="0" w:type="auto"/>
          </w:tcPr>
          <w:p w14:paraId="19FFF72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.txt</w:t>
            </w:r>
          </w:p>
        </w:tc>
        <w:tc>
          <w:tcPr>
            <w:tcW w:w="0" w:type="auto"/>
          </w:tcPr>
          <w:p w14:paraId="19FFF72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50 MB</w:t>
            </w:r>
          </w:p>
        </w:tc>
        <w:tc>
          <w:tcPr>
            <w:tcW w:w="0" w:type="auto"/>
          </w:tcPr>
          <w:p w14:paraId="19FFF72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Codificación UTF-8 recomendada</w:t>
            </w:r>
          </w:p>
        </w:tc>
      </w:tr>
    </w:tbl>
    <w:p w14:paraId="19FFF72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Importante: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Fonts w:ascii="Times New Roman" w:hAnsi="Times New Roman" w:cs="Times New Roman"/>
        </w:rPr>
        <w:t>No se aceptan archivos de imagen (JPG, PNG), hojas de cálculo (XLSX), presentaciones (PPTX) ni archivos comprimidos (ZIP).</w:t>
      </w:r>
    </w:p>
    <w:p w14:paraId="19FFF73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pict w14:anchorId="19FFF7C8">
          <v:rect id="_x0000_i1027" style="width:0;height:1.5pt" o:hralign="center" o:hrstd="t" o:hr="t"/>
        </w:pict>
      </w:r>
    </w:p>
    <w:p w14:paraId="19FFF73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41" w:name="manual-de-administración-y-soporte"/>
      <w:bookmarkStart w:id="42" w:name="_Toc240016722"/>
      <w:bookmarkEnd w:id="39"/>
      <w:bookmarkEnd w:id="18"/>
      <w:r w:rsidRPr="00B27029">
        <w:rPr>
          <w:rFonts w:ascii="Times New Roman" w:hAnsi="Times New Roman" w:cs="Times New Roman"/>
        </w:rPr>
        <w:t>3. MANUAL DE ADMINISTRACIÓN Y SOPORTE</w:t>
      </w:r>
      <w:bookmarkEnd w:id="42"/>
    </w:p>
    <w:p w14:paraId="19FFF73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43" w:name="gestión-de-usuarios"/>
      <w:bookmarkStart w:id="44" w:name="_Toc240016723"/>
      <w:r w:rsidRPr="00B27029">
        <w:rPr>
          <w:rFonts w:ascii="Times New Roman" w:hAnsi="Times New Roman" w:cs="Times New Roman"/>
        </w:rPr>
        <w:t>3.1 Gestión de usuarios</w:t>
      </w:r>
      <w:bookmarkEnd w:id="44"/>
    </w:p>
    <w:p w14:paraId="19FFF73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Acceso de administrador:</w:t>
      </w:r>
      <w:r w:rsidRPr="00B27029">
        <w:rPr>
          <w:rFonts w:ascii="Times New Roman" w:hAnsi="Times New Roman" w:cs="Times New Roman"/>
        </w:rPr>
        <w:t xml:space="preserve"> - Login con </w:t>
      </w:r>
      <w:r w:rsidRPr="00B27029">
        <w:rPr>
          <w:rStyle w:val="VerbatimChar"/>
          <w:rFonts w:ascii="Times New Roman" w:hAnsi="Times New Roman" w:cs="Times New Roman"/>
          <w:sz w:val="24"/>
        </w:rPr>
        <w:t>admin@docupasion.com</w:t>
      </w:r>
      <w:r w:rsidRPr="00B27029">
        <w:rPr>
          <w:rFonts w:ascii="Times New Roman" w:hAnsi="Times New Roman" w:cs="Times New Roman"/>
        </w:rPr>
        <w:t xml:space="preserve"> / </w:t>
      </w:r>
      <w:r w:rsidRPr="00B27029">
        <w:rPr>
          <w:rStyle w:val="VerbatimChar"/>
          <w:rFonts w:ascii="Times New Roman" w:hAnsi="Times New Roman" w:cs="Times New Roman"/>
          <w:sz w:val="24"/>
        </w:rPr>
        <w:t>Admin123456!</w:t>
      </w:r>
      <w:r w:rsidRPr="00B27029">
        <w:rPr>
          <w:rFonts w:ascii="Times New Roman" w:hAnsi="Times New Roman" w:cs="Times New Roman"/>
        </w:rPr>
        <w:t xml:space="preserve"> - El rol “admin” tiene acceso irrestricto a todas las funcionalidades.</w:t>
      </w:r>
    </w:p>
    <w:p w14:paraId="19FFF73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Crear un usuario cliente:</w:t>
      </w:r>
      <w:r w:rsidRPr="00B27029">
        <w:rPr>
          <w:rFonts w:ascii="Times New Roman" w:hAnsi="Times New Roman" w:cs="Times New Roman"/>
        </w:rPr>
        <w:t xml:space="preserve"> 1. El usuario se registra desde la pantalla de registro con su email y contraseña. 2. El sistema crea automáticamente el usuario con rol “client”.</w:t>
      </w:r>
    </w:p>
    <w:p w14:paraId="19FFF73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Modificar el rol de un usuario (solo BD):</w:t>
      </w:r>
    </w:p>
    <w:p w14:paraId="19FFF73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-- Conectar a la base de datos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USE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docupasion;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-- Promover un usuario a administrador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UPDATE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B27029">
        <w:rPr>
          <w:rStyle w:val="KeywordTok"/>
          <w:rFonts w:ascii="Times New Roman" w:hAnsi="Times New Roman" w:cs="Times New Roman"/>
          <w:sz w:val="24"/>
        </w:rPr>
        <w:t>SET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role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'admin'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WHERE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'usuario@correo.com'</w:t>
      </w:r>
      <w:r w:rsidRPr="00B27029">
        <w:rPr>
          <w:rStyle w:val="NormalTok"/>
          <w:rFonts w:ascii="Times New Roman" w:hAnsi="Times New Roman" w:cs="Times New Roman"/>
          <w:sz w:val="24"/>
        </w:rPr>
        <w:t>;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-- Revocar privilegios de administrador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UPDATE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B27029">
        <w:rPr>
          <w:rStyle w:val="KeywordTok"/>
          <w:rFonts w:ascii="Times New Roman" w:hAnsi="Times New Roman" w:cs="Times New Roman"/>
          <w:sz w:val="24"/>
        </w:rPr>
        <w:t>SET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role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'client'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WHERE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'usuario@correo.com'</w:t>
      </w:r>
      <w:r w:rsidRPr="00B27029">
        <w:rPr>
          <w:rStyle w:val="NormalTok"/>
          <w:rFonts w:ascii="Times New Roman" w:hAnsi="Times New Roman" w:cs="Times New Roman"/>
          <w:sz w:val="24"/>
        </w:rPr>
        <w:t>;</w:t>
      </w:r>
    </w:p>
    <w:p w14:paraId="19FFF73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45" w:name="monitoreo-de-logs-de-errores"/>
      <w:bookmarkStart w:id="46" w:name="_Toc240016724"/>
      <w:bookmarkEnd w:id="43"/>
      <w:r w:rsidRPr="00B27029">
        <w:rPr>
          <w:rFonts w:ascii="Times New Roman" w:hAnsi="Times New Roman" w:cs="Times New Roman"/>
        </w:rPr>
        <w:t>3.2 Monitoreo de logs de errores</w:t>
      </w:r>
      <w:bookmarkEnd w:id="46"/>
    </w:p>
    <w:p w14:paraId="19FFF73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Inicie sesión como administrador.</w:t>
      </w:r>
    </w:p>
    <w:p w14:paraId="19FFF73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lastRenderedPageBreak/>
        <w:t xml:space="preserve">En el menú lateral, haga clic en </w:t>
      </w:r>
      <w:r w:rsidRPr="00B27029">
        <w:rPr>
          <w:rFonts w:ascii="Times New Roman" w:hAnsi="Times New Roman" w:cs="Times New Roman"/>
          <w:b/>
          <w:bCs/>
        </w:rPr>
        <w:t>“Monitoreo”</w:t>
      </w:r>
      <w:r w:rsidRPr="00B27029">
        <w:rPr>
          <w:rFonts w:ascii="Times New Roman" w:hAnsi="Times New Roman" w:cs="Times New Roman"/>
        </w:rPr>
        <w:t>.</w:t>
      </w:r>
    </w:p>
    <w:p w14:paraId="19FFF73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t>El panel muestra:</w:t>
      </w:r>
    </w:p>
    <w:p w14:paraId="19FFF73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Total de errores</w:t>
      </w:r>
      <w:r w:rsidRPr="00B27029">
        <w:rPr>
          <w:rFonts w:ascii="Times New Roman" w:hAnsi="Times New Roman" w:cs="Times New Roman"/>
        </w:rPr>
        <w:t xml:space="preserve"> registrados.</w:t>
      </w:r>
    </w:p>
    <w:p w14:paraId="19FFF73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Distribución por nivel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Fonts w:ascii="Times New Roman" w:hAnsi="Times New Roman" w:cs="Times New Roman"/>
        </w:rPr>
        <w:t>(error, warning, info).</w:t>
      </w:r>
    </w:p>
    <w:p w14:paraId="19FFF73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Distribución por código</w:t>
      </w:r>
      <w:r w:rsidRPr="00B27029">
        <w:rPr>
          <w:rFonts w:ascii="Times New Roman" w:hAnsi="Times New Roman" w:cs="Times New Roman"/>
        </w:rPr>
        <w:t xml:space="preserve"> de error.</w:t>
      </w:r>
    </w:p>
    <w:p w14:paraId="19FFF73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Logs recientes</w:t>
      </w:r>
      <w:r w:rsidRPr="00B27029">
        <w:rPr>
          <w:rFonts w:ascii="Times New Roman" w:hAnsi="Times New Roman" w:cs="Times New Roman"/>
        </w:rPr>
        <w:t xml:space="preserve"> con timestamp, mensaje y documento asociado.</w:t>
      </w:r>
    </w:p>
    <w:p w14:paraId="19FFF73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Códigos de error comunes: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6292C" w:rsidRPr="00B27029" w14:paraId="19FFF743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FFF74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2640" w:type="dxa"/>
          </w:tcPr>
          <w:p w14:paraId="19FFF74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Significado</w:t>
            </w:r>
          </w:p>
        </w:tc>
        <w:tc>
          <w:tcPr>
            <w:tcW w:w="2640" w:type="dxa"/>
          </w:tcPr>
          <w:p w14:paraId="19FFF74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Acción recomendada</w:t>
            </w:r>
          </w:p>
        </w:tc>
      </w:tr>
      <w:tr w:rsidR="0056292C" w:rsidRPr="00B27029" w14:paraId="19FFF747" w14:textId="77777777">
        <w:tc>
          <w:tcPr>
            <w:tcW w:w="2640" w:type="dxa"/>
          </w:tcPr>
          <w:p w14:paraId="19FFF74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EXTRACTION_FAILED</w:t>
            </w:r>
          </w:p>
        </w:tc>
        <w:tc>
          <w:tcPr>
            <w:tcW w:w="2640" w:type="dxa"/>
          </w:tcPr>
          <w:p w14:paraId="19FFF74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Error al extraer texto del archivo</w:t>
            </w:r>
          </w:p>
        </w:tc>
        <w:tc>
          <w:tcPr>
            <w:tcW w:w="2640" w:type="dxa"/>
          </w:tcPr>
          <w:p w14:paraId="19FFF74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Verificar que el PDF no sea una imagen escaneada</w:t>
            </w:r>
          </w:p>
        </w:tc>
      </w:tr>
      <w:tr w:rsidR="0056292C" w:rsidRPr="00B27029" w14:paraId="19FFF74B" w14:textId="77777777">
        <w:tc>
          <w:tcPr>
            <w:tcW w:w="2640" w:type="dxa"/>
          </w:tcPr>
          <w:p w14:paraId="19FFF74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CLASSIFICATION_ERROR</w:t>
            </w:r>
          </w:p>
        </w:tc>
        <w:tc>
          <w:tcPr>
            <w:tcW w:w="2640" w:type="dxa"/>
          </w:tcPr>
          <w:p w14:paraId="19FFF74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Error en el algoritmo de clasificación</w:t>
            </w:r>
          </w:p>
        </w:tc>
        <w:tc>
          <w:tcPr>
            <w:tcW w:w="2640" w:type="dxa"/>
          </w:tcPr>
          <w:p w14:paraId="19FFF74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Revisar logs del servidor; el documento se clasifica como “general”</w:t>
            </w:r>
          </w:p>
        </w:tc>
      </w:tr>
      <w:tr w:rsidR="0056292C" w:rsidRPr="00B27029" w14:paraId="19FFF74F" w14:textId="77777777">
        <w:tc>
          <w:tcPr>
            <w:tcW w:w="2640" w:type="dxa"/>
          </w:tcPr>
          <w:p w14:paraId="19FFF74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UNSUPPORTED_FORMAT</w:t>
            </w:r>
          </w:p>
        </w:tc>
        <w:tc>
          <w:tcPr>
            <w:tcW w:w="2640" w:type="dxa"/>
          </w:tcPr>
          <w:p w14:paraId="19FFF74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Formato de archivo no aceptado</w:t>
            </w:r>
          </w:p>
        </w:tc>
        <w:tc>
          <w:tcPr>
            <w:tcW w:w="2640" w:type="dxa"/>
          </w:tcPr>
          <w:p w14:paraId="19FFF74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Convertir a PDF, DOCX o TXT</w:t>
            </w:r>
          </w:p>
        </w:tc>
      </w:tr>
      <w:tr w:rsidR="0056292C" w:rsidRPr="00B27029" w14:paraId="19FFF753" w14:textId="77777777">
        <w:tc>
          <w:tcPr>
            <w:tcW w:w="2640" w:type="dxa"/>
          </w:tcPr>
          <w:p w14:paraId="19FFF75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FILE_TOO_LARGE</w:t>
            </w:r>
          </w:p>
        </w:tc>
        <w:tc>
          <w:tcPr>
            <w:tcW w:w="2640" w:type="dxa"/>
          </w:tcPr>
          <w:p w14:paraId="19FFF75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Archivo excede 50 MB</w:t>
            </w:r>
          </w:p>
        </w:tc>
        <w:tc>
          <w:tcPr>
            <w:tcW w:w="2640" w:type="dxa"/>
          </w:tcPr>
          <w:p w14:paraId="19FFF75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Comprimir o dividir el archivo</w:t>
            </w:r>
          </w:p>
        </w:tc>
      </w:tr>
    </w:tbl>
    <w:p w14:paraId="19FFF75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47" w:name="configuración-del-sistema"/>
      <w:bookmarkStart w:id="48" w:name="_Toc240016725"/>
      <w:bookmarkEnd w:id="45"/>
      <w:r w:rsidRPr="00B27029">
        <w:rPr>
          <w:rFonts w:ascii="Times New Roman" w:hAnsi="Times New Roman" w:cs="Times New Roman"/>
        </w:rPr>
        <w:t>3.3 Configuración del sistema</w:t>
      </w:r>
      <w:bookmarkEnd w:id="48"/>
    </w:p>
    <w:p w14:paraId="19FFF75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Acceder a la configuración:</w:t>
      </w:r>
      <w:r w:rsidRPr="00B27029">
        <w:rPr>
          <w:rFonts w:ascii="Times New Roman" w:hAnsi="Times New Roman" w:cs="Times New Roman"/>
        </w:rPr>
        <w:t xml:space="preserve"> 1. Inicie sesión como administrador. </w:t>
      </w:r>
      <w:r w:rsidRPr="00B27029">
        <w:rPr>
          <w:rFonts w:ascii="Times New Roman" w:hAnsi="Times New Roman" w:cs="Times New Roman"/>
        </w:rPr>
        <w:t xml:space="preserve">2. En el menú lateral, haga clic en </w:t>
      </w:r>
      <w:r w:rsidRPr="00B27029">
        <w:rPr>
          <w:rFonts w:ascii="Times New Roman" w:hAnsi="Times New Roman" w:cs="Times New Roman"/>
          <w:b/>
          <w:bCs/>
        </w:rPr>
        <w:t>“Configuración”</w:t>
      </w:r>
      <w:r w:rsidRPr="00B27029">
        <w:rPr>
          <w:rFonts w:ascii="Times New Roman" w:hAnsi="Times New Roman" w:cs="Times New Roman"/>
        </w:rPr>
        <w:t>. 3. Modifique los parámetros disponibles: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6292C" w:rsidRPr="00B27029" w14:paraId="19FFF75A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9FFF75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Parámetro</w:t>
            </w:r>
          </w:p>
        </w:tc>
        <w:tc>
          <w:tcPr>
            <w:tcW w:w="1980" w:type="dxa"/>
          </w:tcPr>
          <w:p w14:paraId="19FFF75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1980" w:type="dxa"/>
          </w:tcPr>
          <w:p w14:paraId="19FFF75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Valor por defecto</w:t>
            </w:r>
          </w:p>
        </w:tc>
        <w:tc>
          <w:tcPr>
            <w:tcW w:w="1980" w:type="dxa"/>
          </w:tcPr>
          <w:p w14:paraId="19FFF75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Rango recomendado</w:t>
            </w:r>
          </w:p>
        </w:tc>
      </w:tr>
      <w:tr w:rsidR="0056292C" w:rsidRPr="00B27029" w14:paraId="19FFF75F" w14:textId="77777777">
        <w:tc>
          <w:tcPr>
            <w:tcW w:w="1980" w:type="dxa"/>
          </w:tcPr>
          <w:p w14:paraId="19FFF75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chunk_size</w:t>
            </w:r>
          </w:p>
        </w:tc>
        <w:tc>
          <w:tcPr>
            <w:tcW w:w="1980" w:type="dxa"/>
          </w:tcPr>
          <w:p w14:paraId="19FFF75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Tamaño de los fragmentos para búsqueda RAG</w:t>
            </w:r>
          </w:p>
        </w:tc>
        <w:tc>
          <w:tcPr>
            <w:tcW w:w="1980" w:type="dxa"/>
          </w:tcPr>
          <w:p w14:paraId="19FFF75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980" w:type="dxa"/>
          </w:tcPr>
          <w:p w14:paraId="19FFF75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256 - 1024</w:t>
            </w:r>
          </w:p>
        </w:tc>
      </w:tr>
      <w:tr w:rsidR="0056292C" w:rsidRPr="00B27029" w14:paraId="19FFF764" w14:textId="77777777">
        <w:tc>
          <w:tcPr>
            <w:tcW w:w="1980" w:type="dxa"/>
          </w:tcPr>
          <w:p w14:paraId="19FFF76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chunk_overlap</w:t>
            </w:r>
          </w:p>
        </w:tc>
        <w:tc>
          <w:tcPr>
            <w:tcW w:w="1980" w:type="dxa"/>
          </w:tcPr>
          <w:p w14:paraId="19FFF76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Superposición entre fragmentos</w:t>
            </w:r>
          </w:p>
        </w:tc>
        <w:tc>
          <w:tcPr>
            <w:tcW w:w="1980" w:type="dxa"/>
          </w:tcPr>
          <w:p w14:paraId="19FFF76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980" w:type="dxa"/>
          </w:tcPr>
          <w:p w14:paraId="19FFF76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32 - 128</w:t>
            </w:r>
          </w:p>
        </w:tc>
      </w:tr>
      <w:tr w:rsidR="0056292C" w:rsidRPr="00B27029" w14:paraId="19FFF769" w14:textId="77777777">
        <w:tc>
          <w:tcPr>
            <w:tcW w:w="1980" w:type="dxa"/>
          </w:tcPr>
          <w:p w14:paraId="19FFF76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llm_model</w:t>
            </w:r>
          </w:p>
        </w:tc>
        <w:tc>
          <w:tcPr>
            <w:tcW w:w="1980" w:type="dxa"/>
          </w:tcPr>
          <w:p w14:paraId="19FFF76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Modelo de lenguaje para chat (con API key)</w:t>
            </w:r>
          </w:p>
        </w:tc>
        <w:tc>
          <w:tcPr>
            <w:tcW w:w="1980" w:type="dxa"/>
          </w:tcPr>
          <w:p w14:paraId="19FFF76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gpt-4o-mini</w:t>
            </w:r>
          </w:p>
        </w:tc>
        <w:tc>
          <w:tcPr>
            <w:tcW w:w="1980" w:type="dxa"/>
          </w:tcPr>
          <w:p w14:paraId="19FFF76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gpt-3.5-turbo, gpt-4o</w:t>
            </w:r>
          </w:p>
        </w:tc>
      </w:tr>
      <w:tr w:rsidR="0056292C" w:rsidRPr="00B27029" w14:paraId="19FFF76E" w14:textId="77777777">
        <w:tc>
          <w:tcPr>
            <w:tcW w:w="1980" w:type="dxa"/>
          </w:tcPr>
          <w:p w14:paraId="19FFF76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embedding_model</w:t>
            </w:r>
          </w:p>
        </w:tc>
        <w:tc>
          <w:tcPr>
            <w:tcW w:w="1980" w:type="dxa"/>
          </w:tcPr>
          <w:p w14:paraId="19FFF76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Modelo de embeddings (con API key)</w:t>
            </w:r>
          </w:p>
        </w:tc>
        <w:tc>
          <w:tcPr>
            <w:tcW w:w="1980" w:type="dxa"/>
          </w:tcPr>
          <w:p w14:paraId="19FFF76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text-embedding-3-small</w:t>
            </w:r>
          </w:p>
        </w:tc>
        <w:tc>
          <w:tcPr>
            <w:tcW w:w="1980" w:type="dxa"/>
          </w:tcPr>
          <w:p w14:paraId="19FFF76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text-embedding-3-large</w:t>
            </w:r>
          </w:p>
        </w:tc>
      </w:tr>
    </w:tbl>
    <w:p w14:paraId="19FFF76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49" w:name="mantenimiento-de-la-base-de-datos"/>
      <w:bookmarkStart w:id="50" w:name="_Toc240016726"/>
      <w:bookmarkEnd w:id="47"/>
      <w:r w:rsidRPr="00B27029">
        <w:rPr>
          <w:rFonts w:ascii="Times New Roman" w:hAnsi="Times New Roman" w:cs="Times New Roman"/>
        </w:rPr>
        <w:t>3.4 Mantenimiento de la base de datos</w:t>
      </w:r>
      <w:bookmarkEnd w:id="50"/>
    </w:p>
    <w:p w14:paraId="19FFF77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51" w:name="modo-mysql-producción"/>
      <w:r w:rsidRPr="00B27029">
        <w:rPr>
          <w:rFonts w:ascii="Times New Roman" w:hAnsi="Times New Roman" w:cs="Times New Roman"/>
        </w:rPr>
        <w:t>Modo MySQL (producción)</w:t>
      </w:r>
    </w:p>
    <w:p w14:paraId="19FFF77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-- Verificar integridad de tablas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CHECK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TABLE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users, repositories, documents, categories, document_extracti</w:t>
      </w:r>
      <w:r w:rsidRPr="00B27029">
        <w:rPr>
          <w:rStyle w:val="NormalTok"/>
          <w:rFonts w:ascii="Times New Roman" w:hAnsi="Times New Roman" w:cs="Times New Roman"/>
          <w:sz w:val="24"/>
        </w:rPr>
        <w:lastRenderedPageBreak/>
        <w:t>ons, ai_logs, error_logs;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-- Limpiar logs antiguos (más de 90 días)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DELETE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FROM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ai_logs </w:t>
      </w:r>
      <w:r w:rsidRPr="00B27029">
        <w:rPr>
          <w:rStyle w:val="KeywordTok"/>
          <w:rFonts w:ascii="Times New Roman" w:hAnsi="Times New Roman" w:cs="Times New Roman"/>
          <w:sz w:val="24"/>
        </w:rPr>
        <w:t>WHERE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DataTypeTok"/>
          <w:rFonts w:ascii="Times New Roman" w:hAnsi="Times New Roman" w:cs="Times New Roman"/>
          <w:sz w:val="24"/>
        </w:rPr>
        <w:t>timestamp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&lt;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DATE_SUB(NOW(), </w:t>
      </w:r>
      <w:r w:rsidRPr="00B27029">
        <w:rPr>
          <w:rStyle w:val="DataTypeTok"/>
          <w:rFonts w:ascii="Times New Roman" w:hAnsi="Times New Roman" w:cs="Times New Roman"/>
          <w:sz w:val="24"/>
        </w:rPr>
        <w:t>INTERVAL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DecValTok"/>
          <w:rFonts w:ascii="Times New Roman" w:hAnsi="Times New Roman" w:cs="Times New Roman"/>
          <w:sz w:val="24"/>
        </w:rPr>
        <w:t>90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DataTypeTok"/>
          <w:rFonts w:ascii="Times New Roman" w:hAnsi="Times New Roman" w:cs="Times New Roman"/>
          <w:sz w:val="24"/>
        </w:rPr>
        <w:t>DAY</w:t>
      </w:r>
      <w:r w:rsidRPr="00B27029">
        <w:rPr>
          <w:rStyle w:val="NormalTok"/>
          <w:rFonts w:ascii="Times New Roman" w:hAnsi="Times New Roman" w:cs="Times New Roman"/>
          <w:sz w:val="24"/>
        </w:rPr>
        <w:t>);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DELETE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FROM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error_logs </w:t>
      </w:r>
      <w:r w:rsidRPr="00B27029">
        <w:rPr>
          <w:rStyle w:val="KeywordTok"/>
          <w:rFonts w:ascii="Times New Roman" w:hAnsi="Times New Roman" w:cs="Times New Roman"/>
          <w:sz w:val="24"/>
        </w:rPr>
        <w:t>WHERE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created_at </w:t>
      </w:r>
      <w:r w:rsidRPr="00B27029">
        <w:rPr>
          <w:rStyle w:val="OperatorTok"/>
          <w:rFonts w:ascii="Times New Roman" w:hAnsi="Times New Roman" w:cs="Times New Roman"/>
          <w:sz w:val="24"/>
        </w:rPr>
        <w:t>&lt;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DATE_SUB(NOW(), </w:t>
      </w:r>
      <w:r w:rsidRPr="00B27029">
        <w:rPr>
          <w:rStyle w:val="DataTypeTok"/>
          <w:rFonts w:ascii="Times New Roman" w:hAnsi="Times New Roman" w:cs="Times New Roman"/>
          <w:sz w:val="24"/>
        </w:rPr>
        <w:t>INTERVAL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DecValTok"/>
          <w:rFonts w:ascii="Times New Roman" w:hAnsi="Times New Roman" w:cs="Times New Roman"/>
          <w:sz w:val="24"/>
        </w:rPr>
        <w:t>90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DataTypeTok"/>
          <w:rFonts w:ascii="Times New Roman" w:hAnsi="Times New Roman" w:cs="Times New Roman"/>
          <w:sz w:val="24"/>
        </w:rPr>
        <w:t>DAY</w:t>
      </w:r>
      <w:r w:rsidRPr="00B27029">
        <w:rPr>
          <w:rStyle w:val="NormalTok"/>
          <w:rFonts w:ascii="Times New Roman" w:hAnsi="Times New Roman" w:cs="Times New Roman"/>
          <w:sz w:val="24"/>
        </w:rPr>
        <w:t>);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-- Optimizar tablas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OPTIMIZE </w:t>
      </w:r>
      <w:r w:rsidRPr="00B27029">
        <w:rPr>
          <w:rStyle w:val="KeywordTok"/>
          <w:rFonts w:ascii="Times New Roman" w:hAnsi="Times New Roman" w:cs="Times New Roman"/>
          <w:sz w:val="24"/>
        </w:rPr>
        <w:t>TABLE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documents, ai_logs, error_logs;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-- Verificar espacio en disco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SELECT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table_name, </w:t>
      </w:r>
      <w:r w:rsidRPr="00B27029">
        <w:rPr>
          <w:rStyle w:val="FunctionTok"/>
          <w:rFonts w:ascii="Times New Roman" w:hAnsi="Times New Roman" w:cs="Times New Roman"/>
          <w:sz w:val="24"/>
        </w:rPr>
        <w:t>round</w:t>
      </w:r>
      <w:r w:rsidRPr="00B27029">
        <w:rPr>
          <w:rStyle w:val="NormalTok"/>
          <w:rFonts w:ascii="Times New Roman" w:hAnsi="Times New Roman" w:cs="Times New Roman"/>
          <w:sz w:val="24"/>
        </w:rPr>
        <w:t>(data_length</w:t>
      </w:r>
      <w:r w:rsidRPr="00B27029">
        <w:rPr>
          <w:rStyle w:val="OperatorTok"/>
          <w:rFonts w:ascii="Times New Roman" w:hAnsi="Times New Roman" w:cs="Times New Roman"/>
          <w:sz w:val="24"/>
        </w:rPr>
        <w:t>/</w:t>
      </w:r>
      <w:r w:rsidRPr="00B27029">
        <w:rPr>
          <w:rStyle w:val="DecValTok"/>
          <w:rFonts w:ascii="Times New Roman" w:hAnsi="Times New Roman" w:cs="Times New Roman"/>
          <w:sz w:val="24"/>
        </w:rPr>
        <w:t>1024</w:t>
      </w:r>
      <w:r w:rsidRPr="00B27029">
        <w:rPr>
          <w:rStyle w:val="OperatorTok"/>
          <w:rFonts w:ascii="Times New Roman" w:hAnsi="Times New Roman" w:cs="Times New Roman"/>
          <w:sz w:val="24"/>
        </w:rPr>
        <w:t>/</w:t>
      </w:r>
      <w:r w:rsidRPr="00B27029">
        <w:rPr>
          <w:rStyle w:val="DecValTok"/>
          <w:rFonts w:ascii="Times New Roman" w:hAnsi="Times New Roman" w:cs="Times New Roman"/>
          <w:sz w:val="24"/>
        </w:rPr>
        <w:t>1024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27029">
        <w:rPr>
          <w:rStyle w:val="DecValTok"/>
          <w:rFonts w:ascii="Times New Roman" w:hAnsi="Times New Roman" w:cs="Times New Roman"/>
          <w:sz w:val="24"/>
        </w:rPr>
        <w:t>2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B27029">
        <w:rPr>
          <w:rStyle w:val="KeywordTok"/>
          <w:rFonts w:ascii="Times New Roman" w:hAnsi="Times New Roman" w:cs="Times New Roman"/>
          <w:sz w:val="24"/>
        </w:rPr>
        <w:t>AS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'Data (MB)'</w:t>
      </w:r>
      <w:r w:rsidRPr="00B27029">
        <w:rPr>
          <w:rStyle w:val="NormalTok"/>
          <w:rFonts w:ascii="Times New Roman" w:hAnsi="Times New Roman" w:cs="Times New Roman"/>
          <w:sz w:val="24"/>
        </w:rPr>
        <w:t>,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      </w:t>
      </w:r>
      <w:r w:rsidRPr="00B27029">
        <w:rPr>
          <w:rStyle w:val="FunctionTok"/>
          <w:rFonts w:ascii="Times New Roman" w:hAnsi="Times New Roman" w:cs="Times New Roman"/>
          <w:sz w:val="24"/>
        </w:rPr>
        <w:t>round</w:t>
      </w:r>
      <w:r w:rsidRPr="00B27029">
        <w:rPr>
          <w:rStyle w:val="NormalTok"/>
          <w:rFonts w:ascii="Times New Roman" w:hAnsi="Times New Roman" w:cs="Times New Roman"/>
          <w:sz w:val="24"/>
        </w:rPr>
        <w:t>(index_length</w:t>
      </w:r>
      <w:r w:rsidRPr="00B27029">
        <w:rPr>
          <w:rStyle w:val="OperatorTok"/>
          <w:rFonts w:ascii="Times New Roman" w:hAnsi="Times New Roman" w:cs="Times New Roman"/>
          <w:sz w:val="24"/>
        </w:rPr>
        <w:t>/</w:t>
      </w:r>
      <w:r w:rsidRPr="00B27029">
        <w:rPr>
          <w:rStyle w:val="DecValTok"/>
          <w:rFonts w:ascii="Times New Roman" w:hAnsi="Times New Roman" w:cs="Times New Roman"/>
          <w:sz w:val="24"/>
        </w:rPr>
        <w:t>1024</w:t>
      </w:r>
      <w:r w:rsidRPr="00B27029">
        <w:rPr>
          <w:rStyle w:val="OperatorTok"/>
          <w:rFonts w:ascii="Times New Roman" w:hAnsi="Times New Roman" w:cs="Times New Roman"/>
          <w:sz w:val="24"/>
        </w:rPr>
        <w:t>/</w:t>
      </w:r>
      <w:r w:rsidRPr="00B27029">
        <w:rPr>
          <w:rStyle w:val="DecValTok"/>
          <w:rFonts w:ascii="Times New Roman" w:hAnsi="Times New Roman" w:cs="Times New Roman"/>
          <w:sz w:val="24"/>
        </w:rPr>
        <w:t>1024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27029">
        <w:rPr>
          <w:rStyle w:val="DecValTok"/>
          <w:rFonts w:ascii="Times New Roman" w:hAnsi="Times New Roman" w:cs="Times New Roman"/>
          <w:sz w:val="24"/>
        </w:rPr>
        <w:t>2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B27029">
        <w:rPr>
          <w:rStyle w:val="KeywordTok"/>
          <w:rFonts w:ascii="Times New Roman" w:hAnsi="Times New Roman" w:cs="Times New Roman"/>
          <w:sz w:val="24"/>
        </w:rPr>
        <w:t>AS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'Index (MB)'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FROM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information_schema.</w:t>
      </w:r>
      <w:r w:rsidRPr="00B27029">
        <w:rPr>
          <w:rStyle w:val="KeywordTok"/>
          <w:rFonts w:ascii="Times New Roman" w:hAnsi="Times New Roman" w:cs="Times New Roman"/>
          <w:sz w:val="24"/>
        </w:rPr>
        <w:t>tables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WHERE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table_schema 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'docupasion'</w:t>
      </w:r>
      <w:r w:rsidRPr="00B27029">
        <w:rPr>
          <w:rStyle w:val="NormalTok"/>
          <w:rFonts w:ascii="Times New Roman" w:hAnsi="Times New Roman" w:cs="Times New Roman"/>
          <w:sz w:val="24"/>
        </w:rPr>
        <w:t>;</w:t>
      </w:r>
    </w:p>
    <w:p w14:paraId="19FFF77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52" w:name="modo-sqlite-desarrollo"/>
      <w:bookmarkEnd w:id="51"/>
      <w:r w:rsidRPr="00B27029">
        <w:rPr>
          <w:rFonts w:ascii="Times New Roman" w:hAnsi="Times New Roman" w:cs="Times New Roman"/>
        </w:rPr>
        <w:t>Modo SQLite (desarrollo)</w:t>
      </w:r>
    </w:p>
    <w:p w14:paraId="19FFF77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# Verificar integridad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sqlite3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docupasion.db </w:t>
      </w:r>
      <w:r w:rsidRPr="00B27029">
        <w:rPr>
          <w:rStyle w:val="StringTok"/>
          <w:rFonts w:ascii="Times New Roman" w:hAnsi="Times New Roman" w:cs="Times New Roman"/>
          <w:sz w:val="24"/>
        </w:rPr>
        <w:t>"PRAGMA integrity_check;"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Crear respaldo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FunctionTok"/>
          <w:rFonts w:ascii="Times New Roman" w:hAnsi="Times New Roman" w:cs="Times New Roman"/>
          <w:sz w:val="24"/>
        </w:rPr>
        <w:t>cp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docupasion.db docupasion_backup_</w:t>
      </w:r>
      <w:r w:rsidRPr="00B27029">
        <w:rPr>
          <w:rStyle w:val="VariableTok"/>
          <w:rFonts w:ascii="Times New Roman" w:hAnsi="Times New Roman" w:cs="Times New Roman"/>
          <w:sz w:val="24"/>
        </w:rPr>
        <w:t>$(</w:t>
      </w:r>
      <w:r w:rsidRPr="00B27029">
        <w:rPr>
          <w:rStyle w:val="FunctionTok"/>
          <w:rFonts w:ascii="Times New Roman" w:hAnsi="Times New Roman" w:cs="Times New Roman"/>
          <w:sz w:val="24"/>
        </w:rPr>
        <w:t>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+%Y%m%d</w:t>
      </w:r>
      <w:r w:rsidRPr="00B27029">
        <w:rPr>
          <w:rStyle w:val="VariableTok"/>
          <w:rFonts w:ascii="Times New Roman" w:hAnsi="Times New Roman" w:cs="Times New Roman"/>
          <w:sz w:val="24"/>
        </w:rPr>
        <w:t>)</w:t>
      </w:r>
      <w:r w:rsidRPr="00B27029">
        <w:rPr>
          <w:rStyle w:val="NormalTok"/>
          <w:rFonts w:ascii="Times New Roman" w:hAnsi="Times New Roman" w:cs="Times New Roman"/>
          <w:sz w:val="24"/>
        </w:rPr>
        <w:t>.db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Compactar base de datos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sqlite3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docupasion.db </w:t>
      </w:r>
      <w:r w:rsidRPr="00B27029">
        <w:rPr>
          <w:rStyle w:val="StringTok"/>
          <w:rFonts w:ascii="Times New Roman" w:hAnsi="Times New Roman" w:cs="Times New Roman"/>
          <w:sz w:val="24"/>
        </w:rPr>
        <w:t>"VACUUM;"</w:t>
      </w:r>
    </w:p>
    <w:p w14:paraId="19FFF77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53" w:name="gestión-de-archivos"/>
      <w:bookmarkStart w:id="54" w:name="_Toc240016727"/>
      <w:bookmarkEnd w:id="52"/>
      <w:bookmarkEnd w:id="49"/>
      <w:r w:rsidRPr="00B27029">
        <w:rPr>
          <w:rFonts w:ascii="Times New Roman" w:hAnsi="Times New Roman" w:cs="Times New Roman"/>
        </w:rPr>
        <w:t>3.5 Gestión de archivos</w:t>
      </w:r>
      <w:bookmarkEnd w:id="54"/>
    </w:p>
    <w:p w14:paraId="19FFF77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Ubicación de archivos subidos:</w:t>
      </w:r>
      <w:r w:rsidRPr="00B27029">
        <w:rPr>
          <w:rFonts w:ascii="Times New Roman" w:hAnsi="Times New Roman" w:cs="Times New Roman"/>
        </w:rPr>
        <w:t xml:space="preserve"> - Backend: </w:t>
      </w:r>
      <w:r w:rsidRPr="00B27029">
        <w:rPr>
          <w:rStyle w:val="VerbatimChar"/>
          <w:rFonts w:ascii="Times New Roman" w:hAnsi="Times New Roman" w:cs="Times New Roman"/>
          <w:sz w:val="24"/>
        </w:rPr>
        <w:t>backend/uploads/</w:t>
      </w:r>
      <w:r w:rsidRPr="00B27029">
        <w:rPr>
          <w:rFonts w:ascii="Times New Roman" w:hAnsi="Times New Roman" w:cs="Times New Roman"/>
        </w:rPr>
        <w:t xml:space="preserve"> (archivos en disco con nombres UUID) - Frontend: IndexedDB en el navegador (store </w:t>
      </w:r>
      <w:r w:rsidRPr="00B27029">
        <w:rPr>
          <w:rStyle w:val="VerbatimChar"/>
          <w:rFonts w:ascii="Times New Roman" w:hAnsi="Times New Roman" w:cs="Times New Roman"/>
          <w:sz w:val="24"/>
        </w:rPr>
        <w:t>blobs</w:t>
      </w:r>
      <w:r w:rsidRPr="00B27029">
        <w:rPr>
          <w:rFonts w:ascii="Times New Roman" w:hAnsi="Times New Roman" w:cs="Times New Roman"/>
        </w:rPr>
        <w:t>)</w:t>
      </w:r>
    </w:p>
    <w:p w14:paraId="19FFF77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Liberar espacio en disco (backend):</w:t>
      </w:r>
    </w:p>
    <w:p w14:paraId="19FFF77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# Verificar tamaño del directorio uploads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FunctionTok"/>
          <w:rFonts w:ascii="Times New Roman" w:hAnsi="Times New Roman" w:cs="Times New Roman"/>
          <w:sz w:val="24"/>
        </w:rPr>
        <w:t>du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-sh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backend/uploads/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Eliminar archivos huérfanos (documentos eliminados pero archivos no)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Primero identificar archivos referenciados en la BD: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python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-c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StringTok"/>
          <w:rFonts w:ascii="Times New Roman" w:hAnsi="Times New Roman" w:cs="Times New Roman"/>
          <w:sz w:val="24"/>
        </w:rPr>
        <w:t>"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import os, pymysql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conn = pymysql.connect(host='localhost', user='root', password='', database='docupasion')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cursor = conn.cursor()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cursor.execute('SELECT filename FROM documents')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db_files = {row[0] for row in cursor.fetchall()}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disk_files = set(os.listdir('backend/uploads/'))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orphans = disk_files - db_files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print(f'Archivos en disco: {len(disk_files)}')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print(f'Archivos en BD: {len(db_files)}')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lastRenderedPageBreak/>
        <w:t>print(f'Archivos huérfanos: {len(orphans)}')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for f in orphans: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 xml:space="preserve">    os.remove(f'backend/uploads/{f}')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 xml:space="preserve">    print(f'Eliminado: {f}')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StringTok"/>
          <w:rFonts w:ascii="Times New Roman" w:hAnsi="Times New Roman" w:cs="Times New Roman"/>
          <w:sz w:val="24"/>
        </w:rPr>
        <w:t>"</w:t>
      </w:r>
    </w:p>
    <w:p w14:paraId="19FFF778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55" w:name="control-de-accesos"/>
      <w:bookmarkStart w:id="56" w:name="_Toc240016728"/>
      <w:bookmarkEnd w:id="53"/>
      <w:r w:rsidRPr="00B27029">
        <w:rPr>
          <w:rFonts w:ascii="Times New Roman" w:hAnsi="Times New Roman" w:cs="Times New Roman"/>
        </w:rPr>
        <w:t>3.6 Control de accesos</w:t>
      </w:r>
      <w:bookmarkEnd w:id="5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6292C" w:rsidRPr="00B27029" w14:paraId="19FFF77C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FFF77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Nivel</w:t>
            </w:r>
          </w:p>
        </w:tc>
        <w:tc>
          <w:tcPr>
            <w:tcW w:w="2640" w:type="dxa"/>
          </w:tcPr>
          <w:p w14:paraId="19FFF77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2640" w:type="dxa"/>
          </w:tcPr>
          <w:p w14:paraId="19FFF77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Cómo se gestiona</w:t>
            </w:r>
          </w:p>
        </w:tc>
      </w:tr>
      <w:tr w:rsidR="0056292C" w:rsidRPr="00B27029" w14:paraId="19FFF780" w14:textId="77777777">
        <w:tc>
          <w:tcPr>
            <w:tcW w:w="2640" w:type="dxa"/>
          </w:tcPr>
          <w:p w14:paraId="19FFF77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2640" w:type="dxa"/>
          </w:tcPr>
          <w:p w14:paraId="19FFF77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Acceso total: configuración, monitoreo, todos los documentos</w:t>
            </w:r>
          </w:p>
        </w:tc>
        <w:tc>
          <w:tcPr>
            <w:tcW w:w="2640" w:type="dxa"/>
          </w:tcPr>
          <w:p w14:paraId="19FFF77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 xml:space="preserve">Rol 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admin</w:t>
            </w:r>
            <w:r w:rsidRPr="00B27029">
              <w:rPr>
                <w:rFonts w:ascii="Times New Roman" w:hAnsi="Times New Roman" w:cs="Times New Roman"/>
              </w:rPr>
              <w:t xml:space="preserve"> en tabla 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users</w:t>
            </w:r>
          </w:p>
        </w:tc>
      </w:tr>
      <w:tr w:rsidR="0056292C" w:rsidRPr="00B27029" w14:paraId="19FFF784" w14:textId="77777777">
        <w:tc>
          <w:tcPr>
            <w:tcW w:w="2640" w:type="dxa"/>
          </w:tcPr>
          <w:p w14:paraId="19FFF78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Client</w:t>
            </w:r>
          </w:p>
        </w:tc>
        <w:tc>
          <w:tcPr>
            <w:tcW w:w="2640" w:type="dxa"/>
          </w:tcPr>
          <w:p w14:paraId="19FFF78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Acceso a sus propios repositorios y documentos</w:t>
            </w:r>
          </w:p>
        </w:tc>
        <w:tc>
          <w:tcPr>
            <w:tcW w:w="2640" w:type="dxa"/>
          </w:tcPr>
          <w:p w14:paraId="19FFF78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 xml:space="preserve">Rol 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client</w:t>
            </w:r>
            <w:r w:rsidRPr="00B27029">
              <w:rPr>
                <w:rFonts w:ascii="Times New Roman" w:hAnsi="Times New Roman" w:cs="Times New Roman"/>
              </w:rPr>
              <w:t xml:space="preserve"> en tabla 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users</w:t>
            </w:r>
          </w:p>
        </w:tc>
      </w:tr>
      <w:tr w:rsidR="0056292C" w:rsidRPr="00B27029" w14:paraId="19FFF788" w14:textId="77777777">
        <w:tc>
          <w:tcPr>
            <w:tcW w:w="2640" w:type="dxa"/>
          </w:tcPr>
          <w:p w14:paraId="19FFF78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No autenticado</w:t>
            </w:r>
          </w:p>
        </w:tc>
        <w:tc>
          <w:tcPr>
            <w:tcW w:w="2640" w:type="dxa"/>
          </w:tcPr>
          <w:p w14:paraId="19FFF78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Solo puede registrar cuenta o iniciar sesión</w:t>
            </w:r>
          </w:p>
        </w:tc>
        <w:tc>
          <w:tcPr>
            <w:tcW w:w="2640" w:type="dxa"/>
          </w:tcPr>
          <w:p w14:paraId="19FFF78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Sin token JWT</w:t>
            </w:r>
          </w:p>
        </w:tc>
      </w:tr>
    </w:tbl>
    <w:p w14:paraId="19FFF789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Revisión de permisos periódica:</w:t>
      </w:r>
    </w:p>
    <w:p w14:paraId="19FFF78A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-- Listar todos los usuarios y sus roles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SELECT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id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, email, </w:t>
      </w:r>
      <w:r w:rsidRPr="00B27029">
        <w:rPr>
          <w:rStyle w:val="KeywordTok"/>
          <w:rFonts w:ascii="Times New Roman" w:hAnsi="Times New Roman" w:cs="Times New Roman"/>
          <w:sz w:val="24"/>
        </w:rPr>
        <w:t>role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, created_at </w:t>
      </w:r>
      <w:r w:rsidRPr="00B27029">
        <w:rPr>
          <w:rStyle w:val="KeywordTok"/>
          <w:rFonts w:ascii="Times New Roman" w:hAnsi="Times New Roman" w:cs="Times New Roman"/>
          <w:sz w:val="24"/>
        </w:rPr>
        <w:t>FROM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B27029">
        <w:rPr>
          <w:rStyle w:val="KeywordTok"/>
          <w:rFonts w:ascii="Times New Roman" w:hAnsi="Times New Roman" w:cs="Times New Roman"/>
          <w:sz w:val="24"/>
        </w:rPr>
        <w:t>ORDER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BY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role</w:t>
      </w:r>
      <w:r w:rsidRPr="00B27029">
        <w:rPr>
          <w:rStyle w:val="NormalTok"/>
          <w:rFonts w:ascii="Times New Roman" w:hAnsi="Times New Roman" w:cs="Times New Roman"/>
          <w:sz w:val="24"/>
        </w:rPr>
        <w:t>, email;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-- Contar documentos por usuario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SELECT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u.email, u.</w:t>
      </w:r>
      <w:r w:rsidRPr="00B27029">
        <w:rPr>
          <w:rStyle w:val="KeywordTok"/>
          <w:rFonts w:ascii="Times New Roman" w:hAnsi="Times New Roman" w:cs="Times New Roman"/>
          <w:sz w:val="24"/>
        </w:rPr>
        <w:t>role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B27029">
        <w:rPr>
          <w:rStyle w:val="FunctionTok"/>
          <w:rFonts w:ascii="Times New Roman" w:hAnsi="Times New Roman" w:cs="Times New Roman"/>
          <w:sz w:val="24"/>
        </w:rPr>
        <w:t>COUNT</w:t>
      </w:r>
      <w:r w:rsidRPr="00B27029">
        <w:rPr>
          <w:rStyle w:val="NormalTok"/>
          <w:rFonts w:ascii="Times New Roman" w:hAnsi="Times New Roman" w:cs="Times New Roman"/>
          <w:sz w:val="24"/>
        </w:rPr>
        <w:t>(d.</w:t>
      </w:r>
      <w:r w:rsidRPr="00B27029">
        <w:rPr>
          <w:rStyle w:val="KeywordTok"/>
          <w:rFonts w:ascii="Times New Roman" w:hAnsi="Times New Roman" w:cs="Times New Roman"/>
          <w:sz w:val="24"/>
        </w:rPr>
        <w:t>id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B27029">
        <w:rPr>
          <w:rStyle w:val="KeywordTok"/>
          <w:rFonts w:ascii="Times New Roman" w:hAnsi="Times New Roman" w:cs="Times New Roman"/>
          <w:sz w:val="24"/>
        </w:rPr>
        <w:t>AS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documents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FROM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users u </w:t>
      </w:r>
      <w:r w:rsidRPr="00B27029">
        <w:rPr>
          <w:rStyle w:val="KeywordTok"/>
          <w:rFonts w:ascii="Times New Roman" w:hAnsi="Times New Roman" w:cs="Times New Roman"/>
          <w:sz w:val="24"/>
        </w:rPr>
        <w:t>LEFT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JOIN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documents d </w:t>
      </w:r>
      <w:r w:rsidRPr="00B27029">
        <w:rPr>
          <w:rStyle w:val="KeywordTok"/>
          <w:rFonts w:ascii="Times New Roman" w:hAnsi="Times New Roman" w:cs="Times New Roman"/>
          <w:sz w:val="24"/>
        </w:rPr>
        <w:t>ON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B27029">
        <w:rPr>
          <w:rStyle w:val="KeywordTok"/>
          <w:rFonts w:ascii="Times New Roman" w:hAnsi="Times New Roman" w:cs="Times New Roman"/>
          <w:sz w:val="24"/>
        </w:rPr>
        <w:t>id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=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d.owner_id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KeywordTok"/>
          <w:rFonts w:ascii="Times New Roman" w:hAnsi="Times New Roman" w:cs="Times New Roman"/>
          <w:sz w:val="24"/>
        </w:rPr>
        <w:t>GROUP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BY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B27029">
        <w:rPr>
          <w:rStyle w:val="KeywordTok"/>
          <w:rFonts w:ascii="Times New Roman" w:hAnsi="Times New Roman" w:cs="Times New Roman"/>
          <w:sz w:val="24"/>
        </w:rPr>
        <w:t>id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ORDER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KeywordTok"/>
          <w:rFonts w:ascii="Times New Roman" w:hAnsi="Times New Roman" w:cs="Times New Roman"/>
          <w:sz w:val="24"/>
        </w:rPr>
        <w:t>BY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documents </w:t>
      </w:r>
      <w:r w:rsidRPr="00B27029">
        <w:rPr>
          <w:rStyle w:val="KeywordTok"/>
          <w:rFonts w:ascii="Times New Roman" w:hAnsi="Times New Roman" w:cs="Times New Roman"/>
          <w:sz w:val="24"/>
        </w:rPr>
        <w:t>DESC</w:t>
      </w:r>
      <w:r w:rsidRPr="00B27029">
        <w:rPr>
          <w:rStyle w:val="NormalTok"/>
          <w:rFonts w:ascii="Times New Roman" w:hAnsi="Times New Roman" w:cs="Times New Roman"/>
          <w:sz w:val="24"/>
        </w:rPr>
        <w:t>;</w:t>
      </w:r>
    </w:p>
    <w:p w14:paraId="19FFF78B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pict w14:anchorId="19FFF7C9">
          <v:rect id="_x0000_i1028" style="width:0;height:1.5pt" o:hralign="center" o:hrstd="t" o:hr="t"/>
        </w:pict>
      </w:r>
    </w:p>
    <w:p w14:paraId="19FFF78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57" w:name="Xd2b4b082e8d7ab03db6824a63a175706abee3a1"/>
      <w:bookmarkStart w:id="58" w:name="_Toc240016729"/>
      <w:bookmarkEnd w:id="55"/>
      <w:bookmarkEnd w:id="41"/>
      <w:r w:rsidRPr="00B27029">
        <w:rPr>
          <w:rFonts w:ascii="Times New Roman" w:hAnsi="Times New Roman" w:cs="Times New Roman"/>
        </w:rPr>
        <w:t>4. ESTRATEGIA DE RESPALDO Y RECUPERACIÓN (BACKUP &amp; RECOVERY)</w:t>
      </w:r>
      <w:bookmarkEnd w:id="58"/>
    </w:p>
    <w:p w14:paraId="19FFF78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59" w:name="políticas-de-respaldo"/>
      <w:bookmarkStart w:id="60" w:name="_Toc240016730"/>
      <w:r w:rsidRPr="00B27029">
        <w:rPr>
          <w:rFonts w:ascii="Times New Roman" w:hAnsi="Times New Roman" w:cs="Times New Roman"/>
        </w:rPr>
        <w:t>4.1 Políticas de respaldo</w:t>
      </w:r>
      <w:bookmarkEnd w:id="6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3"/>
        <w:gridCol w:w="1269"/>
        <w:gridCol w:w="2570"/>
        <w:gridCol w:w="1216"/>
      </w:tblGrid>
      <w:tr w:rsidR="0056292C" w:rsidRPr="00B27029" w14:paraId="19FFF792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FF78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Componente</w:t>
            </w:r>
          </w:p>
        </w:tc>
        <w:tc>
          <w:tcPr>
            <w:tcW w:w="0" w:type="auto"/>
          </w:tcPr>
          <w:p w14:paraId="19FFF78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Frecuencia</w:t>
            </w:r>
          </w:p>
        </w:tc>
        <w:tc>
          <w:tcPr>
            <w:tcW w:w="0" w:type="auto"/>
          </w:tcPr>
          <w:p w14:paraId="19FFF79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0" w:type="auto"/>
          </w:tcPr>
          <w:p w14:paraId="19FFF79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Retención</w:t>
            </w:r>
          </w:p>
        </w:tc>
      </w:tr>
      <w:tr w:rsidR="0056292C" w:rsidRPr="00B27029" w14:paraId="19FFF797" w14:textId="77777777">
        <w:tc>
          <w:tcPr>
            <w:tcW w:w="0" w:type="auto"/>
          </w:tcPr>
          <w:p w14:paraId="19FFF79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Base de datos MySQL</w:t>
            </w:r>
          </w:p>
        </w:tc>
        <w:tc>
          <w:tcPr>
            <w:tcW w:w="0" w:type="auto"/>
          </w:tcPr>
          <w:p w14:paraId="19FFF79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</w:tcPr>
          <w:p w14:paraId="19FFF79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mysqldump</w:t>
            </w:r>
            <w:r w:rsidRPr="00B27029">
              <w:rPr>
                <w:rFonts w:ascii="Times New Roman" w:hAnsi="Times New Roman" w:cs="Times New Roman"/>
              </w:rPr>
              <w:t xml:space="preserve"> </w:t>
            </w:r>
            <w:r w:rsidRPr="00B27029">
              <w:rPr>
                <w:rFonts w:ascii="Times New Roman" w:hAnsi="Times New Roman" w:cs="Times New Roman"/>
              </w:rPr>
              <w:t>programado</w:t>
            </w:r>
          </w:p>
        </w:tc>
        <w:tc>
          <w:tcPr>
            <w:tcW w:w="0" w:type="auto"/>
          </w:tcPr>
          <w:p w14:paraId="19FFF796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30 días</w:t>
            </w:r>
          </w:p>
        </w:tc>
      </w:tr>
      <w:tr w:rsidR="0056292C" w:rsidRPr="00B27029" w14:paraId="19FFF79C" w14:textId="77777777">
        <w:tc>
          <w:tcPr>
            <w:tcW w:w="0" w:type="auto"/>
          </w:tcPr>
          <w:p w14:paraId="19FFF79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Archivos subidos (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uploads/</w:t>
            </w:r>
            <w:r w:rsidRPr="00B270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9FFF79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Semanal</w:t>
            </w:r>
          </w:p>
        </w:tc>
        <w:tc>
          <w:tcPr>
            <w:tcW w:w="0" w:type="auto"/>
          </w:tcPr>
          <w:p w14:paraId="19FFF79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Copia de directorio</w:t>
            </w:r>
          </w:p>
        </w:tc>
        <w:tc>
          <w:tcPr>
            <w:tcW w:w="0" w:type="auto"/>
          </w:tcPr>
          <w:p w14:paraId="19FFF79B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90 días</w:t>
            </w:r>
          </w:p>
        </w:tc>
      </w:tr>
      <w:tr w:rsidR="0056292C" w:rsidRPr="00B27029" w14:paraId="19FFF7A1" w14:textId="77777777">
        <w:tc>
          <w:tcPr>
            <w:tcW w:w="0" w:type="auto"/>
          </w:tcPr>
          <w:p w14:paraId="19FFF79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Base de datos SQLite</w:t>
            </w:r>
          </w:p>
        </w:tc>
        <w:tc>
          <w:tcPr>
            <w:tcW w:w="0" w:type="auto"/>
          </w:tcPr>
          <w:p w14:paraId="19FFF79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0" w:type="auto"/>
          </w:tcPr>
          <w:p w14:paraId="19FFF79F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 xml:space="preserve">Copia del archivo 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.db</w:t>
            </w:r>
          </w:p>
        </w:tc>
        <w:tc>
          <w:tcPr>
            <w:tcW w:w="0" w:type="auto"/>
          </w:tcPr>
          <w:p w14:paraId="19FFF7A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30 días</w:t>
            </w:r>
          </w:p>
        </w:tc>
      </w:tr>
      <w:tr w:rsidR="0056292C" w:rsidRPr="00B27029" w14:paraId="19FFF7A6" w14:textId="77777777">
        <w:tc>
          <w:tcPr>
            <w:tcW w:w="0" w:type="auto"/>
          </w:tcPr>
          <w:p w14:paraId="19FFF7A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Código fuente</w:t>
            </w:r>
          </w:p>
        </w:tc>
        <w:tc>
          <w:tcPr>
            <w:tcW w:w="0" w:type="auto"/>
          </w:tcPr>
          <w:p w14:paraId="19FFF7A3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Continuo</w:t>
            </w:r>
          </w:p>
        </w:tc>
        <w:tc>
          <w:tcPr>
            <w:tcW w:w="0" w:type="auto"/>
          </w:tcPr>
          <w:p w14:paraId="19FFF7A4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Git + GitHub</w:t>
            </w:r>
          </w:p>
        </w:tc>
        <w:tc>
          <w:tcPr>
            <w:tcW w:w="0" w:type="auto"/>
          </w:tcPr>
          <w:p w14:paraId="19FFF7A5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Indefinido</w:t>
            </w:r>
          </w:p>
        </w:tc>
      </w:tr>
      <w:tr w:rsidR="0056292C" w:rsidRPr="00B27029" w14:paraId="19FFF7AB" w14:textId="77777777">
        <w:tc>
          <w:tcPr>
            <w:tcW w:w="0" w:type="auto"/>
          </w:tcPr>
          <w:p w14:paraId="19FFF7A7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Configuración (</w:t>
            </w:r>
            <w:r w:rsidRPr="00B27029">
              <w:rPr>
                <w:rStyle w:val="VerbatimChar"/>
                <w:rFonts w:ascii="Times New Roman" w:hAnsi="Times New Roman" w:cs="Times New Roman"/>
                <w:sz w:val="24"/>
              </w:rPr>
              <w:t>.env</w:t>
            </w:r>
            <w:r w:rsidRPr="00B270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9FFF7A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0" w:type="auto"/>
          </w:tcPr>
          <w:p w14:paraId="19FFF7A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Copia segura</w:t>
            </w:r>
          </w:p>
        </w:tc>
        <w:tc>
          <w:tcPr>
            <w:tcW w:w="0" w:type="auto"/>
          </w:tcPr>
          <w:p w14:paraId="19FFF7A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Indefinido</w:t>
            </w:r>
          </w:p>
        </w:tc>
      </w:tr>
    </w:tbl>
    <w:p w14:paraId="19FFF7AC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61" w:name="procedimiento-de-respaldo-mysql"/>
      <w:bookmarkStart w:id="62" w:name="_Toc240016731"/>
      <w:bookmarkEnd w:id="59"/>
      <w:r w:rsidRPr="00B27029">
        <w:rPr>
          <w:rFonts w:ascii="Times New Roman" w:hAnsi="Times New Roman" w:cs="Times New Roman"/>
        </w:rPr>
        <w:t>4.2 Procedimiento de respaldo MySQL</w:t>
      </w:r>
      <w:bookmarkEnd w:id="62"/>
    </w:p>
    <w:p w14:paraId="19FFF7AD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# Respaldo completo de la base de datos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mysqldump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-u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AttributeTok"/>
          <w:rFonts w:ascii="Times New Roman" w:hAnsi="Times New Roman" w:cs="Times New Roman"/>
          <w:sz w:val="24"/>
        </w:rPr>
        <w:t>-p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OperatorTok"/>
          <w:rFonts w:ascii="Times New Roman" w:hAnsi="Times New Roman" w:cs="Times New Roman"/>
          <w:sz w:val="24"/>
        </w:rPr>
        <w:t>&gt;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backup_docupasion_</w:t>
      </w:r>
      <w:r w:rsidRPr="00B27029">
        <w:rPr>
          <w:rStyle w:val="VariableTok"/>
          <w:rFonts w:ascii="Times New Roman" w:hAnsi="Times New Roman" w:cs="Times New Roman"/>
          <w:sz w:val="24"/>
        </w:rPr>
        <w:t>$(</w:t>
      </w:r>
      <w:r w:rsidRPr="00B27029">
        <w:rPr>
          <w:rStyle w:val="FunctionTok"/>
          <w:rFonts w:ascii="Times New Roman" w:hAnsi="Times New Roman" w:cs="Times New Roman"/>
          <w:sz w:val="24"/>
        </w:rPr>
        <w:t>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+%Y%m%d_%H%M%S</w:t>
      </w:r>
      <w:r w:rsidRPr="00B27029">
        <w:rPr>
          <w:rStyle w:val="VariableTok"/>
          <w:rFonts w:ascii="Times New Roman" w:hAnsi="Times New Roman" w:cs="Times New Roman"/>
          <w:sz w:val="24"/>
        </w:rPr>
        <w:t>)</w:t>
      </w:r>
      <w:r w:rsidRPr="00B27029">
        <w:rPr>
          <w:rStyle w:val="NormalTok"/>
          <w:rFonts w:ascii="Times New Roman" w:hAnsi="Times New Roman" w:cs="Times New Roman"/>
          <w:sz w:val="24"/>
        </w:rPr>
        <w:t>.sql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lastRenderedPageBreak/>
        <w:t># Respaldo comprimido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mysqldump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-u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AttributeTok"/>
          <w:rFonts w:ascii="Times New Roman" w:hAnsi="Times New Roman" w:cs="Times New Roman"/>
          <w:sz w:val="24"/>
        </w:rPr>
        <w:t>-p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KeywordTok"/>
          <w:rFonts w:ascii="Times New Roman" w:hAnsi="Times New Roman" w:cs="Times New Roman"/>
          <w:sz w:val="24"/>
        </w:rPr>
        <w:t>|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FunctionTok"/>
          <w:rFonts w:ascii="Times New Roman" w:hAnsi="Times New Roman" w:cs="Times New Roman"/>
          <w:sz w:val="24"/>
        </w:rPr>
        <w:t>gzip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&gt;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backup_docupasion_</w:t>
      </w:r>
      <w:r w:rsidRPr="00B27029">
        <w:rPr>
          <w:rStyle w:val="VariableTok"/>
          <w:rFonts w:ascii="Times New Roman" w:hAnsi="Times New Roman" w:cs="Times New Roman"/>
          <w:sz w:val="24"/>
        </w:rPr>
        <w:t>$(</w:t>
      </w:r>
      <w:r w:rsidRPr="00B27029">
        <w:rPr>
          <w:rStyle w:val="FunctionTok"/>
          <w:rFonts w:ascii="Times New Roman" w:hAnsi="Times New Roman" w:cs="Times New Roman"/>
          <w:sz w:val="24"/>
        </w:rPr>
        <w:t>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+%Y%m%d</w:t>
      </w:r>
      <w:r w:rsidRPr="00B27029">
        <w:rPr>
          <w:rStyle w:val="VariableTok"/>
          <w:rFonts w:ascii="Times New Roman" w:hAnsi="Times New Roman" w:cs="Times New Roman"/>
          <w:sz w:val="24"/>
        </w:rPr>
        <w:t>)</w:t>
      </w:r>
      <w:r w:rsidRPr="00B27029">
        <w:rPr>
          <w:rStyle w:val="NormalTok"/>
          <w:rFonts w:ascii="Times New Roman" w:hAnsi="Times New Roman" w:cs="Times New Roman"/>
          <w:sz w:val="24"/>
        </w:rPr>
        <w:t>.sql.gz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Respaldo programado con cron (Linux) o Task Scheduler (Windows)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Agregar al crontab: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0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2 </w:t>
      </w:r>
      <w:r w:rsidRPr="00B27029">
        <w:rPr>
          <w:rStyle w:val="PreprocessorTok"/>
          <w:rFonts w:ascii="Times New Roman" w:hAnsi="Times New Roman" w:cs="Times New Roman"/>
          <w:sz w:val="24"/>
        </w:rPr>
        <w:t>*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PreprocessorTok"/>
          <w:rFonts w:ascii="Times New Roman" w:hAnsi="Times New Roman" w:cs="Times New Roman"/>
          <w:sz w:val="24"/>
        </w:rPr>
        <w:t>*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PreprocessorTok"/>
          <w:rFonts w:ascii="Times New Roman" w:hAnsi="Times New Roman" w:cs="Times New Roman"/>
          <w:sz w:val="24"/>
        </w:rPr>
        <w:t>*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mysqldump </w:t>
      </w:r>
      <w:r w:rsidRPr="00B27029">
        <w:rPr>
          <w:rStyle w:val="AttributeTok"/>
          <w:rFonts w:ascii="Times New Roman" w:hAnsi="Times New Roman" w:cs="Times New Roman"/>
          <w:sz w:val="24"/>
        </w:rPr>
        <w:t>-u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AttributeTok"/>
          <w:rFonts w:ascii="Times New Roman" w:hAnsi="Times New Roman" w:cs="Times New Roman"/>
          <w:sz w:val="24"/>
        </w:rPr>
        <w:t>-p</w:t>
      </w:r>
      <w:r w:rsidRPr="00B27029">
        <w:rPr>
          <w:rStyle w:val="StringTok"/>
          <w:rFonts w:ascii="Times New Roman" w:hAnsi="Times New Roman" w:cs="Times New Roman"/>
          <w:sz w:val="24"/>
        </w:rPr>
        <w:t>"DocuPasion2024!"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KeywordTok"/>
          <w:rFonts w:ascii="Times New Roman" w:hAnsi="Times New Roman" w:cs="Times New Roman"/>
          <w:sz w:val="24"/>
        </w:rPr>
        <w:t>|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FunctionTok"/>
          <w:rFonts w:ascii="Times New Roman" w:hAnsi="Times New Roman" w:cs="Times New Roman"/>
          <w:sz w:val="24"/>
        </w:rPr>
        <w:t>gzip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&gt;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/backups/docupasion_</w:t>
      </w:r>
      <w:r w:rsidRPr="00B27029">
        <w:rPr>
          <w:rStyle w:val="VariableTok"/>
          <w:rFonts w:ascii="Times New Roman" w:hAnsi="Times New Roman" w:cs="Times New Roman"/>
          <w:sz w:val="24"/>
        </w:rPr>
        <w:t>$(</w:t>
      </w:r>
      <w:r w:rsidRPr="00B27029">
        <w:rPr>
          <w:rStyle w:val="FunctionTok"/>
          <w:rFonts w:ascii="Times New Roman" w:hAnsi="Times New Roman" w:cs="Times New Roman"/>
          <w:sz w:val="24"/>
        </w:rPr>
        <w:t>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+</w:t>
      </w:r>
      <w:r w:rsidRPr="00B27029">
        <w:rPr>
          <w:rStyle w:val="DataTypeTok"/>
          <w:rFonts w:ascii="Times New Roman" w:hAnsi="Times New Roman" w:cs="Times New Roman"/>
          <w:sz w:val="24"/>
        </w:rPr>
        <w:t>\%</w:t>
      </w:r>
      <w:r w:rsidRPr="00B27029">
        <w:rPr>
          <w:rStyle w:val="NormalTok"/>
          <w:rFonts w:ascii="Times New Roman" w:hAnsi="Times New Roman" w:cs="Times New Roman"/>
          <w:sz w:val="24"/>
        </w:rPr>
        <w:t>Y</w:t>
      </w:r>
      <w:r w:rsidRPr="00B27029">
        <w:rPr>
          <w:rStyle w:val="DataTypeTok"/>
          <w:rFonts w:ascii="Times New Roman" w:hAnsi="Times New Roman" w:cs="Times New Roman"/>
          <w:sz w:val="24"/>
        </w:rPr>
        <w:t>\%</w:t>
      </w:r>
      <w:r w:rsidRPr="00B27029">
        <w:rPr>
          <w:rStyle w:val="NormalTok"/>
          <w:rFonts w:ascii="Times New Roman" w:hAnsi="Times New Roman" w:cs="Times New Roman"/>
          <w:sz w:val="24"/>
        </w:rPr>
        <w:t>m</w:t>
      </w:r>
      <w:r w:rsidRPr="00B27029">
        <w:rPr>
          <w:rStyle w:val="DataTypeTok"/>
          <w:rFonts w:ascii="Times New Roman" w:hAnsi="Times New Roman" w:cs="Times New Roman"/>
          <w:sz w:val="24"/>
        </w:rPr>
        <w:t>\%</w:t>
      </w:r>
      <w:r w:rsidRPr="00B27029">
        <w:rPr>
          <w:rStyle w:val="NormalTok"/>
          <w:rFonts w:ascii="Times New Roman" w:hAnsi="Times New Roman" w:cs="Times New Roman"/>
          <w:sz w:val="24"/>
        </w:rPr>
        <w:t>d</w:t>
      </w:r>
      <w:r w:rsidRPr="00B27029">
        <w:rPr>
          <w:rStyle w:val="VariableTok"/>
          <w:rFonts w:ascii="Times New Roman" w:hAnsi="Times New Roman" w:cs="Times New Roman"/>
          <w:sz w:val="24"/>
        </w:rPr>
        <w:t>)</w:t>
      </w:r>
      <w:r w:rsidRPr="00B27029">
        <w:rPr>
          <w:rStyle w:val="NormalTok"/>
          <w:rFonts w:ascii="Times New Roman" w:hAnsi="Times New Roman" w:cs="Times New Roman"/>
          <w:sz w:val="24"/>
        </w:rPr>
        <w:t>.sql.gz</w:t>
      </w:r>
    </w:p>
    <w:p w14:paraId="19FFF7AE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63" w:name="procedimiento-de-restauración-mysql"/>
      <w:bookmarkStart w:id="64" w:name="_Toc240016732"/>
      <w:bookmarkEnd w:id="61"/>
      <w:r w:rsidRPr="00B27029">
        <w:rPr>
          <w:rFonts w:ascii="Times New Roman" w:hAnsi="Times New Roman" w:cs="Times New Roman"/>
        </w:rPr>
        <w:t>4.3 Procedimiento de restauración MySQL</w:t>
      </w:r>
      <w:bookmarkEnd w:id="64"/>
    </w:p>
    <w:p w14:paraId="19FFF7AF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# Restaurar desde respaldo SQL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mysql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-u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AttributeTok"/>
          <w:rFonts w:ascii="Times New Roman" w:hAnsi="Times New Roman" w:cs="Times New Roman"/>
          <w:sz w:val="24"/>
        </w:rPr>
        <w:t>-p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OperatorTok"/>
          <w:rFonts w:ascii="Times New Roman" w:hAnsi="Times New Roman" w:cs="Times New Roman"/>
          <w:sz w:val="24"/>
        </w:rPr>
        <w:t>&lt;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backup_docupasion_20250915.sql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Restaurar desde respaldo comprimido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FunctionTok"/>
          <w:rFonts w:ascii="Times New Roman" w:hAnsi="Times New Roman" w:cs="Times New Roman"/>
          <w:sz w:val="24"/>
        </w:rPr>
        <w:t>gunzip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OperatorTok"/>
          <w:rFonts w:ascii="Times New Roman" w:hAnsi="Times New Roman" w:cs="Times New Roman"/>
          <w:sz w:val="24"/>
        </w:rPr>
        <w:t>&lt;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backup_docupasion_20250915.sql.gz </w:t>
      </w:r>
      <w:r w:rsidRPr="00B27029">
        <w:rPr>
          <w:rStyle w:val="KeywordTok"/>
          <w:rFonts w:ascii="Times New Roman" w:hAnsi="Times New Roman" w:cs="Times New Roman"/>
          <w:sz w:val="24"/>
        </w:rPr>
        <w:t>|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ExtensionTok"/>
          <w:rFonts w:ascii="Times New Roman" w:hAnsi="Times New Roman" w:cs="Times New Roman"/>
          <w:sz w:val="24"/>
        </w:rPr>
        <w:t>mysql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B27029">
        <w:rPr>
          <w:rStyle w:val="AttributeTok"/>
          <w:rFonts w:ascii="Times New Roman" w:hAnsi="Times New Roman" w:cs="Times New Roman"/>
          <w:sz w:val="24"/>
        </w:rPr>
        <w:t>-u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B27029">
        <w:rPr>
          <w:rStyle w:val="AttributeTok"/>
          <w:rFonts w:ascii="Times New Roman" w:hAnsi="Times New Roman" w:cs="Times New Roman"/>
          <w:sz w:val="24"/>
        </w:rPr>
        <w:t>-p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docupasion</w:t>
      </w:r>
    </w:p>
    <w:p w14:paraId="19FFF7B0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65" w:name="procedimiento-de-respaldo-sqlite"/>
      <w:bookmarkStart w:id="66" w:name="_Toc240016733"/>
      <w:bookmarkEnd w:id="63"/>
      <w:r w:rsidRPr="00B27029">
        <w:rPr>
          <w:rFonts w:ascii="Times New Roman" w:hAnsi="Times New Roman" w:cs="Times New Roman"/>
        </w:rPr>
        <w:t>4.4 Procedimiento de respaldo SQLite</w:t>
      </w:r>
      <w:bookmarkEnd w:id="66"/>
    </w:p>
    <w:p w14:paraId="19FFF7B1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Style w:val="CommentTok"/>
          <w:rFonts w:ascii="Times New Roman" w:hAnsi="Times New Roman" w:cs="Times New Roman"/>
          <w:sz w:val="24"/>
        </w:rPr>
        <w:t># Copiar el archivo de base de datos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FunctionTok"/>
          <w:rFonts w:ascii="Times New Roman" w:hAnsi="Times New Roman" w:cs="Times New Roman"/>
          <w:sz w:val="24"/>
        </w:rPr>
        <w:t>cp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backend/docupasion.db backups/docupasion_</w:t>
      </w:r>
      <w:r w:rsidRPr="00B27029">
        <w:rPr>
          <w:rStyle w:val="VariableTok"/>
          <w:rFonts w:ascii="Times New Roman" w:hAnsi="Times New Roman" w:cs="Times New Roman"/>
          <w:sz w:val="24"/>
        </w:rPr>
        <w:t>$(</w:t>
      </w:r>
      <w:r w:rsidRPr="00B27029">
        <w:rPr>
          <w:rStyle w:val="FunctionTok"/>
          <w:rFonts w:ascii="Times New Roman" w:hAnsi="Times New Roman" w:cs="Times New Roman"/>
          <w:sz w:val="24"/>
        </w:rPr>
        <w:t>date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+%Y%m%d</w:t>
      </w:r>
      <w:r w:rsidRPr="00B27029">
        <w:rPr>
          <w:rStyle w:val="VariableTok"/>
          <w:rFonts w:ascii="Times New Roman" w:hAnsi="Times New Roman" w:cs="Times New Roman"/>
          <w:sz w:val="24"/>
        </w:rPr>
        <w:t>)</w:t>
      </w:r>
      <w:r w:rsidRPr="00B27029">
        <w:rPr>
          <w:rStyle w:val="NormalTok"/>
          <w:rFonts w:ascii="Times New Roman" w:hAnsi="Times New Roman" w:cs="Times New Roman"/>
          <w:sz w:val="24"/>
        </w:rPr>
        <w:t>.db</w:t>
      </w:r>
      <w:r w:rsidRPr="00B27029">
        <w:rPr>
          <w:rFonts w:ascii="Times New Roman" w:hAnsi="Times New Roman" w:cs="Times New Roman"/>
        </w:rPr>
        <w:br/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CommentTok"/>
          <w:rFonts w:ascii="Times New Roman" w:hAnsi="Times New Roman" w:cs="Times New Roman"/>
          <w:sz w:val="24"/>
        </w:rPr>
        <w:t># Respaldo programado (Windows Task Scheduler)</w:t>
      </w:r>
      <w:r w:rsidRPr="00B27029">
        <w:rPr>
          <w:rFonts w:ascii="Times New Roman" w:hAnsi="Times New Roman" w:cs="Times New Roman"/>
        </w:rPr>
        <w:br/>
      </w:r>
      <w:r w:rsidRPr="00B27029">
        <w:rPr>
          <w:rStyle w:val="ExtensionTok"/>
          <w:rFonts w:ascii="Times New Roman" w:hAnsi="Times New Roman" w:cs="Times New Roman"/>
          <w:sz w:val="24"/>
        </w:rPr>
        <w:t>schtasks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/create /tn </w:t>
      </w:r>
      <w:r w:rsidRPr="00B27029">
        <w:rPr>
          <w:rStyle w:val="StringTok"/>
          <w:rFonts w:ascii="Times New Roman" w:hAnsi="Times New Roman" w:cs="Times New Roman"/>
          <w:sz w:val="24"/>
        </w:rPr>
        <w:t>"DocuPasion Backup"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/tr </w:t>
      </w:r>
      <w:r w:rsidRPr="00B27029">
        <w:rPr>
          <w:rStyle w:val="StringTok"/>
          <w:rFonts w:ascii="Times New Roman" w:hAnsi="Times New Roman" w:cs="Times New Roman"/>
          <w:sz w:val="24"/>
        </w:rPr>
        <w:t>"copy C:\path\to\docupasion.db C:\backups\docupasion_%date:~0,4%%date:~5,2%%date:~8,2%.db"</w:t>
      </w:r>
      <w:r w:rsidRPr="00B27029">
        <w:rPr>
          <w:rStyle w:val="NormalTok"/>
          <w:rFonts w:ascii="Times New Roman" w:hAnsi="Times New Roman" w:cs="Times New Roman"/>
          <w:sz w:val="24"/>
        </w:rPr>
        <w:t xml:space="preserve"> /sc daily /st 02:00</w:t>
      </w:r>
    </w:p>
    <w:p w14:paraId="19FFF7B2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67" w:name="Xddc4a2754a5d4b2858a4744f1d51300b1a1765a"/>
      <w:bookmarkStart w:id="68" w:name="_Toc240016734"/>
      <w:bookmarkEnd w:id="65"/>
      <w:r w:rsidRPr="00B27029">
        <w:rPr>
          <w:rFonts w:ascii="Times New Roman" w:hAnsi="Times New Roman" w:cs="Times New Roman"/>
        </w:rPr>
        <w:t>4.5 Procedimiento de recuperación ante desastres</w:t>
      </w:r>
      <w:bookmarkEnd w:id="68"/>
    </w:p>
    <w:p w14:paraId="19FFF7B3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Escenario 1: Corrupción de la base de datos</w:t>
      </w:r>
      <w:r w:rsidRPr="00B27029">
        <w:rPr>
          <w:rFonts w:ascii="Times New Roman" w:hAnsi="Times New Roman" w:cs="Times New Roman"/>
        </w:rPr>
        <w:t xml:space="preserve"> 1. Detener el servidor. </w:t>
      </w:r>
      <w:r w:rsidRPr="00B27029">
        <w:rPr>
          <w:rFonts w:ascii="Times New Roman" w:hAnsi="Times New Roman" w:cs="Times New Roman"/>
        </w:rPr>
        <w:t xml:space="preserve">2. Restaurar la BD desde el respaldo más reciente: </w:t>
      </w:r>
      <w:r w:rsidRPr="00B27029">
        <w:rPr>
          <w:rStyle w:val="VerbatimChar"/>
          <w:rFonts w:ascii="Times New Roman" w:hAnsi="Times New Roman" w:cs="Times New Roman"/>
          <w:sz w:val="24"/>
        </w:rPr>
        <w:t>mysql -u docupasion -p docupasion &lt; backup.sql</w:t>
      </w:r>
      <w:r w:rsidRPr="00B27029">
        <w:rPr>
          <w:rFonts w:ascii="Times New Roman" w:hAnsi="Times New Roman" w:cs="Times New Roman"/>
        </w:rPr>
        <w:t xml:space="preserve"> 3. Verificar integridad: </w:t>
      </w:r>
      <w:r w:rsidRPr="00B27029">
        <w:rPr>
          <w:rStyle w:val="VerbatimChar"/>
          <w:rFonts w:ascii="Times New Roman" w:hAnsi="Times New Roman" w:cs="Times New Roman"/>
          <w:sz w:val="24"/>
        </w:rPr>
        <w:t>CHECK TABLE ...</w:t>
      </w:r>
      <w:r w:rsidRPr="00B27029">
        <w:rPr>
          <w:rFonts w:ascii="Times New Roman" w:hAnsi="Times New Roman" w:cs="Times New Roman"/>
        </w:rPr>
        <w:t xml:space="preserve"> 4. Reiniciar el servidor.</w:t>
      </w:r>
    </w:p>
    <w:p w14:paraId="19FFF7B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Escenario 2: Pérdida de archivos subidos</w:t>
      </w:r>
      <w:r w:rsidRPr="00B27029">
        <w:rPr>
          <w:rFonts w:ascii="Times New Roman" w:hAnsi="Times New Roman" w:cs="Times New Roman"/>
        </w:rPr>
        <w:t xml:space="preserve"> 1. Restaurar el directorio </w:t>
      </w:r>
      <w:r w:rsidRPr="00B27029">
        <w:rPr>
          <w:rStyle w:val="VerbatimChar"/>
          <w:rFonts w:ascii="Times New Roman" w:hAnsi="Times New Roman" w:cs="Times New Roman"/>
          <w:sz w:val="24"/>
        </w:rPr>
        <w:t>uploads/</w:t>
      </w:r>
      <w:r w:rsidRPr="00B27029">
        <w:rPr>
          <w:rFonts w:ascii="Times New Roman" w:hAnsi="Times New Roman" w:cs="Times New Roman"/>
        </w:rPr>
        <w:t xml:space="preserve"> desde el respaldo semanal. 2. Los documentos cuyos archivos se perdieron mostrarán estado “failed” en la interfaz. 3. Los usuarios pueden re-subir los documentos afectados.</w:t>
      </w:r>
    </w:p>
    <w:p w14:paraId="19FFF7B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Escenario 3: Pérdida total del servidor</w:t>
      </w:r>
      <w:r w:rsidRPr="00B27029">
        <w:rPr>
          <w:rFonts w:ascii="Times New Roman" w:hAnsi="Times New Roman" w:cs="Times New Roman"/>
        </w:rPr>
        <w:t xml:space="preserve"> </w:t>
      </w:r>
      <w:r w:rsidRPr="00B27029">
        <w:rPr>
          <w:rFonts w:ascii="Times New Roman" w:hAnsi="Times New Roman" w:cs="Times New Roman"/>
        </w:rPr>
        <w:t xml:space="preserve">1. Instalar Python y dependencias en un nuevo servidor. 2. Restaurar la BD desde el respaldo en la nube o dispositivo externo. 3. Restaurar el directorio </w:t>
      </w:r>
      <w:r w:rsidRPr="00B27029">
        <w:rPr>
          <w:rStyle w:val="VerbatimChar"/>
          <w:rFonts w:ascii="Times New Roman" w:hAnsi="Times New Roman" w:cs="Times New Roman"/>
          <w:sz w:val="24"/>
        </w:rPr>
        <w:t>uploads/</w:t>
      </w:r>
      <w:r w:rsidRPr="00B27029">
        <w:rPr>
          <w:rFonts w:ascii="Times New Roman" w:hAnsi="Times New Roman" w:cs="Times New Roman"/>
        </w:rPr>
        <w:t>. 4. Configurar las variables de entorno. 5. Iniciar el servidor.</w:t>
      </w:r>
    </w:p>
    <w:p w14:paraId="19FFF7B6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Escenario 4: Pérdida de datos en modo cliente (localStorage)</w:t>
      </w:r>
      <w:r w:rsidRPr="00B27029">
        <w:rPr>
          <w:rFonts w:ascii="Times New Roman" w:hAnsi="Times New Roman" w:cs="Times New Roman"/>
        </w:rPr>
        <w:t xml:space="preserve"> 1. Los datos en localStorage del navegador se pierden si el usuario limpia los datos de navegación o cambia de navegador. 2. No hay forma de recuperarlos (no hay servidor). 3. </w:t>
      </w:r>
      <w:r w:rsidRPr="00B27029">
        <w:rPr>
          <w:rFonts w:ascii="Times New Roman" w:hAnsi="Times New Roman" w:cs="Times New Roman"/>
          <w:b/>
          <w:bCs/>
        </w:rPr>
        <w:t>Recomendación:</w:t>
      </w:r>
      <w:r w:rsidRPr="00B27029">
        <w:rPr>
          <w:rFonts w:ascii="Times New Roman" w:hAnsi="Times New Roman" w:cs="Times New Roman"/>
        </w:rPr>
        <w:t xml:space="preserve"> Usar el modo servidor para datos críticos, o exportar periódicamente los datos desde la interfaz (función de exportación a implementar en futuras versiones).</w:t>
      </w:r>
    </w:p>
    <w:p w14:paraId="19FFF7B7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bookmarkStart w:id="69" w:name="plan-de-recuperación-rtorpo"/>
      <w:bookmarkStart w:id="70" w:name="_Toc240016735"/>
      <w:bookmarkEnd w:id="67"/>
      <w:r w:rsidRPr="00B27029">
        <w:rPr>
          <w:rFonts w:ascii="Times New Roman" w:hAnsi="Times New Roman" w:cs="Times New Roman"/>
        </w:rPr>
        <w:lastRenderedPageBreak/>
        <w:t>4.6 Plan de recuperación (RTO/RPO)</w:t>
      </w:r>
      <w:bookmarkEnd w:id="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6292C" w:rsidRPr="00B27029" w14:paraId="19FFF7BB" w14:textId="77777777" w:rsidTr="00562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FFF7B8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Métrica</w:t>
            </w:r>
          </w:p>
        </w:tc>
        <w:tc>
          <w:tcPr>
            <w:tcW w:w="2640" w:type="dxa"/>
          </w:tcPr>
          <w:p w14:paraId="19FFF7B9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2640" w:type="dxa"/>
          </w:tcPr>
          <w:p w14:paraId="19FFF7BA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Estrategia</w:t>
            </w:r>
          </w:p>
        </w:tc>
      </w:tr>
      <w:tr w:rsidR="0056292C" w:rsidRPr="00B27029" w14:paraId="19FFF7BF" w14:textId="77777777">
        <w:tc>
          <w:tcPr>
            <w:tcW w:w="2640" w:type="dxa"/>
          </w:tcPr>
          <w:p w14:paraId="19FFF7BC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RTO</w:t>
            </w:r>
            <w:r w:rsidRPr="00B27029">
              <w:rPr>
                <w:rFonts w:ascii="Times New Roman" w:hAnsi="Times New Roman" w:cs="Times New Roman"/>
              </w:rPr>
              <w:t xml:space="preserve"> (Recovery Time Objective)</w:t>
            </w:r>
          </w:p>
        </w:tc>
        <w:tc>
          <w:tcPr>
            <w:tcW w:w="2640" w:type="dxa"/>
          </w:tcPr>
          <w:p w14:paraId="19FFF7BD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&lt; 30 minutos</w:t>
            </w:r>
          </w:p>
        </w:tc>
        <w:tc>
          <w:tcPr>
            <w:tcW w:w="2640" w:type="dxa"/>
          </w:tcPr>
          <w:p w14:paraId="19FFF7BE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Scripts de restauración automatizados, infraestructura de respaldo</w:t>
            </w:r>
          </w:p>
        </w:tc>
      </w:tr>
      <w:tr w:rsidR="0056292C" w:rsidRPr="00B27029" w14:paraId="19FFF7C3" w14:textId="77777777">
        <w:tc>
          <w:tcPr>
            <w:tcW w:w="2640" w:type="dxa"/>
          </w:tcPr>
          <w:p w14:paraId="19FFF7C0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  <w:b/>
                <w:bCs/>
              </w:rPr>
              <w:t>RPO</w:t>
            </w:r>
            <w:r w:rsidRPr="00B27029">
              <w:rPr>
                <w:rFonts w:ascii="Times New Roman" w:hAnsi="Times New Roman" w:cs="Times New Roman"/>
              </w:rPr>
              <w:t xml:space="preserve"> (Recovery Point Objective)</w:t>
            </w:r>
          </w:p>
        </w:tc>
        <w:tc>
          <w:tcPr>
            <w:tcW w:w="2640" w:type="dxa"/>
          </w:tcPr>
          <w:p w14:paraId="19FFF7C1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&lt; 24 horas</w:t>
            </w:r>
          </w:p>
        </w:tc>
        <w:tc>
          <w:tcPr>
            <w:tcW w:w="2640" w:type="dxa"/>
          </w:tcPr>
          <w:p w14:paraId="19FFF7C2" w14:textId="77777777" w:rsidR="0056292C" w:rsidRPr="00B27029" w:rsidRDefault="00B27029" w:rsidP="00B27029">
            <w:pPr>
              <w:spacing w:after="120" w:line="240" w:lineRule="atLeast"/>
              <w:rPr>
                <w:rFonts w:ascii="Times New Roman" w:hAnsi="Times New Roman" w:cs="Times New Roman"/>
              </w:rPr>
            </w:pPr>
            <w:r w:rsidRPr="00B27029">
              <w:rPr>
                <w:rFonts w:ascii="Times New Roman" w:hAnsi="Times New Roman" w:cs="Times New Roman"/>
              </w:rPr>
              <w:t>Respaldos diarios de la BD, respaldos semanales de archivos</w:t>
            </w:r>
          </w:p>
        </w:tc>
      </w:tr>
    </w:tbl>
    <w:p w14:paraId="19FFF7C4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</w:rPr>
        <w:pict w14:anchorId="19FFF7CA">
          <v:rect id="_x0000_i1029" style="width:0;height:1.5pt" o:hralign="center" o:hrstd="t" o:hr="t"/>
        </w:pict>
      </w:r>
    </w:p>
    <w:p w14:paraId="19FFF7C5" w14:textId="77777777" w:rsidR="0056292C" w:rsidRPr="00B27029" w:rsidRDefault="00B27029" w:rsidP="00B27029">
      <w:pPr>
        <w:spacing w:after="120" w:line="240" w:lineRule="atLeast"/>
        <w:rPr>
          <w:rFonts w:ascii="Times New Roman" w:hAnsi="Times New Roman" w:cs="Times New Roman"/>
        </w:rPr>
      </w:pPr>
      <w:r w:rsidRPr="00B27029">
        <w:rPr>
          <w:rFonts w:ascii="Times New Roman" w:hAnsi="Times New Roman" w:cs="Times New Roman"/>
          <w:b/>
          <w:bCs/>
        </w:rPr>
        <w:t>FIN DEL DOCUMENTO DE IMPLEMENTACIÓN — FASE 05</w:t>
      </w:r>
    </w:p>
    <w:bookmarkEnd w:id="69"/>
    <w:bookmarkEnd w:id="57"/>
    <w:bookmarkEnd w:id="0"/>
    <w:sectPr w:rsidR="0056292C" w:rsidRPr="00B27029" w:rsidSect="00B270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738FC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7EB8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1CD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23084544">
    <w:abstractNumId w:val="0"/>
  </w:num>
  <w:num w:numId="2" w16cid:durableId="736363582">
    <w:abstractNumId w:val="1"/>
  </w:num>
  <w:num w:numId="3" w16cid:durableId="1392266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384331">
    <w:abstractNumId w:val="1"/>
  </w:num>
  <w:num w:numId="5" w16cid:durableId="279605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968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2634518">
    <w:abstractNumId w:val="1"/>
  </w:num>
  <w:num w:numId="8" w16cid:durableId="293877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484131">
    <w:abstractNumId w:val="1"/>
  </w:num>
  <w:num w:numId="10" w16cid:durableId="1031031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8633756">
    <w:abstractNumId w:val="1"/>
  </w:num>
  <w:num w:numId="12" w16cid:durableId="1616134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35413162">
    <w:abstractNumId w:val="1"/>
  </w:num>
  <w:num w:numId="14" w16cid:durableId="1344279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5927029">
    <w:abstractNumId w:val="1"/>
  </w:num>
  <w:num w:numId="16" w16cid:durableId="152990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9644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92C"/>
    <w:rsid w:val="001F0292"/>
    <w:rsid w:val="0056292C"/>
    <w:rsid w:val="00B2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9FFF664"/>
  <w15:docId w15:val="{2923AEE0-838E-4B00-BC86-EAEDA885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rsid w:val="00B27029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B2702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B2702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2936</Words>
  <Characters>17384</Characters>
  <Application>Microsoft Office Word</Application>
  <DocSecurity>0</DocSecurity>
  <Lines>965</Lines>
  <Paragraphs>700</Paragraphs>
  <ScaleCrop>false</ScaleCrop>
  <Company/>
  <LinksUpToDate>false</LinksUpToDate>
  <CharactersWithSpaces>19620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Andrea Vargas</cp:lastModifiedBy>
  <cp:revision>2</cp:revision>
  <dcterms:created xsi:type="dcterms:W3CDTF">2026-09-11T15:54:00Z</dcterms:created>
  <dcterms:modified xsi:type="dcterms:W3CDTF">2026-09-11T15:56:00Z</dcterms:modified>
</cp:coreProperties>
</file>