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BIBLIOTECA LETTURAOK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PARTE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 biblioteca LETTURAOK chiede di sviluppare un sistema in grado di gestire le problematiche interne: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[Scaletta] come organizzereste la fase di analisi e raccolta requisiti?  (interviste?, questionari? Focus Group? Idee vostre? Osservazioni sul campo.)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 un documento testo, descrivere il lavoro in maniera dettagliata (domande/risposte dei questionari, domande delle interviste individuali o di gruppo, analisi della concorrenza, …).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SVOLGIMENTO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Scaletta cose da fare: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intervista non strutturata:</w:t>
        <w:br w:type="textWrapping"/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Intervista non strutturata clienti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Intervista non strutturata destinata ai dipendenti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Intervista strutturata:</w:t>
        <w:br w:type="textWrapping"/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Questionario clienti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Questionario dipendenti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(Il glossario per la scala di Likert  è presente nei vari questionari)</w:t>
        <w:br w:type="textWrapping"/>
        <w:br w:type="textWrapping"/>
        <w:t xml:space="preserve">Ipotizzo che, dopo la risposta ai vari questionari  e interviste non strutturate, sia emerso che: </w:t>
        <w:br w:type="textWrapping"/>
        <w:br w:type="textWrapping"/>
        <w:t xml:space="preserve">Lato clienti è emerso che la biblioteca potrebbe fare uno sforzo un piu per quanto riguarda eventi organizzati, come dedotto dalla media delle risposte sulla scala di Likert che oscilla tra 2 e 3. </w:t>
        <w:br w:type="textWrapping"/>
        <w:br w:type="textWrapping"/>
        <w:t xml:space="preserve">Inoltre, sempre lato clienti, è emerso che il sito aziendale  non è in linea con le esigenze, con un risultato medio sulla scala di Likert che oscilla tra 1 e 2.</w:t>
        <w:br w:type="textWrapping"/>
        <w:br w:type="textWrapping"/>
        <w:br w:type="textWrapping"/>
        <w:t xml:space="preserve">Lato dipendenti: </w:t>
        <w:br w:type="textWrapping"/>
        <w:br w:type="textWrapping"/>
        <w:t xml:space="preserve">É emerso che i dipendenti vorrebbero più opportunità legate alla formazione, con un voto quasi unanime sulla Scala di Likert che equivale a 1.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Inoltre è emerso che i dipendenti vorrebbero piu equilibrio tra lavoro e tempo speso in attività personali, con un 2 di media sulla risposta al questionario.</w:t>
        <w:br w:type="textWrapping"/>
        <w:br w:type="textWrapping"/>
        <w:br w:type="textWrapping"/>
        <w:t xml:space="preserve">Dai risultati ho deciso di concentrare il </w:t>
      </w:r>
      <w:r w:rsidDel="00000000" w:rsidR="00000000" w:rsidRPr="00000000">
        <w:rPr>
          <w:b w:val="1"/>
          <w:rtl w:val="0"/>
        </w:rPr>
        <w:t xml:space="preserve">Focus Group </w:t>
      </w:r>
      <w:r w:rsidDel="00000000" w:rsidR="00000000" w:rsidRPr="00000000">
        <w:rPr>
          <w:rtl w:val="0"/>
        </w:rPr>
        <w:t xml:space="preserve">proprio per portare all’attenzione </w:t>
        <w:br w:type="textWrapping"/>
        <w:br w:type="textWrapping"/>
        <w:br w:type="textWrapping"/>
        <w:t xml:space="preserve">del cliente questi punti salienti  e discuterne insieme, prima con il direttore e poi con i dipendenti, portando all’attenzione le varie problematiche che sono state riscontrate.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[Risposte alla prima] -&gt; strutturazione dei requisiti, vedi slide teoria.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Tra le informazioni raccolte tramite l’analisi dei requisiti avete: nella biblioteca lavorano 10 dipendenti che lavorano su turni e un direttore. All’interno ci sono 3 terminali per rispondere alle esigenze dei clienti (utilizzati dai dipendenti). La biblioteca è divisa su due piani e i volumi sono all’interno di scaffali.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 ogni libro esiste una sola copia. I libri possono essere consultati all’interno o all’esterno della biblioteca. Ad ogni cliente viene rilasciata una tessera associativa che riporta i dati del cliente e il codice cliente. Un cliente può prendere in prestito un solo libro alla volta.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esigenze dei clienti: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Avete il libro…..  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Quanto tempo lo posso tenere il libro….?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Chi è l’autore di questo titolo….?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Quali libri avete di questo autore….?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Vorrei un libro di genere GIALLO che abbia meno di tot pagine …..?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quale posizione si trova il libro…..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esigenze dei dipendenti/direttore: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Registrare il nome del commesso che ha gestito transizione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Sapere le informazioni anagrafiche di un commesso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quale posizione si trova il libro…..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Codice del cliente che ha il libro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Soluzione: </w:t>
        <w:br w:type="textWrapping"/>
        <w:br w:type="textWrapping"/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Guideline analisi dei requisiti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right"/>
        <w:rPr/>
      </w:pPr>
      <w:r w:rsidDel="00000000" w:rsidR="00000000" w:rsidRPr="00000000">
        <w:rPr>
          <w:rtl w:val="0"/>
        </w:rPr>
        <w:br w:type="textWrapping"/>
        <w:t xml:space="preserve">Glossario:</w:t>
        <w:br w:type="textWrapping"/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Glossario Parte 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spreadsheets/d/18qBxQt5mATTVZLzHHCfnuhGWnBlnQ_51QrEoECsI5Ck/edit#gid=190878316" TargetMode="External"/><Relationship Id="rId10" Type="http://schemas.openxmlformats.org/officeDocument/2006/relationships/hyperlink" Target="https://docs.google.com/document/d/1spkeeFe3hOIvrTe5TU0CXPfw3F6EihDUDvo60r7zp4Y/edit" TargetMode="External"/><Relationship Id="rId9" Type="http://schemas.openxmlformats.org/officeDocument/2006/relationships/hyperlink" Target="https://docs.google.com/document/d/17WpdrHQy0Bb85skzedpLf4qlPiz2pbU2z6POjn23_nM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zqkqEA2tdRYNPFxCffESeRocNuVptAye3gKMt1uYddo/edit" TargetMode="External"/><Relationship Id="rId7" Type="http://schemas.openxmlformats.org/officeDocument/2006/relationships/hyperlink" Target="https://docs.google.com/document/d/1ONYCp-hgbhdeO0PwTHWN0ITBOXlkRKvpy-CyeKpbGTw/edit" TargetMode="External"/><Relationship Id="rId8" Type="http://schemas.openxmlformats.org/officeDocument/2006/relationships/hyperlink" Target="https://docs.google.com/document/d/1Ergd_VQv8S5B_JSd-U8xELnwGiXnWrmh1HRtPAndvh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