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39EE9" w14:textId="112B3D38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Copyright (c) 20</w:t>
      </w:r>
      <w:r w:rsidR="00D65B80">
        <w:rPr>
          <w:lang w:val="en-US"/>
        </w:rPr>
        <w:t>17</w:t>
      </w:r>
      <w:r w:rsidRPr="004232EB">
        <w:rPr>
          <w:lang w:val="en-US"/>
        </w:rPr>
        <w:t xml:space="preserve">, </w:t>
      </w:r>
      <w:r>
        <w:rPr>
          <w:lang w:val="en-US"/>
        </w:rPr>
        <w:t>Mohammad Shojafar</w:t>
      </w:r>
    </w:p>
    <w:p w14:paraId="5D740B50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All rights reserved.</w:t>
      </w:r>
    </w:p>
    <w:p w14:paraId="47E2DE85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Redistribution and use in source and binary forms, with or without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modification, are permitted provided that the following conditions are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met:</w:t>
      </w:r>
    </w:p>
    <w:p w14:paraId="657F61B7" w14:textId="432B1A1B" w:rsidR="00D1129F" w:rsidRDefault="004232EB" w:rsidP="008C2D27">
      <w:pPr>
        <w:jc w:val="both"/>
        <w:rPr>
          <w:lang w:val="en-US"/>
        </w:rPr>
      </w:pPr>
      <w:r w:rsidRPr="004232EB">
        <w:rPr>
          <w:lang w:val="en-US"/>
        </w:rPr>
        <w:t xml:space="preserve">* </w:t>
      </w:r>
      <w:r w:rsidR="008C2D27">
        <w:rPr>
          <w:lang w:val="en-US"/>
        </w:rPr>
        <w:t xml:space="preserve">While using this code and producing some result, you must add the following </w:t>
      </w:r>
      <w:r w:rsidR="00415483">
        <w:rPr>
          <w:lang w:val="en-US"/>
        </w:rPr>
        <w:t>citation that</w:t>
      </w:r>
      <w:r w:rsidR="008C2D27">
        <w:rPr>
          <w:lang w:val="en-US"/>
        </w:rPr>
        <w:t xml:space="preserve"> the originality of the following code is </w:t>
      </w:r>
      <w:r w:rsidR="00932DDA">
        <w:rPr>
          <w:lang w:val="en-US"/>
        </w:rPr>
        <w:t>presented</w:t>
      </w:r>
      <w:r w:rsidR="00932DDA" w:rsidRPr="004232EB">
        <w:rPr>
          <w:lang w:val="en-US"/>
        </w:rPr>
        <w:t>.</w:t>
      </w:r>
    </w:p>
    <w:p w14:paraId="316CA40C" w14:textId="2DF381AA" w:rsidR="006F3C4E" w:rsidRDefault="008344A5" w:rsidP="00932DDA">
      <w:pPr>
        <w:spacing w:after="0" w:line="240" w:lineRule="auto"/>
        <w:jc w:val="both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8344A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M. Shojafar, C. Canali, R. Lancellotti, J. H. Abawajy, ”Adaptive Computing-plus-Communication Optimization Framework for Multimedia Processing in Cloud Systems", IEEE 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Transaction on Cloud Computing (</w:t>
      </w:r>
      <w:r w:rsidRPr="008344A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TCC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)</w:t>
      </w:r>
      <w:r w:rsidRPr="008344A5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ISSN: 2168-7161,</w:t>
      </w:r>
      <w:r w:rsidR="00D551A9" w:rsidRPr="00D5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Vol. PP</w:t>
      </w:r>
      <w:r w:rsidR="00D5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Iss. 99, pp. 1-14, 2016</w:t>
      </w:r>
      <w:r w:rsidR="00243A90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.</w:t>
      </w:r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DOI: </w:t>
      </w:r>
      <w:hyperlink r:id="rId5" w:history="1">
        <w:r w:rsidR="00755502" w:rsidRPr="00BC1468">
          <w:rPr>
            <w:rStyle w:val="Hyperlink"/>
          </w:rPr>
          <w:t>http://dx.doi.org/10.1109/TCC.2016.2617367</w:t>
        </w:r>
      </w:hyperlink>
      <w:r w:rsidR="00755502">
        <w:t xml:space="preserve"> </w:t>
      </w:r>
      <w:bookmarkStart w:id="0" w:name="_GoBack"/>
      <w:bookmarkEnd w:id="0"/>
      <w:r w:rsidR="00350D98">
        <w:t xml:space="preserve"> </w:t>
      </w:r>
      <w:r w:rsidR="00D8516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4250E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</w:p>
    <w:p w14:paraId="648BCE97" w14:textId="77777777" w:rsidR="002B509A" w:rsidRDefault="002B509A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03E45F22" w14:textId="77777777" w:rsidR="00AF0435" w:rsidRPr="00932DDA" w:rsidRDefault="00AF0435" w:rsidP="00932DDA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 w:eastAsia="it-IT"/>
        </w:rPr>
      </w:pPr>
    </w:p>
    <w:p w14:paraId="6735A0B8" w14:textId="77777777" w:rsidR="004232EB" w:rsidRPr="004232EB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* Redistributions in binary form must reproduce the above copyright notice, this list of conditions and the following disclaimer in the documentation and/or other materials provided with the distribution</w:t>
      </w:r>
    </w:p>
    <w:p w14:paraId="0F63AE1B" w14:textId="77777777" w:rsidR="00E1470B" w:rsidRPr="008C2D27" w:rsidRDefault="004232EB" w:rsidP="00D1129F">
      <w:pPr>
        <w:jc w:val="both"/>
        <w:rPr>
          <w:lang w:val="en-US"/>
        </w:rPr>
      </w:pPr>
      <w:r w:rsidRPr="004232EB">
        <w:rPr>
          <w:lang w:val="en-US"/>
        </w:rPr>
        <w:t>THIS SOFTWARE IS PROVIDED BY THE COPYRIGHT HOLDERS AND CONTRIBUTORS "AS IS"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AND ANY EXPRESS OR IMPLIED WARRANTIES, INCLUDING, BUT NOT LIMITED TO, THE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IMPLIED WARRANTIES OF MERCHANTABILITY AND FITNESS FOR A PARTICULAR PURPOSE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ARE DISCLAIMED. IN NO EVENT SHALL THE COPYRIGHT OWNER OR CONTRIBUTORS BE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LIABLE FOR ANY DIRECT, INDIRECT, INCIDENTAL, SPECIAL, EXEMPLARY, OR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CONSEQUENTIAL DAMAGES (INCLUDING, BUT NOT LIMITED TO, PROCUREMENT OF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SUBSTITUTE GOODS OR SERVICES; LOSS OF USE, DATA, OR PROFITS; OR BUSINESS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INTERRUPTION) HOWEVER CAUSED AND ON ANY THEORY OF LIABILITY, WHETHER IN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CONTRACT, STRICT LIABILITY, OR TORT (INCLUDING NEGLIGENCE OR OTHERWISE)</w:t>
      </w:r>
      <w:r w:rsidR="00D1129F">
        <w:rPr>
          <w:lang w:val="en-US"/>
        </w:rPr>
        <w:t xml:space="preserve"> </w:t>
      </w:r>
      <w:r w:rsidRPr="004232EB">
        <w:rPr>
          <w:lang w:val="en-US"/>
        </w:rPr>
        <w:t>ARISING IN ANY WAY OUT OF THE USE OF THIS SOFTWARE, EVEN IF ADVISED OF THE</w:t>
      </w:r>
      <w:r w:rsidR="00D1129F">
        <w:rPr>
          <w:lang w:val="en-US"/>
        </w:rPr>
        <w:t xml:space="preserve"> </w:t>
      </w:r>
      <w:r w:rsidRPr="008C2D27">
        <w:rPr>
          <w:lang w:val="en-US"/>
        </w:rPr>
        <w:t>POSSIBILITY OF SUCH DAMAGE.</w:t>
      </w:r>
    </w:p>
    <w:sectPr w:rsidR="00E1470B" w:rsidRPr="008C2D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0B3"/>
    <w:rsid w:val="00026781"/>
    <w:rsid w:val="000364B6"/>
    <w:rsid w:val="00065149"/>
    <w:rsid w:val="001012AE"/>
    <w:rsid w:val="00157535"/>
    <w:rsid w:val="001A7032"/>
    <w:rsid w:val="00243A90"/>
    <w:rsid w:val="002B509A"/>
    <w:rsid w:val="002D592D"/>
    <w:rsid w:val="00350D98"/>
    <w:rsid w:val="00401B43"/>
    <w:rsid w:val="00415483"/>
    <w:rsid w:val="004232EB"/>
    <w:rsid w:val="004250ED"/>
    <w:rsid w:val="00453B0A"/>
    <w:rsid w:val="004C0CA9"/>
    <w:rsid w:val="004F70B3"/>
    <w:rsid w:val="00644D17"/>
    <w:rsid w:val="00661365"/>
    <w:rsid w:val="006F3C4E"/>
    <w:rsid w:val="00755502"/>
    <w:rsid w:val="008344A5"/>
    <w:rsid w:val="00872640"/>
    <w:rsid w:val="00875523"/>
    <w:rsid w:val="008B3AF1"/>
    <w:rsid w:val="008C2D27"/>
    <w:rsid w:val="00932DDA"/>
    <w:rsid w:val="00A776DD"/>
    <w:rsid w:val="00AC25B9"/>
    <w:rsid w:val="00AF0435"/>
    <w:rsid w:val="00B87674"/>
    <w:rsid w:val="00D1129F"/>
    <w:rsid w:val="00D551A9"/>
    <w:rsid w:val="00D65B80"/>
    <w:rsid w:val="00D73592"/>
    <w:rsid w:val="00D8516D"/>
    <w:rsid w:val="00DE40B4"/>
    <w:rsid w:val="00E1470B"/>
    <w:rsid w:val="00EB7C16"/>
    <w:rsid w:val="00F2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8B0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D27"/>
  </w:style>
  <w:style w:type="character" w:styleId="Hyperlink">
    <w:name w:val="Hyperlink"/>
    <w:basedOn w:val="DefaultParagraphFont"/>
    <w:uiPriority w:val="99"/>
    <w:unhideWhenUsed/>
    <w:rsid w:val="00872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4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109/TCC.2016.2617367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1426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shojafar</dc:creator>
  <cp:keywords/>
  <dc:description/>
  <cp:lastModifiedBy>Mohammad Shojafar</cp:lastModifiedBy>
  <cp:revision>43</cp:revision>
  <dcterms:created xsi:type="dcterms:W3CDTF">2015-01-04T19:51:00Z</dcterms:created>
  <dcterms:modified xsi:type="dcterms:W3CDTF">2017-01-15T00:17:00Z</dcterms:modified>
</cp:coreProperties>
</file>