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FDEAE" w14:textId="68379360" w:rsidR="001B225F" w:rsidRPr="00A90AB4" w:rsidRDefault="00670ECE" w:rsidP="00A90AB4">
      <w:pPr>
        <w:pStyle w:val="Title"/>
      </w:pPr>
      <w:r w:rsidRPr="00A90AB4">
        <w:t xml:space="preserve">Konzept zur Verbesserung der </w:t>
      </w:r>
      <w:proofErr w:type="spellStart"/>
      <w:r w:rsidRPr="00A90AB4">
        <w:t>Circular</w:t>
      </w:r>
      <w:proofErr w:type="spellEnd"/>
      <w:r w:rsidRPr="00A90AB4">
        <w:t xml:space="preserve"> Econ</w:t>
      </w:r>
      <w:r w:rsidR="00B034E5" w:rsidRPr="00A90AB4">
        <w:t>o</w:t>
      </w:r>
      <w:r w:rsidRPr="00A90AB4">
        <w:t>my der EVO2 Drohne</w:t>
      </w:r>
    </w:p>
    <w:p w14:paraId="388D625D" w14:textId="230368A5" w:rsidR="00670ECE" w:rsidRPr="00222FF4" w:rsidRDefault="00670ECE" w:rsidP="00670ECE">
      <w:pPr>
        <w:rPr>
          <w:lang w:val="de-DE"/>
        </w:rPr>
      </w:pPr>
    </w:p>
    <w:p w14:paraId="439A8254" w14:textId="2D9F46C7" w:rsidR="0057039C" w:rsidRPr="00222FF4" w:rsidRDefault="00222FF4" w:rsidP="0057039C">
      <w:pPr>
        <w:rPr>
          <w:rFonts w:asciiTheme="minorHAnsi" w:hAnsiTheme="minorHAnsi" w:cstheme="minorHAnsi"/>
          <w:lang w:val="de-DE"/>
        </w:rPr>
      </w:pPr>
      <w:r w:rsidRPr="00222FF4">
        <w:rPr>
          <w:rFonts w:asciiTheme="minorHAnsi" w:hAnsiTheme="minorHAnsi" w:cstheme="minorHAnsi"/>
          <w:lang w:val="de-DE"/>
        </w:rPr>
        <w:t xml:space="preserve">In einer Zeit, in der Ressourcen knapp, Energiekosten steigend und geopolitische Spannungen zunehmend sind, sehen sich Unternehmen mit immer größeren Herausforderungen konfrontiert. Die Erwartungen der Stakeholder an widerstandsfähige, umweltfreundliche und kosteneffiziente Produkte nehmen zu. Die </w:t>
      </w:r>
      <w:proofErr w:type="spellStart"/>
      <w:r w:rsidRPr="00222FF4">
        <w:rPr>
          <w:rFonts w:asciiTheme="minorHAnsi" w:hAnsiTheme="minorHAnsi" w:cstheme="minorHAnsi"/>
          <w:lang w:val="de-DE"/>
        </w:rPr>
        <w:t>Circular</w:t>
      </w:r>
      <w:proofErr w:type="spellEnd"/>
      <w:r w:rsidRPr="00222FF4">
        <w:rPr>
          <w:rFonts w:asciiTheme="minorHAnsi" w:hAnsiTheme="minorHAnsi" w:cstheme="minorHAnsi"/>
          <w:lang w:val="de-DE"/>
        </w:rPr>
        <w:t xml:space="preserve"> Economy bietet vielversprechende Methoden, um Ressourcen effizienter zu nutzen, Abfall zu reduzieren und Produkte nachhaltig im Umlauf zu halten.</w:t>
      </w:r>
    </w:p>
    <w:p w14:paraId="7067474B" w14:textId="77777777" w:rsidR="00222FF4" w:rsidRPr="00222FF4" w:rsidRDefault="00222FF4" w:rsidP="0057039C">
      <w:pPr>
        <w:rPr>
          <w:rFonts w:asciiTheme="minorHAnsi" w:hAnsiTheme="minorHAnsi" w:cstheme="minorHAnsi"/>
          <w:lang w:val="de-DE"/>
        </w:rPr>
      </w:pPr>
    </w:p>
    <w:p w14:paraId="472EE03F" w14:textId="4BD71BC3" w:rsidR="0057039C" w:rsidRPr="00222FF4" w:rsidRDefault="0057039C" w:rsidP="0057039C">
      <w:pPr>
        <w:rPr>
          <w:rFonts w:asciiTheme="minorHAnsi" w:hAnsiTheme="minorHAnsi" w:cstheme="minorHAnsi"/>
          <w:lang w:val="de-DE"/>
        </w:rPr>
      </w:pPr>
      <w:r w:rsidRPr="00222FF4">
        <w:rPr>
          <w:rFonts w:asciiTheme="minorHAnsi" w:hAnsiTheme="minorHAnsi" w:cstheme="minorHAnsi"/>
          <w:lang w:val="de-DE"/>
        </w:rPr>
        <w:t>Um diesen Herausforderungen zu begegnen und die Nachhaltigkeit zu verbessern, ist es für Unternehmen unerlässlich, ihre Produktionsprozesse und Materialauswahl zu überdenken. Innovative Technologien und Materialien, die eine höhere Wiederverwertbarkeit ermöglichen und den Energieverbrauch reduzieren, sind von entscheidender Bedeutung. Hierbei spielen auch die Produktlebenszyklusmanagement und die Entwicklung von Rücknahmesystemen eine zentrale Rolle, um Produkte am Ende ihrer Nutzungsdauer zurückzuführen und wiederzuverwerten.</w:t>
      </w:r>
    </w:p>
    <w:p w14:paraId="330E2CCB" w14:textId="253D7C2E" w:rsidR="0057039C" w:rsidRPr="00222FF4" w:rsidRDefault="0057039C" w:rsidP="0057039C">
      <w:pPr>
        <w:pStyle w:val="NormalWeb"/>
        <w:rPr>
          <w:rFonts w:asciiTheme="minorHAnsi" w:hAnsiTheme="minorHAnsi" w:cstheme="minorHAnsi"/>
          <w:lang w:val="de-DE"/>
        </w:rPr>
      </w:pPr>
      <w:r w:rsidRPr="00222FF4">
        <w:rPr>
          <w:rFonts w:asciiTheme="minorHAnsi" w:hAnsiTheme="minorHAnsi" w:cstheme="minorHAnsi"/>
          <w:lang w:val="de-DE"/>
        </w:rPr>
        <w:t>In diesem Kontext untersucht unser Unternehmen, wie wir die Konstruktion und Zusammensetzung unserer EVO2 Drohnen optimieren können, um unsere Umweltauswirkungen zu minimieren und gleichzeitig unsere betriebliche Effizienz zu steigern.</w:t>
      </w:r>
    </w:p>
    <w:p w14:paraId="458F8D81" w14:textId="0CA5A5BC" w:rsidR="009171E7" w:rsidRDefault="003E3E73" w:rsidP="0057039C">
      <w:pPr>
        <w:rPr>
          <w:rFonts w:asciiTheme="minorHAnsi" w:hAnsiTheme="minorHAnsi" w:cstheme="minorHAnsi"/>
          <w:lang w:val="de-DE"/>
        </w:rPr>
      </w:pPr>
      <w:r w:rsidRPr="003E3E73">
        <w:rPr>
          <w:rFonts w:asciiTheme="minorHAnsi" w:hAnsiTheme="minorHAnsi" w:cstheme="minorHAnsi"/>
          <w:lang w:val="de-DE"/>
        </w:rPr>
        <w:t>Bevor wir konkrete Beispiele</w:t>
      </w:r>
      <w:r>
        <w:rPr>
          <w:rFonts w:asciiTheme="minorHAnsi" w:hAnsiTheme="minorHAnsi" w:cstheme="minorHAnsi"/>
          <w:lang w:val="de-DE"/>
        </w:rPr>
        <w:t xml:space="preserve"> der </w:t>
      </w:r>
      <w:proofErr w:type="spellStart"/>
      <w:r>
        <w:rPr>
          <w:rFonts w:asciiTheme="minorHAnsi" w:hAnsiTheme="minorHAnsi" w:cstheme="minorHAnsi"/>
          <w:lang w:val="de-DE"/>
        </w:rPr>
        <w:t>DrohnenGMBH</w:t>
      </w:r>
      <w:proofErr w:type="spellEnd"/>
      <w:r w:rsidRPr="003E3E73">
        <w:rPr>
          <w:rFonts w:asciiTheme="minorHAnsi" w:hAnsiTheme="minorHAnsi" w:cstheme="minorHAnsi"/>
          <w:lang w:val="de-DE"/>
        </w:rPr>
        <w:t xml:space="preserve"> betrachten, möchte ich zunächst </w:t>
      </w:r>
      <w:r>
        <w:rPr>
          <w:rFonts w:asciiTheme="minorHAnsi" w:hAnsiTheme="minorHAnsi" w:cstheme="minorHAnsi"/>
          <w:lang w:val="de-DE"/>
        </w:rPr>
        <w:t xml:space="preserve">auf </w:t>
      </w:r>
      <w:r w:rsidRPr="003E3E73">
        <w:rPr>
          <w:rFonts w:asciiTheme="minorHAnsi" w:hAnsiTheme="minorHAnsi" w:cstheme="minorHAnsi"/>
          <w:lang w:val="de-DE"/>
        </w:rPr>
        <w:t xml:space="preserve">grundlegende Strategien der </w:t>
      </w:r>
      <w:proofErr w:type="spellStart"/>
      <w:r>
        <w:rPr>
          <w:rFonts w:asciiTheme="minorHAnsi" w:hAnsiTheme="minorHAnsi" w:cstheme="minorHAnsi"/>
          <w:lang w:val="de-DE"/>
        </w:rPr>
        <w:t>Circular</w:t>
      </w:r>
      <w:proofErr w:type="spellEnd"/>
      <w:r>
        <w:rPr>
          <w:rFonts w:asciiTheme="minorHAnsi" w:hAnsiTheme="minorHAnsi" w:cstheme="minorHAnsi"/>
          <w:lang w:val="de-DE"/>
        </w:rPr>
        <w:t xml:space="preserve"> Economy</w:t>
      </w:r>
      <w:r w:rsidRPr="003E3E73">
        <w:rPr>
          <w:rFonts w:asciiTheme="minorHAnsi" w:hAnsiTheme="minorHAnsi" w:cstheme="minorHAnsi"/>
          <w:lang w:val="de-DE"/>
        </w:rPr>
        <w:t xml:space="preserve"> </w:t>
      </w:r>
      <w:r>
        <w:rPr>
          <w:rFonts w:asciiTheme="minorHAnsi" w:hAnsiTheme="minorHAnsi" w:cstheme="minorHAnsi"/>
          <w:lang w:val="de-DE"/>
        </w:rPr>
        <w:t>erklären</w:t>
      </w:r>
      <w:r w:rsidR="00750FBB">
        <w:rPr>
          <w:rFonts w:asciiTheme="minorHAnsi" w:hAnsiTheme="minorHAnsi" w:cstheme="minorHAnsi"/>
          <w:lang w:val="de-DE"/>
        </w:rPr>
        <w:t xml:space="preserve"> welche anschließend als Lösungsansätze in unserer </w:t>
      </w:r>
      <w:proofErr w:type="spellStart"/>
      <w:r w:rsidR="00750FBB">
        <w:rPr>
          <w:rFonts w:asciiTheme="minorHAnsi" w:hAnsiTheme="minorHAnsi" w:cstheme="minorHAnsi"/>
          <w:lang w:val="de-DE"/>
        </w:rPr>
        <w:t>DrohnenGMBH</w:t>
      </w:r>
      <w:proofErr w:type="spellEnd"/>
      <w:r w:rsidR="00750FBB">
        <w:rPr>
          <w:rFonts w:asciiTheme="minorHAnsi" w:hAnsiTheme="minorHAnsi" w:cstheme="minorHAnsi"/>
          <w:lang w:val="de-DE"/>
        </w:rPr>
        <w:t xml:space="preserve"> angewendet werden.</w:t>
      </w:r>
    </w:p>
    <w:p w14:paraId="2E6EABD1" w14:textId="77777777" w:rsidR="009171E7" w:rsidRDefault="003E3E73" w:rsidP="009171E7">
      <w:pPr>
        <w:pStyle w:val="ListParagraph"/>
        <w:numPr>
          <w:ilvl w:val="0"/>
          <w:numId w:val="5"/>
        </w:numPr>
        <w:rPr>
          <w:rFonts w:cstheme="minorHAnsi"/>
        </w:rPr>
      </w:pPr>
      <w:r w:rsidRPr="009171E7">
        <w:rPr>
          <w:rFonts w:cstheme="minorHAnsi"/>
        </w:rPr>
        <w:t>An erster Stelle steht das Produktdesign mit einem Fokus auf Langlebigkeit. Produkte sollten so gestaltet sein, dass sie dauerhaft nutzbar und leicht zu reparieren, zu aktualisieren oder zu recyceln sind.</w:t>
      </w:r>
      <w:r w:rsidR="009171E7">
        <w:rPr>
          <w:rFonts w:cstheme="minorHAnsi"/>
        </w:rPr>
        <w:t xml:space="preserve"> </w:t>
      </w:r>
      <w:r w:rsidRPr="009171E7">
        <w:rPr>
          <w:rFonts w:cstheme="minorHAnsi"/>
        </w:rPr>
        <w:t xml:space="preserve">Das umfasst </w:t>
      </w:r>
      <w:r w:rsidR="00B31A09" w:rsidRPr="009171E7">
        <w:rPr>
          <w:rFonts w:cstheme="minorHAnsi"/>
        </w:rPr>
        <w:t xml:space="preserve">ein </w:t>
      </w:r>
      <w:r w:rsidR="00B31A09" w:rsidRPr="009171E7">
        <w:rPr>
          <w:rFonts w:cstheme="minorHAnsi"/>
          <w:b/>
          <w:bCs/>
        </w:rPr>
        <w:t>modulares Design</w:t>
      </w:r>
      <w:r w:rsidRPr="009171E7">
        <w:rPr>
          <w:rFonts w:cstheme="minorHAnsi"/>
          <w:b/>
          <w:bCs/>
        </w:rPr>
        <w:t>.</w:t>
      </w:r>
      <w:r w:rsidRPr="009171E7">
        <w:rPr>
          <w:rFonts w:cstheme="minorHAnsi"/>
        </w:rPr>
        <w:t xml:space="preserve"> </w:t>
      </w:r>
    </w:p>
    <w:p w14:paraId="6EA251E9" w14:textId="77777777" w:rsidR="00651FC1" w:rsidRDefault="003E3E73" w:rsidP="009171E7">
      <w:pPr>
        <w:pStyle w:val="ListParagraph"/>
        <w:numPr>
          <w:ilvl w:val="0"/>
          <w:numId w:val="5"/>
        </w:numPr>
        <w:rPr>
          <w:rFonts w:cstheme="minorHAnsi"/>
        </w:rPr>
      </w:pPr>
      <w:r w:rsidRPr="009171E7">
        <w:rPr>
          <w:rFonts w:cstheme="minorHAnsi"/>
        </w:rPr>
        <w:t xml:space="preserve">Der nächste Schritt ist die Verwendung nachhaltiger Materialien – idealerweise recycelte, biobasierte oder biologisch abbaubare Stoffe, die eine problemlose Rückführung in die Biosphäre ermöglichen. </w:t>
      </w:r>
    </w:p>
    <w:p w14:paraId="36292447" w14:textId="7E254541" w:rsidR="00651FC1" w:rsidRDefault="003E3E73" w:rsidP="009171E7">
      <w:pPr>
        <w:pStyle w:val="ListParagraph"/>
        <w:numPr>
          <w:ilvl w:val="0"/>
          <w:numId w:val="5"/>
        </w:numPr>
        <w:rPr>
          <w:rFonts w:cstheme="minorHAnsi"/>
        </w:rPr>
      </w:pPr>
      <w:r w:rsidRPr="009171E7">
        <w:rPr>
          <w:rFonts w:cstheme="minorHAnsi"/>
        </w:rPr>
        <w:t xml:space="preserve">Innerhalb der Produktion ist </w:t>
      </w:r>
      <w:r w:rsidR="00651FC1">
        <w:rPr>
          <w:rFonts w:cstheme="minorHAnsi"/>
        </w:rPr>
        <w:t>es möglich eine</w:t>
      </w:r>
      <w:r w:rsidRPr="009171E7">
        <w:rPr>
          <w:rFonts w:cstheme="minorHAnsi"/>
        </w:rPr>
        <w:t xml:space="preserve"> energieeffiziente</w:t>
      </w:r>
      <w:r w:rsidR="00651FC1">
        <w:rPr>
          <w:rFonts w:cstheme="minorHAnsi"/>
        </w:rPr>
        <w:t>re</w:t>
      </w:r>
      <w:r w:rsidRPr="009171E7">
        <w:rPr>
          <w:rFonts w:cstheme="minorHAnsi"/>
        </w:rPr>
        <w:t xml:space="preserve"> Produktion, etwa durch Optimierung von Produktionsprozessen oder den Einsatz von Technologien der Industrie 4.0</w:t>
      </w:r>
      <w:r w:rsidR="00651FC1">
        <w:rPr>
          <w:rFonts w:cstheme="minorHAnsi"/>
        </w:rPr>
        <w:t xml:space="preserve"> zu gestalten. Auf diesen Punkt werde ich nicht eingehen da die </w:t>
      </w:r>
      <w:proofErr w:type="spellStart"/>
      <w:r w:rsidR="00651FC1">
        <w:rPr>
          <w:rFonts w:cstheme="minorHAnsi"/>
        </w:rPr>
        <w:t>DrohnenGMBH</w:t>
      </w:r>
      <w:proofErr w:type="spellEnd"/>
      <w:r w:rsidR="00651FC1">
        <w:rPr>
          <w:rFonts w:cstheme="minorHAnsi"/>
        </w:rPr>
        <w:t xml:space="preserve"> über die letzten Jahre sich in diesem Feld stark verbessert hat. Eine </w:t>
      </w:r>
      <w:proofErr w:type="spellStart"/>
      <w:r w:rsidR="00651FC1">
        <w:rPr>
          <w:rFonts w:cstheme="minorHAnsi"/>
        </w:rPr>
        <w:t>Energieeffizeiente</w:t>
      </w:r>
      <w:proofErr w:type="spellEnd"/>
      <w:r w:rsidR="00651FC1">
        <w:rPr>
          <w:rFonts w:cstheme="minorHAnsi"/>
        </w:rPr>
        <w:t xml:space="preserve"> Produktion wurde durch Solaranlagen auf dem Dach als auch durch den Einsatz mehrerer Roboter gewährleisten.</w:t>
      </w:r>
    </w:p>
    <w:p w14:paraId="3B032980" w14:textId="106BBEA9" w:rsidR="00B86001" w:rsidRPr="009171E7" w:rsidRDefault="003E3E73" w:rsidP="009171E7">
      <w:pPr>
        <w:pStyle w:val="ListParagraph"/>
        <w:numPr>
          <w:ilvl w:val="0"/>
          <w:numId w:val="5"/>
        </w:numPr>
        <w:rPr>
          <w:rFonts w:cstheme="minorHAnsi"/>
        </w:rPr>
      </w:pPr>
      <w:r w:rsidRPr="009171E7">
        <w:rPr>
          <w:rFonts w:cstheme="minorHAnsi"/>
        </w:rPr>
        <w:t xml:space="preserve">Abschließend möchte ich auf den letzten Punkt zur Strategie der </w:t>
      </w:r>
      <w:proofErr w:type="spellStart"/>
      <w:r w:rsidRPr="009171E7">
        <w:rPr>
          <w:rFonts w:cstheme="minorHAnsi"/>
        </w:rPr>
        <w:t>Circular</w:t>
      </w:r>
      <w:proofErr w:type="spellEnd"/>
      <w:r w:rsidRPr="009171E7">
        <w:rPr>
          <w:rFonts w:cstheme="minorHAnsi"/>
        </w:rPr>
        <w:t xml:space="preserve"> Economy eingehen, nämlich genau </w:t>
      </w:r>
      <w:r w:rsidR="00651FC1" w:rsidRPr="009171E7">
        <w:rPr>
          <w:rFonts w:cstheme="minorHAnsi"/>
        </w:rPr>
        <w:t>das,</w:t>
      </w:r>
      <w:r w:rsidRPr="009171E7">
        <w:rPr>
          <w:rFonts w:cstheme="minorHAnsi"/>
        </w:rPr>
        <w:t xml:space="preserve"> </w:t>
      </w:r>
      <w:r w:rsidR="00750FBB">
        <w:rPr>
          <w:rFonts w:cstheme="minorHAnsi"/>
        </w:rPr>
        <w:t xml:space="preserve">auf </w:t>
      </w:r>
      <w:r w:rsidRPr="009171E7">
        <w:rPr>
          <w:rFonts w:cstheme="minorHAnsi"/>
        </w:rPr>
        <w:t xml:space="preserve">was diese Arbeit </w:t>
      </w:r>
      <w:r w:rsidR="00B250C4" w:rsidRPr="009171E7">
        <w:rPr>
          <w:rFonts w:cstheme="minorHAnsi"/>
        </w:rPr>
        <w:t>abzielt</w:t>
      </w:r>
      <w:r w:rsidRPr="009171E7">
        <w:rPr>
          <w:rFonts w:cstheme="minorHAnsi"/>
        </w:rPr>
        <w:t>. Das Umweltbewusstsein der Menschen zu fördern.</w:t>
      </w:r>
    </w:p>
    <w:p w14:paraId="48E11231" w14:textId="7D83B3B2" w:rsidR="009171E7" w:rsidRDefault="009171E7" w:rsidP="0057039C">
      <w:pPr>
        <w:rPr>
          <w:rFonts w:asciiTheme="minorHAnsi" w:hAnsiTheme="minorHAnsi" w:cstheme="minorHAnsi"/>
          <w:lang w:val="de-DE"/>
        </w:rPr>
      </w:pPr>
    </w:p>
    <w:p w14:paraId="58CB725E" w14:textId="7EEA7D1F" w:rsidR="009171E7" w:rsidRDefault="009171E7" w:rsidP="009171E7">
      <w:pPr>
        <w:rPr>
          <w:rFonts w:asciiTheme="minorHAnsi" w:hAnsiTheme="minorHAnsi" w:cstheme="minorHAnsi"/>
          <w:lang w:val="de-DE"/>
        </w:rPr>
      </w:pPr>
    </w:p>
    <w:p w14:paraId="33AB24B0" w14:textId="0FEF715E" w:rsidR="00B95EFF" w:rsidRDefault="00B86001" w:rsidP="009171E7">
      <w:pPr>
        <w:rPr>
          <w:rFonts w:asciiTheme="minorHAnsi" w:hAnsiTheme="minorHAnsi" w:cstheme="minorHAnsi"/>
        </w:rPr>
      </w:pPr>
      <w:r w:rsidRPr="009171E7">
        <w:rPr>
          <w:rFonts w:asciiTheme="minorHAnsi" w:hAnsiTheme="minorHAnsi" w:cstheme="minorHAnsi"/>
        </w:rPr>
        <w:t xml:space="preserve">Die </w:t>
      </w:r>
      <w:proofErr w:type="spellStart"/>
      <w:r w:rsidRPr="009171E7">
        <w:rPr>
          <w:rFonts w:asciiTheme="minorHAnsi" w:hAnsiTheme="minorHAnsi" w:cstheme="minorHAnsi"/>
        </w:rPr>
        <w:t>Auswahl</w:t>
      </w:r>
      <w:proofErr w:type="spellEnd"/>
      <w:r w:rsidRPr="009171E7">
        <w:rPr>
          <w:rFonts w:asciiTheme="minorHAnsi" w:hAnsiTheme="minorHAnsi" w:cstheme="minorHAnsi"/>
        </w:rPr>
        <w:t xml:space="preserve"> der 5 </w:t>
      </w:r>
      <w:proofErr w:type="spellStart"/>
      <w:r w:rsidRPr="009171E7">
        <w:rPr>
          <w:rFonts w:asciiTheme="minorHAnsi" w:hAnsiTheme="minorHAnsi" w:cstheme="minorHAnsi"/>
        </w:rPr>
        <w:t>Komponenten</w:t>
      </w:r>
      <w:proofErr w:type="spellEnd"/>
      <w:r w:rsidRPr="009171E7">
        <w:rPr>
          <w:rFonts w:asciiTheme="minorHAnsi" w:hAnsiTheme="minorHAnsi" w:cstheme="minorHAnsi"/>
        </w:rPr>
        <w:t xml:space="preserve"> für welche im Folgenden ein C</w:t>
      </w:r>
      <w:r w:rsidR="00BB4802" w:rsidRPr="009171E7">
        <w:rPr>
          <w:rFonts w:asciiTheme="minorHAnsi" w:hAnsiTheme="minorHAnsi" w:cstheme="minorHAnsi"/>
        </w:rPr>
        <w:t>i</w:t>
      </w:r>
      <w:r w:rsidRPr="009171E7">
        <w:rPr>
          <w:rFonts w:asciiTheme="minorHAnsi" w:hAnsiTheme="minorHAnsi" w:cstheme="minorHAnsi"/>
        </w:rPr>
        <w:t xml:space="preserve">rcular Economy Ansatz für die Stecknieten, Kabelbinder, PLA, Batterie und Grundplatte ausgewählt basiert </w:t>
      </w:r>
      <w:r w:rsidR="007914CE" w:rsidRPr="009171E7">
        <w:rPr>
          <w:rFonts w:asciiTheme="minorHAnsi" w:hAnsiTheme="minorHAnsi" w:cstheme="minorHAnsi"/>
        </w:rPr>
        <w:t>darauf,</w:t>
      </w:r>
      <w:r w:rsidRPr="009171E7">
        <w:rPr>
          <w:rFonts w:asciiTheme="minorHAnsi" w:hAnsiTheme="minorHAnsi" w:cstheme="minorHAnsi"/>
        </w:rPr>
        <w:t xml:space="preserve"> dass einmal der Häufigkeit der Verwendung. </w:t>
      </w:r>
    </w:p>
    <w:p w14:paraId="6FDCE83B" w14:textId="77777777" w:rsidR="009171E7" w:rsidRPr="009171E7" w:rsidRDefault="009171E7" w:rsidP="009171E7">
      <w:pPr>
        <w:rPr>
          <w:rFonts w:asciiTheme="minorHAnsi" w:hAnsiTheme="minorHAnsi" w:cstheme="minorHAnsi"/>
        </w:rPr>
      </w:pPr>
    </w:p>
    <w:p w14:paraId="0EB480EC" w14:textId="77777777" w:rsidR="00B95EFF" w:rsidRPr="00B95EFF" w:rsidRDefault="00B86001" w:rsidP="00B95EFF">
      <w:pPr>
        <w:pStyle w:val="ListParagraph"/>
        <w:numPr>
          <w:ilvl w:val="0"/>
          <w:numId w:val="4"/>
        </w:numPr>
        <w:rPr>
          <w:rFonts w:cstheme="minorHAnsi"/>
        </w:rPr>
      </w:pPr>
      <w:r w:rsidRPr="00B95EFF">
        <w:rPr>
          <w:rFonts w:cstheme="minorHAnsi"/>
        </w:rPr>
        <w:t>Dies gilt vor allem für die Stecknieten und die Kabelbinder. Es werden 4 Kabelbinder und 7 Stecknieten pro Drohne verwendet. Beide werden daher insgesamt über 1.3 Millionen Stück</w:t>
      </w:r>
      <w:r w:rsidR="00FF7623" w:rsidRPr="00B95EFF">
        <w:rPr>
          <w:rFonts w:cstheme="minorHAnsi"/>
        </w:rPr>
        <w:t xml:space="preserve"> im Jahr verwendet. </w:t>
      </w:r>
    </w:p>
    <w:p w14:paraId="79BEA0E9" w14:textId="77777777" w:rsidR="00B95EFF" w:rsidRDefault="00FF7623" w:rsidP="00B95EFF">
      <w:pPr>
        <w:pStyle w:val="ListParagraph"/>
        <w:numPr>
          <w:ilvl w:val="0"/>
          <w:numId w:val="4"/>
        </w:numPr>
        <w:rPr>
          <w:rFonts w:cstheme="minorHAnsi"/>
        </w:rPr>
      </w:pPr>
      <w:r w:rsidRPr="00B95EFF">
        <w:rPr>
          <w:rFonts w:cstheme="minorHAnsi"/>
        </w:rPr>
        <w:t xml:space="preserve">Eine ähnliche Begründung ist für das PLA. </w:t>
      </w:r>
      <w:r w:rsidR="00B95EFF" w:rsidRPr="00B95EFF">
        <w:rPr>
          <w:rFonts w:cstheme="minorHAnsi"/>
        </w:rPr>
        <w:t xml:space="preserve">Dies wird bei uns am meisten mit den Füßen und den Hauben verwendet. Knapp insgesamt 1 Millionen Stück im Jahr. Das sind mehrere 100kg PLA. </w:t>
      </w:r>
    </w:p>
    <w:p w14:paraId="1A2A00EF" w14:textId="08C60B69" w:rsidR="00B95EFF" w:rsidRDefault="00B95EFF" w:rsidP="00B95EFF">
      <w:pPr>
        <w:pStyle w:val="ListParagraph"/>
        <w:numPr>
          <w:ilvl w:val="0"/>
          <w:numId w:val="4"/>
        </w:numPr>
        <w:rPr>
          <w:rFonts w:cstheme="minorHAnsi"/>
        </w:rPr>
      </w:pPr>
      <w:r w:rsidRPr="00B95EFF">
        <w:rPr>
          <w:rFonts w:cstheme="minorHAnsi"/>
        </w:rPr>
        <w:t xml:space="preserve">Zuletzt möchte ich noch die Batterie </w:t>
      </w:r>
      <w:r w:rsidR="00904DE0" w:rsidRPr="00B95EFF">
        <w:rPr>
          <w:rFonts w:cstheme="minorHAnsi"/>
        </w:rPr>
        <w:t>erwähnen,</w:t>
      </w:r>
      <w:r w:rsidRPr="00B95EFF">
        <w:rPr>
          <w:rFonts w:cstheme="minorHAnsi"/>
        </w:rPr>
        <w:t xml:space="preserve"> welche wohl den größten CO2 Ausstoß aus unserer Teileliste ist. Auf dem Feld gibt es in den letzten Jahren stetig neue Innovationen. </w:t>
      </w:r>
    </w:p>
    <w:p w14:paraId="4E2F98C2" w14:textId="77777777" w:rsidR="00651FC1" w:rsidRDefault="00904DE0" w:rsidP="00651FC1">
      <w:pPr>
        <w:pStyle w:val="ListParagraph"/>
        <w:numPr>
          <w:ilvl w:val="0"/>
          <w:numId w:val="4"/>
        </w:numPr>
        <w:rPr>
          <w:rFonts w:cstheme="minorHAnsi"/>
        </w:rPr>
      </w:pPr>
      <w:r w:rsidRPr="009171E7">
        <w:rPr>
          <w:rFonts w:cstheme="minorHAnsi"/>
        </w:rPr>
        <w:t>Der Grund,</w:t>
      </w:r>
      <w:r w:rsidR="00FB484A" w:rsidRPr="009171E7">
        <w:rPr>
          <w:rFonts w:cstheme="minorHAnsi"/>
        </w:rPr>
        <w:t xml:space="preserve"> warum ich die Grundplatten </w:t>
      </w:r>
      <w:r w:rsidRPr="009171E7">
        <w:rPr>
          <w:rFonts w:cstheme="minorHAnsi"/>
        </w:rPr>
        <w:t>gewählt habe,</w:t>
      </w:r>
      <w:r w:rsidR="00FB484A" w:rsidRPr="009171E7">
        <w:rPr>
          <w:rFonts w:cstheme="minorHAnsi"/>
        </w:rPr>
        <w:t xml:space="preserve"> liegt an </w:t>
      </w:r>
      <w:r w:rsidR="009171E7">
        <w:rPr>
          <w:rFonts w:cstheme="minorHAnsi"/>
        </w:rPr>
        <w:t>dem hohen</w:t>
      </w:r>
      <w:r w:rsidR="00FB484A" w:rsidRPr="009171E7">
        <w:rPr>
          <w:rFonts w:cstheme="minorHAnsi"/>
        </w:rPr>
        <w:t xml:space="preserve"> Verbrauch von 62.000</w:t>
      </w:r>
      <w:r w:rsidR="00FB484A">
        <w:rPr>
          <w:rStyle w:val="FootnoteReference"/>
          <w:rFonts w:cstheme="minorHAnsi"/>
        </w:rPr>
        <w:footnoteReference w:id="1"/>
      </w:r>
      <w:r w:rsidR="00FB484A" w:rsidRPr="009171E7">
        <w:rPr>
          <w:rFonts w:cstheme="minorHAnsi"/>
        </w:rPr>
        <w:t xml:space="preserve"> Quadrat Meter</w:t>
      </w:r>
      <w:r w:rsidR="009171E7">
        <w:rPr>
          <w:rFonts w:cstheme="minorHAnsi"/>
        </w:rPr>
        <w:t xml:space="preserve"> an Acrylglas</w:t>
      </w:r>
      <w:r w:rsidR="00FB484A" w:rsidRPr="009171E7">
        <w:rPr>
          <w:rFonts w:cstheme="minorHAnsi"/>
        </w:rPr>
        <w:t xml:space="preserve"> im Jahr die die </w:t>
      </w:r>
      <w:proofErr w:type="spellStart"/>
      <w:r w:rsidR="00FB484A" w:rsidRPr="009171E7">
        <w:rPr>
          <w:rFonts w:cstheme="minorHAnsi"/>
        </w:rPr>
        <w:t>DrohnenGMBH</w:t>
      </w:r>
      <w:proofErr w:type="spellEnd"/>
      <w:r w:rsidR="00FB484A" w:rsidRPr="009171E7">
        <w:rPr>
          <w:rFonts w:cstheme="minorHAnsi"/>
        </w:rPr>
        <w:t xml:space="preserve"> </w:t>
      </w:r>
      <w:r w:rsidR="009171E7">
        <w:rPr>
          <w:rFonts w:cstheme="minorHAnsi"/>
        </w:rPr>
        <w:t>verbraucht</w:t>
      </w:r>
    </w:p>
    <w:p w14:paraId="0F6CA641" w14:textId="147AC53F" w:rsidR="003E3E73" w:rsidRDefault="003E3E73" w:rsidP="00651FC1">
      <w:pPr>
        <w:rPr>
          <w:rFonts w:cstheme="minorHAnsi"/>
        </w:rPr>
      </w:pPr>
    </w:p>
    <w:p w14:paraId="44EDB31D" w14:textId="7780BA04" w:rsidR="00651FC1" w:rsidRDefault="00651FC1" w:rsidP="00651FC1">
      <w:pPr>
        <w:rPr>
          <w:rFonts w:asciiTheme="minorHAnsi" w:hAnsiTheme="minorHAnsi" w:cstheme="minorHAnsi"/>
        </w:rPr>
      </w:pPr>
      <w:proofErr w:type="spellStart"/>
      <w:r w:rsidRPr="00651FC1">
        <w:rPr>
          <w:rFonts w:asciiTheme="minorHAnsi" w:hAnsiTheme="minorHAnsi" w:cstheme="minorHAnsi"/>
        </w:rPr>
        <w:t>Diese</w:t>
      </w:r>
      <w:proofErr w:type="spellEnd"/>
      <w:r w:rsidRPr="00651FC1">
        <w:rPr>
          <w:rFonts w:asciiTheme="minorHAnsi" w:hAnsiTheme="minorHAnsi" w:cstheme="minorHAnsi"/>
        </w:rPr>
        <w:t xml:space="preserve"> </w:t>
      </w:r>
      <w:proofErr w:type="spellStart"/>
      <w:r w:rsidRPr="00651FC1">
        <w:rPr>
          <w:rFonts w:asciiTheme="minorHAnsi" w:hAnsiTheme="minorHAnsi" w:cstheme="minorHAnsi"/>
        </w:rPr>
        <w:t>Notwendigkeit</w:t>
      </w:r>
      <w:proofErr w:type="spellEnd"/>
      <w:r w:rsidRPr="00651FC1">
        <w:rPr>
          <w:rFonts w:asciiTheme="minorHAnsi" w:hAnsiTheme="minorHAnsi" w:cstheme="minorHAnsi"/>
        </w:rPr>
        <w:t xml:space="preserve"> </w:t>
      </w:r>
      <w:proofErr w:type="spellStart"/>
      <w:r w:rsidRPr="00651FC1">
        <w:rPr>
          <w:rFonts w:asciiTheme="minorHAnsi" w:hAnsiTheme="minorHAnsi" w:cstheme="minorHAnsi"/>
        </w:rPr>
        <w:t>einer</w:t>
      </w:r>
      <w:proofErr w:type="spellEnd"/>
      <w:r w:rsidRPr="00651FC1">
        <w:rPr>
          <w:rFonts w:asciiTheme="minorHAnsi" w:hAnsiTheme="minorHAnsi" w:cstheme="minorHAnsi"/>
        </w:rPr>
        <w:t xml:space="preserve"> </w:t>
      </w:r>
      <w:proofErr w:type="spellStart"/>
      <w:r w:rsidRPr="00651FC1">
        <w:rPr>
          <w:rFonts w:asciiTheme="minorHAnsi" w:hAnsiTheme="minorHAnsi" w:cstheme="minorHAnsi"/>
        </w:rPr>
        <w:t>nachhaltigen</w:t>
      </w:r>
      <w:proofErr w:type="spellEnd"/>
      <w:r w:rsidRPr="00651FC1">
        <w:rPr>
          <w:rFonts w:asciiTheme="minorHAnsi" w:hAnsiTheme="minorHAnsi" w:cstheme="minorHAnsi"/>
        </w:rPr>
        <w:t xml:space="preserve"> </w:t>
      </w:r>
      <w:proofErr w:type="spellStart"/>
      <w:r w:rsidRPr="00651FC1">
        <w:rPr>
          <w:rFonts w:asciiTheme="minorHAnsi" w:hAnsiTheme="minorHAnsi" w:cstheme="minorHAnsi"/>
        </w:rPr>
        <w:t>Überarbeitung</w:t>
      </w:r>
      <w:proofErr w:type="spellEnd"/>
      <w:r w:rsidRPr="00651FC1">
        <w:rPr>
          <w:rFonts w:asciiTheme="minorHAnsi" w:hAnsiTheme="minorHAnsi" w:cstheme="minorHAnsi"/>
        </w:rPr>
        <w:t xml:space="preserve"> </w:t>
      </w:r>
      <w:proofErr w:type="spellStart"/>
      <w:r w:rsidRPr="00651FC1">
        <w:rPr>
          <w:rFonts w:asciiTheme="minorHAnsi" w:hAnsiTheme="minorHAnsi" w:cstheme="minorHAnsi"/>
        </w:rPr>
        <w:t>dieser</w:t>
      </w:r>
      <w:proofErr w:type="spellEnd"/>
      <w:r w:rsidRPr="00651FC1">
        <w:rPr>
          <w:rFonts w:asciiTheme="minorHAnsi" w:hAnsiTheme="minorHAnsi" w:cstheme="minorHAnsi"/>
        </w:rPr>
        <w:t xml:space="preserve"> 5 </w:t>
      </w:r>
      <w:proofErr w:type="spellStart"/>
      <w:r w:rsidRPr="00651FC1">
        <w:rPr>
          <w:rFonts w:asciiTheme="minorHAnsi" w:hAnsiTheme="minorHAnsi" w:cstheme="minorHAnsi"/>
        </w:rPr>
        <w:t>Punkte</w:t>
      </w:r>
      <w:proofErr w:type="spellEnd"/>
      <w:r w:rsidRPr="00651FC1">
        <w:rPr>
          <w:rFonts w:asciiTheme="minorHAnsi" w:hAnsiTheme="minorHAnsi" w:cstheme="minorHAnsi"/>
        </w:rPr>
        <w:t xml:space="preserve"> </w:t>
      </w:r>
      <w:proofErr w:type="spellStart"/>
      <w:r w:rsidRPr="00651FC1">
        <w:rPr>
          <w:rFonts w:asciiTheme="minorHAnsi" w:hAnsiTheme="minorHAnsi" w:cstheme="minorHAnsi"/>
        </w:rPr>
        <w:t>bringt</w:t>
      </w:r>
      <w:proofErr w:type="spellEnd"/>
      <w:r w:rsidRPr="00651FC1">
        <w:rPr>
          <w:rFonts w:asciiTheme="minorHAnsi" w:hAnsiTheme="minorHAnsi" w:cstheme="minorHAnsi"/>
        </w:rPr>
        <w:t xml:space="preserve"> </w:t>
      </w:r>
      <w:proofErr w:type="spellStart"/>
      <w:r w:rsidRPr="00651FC1">
        <w:rPr>
          <w:rFonts w:asciiTheme="minorHAnsi" w:hAnsiTheme="minorHAnsi" w:cstheme="minorHAnsi"/>
        </w:rPr>
        <w:t>mich</w:t>
      </w:r>
      <w:proofErr w:type="spellEnd"/>
      <w:r w:rsidRPr="00651FC1">
        <w:rPr>
          <w:rFonts w:asciiTheme="minorHAnsi" w:hAnsiTheme="minorHAnsi" w:cstheme="minorHAnsi"/>
        </w:rPr>
        <w:t xml:space="preserve"> </w:t>
      </w:r>
      <w:proofErr w:type="spellStart"/>
      <w:r w:rsidRPr="00651FC1">
        <w:rPr>
          <w:rFonts w:asciiTheme="minorHAnsi" w:hAnsiTheme="minorHAnsi" w:cstheme="minorHAnsi"/>
        </w:rPr>
        <w:t>zu</w:t>
      </w:r>
      <w:proofErr w:type="spellEnd"/>
      <w:r w:rsidRPr="00651FC1">
        <w:rPr>
          <w:rFonts w:asciiTheme="minorHAnsi" w:hAnsiTheme="minorHAnsi" w:cstheme="minorHAnsi"/>
        </w:rPr>
        <w:t xml:space="preserve"> </w:t>
      </w:r>
      <w:proofErr w:type="spellStart"/>
      <w:r w:rsidRPr="00651FC1">
        <w:rPr>
          <w:rFonts w:asciiTheme="minorHAnsi" w:hAnsiTheme="minorHAnsi" w:cstheme="minorHAnsi"/>
        </w:rPr>
        <w:t>unserem</w:t>
      </w:r>
      <w:proofErr w:type="spellEnd"/>
      <w:r w:rsidRPr="00651FC1">
        <w:rPr>
          <w:rFonts w:asciiTheme="minorHAnsi" w:hAnsiTheme="minorHAnsi" w:cstheme="minorHAnsi"/>
        </w:rPr>
        <w:t xml:space="preserve"> </w:t>
      </w:r>
      <w:proofErr w:type="spellStart"/>
      <w:r w:rsidRPr="00651FC1">
        <w:rPr>
          <w:rFonts w:asciiTheme="minorHAnsi" w:hAnsiTheme="minorHAnsi" w:cstheme="minorHAnsi"/>
        </w:rPr>
        <w:t>nächsten</w:t>
      </w:r>
      <w:proofErr w:type="spellEnd"/>
      <w:r w:rsidRPr="00651FC1">
        <w:rPr>
          <w:rFonts w:asciiTheme="minorHAnsi" w:hAnsiTheme="minorHAnsi" w:cstheme="minorHAnsi"/>
        </w:rPr>
        <w:t xml:space="preserve"> </w:t>
      </w:r>
      <w:proofErr w:type="spellStart"/>
      <w:r w:rsidRPr="00651FC1">
        <w:rPr>
          <w:rFonts w:asciiTheme="minorHAnsi" w:hAnsiTheme="minorHAnsi" w:cstheme="minorHAnsi"/>
        </w:rPr>
        <w:t>wichtigen</w:t>
      </w:r>
      <w:proofErr w:type="spellEnd"/>
      <w:r w:rsidRPr="00651FC1">
        <w:rPr>
          <w:rFonts w:asciiTheme="minorHAnsi" w:hAnsiTheme="minorHAnsi" w:cstheme="minorHAnsi"/>
        </w:rPr>
        <w:t xml:space="preserve"> </w:t>
      </w:r>
      <w:proofErr w:type="spellStart"/>
      <w:r w:rsidRPr="00651FC1">
        <w:rPr>
          <w:rFonts w:asciiTheme="minorHAnsi" w:hAnsiTheme="minorHAnsi" w:cstheme="minorHAnsi"/>
        </w:rPr>
        <w:t>Punkt</w:t>
      </w:r>
      <w:proofErr w:type="spellEnd"/>
      <w:r w:rsidR="0032162E">
        <w:rPr>
          <w:rFonts w:asciiTheme="minorHAnsi" w:hAnsiTheme="minorHAnsi" w:cstheme="minorHAnsi"/>
        </w:rPr>
        <w:t>:</w:t>
      </w:r>
    </w:p>
    <w:p w14:paraId="19EE8EBD" w14:textId="77777777" w:rsidR="0032162E" w:rsidRPr="00651FC1" w:rsidRDefault="0032162E" w:rsidP="00651FC1">
      <w:pPr>
        <w:rPr>
          <w:rFonts w:asciiTheme="minorHAnsi" w:hAnsiTheme="minorHAnsi" w:cstheme="minorHAnsi"/>
        </w:rPr>
      </w:pPr>
    </w:p>
    <w:p w14:paraId="131DBACE" w14:textId="77777777" w:rsidR="00651FC1" w:rsidRPr="00651FC1" w:rsidRDefault="00651FC1" w:rsidP="00651FC1">
      <w:pPr>
        <w:rPr>
          <w:rFonts w:cstheme="minorHAnsi"/>
        </w:rPr>
      </w:pPr>
    </w:p>
    <w:p w14:paraId="266ED422" w14:textId="148C18C1" w:rsidR="009F6C16" w:rsidRPr="00A90AB4" w:rsidRDefault="00651FC1" w:rsidP="00A90AB4">
      <w:pPr>
        <w:pStyle w:val="Heading1"/>
      </w:pPr>
      <w:r>
        <w:t xml:space="preserve">Ein </w:t>
      </w:r>
      <w:r w:rsidR="00CD3445" w:rsidRPr="00A90AB4">
        <w:t>Langlebiges Produktdesign.</w:t>
      </w:r>
    </w:p>
    <w:p w14:paraId="779E6A97" w14:textId="4CC783D2" w:rsidR="00CD3445" w:rsidRPr="00CD3445" w:rsidRDefault="00CD3445" w:rsidP="00CD3445">
      <w:pPr>
        <w:rPr>
          <w:rFonts w:asciiTheme="minorHAnsi" w:hAnsiTheme="minorHAnsi" w:cstheme="minorHAnsi"/>
          <w:lang w:val="de-DE"/>
        </w:rPr>
      </w:pPr>
    </w:p>
    <w:p w14:paraId="40CB870C" w14:textId="7B583428" w:rsidR="005E430D" w:rsidRDefault="005E430D" w:rsidP="00670ECE">
      <w:pPr>
        <w:rPr>
          <w:rFonts w:asciiTheme="minorHAnsi" w:hAnsiTheme="minorHAnsi" w:cstheme="minorHAnsi"/>
          <w:lang w:val="de-DE"/>
        </w:rPr>
      </w:pPr>
      <w:r>
        <w:rPr>
          <w:rFonts w:asciiTheme="minorHAnsi" w:hAnsiTheme="minorHAnsi" w:cstheme="minorHAnsi"/>
          <w:lang w:val="de-DE"/>
        </w:rPr>
        <w:t xml:space="preserve">Problem: </w:t>
      </w:r>
      <w:r w:rsidR="00CD3445" w:rsidRPr="00CD3445">
        <w:rPr>
          <w:rFonts w:asciiTheme="minorHAnsi" w:hAnsiTheme="minorHAnsi" w:cstheme="minorHAnsi"/>
          <w:lang w:val="de-DE"/>
        </w:rPr>
        <w:t xml:space="preserve">Die EVO2 Drohne wird aktuell mittels Stecknieten, Kabelbindern und Schrauben zusammengehalten. Dies Lösung bietet zwar eine bessere Modularität als die unserer Wettbewerber, ist jedoch noch verbesserungsfähig. </w:t>
      </w:r>
    </w:p>
    <w:p w14:paraId="770A08A1" w14:textId="77777777" w:rsidR="005E430D" w:rsidRDefault="005E430D" w:rsidP="00670ECE">
      <w:pPr>
        <w:rPr>
          <w:rFonts w:asciiTheme="minorHAnsi" w:hAnsiTheme="minorHAnsi" w:cstheme="minorHAnsi"/>
          <w:lang w:val="de-DE"/>
        </w:rPr>
      </w:pPr>
    </w:p>
    <w:p w14:paraId="7301264C" w14:textId="77777777" w:rsidR="00536D2E" w:rsidRDefault="00FD73C7" w:rsidP="00670ECE">
      <w:pPr>
        <w:rPr>
          <w:rFonts w:asciiTheme="minorHAnsi" w:hAnsiTheme="minorHAnsi" w:cstheme="minorHAnsi"/>
          <w:lang w:val="de-DE"/>
        </w:rPr>
      </w:pPr>
      <w:r>
        <w:rPr>
          <w:rFonts w:asciiTheme="minorHAnsi" w:hAnsiTheme="minorHAnsi" w:cstheme="minorHAnsi"/>
          <w:lang w:val="de-DE"/>
        </w:rPr>
        <w:t>Lösungsansatz</w:t>
      </w:r>
      <w:r w:rsidR="005E430D">
        <w:rPr>
          <w:rFonts w:asciiTheme="minorHAnsi" w:hAnsiTheme="minorHAnsi" w:cstheme="minorHAnsi"/>
          <w:lang w:val="de-DE"/>
        </w:rPr>
        <w:t xml:space="preserve"> 1: </w:t>
      </w:r>
      <w:r w:rsidR="00CD3445" w:rsidRPr="00CD3445">
        <w:rPr>
          <w:rFonts w:asciiTheme="minorHAnsi" w:hAnsiTheme="minorHAnsi" w:cstheme="minorHAnsi"/>
          <w:lang w:val="de-DE"/>
        </w:rPr>
        <w:t>Optimal wäre eine Konstruktion, die ohne Klebstoffe oder andere permanente Befestigungsmittel auskommt, beispielsweise durch ein einheitliches Stecksystem.</w:t>
      </w:r>
      <w:r w:rsidR="00117320">
        <w:rPr>
          <w:rFonts w:asciiTheme="minorHAnsi" w:hAnsiTheme="minorHAnsi" w:cstheme="minorHAnsi"/>
          <w:lang w:val="de-DE"/>
        </w:rPr>
        <w:t xml:space="preserve"> </w:t>
      </w:r>
    </w:p>
    <w:p w14:paraId="1D87E222" w14:textId="699ACEEC" w:rsidR="005E430D" w:rsidRDefault="00117320" w:rsidP="00670ECE">
      <w:pPr>
        <w:rPr>
          <w:rFonts w:asciiTheme="minorHAnsi" w:hAnsiTheme="minorHAnsi" w:cstheme="minorHAnsi"/>
          <w:lang w:val="de-DE"/>
        </w:rPr>
      </w:pPr>
      <w:r>
        <w:rPr>
          <w:rFonts w:asciiTheme="minorHAnsi" w:hAnsiTheme="minorHAnsi" w:cstheme="minorHAnsi"/>
          <w:lang w:val="de-DE"/>
        </w:rPr>
        <w:t>Der Impact wäre eine geringere Durchlaufzeit. Da aber leider Löten 1 und 2 am meisten Zeit braucht kann der Kundentank nach momentanem Stand nicht heruntergesetzt werden.</w:t>
      </w:r>
    </w:p>
    <w:p w14:paraId="2AD66018" w14:textId="1E4CFA45" w:rsidR="00117320" w:rsidRDefault="00117320" w:rsidP="00670ECE">
      <w:pPr>
        <w:rPr>
          <w:rFonts w:asciiTheme="minorHAnsi" w:hAnsiTheme="minorHAnsi" w:cstheme="minorHAnsi"/>
          <w:lang w:val="de-DE"/>
        </w:rPr>
      </w:pPr>
    </w:p>
    <w:p w14:paraId="3C2D64A3" w14:textId="4DC46C12" w:rsidR="00670ECE" w:rsidRDefault="00FD73C7" w:rsidP="00670ECE">
      <w:pPr>
        <w:rPr>
          <w:rFonts w:asciiTheme="minorHAnsi" w:hAnsiTheme="minorHAnsi" w:cstheme="minorHAnsi"/>
          <w:lang w:val="de-DE"/>
        </w:rPr>
      </w:pPr>
      <w:r>
        <w:rPr>
          <w:rFonts w:asciiTheme="minorHAnsi" w:hAnsiTheme="minorHAnsi" w:cstheme="minorHAnsi"/>
          <w:lang w:val="de-DE"/>
        </w:rPr>
        <w:t xml:space="preserve">Lösungsansatz </w:t>
      </w:r>
      <w:r w:rsidR="005E430D">
        <w:rPr>
          <w:rFonts w:asciiTheme="minorHAnsi" w:hAnsiTheme="minorHAnsi" w:cstheme="minorHAnsi"/>
          <w:lang w:val="de-DE"/>
        </w:rPr>
        <w:t xml:space="preserve">2: </w:t>
      </w:r>
      <w:r w:rsidR="00CD3445" w:rsidRPr="00CD3445">
        <w:rPr>
          <w:rFonts w:asciiTheme="minorHAnsi" w:hAnsiTheme="minorHAnsi" w:cstheme="minorHAnsi"/>
          <w:lang w:val="de-DE"/>
        </w:rPr>
        <w:t xml:space="preserve"> Eine weitere sinnvolle Alternative könnte der Einsatz von wiederverschließbaren Kabelbindern sein, die mehr Flexibilität im Auf- und Abbau ermöglichen.</w:t>
      </w:r>
    </w:p>
    <w:p w14:paraId="6B5A8C27" w14:textId="0BBF9CB2" w:rsidR="00CD3445" w:rsidRDefault="00CD3445" w:rsidP="00670ECE">
      <w:pPr>
        <w:rPr>
          <w:rFonts w:asciiTheme="minorHAnsi" w:hAnsiTheme="minorHAnsi" w:cstheme="minorHAnsi"/>
          <w:lang w:val="de-DE"/>
        </w:rPr>
      </w:pPr>
    </w:p>
    <w:p w14:paraId="577ABF00" w14:textId="77777777" w:rsidR="0032162E" w:rsidRDefault="0032162E" w:rsidP="004C1658">
      <w:pPr>
        <w:pStyle w:val="Heading1"/>
      </w:pPr>
      <w:r>
        <w:br w:type="page"/>
      </w:r>
    </w:p>
    <w:p w14:paraId="50EB1B20" w14:textId="7CA4C086" w:rsidR="00CD3445" w:rsidRDefault="00CD3445" w:rsidP="004C1658">
      <w:pPr>
        <w:pStyle w:val="Heading1"/>
      </w:pPr>
      <w:r>
        <w:lastRenderedPageBreak/>
        <w:t xml:space="preserve">Verwendung Nachhaltiger Materialen </w:t>
      </w:r>
    </w:p>
    <w:p w14:paraId="7E1FBBAE" w14:textId="7884A81E" w:rsidR="00C06E4D" w:rsidRDefault="00C06E4D" w:rsidP="00C06E4D">
      <w:pPr>
        <w:rPr>
          <w:lang w:val="de-DE"/>
        </w:rPr>
      </w:pPr>
    </w:p>
    <w:p w14:paraId="143289F3" w14:textId="3CB6B855" w:rsidR="00C06E4D" w:rsidRPr="00C06E4D" w:rsidRDefault="00C06E4D" w:rsidP="004C1658">
      <w:pPr>
        <w:pStyle w:val="Heading2"/>
      </w:pPr>
      <w:r>
        <w:t>Stecknieten als Umweltverschmutzer aus ÖL</w:t>
      </w:r>
    </w:p>
    <w:p w14:paraId="71F0A2A6" w14:textId="77777777" w:rsidR="00CD3445" w:rsidRPr="00CD3445" w:rsidRDefault="00CD3445" w:rsidP="00670ECE">
      <w:pPr>
        <w:rPr>
          <w:rFonts w:asciiTheme="minorHAnsi" w:hAnsiTheme="minorHAnsi" w:cstheme="minorHAnsi"/>
          <w:lang w:val="de-DE"/>
        </w:rPr>
      </w:pPr>
    </w:p>
    <w:p w14:paraId="54D25A22" w14:textId="5D8E8059" w:rsidR="00670ECE" w:rsidRPr="00CD3445" w:rsidRDefault="005E430D" w:rsidP="009F6C16">
      <w:pPr>
        <w:rPr>
          <w:rFonts w:asciiTheme="minorHAnsi" w:hAnsiTheme="minorHAnsi" w:cstheme="minorHAnsi"/>
          <w:lang w:val="de-DE"/>
        </w:rPr>
      </w:pPr>
      <w:r>
        <w:rPr>
          <w:rFonts w:asciiTheme="minorHAnsi" w:hAnsiTheme="minorHAnsi" w:cstheme="minorHAnsi"/>
          <w:lang w:val="de-DE"/>
        </w:rPr>
        <w:t xml:space="preserve">Problem: </w:t>
      </w:r>
      <w:r w:rsidR="009F6C16" w:rsidRPr="00CD3445">
        <w:rPr>
          <w:rFonts w:asciiTheme="minorHAnsi" w:hAnsiTheme="minorHAnsi" w:cstheme="minorHAnsi"/>
          <w:lang w:val="de-DE"/>
        </w:rPr>
        <w:t xml:space="preserve">Aktuell verwendet jede EVO2 Drohne sieben Stecknieten im Zusammenbau. Diese Nieten ermöglichen zwar ein einfaches Zerlegen der Drohne, jedoch wird dabei ein wesentlicher Aspekt übersehen: Die Nieten sind aus Plastik gefertigt. Derzeit beziehen wir unsere Nieten von </w:t>
      </w:r>
      <w:proofErr w:type="spellStart"/>
      <w:r w:rsidR="009F6C16" w:rsidRPr="00CD3445">
        <w:rPr>
          <w:rFonts w:asciiTheme="minorHAnsi" w:hAnsiTheme="minorHAnsi" w:cstheme="minorHAnsi"/>
          <w:lang w:val="de-DE"/>
        </w:rPr>
        <w:t>Mouser</w:t>
      </w:r>
      <w:proofErr w:type="spellEnd"/>
      <w:r w:rsidR="009F6C16" w:rsidRPr="00CD3445">
        <w:rPr>
          <w:rFonts w:asciiTheme="minorHAnsi" w:hAnsiTheme="minorHAnsi" w:cstheme="minorHAnsi"/>
          <w:lang w:val="de-DE"/>
        </w:rPr>
        <w:t xml:space="preserve"> Electronics Inc. Es ist positiv anzumerken, dass die Produkte des Unternehmens frei von bestimmten gefährlichen Substanzen sind, was sie zu einer umweltfreundlichen Option macht, insbesondere da sie den RoHS-Richtlinien 2011/65/EU und der durch die Richtlinie 2015/863 geänderten Fassung entsprechen.</w:t>
      </w:r>
    </w:p>
    <w:p w14:paraId="4E221646" w14:textId="3C097871" w:rsidR="00771511" w:rsidRPr="00222FF4" w:rsidRDefault="00B034E5" w:rsidP="009F6C16">
      <w:pPr>
        <w:rPr>
          <w:rFonts w:asciiTheme="minorHAnsi" w:hAnsiTheme="minorHAnsi" w:cstheme="minorHAnsi"/>
          <w:lang w:val="de-DE"/>
        </w:rPr>
      </w:pPr>
      <w:r w:rsidRPr="00222FF4">
        <w:rPr>
          <w:rFonts w:asciiTheme="minorHAnsi" w:hAnsiTheme="minorHAnsi" w:cstheme="minorHAnsi"/>
          <w:noProof/>
          <w:lang w:val="de-DE"/>
        </w:rPr>
        <w:drawing>
          <wp:anchor distT="0" distB="0" distL="114300" distR="114300" simplePos="0" relativeHeight="251661312" behindDoc="0" locked="0" layoutInCell="1" allowOverlap="1" wp14:anchorId="5C02C4D0" wp14:editId="2243AE2F">
            <wp:simplePos x="0" y="0"/>
            <wp:positionH relativeFrom="column">
              <wp:posOffset>672443</wp:posOffset>
            </wp:positionH>
            <wp:positionV relativeFrom="paragraph">
              <wp:posOffset>165560</wp:posOffset>
            </wp:positionV>
            <wp:extent cx="4004094" cy="143560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l="1248"/>
                    <a:stretch/>
                  </pic:blipFill>
                  <pic:spPr bwMode="auto">
                    <a:xfrm>
                      <a:off x="0" y="0"/>
                      <a:ext cx="4004094" cy="143560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784809" w14:textId="7B7B160A" w:rsidR="009F6C16" w:rsidRPr="00222FF4" w:rsidRDefault="009F6C16" w:rsidP="009F6C16">
      <w:pPr>
        <w:rPr>
          <w:rFonts w:asciiTheme="minorHAnsi" w:hAnsiTheme="minorHAnsi" w:cstheme="minorHAnsi"/>
          <w:lang w:val="de-DE"/>
        </w:rPr>
      </w:pPr>
    </w:p>
    <w:p w14:paraId="56A2680E" w14:textId="2E516420" w:rsidR="00771511" w:rsidRPr="00222FF4" w:rsidRDefault="00771511" w:rsidP="009F6C16">
      <w:pPr>
        <w:rPr>
          <w:rFonts w:asciiTheme="minorHAnsi" w:hAnsiTheme="minorHAnsi" w:cstheme="minorHAnsi"/>
          <w:lang w:val="de-DE"/>
        </w:rPr>
      </w:pPr>
    </w:p>
    <w:p w14:paraId="6267E919" w14:textId="77777777" w:rsidR="00B034E5" w:rsidRPr="00222FF4" w:rsidRDefault="00B034E5" w:rsidP="009F6C16">
      <w:pPr>
        <w:rPr>
          <w:rFonts w:asciiTheme="minorHAnsi" w:hAnsiTheme="minorHAnsi" w:cstheme="minorHAnsi"/>
          <w:lang w:val="de-DE"/>
        </w:rPr>
      </w:pPr>
    </w:p>
    <w:p w14:paraId="3DA39BE2" w14:textId="77777777" w:rsidR="00B034E5" w:rsidRPr="00222FF4" w:rsidRDefault="00B034E5" w:rsidP="009F6C16">
      <w:pPr>
        <w:rPr>
          <w:rFonts w:asciiTheme="minorHAnsi" w:hAnsiTheme="minorHAnsi" w:cstheme="minorHAnsi"/>
          <w:lang w:val="de-DE"/>
        </w:rPr>
      </w:pPr>
    </w:p>
    <w:p w14:paraId="3C93701B" w14:textId="77777777" w:rsidR="00B034E5" w:rsidRPr="00222FF4" w:rsidRDefault="00B034E5" w:rsidP="009F6C16">
      <w:pPr>
        <w:rPr>
          <w:rFonts w:asciiTheme="minorHAnsi" w:hAnsiTheme="minorHAnsi" w:cstheme="minorHAnsi"/>
          <w:lang w:val="de-DE"/>
        </w:rPr>
      </w:pPr>
    </w:p>
    <w:p w14:paraId="69D6E8B3" w14:textId="77777777" w:rsidR="00B034E5" w:rsidRPr="00222FF4" w:rsidRDefault="00B034E5" w:rsidP="009F6C16">
      <w:pPr>
        <w:rPr>
          <w:rFonts w:asciiTheme="minorHAnsi" w:hAnsiTheme="minorHAnsi" w:cstheme="minorHAnsi"/>
          <w:lang w:val="de-DE"/>
        </w:rPr>
      </w:pPr>
    </w:p>
    <w:p w14:paraId="3D1CF585" w14:textId="77777777" w:rsidR="00B034E5" w:rsidRPr="00222FF4" w:rsidRDefault="00B034E5" w:rsidP="009F6C16">
      <w:pPr>
        <w:rPr>
          <w:rFonts w:asciiTheme="minorHAnsi" w:hAnsiTheme="minorHAnsi" w:cstheme="minorHAnsi"/>
          <w:lang w:val="de-DE"/>
        </w:rPr>
      </w:pPr>
    </w:p>
    <w:p w14:paraId="7A62DF8C" w14:textId="77777777" w:rsidR="00B034E5" w:rsidRPr="00222FF4" w:rsidRDefault="00B034E5" w:rsidP="009F6C16">
      <w:pPr>
        <w:rPr>
          <w:rFonts w:asciiTheme="minorHAnsi" w:hAnsiTheme="minorHAnsi" w:cstheme="minorHAnsi"/>
          <w:lang w:val="de-DE"/>
        </w:rPr>
      </w:pPr>
    </w:p>
    <w:p w14:paraId="124C1DAE" w14:textId="77777777" w:rsidR="00B034E5" w:rsidRPr="00222FF4" w:rsidRDefault="00B034E5" w:rsidP="009F6C16">
      <w:pPr>
        <w:rPr>
          <w:rFonts w:asciiTheme="minorHAnsi" w:hAnsiTheme="minorHAnsi" w:cstheme="minorHAnsi"/>
          <w:lang w:val="de-DE"/>
        </w:rPr>
      </w:pPr>
    </w:p>
    <w:p w14:paraId="23324AC6" w14:textId="77777777" w:rsidR="00536D2E" w:rsidRDefault="00FD73C7" w:rsidP="009F6C16">
      <w:pPr>
        <w:rPr>
          <w:rFonts w:asciiTheme="minorHAnsi" w:hAnsiTheme="minorHAnsi" w:cstheme="minorHAnsi"/>
          <w:lang w:val="de-DE"/>
        </w:rPr>
      </w:pPr>
      <w:r>
        <w:rPr>
          <w:rFonts w:asciiTheme="minorHAnsi" w:hAnsiTheme="minorHAnsi" w:cstheme="minorHAnsi"/>
          <w:lang w:val="de-DE"/>
        </w:rPr>
        <w:t xml:space="preserve">Lösungsansatz </w:t>
      </w:r>
      <w:r w:rsidR="005E430D">
        <w:rPr>
          <w:rFonts w:asciiTheme="minorHAnsi" w:hAnsiTheme="minorHAnsi" w:cstheme="minorHAnsi"/>
          <w:lang w:val="de-DE"/>
        </w:rPr>
        <w:t xml:space="preserve">1: </w:t>
      </w:r>
      <w:r w:rsidR="00C06E4D" w:rsidRPr="00C06E4D">
        <w:rPr>
          <w:rFonts w:asciiTheme="minorHAnsi" w:hAnsiTheme="minorHAnsi" w:cstheme="minorHAnsi"/>
          <w:lang w:val="de-DE"/>
        </w:rPr>
        <w:t xml:space="preserve">Ein primärer Lösungsansatz besteht darin, einen Lieferanten zu finden, der Stecknieten aus recyceltem Kunststoff oder Biokunststoffen herstellt. </w:t>
      </w:r>
    </w:p>
    <w:p w14:paraId="78E266F4" w14:textId="5B6B48AC" w:rsidR="00C06E4D" w:rsidRDefault="00536D2E" w:rsidP="009F6C16">
      <w:pPr>
        <w:rPr>
          <w:rFonts w:asciiTheme="minorHAnsi" w:hAnsiTheme="minorHAnsi" w:cstheme="minorHAnsi"/>
          <w:lang w:val="de-DE"/>
        </w:rPr>
      </w:pPr>
      <w:r>
        <w:rPr>
          <w:rFonts w:asciiTheme="minorHAnsi" w:hAnsiTheme="minorHAnsi" w:cstheme="minorHAnsi"/>
          <w:lang w:val="de-DE"/>
        </w:rPr>
        <w:t xml:space="preserve">Impact: </w:t>
      </w:r>
      <w:r w:rsidR="00C06E4D" w:rsidRPr="00C06E4D">
        <w:rPr>
          <w:rFonts w:asciiTheme="minorHAnsi" w:hAnsiTheme="minorHAnsi" w:cstheme="minorHAnsi"/>
          <w:lang w:val="de-DE"/>
        </w:rPr>
        <w:t xml:space="preserve">Dies würde nicht nur die Abhängigkeit von neuen Kunststoffen reduzieren, sondern auch </w:t>
      </w:r>
      <w:r w:rsidR="00C06E4D">
        <w:rPr>
          <w:rFonts w:asciiTheme="minorHAnsi" w:hAnsiTheme="minorHAnsi" w:cstheme="minorHAnsi"/>
          <w:lang w:val="de-DE"/>
        </w:rPr>
        <w:t xml:space="preserve">den </w:t>
      </w:r>
      <w:r w:rsidR="00962AE5">
        <w:rPr>
          <w:rFonts w:asciiTheme="minorHAnsi" w:hAnsiTheme="minorHAnsi" w:cstheme="minorHAnsi"/>
          <w:lang w:val="de-DE"/>
        </w:rPr>
        <w:t>CO2-Fußabdruck</w:t>
      </w:r>
      <w:r w:rsidR="00C06E4D" w:rsidRPr="00C06E4D">
        <w:rPr>
          <w:rFonts w:asciiTheme="minorHAnsi" w:hAnsiTheme="minorHAnsi" w:cstheme="minorHAnsi"/>
          <w:lang w:val="de-DE"/>
        </w:rPr>
        <w:t xml:space="preserve"> des Produkts verringern. </w:t>
      </w:r>
    </w:p>
    <w:p w14:paraId="3DCFD7E9" w14:textId="77777777" w:rsidR="00536D2E" w:rsidRDefault="00536D2E" w:rsidP="009F6C16">
      <w:pPr>
        <w:rPr>
          <w:rFonts w:asciiTheme="minorHAnsi" w:hAnsiTheme="minorHAnsi" w:cstheme="minorHAnsi"/>
          <w:lang w:val="de-DE"/>
        </w:rPr>
      </w:pPr>
    </w:p>
    <w:p w14:paraId="07D14140" w14:textId="77777777" w:rsidR="00536D2E" w:rsidRDefault="00FD73C7" w:rsidP="00C06E4D">
      <w:pPr>
        <w:rPr>
          <w:rFonts w:asciiTheme="minorHAnsi" w:hAnsiTheme="minorHAnsi" w:cstheme="minorHAnsi"/>
          <w:lang w:val="de-DE"/>
        </w:rPr>
      </w:pPr>
      <w:r>
        <w:rPr>
          <w:rFonts w:asciiTheme="minorHAnsi" w:hAnsiTheme="minorHAnsi" w:cstheme="minorHAnsi"/>
          <w:lang w:val="de-DE"/>
        </w:rPr>
        <w:t xml:space="preserve">Lösungsansatz </w:t>
      </w:r>
      <w:r w:rsidR="005E430D">
        <w:rPr>
          <w:rFonts w:asciiTheme="minorHAnsi" w:hAnsiTheme="minorHAnsi" w:cstheme="minorHAnsi"/>
          <w:lang w:val="de-DE"/>
        </w:rPr>
        <w:t xml:space="preserve">2: </w:t>
      </w:r>
      <w:r w:rsidR="00C06E4D" w:rsidRPr="00C06E4D">
        <w:rPr>
          <w:rFonts w:asciiTheme="minorHAnsi" w:hAnsiTheme="minorHAnsi" w:cstheme="minorHAnsi"/>
          <w:lang w:val="de-DE"/>
        </w:rPr>
        <w:t xml:space="preserve">Alternativ dazu könnten Metallnieten verwendet werden, die eine langlebigere und möglicherweise recycelbare Option darstellen. Allerdings sind sie schwerer als ihre Kunststoff-Pendants, was die Flugdynamik und Effizienz der Drohne beeinträchtigen könnte. Die Suche nach geeigneten Lieferanten für recycelte Kunststoffnieten </w:t>
      </w:r>
      <w:r w:rsidR="00C06E4D">
        <w:rPr>
          <w:rFonts w:asciiTheme="minorHAnsi" w:hAnsiTheme="minorHAnsi" w:cstheme="minorHAnsi"/>
          <w:lang w:val="de-DE"/>
        </w:rPr>
        <w:t>ist</w:t>
      </w:r>
      <w:r w:rsidR="00C06E4D" w:rsidRPr="00C06E4D">
        <w:rPr>
          <w:rFonts w:asciiTheme="minorHAnsi" w:hAnsiTheme="minorHAnsi" w:cstheme="minorHAnsi"/>
          <w:lang w:val="de-DE"/>
        </w:rPr>
        <w:t xml:space="preserve"> herausfordernd, da das Angebot </w:t>
      </w:r>
      <w:r w:rsidR="00C06E4D">
        <w:rPr>
          <w:rFonts w:asciiTheme="minorHAnsi" w:hAnsiTheme="minorHAnsi" w:cstheme="minorHAnsi"/>
          <w:lang w:val="de-DE"/>
        </w:rPr>
        <w:t xml:space="preserve">sehr </w:t>
      </w:r>
      <w:r w:rsidR="00C06E4D" w:rsidRPr="00C06E4D">
        <w:rPr>
          <w:rFonts w:asciiTheme="minorHAnsi" w:hAnsiTheme="minorHAnsi" w:cstheme="minorHAnsi"/>
          <w:lang w:val="de-DE"/>
        </w:rPr>
        <w:t xml:space="preserve">gering ist. </w:t>
      </w:r>
    </w:p>
    <w:p w14:paraId="4A66E6E8" w14:textId="24B3264E" w:rsidR="00C06E4D" w:rsidRPr="00222FF4" w:rsidRDefault="00C06E4D" w:rsidP="00C06E4D">
      <w:pPr>
        <w:rPr>
          <w:rFonts w:asciiTheme="minorHAnsi" w:hAnsiTheme="minorHAnsi" w:cstheme="minorHAnsi"/>
          <w:lang w:val="de-DE"/>
        </w:rPr>
      </w:pPr>
      <w:r>
        <w:rPr>
          <w:rFonts w:asciiTheme="minorHAnsi" w:hAnsiTheme="minorHAnsi" w:cstheme="minorHAnsi"/>
          <w:lang w:val="de-DE"/>
        </w:rPr>
        <w:t>Eventuell gibt es dort noch Potenzial in der Wirtschaft.</w:t>
      </w:r>
    </w:p>
    <w:p w14:paraId="545D0A0A" w14:textId="77777777" w:rsidR="0032162E" w:rsidRDefault="0032162E" w:rsidP="004C1658">
      <w:pPr>
        <w:pStyle w:val="Heading2"/>
      </w:pPr>
    </w:p>
    <w:p w14:paraId="2A8AD047" w14:textId="137A42B0" w:rsidR="00C06E4D" w:rsidRDefault="00C06E4D" w:rsidP="004C1658">
      <w:pPr>
        <w:pStyle w:val="Heading2"/>
      </w:pPr>
      <w:r>
        <w:t>Kabelbinder: Sowohl schlecht für die Modularität als auch als Material!</w:t>
      </w:r>
    </w:p>
    <w:p w14:paraId="21B63D58" w14:textId="77777777" w:rsidR="00C06E4D" w:rsidRDefault="00C06E4D" w:rsidP="009F6C16">
      <w:pPr>
        <w:rPr>
          <w:rFonts w:asciiTheme="minorHAnsi" w:hAnsiTheme="minorHAnsi" w:cstheme="minorHAnsi"/>
          <w:lang w:val="de-DE"/>
        </w:rPr>
      </w:pPr>
    </w:p>
    <w:p w14:paraId="77A31922" w14:textId="254BA2C3" w:rsidR="00781169" w:rsidRPr="00222FF4" w:rsidRDefault="005E430D" w:rsidP="009F6C16">
      <w:pPr>
        <w:rPr>
          <w:rFonts w:asciiTheme="minorHAnsi" w:hAnsiTheme="minorHAnsi" w:cstheme="minorHAnsi"/>
          <w:lang w:val="de-DE"/>
        </w:rPr>
      </w:pPr>
      <w:r>
        <w:rPr>
          <w:rFonts w:asciiTheme="minorHAnsi" w:hAnsiTheme="minorHAnsi" w:cstheme="minorHAnsi"/>
          <w:lang w:val="de-DE"/>
        </w:rPr>
        <w:t xml:space="preserve">Problem: </w:t>
      </w:r>
      <w:r w:rsidR="00771511" w:rsidRPr="00222FF4">
        <w:rPr>
          <w:rFonts w:asciiTheme="minorHAnsi" w:hAnsiTheme="minorHAnsi" w:cstheme="minorHAnsi"/>
          <w:lang w:val="de-DE"/>
        </w:rPr>
        <w:t xml:space="preserve">Ein weiterer Punkt wäre </w:t>
      </w:r>
      <w:r w:rsidR="00B034E5" w:rsidRPr="00222FF4">
        <w:rPr>
          <w:rFonts w:asciiTheme="minorHAnsi" w:hAnsiTheme="minorHAnsi" w:cstheme="minorHAnsi"/>
          <w:lang w:val="de-DE"/>
        </w:rPr>
        <w:t>das Verbessern</w:t>
      </w:r>
      <w:r w:rsidR="00771511" w:rsidRPr="00222FF4">
        <w:rPr>
          <w:rFonts w:asciiTheme="minorHAnsi" w:hAnsiTheme="minorHAnsi" w:cstheme="minorHAnsi"/>
          <w:lang w:val="de-DE"/>
        </w:rPr>
        <w:t xml:space="preserve"> der Kabelbinder.</w:t>
      </w:r>
      <w:r w:rsidR="00781169" w:rsidRPr="00222FF4">
        <w:rPr>
          <w:rFonts w:asciiTheme="minorHAnsi" w:hAnsiTheme="minorHAnsi" w:cstheme="minorHAnsi"/>
          <w:lang w:val="de-DE"/>
        </w:rPr>
        <w:t xml:space="preserve"> Die EVO2 Drohne verwendet derzeit Kabelbinder aus Kunststoff, um die Kabel für die Motoren zu befestigen. </w:t>
      </w:r>
      <w:r w:rsidR="00C06E4D">
        <w:rPr>
          <w:rFonts w:asciiTheme="minorHAnsi" w:hAnsiTheme="minorHAnsi" w:cstheme="minorHAnsi"/>
          <w:lang w:val="de-DE"/>
        </w:rPr>
        <w:t>Die</w:t>
      </w:r>
      <w:r w:rsidR="00781169" w:rsidRPr="00222FF4">
        <w:rPr>
          <w:rFonts w:asciiTheme="minorHAnsi" w:hAnsiTheme="minorHAnsi" w:cstheme="minorHAnsi"/>
          <w:lang w:val="de-DE"/>
        </w:rPr>
        <w:t xml:space="preserve"> Kabelbinder sind zwar funktional, aber haben den </w:t>
      </w:r>
      <w:r w:rsidR="00B034E5" w:rsidRPr="00222FF4">
        <w:rPr>
          <w:rFonts w:asciiTheme="minorHAnsi" w:hAnsiTheme="minorHAnsi" w:cstheme="minorHAnsi"/>
          <w:lang w:val="de-DE"/>
        </w:rPr>
        <w:t>Nachteil,</w:t>
      </w:r>
      <w:r w:rsidR="00781169" w:rsidRPr="00222FF4">
        <w:rPr>
          <w:rFonts w:asciiTheme="minorHAnsi" w:hAnsiTheme="minorHAnsi" w:cstheme="minorHAnsi"/>
          <w:lang w:val="de-DE"/>
        </w:rPr>
        <w:t xml:space="preserve"> dass sie sehr Umweltbelast</w:t>
      </w:r>
      <w:r w:rsidR="00C06E4D">
        <w:rPr>
          <w:rFonts w:asciiTheme="minorHAnsi" w:hAnsiTheme="minorHAnsi" w:cstheme="minorHAnsi"/>
          <w:lang w:val="de-DE"/>
        </w:rPr>
        <w:t>end sind</w:t>
      </w:r>
      <w:r w:rsidR="00781169" w:rsidRPr="00222FF4">
        <w:rPr>
          <w:rFonts w:asciiTheme="minorHAnsi" w:hAnsiTheme="minorHAnsi" w:cstheme="minorHAnsi"/>
          <w:lang w:val="de-DE"/>
        </w:rPr>
        <w:t>. Sie sind nicht biologisch abbaubar und tragen daher zur Umweltverschmutzung bei.</w:t>
      </w:r>
      <w:r w:rsidR="00AA3A8A" w:rsidRPr="00222FF4">
        <w:rPr>
          <w:rFonts w:asciiTheme="minorHAnsi" w:hAnsiTheme="minorHAnsi" w:cstheme="minorHAnsi"/>
          <w:lang w:val="de-DE"/>
        </w:rPr>
        <w:t xml:space="preserve"> </w:t>
      </w:r>
    </w:p>
    <w:p w14:paraId="0F0E92AD" w14:textId="77777777" w:rsidR="00781169" w:rsidRPr="00222FF4" w:rsidRDefault="00781169" w:rsidP="009F6C16">
      <w:pPr>
        <w:rPr>
          <w:rFonts w:asciiTheme="minorHAnsi" w:hAnsiTheme="minorHAnsi" w:cstheme="minorHAnsi"/>
          <w:lang w:val="de-DE"/>
        </w:rPr>
      </w:pPr>
    </w:p>
    <w:p w14:paraId="0F1F3C37" w14:textId="77777777" w:rsidR="00536D2E" w:rsidRDefault="00536D2E" w:rsidP="002F51E5">
      <w:pPr>
        <w:rPr>
          <w:rFonts w:asciiTheme="minorHAnsi" w:hAnsiTheme="minorHAnsi" w:cstheme="minorHAnsi"/>
          <w:lang w:val="de-DE"/>
        </w:rPr>
      </w:pPr>
    </w:p>
    <w:p w14:paraId="3FDC287A" w14:textId="77777777" w:rsidR="00536D2E" w:rsidRDefault="00536D2E" w:rsidP="002F51E5">
      <w:pPr>
        <w:rPr>
          <w:rFonts w:asciiTheme="minorHAnsi" w:hAnsiTheme="minorHAnsi" w:cstheme="minorHAnsi"/>
          <w:lang w:val="de-DE"/>
        </w:rPr>
      </w:pPr>
    </w:p>
    <w:p w14:paraId="63490525" w14:textId="3C55BA62" w:rsidR="00E96E3D" w:rsidRDefault="00FD73C7" w:rsidP="002F51E5">
      <w:pPr>
        <w:rPr>
          <w:rFonts w:asciiTheme="minorHAnsi" w:hAnsiTheme="minorHAnsi" w:cstheme="minorHAnsi"/>
          <w:lang w:val="de-DE"/>
        </w:rPr>
      </w:pPr>
      <w:r>
        <w:rPr>
          <w:rFonts w:asciiTheme="minorHAnsi" w:hAnsiTheme="minorHAnsi" w:cstheme="minorHAnsi"/>
          <w:lang w:val="de-DE"/>
        </w:rPr>
        <w:lastRenderedPageBreak/>
        <w:t xml:space="preserve">Lösungsansatz </w:t>
      </w:r>
      <w:r w:rsidR="005E430D">
        <w:rPr>
          <w:rFonts w:asciiTheme="minorHAnsi" w:hAnsiTheme="minorHAnsi" w:cstheme="minorHAnsi"/>
          <w:lang w:val="de-DE"/>
        </w:rPr>
        <w:t xml:space="preserve">1: </w:t>
      </w:r>
      <w:r w:rsidR="00781169" w:rsidRPr="00222FF4">
        <w:rPr>
          <w:rFonts w:asciiTheme="minorHAnsi" w:hAnsiTheme="minorHAnsi" w:cstheme="minorHAnsi"/>
          <w:lang w:val="de-DE"/>
        </w:rPr>
        <w:t xml:space="preserve">Zur Verbesserung der </w:t>
      </w:r>
      <w:proofErr w:type="spellStart"/>
      <w:r w:rsidR="00781169" w:rsidRPr="00222FF4">
        <w:rPr>
          <w:rFonts w:asciiTheme="minorHAnsi" w:hAnsiTheme="minorHAnsi" w:cstheme="minorHAnsi"/>
          <w:lang w:val="de-DE"/>
        </w:rPr>
        <w:t>Circular</w:t>
      </w:r>
      <w:proofErr w:type="spellEnd"/>
      <w:r w:rsidR="00781169" w:rsidRPr="00222FF4">
        <w:rPr>
          <w:rFonts w:asciiTheme="minorHAnsi" w:hAnsiTheme="minorHAnsi" w:cstheme="minorHAnsi"/>
          <w:lang w:val="de-DE"/>
        </w:rPr>
        <w:t xml:space="preserve"> Economy würde ich die Verwendung von biologisch abbaubaren Kabelbindern empfehlen. Biologisch abbaubare Kabelbinder zersetzen sich im Laufe der Zeit und hinterlassen keine Rückstände. Das ist eine umweltfreundlichere Option als Kunststoffkabelbinder.</w:t>
      </w:r>
      <w:r w:rsidR="00117320">
        <w:rPr>
          <w:rFonts w:asciiTheme="minorHAnsi" w:hAnsiTheme="minorHAnsi" w:cstheme="minorHAnsi"/>
          <w:lang w:val="de-DE"/>
        </w:rPr>
        <w:t xml:space="preserve"> </w:t>
      </w:r>
    </w:p>
    <w:p w14:paraId="53591DAB" w14:textId="77777777" w:rsidR="00117320" w:rsidRDefault="00117320" w:rsidP="002F51E5">
      <w:pPr>
        <w:rPr>
          <w:rFonts w:asciiTheme="minorHAnsi" w:hAnsiTheme="minorHAnsi" w:cstheme="minorHAnsi"/>
          <w:lang w:val="de-DE"/>
        </w:rPr>
      </w:pPr>
    </w:p>
    <w:p w14:paraId="6D8E0384" w14:textId="2DE94996" w:rsidR="001B41E1" w:rsidRDefault="00FD73C7" w:rsidP="001B41E1">
      <w:pPr>
        <w:rPr>
          <w:rFonts w:asciiTheme="minorHAnsi" w:hAnsiTheme="minorHAnsi" w:cstheme="minorHAnsi"/>
          <w:lang w:val="de-DE"/>
        </w:rPr>
      </w:pPr>
      <w:r>
        <w:rPr>
          <w:rFonts w:asciiTheme="minorHAnsi" w:hAnsiTheme="minorHAnsi" w:cstheme="minorHAnsi"/>
          <w:lang w:val="de-DE"/>
        </w:rPr>
        <w:t xml:space="preserve">Lösungsansatz </w:t>
      </w:r>
      <w:r w:rsidR="005E430D">
        <w:rPr>
          <w:rFonts w:asciiTheme="minorHAnsi" w:hAnsiTheme="minorHAnsi" w:cstheme="minorHAnsi"/>
          <w:lang w:val="de-DE"/>
        </w:rPr>
        <w:t xml:space="preserve">2: </w:t>
      </w:r>
      <w:r w:rsidR="00781169" w:rsidRPr="00222FF4">
        <w:rPr>
          <w:rFonts w:asciiTheme="minorHAnsi" w:hAnsiTheme="minorHAnsi" w:cstheme="minorHAnsi"/>
          <w:lang w:val="de-DE"/>
        </w:rPr>
        <w:t xml:space="preserve">Alternativ kann man auch Kabelbinder aus recyceltem Kunststoff verwenden. </w:t>
      </w:r>
      <w:r w:rsidR="00536D2E">
        <w:rPr>
          <w:rFonts w:asciiTheme="minorHAnsi" w:hAnsiTheme="minorHAnsi" w:cstheme="minorHAnsi"/>
          <w:lang w:val="de-DE"/>
        </w:rPr>
        <w:t xml:space="preserve">Impact: </w:t>
      </w:r>
      <w:r w:rsidR="00781169" w:rsidRPr="00222FF4">
        <w:rPr>
          <w:rFonts w:asciiTheme="minorHAnsi" w:hAnsiTheme="minorHAnsi" w:cstheme="minorHAnsi"/>
          <w:lang w:val="de-DE"/>
        </w:rPr>
        <w:t>Dies reduziert den Bedarf an neuen Materialien und schont die Umwelt</w:t>
      </w:r>
      <w:r w:rsidR="00536D2E">
        <w:rPr>
          <w:rFonts w:asciiTheme="minorHAnsi" w:hAnsiTheme="minorHAnsi" w:cstheme="minorHAnsi"/>
          <w:lang w:val="de-DE"/>
        </w:rPr>
        <w:t xml:space="preserve"> erhöht aber die Kosten</w:t>
      </w:r>
      <w:r w:rsidR="001B41E1">
        <w:rPr>
          <w:rFonts w:asciiTheme="minorHAnsi" w:hAnsiTheme="minorHAnsi" w:cstheme="minorHAnsi"/>
          <w:lang w:val="de-DE"/>
        </w:rPr>
        <w:t xml:space="preserve">. </w:t>
      </w:r>
      <w:r w:rsidR="001B41E1" w:rsidRPr="00222FF4">
        <w:rPr>
          <w:rFonts w:asciiTheme="minorHAnsi" w:hAnsiTheme="minorHAnsi" w:cstheme="minorHAnsi"/>
          <w:lang w:val="de-DE"/>
        </w:rPr>
        <w:t>100 Stück biobasierter Kabelbinder würden 10,90</w:t>
      </w:r>
      <w:r w:rsidR="001B41E1" w:rsidRPr="00222FF4">
        <w:rPr>
          <w:rStyle w:val="FootnoteReference"/>
          <w:rFonts w:asciiTheme="minorHAnsi" w:hAnsiTheme="minorHAnsi" w:cstheme="minorHAnsi"/>
          <w:lang w:val="de-DE"/>
        </w:rPr>
        <w:footnoteReference w:id="2"/>
      </w:r>
      <w:r w:rsidR="001B41E1" w:rsidRPr="00222FF4">
        <w:rPr>
          <w:rFonts w:asciiTheme="minorHAnsi" w:hAnsiTheme="minorHAnsi" w:cstheme="minorHAnsi"/>
          <w:lang w:val="de-DE"/>
        </w:rPr>
        <w:t xml:space="preserve"> Euro kosten, im Vergleich zu den aktuellen, die 1,99 Euro pro 100 Stück kosten. </w:t>
      </w:r>
    </w:p>
    <w:p w14:paraId="51CAA2BE" w14:textId="7C29CA9F" w:rsidR="00E96E3D" w:rsidRDefault="00E96E3D" w:rsidP="002F51E5">
      <w:pPr>
        <w:rPr>
          <w:rFonts w:asciiTheme="minorHAnsi" w:hAnsiTheme="minorHAnsi" w:cstheme="minorHAnsi"/>
          <w:lang w:val="de-DE"/>
        </w:rPr>
      </w:pPr>
    </w:p>
    <w:p w14:paraId="5C50979A" w14:textId="77777777" w:rsidR="00117320" w:rsidRDefault="00117320" w:rsidP="002F51E5">
      <w:pPr>
        <w:rPr>
          <w:rFonts w:asciiTheme="minorHAnsi" w:hAnsiTheme="minorHAnsi" w:cstheme="minorHAnsi"/>
          <w:lang w:val="de-DE"/>
        </w:rPr>
      </w:pPr>
    </w:p>
    <w:p w14:paraId="6BAEB8A5" w14:textId="77777777" w:rsidR="00536D2E" w:rsidRDefault="00FD73C7" w:rsidP="002F51E5">
      <w:pPr>
        <w:rPr>
          <w:rFonts w:asciiTheme="minorHAnsi" w:hAnsiTheme="minorHAnsi" w:cstheme="minorHAnsi"/>
          <w:lang w:val="de-DE"/>
        </w:rPr>
      </w:pPr>
      <w:r>
        <w:rPr>
          <w:rFonts w:asciiTheme="minorHAnsi" w:hAnsiTheme="minorHAnsi" w:cstheme="minorHAnsi"/>
          <w:lang w:val="de-DE"/>
        </w:rPr>
        <w:t xml:space="preserve">Lösungsansatz </w:t>
      </w:r>
      <w:r w:rsidR="005E430D">
        <w:rPr>
          <w:rFonts w:asciiTheme="minorHAnsi" w:hAnsiTheme="minorHAnsi" w:cstheme="minorHAnsi"/>
          <w:lang w:val="de-DE"/>
        </w:rPr>
        <w:t xml:space="preserve">3: </w:t>
      </w:r>
      <w:r w:rsidR="00E96E3D">
        <w:rPr>
          <w:rFonts w:asciiTheme="minorHAnsi" w:hAnsiTheme="minorHAnsi" w:cstheme="minorHAnsi"/>
          <w:lang w:val="de-DE"/>
        </w:rPr>
        <w:t>Auch sinnvoll wären Kabelbinder welche sich wiederöffnen lassen. Dies würde eine 100% recycelbare alternative darstellen da man diese wieder verwenden könnte.</w:t>
      </w:r>
      <w:r w:rsidR="00117320" w:rsidRPr="00117320">
        <w:rPr>
          <w:rFonts w:asciiTheme="minorHAnsi" w:hAnsiTheme="minorHAnsi" w:cstheme="minorHAnsi"/>
          <w:lang w:val="de-DE"/>
        </w:rPr>
        <w:t xml:space="preserve"> </w:t>
      </w:r>
    </w:p>
    <w:p w14:paraId="44CA0E51" w14:textId="7582DFFE" w:rsidR="00E96E3D" w:rsidRDefault="00117320" w:rsidP="002F51E5">
      <w:pPr>
        <w:rPr>
          <w:rFonts w:asciiTheme="minorHAnsi" w:hAnsiTheme="minorHAnsi" w:cstheme="minorHAnsi"/>
          <w:lang w:val="de-DE"/>
        </w:rPr>
      </w:pPr>
      <w:r>
        <w:rPr>
          <w:rFonts w:asciiTheme="minorHAnsi" w:hAnsiTheme="minorHAnsi" w:cstheme="minorHAnsi"/>
          <w:lang w:val="de-DE"/>
        </w:rPr>
        <w:t xml:space="preserve">Der Impact </w:t>
      </w:r>
      <w:r w:rsidR="001B41E1">
        <w:rPr>
          <w:rFonts w:asciiTheme="minorHAnsi" w:hAnsiTheme="minorHAnsi" w:cstheme="minorHAnsi"/>
          <w:lang w:val="de-DE"/>
        </w:rPr>
        <w:t>wäre</w:t>
      </w:r>
      <w:r>
        <w:rPr>
          <w:rFonts w:asciiTheme="minorHAnsi" w:hAnsiTheme="minorHAnsi" w:cstheme="minorHAnsi"/>
          <w:lang w:val="de-DE"/>
        </w:rPr>
        <w:t xml:space="preserve"> </w:t>
      </w:r>
      <w:r w:rsidR="001B41E1">
        <w:rPr>
          <w:rFonts w:asciiTheme="minorHAnsi" w:hAnsiTheme="minorHAnsi" w:cstheme="minorHAnsi"/>
          <w:lang w:val="de-DE"/>
        </w:rPr>
        <w:t>hier,</w:t>
      </w:r>
      <w:r>
        <w:rPr>
          <w:rFonts w:asciiTheme="minorHAnsi" w:hAnsiTheme="minorHAnsi" w:cstheme="minorHAnsi"/>
          <w:lang w:val="de-DE"/>
        </w:rPr>
        <w:t xml:space="preserve"> dass eventuelle Korrekturen schneller vorgenommen werden können ohne Verschwendung.</w:t>
      </w:r>
    </w:p>
    <w:p w14:paraId="526B9AA5" w14:textId="21195755" w:rsidR="00E96E3D" w:rsidRDefault="00E96E3D" w:rsidP="002F51E5">
      <w:pPr>
        <w:rPr>
          <w:rFonts w:asciiTheme="minorHAnsi" w:hAnsiTheme="minorHAnsi" w:cstheme="minorHAnsi"/>
          <w:lang w:val="de-DE"/>
        </w:rPr>
      </w:pPr>
    </w:p>
    <w:p w14:paraId="643812D8" w14:textId="5637E6CC" w:rsidR="00E96E3D" w:rsidRDefault="00E96E3D" w:rsidP="002F51E5">
      <w:pPr>
        <w:rPr>
          <w:rFonts w:asciiTheme="minorHAnsi" w:hAnsiTheme="minorHAnsi" w:cstheme="minorHAnsi"/>
          <w:lang w:val="de-DE"/>
        </w:rPr>
      </w:pPr>
    </w:p>
    <w:p w14:paraId="399E0364" w14:textId="7DF4E0A7" w:rsidR="00E96E3D" w:rsidRDefault="00E96E3D" w:rsidP="002F51E5">
      <w:pPr>
        <w:rPr>
          <w:rFonts w:asciiTheme="minorHAnsi" w:hAnsiTheme="minorHAnsi" w:cstheme="minorHAnsi"/>
          <w:lang w:val="de-DE"/>
        </w:rPr>
      </w:pPr>
    </w:p>
    <w:p w14:paraId="365B51E4" w14:textId="77777777" w:rsidR="00E96E3D" w:rsidRPr="00222FF4" w:rsidRDefault="00E96E3D" w:rsidP="002F51E5">
      <w:pPr>
        <w:rPr>
          <w:rFonts w:asciiTheme="minorHAnsi" w:hAnsiTheme="minorHAnsi" w:cstheme="minorHAnsi"/>
          <w:lang w:val="de-DE"/>
        </w:rPr>
      </w:pPr>
    </w:p>
    <w:p w14:paraId="725402F1" w14:textId="0FB49B6F" w:rsidR="002F51E5" w:rsidRPr="00222FF4" w:rsidRDefault="002F51E5" w:rsidP="002F51E5">
      <w:pPr>
        <w:rPr>
          <w:rFonts w:asciiTheme="minorHAnsi" w:hAnsiTheme="minorHAnsi" w:cstheme="minorHAnsi"/>
          <w:lang w:val="de-DE"/>
        </w:rPr>
      </w:pPr>
    </w:p>
    <w:p w14:paraId="358A93B4" w14:textId="77777777" w:rsidR="00DF55D8" w:rsidRDefault="00DF55D8" w:rsidP="002F51E5">
      <w:pPr>
        <w:rPr>
          <w:rFonts w:asciiTheme="minorHAnsi" w:hAnsiTheme="minorHAnsi" w:cstheme="minorHAnsi"/>
          <w:lang w:val="de-DE"/>
        </w:rPr>
      </w:pPr>
      <w:r>
        <w:rPr>
          <w:rFonts w:asciiTheme="minorHAnsi" w:hAnsiTheme="minorHAnsi" w:cstheme="minorHAnsi"/>
          <w:lang w:val="de-DE"/>
        </w:rPr>
        <w:br w:type="page"/>
      </w:r>
    </w:p>
    <w:p w14:paraId="2973C888" w14:textId="52636FC3" w:rsidR="005E430D" w:rsidRDefault="005E430D" w:rsidP="005E430D">
      <w:pPr>
        <w:pStyle w:val="Heading2"/>
      </w:pPr>
      <w:r>
        <w:lastRenderedPageBreak/>
        <w:t xml:space="preserve">Umweltfreundliches PLA als einfache Alternative zum </w:t>
      </w:r>
      <w:proofErr w:type="spellStart"/>
      <w:r>
        <w:t>Polyalctid</w:t>
      </w:r>
      <w:proofErr w:type="spellEnd"/>
    </w:p>
    <w:p w14:paraId="504E2DD0" w14:textId="77777777" w:rsidR="005E430D" w:rsidRPr="005E430D" w:rsidRDefault="005E430D" w:rsidP="005E430D">
      <w:pPr>
        <w:rPr>
          <w:lang w:val="de-DE"/>
        </w:rPr>
      </w:pPr>
    </w:p>
    <w:p w14:paraId="383AF428" w14:textId="77777777" w:rsidR="005E430D" w:rsidRDefault="005E430D" w:rsidP="002F51E5">
      <w:pPr>
        <w:rPr>
          <w:rFonts w:asciiTheme="minorHAnsi" w:hAnsiTheme="minorHAnsi" w:cstheme="minorHAnsi"/>
          <w:lang w:val="de-DE"/>
        </w:rPr>
      </w:pPr>
      <w:r>
        <w:rPr>
          <w:rFonts w:asciiTheme="minorHAnsi" w:hAnsiTheme="minorHAnsi" w:cstheme="minorHAnsi"/>
          <w:lang w:val="de-DE"/>
        </w:rPr>
        <w:t xml:space="preserve">Problem: </w:t>
      </w:r>
      <w:r w:rsidR="002F51E5" w:rsidRPr="00222FF4">
        <w:rPr>
          <w:rFonts w:asciiTheme="minorHAnsi" w:hAnsiTheme="minorHAnsi" w:cstheme="minorHAnsi"/>
          <w:lang w:val="de-DE"/>
        </w:rPr>
        <w:t xml:space="preserve">Ein weiteres Problem betrifft unser PLA, aus dem wir alle unsere Varianten </w:t>
      </w:r>
      <w:r>
        <w:rPr>
          <w:rFonts w:asciiTheme="minorHAnsi" w:hAnsiTheme="minorHAnsi" w:cstheme="minorHAnsi"/>
          <w:lang w:val="de-DE"/>
        </w:rPr>
        <w:t>drucken</w:t>
      </w:r>
      <w:r w:rsidR="002F51E5" w:rsidRPr="00222FF4">
        <w:rPr>
          <w:rFonts w:asciiTheme="minorHAnsi" w:hAnsiTheme="minorHAnsi" w:cstheme="minorHAnsi"/>
          <w:lang w:val="de-DE"/>
        </w:rPr>
        <w:t xml:space="preserve">. Zwar ist </w:t>
      </w:r>
      <w:proofErr w:type="spellStart"/>
      <w:r w:rsidR="002F51E5" w:rsidRPr="00222FF4">
        <w:rPr>
          <w:rFonts w:asciiTheme="minorHAnsi" w:hAnsiTheme="minorHAnsi" w:cstheme="minorHAnsi"/>
          <w:lang w:val="de-DE"/>
        </w:rPr>
        <w:t>Polylactid</w:t>
      </w:r>
      <w:proofErr w:type="spellEnd"/>
      <w:r w:rsidR="002F51E5" w:rsidRPr="00222FF4">
        <w:rPr>
          <w:rFonts w:asciiTheme="minorHAnsi" w:hAnsiTheme="minorHAnsi" w:cstheme="minorHAnsi"/>
          <w:lang w:val="de-DE"/>
        </w:rPr>
        <w:t xml:space="preserve"> biologisch abbaubar, es erfordert jedoch industrielle Kompostieranlagen für seine Zersetzung. </w:t>
      </w:r>
    </w:p>
    <w:p w14:paraId="25D11FB4" w14:textId="77777777" w:rsidR="005E430D" w:rsidRDefault="005E430D" w:rsidP="002F51E5">
      <w:pPr>
        <w:rPr>
          <w:rFonts w:asciiTheme="minorHAnsi" w:hAnsiTheme="minorHAnsi" w:cstheme="minorHAnsi"/>
          <w:lang w:val="de-DE"/>
        </w:rPr>
      </w:pPr>
    </w:p>
    <w:p w14:paraId="722C548F" w14:textId="77777777" w:rsidR="001B41E1" w:rsidRDefault="00FD73C7" w:rsidP="002F51E5">
      <w:pPr>
        <w:rPr>
          <w:rFonts w:asciiTheme="minorHAnsi" w:hAnsiTheme="minorHAnsi" w:cstheme="minorHAnsi"/>
          <w:lang w:val="de-DE"/>
        </w:rPr>
      </w:pPr>
      <w:r>
        <w:rPr>
          <w:rFonts w:asciiTheme="minorHAnsi" w:hAnsiTheme="minorHAnsi" w:cstheme="minorHAnsi"/>
          <w:lang w:val="de-DE"/>
        </w:rPr>
        <w:t xml:space="preserve">Lösungsansatz </w:t>
      </w:r>
      <w:r w:rsidR="005E430D">
        <w:rPr>
          <w:rFonts w:asciiTheme="minorHAnsi" w:hAnsiTheme="minorHAnsi" w:cstheme="minorHAnsi"/>
          <w:lang w:val="de-DE"/>
        </w:rPr>
        <w:t xml:space="preserve">1: </w:t>
      </w:r>
      <w:r w:rsidR="002F51E5" w:rsidRPr="00222FF4">
        <w:rPr>
          <w:rFonts w:asciiTheme="minorHAnsi" w:hAnsiTheme="minorHAnsi" w:cstheme="minorHAnsi"/>
          <w:lang w:val="de-DE"/>
        </w:rPr>
        <w:t xml:space="preserve">Unser Ziel ist es, ein PLA zu entwickeln, das bei niedrigeren Temperaturen und in kürzeren Zeiträumen abbaubar ist. </w:t>
      </w:r>
    </w:p>
    <w:p w14:paraId="155B2D76" w14:textId="0E872893" w:rsidR="002F51E5" w:rsidRDefault="001B41E1" w:rsidP="002F51E5">
      <w:pPr>
        <w:rPr>
          <w:rFonts w:asciiTheme="minorHAnsi" w:hAnsiTheme="minorHAnsi" w:cstheme="minorHAnsi"/>
          <w:lang w:val="de-DE"/>
        </w:rPr>
      </w:pPr>
      <w:r>
        <w:rPr>
          <w:rFonts w:asciiTheme="minorHAnsi" w:hAnsiTheme="minorHAnsi" w:cstheme="minorHAnsi"/>
          <w:lang w:val="de-DE"/>
        </w:rPr>
        <w:t xml:space="preserve">Impact: </w:t>
      </w:r>
      <w:r w:rsidR="002F51E5" w:rsidRPr="00222FF4">
        <w:rPr>
          <w:rFonts w:asciiTheme="minorHAnsi" w:hAnsiTheme="minorHAnsi" w:cstheme="minorHAnsi"/>
          <w:lang w:val="de-DE"/>
        </w:rPr>
        <w:t xml:space="preserve">Dies könnte es uns ermöglichen, flexiblere Kompostierungseinrichtungen zu schaffen. </w:t>
      </w:r>
    </w:p>
    <w:p w14:paraId="551C794E" w14:textId="77777777" w:rsidR="001B41E1" w:rsidRPr="00222FF4" w:rsidRDefault="001B41E1" w:rsidP="002F51E5">
      <w:pPr>
        <w:rPr>
          <w:rFonts w:asciiTheme="minorHAnsi" w:hAnsiTheme="minorHAnsi" w:cstheme="minorHAnsi"/>
          <w:lang w:val="de-DE"/>
        </w:rPr>
      </w:pPr>
    </w:p>
    <w:p w14:paraId="159AE223" w14:textId="65FD4621" w:rsidR="005E430D" w:rsidRDefault="00DF55D8" w:rsidP="002F51E5">
      <w:pPr>
        <w:rPr>
          <w:rFonts w:asciiTheme="minorHAnsi" w:hAnsiTheme="minorHAnsi" w:cstheme="minorHAnsi"/>
          <w:lang w:val="de-DE"/>
        </w:rPr>
      </w:pPr>
      <w:r w:rsidRPr="00222FF4">
        <w:rPr>
          <w:rFonts w:asciiTheme="minorHAnsi" w:hAnsiTheme="minorHAnsi" w:cstheme="minorHAnsi"/>
          <w:noProof/>
          <w:lang w:val="de-DE"/>
        </w:rPr>
        <w:drawing>
          <wp:anchor distT="0" distB="0" distL="114300" distR="114300" simplePos="0" relativeHeight="251658240" behindDoc="0" locked="0" layoutInCell="1" allowOverlap="1" wp14:anchorId="045751D6" wp14:editId="6E8381F2">
            <wp:simplePos x="0" y="0"/>
            <wp:positionH relativeFrom="margin">
              <wp:posOffset>1346200</wp:posOffset>
            </wp:positionH>
            <wp:positionV relativeFrom="margin">
              <wp:posOffset>3198918</wp:posOffset>
            </wp:positionV>
            <wp:extent cx="2714112" cy="2816352"/>
            <wp:effectExtent l="0" t="0" r="3810" b="3175"/>
            <wp:wrapTopAndBottom/>
            <wp:docPr id="1" name="Picture 1" descr="A close up of a spool of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pool of wir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4112" cy="2816352"/>
                    </a:xfrm>
                    <a:prstGeom prst="rect">
                      <a:avLst/>
                    </a:prstGeom>
                  </pic:spPr>
                </pic:pic>
              </a:graphicData>
            </a:graphic>
          </wp:anchor>
        </w:drawing>
      </w:r>
      <w:r w:rsidR="00FD73C7" w:rsidRPr="00FD73C7">
        <w:rPr>
          <w:rFonts w:asciiTheme="minorHAnsi" w:hAnsiTheme="minorHAnsi" w:cstheme="minorHAnsi"/>
          <w:lang w:val="de-DE"/>
        </w:rPr>
        <w:t xml:space="preserve"> </w:t>
      </w:r>
      <w:r w:rsidR="00FD73C7">
        <w:rPr>
          <w:rFonts w:asciiTheme="minorHAnsi" w:hAnsiTheme="minorHAnsi" w:cstheme="minorHAnsi"/>
          <w:lang w:val="de-DE"/>
        </w:rPr>
        <w:t xml:space="preserve">Lösungsansatz </w:t>
      </w:r>
      <w:r w:rsidR="005E430D">
        <w:rPr>
          <w:rFonts w:asciiTheme="minorHAnsi" w:hAnsiTheme="minorHAnsi" w:cstheme="minorHAnsi"/>
          <w:lang w:val="de-DE"/>
        </w:rPr>
        <w:t xml:space="preserve">2: </w:t>
      </w:r>
      <w:r w:rsidR="002F51E5" w:rsidRPr="00222FF4">
        <w:rPr>
          <w:rFonts w:asciiTheme="minorHAnsi" w:hAnsiTheme="minorHAnsi" w:cstheme="minorHAnsi"/>
          <w:lang w:val="de-DE"/>
        </w:rPr>
        <w:t xml:space="preserve">Eine weitere Möglichkeit wäre die Verwendung von direkt recyceltem PLA für den 3D-Druck. </w:t>
      </w:r>
      <w:r w:rsidR="00117320">
        <w:rPr>
          <w:rFonts w:asciiTheme="minorHAnsi" w:hAnsiTheme="minorHAnsi" w:cstheme="minorHAnsi"/>
          <w:lang w:val="de-DE"/>
        </w:rPr>
        <w:t>Beide Lösungen hätte keinen Einfluss auf die Durchlaufzeit.</w:t>
      </w:r>
    </w:p>
    <w:p w14:paraId="0A814861" w14:textId="77777777" w:rsidR="005E430D" w:rsidRDefault="005E430D" w:rsidP="002F51E5">
      <w:pPr>
        <w:rPr>
          <w:rFonts w:asciiTheme="minorHAnsi" w:hAnsiTheme="minorHAnsi" w:cstheme="minorHAnsi"/>
          <w:lang w:val="de-DE"/>
        </w:rPr>
      </w:pPr>
    </w:p>
    <w:p w14:paraId="02FCA69A" w14:textId="71E21D0C" w:rsidR="002F51E5" w:rsidRPr="00222FF4" w:rsidRDefault="002F51E5" w:rsidP="002F51E5">
      <w:pPr>
        <w:rPr>
          <w:rFonts w:asciiTheme="minorHAnsi" w:hAnsiTheme="minorHAnsi" w:cstheme="minorHAnsi"/>
          <w:lang w:val="de-DE"/>
        </w:rPr>
      </w:pPr>
      <w:r w:rsidRPr="00222FF4">
        <w:rPr>
          <w:rFonts w:asciiTheme="minorHAnsi" w:hAnsiTheme="minorHAnsi" w:cstheme="minorHAnsi"/>
          <w:lang w:val="de-DE"/>
        </w:rPr>
        <w:t>Recyceltes PLA kostet 46,05 Euro</w:t>
      </w:r>
      <w:r w:rsidRPr="00222FF4">
        <w:rPr>
          <w:rStyle w:val="FootnoteReference"/>
          <w:rFonts w:asciiTheme="minorHAnsi" w:hAnsiTheme="minorHAnsi" w:cstheme="minorHAnsi"/>
          <w:lang w:val="de-DE"/>
        </w:rPr>
        <w:footnoteReference w:id="3"/>
      </w:r>
      <w:r w:rsidRPr="00222FF4">
        <w:rPr>
          <w:rFonts w:asciiTheme="minorHAnsi" w:hAnsiTheme="minorHAnsi" w:cstheme="minorHAnsi"/>
          <w:lang w:val="de-DE"/>
        </w:rPr>
        <w:t xml:space="preserve">, was im Vergleich zu unserem aktuellen PLA von 29.99 Euro pro große Menge einen bedeutenden Schritt in Richtung </w:t>
      </w:r>
      <w:proofErr w:type="spellStart"/>
      <w:r w:rsidR="00B034E5" w:rsidRPr="00222FF4">
        <w:rPr>
          <w:rFonts w:asciiTheme="minorHAnsi" w:hAnsiTheme="minorHAnsi" w:cstheme="minorHAnsi"/>
          <w:lang w:val="de-DE"/>
        </w:rPr>
        <w:t>Circular</w:t>
      </w:r>
      <w:proofErr w:type="spellEnd"/>
      <w:r w:rsidR="00B034E5" w:rsidRPr="00222FF4">
        <w:rPr>
          <w:rFonts w:asciiTheme="minorHAnsi" w:hAnsiTheme="minorHAnsi" w:cstheme="minorHAnsi"/>
          <w:lang w:val="de-DE"/>
        </w:rPr>
        <w:t xml:space="preserve"> Economy</w:t>
      </w:r>
      <w:r w:rsidRPr="00222FF4">
        <w:rPr>
          <w:rFonts w:asciiTheme="minorHAnsi" w:hAnsiTheme="minorHAnsi" w:cstheme="minorHAnsi"/>
          <w:lang w:val="de-DE"/>
        </w:rPr>
        <w:t xml:space="preserve"> darstellt.</w:t>
      </w:r>
      <w:r w:rsidRPr="00222FF4">
        <w:rPr>
          <w:rFonts w:asciiTheme="minorHAnsi" w:hAnsiTheme="minorHAnsi" w:cstheme="minorHAnsi"/>
          <w:lang w:val="de-DE"/>
        </w:rPr>
        <w:br w:type="page"/>
      </w:r>
    </w:p>
    <w:p w14:paraId="67961E0C" w14:textId="423F7313" w:rsidR="005E430D" w:rsidRDefault="005E430D" w:rsidP="005E430D">
      <w:pPr>
        <w:pStyle w:val="Heading2"/>
      </w:pPr>
      <w:r>
        <w:lastRenderedPageBreak/>
        <w:t>Akku als Industrie weiter Umweltverschmutzer</w:t>
      </w:r>
    </w:p>
    <w:p w14:paraId="172E7732" w14:textId="77777777" w:rsidR="005E430D" w:rsidRPr="005E430D" w:rsidRDefault="005E430D" w:rsidP="005E430D">
      <w:pPr>
        <w:rPr>
          <w:lang w:val="de-DE"/>
        </w:rPr>
      </w:pPr>
    </w:p>
    <w:p w14:paraId="29C6D691" w14:textId="27A62E97" w:rsidR="00093E33" w:rsidRPr="00222FF4" w:rsidRDefault="005E430D" w:rsidP="002F51E5">
      <w:pPr>
        <w:rPr>
          <w:rFonts w:asciiTheme="minorHAnsi" w:hAnsiTheme="minorHAnsi" w:cstheme="minorHAnsi"/>
          <w:lang w:val="de-DE"/>
        </w:rPr>
      </w:pPr>
      <w:r>
        <w:rPr>
          <w:rFonts w:asciiTheme="minorHAnsi" w:hAnsiTheme="minorHAnsi" w:cstheme="minorHAnsi"/>
          <w:lang w:val="de-DE"/>
        </w:rPr>
        <w:t xml:space="preserve">Problem: </w:t>
      </w:r>
      <w:r w:rsidR="00093E33" w:rsidRPr="00222FF4">
        <w:rPr>
          <w:rFonts w:asciiTheme="minorHAnsi" w:hAnsiTheme="minorHAnsi" w:cstheme="minorHAnsi"/>
          <w:lang w:val="de-DE"/>
        </w:rPr>
        <w:t>Der größte Umweltverursacher in unserem Produktportfolio ist der Akku. Viele große Automobilhersteller stehen</w:t>
      </w:r>
      <w:r w:rsidR="00B034E5" w:rsidRPr="00222FF4">
        <w:rPr>
          <w:rFonts w:asciiTheme="minorHAnsi" w:hAnsiTheme="minorHAnsi" w:cstheme="minorHAnsi"/>
          <w:lang w:val="de-DE"/>
        </w:rPr>
        <w:t xml:space="preserve"> wie wir</w:t>
      </w:r>
      <w:r w:rsidR="00093E33" w:rsidRPr="00222FF4">
        <w:rPr>
          <w:rFonts w:asciiTheme="minorHAnsi" w:hAnsiTheme="minorHAnsi" w:cstheme="minorHAnsi"/>
          <w:lang w:val="de-DE"/>
        </w:rPr>
        <w:t xml:space="preserve"> vor der Herausforderung, einen CO2-neutralen Akku zu entwickeln und gleichzeitig Menschenrechtsverletzungen wie Kinderarbeit in Kobaltminen zu vermeiden. Angesichts der umfangreichen Forschung und stetigen Innovationen in diesem Bereich gibt es vielversprechende Kandidaten für alternative Akkulösungen. </w:t>
      </w:r>
    </w:p>
    <w:p w14:paraId="57F8CF56" w14:textId="77777777" w:rsidR="00093E33" w:rsidRPr="00222FF4" w:rsidRDefault="00093E33" w:rsidP="002F51E5">
      <w:pPr>
        <w:rPr>
          <w:rFonts w:asciiTheme="minorHAnsi" w:hAnsiTheme="minorHAnsi" w:cstheme="minorHAnsi"/>
          <w:lang w:val="de-DE"/>
        </w:rPr>
      </w:pPr>
    </w:p>
    <w:p w14:paraId="1BBDCAE2" w14:textId="5B1D0196" w:rsidR="001B41E1" w:rsidRPr="00222FF4" w:rsidRDefault="00FD73C7" w:rsidP="002F51E5">
      <w:pPr>
        <w:rPr>
          <w:rFonts w:asciiTheme="minorHAnsi" w:hAnsiTheme="minorHAnsi" w:cstheme="minorHAnsi"/>
          <w:lang w:val="de-DE"/>
        </w:rPr>
      </w:pPr>
      <w:r>
        <w:rPr>
          <w:rFonts w:asciiTheme="minorHAnsi" w:hAnsiTheme="minorHAnsi" w:cstheme="minorHAnsi"/>
          <w:lang w:val="de-DE"/>
        </w:rPr>
        <w:t xml:space="preserve">Lösungsansatz </w:t>
      </w:r>
      <w:r w:rsidR="005E430D">
        <w:rPr>
          <w:rFonts w:asciiTheme="minorHAnsi" w:hAnsiTheme="minorHAnsi" w:cstheme="minorHAnsi"/>
          <w:lang w:val="de-DE"/>
        </w:rPr>
        <w:t xml:space="preserve">1: </w:t>
      </w:r>
      <w:r w:rsidR="00093E33" w:rsidRPr="00222FF4">
        <w:rPr>
          <w:rFonts w:asciiTheme="minorHAnsi" w:hAnsiTheme="minorHAnsi" w:cstheme="minorHAnsi"/>
          <w:lang w:val="de-DE"/>
        </w:rPr>
        <w:t xml:space="preserve">Eine der einfachsten, jedoch kostspieligsten Lösungen wäre eine Kooperation mit einem Unternehmen, das sich auf das Sammeln und Recycling alter Akkus spezialisiert. Allerdings ist es nach wie vor eine Herausforderung, einen großen Akkublock aus recycelten Batterien herzustellen. </w:t>
      </w:r>
    </w:p>
    <w:p w14:paraId="79957137" w14:textId="1088E627" w:rsidR="005E430D" w:rsidRDefault="001B41E1" w:rsidP="002F51E5">
      <w:pPr>
        <w:rPr>
          <w:rFonts w:asciiTheme="minorHAnsi" w:hAnsiTheme="minorHAnsi" w:cstheme="minorHAnsi"/>
          <w:lang w:val="de-DE"/>
        </w:rPr>
      </w:pPr>
      <w:r>
        <w:rPr>
          <w:rFonts w:asciiTheme="minorHAnsi" w:hAnsiTheme="minorHAnsi" w:cstheme="minorHAnsi"/>
          <w:lang w:val="de-DE"/>
        </w:rPr>
        <w:t xml:space="preserve">Impact: </w:t>
      </w:r>
      <w:r w:rsidR="00093E33" w:rsidRPr="00222FF4">
        <w:rPr>
          <w:rFonts w:asciiTheme="minorHAnsi" w:hAnsiTheme="minorHAnsi" w:cstheme="minorHAnsi"/>
          <w:lang w:val="de-DE"/>
        </w:rPr>
        <w:t>Derzeit kostet ein Satz von sechs recycelten Batterien, die zusammen eine Kapazität von 2100</w:t>
      </w:r>
      <w:r w:rsidR="00B034E5" w:rsidRPr="00222FF4">
        <w:rPr>
          <w:rFonts w:asciiTheme="minorHAnsi" w:hAnsiTheme="minorHAnsi" w:cstheme="minorHAnsi"/>
          <w:lang w:val="de-DE"/>
        </w:rPr>
        <w:t xml:space="preserve"> </w:t>
      </w:r>
      <w:proofErr w:type="spellStart"/>
      <w:r w:rsidR="00093E33" w:rsidRPr="00222FF4">
        <w:rPr>
          <w:rFonts w:asciiTheme="minorHAnsi" w:hAnsiTheme="minorHAnsi" w:cstheme="minorHAnsi"/>
          <w:lang w:val="de-DE"/>
        </w:rPr>
        <w:t>mAh</w:t>
      </w:r>
      <w:proofErr w:type="spellEnd"/>
      <w:r w:rsidR="00093E33" w:rsidRPr="00222FF4">
        <w:rPr>
          <w:rFonts w:asciiTheme="minorHAnsi" w:hAnsiTheme="minorHAnsi" w:cstheme="minorHAnsi"/>
          <w:lang w:val="de-DE"/>
        </w:rPr>
        <w:t xml:space="preserve"> aufweisen, 16,99 Euro. Diese müssten gekoppelt und auf eine Betriebsspannung von 11,1 V gebracht werden, was ein komplexer und arbeitsintensiver Prozess ist. </w:t>
      </w:r>
    </w:p>
    <w:p w14:paraId="3296FDB0" w14:textId="77777777" w:rsidR="005E430D" w:rsidRDefault="005E430D" w:rsidP="002F51E5">
      <w:pPr>
        <w:rPr>
          <w:rFonts w:asciiTheme="minorHAnsi" w:hAnsiTheme="minorHAnsi" w:cstheme="minorHAnsi"/>
          <w:lang w:val="de-DE"/>
        </w:rPr>
      </w:pPr>
    </w:p>
    <w:p w14:paraId="5552C76E" w14:textId="42B0351F" w:rsidR="005E430D" w:rsidRDefault="00FD73C7" w:rsidP="002F51E5">
      <w:pPr>
        <w:rPr>
          <w:rFonts w:asciiTheme="minorHAnsi" w:hAnsiTheme="minorHAnsi" w:cstheme="minorHAnsi"/>
          <w:lang w:val="de-DE"/>
        </w:rPr>
      </w:pPr>
      <w:r>
        <w:rPr>
          <w:rFonts w:asciiTheme="minorHAnsi" w:hAnsiTheme="minorHAnsi" w:cstheme="minorHAnsi"/>
          <w:lang w:val="de-DE"/>
        </w:rPr>
        <w:t xml:space="preserve">Lösungsansatz </w:t>
      </w:r>
      <w:r w:rsidR="005E430D">
        <w:rPr>
          <w:rFonts w:asciiTheme="minorHAnsi" w:hAnsiTheme="minorHAnsi" w:cstheme="minorHAnsi"/>
          <w:lang w:val="de-DE"/>
        </w:rPr>
        <w:t xml:space="preserve">2: </w:t>
      </w:r>
      <w:r w:rsidR="00093E33" w:rsidRPr="00222FF4">
        <w:rPr>
          <w:rFonts w:asciiTheme="minorHAnsi" w:hAnsiTheme="minorHAnsi" w:cstheme="minorHAnsi"/>
          <w:lang w:val="de-DE"/>
        </w:rPr>
        <w:t xml:space="preserve">Es gibt Alternativen wie Nickel-Metallhydrid (NiMH) Akkus, die umweltfreundlicher sind, da sie keine schwermetallhaltigen toxischen Materialien wie Blei oder Cadmium enthalten, allerdings bieten sie eine geringere Energiedichte. </w:t>
      </w:r>
    </w:p>
    <w:p w14:paraId="5A2D2BC9" w14:textId="1CBB444E" w:rsidR="00093E33" w:rsidRPr="00222FF4" w:rsidRDefault="00093E33" w:rsidP="002F51E5">
      <w:pPr>
        <w:rPr>
          <w:rFonts w:asciiTheme="minorHAnsi" w:hAnsiTheme="minorHAnsi" w:cstheme="minorHAnsi"/>
          <w:lang w:val="de-DE"/>
        </w:rPr>
      </w:pPr>
      <w:r w:rsidRPr="00222FF4">
        <w:rPr>
          <w:rFonts w:asciiTheme="minorHAnsi" w:hAnsiTheme="minorHAnsi" w:cstheme="minorHAnsi"/>
          <w:lang w:val="de-DE"/>
        </w:rPr>
        <w:t>Ein Lieferant für NiMH-Akkus ist NOSRAM, der einen 2200mAh</w:t>
      </w:r>
      <w:r w:rsidRPr="00222FF4">
        <w:rPr>
          <w:rStyle w:val="FootnoteReference"/>
          <w:rFonts w:asciiTheme="minorHAnsi" w:hAnsiTheme="minorHAnsi" w:cstheme="minorHAnsi"/>
          <w:lang w:val="de-DE"/>
        </w:rPr>
        <w:footnoteReference w:id="4"/>
      </w:r>
      <w:r w:rsidRPr="00222FF4">
        <w:rPr>
          <w:rFonts w:asciiTheme="minorHAnsi" w:hAnsiTheme="minorHAnsi" w:cstheme="minorHAnsi"/>
          <w:lang w:val="de-DE"/>
        </w:rPr>
        <w:t xml:space="preserve"> Akku anbietet, der jedoch mit einer niedrigeren Spannung von 7,2V betrieben wird.</w:t>
      </w:r>
    </w:p>
    <w:p w14:paraId="284A9630" w14:textId="6F5C7E3B" w:rsidR="00093E33" w:rsidRPr="00222FF4" w:rsidRDefault="005E430D" w:rsidP="002F51E5">
      <w:pPr>
        <w:rPr>
          <w:rFonts w:asciiTheme="minorHAnsi" w:hAnsiTheme="minorHAnsi" w:cstheme="minorHAnsi"/>
          <w:lang w:val="de-DE"/>
        </w:rPr>
      </w:pPr>
      <w:r w:rsidRPr="00222FF4">
        <w:rPr>
          <w:rFonts w:asciiTheme="minorHAnsi" w:hAnsiTheme="minorHAnsi" w:cstheme="minorHAnsi"/>
          <w:noProof/>
          <w:lang w:val="de-DE"/>
        </w:rPr>
        <w:drawing>
          <wp:anchor distT="0" distB="0" distL="114300" distR="114300" simplePos="0" relativeHeight="251659264" behindDoc="0" locked="0" layoutInCell="1" allowOverlap="1" wp14:anchorId="1F61B559" wp14:editId="71D6702F">
            <wp:simplePos x="0" y="0"/>
            <wp:positionH relativeFrom="margin">
              <wp:posOffset>981075</wp:posOffset>
            </wp:positionH>
            <wp:positionV relativeFrom="margin">
              <wp:posOffset>4465744</wp:posOffset>
            </wp:positionV>
            <wp:extent cx="3595370" cy="3280410"/>
            <wp:effectExtent l="0" t="0" r="0" b="0"/>
            <wp:wrapSquare wrapText="bothSides"/>
            <wp:docPr id="4" name="Picture 4" descr="A battery with a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attery with a wir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95370" cy="3280410"/>
                    </a:xfrm>
                    <a:prstGeom prst="rect">
                      <a:avLst/>
                    </a:prstGeom>
                  </pic:spPr>
                </pic:pic>
              </a:graphicData>
            </a:graphic>
          </wp:anchor>
        </w:drawing>
      </w:r>
    </w:p>
    <w:p w14:paraId="2E06CE08" w14:textId="78BFC103" w:rsidR="00093E33" w:rsidRPr="00222FF4" w:rsidRDefault="00093E33" w:rsidP="00093E33">
      <w:pPr>
        <w:rPr>
          <w:rFonts w:asciiTheme="minorHAnsi" w:hAnsiTheme="minorHAnsi" w:cstheme="minorHAnsi"/>
          <w:lang w:val="de-DE"/>
        </w:rPr>
      </w:pPr>
    </w:p>
    <w:p w14:paraId="1F675E0D" w14:textId="55451813" w:rsidR="00093E33" w:rsidRPr="00222FF4" w:rsidRDefault="00093E33" w:rsidP="00093E33">
      <w:pPr>
        <w:rPr>
          <w:rFonts w:asciiTheme="minorHAnsi" w:hAnsiTheme="minorHAnsi" w:cstheme="minorHAnsi"/>
          <w:lang w:val="de-DE"/>
        </w:rPr>
      </w:pPr>
    </w:p>
    <w:p w14:paraId="3A14AA1C" w14:textId="2A5965A0" w:rsidR="00093E33" w:rsidRPr="00222FF4" w:rsidRDefault="00093E33" w:rsidP="00093E33">
      <w:pPr>
        <w:rPr>
          <w:rFonts w:asciiTheme="minorHAnsi" w:hAnsiTheme="minorHAnsi" w:cstheme="minorHAnsi"/>
          <w:lang w:val="de-DE"/>
        </w:rPr>
      </w:pPr>
    </w:p>
    <w:p w14:paraId="27F62F75" w14:textId="2A8755BA" w:rsidR="00093E33" w:rsidRPr="00222FF4" w:rsidRDefault="00093E33" w:rsidP="00093E33">
      <w:pPr>
        <w:rPr>
          <w:rFonts w:asciiTheme="minorHAnsi" w:hAnsiTheme="minorHAnsi" w:cstheme="minorHAnsi"/>
          <w:lang w:val="de-DE"/>
        </w:rPr>
      </w:pPr>
    </w:p>
    <w:p w14:paraId="24F07938" w14:textId="3867191C" w:rsidR="00093E33" w:rsidRPr="00222FF4" w:rsidRDefault="00093E33" w:rsidP="00093E33">
      <w:pPr>
        <w:rPr>
          <w:rFonts w:asciiTheme="minorHAnsi" w:hAnsiTheme="minorHAnsi" w:cstheme="minorHAnsi"/>
          <w:lang w:val="de-DE"/>
        </w:rPr>
      </w:pPr>
    </w:p>
    <w:p w14:paraId="663B10C0" w14:textId="02FE7DD4" w:rsidR="00093E33" w:rsidRPr="00222FF4" w:rsidRDefault="00093E33" w:rsidP="00093E33">
      <w:pPr>
        <w:rPr>
          <w:rFonts w:asciiTheme="minorHAnsi" w:hAnsiTheme="minorHAnsi" w:cstheme="minorHAnsi"/>
          <w:lang w:val="de-DE"/>
        </w:rPr>
      </w:pPr>
    </w:p>
    <w:p w14:paraId="782DECF4" w14:textId="14E83CAA" w:rsidR="00093E33" w:rsidRPr="00222FF4" w:rsidRDefault="00093E33" w:rsidP="00093E33">
      <w:pPr>
        <w:rPr>
          <w:rFonts w:asciiTheme="minorHAnsi" w:hAnsiTheme="minorHAnsi" w:cstheme="minorHAnsi"/>
          <w:lang w:val="de-DE"/>
        </w:rPr>
      </w:pPr>
    </w:p>
    <w:p w14:paraId="2C6BFF14" w14:textId="46257A62" w:rsidR="00093E33" w:rsidRPr="00222FF4" w:rsidRDefault="00093E33" w:rsidP="00093E33">
      <w:pPr>
        <w:rPr>
          <w:rFonts w:asciiTheme="minorHAnsi" w:hAnsiTheme="minorHAnsi" w:cstheme="minorHAnsi"/>
          <w:lang w:val="de-DE"/>
        </w:rPr>
      </w:pPr>
    </w:p>
    <w:p w14:paraId="26D4CC75" w14:textId="4CB46996" w:rsidR="00093E33" w:rsidRPr="00222FF4" w:rsidRDefault="00093E33" w:rsidP="00093E33">
      <w:pPr>
        <w:rPr>
          <w:rFonts w:asciiTheme="minorHAnsi" w:hAnsiTheme="minorHAnsi" w:cstheme="minorHAnsi"/>
          <w:lang w:val="de-DE"/>
        </w:rPr>
      </w:pPr>
    </w:p>
    <w:p w14:paraId="40438B77" w14:textId="7A4A2440" w:rsidR="00093E33" w:rsidRPr="00222FF4" w:rsidRDefault="00093E33" w:rsidP="00093E33">
      <w:pPr>
        <w:rPr>
          <w:rFonts w:asciiTheme="minorHAnsi" w:hAnsiTheme="minorHAnsi" w:cstheme="minorHAnsi"/>
          <w:lang w:val="de-DE"/>
        </w:rPr>
      </w:pPr>
    </w:p>
    <w:p w14:paraId="095DAB28" w14:textId="697BD367" w:rsidR="00093E33" w:rsidRPr="00222FF4" w:rsidRDefault="00093E33" w:rsidP="00093E33">
      <w:pPr>
        <w:rPr>
          <w:rFonts w:asciiTheme="minorHAnsi" w:hAnsiTheme="minorHAnsi" w:cstheme="minorHAnsi"/>
          <w:lang w:val="de-DE"/>
        </w:rPr>
      </w:pPr>
    </w:p>
    <w:p w14:paraId="4E6A0742" w14:textId="54A55DF2" w:rsidR="00093E33" w:rsidRPr="00222FF4" w:rsidRDefault="00093E33" w:rsidP="00093E33">
      <w:pPr>
        <w:rPr>
          <w:rFonts w:asciiTheme="minorHAnsi" w:hAnsiTheme="minorHAnsi" w:cstheme="minorHAnsi"/>
          <w:lang w:val="de-DE"/>
        </w:rPr>
      </w:pPr>
    </w:p>
    <w:p w14:paraId="6711E720" w14:textId="34DCAB24" w:rsidR="00093E33" w:rsidRPr="00222FF4" w:rsidRDefault="00093E33" w:rsidP="00093E33">
      <w:pPr>
        <w:rPr>
          <w:rFonts w:asciiTheme="minorHAnsi" w:hAnsiTheme="minorHAnsi" w:cstheme="minorHAnsi"/>
          <w:lang w:val="de-DE"/>
        </w:rPr>
      </w:pPr>
    </w:p>
    <w:p w14:paraId="109E48DE" w14:textId="235E1663" w:rsidR="00093E33" w:rsidRPr="00222FF4" w:rsidRDefault="00093E33" w:rsidP="00093E33">
      <w:pPr>
        <w:rPr>
          <w:rFonts w:asciiTheme="minorHAnsi" w:hAnsiTheme="minorHAnsi" w:cstheme="minorHAnsi"/>
          <w:lang w:val="de-DE"/>
        </w:rPr>
      </w:pPr>
    </w:p>
    <w:p w14:paraId="6B8D8E1B" w14:textId="3091A037" w:rsidR="00093E33" w:rsidRPr="00222FF4" w:rsidRDefault="00093E33" w:rsidP="00093E33">
      <w:pPr>
        <w:rPr>
          <w:rFonts w:asciiTheme="minorHAnsi" w:hAnsiTheme="minorHAnsi" w:cstheme="minorHAnsi"/>
          <w:lang w:val="de-DE"/>
        </w:rPr>
      </w:pPr>
    </w:p>
    <w:p w14:paraId="5DBC21F0" w14:textId="156EEABA" w:rsidR="00093E33" w:rsidRPr="00222FF4" w:rsidRDefault="00093E33" w:rsidP="00093E33">
      <w:pPr>
        <w:rPr>
          <w:rFonts w:asciiTheme="minorHAnsi" w:hAnsiTheme="minorHAnsi" w:cstheme="minorHAnsi"/>
          <w:lang w:val="de-DE"/>
        </w:rPr>
      </w:pPr>
    </w:p>
    <w:p w14:paraId="5B2FA2AF" w14:textId="4D80E77E" w:rsidR="00093E33" w:rsidRPr="00222FF4" w:rsidRDefault="00093E33" w:rsidP="00093E33">
      <w:pPr>
        <w:rPr>
          <w:rFonts w:asciiTheme="minorHAnsi" w:hAnsiTheme="minorHAnsi" w:cstheme="minorHAnsi"/>
          <w:lang w:val="de-DE"/>
        </w:rPr>
      </w:pPr>
    </w:p>
    <w:p w14:paraId="653DB765" w14:textId="0BB189BE" w:rsidR="00093E33" w:rsidRPr="00222FF4" w:rsidRDefault="00093E33" w:rsidP="00093E33">
      <w:pPr>
        <w:rPr>
          <w:rFonts w:asciiTheme="minorHAnsi" w:hAnsiTheme="minorHAnsi" w:cstheme="minorHAnsi"/>
          <w:lang w:val="de-DE"/>
        </w:rPr>
      </w:pPr>
    </w:p>
    <w:p w14:paraId="3C8EF287" w14:textId="03F1002E" w:rsidR="00093E33" w:rsidRPr="00222FF4" w:rsidRDefault="00093E33" w:rsidP="00093E33">
      <w:pPr>
        <w:jc w:val="center"/>
        <w:rPr>
          <w:rFonts w:asciiTheme="minorHAnsi" w:hAnsiTheme="minorHAnsi" w:cstheme="minorHAnsi"/>
          <w:lang w:val="de-DE"/>
        </w:rPr>
      </w:pPr>
      <w:r w:rsidRPr="00222FF4">
        <w:rPr>
          <w:rFonts w:asciiTheme="minorHAnsi" w:hAnsiTheme="minorHAnsi" w:cstheme="minorHAnsi"/>
          <w:lang w:val="de-DE"/>
        </w:rPr>
        <w:br w:type="page"/>
      </w:r>
    </w:p>
    <w:p w14:paraId="2C23AF25" w14:textId="7B7F9B51" w:rsidR="005E430D" w:rsidRDefault="005E430D" w:rsidP="005E430D">
      <w:pPr>
        <w:pStyle w:val="Heading2"/>
      </w:pPr>
      <w:r>
        <w:lastRenderedPageBreak/>
        <w:t>Erdöl als Grundplatten</w:t>
      </w:r>
    </w:p>
    <w:p w14:paraId="69767CBE" w14:textId="77777777" w:rsidR="005E430D" w:rsidRPr="005E430D" w:rsidRDefault="005E430D" w:rsidP="005E430D">
      <w:pPr>
        <w:rPr>
          <w:lang w:val="de-DE"/>
        </w:rPr>
      </w:pPr>
    </w:p>
    <w:p w14:paraId="21CE15E6" w14:textId="1E75417F" w:rsidR="00FC1077" w:rsidRPr="00222FF4" w:rsidRDefault="005E430D" w:rsidP="00FC1077">
      <w:pPr>
        <w:rPr>
          <w:rFonts w:asciiTheme="minorHAnsi" w:hAnsiTheme="minorHAnsi" w:cstheme="minorHAnsi"/>
          <w:lang w:val="de-DE"/>
        </w:rPr>
      </w:pPr>
      <w:r>
        <w:rPr>
          <w:rFonts w:asciiTheme="minorHAnsi" w:hAnsiTheme="minorHAnsi" w:cstheme="minorHAnsi"/>
          <w:lang w:val="de-DE"/>
        </w:rPr>
        <w:t xml:space="preserve">Problem: </w:t>
      </w:r>
      <w:r w:rsidR="00FC1077" w:rsidRPr="00222FF4">
        <w:rPr>
          <w:rFonts w:asciiTheme="minorHAnsi" w:hAnsiTheme="minorHAnsi" w:cstheme="minorHAnsi"/>
          <w:lang w:val="de-DE"/>
        </w:rPr>
        <w:t xml:space="preserve">Aus Erdöl und anderen Chemikalien bestehen unsere </w:t>
      </w:r>
      <w:r w:rsidR="00B7107E" w:rsidRPr="00222FF4">
        <w:rPr>
          <w:rFonts w:asciiTheme="minorHAnsi" w:hAnsiTheme="minorHAnsi" w:cstheme="minorHAnsi"/>
          <w:lang w:val="de-DE"/>
        </w:rPr>
        <w:t>Acrylglasplatten,</w:t>
      </w:r>
      <w:r w:rsidR="00FC1077" w:rsidRPr="00222FF4">
        <w:rPr>
          <w:rFonts w:asciiTheme="minorHAnsi" w:hAnsiTheme="minorHAnsi" w:cstheme="minorHAnsi"/>
          <w:lang w:val="de-DE"/>
        </w:rPr>
        <w:t xml:space="preserve"> welche verwendet </w:t>
      </w:r>
      <w:proofErr w:type="gramStart"/>
      <w:r w:rsidR="00FC1077" w:rsidRPr="00222FF4">
        <w:rPr>
          <w:rFonts w:asciiTheme="minorHAnsi" w:hAnsiTheme="minorHAnsi" w:cstheme="minorHAnsi"/>
          <w:lang w:val="de-DE"/>
        </w:rPr>
        <w:t>werden</w:t>
      </w:r>
      <w:proofErr w:type="gramEnd"/>
      <w:r w:rsidR="00FC1077" w:rsidRPr="00222FF4">
        <w:rPr>
          <w:rFonts w:asciiTheme="minorHAnsi" w:hAnsiTheme="minorHAnsi" w:cstheme="minorHAnsi"/>
          <w:lang w:val="de-DE"/>
        </w:rPr>
        <w:t xml:space="preserve"> um mittels eines Lasercutters zu einer Grundplatte für die Drohne werden. Acrylglas, auch bekannt als PMMA (Polymethylmethacrylat), ist nicht biologisch abbaubar und wird so langfristig zur Umweltverschmutzung beitragen. Zudem entstehen bei der Verbrennung von Acrylglas schädliche Gase. </w:t>
      </w:r>
    </w:p>
    <w:p w14:paraId="5788D913" w14:textId="1D3765D4" w:rsidR="00FC1077" w:rsidRPr="00222FF4" w:rsidRDefault="00FC1077" w:rsidP="00FC1077">
      <w:pPr>
        <w:rPr>
          <w:rFonts w:asciiTheme="minorHAnsi" w:hAnsiTheme="minorHAnsi" w:cstheme="minorHAnsi"/>
          <w:lang w:val="de-DE"/>
        </w:rPr>
      </w:pPr>
    </w:p>
    <w:p w14:paraId="4E250C44" w14:textId="5C362794" w:rsidR="007415EA" w:rsidRDefault="00FD73C7" w:rsidP="00FC1077">
      <w:pPr>
        <w:rPr>
          <w:rFonts w:asciiTheme="minorHAnsi" w:hAnsiTheme="minorHAnsi" w:cstheme="minorHAnsi"/>
          <w:lang w:val="de-DE"/>
        </w:rPr>
      </w:pPr>
      <w:r>
        <w:rPr>
          <w:rFonts w:asciiTheme="minorHAnsi" w:hAnsiTheme="minorHAnsi" w:cstheme="minorHAnsi"/>
          <w:lang w:val="de-DE"/>
        </w:rPr>
        <w:t xml:space="preserve">Lösungsansatz </w:t>
      </w:r>
      <w:r w:rsidR="005E430D">
        <w:rPr>
          <w:rFonts w:asciiTheme="minorHAnsi" w:hAnsiTheme="minorHAnsi" w:cstheme="minorHAnsi"/>
          <w:lang w:val="de-DE"/>
        </w:rPr>
        <w:t xml:space="preserve">1: </w:t>
      </w:r>
      <w:r w:rsidR="00FC1077" w:rsidRPr="00222FF4">
        <w:rPr>
          <w:rFonts w:asciiTheme="minorHAnsi" w:hAnsiTheme="minorHAnsi" w:cstheme="minorHAnsi"/>
          <w:lang w:val="de-DE"/>
        </w:rPr>
        <w:t>Deshalb schlage ich vor, unsere Grundplatten stattdessen aus Holz zu fertigen. Holz ist eine erneuerbare Ressource, die insbesondere in Bayern lokal bezogen werden kann. Da unsere Drohne ohnehin nicht wasserfest ist, besteht keine Gefahr, dass das Holz verrottet. Außerdem lässt sich Holz, solange es nicht zu dick ist, ebenfalls mit einem Lasercutter bearbeiten. Obwohl Holz schwerer ist, kann durch die richtige Struktur eine ähnliche Härte wie bei Acrylglas erreicht werden.</w:t>
      </w:r>
    </w:p>
    <w:p w14:paraId="7C8008A9" w14:textId="1C5180B6" w:rsidR="00FC1077" w:rsidRPr="00222FF4" w:rsidRDefault="001B41E1" w:rsidP="00FC1077">
      <w:pPr>
        <w:rPr>
          <w:rFonts w:asciiTheme="minorHAnsi" w:hAnsiTheme="minorHAnsi" w:cstheme="minorHAnsi"/>
          <w:lang w:val="de-DE"/>
        </w:rPr>
      </w:pPr>
      <w:r>
        <w:rPr>
          <w:rFonts w:asciiTheme="minorHAnsi" w:hAnsiTheme="minorHAnsi" w:cstheme="minorHAnsi"/>
          <w:lang w:val="de-DE"/>
        </w:rPr>
        <w:t xml:space="preserve">Impact:  </w:t>
      </w:r>
      <w:r w:rsidR="00FC1077" w:rsidRPr="00222FF4">
        <w:rPr>
          <w:rFonts w:asciiTheme="minorHAnsi" w:hAnsiTheme="minorHAnsi" w:cstheme="minorHAnsi"/>
          <w:lang w:val="de-DE"/>
        </w:rPr>
        <w:t xml:space="preserve">Sechs Platten aus Holz kosten 5.33 Euro dies ist </w:t>
      </w:r>
      <w:r w:rsidR="008A3F8D" w:rsidRPr="00222FF4">
        <w:rPr>
          <w:rFonts w:asciiTheme="minorHAnsi" w:hAnsiTheme="minorHAnsi" w:cstheme="minorHAnsi"/>
          <w:lang w:val="de-DE"/>
        </w:rPr>
        <w:t>ein wenig teurer als der jetzige Preis von 4.75 Euro das Stück.</w:t>
      </w:r>
    </w:p>
    <w:p w14:paraId="343CCE6D" w14:textId="2B354EFB" w:rsidR="00CD4F4F" w:rsidRPr="00222FF4" w:rsidRDefault="00CD4F4F" w:rsidP="00CD4F4F">
      <w:pPr>
        <w:rPr>
          <w:lang w:val="de-DE"/>
        </w:rPr>
      </w:pPr>
    </w:p>
    <w:p w14:paraId="62BF1448" w14:textId="3478103B" w:rsidR="00CD4F4F" w:rsidRPr="00222FF4" w:rsidRDefault="007415EA" w:rsidP="00CD4F4F">
      <w:pPr>
        <w:rPr>
          <w:lang w:val="de-DE"/>
        </w:rPr>
      </w:pPr>
      <w:r w:rsidRPr="00222FF4">
        <w:rPr>
          <w:rFonts w:asciiTheme="minorHAnsi" w:hAnsiTheme="minorHAnsi" w:cstheme="minorHAnsi"/>
          <w:noProof/>
          <w:lang w:val="de-DE"/>
        </w:rPr>
        <w:drawing>
          <wp:anchor distT="0" distB="0" distL="114300" distR="114300" simplePos="0" relativeHeight="251660288" behindDoc="0" locked="0" layoutInCell="1" allowOverlap="1" wp14:anchorId="7632A0FC" wp14:editId="5ABB9647">
            <wp:simplePos x="0" y="0"/>
            <wp:positionH relativeFrom="margin">
              <wp:posOffset>1395095</wp:posOffset>
            </wp:positionH>
            <wp:positionV relativeFrom="margin">
              <wp:posOffset>3244850</wp:posOffset>
            </wp:positionV>
            <wp:extent cx="2896124" cy="2807208"/>
            <wp:effectExtent l="0" t="0" r="0" b="0"/>
            <wp:wrapSquare wrapText="bothSides"/>
            <wp:docPr id="3" name="Picture 3" descr="A drawing of a wood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rawing of a wood sur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896124" cy="2807208"/>
                    </a:xfrm>
                    <a:prstGeom prst="rect">
                      <a:avLst/>
                    </a:prstGeom>
                  </pic:spPr>
                </pic:pic>
              </a:graphicData>
            </a:graphic>
          </wp:anchor>
        </w:drawing>
      </w:r>
    </w:p>
    <w:p w14:paraId="7D1338CB" w14:textId="488F1727" w:rsidR="00CD4F4F" w:rsidRPr="00222FF4" w:rsidRDefault="00CD4F4F" w:rsidP="00CD4F4F">
      <w:pPr>
        <w:rPr>
          <w:lang w:val="de-DE"/>
        </w:rPr>
      </w:pPr>
    </w:p>
    <w:p w14:paraId="1817354D" w14:textId="208F3FC6" w:rsidR="00CD4F4F" w:rsidRPr="00222FF4" w:rsidRDefault="00CD4F4F" w:rsidP="00CD4F4F">
      <w:pPr>
        <w:rPr>
          <w:lang w:val="de-DE"/>
        </w:rPr>
      </w:pPr>
    </w:p>
    <w:p w14:paraId="245967AF" w14:textId="14EB6038" w:rsidR="00CD4F4F" w:rsidRPr="00222FF4" w:rsidRDefault="00CD4F4F" w:rsidP="00CD4F4F">
      <w:pPr>
        <w:rPr>
          <w:lang w:val="de-DE"/>
        </w:rPr>
      </w:pPr>
    </w:p>
    <w:p w14:paraId="24D70E4D" w14:textId="694C5E29" w:rsidR="00CD4F4F" w:rsidRPr="00222FF4" w:rsidRDefault="00CD4F4F" w:rsidP="00CD4F4F">
      <w:pPr>
        <w:rPr>
          <w:lang w:val="de-DE"/>
        </w:rPr>
      </w:pPr>
    </w:p>
    <w:p w14:paraId="31C541F5" w14:textId="77801F87" w:rsidR="00CD4F4F" w:rsidRPr="00222FF4" w:rsidRDefault="00CD4F4F" w:rsidP="00CD4F4F">
      <w:pPr>
        <w:rPr>
          <w:lang w:val="de-DE"/>
        </w:rPr>
      </w:pPr>
    </w:p>
    <w:p w14:paraId="094681D8" w14:textId="70F0026C" w:rsidR="00CD4F4F" w:rsidRPr="00222FF4" w:rsidRDefault="00CD4F4F" w:rsidP="00CD4F4F">
      <w:pPr>
        <w:rPr>
          <w:lang w:val="de-DE"/>
        </w:rPr>
      </w:pPr>
    </w:p>
    <w:p w14:paraId="4299E9F6" w14:textId="25B15E9B" w:rsidR="00CD4F4F" w:rsidRPr="00222FF4" w:rsidRDefault="00CD4F4F" w:rsidP="00CD4F4F">
      <w:pPr>
        <w:rPr>
          <w:lang w:val="de-DE"/>
        </w:rPr>
      </w:pPr>
    </w:p>
    <w:p w14:paraId="20872ACA" w14:textId="7C814FFC" w:rsidR="00CD4F4F" w:rsidRPr="00222FF4" w:rsidRDefault="00CD4F4F" w:rsidP="00CD4F4F">
      <w:pPr>
        <w:rPr>
          <w:lang w:val="de-DE"/>
        </w:rPr>
      </w:pPr>
    </w:p>
    <w:p w14:paraId="07E67721" w14:textId="2F74D4C7" w:rsidR="00CD4F4F" w:rsidRPr="00222FF4" w:rsidRDefault="00CD4F4F" w:rsidP="00CD4F4F">
      <w:pPr>
        <w:rPr>
          <w:lang w:val="de-DE"/>
        </w:rPr>
      </w:pPr>
    </w:p>
    <w:p w14:paraId="30139B14" w14:textId="7B311E5C" w:rsidR="00CD4F4F" w:rsidRPr="00222FF4" w:rsidRDefault="00CD4F4F" w:rsidP="00CD4F4F">
      <w:pPr>
        <w:rPr>
          <w:lang w:val="de-DE"/>
        </w:rPr>
      </w:pPr>
    </w:p>
    <w:p w14:paraId="2666B64B" w14:textId="4D6C3349" w:rsidR="00CD4F4F" w:rsidRPr="00222FF4" w:rsidRDefault="00CD4F4F" w:rsidP="00CD4F4F">
      <w:pPr>
        <w:rPr>
          <w:lang w:val="de-DE"/>
        </w:rPr>
      </w:pPr>
    </w:p>
    <w:p w14:paraId="4AF861C4" w14:textId="35CB8BC6" w:rsidR="00CD4F4F" w:rsidRPr="00222FF4" w:rsidRDefault="00CD4F4F" w:rsidP="00CD4F4F">
      <w:pPr>
        <w:rPr>
          <w:lang w:val="de-DE"/>
        </w:rPr>
      </w:pPr>
    </w:p>
    <w:p w14:paraId="5CBDF029" w14:textId="7DB34ECD" w:rsidR="00CD4F4F" w:rsidRPr="00222FF4" w:rsidRDefault="00CD4F4F" w:rsidP="00CD4F4F">
      <w:pPr>
        <w:rPr>
          <w:lang w:val="de-DE"/>
        </w:rPr>
      </w:pPr>
    </w:p>
    <w:p w14:paraId="62E2FC9E" w14:textId="390213D6" w:rsidR="00CD4F4F" w:rsidRPr="00222FF4" w:rsidRDefault="00CD4F4F" w:rsidP="00CD4F4F">
      <w:pPr>
        <w:rPr>
          <w:lang w:val="de-DE"/>
        </w:rPr>
      </w:pPr>
    </w:p>
    <w:p w14:paraId="1FBFDBCD" w14:textId="1E5FFFE5" w:rsidR="00CD4F4F" w:rsidRPr="00222FF4" w:rsidRDefault="00CD4F4F" w:rsidP="00CD4F4F">
      <w:pPr>
        <w:rPr>
          <w:lang w:val="de-DE"/>
        </w:rPr>
      </w:pPr>
    </w:p>
    <w:p w14:paraId="63E8C569" w14:textId="73EA4973" w:rsidR="00CD4F4F" w:rsidRPr="00222FF4" w:rsidRDefault="00CD4F4F" w:rsidP="00CD4F4F">
      <w:pPr>
        <w:rPr>
          <w:lang w:val="de-DE"/>
        </w:rPr>
      </w:pPr>
    </w:p>
    <w:p w14:paraId="7E10A7BA" w14:textId="5FFF7A96" w:rsidR="00CD4F4F" w:rsidRPr="00222FF4" w:rsidRDefault="00CD4F4F" w:rsidP="00CD4F4F">
      <w:pPr>
        <w:rPr>
          <w:lang w:val="de-DE"/>
        </w:rPr>
      </w:pPr>
    </w:p>
    <w:p w14:paraId="670EBB9C" w14:textId="3B4037D3" w:rsidR="00CD4F4F" w:rsidRPr="00222FF4" w:rsidRDefault="00CD4F4F" w:rsidP="00CD4F4F">
      <w:pPr>
        <w:rPr>
          <w:lang w:val="de-DE"/>
        </w:rPr>
      </w:pPr>
    </w:p>
    <w:p w14:paraId="37A9EE5E" w14:textId="77777777" w:rsidR="007415EA" w:rsidRDefault="00C52BFC" w:rsidP="00C52BFC">
      <w:pPr>
        <w:rPr>
          <w:rFonts w:asciiTheme="minorHAnsi" w:hAnsiTheme="minorHAnsi" w:cstheme="minorHAnsi"/>
          <w:lang w:val="de-DE"/>
        </w:rPr>
      </w:pPr>
      <w:r w:rsidRPr="00222FF4">
        <w:rPr>
          <w:rFonts w:asciiTheme="minorHAnsi" w:hAnsiTheme="minorHAnsi" w:cstheme="minorHAnsi"/>
          <w:lang w:val="de-DE"/>
        </w:rPr>
        <w:t xml:space="preserve">Es sei angemerkt, dass beachtet </w:t>
      </w:r>
      <w:r w:rsidR="007415EA">
        <w:rPr>
          <w:rFonts w:asciiTheme="minorHAnsi" w:hAnsiTheme="minorHAnsi" w:cstheme="minorHAnsi"/>
          <w:lang w:val="de-DE"/>
        </w:rPr>
        <w:t>wurde</w:t>
      </w:r>
      <w:r w:rsidRPr="00222FF4">
        <w:rPr>
          <w:rFonts w:asciiTheme="minorHAnsi" w:hAnsiTheme="minorHAnsi" w:cstheme="minorHAnsi"/>
          <w:lang w:val="de-DE"/>
        </w:rPr>
        <w:t>, dass Holz schwarz wird und eventuell sogar riecht bei dem Lasercutten. Nichtsdestotrotz denke ich, dass es eine ansprechende Variante für ein breites Spektrum an Kunden sein kann sowohl aus Design als auch aus Umwelt Perspektive.</w:t>
      </w:r>
    </w:p>
    <w:p w14:paraId="30075C08" w14:textId="77777777" w:rsidR="007415EA" w:rsidRDefault="007415EA" w:rsidP="00C52BFC">
      <w:pPr>
        <w:rPr>
          <w:rFonts w:asciiTheme="minorHAnsi" w:hAnsiTheme="minorHAnsi" w:cstheme="minorHAnsi"/>
          <w:lang w:val="de-DE"/>
        </w:rPr>
      </w:pPr>
    </w:p>
    <w:p w14:paraId="65909C18" w14:textId="77777777" w:rsidR="004D5EBA" w:rsidRDefault="00FD73C7" w:rsidP="00C52BFC">
      <w:pPr>
        <w:rPr>
          <w:rFonts w:asciiTheme="minorHAnsi" w:hAnsiTheme="minorHAnsi" w:cstheme="minorHAnsi"/>
          <w:lang w:val="de-DE"/>
        </w:rPr>
      </w:pPr>
      <w:r>
        <w:rPr>
          <w:rFonts w:asciiTheme="minorHAnsi" w:hAnsiTheme="minorHAnsi" w:cstheme="minorHAnsi"/>
          <w:lang w:val="de-DE"/>
        </w:rPr>
        <w:t xml:space="preserve">Lösungsansatz </w:t>
      </w:r>
      <w:r w:rsidR="007415EA">
        <w:rPr>
          <w:rFonts w:asciiTheme="minorHAnsi" w:hAnsiTheme="minorHAnsi" w:cstheme="minorHAnsi"/>
          <w:lang w:val="de-DE"/>
        </w:rPr>
        <w:t xml:space="preserve">2: </w:t>
      </w:r>
      <w:r w:rsidR="007415EA" w:rsidRPr="007415EA">
        <w:rPr>
          <w:rFonts w:asciiTheme="minorHAnsi" w:hAnsiTheme="minorHAnsi" w:cstheme="minorHAnsi"/>
          <w:lang w:val="de-DE"/>
        </w:rPr>
        <w:t>Ein weiterer Ansatz könnte</w:t>
      </w:r>
      <w:r w:rsidR="007415EA">
        <w:rPr>
          <w:rFonts w:asciiTheme="minorHAnsi" w:hAnsiTheme="minorHAnsi" w:cstheme="minorHAnsi"/>
          <w:lang w:val="de-DE"/>
        </w:rPr>
        <w:t xml:space="preserve"> eine Grundplatte aus </w:t>
      </w:r>
      <w:r w:rsidR="007415EA" w:rsidRPr="007415EA">
        <w:rPr>
          <w:rFonts w:asciiTheme="minorHAnsi" w:hAnsiTheme="minorHAnsi" w:cstheme="minorHAnsi"/>
          <w:lang w:val="de-DE"/>
        </w:rPr>
        <w:t xml:space="preserve">recyceltem Aluminium sein. Aluminium bietet </w:t>
      </w:r>
      <w:r w:rsidR="007415EA">
        <w:rPr>
          <w:rFonts w:asciiTheme="minorHAnsi" w:hAnsiTheme="minorHAnsi" w:cstheme="minorHAnsi"/>
          <w:lang w:val="de-DE"/>
        </w:rPr>
        <w:t xml:space="preserve">eine recycle Eigenschaft von 100% ohne Verlust seiner Eigenschaften. </w:t>
      </w:r>
    </w:p>
    <w:p w14:paraId="771941FB" w14:textId="5CA5F40E" w:rsidR="00117320" w:rsidRDefault="001B41E1" w:rsidP="00C52BFC">
      <w:pPr>
        <w:rPr>
          <w:rFonts w:asciiTheme="minorHAnsi" w:hAnsiTheme="minorHAnsi" w:cstheme="minorHAnsi"/>
          <w:lang w:val="de-DE"/>
        </w:rPr>
      </w:pPr>
      <w:r>
        <w:rPr>
          <w:rFonts w:asciiTheme="minorHAnsi" w:hAnsiTheme="minorHAnsi" w:cstheme="minorHAnsi"/>
          <w:lang w:val="de-DE"/>
        </w:rPr>
        <w:t xml:space="preserve">Impact: </w:t>
      </w:r>
      <w:r w:rsidR="007415EA">
        <w:rPr>
          <w:rFonts w:asciiTheme="minorHAnsi" w:hAnsiTheme="minorHAnsi" w:cstheme="minorHAnsi"/>
          <w:lang w:val="de-DE"/>
        </w:rPr>
        <w:t xml:space="preserve">Dadurch könnte der Bedarf an neues Aluminium sinken. </w:t>
      </w:r>
      <w:proofErr w:type="gramStart"/>
      <w:r w:rsidR="007415EA">
        <w:rPr>
          <w:rFonts w:asciiTheme="minorHAnsi" w:hAnsiTheme="minorHAnsi" w:cstheme="minorHAnsi"/>
          <w:lang w:val="de-DE"/>
        </w:rPr>
        <w:t xml:space="preserve">Des </w:t>
      </w:r>
      <w:proofErr w:type="spellStart"/>
      <w:r w:rsidR="007415EA">
        <w:rPr>
          <w:rFonts w:asciiTheme="minorHAnsi" w:hAnsiTheme="minorHAnsi" w:cstheme="minorHAnsi"/>
          <w:lang w:val="de-DE"/>
        </w:rPr>
        <w:t>weiteren</w:t>
      </w:r>
      <w:proofErr w:type="spellEnd"/>
      <w:proofErr w:type="gramEnd"/>
      <w:r w:rsidR="007415EA">
        <w:rPr>
          <w:rFonts w:asciiTheme="minorHAnsi" w:hAnsiTheme="minorHAnsi" w:cstheme="minorHAnsi"/>
          <w:lang w:val="de-DE"/>
        </w:rPr>
        <w:t xml:space="preserve"> lässt sich Aluminium mit unseren bereits vorhandenen Lasercutter einfach schneiden. Aluminium ist ein sehr bearbeitbares Material.</w:t>
      </w:r>
    </w:p>
    <w:p w14:paraId="74C5BA47" w14:textId="05DC3C9E" w:rsidR="00117320" w:rsidRDefault="00117320" w:rsidP="00117320">
      <w:pPr>
        <w:pStyle w:val="Heading1"/>
      </w:pPr>
      <w:r>
        <w:lastRenderedPageBreak/>
        <w:t xml:space="preserve">Ist vs. </w:t>
      </w:r>
      <w:proofErr w:type="spellStart"/>
      <w:r>
        <w:t>Circular</w:t>
      </w:r>
      <w:proofErr w:type="spellEnd"/>
      <w:r>
        <w:t xml:space="preserve"> Economy Konzept </w:t>
      </w:r>
      <w:r w:rsidR="007E7B2E">
        <w:t>im Überblick</w:t>
      </w:r>
    </w:p>
    <w:p w14:paraId="624A8373" w14:textId="77777777" w:rsidR="00117320" w:rsidRDefault="00117320" w:rsidP="00117320">
      <w:pPr>
        <w:pStyle w:val="Heading1"/>
      </w:pPr>
    </w:p>
    <w:tbl>
      <w:tblPr>
        <w:tblStyle w:val="TableGrid"/>
        <w:tblW w:w="11160" w:type="dxa"/>
        <w:tblInd w:w="-995" w:type="dxa"/>
        <w:tblLook w:val="04A0" w:firstRow="1" w:lastRow="0" w:firstColumn="1" w:lastColumn="0" w:noHBand="0" w:noVBand="1"/>
      </w:tblPr>
      <w:tblGrid>
        <w:gridCol w:w="2430"/>
        <w:gridCol w:w="3008"/>
        <w:gridCol w:w="2663"/>
        <w:gridCol w:w="3059"/>
      </w:tblGrid>
      <w:tr w:rsidR="005B4354" w14:paraId="0B91734E" w14:textId="77777777" w:rsidTr="0032162E">
        <w:tc>
          <w:tcPr>
            <w:tcW w:w="2430" w:type="dxa"/>
          </w:tcPr>
          <w:p w14:paraId="08CF1A03" w14:textId="77777777" w:rsidR="005B4354" w:rsidRPr="007E7B2E" w:rsidRDefault="005B4354" w:rsidP="005B4354">
            <w:pPr>
              <w:rPr>
                <w:rFonts w:asciiTheme="minorHAnsi" w:hAnsiTheme="minorHAnsi" w:cstheme="minorHAnsi"/>
                <w:b/>
                <w:bCs/>
                <w:color w:val="4472C4" w:themeColor="accent1"/>
                <w:lang w:val="de-DE"/>
              </w:rPr>
            </w:pPr>
            <w:r w:rsidRPr="007E7B2E">
              <w:rPr>
                <w:rFonts w:asciiTheme="minorHAnsi" w:hAnsiTheme="minorHAnsi" w:cstheme="minorHAnsi"/>
                <w:b/>
                <w:bCs/>
                <w:color w:val="4472C4" w:themeColor="accent1"/>
                <w:lang w:val="de-DE"/>
              </w:rPr>
              <w:t>Problem</w:t>
            </w:r>
          </w:p>
          <w:p w14:paraId="563C8525" w14:textId="77777777" w:rsidR="005B4354" w:rsidRPr="007E7B2E" w:rsidRDefault="005B4354" w:rsidP="005B4354">
            <w:pPr>
              <w:rPr>
                <w:rFonts w:asciiTheme="minorHAnsi" w:hAnsiTheme="minorHAnsi" w:cstheme="minorHAnsi"/>
                <w:b/>
                <w:bCs/>
                <w:color w:val="4472C4" w:themeColor="accent1"/>
                <w:lang w:val="de-DE"/>
              </w:rPr>
            </w:pPr>
          </w:p>
        </w:tc>
        <w:tc>
          <w:tcPr>
            <w:tcW w:w="3008" w:type="dxa"/>
          </w:tcPr>
          <w:p w14:paraId="145459B0" w14:textId="77777777" w:rsidR="005B4354" w:rsidRPr="007E7B2E" w:rsidRDefault="005B4354" w:rsidP="005B4354">
            <w:pPr>
              <w:rPr>
                <w:rFonts w:asciiTheme="minorHAnsi" w:hAnsiTheme="minorHAnsi" w:cstheme="minorHAnsi"/>
                <w:b/>
                <w:bCs/>
                <w:color w:val="4472C4" w:themeColor="accent1"/>
                <w:lang w:val="de-DE"/>
              </w:rPr>
            </w:pPr>
            <w:r w:rsidRPr="007E7B2E">
              <w:rPr>
                <w:rFonts w:asciiTheme="minorHAnsi" w:hAnsiTheme="minorHAnsi" w:cstheme="minorHAnsi"/>
                <w:b/>
                <w:bCs/>
                <w:color w:val="4472C4" w:themeColor="accent1"/>
                <w:lang w:val="de-DE"/>
              </w:rPr>
              <w:t>Ist Zustand</w:t>
            </w:r>
          </w:p>
          <w:p w14:paraId="6ACCC544" w14:textId="77777777" w:rsidR="005B4354" w:rsidRPr="007E7B2E" w:rsidRDefault="005B4354" w:rsidP="005B4354">
            <w:pPr>
              <w:rPr>
                <w:rFonts w:asciiTheme="minorHAnsi" w:hAnsiTheme="minorHAnsi" w:cstheme="minorHAnsi"/>
                <w:b/>
                <w:bCs/>
                <w:color w:val="4472C4" w:themeColor="accent1"/>
                <w:lang w:val="de-DE"/>
              </w:rPr>
            </w:pPr>
          </w:p>
        </w:tc>
        <w:tc>
          <w:tcPr>
            <w:tcW w:w="2663" w:type="dxa"/>
          </w:tcPr>
          <w:p w14:paraId="4CB89FF6" w14:textId="1B3E51D8" w:rsidR="005B4354" w:rsidRPr="007E7B2E" w:rsidRDefault="005B4354" w:rsidP="005B4354">
            <w:pPr>
              <w:rPr>
                <w:rFonts w:asciiTheme="minorHAnsi" w:hAnsiTheme="minorHAnsi" w:cstheme="minorHAnsi"/>
                <w:b/>
                <w:bCs/>
                <w:color w:val="4472C4" w:themeColor="accent1"/>
                <w:lang w:val="de-DE"/>
              </w:rPr>
            </w:pPr>
            <w:proofErr w:type="spellStart"/>
            <w:r w:rsidRPr="007E7B2E">
              <w:rPr>
                <w:rFonts w:asciiTheme="minorHAnsi" w:hAnsiTheme="minorHAnsi" w:cstheme="minorHAnsi"/>
                <w:b/>
                <w:bCs/>
                <w:color w:val="4472C4" w:themeColor="accent1"/>
                <w:lang w:val="de-DE"/>
              </w:rPr>
              <w:t>Circular</w:t>
            </w:r>
            <w:proofErr w:type="spellEnd"/>
            <w:r w:rsidRPr="007E7B2E">
              <w:rPr>
                <w:rFonts w:asciiTheme="minorHAnsi" w:hAnsiTheme="minorHAnsi" w:cstheme="minorHAnsi"/>
                <w:b/>
                <w:bCs/>
                <w:color w:val="4472C4" w:themeColor="accent1"/>
                <w:lang w:val="de-DE"/>
              </w:rPr>
              <w:t xml:space="preserve"> Economy Lösungsansatz</w:t>
            </w:r>
          </w:p>
        </w:tc>
        <w:tc>
          <w:tcPr>
            <w:tcW w:w="3059" w:type="dxa"/>
          </w:tcPr>
          <w:p w14:paraId="61DD8DB0" w14:textId="6108F667" w:rsidR="005B4354" w:rsidRPr="007E7B2E" w:rsidRDefault="005B4354" w:rsidP="005B4354">
            <w:pPr>
              <w:rPr>
                <w:rFonts w:asciiTheme="minorHAnsi" w:hAnsiTheme="minorHAnsi" w:cstheme="minorHAnsi"/>
                <w:b/>
                <w:bCs/>
                <w:color w:val="4472C4" w:themeColor="accent1"/>
                <w:lang w:val="de-DE"/>
              </w:rPr>
            </w:pPr>
            <w:r w:rsidRPr="007E7B2E">
              <w:rPr>
                <w:rFonts w:asciiTheme="minorHAnsi" w:hAnsiTheme="minorHAnsi" w:cstheme="minorHAnsi"/>
                <w:b/>
                <w:bCs/>
                <w:color w:val="4472C4" w:themeColor="accent1"/>
                <w:lang w:val="de-DE"/>
              </w:rPr>
              <w:t>Impact (Abgesehen von reduzierter Umweltbelastung)</w:t>
            </w:r>
          </w:p>
        </w:tc>
      </w:tr>
      <w:tr w:rsidR="005B4354" w14:paraId="28369937" w14:textId="77777777" w:rsidTr="0032162E">
        <w:tc>
          <w:tcPr>
            <w:tcW w:w="2430" w:type="dxa"/>
          </w:tcPr>
          <w:p w14:paraId="58710A95" w14:textId="7E333146" w:rsidR="005B4354" w:rsidRPr="0032162E" w:rsidRDefault="005B4354" w:rsidP="005B4354">
            <w:pPr>
              <w:rPr>
                <w:rFonts w:asciiTheme="minorHAnsi" w:hAnsiTheme="minorHAnsi" w:cstheme="minorHAnsi"/>
                <w:b/>
                <w:bCs/>
                <w:lang w:val="de-DE"/>
              </w:rPr>
            </w:pPr>
            <w:r w:rsidRPr="0032162E">
              <w:rPr>
                <w:rFonts w:asciiTheme="minorHAnsi" w:hAnsiTheme="minorHAnsi" w:cstheme="minorHAnsi"/>
                <w:b/>
                <w:bCs/>
                <w:lang w:val="de-DE"/>
              </w:rPr>
              <w:t>Stecknieten aus Plastik</w:t>
            </w:r>
          </w:p>
        </w:tc>
        <w:tc>
          <w:tcPr>
            <w:tcW w:w="3008" w:type="dxa"/>
          </w:tcPr>
          <w:p w14:paraId="03AFCF26" w14:textId="741AB339"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7 Plastik-Stecknieten pro Drohne, RoHS-konform</w:t>
            </w:r>
          </w:p>
        </w:tc>
        <w:tc>
          <w:tcPr>
            <w:tcW w:w="2663" w:type="dxa"/>
          </w:tcPr>
          <w:p w14:paraId="0AAA9031" w14:textId="4AA959E3"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Stecknieten aus recyceltem Kunststoff/Biokunststoff, Metallnieten</w:t>
            </w:r>
          </w:p>
        </w:tc>
        <w:tc>
          <w:tcPr>
            <w:tcW w:w="3059" w:type="dxa"/>
          </w:tcPr>
          <w:p w14:paraId="4C6A61CB" w14:textId="387CC09E"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Reduzierte Abhängigkeit von neuen Kunststoffen, Gewichtszunahme</w:t>
            </w:r>
            <w:r w:rsidR="00F904C2">
              <w:rPr>
                <w:rFonts w:asciiTheme="minorHAnsi" w:hAnsiTheme="minorHAnsi" w:cstheme="minorHAnsi"/>
                <w:lang w:val="de-DE"/>
              </w:rPr>
              <w:t xml:space="preserve"> bei Metall</w:t>
            </w:r>
          </w:p>
        </w:tc>
      </w:tr>
      <w:tr w:rsidR="005B4354" w14:paraId="604FEF9E" w14:textId="77777777" w:rsidTr="0032162E">
        <w:tc>
          <w:tcPr>
            <w:tcW w:w="2430" w:type="dxa"/>
          </w:tcPr>
          <w:p w14:paraId="51A09F1B" w14:textId="0BDA29EC" w:rsidR="005B4354" w:rsidRPr="0032162E" w:rsidRDefault="005B4354" w:rsidP="005B4354">
            <w:pPr>
              <w:rPr>
                <w:rFonts w:asciiTheme="minorHAnsi" w:hAnsiTheme="minorHAnsi" w:cstheme="minorHAnsi"/>
                <w:b/>
                <w:bCs/>
                <w:lang w:val="de-DE"/>
              </w:rPr>
            </w:pPr>
            <w:r w:rsidRPr="0032162E">
              <w:rPr>
                <w:rFonts w:asciiTheme="minorHAnsi" w:hAnsiTheme="minorHAnsi" w:cstheme="minorHAnsi"/>
                <w:b/>
                <w:bCs/>
                <w:lang w:val="de-DE"/>
              </w:rPr>
              <w:t>Kabelbinder</w:t>
            </w:r>
          </w:p>
        </w:tc>
        <w:tc>
          <w:tcPr>
            <w:tcW w:w="3008" w:type="dxa"/>
          </w:tcPr>
          <w:p w14:paraId="1A04BDA1" w14:textId="394E0FF6"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Plastik-Kabelbinder für Motorkabel, umweltschädlich</w:t>
            </w:r>
          </w:p>
        </w:tc>
        <w:tc>
          <w:tcPr>
            <w:tcW w:w="2663" w:type="dxa"/>
          </w:tcPr>
          <w:p w14:paraId="42EB95C4" w14:textId="433EC678"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Biologisch abbaubare, recycelte oder wiederverwendbare Kabelbinder</w:t>
            </w:r>
          </w:p>
        </w:tc>
        <w:tc>
          <w:tcPr>
            <w:tcW w:w="3059" w:type="dxa"/>
          </w:tcPr>
          <w:p w14:paraId="62DD5698" w14:textId="7346B93B"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 xml:space="preserve">Umweltfreundlicher, </w:t>
            </w:r>
            <w:r w:rsidR="00F904C2">
              <w:rPr>
                <w:rFonts w:asciiTheme="minorHAnsi" w:hAnsiTheme="minorHAnsi" w:cstheme="minorHAnsi"/>
                <w:lang w:val="de-DE"/>
              </w:rPr>
              <w:t>weniger</w:t>
            </w:r>
            <w:r w:rsidRPr="007E7B2E">
              <w:rPr>
                <w:rFonts w:asciiTheme="minorHAnsi" w:hAnsiTheme="minorHAnsi" w:cstheme="minorHAnsi"/>
                <w:lang w:val="de-DE"/>
              </w:rPr>
              <w:t xml:space="preserve"> Bedarf an neuen </w:t>
            </w:r>
            <w:r w:rsidR="00F904C2">
              <w:rPr>
                <w:rFonts w:asciiTheme="minorHAnsi" w:hAnsiTheme="minorHAnsi" w:cstheme="minorHAnsi"/>
                <w:lang w:val="de-DE"/>
              </w:rPr>
              <w:t>Kabelbinder</w:t>
            </w:r>
            <w:r w:rsidRPr="007E7B2E">
              <w:rPr>
                <w:rFonts w:asciiTheme="minorHAnsi" w:hAnsiTheme="minorHAnsi" w:cstheme="minorHAnsi"/>
                <w:lang w:val="de-DE"/>
              </w:rPr>
              <w:t>, schnellere Korrekturen</w:t>
            </w:r>
            <w:r w:rsidR="00F904C2">
              <w:rPr>
                <w:rFonts w:asciiTheme="minorHAnsi" w:hAnsiTheme="minorHAnsi" w:cstheme="minorHAnsi"/>
                <w:lang w:val="de-DE"/>
              </w:rPr>
              <w:t xml:space="preserve"> möglich</w:t>
            </w:r>
          </w:p>
        </w:tc>
      </w:tr>
      <w:tr w:rsidR="005B4354" w14:paraId="77230FFE" w14:textId="77777777" w:rsidTr="0032162E">
        <w:tc>
          <w:tcPr>
            <w:tcW w:w="2430" w:type="dxa"/>
          </w:tcPr>
          <w:p w14:paraId="75A85789" w14:textId="5124AF31" w:rsidR="005B4354" w:rsidRPr="0032162E" w:rsidRDefault="005B4354" w:rsidP="005B4354">
            <w:pPr>
              <w:rPr>
                <w:rFonts w:asciiTheme="minorHAnsi" w:hAnsiTheme="minorHAnsi" w:cstheme="minorHAnsi"/>
                <w:b/>
                <w:bCs/>
                <w:lang w:val="de-DE"/>
              </w:rPr>
            </w:pPr>
            <w:r w:rsidRPr="0032162E">
              <w:rPr>
                <w:rFonts w:asciiTheme="minorHAnsi" w:hAnsiTheme="minorHAnsi" w:cstheme="minorHAnsi"/>
                <w:b/>
                <w:bCs/>
                <w:lang w:val="de-DE"/>
              </w:rPr>
              <w:t>Verwendung von nicht umweltfreundlichem PLA</w:t>
            </w:r>
          </w:p>
        </w:tc>
        <w:tc>
          <w:tcPr>
            <w:tcW w:w="3008" w:type="dxa"/>
          </w:tcPr>
          <w:p w14:paraId="56332C7D" w14:textId="7F95B7AD"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PLA erfordert industrielle Kompostierung</w:t>
            </w:r>
          </w:p>
        </w:tc>
        <w:tc>
          <w:tcPr>
            <w:tcW w:w="2663" w:type="dxa"/>
          </w:tcPr>
          <w:p w14:paraId="043E8BDC" w14:textId="3060571C"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PLA, das bei niedrigeren Temperaturen abbaubar ist, recyceltes PLA</w:t>
            </w:r>
          </w:p>
        </w:tc>
        <w:tc>
          <w:tcPr>
            <w:tcW w:w="3059" w:type="dxa"/>
          </w:tcPr>
          <w:p w14:paraId="6E881F3B" w14:textId="21BD89B1"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 xml:space="preserve">Flexiblere Kompostierung, </w:t>
            </w:r>
            <w:proofErr w:type="spellStart"/>
            <w:r w:rsidR="00F904C2" w:rsidRPr="007E7B2E">
              <w:rPr>
                <w:rFonts w:asciiTheme="minorHAnsi" w:hAnsiTheme="minorHAnsi" w:cstheme="minorHAnsi"/>
                <w:lang w:val="de-DE"/>
              </w:rPr>
              <w:t>höherer</w:t>
            </w:r>
            <w:r w:rsidR="00F904C2">
              <w:rPr>
                <w:rFonts w:asciiTheme="minorHAnsi" w:hAnsiTheme="minorHAnsi" w:cstheme="minorHAnsi"/>
                <w:lang w:val="de-DE"/>
              </w:rPr>
              <w:t>e</w:t>
            </w:r>
            <w:proofErr w:type="spellEnd"/>
            <w:r w:rsidR="00F904C2">
              <w:rPr>
                <w:rFonts w:asciiTheme="minorHAnsi" w:hAnsiTheme="minorHAnsi" w:cstheme="minorHAnsi"/>
                <w:lang w:val="de-DE"/>
              </w:rPr>
              <w:t xml:space="preserve"> </w:t>
            </w:r>
            <w:r w:rsidRPr="007E7B2E">
              <w:rPr>
                <w:rFonts w:asciiTheme="minorHAnsi" w:hAnsiTheme="minorHAnsi" w:cstheme="minorHAnsi"/>
                <w:lang w:val="de-DE"/>
              </w:rPr>
              <w:t>Kosten</w:t>
            </w:r>
          </w:p>
        </w:tc>
      </w:tr>
      <w:tr w:rsidR="005B4354" w14:paraId="4F695CC3" w14:textId="77777777" w:rsidTr="0032162E">
        <w:tc>
          <w:tcPr>
            <w:tcW w:w="2430" w:type="dxa"/>
          </w:tcPr>
          <w:p w14:paraId="17298354" w14:textId="0D9D58AB" w:rsidR="005B4354" w:rsidRPr="0032162E" w:rsidRDefault="005B4354" w:rsidP="005B4354">
            <w:pPr>
              <w:rPr>
                <w:rFonts w:asciiTheme="minorHAnsi" w:hAnsiTheme="minorHAnsi" w:cstheme="minorHAnsi"/>
                <w:b/>
                <w:bCs/>
                <w:lang w:val="de-DE"/>
              </w:rPr>
            </w:pPr>
            <w:r w:rsidRPr="0032162E">
              <w:rPr>
                <w:rFonts w:asciiTheme="minorHAnsi" w:hAnsiTheme="minorHAnsi" w:cstheme="minorHAnsi"/>
                <w:b/>
                <w:bCs/>
                <w:lang w:val="de-DE"/>
              </w:rPr>
              <w:t xml:space="preserve">Verwendung von </w:t>
            </w:r>
            <w:r w:rsidR="00F904C2">
              <w:rPr>
                <w:rFonts w:asciiTheme="minorHAnsi" w:hAnsiTheme="minorHAnsi" w:cstheme="minorHAnsi"/>
                <w:b/>
                <w:bCs/>
                <w:lang w:val="de-DE"/>
              </w:rPr>
              <w:t>umweltfreundlichen Batterien</w:t>
            </w:r>
          </w:p>
        </w:tc>
        <w:tc>
          <w:tcPr>
            <w:tcW w:w="3008" w:type="dxa"/>
          </w:tcPr>
          <w:p w14:paraId="2E9FF154" w14:textId="55C73604"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Akkus sind größte Umweltschädiger, ethische Bedenken bei Kobaltabbau</w:t>
            </w:r>
          </w:p>
        </w:tc>
        <w:tc>
          <w:tcPr>
            <w:tcW w:w="2663" w:type="dxa"/>
          </w:tcPr>
          <w:p w14:paraId="48F9E5C1" w14:textId="71DF8EDF"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Kooperation mit Recycling-Unternehmen, NiMH-Akkus</w:t>
            </w:r>
          </w:p>
        </w:tc>
        <w:tc>
          <w:tcPr>
            <w:tcW w:w="3059" w:type="dxa"/>
          </w:tcPr>
          <w:p w14:paraId="35EFE678" w14:textId="4CF6626A"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Umweltfreundlich, hohe Kosten und Komplexität, geringere Energiedichte</w:t>
            </w:r>
          </w:p>
        </w:tc>
      </w:tr>
      <w:tr w:rsidR="005B4354" w14:paraId="5FD75B18" w14:textId="77777777" w:rsidTr="0032162E">
        <w:tc>
          <w:tcPr>
            <w:tcW w:w="2430" w:type="dxa"/>
          </w:tcPr>
          <w:p w14:paraId="18189682" w14:textId="484BC83A" w:rsidR="005B4354" w:rsidRPr="0032162E" w:rsidRDefault="005B4354" w:rsidP="005B4354">
            <w:pPr>
              <w:rPr>
                <w:rFonts w:asciiTheme="minorHAnsi" w:hAnsiTheme="minorHAnsi" w:cstheme="minorHAnsi"/>
                <w:b/>
                <w:bCs/>
                <w:lang w:val="de-DE"/>
              </w:rPr>
            </w:pPr>
            <w:r w:rsidRPr="0032162E">
              <w:rPr>
                <w:rFonts w:asciiTheme="minorHAnsi" w:hAnsiTheme="minorHAnsi" w:cstheme="minorHAnsi"/>
                <w:b/>
                <w:bCs/>
                <w:lang w:val="de-DE"/>
              </w:rPr>
              <w:t>Verwendung von Acrylglas-Grundplatten</w:t>
            </w:r>
          </w:p>
        </w:tc>
        <w:tc>
          <w:tcPr>
            <w:tcW w:w="3008" w:type="dxa"/>
          </w:tcPr>
          <w:p w14:paraId="0252C1C3" w14:textId="76AD5139"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PMMA-Grundplatten, nicht biologisch abbaubar</w:t>
            </w:r>
          </w:p>
        </w:tc>
        <w:tc>
          <w:tcPr>
            <w:tcW w:w="2663" w:type="dxa"/>
          </w:tcPr>
          <w:p w14:paraId="3BE002B9" w14:textId="5BA363EB"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Grundplatten aus Holz oder recyceltem Aluminium</w:t>
            </w:r>
          </w:p>
        </w:tc>
        <w:tc>
          <w:tcPr>
            <w:tcW w:w="3059" w:type="dxa"/>
          </w:tcPr>
          <w:p w14:paraId="1BD5457C" w14:textId="7034B9F5" w:rsidR="005B4354" w:rsidRPr="007E7B2E" w:rsidRDefault="005B4354" w:rsidP="005B4354">
            <w:pPr>
              <w:rPr>
                <w:rFonts w:asciiTheme="minorHAnsi" w:hAnsiTheme="minorHAnsi" w:cstheme="minorHAnsi"/>
                <w:lang w:val="de-DE"/>
              </w:rPr>
            </w:pPr>
            <w:r w:rsidRPr="007E7B2E">
              <w:rPr>
                <w:rFonts w:asciiTheme="minorHAnsi" w:hAnsiTheme="minorHAnsi" w:cstheme="minorHAnsi"/>
                <w:lang w:val="de-DE"/>
              </w:rPr>
              <w:t>Erneuerbare Ressourcen, kompatibel mit vorhandenen Lasercuttern</w:t>
            </w:r>
          </w:p>
        </w:tc>
      </w:tr>
    </w:tbl>
    <w:p w14:paraId="6FC539E2" w14:textId="62D79EEE" w:rsidR="00117320" w:rsidRDefault="00117320" w:rsidP="00117320">
      <w:pPr>
        <w:pStyle w:val="Heading1"/>
      </w:pPr>
    </w:p>
    <w:p w14:paraId="338E62F1" w14:textId="0AE5D85C" w:rsidR="00F904C2" w:rsidRDefault="00F904C2" w:rsidP="00C52BFC">
      <w:pPr>
        <w:rPr>
          <w:rFonts w:asciiTheme="minorHAnsi" w:hAnsiTheme="minorHAnsi" w:cstheme="minorHAnsi"/>
          <w:lang w:val="de-DE"/>
        </w:rPr>
      </w:pPr>
      <w:r>
        <w:rPr>
          <w:rFonts w:asciiTheme="minorHAnsi" w:hAnsiTheme="minorHAnsi" w:cstheme="minorHAnsi"/>
          <w:lang w:val="de-DE"/>
        </w:rPr>
        <w:br w:type="page"/>
      </w:r>
    </w:p>
    <w:p w14:paraId="6061A35B" w14:textId="722E68F0" w:rsidR="00CD4F4F" w:rsidRPr="00222FF4" w:rsidRDefault="00CD4F4F" w:rsidP="00CA3624">
      <w:pPr>
        <w:pStyle w:val="Heading1"/>
      </w:pPr>
      <w:r w:rsidRPr="00222FF4">
        <w:lastRenderedPageBreak/>
        <w:t>Zusammenfassung alle</w:t>
      </w:r>
      <w:r w:rsidR="006B5FE7" w:rsidRPr="00222FF4">
        <w:t>r</w:t>
      </w:r>
      <w:r w:rsidRPr="00222FF4">
        <w:t xml:space="preserve"> Verbesserungen zur </w:t>
      </w:r>
      <w:proofErr w:type="spellStart"/>
      <w:r w:rsidRPr="00222FF4">
        <w:t>Circular</w:t>
      </w:r>
      <w:proofErr w:type="spellEnd"/>
      <w:r w:rsidRPr="00222FF4">
        <w:t xml:space="preserve"> Economy und deren Preisveränderungen.</w:t>
      </w:r>
    </w:p>
    <w:p w14:paraId="5A64241E" w14:textId="4ECA69E4" w:rsidR="00CD4F4F" w:rsidRPr="00222FF4" w:rsidRDefault="00CD4F4F" w:rsidP="00CD4F4F">
      <w:pPr>
        <w:rPr>
          <w:lang w:val="de-DE"/>
        </w:rPr>
      </w:pPr>
    </w:p>
    <w:tbl>
      <w:tblPr>
        <w:tblStyle w:val="TableGrid"/>
        <w:tblW w:w="11610" w:type="dxa"/>
        <w:tblInd w:w="-1085" w:type="dxa"/>
        <w:tblLook w:val="04A0" w:firstRow="1" w:lastRow="0" w:firstColumn="1" w:lastColumn="0" w:noHBand="0" w:noVBand="1"/>
      </w:tblPr>
      <w:tblGrid>
        <w:gridCol w:w="1620"/>
        <w:gridCol w:w="2610"/>
        <w:gridCol w:w="2880"/>
        <w:gridCol w:w="2250"/>
        <w:gridCol w:w="2250"/>
      </w:tblGrid>
      <w:tr w:rsidR="00CD4F4F" w:rsidRPr="00222FF4" w14:paraId="31A5DD8D" w14:textId="77777777" w:rsidTr="00CD4F4F">
        <w:tc>
          <w:tcPr>
            <w:tcW w:w="1620" w:type="dxa"/>
            <w:shd w:val="clear" w:color="auto" w:fill="8EAADB" w:themeFill="accent1" w:themeFillTint="99"/>
          </w:tcPr>
          <w:p w14:paraId="7BE82719" w14:textId="7567418A" w:rsidR="00CD4F4F" w:rsidRPr="00222FF4" w:rsidRDefault="00CD4F4F" w:rsidP="00CD4F4F">
            <w:pPr>
              <w:rPr>
                <w:rFonts w:asciiTheme="minorHAnsi" w:hAnsiTheme="minorHAnsi" w:cstheme="minorHAnsi"/>
                <w:b/>
                <w:bCs/>
                <w:lang w:val="de-DE"/>
              </w:rPr>
            </w:pPr>
            <w:r w:rsidRPr="00222FF4">
              <w:rPr>
                <w:rFonts w:asciiTheme="minorHAnsi" w:hAnsiTheme="minorHAnsi" w:cstheme="minorHAnsi"/>
                <w:b/>
                <w:bCs/>
                <w:lang w:val="de-DE"/>
              </w:rPr>
              <w:t>Komponente</w:t>
            </w:r>
          </w:p>
        </w:tc>
        <w:tc>
          <w:tcPr>
            <w:tcW w:w="2610" w:type="dxa"/>
            <w:shd w:val="clear" w:color="auto" w:fill="8EAADB" w:themeFill="accent1" w:themeFillTint="99"/>
          </w:tcPr>
          <w:p w14:paraId="1430E365" w14:textId="3A9E30E5" w:rsidR="00CD4F4F" w:rsidRPr="00222FF4" w:rsidRDefault="00CD4F4F" w:rsidP="00CD4F4F">
            <w:pPr>
              <w:rPr>
                <w:rFonts w:asciiTheme="minorHAnsi" w:hAnsiTheme="minorHAnsi" w:cstheme="minorHAnsi"/>
                <w:b/>
                <w:bCs/>
                <w:lang w:val="de-DE"/>
              </w:rPr>
            </w:pPr>
            <w:r w:rsidRPr="00222FF4">
              <w:rPr>
                <w:rFonts w:asciiTheme="minorHAnsi" w:hAnsiTheme="minorHAnsi" w:cstheme="minorHAnsi"/>
                <w:b/>
                <w:bCs/>
                <w:lang w:val="de-DE"/>
              </w:rPr>
              <w:t>Alte Lösung</w:t>
            </w:r>
          </w:p>
        </w:tc>
        <w:tc>
          <w:tcPr>
            <w:tcW w:w="2880" w:type="dxa"/>
            <w:shd w:val="clear" w:color="auto" w:fill="8EAADB" w:themeFill="accent1" w:themeFillTint="99"/>
          </w:tcPr>
          <w:p w14:paraId="3290502A" w14:textId="57AC39A4" w:rsidR="00CD4F4F" w:rsidRPr="00222FF4" w:rsidRDefault="00CD4F4F" w:rsidP="00CD4F4F">
            <w:pPr>
              <w:rPr>
                <w:rFonts w:asciiTheme="minorHAnsi" w:hAnsiTheme="minorHAnsi" w:cstheme="minorHAnsi"/>
                <w:b/>
                <w:bCs/>
                <w:lang w:val="de-DE"/>
              </w:rPr>
            </w:pPr>
            <w:r w:rsidRPr="00222FF4">
              <w:rPr>
                <w:rFonts w:asciiTheme="minorHAnsi" w:hAnsiTheme="minorHAnsi" w:cstheme="minorHAnsi"/>
                <w:b/>
                <w:bCs/>
                <w:lang w:val="de-DE"/>
              </w:rPr>
              <w:t>Neue vorgeschlagene Lösung</w:t>
            </w:r>
          </w:p>
        </w:tc>
        <w:tc>
          <w:tcPr>
            <w:tcW w:w="2250" w:type="dxa"/>
            <w:shd w:val="clear" w:color="auto" w:fill="8EAADB" w:themeFill="accent1" w:themeFillTint="99"/>
          </w:tcPr>
          <w:p w14:paraId="6560371E" w14:textId="02596719" w:rsidR="00CD4F4F" w:rsidRPr="00222FF4" w:rsidRDefault="00CD4F4F" w:rsidP="00CD4F4F">
            <w:pPr>
              <w:rPr>
                <w:rFonts w:asciiTheme="minorHAnsi" w:hAnsiTheme="minorHAnsi" w:cstheme="minorHAnsi"/>
                <w:b/>
                <w:bCs/>
                <w:lang w:val="de-DE"/>
              </w:rPr>
            </w:pPr>
            <w:r w:rsidRPr="00222FF4">
              <w:rPr>
                <w:rFonts w:asciiTheme="minorHAnsi" w:hAnsiTheme="minorHAnsi" w:cstheme="minorHAnsi"/>
                <w:b/>
                <w:bCs/>
                <w:lang w:val="de-DE"/>
              </w:rPr>
              <w:t>Preisvergleich</w:t>
            </w:r>
          </w:p>
        </w:tc>
        <w:tc>
          <w:tcPr>
            <w:tcW w:w="2250" w:type="dxa"/>
            <w:shd w:val="clear" w:color="auto" w:fill="8EAADB" w:themeFill="accent1" w:themeFillTint="99"/>
          </w:tcPr>
          <w:p w14:paraId="372F6E43" w14:textId="24EEE7F4" w:rsidR="00CD4F4F" w:rsidRPr="00222FF4" w:rsidRDefault="00CD4F4F" w:rsidP="00CD4F4F">
            <w:pPr>
              <w:rPr>
                <w:rFonts w:asciiTheme="minorHAnsi" w:hAnsiTheme="minorHAnsi" w:cstheme="minorHAnsi"/>
                <w:b/>
                <w:bCs/>
                <w:lang w:val="de-DE"/>
              </w:rPr>
            </w:pPr>
            <w:r w:rsidRPr="00222FF4">
              <w:rPr>
                <w:rFonts w:asciiTheme="minorHAnsi" w:hAnsiTheme="minorHAnsi" w:cstheme="minorHAnsi"/>
                <w:b/>
                <w:bCs/>
                <w:lang w:val="de-DE"/>
              </w:rPr>
              <w:t>Preisunterschied</w:t>
            </w:r>
          </w:p>
        </w:tc>
      </w:tr>
      <w:tr w:rsidR="00CD4F4F" w:rsidRPr="00222FF4" w14:paraId="6AD67DB0" w14:textId="77777777" w:rsidTr="00CD4F4F">
        <w:tc>
          <w:tcPr>
            <w:tcW w:w="1620" w:type="dxa"/>
          </w:tcPr>
          <w:p w14:paraId="43314290" w14:textId="39E4BACD" w:rsidR="00CD4F4F" w:rsidRPr="00222FF4" w:rsidRDefault="00CD4F4F" w:rsidP="00CD4F4F">
            <w:pPr>
              <w:rPr>
                <w:rFonts w:asciiTheme="minorHAnsi" w:hAnsiTheme="minorHAnsi" w:cstheme="minorHAnsi"/>
                <w:b/>
                <w:bCs/>
                <w:lang w:val="de-DE"/>
              </w:rPr>
            </w:pPr>
            <w:r w:rsidRPr="00222FF4">
              <w:rPr>
                <w:rFonts w:asciiTheme="minorHAnsi" w:hAnsiTheme="minorHAnsi" w:cstheme="minorHAnsi"/>
                <w:b/>
                <w:bCs/>
                <w:lang w:val="de-DE"/>
              </w:rPr>
              <w:t>Stecknieten</w:t>
            </w:r>
          </w:p>
        </w:tc>
        <w:tc>
          <w:tcPr>
            <w:tcW w:w="2610" w:type="dxa"/>
          </w:tcPr>
          <w:p w14:paraId="53D36E12" w14:textId="729F76C6"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Kunststoffnieten</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CD4F4F" w:rsidRPr="00222FF4" w14:paraId="108536B1" w14:textId="77777777" w:rsidTr="00CD4F4F">
              <w:trPr>
                <w:tblCellSpacing w:w="15" w:type="dxa"/>
              </w:trPr>
              <w:tc>
                <w:tcPr>
                  <w:tcW w:w="0" w:type="auto"/>
                  <w:vAlign w:val="center"/>
                  <w:hideMark/>
                </w:tcPr>
                <w:p w14:paraId="672BA5D1" w14:textId="217F7C75"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Nieten aus recyceltem Kunststoff oder Bioplastik</w:t>
                  </w:r>
                </w:p>
              </w:tc>
            </w:tr>
          </w:tbl>
          <w:p w14:paraId="618FF020" w14:textId="77777777" w:rsidR="00CD4F4F" w:rsidRPr="00222FF4" w:rsidRDefault="00CD4F4F" w:rsidP="00CD4F4F">
            <w:pPr>
              <w:rPr>
                <w:rFonts w:asciiTheme="minorHAnsi" w:hAnsiTheme="minorHAnsi" w:cstheme="minorHAnsi"/>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F4F" w:rsidRPr="00222FF4" w14:paraId="01F05197" w14:textId="77777777" w:rsidTr="00CD4F4F">
              <w:trPr>
                <w:tblCellSpacing w:w="15" w:type="dxa"/>
              </w:trPr>
              <w:tc>
                <w:tcPr>
                  <w:tcW w:w="0" w:type="auto"/>
                  <w:vAlign w:val="center"/>
                  <w:hideMark/>
                </w:tcPr>
                <w:p w14:paraId="69FBF4EF" w14:textId="77777777" w:rsidR="00CD4F4F" w:rsidRPr="00222FF4" w:rsidRDefault="00CD4F4F" w:rsidP="00CD4F4F">
                  <w:pPr>
                    <w:rPr>
                      <w:rFonts w:asciiTheme="minorHAnsi" w:hAnsiTheme="minorHAnsi" w:cstheme="minorHAnsi"/>
                      <w:lang w:val="de-DE"/>
                    </w:rPr>
                  </w:pPr>
                </w:p>
              </w:tc>
            </w:tr>
          </w:tbl>
          <w:p w14:paraId="7132879F" w14:textId="77777777" w:rsidR="00CD4F4F" w:rsidRPr="00222FF4" w:rsidRDefault="00CD4F4F" w:rsidP="00CD4F4F">
            <w:pPr>
              <w:rPr>
                <w:rFonts w:asciiTheme="minorHAnsi" w:hAnsiTheme="minorHAnsi" w:cstheme="minorHAnsi"/>
                <w:lang w:val="de-DE"/>
              </w:rPr>
            </w:pPr>
          </w:p>
        </w:tc>
        <w:tc>
          <w:tcPr>
            <w:tcW w:w="2250" w:type="dxa"/>
          </w:tcPr>
          <w:p w14:paraId="3A89CBDC" w14:textId="74B2CE77"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-kein Lieferant gefunden-</w:t>
            </w:r>
          </w:p>
        </w:tc>
        <w:tc>
          <w:tcPr>
            <w:tcW w:w="2250" w:type="dxa"/>
          </w:tcPr>
          <w:p w14:paraId="535E7C61" w14:textId="77777777" w:rsidR="00CD4F4F" w:rsidRPr="00222FF4" w:rsidRDefault="00CD4F4F" w:rsidP="00CD4F4F">
            <w:pPr>
              <w:rPr>
                <w:rFonts w:asciiTheme="minorHAnsi" w:hAnsiTheme="minorHAnsi" w:cstheme="minorHAnsi"/>
                <w:lang w:val="de-DE"/>
              </w:rPr>
            </w:pPr>
          </w:p>
        </w:tc>
      </w:tr>
      <w:tr w:rsidR="00CD4F4F" w:rsidRPr="00222FF4" w14:paraId="41DA368F" w14:textId="77777777" w:rsidTr="00CD4F4F">
        <w:tc>
          <w:tcPr>
            <w:tcW w:w="1620" w:type="dxa"/>
          </w:tcPr>
          <w:p w14:paraId="41A0AAB8" w14:textId="77E5FEAD" w:rsidR="00CD4F4F" w:rsidRPr="00222FF4" w:rsidRDefault="00CD4F4F" w:rsidP="00CD4F4F">
            <w:pPr>
              <w:rPr>
                <w:rFonts w:asciiTheme="minorHAnsi" w:hAnsiTheme="minorHAnsi" w:cstheme="minorHAnsi"/>
                <w:b/>
                <w:bCs/>
                <w:lang w:val="de-DE"/>
              </w:rPr>
            </w:pPr>
            <w:r w:rsidRPr="00222FF4">
              <w:rPr>
                <w:rFonts w:asciiTheme="minorHAnsi" w:hAnsiTheme="minorHAnsi" w:cstheme="minorHAnsi"/>
                <w:b/>
                <w:bCs/>
                <w:lang w:val="de-DE"/>
              </w:rPr>
              <w:t>Kabelbinder</w:t>
            </w:r>
          </w:p>
        </w:tc>
        <w:tc>
          <w:tcPr>
            <w:tcW w:w="2610" w:type="dxa"/>
          </w:tcPr>
          <w:p w14:paraId="4BC23055" w14:textId="44ACD21E"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 xml:space="preserve">Kunststoff, nicht biologisch abbaubar, 1,99 €/100 </w:t>
            </w:r>
            <w:proofErr w:type="spellStart"/>
            <w:r w:rsidRPr="00222FF4">
              <w:rPr>
                <w:rFonts w:asciiTheme="minorHAnsi" w:hAnsiTheme="minorHAnsi" w:cstheme="minorHAnsi"/>
                <w:lang w:val="de-DE"/>
              </w:rPr>
              <w:t>Stk</w:t>
            </w:r>
            <w:proofErr w:type="spellEnd"/>
            <w:r w:rsidRPr="00222FF4">
              <w:rPr>
                <w:rFonts w:asciiTheme="minorHAnsi" w:hAnsiTheme="minorHAnsi" w:cstheme="minorHAnsi"/>
                <w:lang w:val="de-DE"/>
              </w:rPr>
              <w:t>.</w:t>
            </w:r>
          </w:p>
        </w:tc>
        <w:tc>
          <w:tcPr>
            <w:tcW w:w="2880" w:type="dxa"/>
          </w:tcPr>
          <w:p w14:paraId="73C4FE66" w14:textId="31AA8C68"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 xml:space="preserve">Biologisch abbaubare oder recycelte Kunststoffkabelbinder, 10,90 €/100 </w:t>
            </w:r>
            <w:proofErr w:type="spellStart"/>
            <w:r w:rsidRPr="00222FF4">
              <w:rPr>
                <w:rFonts w:asciiTheme="minorHAnsi" w:hAnsiTheme="minorHAnsi" w:cstheme="minorHAnsi"/>
                <w:lang w:val="de-DE"/>
              </w:rPr>
              <w:t>Stk</w:t>
            </w:r>
            <w:proofErr w:type="spellEnd"/>
            <w:r w:rsidRPr="00222FF4">
              <w:rPr>
                <w:rFonts w:asciiTheme="minorHAnsi" w:hAnsiTheme="minorHAnsi" w:cstheme="minorHAnsi"/>
                <w:lang w:val="de-DE"/>
              </w:rPr>
              <w:t>.</w:t>
            </w:r>
          </w:p>
        </w:tc>
        <w:tc>
          <w:tcPr>
            <w:tcW w:w="2250" w:type="dxa"/>
          </w:tcPr>
          <w:p w14:paraId="676080DE" w14:textId="398BB3CE"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 xml:space="preserve">Alt: 1,99 €/100 </w:t>
            </w:r>
            <w:proofErr w:type="spellStart"/>
            <w:r w:rsidRPr="00222FF4">
              <w:rPr>
                <w:rFonts w:asciiTheme="minorHAnsi" w:hAnsiTheme="minorHAnsi" w:cstheme="minorHAnsi"/>
                <w:lang w:val="de-DE"/>
              </w:rPr>
              <w:t>Stk</w:t>
            </w:r>
            <w:proofErr w:type="spellEnd"/>
            <w:r w:rsidRPr="00222FF4">
              <w:rPr>
                <w:rFonts w:asciiTheme="minorHAnsi" w:hAnsiTheme="minorHAnsi" w:cstheme="minorHAnsi"/>
                <w:lang w:val="de-DE"/>
              </w:rPr>
              <w:t xml:space="preserve">.; Neu: 10,90 €/100 </w:t>
            </w:r>
            <w:proofErr w:type="spellStart"/>
            <w:r w:rsidRPr="00222FF4">
              <w:rPr>
                <w:rFonts w:asciiTheme="minorHAnsi" w:hAnsiTheme="minorHAnsi" w:cstheme="minorHAnsi"/>
                <w:lang w:val="de-DE"/>
              </w:rPr>
              <w:t>Stk</w:t>
            </w:r>
            <w:proofErr w:type="spellEnd"/>
            <w:r w:rsidRPr="00222FF4">
              <w:rPr>
                <w:rFonts w:asciiTheme="minorHAnsi" w:hAnsiTheme="minorHAnsi" w:cstheme="minorHAnsi"/>
                <w:lang w:val="de-DE"/>
              </w:rPr>
              <w:t>.</w:t>
            </w:r>
          </w:p>
        </w:tc>
        <w:tc>
          <w:tcPr>
            <w:tcW w:w="2250" w:type="dxa"/>
          </w:tcPr>
          <w:p w14:paraId="7C3CC18D" w14:textId="4F926420"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+8,91 € (teurer)</w:t>
            </w:r>
          </w:p>
        </w:tc>
      </w:tr>
      <w:tr w:rsidR="00CD4F4F" w:rsidRPr="00222FF4" w14:paraId="535F06E4" w14:textId="77777777" w:rsidTr="00CD4F4F">
        <w:tc>
          <w:tcPr>
            <w:tcW w:w="1620" w:type="dxa"/>
          </w:tcPr>
          <w:p w14:paraId="6B6BDAFF" w14:textId="04EE0E63" w:rsidR="00CD4F4F" w:rsidRPr="00222FF4" w:rsidRDefault="00CD4F4F" w:rsidP="00CD4F4F">
            <w:pPr>
              <w:rPr>
                <w:rFonts w:asciiTheme="minorHAnsi" w:hAnsiTheme="minorHAnsi" w:cstheme="minorHAnsi"/>
                <w:b/>
                <w:bCs/>
                <w:lang w:val="de-DE"/>
              </w:rPr>
            </w:pPr>
            <w:r w:rsidRPr="00222FF4">
              <w:rPr>
                <w:rFonts w:asciiTheme="minorHAnsi" w:hAnsiTheme="minorHAnsi" w:cstheme="minorHAnsi"/>
                <w:b/>
                <w:bCs/>
                <w:lang w:val="de-DE"/>
              </w:rPr>
              <w:t>PLA für 3D-Druck</w:t>
            </w:r>
          </w:p>
        </w:tc>
        <w:tc>
          <w:tcPr>
            <w:tcW w:w="2610" w:type="dxa"/>
          </w:tcPr>
          <w:p w14:paraId="23BD5AAE" w14:textId="4F479CDA"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PLA für 3D-Standard-PLA, 29,99 €</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tblGrid>
            <w:tr w:rsidR="00CD4F4F" w:rsidRPr="00222FF4" w14:paraId="65347CF7" w14:textId="77777777" w:rsidTr="00CD4F4F">
              <w:trPr>
                <w:tblCellSpacing w:w="15" w:type="dxa"/>
              </w:trPr>
              <w:tc>
                <w:tcPr>
                  <w:tcW w:w="0" w:type="auto"/>
                  <w:vAlign w:val="center"/>
                  <w:hideMark/>
                </w:tcPr>
                <w:p w14:paraId="61C532A3" w14:textId="77777777"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Recyceltes PLA, 46,05 €</w:t>
                  </w:r>
                </w:p>
              </w:tc>
            </w:tr>
          </w:tbl>
          <w:p w14:paraId="29AB0332" w14:textId="77777777" w:rsidR="00CD4F4F" w:rsidRPr="00222FF4" w:rsidRDefault="00CD4F4F" w:rsidP="00CD4F4F">
            <w:pPr>
              <w:rPr>
                <w:rFonts w:asciiTheme="minorHAnsi" w:hAnsiTheme="minorHAnsi" w:cstheme="minorHAnsi"/>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F4F" w:rsidRPr="00222FF4" w14:paraId="2B76311D" w14:textId="77777777" w:rsidTr="00CD4F4F">
              <w:trPr>
                <w:tblCellSpacing w:w="15" w:type="dxa"/>
              </w:trPr>
              <w:tc>
                <w:tcPr>
                  <w:tcW w:w="0" w:type="auto"/>
                  <w:vAlign w:val="center"/>
                  <w:hideMark/>
                </w:tcPr>
                <w:p w14:paraId="20A66B7C" w14:textId="77777777" w:rsidR="00CD4F4F" w:rsidRPr="00222FF4" w:rsidRDefault="00CD4F4F" w:rsidP="00CD4F4F">
                  <w:pPr>
                    <w:rPr>
                      <w:rFonts w:asciiTheme="minorHAnsi" w:hAnsiTheme="minorHAnsi" w:cstheme="minorHAnsi"/>
                      <w:lang w:val="de-DE"/>
                    </w:rPr>
                  </w:pPr>
                </w:p>
              </w:tc>
            </w:tr>
          </w:tbl>
          <w:p w14:paraId="324C8A5F" w14:textId="77777777" w:rsidR="00CD4F4F" w:rsidRPr="00222FF4" w:rsidRDefault="00CD4F4F" w:rsidP="00CD4F4F">
            <w:pPr>
              <w:rPr>
                <w:rFonts w:asciiTheme="minorHAnsi" w:hAnsiTheme="minorHAnsi" w:cstheme="minorHAnsi"/>
                <w:lang w:val="de-DE"/>
              </w:rPr>
            </w:pPr>
          </w:p>
        </w:tc>
        <w:tc>
          <w:tcPr>
            <w:tcW w:w="22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tblGrid>
            <w:tr w:rsidR="00CD4F4F" w:rsidRPr="00222FF4" w14:paraId="7BE8D80F" w14:textId="77777777" w:rsidTr="00CD4F4F">
              <w:trPr>
                <w:tblCellSpacing w:w="15" w:type="dxa"/>
              </w:trPr>
              <w:tc>
                <w:tcPr>
                  <w:tcW w:w="0" w:type="auto"/>
                  <w:vAlign w:val="center"/>
                  <w:hideMark/>
                </w:tcPr>
                <w:p w14:paraId="3222CB95" w14:textId="163B02B8"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Alt: 29,99 €; Neu: 46,05€</w:t>
                  </w:r>
                </w:p>
              </w:tc>
            </w:tr>
          </w:tbl>
          <w:p w14:paraId="2EB5BBD9" w14:textId="77777777" w:rsidR="00CD4F4F" w:rsidRPr="00222FF4" w:rsidRDefault="00CD4F4F" w:rsidP="00CD4F4F">
            <w:pPr>
              <w:rPr>
                <w:rFonts w:asciiTheme="minorHAnsi" w:hAnsiTheme="minorHAnsi" w:cstheme="minorHAnsi"/>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F4F" w:rsidRPr="00222FF4" w14:paraId="131B13BF" w14:textId="77777777" w:rsidTr="00CD4F4F">
              <w:trPr>
                <w:tblCellSpacing w:w="15" w:type="dxa"/>
              </w:trPr>
              <w:tc>
                <w:tcPr>
                  <w:tcW w:w="0" w:type="auto"/>
                  <w:vAlign w:val="center"/>
                  <w:hideMark/>
                </w:tcPr>
                <w:p w14:paraId="0CF44C2D" w14:textId="77777777" w:rsidR="00CD4F4F" w:rsidRPr="00222FF4" w:rsidRDefault="00CD4F4F" w:rsidP="00CD4F4F">
                  <w:pPr>
                    <w:rPr>
                      <w:rFonts w:asciiTheme="minorHAnsi" w:hAnsiTheme="minorHAnsi" w:cstheme="minorHAnsi"/>
                      <w:lang w:val="de-DE"/>
                    </w:rPr>
                  </w:pPr>
                </w:p>
              </w:tc>
            </w:tr>
          </w:tbl>
          <w:p w14:paraId="3D652B17" w14:textId="27F5294E" w:rsidR="00CD4F4F" w:rsidRPr="00222FF4" w:rsidRDefault="00CD4F4F" w:rsidP="00CD4F4F">
            <w:pPr>
              <w:rPr>
                <w:rFonts w:asciiTheme="minorHAnsi" w:hAnsiTheme="minorHAnsi" w:cstheme="minorHAnsi"/>
                <w:lang w:val="de-DE"/>
              </w:rPr>
            </w:pPr>
          </w:p>
        </w:tc>
        <w:tc>
          <w:tcPr>
            <w:tcW w:w="2250" w:type="dxa"/>
          </w:tcPr>
          <w:p w14:paraId="6D32DD41" w14:textId="0DD7077E"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+16,06 € (teurer)</w:t>
            </w:r>
          </w:p>
        </w:tc>
      </w:tr>
      <w:tr w:rsidR="00CD4F4F" w:rsidRPr="00222FF4" w14:paraId="1DE6E338" w14:textId="77777777" w:rsidTr="00CD4F4F">
        <w:tc>
          <w:tcPr>
            <w:tcW w:w="1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tblGrid>
            <w:tr w:rsidR="00CD4F4F" w:rsidRPr="00222FF4" w14:paraId="15F7A6CD" w14:textId="77777777" w:rsidTr="00CD4F4F">
              <w:trPr>
                <w:tblCellSpacing w:w="15" w:type="dxa"/>
              </w:trPr>
              <w:tc>
                <w:tcPr>
                  <w:tcW w:w="0" w:type="auto"/>
                  <w:vAlign w:val="center"/>
                  <w:hideMark/>
                </w:tcPr>
                <w:p w14:paraId="786D58E1" w14:textId="77777777" w:rsidR="00CD4F4F" w:rsidRPr="00222FF4" w:rsidRDefault="00CD4F4F" w:rsidP="00CD4F4F">
                  <w:pPr>
                    <w:rPr>
                      <w:rFonts w:asciiTheme="minorHAnsi" w:hAnsiTheme="minorHAnsi" w:cstheme="minorHAnsi"/>
                      <w:b/>
                      <w:bCs/>
                      <w:lang w:val="de-DE"/>
                    </w:rPr>
                  </w:pPr>
                  <w:r w:rsidRPr="00222FF4">
                    <w:rPr>
                      <w:rStyle w:val="Strong"/>
                      <w:rFonts w:asciiTheme="minorHAnsi" w:eastAsiaTheme="majorEastAsia" w:hAnsiTheme="minorHAnsi" w:cstheme="minorHAnsi"/>
                      <w:lang w:val="de-DE"/>
                    </w:rPr>
                    <w:t>Batterien</w:t>
                  </w:r>
                </w:p>
              </w:tc>
            </w:tr>
          </w:tbl>
          <w:p w14:paraId="58C6D213" w14:textId="77777777" w:rsidR="00CD4F4F" w:rsidRPr="00222FF4" w:rsidRDefault="00CD4F4F" w:rsidP="00CD4F4F">
            <w:pPr>
              <w:rPr>
                <w:rFonts w:asciiTheme="minorHAnsi" w:hAnsiTheme="minorHAnsi" w:cstheme="minorHAnsi"/>
                <w:b/>
                <w:bCs/>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F4F" w:rsidRPr="00222FF4" w14:paraId="71032475" w14:textId="77777777" w:rsidTr="00CD4F4F">
              <w:trPr>
                <w:tblCellSpacing w:w="15" w:type="dxa"/>
              </w:trPr>
              <w:tc>
                <w:tcPr>
                  <w:tcW w:w="0" w:type="auto"/>
                  <w:vAlign w:val="center"/>
                  <w:hideMark/>
                </w:tcPr>
                <w:p w14:paraId="5E76074E" w14:textId="77777777" w:rsidR="00CD4F4F" w:rsidRPr="00222FF4" w:rsidRDefault="00CD4F4F" w:rsidP="00CD4F4F">
                  <w:pPr>
                    <w:rPr>
                      <w:rFonts w:asciiTheme="minorHAnsi" w:hAnsiTheme="minorHAnsi" w:cstheme="minorHAnsi"/>
                      <w:b/>
                      <w:bCs/>
                      <w:lang w:val="de-DE"/>
                    </w:rPr>
                  </w:pPr>
                </w:p>
              </w:tc>
            </w:tr>
          </w:tbl>
          <w:p w14:paraId="7F983177" w14:textId="77777777" w:rsidR="00CD4F4F" w:rsidRPr="00222FF4" w:rsidRDefault="00CD4F4F" w:rsidP="00CD4F4F">
            <w:pPr>
              <w:rPr>
                <w:rFonts w:asciiTheme="minorHAnsi" w:hAnsiTheme="minorHAnsi" w:cstheme="minorHAnsi"/>
                <w:b/>
                <w:bCs/>
                <w:lang w:val="de-DE"/>
              </w:rPr>
            </w:pPr>
          </w:p>
        </w:tc>
        <w:tc>
          <w:tcPr>
            <w:tcW w:w="2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tblGrid>
            <w:tr w:rsidR="00CD4F4F" w:rsidRPr="00222FF4" w14:paraId="6B3EF1E9" w14:textId="77777777" w:rsidTr="00CD4F4F">
              <w:trPr>
                <w:tblCellSpacing w:w="15" w:type="dxa"/>
              </w:trPr>
              <w:tc>
                <w:tcPr>
                  <w:tcW w:w="0" w:type="auto"/>
                  <w:vAlign w:val="center"/>
                  <w:hideMark/>
                </w:tcPr>
                <w:p w14:paraId="57BF9188" w14:textId="09FF64F4"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Standardbatterien 18,07 €</w:t>
                  </w:r>
                </w:p>
              </w:tc>
            </w:tr>
          </w:tbl>
          <w:p w14:paraId="68D359E0" w14:textId="77777777" w:rsidR="00CD4F4F" w:rsidRPr="00222FF4" w:rsidRDefault="00CD4F4F" w:rsidP="00CD4F4F">
            <w:pPr>
              <w:rPr>
                <w:rFonts w:asciiTheme="minorHAnsi" w:hAnsiTheme="minorHAnsi" w:cstheme="minorHAnsi"/>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F4F" w:rsidRPr="00222FF4" w14:paraId="1D3D46DC" w14:textId="77777777" w:rsidTr="00CD4F4F">
              <w:trPr>
                <w:tblCellSpacing w:w="15" w:type="dxa"/>
              </w:trPr>
              <w:tc>
                <w:tcPr>
                  <w:tcW w:w="0" w:type="auto"/>
                  <w:vAlign w:val="center"/>
                  <w:hideMark/>
                </w:tcPr>
                <w:p w14:paraId="0F2BC550" w14:textId="77777777" w:rsidR="00CD4F4F" w:rsidRPr="00222FF4" w:rsidRDefault="00CD4F4F" w:rsidP="00CD4F4F">
                  <w:pPr>
                    <w:rPr>
                      <w:rFonts w:asciiTheme="minorHAnsi" w:hAnsiTheme="minorHAnsi" w:cstheme="minorHAnsi"/>
                      <w:lang w:val="de-DE"/>
                    </w:rPr>
                  </w:pPr>
                </w:p>
              </w:tc>
            </w:tr>
          </w:tbl>
          <w:p w14:paraId="0CAE9DDE" w14:textId="77777777" w:rsidR="00CD4F4F" w:rsidRPr="00222FF4" w:rsidRDefault="00CD4F4F" w:rsidP="00CD4F4F">
            <w:pPr>
              <w:rPr>
                <w:rFonts w:asciiTheme="minorHAnsi" w:hAnsiTheme="minorHAnsi" w:cstheme="minorHAnsi"/>
                <w:lang w:val="de-DE"/>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tblGrid>
            <w:tr w:rsidR="00CD4F4F" w:rsidRPr="00222FF4" w14:paraId="4908E3D2" w14:textId="77777777" w:rsidTr="00CD4F4F">
              <w:trPr>
                <w:tblCellSpacing w:w="15" w:type="dxa"/>
              </w:trPr>
              <w:tc>
                <w:tcPr>
                  <w:tcW w:w="0" w:type="auto"/>
                  <w:vAlign w:val="center"/>
                  <w:hideMark/>
                </w:tcPr>
                <w:p w14:paraId="00AEB2AA" w14:textId="1372A846" w:rsidR="00CD4F4F" w:rsidRPr="00222FF4" w:rsidRDefault="009969CB" w:rsidP="00CD4F4F">
                  <w:pPr>
                    <w:rPr>
                      <w:rFonts w:asciiTheme="minorHAnsi" w:hAnsiTheme="minorHAnsi" w:cstheme="minorHAnsi"/>
                      <w:lang w:val="de-DE"/>
                    </w:rPr>
                  </w:pPr>
                  <w:r w:rsidRPr="00222FF4">
                    <w:rPr>
                      <w:rFonts w:asciiTheme="minorHAnsi" w:hAnsiTheme="minorHAnsi" w:cstheme="minorHAnsi"/>
                      <w:lang w:val="de-DE"/>
                    </w:rPr>
                    <w:t>NiMH-Batterien</w:t>
                  </w:r>
                  <w:r w:rsidR="00CD4F4F" w:rsidRPr="00222FF4">
                    <w:rPr>
                      <w:rFonts w:asciiTheme="minorHAnsi" w:hAnsiTheme="minorHAnsi" w:cstheme="minorHAnsi"/>
                      <w:lang w:val="de-DE"/>
                    </w:rPr>
                    <w:t>, 16,99 €</w:t>
                  </w:r>
                </w:p>
              </w:tc>
            </w:tr>
          </w:tbl>
          <w:p w14:paraId="7518D4BD" w14:textId="77777777" w:rsidR="00CD4F4F" w:rsidRPr="00222FF4" w:rsidRDefault="00CD4F4F" w:rsidP="00CD4F4F">
            <w:pPr>
              <w:rPr>
                <w:rFonts w:asciiTheme="minorHAnsi" w:hAnsiTheme="minorHAnsi" w:cstheme="minorHAnsi"/>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F4F" w:rsidRPr="00222FF4" w14:paraId="0DC0BE34" w14:textId="77777777" w:rsidTr="00CD4F4F">
              <w:trPr>
                <w:tblCellSpacing w:w="15" w:type="dxa"/>
              </w:trPr>
              <w:tc>
                <w:tcPr>
                  <w:tcW w:w="0" w:type="auto"/>
                  <w:vAlign w:val="center"/>
                  <w:hideMark/>
                </w:tcPr>
                <w:p w14:paraId="54A66014" w14:textId="77777777" w:rsidR="00CD4F4F" w:rsidRPr="00222FF4" w:rsidRDefault="00CD4F4F" w:rsidP="00CD4F4F">
                  <w:pPr>
                    <w:rPr>
                      <w:rFonts w:asciiTheme="minorHAnsi" w:hAnsiTheme="minorHAnsi" w:cstheme="minorHAnsi"/>
                      <w:lang w:val="de-DE"/>
                    </w:rPr>
                  </w:pPr>
                </w:p>
              </w:tc>
            </w:tr>
          </w:tbl>
          <w:p w14:paraId="21EAF609" w14:textId="77777777" w:rsidR="00CD4F4F" w:rsidRPr="00222FF4" w:rsidRDefault="00CD4F4F" w:rsidP="00CD4F4F">
            <w:pPr>
              <w:rPr>
                <w:rFonts w:asciiTheme="minorHAnsi" w:hAnsiTheme="minorHAnsi" w:cstheme="minorHAnsi"/>
                <w:lang w:val="de-DE"/>
              </w:rPr>
            </w:pPr>
          </w:p>
        </w:tc>
        <w:tc>
          <w:tcPr>
            <w:tcW w:w="22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tblGrid>
            <w:tr w:rsidR="00CD4F4F" w:rsidRPr="00222FF4" w14:paraId="3C71FEA6" w14:textId="77777777" w:rsidTr="00CD4F4F">
              <w:trPr>
                <w:tblCellSpacing w:w="15" w:type="dxa"/>
              </w:trPr>
              <w:tc>
                <w:tcPr>
                  <w:tcW w:w="0" w:type="auto"/>
                  <w:vAlign w:val="center"/>
                  <w:hideMark/>
                </w:tcPr>
                <w:p w14:paraId="1BCA56D6" w14:textId="77777777"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Alt: 18,07 €; Neu: 16,99 €</w:t>
                  </w:r>
                </w:p>
              </w:tc>
            </w:tr>
          </w:tbl>
          <w:p w14:paraId="7C42F4E7" w14:textId="77777777" w:rsidR="00CD4F4F" w:rsidRPr="00222FF4" w:rsidRDefault="00CD4F4F" w:rsidP="00CD4F4F">
            <w:pPr>
              <w:rPr>
                <w:rFonts w:asciiTheme="minorHAnsi" w:hAnsiTheme="minorHAnsi" w:cstheme="minorHAnsi"/>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F4F" w:rsidRPr="00222FF4" w14:paraId="14E3EF54" w14:textId="77777777" w:rsidTr="00CD4F4F">
              <w:trPr>
                <w:tblCellSpacing w:w="15" w:type="dxa"/>
              </w:trPr>
              <w:tc>
                <w:tcPr>
                  <w:tcW w:w="0" w:type="auto"/>
                  <w:vAlign w:val="center"/>
                  <w:hideMark/>
                </w:tcPr>
                <w:p w14:paraId="2FBA3083" w14:textId="77777777" w:rsidR="00CD4F4F" w:rsidRPr="00222FF4" w:rsidRDefault="00CD4F4F" w:rsidP="00CD4F4F">
                  <w:pPr>
                    <w:rPr>
                      <w:rFonts w:asciiTheme="minorHAnsi" w:hAnsiTheme="minorHAnsi" w:cstheme="minorHAnsi"/>
                      <w:lang w:val="de-DE"/>
                    </w:rPr>
                  </w:pPr>
                </w:p>
              </w:tc>
            </w:tr>
          </w:tbl>
          <w:p w14:paraId="4DED8D70" w14:textId="77777777" w:rsidR="00CD4F4F" w:rsidRPr="00222FF4" w:rsidRDefault="00CD4F4F" w:rsidP="00CD4F4F">
            <w:pPr>
              <w:rPr>
                <w:rFonts w:asciiTheme="minorHAnsi" w:hAnsiTheme="minorHAnsi" w:cstheme="minorHAnsi"/>
                <w:lang w:val="de-DE"/>
              </w:rPr>
            </w:pPr>
          </w:p>
        </w:tc>
        <w:tc>
          <w:tcPr>
            <w:tcW w:w="22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tblGrid>
            <w:tr w:rsidR="00CD4F4F" w:rsidRPr="00222FF4" w14:paraId="4457CFB9" w14:textId="77777777" w:rsidTr="00CD4F4F">
              <w:trPr>
                <w:tblCellSpacing w:w="15" w:type="dxa"/>
              </w:trPr>
              <w:tc>
                <w:tcPr>
                  <w:tcW w:w="0" w:type="auto"/>
                  <w:vAlign w:val="center"/>
                  <w:hideMark/>
                </w:tcPr>
                <w:p w14:paraId="4C2F0ECE" w14:textId="251F876A"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 xml:space="preserve">-1,08 € (günstiger aber weniger </w:t>
                  </w:r>
                  <w:proofErr w:type="spellStart"/>
                  <w:r w:rsidRPr="00222FF4">
                    <w:rPr>
                      <w:rFonts w:asciiTheme="minorHAnsi" w:hAnsiTheme="minorHAnsi" w:cstheme="minorHAnsi"/>
                      <w:lang w:val="de-DE"/>
                    </w:rPr>
                    <w:t>leistung</w:t>
                  </w:r>
                  <w:proofErr w:type="spellEnd"/>
                  <w:r w:rsidRPr="00222FF4">
                    <w:rPr>
                      <w:rFonts w:asciiTheme="minorHAnsi" w:hAnsiTheme="minorHAnsi" w:cstheme="minorHAnsi"/>
                      <w:lang w:val="de-DE"/>
                    </w:rPr>
                    <w:t>)</w:t>
                  </w:r>
                </w:p>
              </w:tc>
            </w:tr>
          </w:tbl>
          <w:p w14:paraId="77C8D2B5" w14:textId="77777777" w:rsidR="00CD4F4F" w:rsidRPr="00222FF4" w:rsidRDefault="00CD4F4F" w:rsidP="00CD4F4F">
            <w:pPr>
              <w:rPr>
                <w:rFonts w:asciiTheme="minorHAnsi" w:hAnsiTheme="minorHAnsi" w:cstheme="minorHAnsi"/>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F4F" w:rsidRPr="00222FF4" w14:paraId="681ECFE4" w14:textId="77777777" w:rsidTr="00CD4F4F">
              <w:trPr>
                <w:tblCellSpacing w:w="15" w:type="dxa"/>
              </w:trPr>
              <w:tc>
                <w:tcPr>
                  <w:tcW w:w="0" w:type="auto"/>
                  <w:vAlign w:val="center"/>
                  <w:hideMark/>
                </w:tcPr>
                <w:p w14:paraId="6E48562C" w14:textId="77777777" w:rsidR="00CD4F4F" w:rsidRPr="00222FF4" w:rsidRDefault="00CD4F4F" w:rsidP="00CD4F4F">
                  <w:pPr>
                    <w:rPr>
                      <w:rFonts w:asciiTheme="minorHAnsi" w:hAnsiTheme="minorHAnsi" w:cstheme="minorHAnsi"/>
                      <w:lang w:val="de-DE"/>
                    </w:rPr>
                  </w:pPr>
                </w:p>
              </w:tc>
            </w:tr>
          </w:tbl>
          <w:p w14:paraId="2D57D72F" w14:textId="77777777" w:rsidR="00CD4F4F" w:rsidRPr="00222FF4" w:rsidRDefault="00CD4F4F" w:rsidP="00CD4F4F">
            <w:pPr>
              <w:rPr>
                <w:rFonts w:asciiTheme="minorHAnsi" w:hAnsiTheme="minorHAnsi" w:cstheme="minorHAnsi"/>
                <w:lang w:val="de-DE"/>
              </w:rPr>
            </w:pPr>
          </w:p>
        </w:tc>
      </w:tr>
      <w:tr w:rsidR="00CD4F4F" w:rsidRPr="00222FF4" w14:paraId="0FD6AB05" w14:textId="77777777" w:rsidTr="00CD4F4F">
        <w:tc>
          <w:tcPr>
            <w:tcW w:w="1620" w:type="dxa"/>
          </w:tcPr>
          <w:p w14:paraId="3DA79736" w14:textId="4265D41B" w:rsidR="00CD4F4F" w:rsidRPr="00222FF4" w:rsidRDefault="00CD4F4F" w:rsidP="00CD4F4F">
            <w:pPr>
              <w:rPr>
                <w:rFonts w:asciiTheme="minorHAnsi" w:hAnsiTheme="minorHAnsi" w:cstheme="minorHAnsi"/>
                <w:b/>
                <w:bCs/>
                <w:lang w:val="de-DE"/>
              </w:rPr>
            </w:pPr>
            <w:r w:rsidRPr="00222FF4">
              <w:rPr>
                <w:rFonts w:asciiTheme="minorHAnsi" w:hAnsiTheme="minorHAnsi" w:cstheme="minorHAnsi"/>
                <w:b/>
                <w:bCs/>
                <w:lang w:val="de-DE"/>
              </w:rPr>
              <w:t>Grundplatten</w:t>
            </w:r>
          </w:p>
        </w:tc>
        <w:tc>
          <w:tcPr>
            <w:tcW w:w="2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tblGrid>
            <w:tr w:rsidR="00CD4F4F" w:rsidRPr="00222FF4" w14:paraId="04823DF8" w14:textId="77777777" w:rsidTr="00CD4F4F">
              <w:trPr>
                <w:tblCellSpacing w:w="15" w:type="dxa"/>
              </w:trPr>
              <w:tc>
                <w:tcPr>
                  <w:tcW w:w="0" w:type="auto"/>
                  <w:vAlign w:val="center"/>
                  <w:hideMark/>
                </w:tcPr>
                <w:p w14:paraId="0CC534AB" w14:textId="77777777"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Acrylglas (PMMA), 4,75 €/</w:t>
                  </w:r>
                  <w:proofErr w:type="spellStart"/>
                  <w:r w:rsidRPr="00222FF4">
                    <w:rPr>
                      <w:rFonts w:asciiTheme="minorHAnsi" w:hAnsiTheme="minorHAnsi" w:cstheme="minorHAnsi"/>
                      <w:lang w:val="de-DE"/>
                    </w:rPr>
                    <w:t>Stk</w:t>
                  </w:r>
                  <w:proofErr w:type="spellEnd"/>
                  <w:r w:rsidRPr="00222FF4">
                    <w:rPr>
                      <w:rFonts w:asciiTheme="minorHAnsi" w:hAnsiTheme="minorHAnsi" w:cstheme="minorHAnsi"/>
                      <w:lang w:val="de-DE"/>
                    </w:rPr>
                    <w:t>.</w:t>
                  </w:r>
                </w:p>
              </w:tc>
            </w:tr>
          </w:tbl>
          <w:p w14:paraId="13900F44" w14:textId="77777777" w:rsidR="00CD4F4F" w:rsidRPr="00222FF4" w:rsidRDefault="00CD4F4F" w:rsidP="00CD4F4F">
            <w:pPr>
              <w:rPr>
                <w:rFonts w:asciiTheme="minorHAnsi" w:hAnsiTheme="minorHAnsi" w:cstheme="minorHAnsi"/>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F4F" w:rsidRPr="00222FF4" w14:paraId="3F997AD3" w14:textId="77777777" w:rsidTr="00CD4F4F">
              <w:trPr>
                <w:tblCellSpacing w:w="15" w:type="dxa"/>
              </w:trPr>
              <w:tc>
                <w:tcPr>
                  <w:tcW w:w="0" w:type="auto"/>
                  <w:vAlign w:val="center"/>
                  <w:hideMark/>
                </w:tcPr>
                <w:p w14:paraId="18A651B6" w14:textId="77777777" w:rsidR="00CD4F4F" w:rsidRPr="00222FF4" w:rsidRDefault="00CD4F4F" w:rsidP="00CD4F4F">
                  <w:pPr>
                    <w:rPr>
                      <w:rFonts w:asciiTheme="minorHAnsi" w:hAnsiTheme="minorHAnsi" w:cstheme="minorHAnsi"/>
                      <w:lang w:val="de-DE"/>
                    </w:rPr>
                  </w:pPr>
                </w:p>
              </w:tc>
            </w:tr>
          </w:tbl>
          <w:p w14:paraId="6160D17A" w14:textId="77777777" w:rsidR="00CD4F4F" w:rsidRPr="00222FF4" w:rsidRDefault="00CD4F4F" w:rsidP="00CD4F4F">
            <w:pPr>
              <w:rPr>
                <w:rFonts w:asciiTheme="minorHAnsi" w:hAnsiTheme="minorHAnsi" w:cstheme="minorHAnsi"/>
                <w:lang w:val="de-DE"/>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CD4F4F" w:rsidRPr="00222FF4" w14:paraId="608D6F8E" w14:textId="77777777" w:rsidTr="00CD4F4F">
              <w:trPr>
                <w:tblCellSpacing w:w="15" w:type="dxa"/>
              </w:trPr>
              <w:tc>
                <w:tcPr>
                  <w:tcW w:w="0" w:type="auto"/>
                  <w:vAlign w:val="center"/>
                  <w:hideMark/>
                </w:tcPr>
                <w:p w14:paraId="44072118" w14:textId="77777777"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Holzgrundplatten, 5,33 €/</w:t>
                  </w:r>
                  <w:proofErr w:type="spellStart"/>
                  <w:r w:rsidRPr="00222FF4">
                    <w:rPr>
                      <w:rFonts w:asciiTheme="minorHAnsi" w:hAnsiTheme="minorHAnsi" w:cstheme="minorHAnsi"/>
                      <w:lang w:val="de-DE"/>
                    </w:rPr>
                    <w:t>Stk</w:t>
                  </w:r>
                  <w:proofErr w:type="spellEnd"/>
                  <w:r w:rsidRPr="00222FF4">
                    <w:rPr>
                      <w:rFonts w:asciiTheme="minorHAnsi" w:hAnsiTheme="minorHAnsi" w:cstheme="minorHAnsi"/>
                      <w:lang w:val="de-DE"/>
                    </w:rPr>
                    <w:t>.</w:t>
                  </w:r>
                </w:p>
              </w:tc>
            </w:tr>
          </w:tbl>
          <w:p w14:paraId="2CFD929F" w14:textId="77777777" w:rsidR="00CD4F4F" w:rsidRPr="00222FF4" w:rsidRDefault="00CD4F4F" w:rsidP="00CD4F4F">
            <w:pPr>
              <w:rPr>
                <w:rFonts w:asciiTheme="minorHAnsi" w:hAnsiTheme="minorHAnsi" w:cstheme="minorHAnsi"/>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F4F" w:rsidRPr="00222FF4" w14:paraId="5EF52164" w14:textId="77777777" w:rsidTr="00CD4F4F">
              <w:trPr>
                <w:tblCellSpacing w:w="15" w:type="dxa"/>
              </w:trPr>
              <w:tc>
                <w:tcPr>
                  <w:tcW w:w="0" w:type="auto"/>
                  <w:vAlign w:val="center"/>
                  <w:hideMark/>
                </w:tcPr>
                <w:p w14:paraId="16EEB727" w14:textId="77777777" w:rsidR="00CD4F4F" w:rsidRPr="00222FF4" w:rsidRDefault="00CD4F4F" w:rsidP="00CD4F4F">
                  <w:pPr>
                    <w:rPr>
                      <w:rFonts w:asciiTheme="minorHAnsi" w:hAnsiTheme="minorHAnsi" w:cstheme="minorHAnsi"/>
                      <w:lang w:val="de-DE"/>
                    </w:rPr>
                  </w:pPr>
                </w:p>
              </w:tc>
            </w:tr>
          </w:tbl>
          <w:p w14:paraId="5A510D82" w14:textId="77777777" w:rsidR="00CD4F4F" w:rsidRPr="00222FF4" w:rsidRDefault="00CD4F4F" w:rsidP="00CD4F4F">
            <w:pPr>
              <w:rPr>
                <w:rFonts w:asciiTheme="minorHAnsi" w:hAnsiTheme="minorHAnsi" w:cstheme="minorHAnsi"/>
                <w:lang w:val="de-DE"/>
              </w:rPr>
            </w:pPr>
          </w:p>
        </w:tc>
        <w:tc>
          <w:tcPr>
            <w:tcW w:w="22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tblGrid>
            <w:tr w:rsidR="00CD4F4F" w:rsidRPr="00222FF4" w14:paraId="264CBC69" w14:textId="77777777" w:rsidTr="00CD4F4F">
              <w:trPr>
                <w:tblCellSpacing w:w="15" w:type="dxa"/>
              </w:trPr>
              <w:tc>
                <w:tcPr>
                  <w:tcW w:w="0" w:type="auto"/>
                  <w:vAlign w:val="center"/>
                  <w:hideMark/>
                </w:tcPr>
                <w:p w14:paraId="7127FE1E" w14:textId="77777777"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Alt: 4,75 €/</w:t>
                  </w:r>
                  <w:proofErr w:type="spellStart"/>
                  <w:r w:rsidRPr="00222FF4">
                    <w:rPr>
                      <w:rFonts w:asciiTheme="minorHAnsi" w:hAnsiTheme="minorHAnsi" w:cstheme="minorHAnsi"/>
                      <w:lang w:val="de-DE"/>
                    </w:rPr>
                    <w:t>Stk</w:t>
                  </w:r>
                  <w:proofErr w:type="spellEnd"/>
                  <w:r w:rsidRPr="00222FF4">
                    <w:rPr>
                      <w:rFonts w:asciiTheme="minorHAnsi" w:hAnsiTheme="minorHAnsi" w:cstheme="minorHAnsi"/>
                      <w:lang w:val="de-DE"/>
                    </w:rPr>
                    <w:t>.; Neu: 5,33 €/</w:t>
                  </w:r>
                  <w:proofErr w:type="spellStart"/>
                  <w:r w:rsidRPr="00222FF4">
                    <w:rPr>
                      <w:rFonts w:asciiTheme="minorHAnsi" w:hAnsiTheme="minorHAnsi" w:cstheme="minorHAnsi"/>
                      <w:lang w:val="de-DE"/>
                    </w:rPr>
                    <w:t>Stk</w:t>
                  </w:r>
                  <w:proofErr w:type="spellEnd"/>
                  <w:r w:rsidRPr="00222FF4">
                    <w:rPr>
                      <w:rFonts w:asciiTheme="minorHAnsi" w:hAnsiTheme="minorHAnsi" w:cstheme="minorHAnsi"/>
                      <w:lang w:val="de-DE"/>
                    </w:rPr>
                    <w:t>.</w:t>
                  </w:r>
                </w:p>
              </w:tc>
            </w:tr>
          </w:tbl>
          <w:p w14:paraId="68E4D731" w14:textId="77777777" w:rsidR="00CD4F4F" w:rsidRPr="00222FF4" w:rsidRDefault="00CD4F4F" w:rsidP="00CD4F4F">
            <w:pPr>
              <w:rPr>
                <w:rFonts w:asciiTheme="minorHAnsi" w:hAnsiTheme="minorHAnsi" w:cstheme="minorHAnsi"/>
                <w:vanish/>
                <w:lang w:val="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F4F" w:rsidRPr="00222FF4" w14:paraId="2BC9777B" w14:textId="77777777" w:rsidTr="00CD4F4F">
              <w:trPr>
                <w:tblCellSpacing w:w="15" w:type="dxa"/>
              </w:trPr>
              <w:tc>
                <w:tcPr>
                  <w:tcW w:w="0" w:type="auto"/>
                  <w:vAlign w:val="center"/>
                  <w:hideMark/>
                </w:tcPr>
                <w:p w14:paraId="2E2064D8" w14:textId="77777777" w:rsidR="00CD4F4F" w:rsidRPr="00222FF4" w:rsidRDefault="00CD4F4F" w:rsidP="00CD4F4F">
                  <w:pPr>
                    <w:rPr>
                      <w:rFonts w:asciiTheme="minorHAnsi" w:hAnsiTheme="minorHAnsi" w:cstheme="minorHAnsi"/>
                      <w:lang w:val="de-DE"/>
                    </w:rPr>
                  </w:pPr>
                </w:p>
              </w:tc>
            </w:tr>
          </w:tbl>
          <w:p w14:paraId="72802C69" w14:textId="77777777" w:rsidR="00CD4F4F" w:rsidRPr="00222FF4" w:rsidRDefault="00CD4F4F" w:rsidP="00CD4F4F">
            <w:pPr>
              <w:rPr>
                <w:rFonts w:asciiTheme="minorHAnsi" w:hAnsiTheme="minorHAnsi" w:cstheme="minorHAnsi"/>
                <w:lang w:val="de-DE"/>
              </w:rPr>
            </w:pPr>
          </w:p>
        </w:tc>
        <w:tc>
          <w:tcPr>
            <w:tcW w:w="2250" w:type="dxa"/>
          </w:tcPr>
          <w:p w14:paraId="7DD74BA3" w14:textId="77777777" w:rsidR="00CD4F4F" w:rsidRPr="00222FF4" w:rsidRDefault="00CD4F4F" w:rsidP="00CD4F4F">
            <w:pPr>
              <w:rPr>
                <w:rFonts w:asciiTheme="minorHAnsi" w:hAnsiTheme="minorHAnsi" w:cstheme="minorHAnsi"/>
                <w:lang w:val="de-DE"/>
              </w:rPr>
            </w:pPr>
            <w:r w:rsidRPr="00222FF4">
              <w:rPr>
                <w:rFonts w:asciiTheme="minorHAnsi" w:hAnsiTheme="minorHAnsi" w:cstheme="minorHAnsi"/>
                <w:lang w:val="de-DE"/>
              </w:rPr>
              <w:t>+0,58 € (teurer)</w:t>
            </w:r>
          </w:p>
          <w:p w14:paraId="3A349F79" w14:textId="77777777" w:rsidR="00CD4F4F" w:rsidRPr="00222FF4" w:rsidRDefault="00CD4F4F" w:rsidP="00CD4F4F">
            <w:pPr>
              <w:rPr>
                <w:rFonts w:asciiTheme="minorHAnsi" w:hAnsiTheme="minorHAnsi" w:cstheme="minorHAnsi"/>
                <w:lang w:val="de-DE"/>
              </w:rPr>
            </w:pPr>
          </w:p>
        </w:tc>
      </w:tr>
    </w:tbl>
    <w:p w14:paraId="36EB9A0A" w14:textId="77777777" w:rsidR="00B034E5" w:rsidRPr="00222FF4" w:rsidRDefault="00B034E5" w:rsidP="00CD4F4F">
      <w:pPr>
        <w:rPr>
          <w:rFonts w:asciiTheme="minorHAnsi" w:hAnsiTheme="minorHAnsi" w:cstheme="minorHAnsi"/>
          <w:lang w:val="de-DE"/>
        </w:rPr>
      </w:pPr>
    </w:p>
    <w:p w14:paraId="17D920C0" w14:textId="4F818582" w:rsidR="00AA37A2" w:rsidRPr="00222FF4" w:rsidRDefault="00CA3624" w:rsidP="00CD4F4F">
      <w:pPr>
        <w:rPr>
          <w:rFonts w:asciiTheme="minorHAnsi" w:hAnsiTheme="minorHAnsi" w:cstheme="minorHAnsi"/>
          <w:lang w:val="de-DE"/>
        </w:rPr>
      </w:pPr>
      <w:r w:rsidRPr="00222FF4">
        <w:rPr>
          <w:rFonts w:asciiTheme="minorHAnsi" w:hAnsiTheme="minorHAnsi" w:cstheme="minorHAnsi"/>
          <w:lang w:val="de-DE"/>
        </w:rPr>
        <w:t>Diagramm zur Darstellung der gesamtkosten des Konzepts:</w:t>
      </w:r>
    </w:p>
    <w:p w14:paraId="08A96710" w14:textId="65E38962" w:rsidR="00AA37A2" w:rsidRPr="00222FF4" w:rsidRDefault="00AA37A2" w:rsidP="00CD4F4F">
      <w:pPr>
        <w:rPr>
          <w:lang w:val="de-DE"/>
        </w:rPr>
      </w:pPr>
    </w:p>
    <w:p w14:paraId="59C89F59" w14:textId="77777777" w:rsidR="00B034E5" w:rsidRPr="00222FF4" w:rsidRDefault="00CA3624" w:rsidP="00B034E5">
      <w:pPr>
        <w:rPr>
          <w:rFonts w:asciiTheme="minorHAnsi" w:hAnsiTheme="minorHAnsi" w:cstheme="minorHAnsi"/>
          <w:lang w:val="de-DE"/>
        </w:rPr>
      </w:pPr>
      <w:r w:rsidRPr="00222FF4">
        <w:rPr>
          <w:noProof/>
          <w:lang w:val="de-DE"/>
        </w:rPr>
        <w:drawing>
          <wp:inline distT="0" distB="0" distL="0" distR="0" wp14:anchorId="2F818D28" wp14:editId="44198B0F">
            <wp:extent cx="5486400" cy="2553873"/>
            <wp:effectExtent l="0" t="0" r="0" b="0"/>
            <wp:docPr id="5" name="Picture 5" descr="A close-up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pie 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95684" cy="2604744"/>
                    </a:xfrm>
                    <a:prstGeom prst="rect">
                      <a:avLst/>
                    </a:prstGeom>
                  </pic:spPr>
                </pic:pic>
              </a:graphicData>
            </a:graphic>
          </wp:inline>
        </w:drawing>
      </w:r>
    </w:p>
    <w:p w14:paraId="384BB21B" w14:textId="5F9DA9E3" w:rsidR="00CA3624" w:rsidRDefault="00CA3624" w:rsidP="00B034E5">
      <w:pPr>
        <w:rPr>
          <w:rFonts w:asciiTheme="minorHAnsi" w:hAnsiTheme="minorHAnsi" w:cstheme="minorHAnsi"/>
          <w:lang w:val="de-DE"/>
        </w:rPr>
      </w:pPr>
      <w:r w:rsidRPr="00222FF4">
        <w:rPr>
          <w:rFonts w:asciiTheme="minorHAnsi" w:hAnsiTheme="minorHAnsi" w:cstheme="minorHAnsi"/>
          <w:lang w:val="de-DE"/>
        </w:rPr>
        <w:t>Wie zu sehen ist belaufen sich die neuen Gesamtkosten auf 24.47 Euro mehr als zu vor. Somit belaufen sich die neuen Materialgesamtkosten auf 172.53+24.47</w:t>
      </w:r>
      <w:r w:rsidR="00600222">
        <w:rPr>
          <w:rFonts w:asciiTheme="minorHAnsi" w:hAnsiTheme="minorHAnsi" w:cstheme="minorHAnsi"/>
          <w:lang w:val="de-DE"/>
        </w:rPr>
        <w:t xml:space="preserve"> * 40%</w:t>
      </w:r>
      <w:r w:rsidRPr="00222FF4">
        <w:rPr>
          <w:rFonts w:asciiTheme="minorHAnsi" w:hAnsiTheme="minorHAnsi" w:cstheme="minorHAnsi"/>
          <w:lang w:val="de-DE"/>
        </w:rPr>
        <w:t xml:space="preserve">= </w:t>
      </w:r>
      <w:r w:rsidR="00600222">
        <w:rPr>
          <w:rFonts w:asciiTheme="minorHAnsi" w:hAnsiTheme="minorHAnsi" w:cstheme="minorHAnsi"/>
          <w:lang w:val="de-DE"/>
        </w:rPr>
        <w:t>119</w:t>
      </w:r>
      <w:r w:rsidRPr="00222FF4">
        <w:rPr>
          <w:rFonts w:asciiTheme="minorHAnsi" w:hAnsiTheme="minorHAnsi" w:cstheme="minorHAnsi"/>
          <w:lang w:val="de-DE"/>
        </w:rPr>
        <w:t xml:space="preserve"> Euro</w:t>
      </w:r>
      <w:r w:rsidR="00B034E5" w:rsidRPr="00222FF4">
        <w:rPr>
          <w:rFonts w:asciiTheme="minorHAnsi" w:hAnsiTheme="minorHAnsi" w:cstheme="minorHAnsi"/>
          <w:lang w:val="de-DE"/>
        </w:rPr>
        <w:t>. Somit wären wir bei einem neuen Angebotspreis von 177.99 Euro. Es sei angemerkt, dass bei den jetzigen Umweltfreundlicheren Materialen nicht ausgiebig auf den Preis geachtet wurde eher darauf ein möglichst passendes Produkt zu finden da der Mark eh sehr klein ist was sich in Zukunft hoffentlich ändern wird.</w:t>
      </w:r>
    </w:p>
    <w:p w14:paraId="63BBD5CC" w14:textId="77777777" w:rsidR="002C0B0F" w:rsidRDefault="002C0B0F" w:rsidP="007415EA">
      <w:pPr>
        <w:pStyle w:val="Heading1"/>
      </w:pPr>
    </w:p>
    <w:p w14:paraId="2C379A4C" w14:textId="75FF71C0" w:rsidR="007415EA" w:rsidRDefault="007415EA" w:rsidP="007415EA">
      <w:pPr>
        <w:pStyle w:val="Heading1"/>
      </w:pPr>
      <w:r>
        <w:t>Fazit</w:t>
      </w:r>
    </w:p>
    <w:p w14:paraId="23348E96" w14:textId="77777777" w:rsidR="00787408" w:rsidRDefault="00787408" w:rsidP="007415EA">
      <w:pPr>
        <w:rPr>
          <w:rFonts w:asciiTheme="minorHAnsi" w:hAnsiTheme="minorHAnsi" w:cstheme="minorHAnsi"/>
          <w:lang w:val="de-DE"/>
        </w:rPr>
      </w:pPr>
    </w:p>
    <w:p w14:paraId="49A700C6" w14:textId="445C8942" w:rsidR="007415EA" w:rsidRPr="00F904C2" w:rsidRDefault="007415EA" w:rsidP="007415EA">
      <w:pPr>
        <w:rPr>
          <w:rFonts w:asciiTheme="minorHAnsi" w:hAnsiTheme="minorHAnsi" w:cstheme="minorHAnsi"/>
          <w:lang w:val="de-DE"/>
        </w:rPr>
      </w:pPr>
      <w:r w:rsidRPr="00F904C2">
        <w:rPr>
          <w:rFonts w:asciiTheme="minorHAnsi" w:hAnsiTheme="minorHAnsi" w:cstheme="minorHAnsi"/>
          <w:lang w:val="de-DE"/>
        </w:rPr>
        <w:t xml:space="preserve">Trotz höherer Kosten zeigt sich, dass der vorgelegte Ansatz deutlich Umweltfreundlicher ist. </w:t>
      </w:r>
    </w:p>
    <w:p w14:paraId="306C60C9" w14:textId="48309838" w:rsidR="007415EA" w:rsidRPr="00F904C2" w:rsidRDefault="007415EA" w:rsidP="007415EA">
      <w:pPr>
        <w:rPr>
          <w:rFonts w:asciiTheme="minorHAnsi" w:hAnsiTheme="minorHAnsi" w:cstheme="minorHAnsi"/>
          <w:lang w:val="de-DE"/>
        </w:rPr>
      </w:pPr>
      <w:r w:rsidRPr="00F904C2">
        <w:rPr>
          <w:rFonts w:asciiTheme="minorHAnsi" w:hAnsiTheme="minorHAnsi" w:cstheme="minorHAnsi"/>
          <w:lang w:val="de-DE"/>
        </w:rPr>
        <w:t xml:space="preserve">Die Gesamtkosten für die umweltfreundlicheren Materialien sind zwar höher, jedoch reflektiert der neue Preis die Investition in ein nachhaltigeres Produkt und das Potenzial für eine umweltfreundlichere Marktpositionierung. </w:t>
      </w:r>
    </w:p>
    <w:p w14:paraId="0B4C7AC2" w14:textId="2EDB952A" w:rsidR="00F904C2" w:rsidRPr="00F904C2" w:rsidRDefault="00F904C2" w:rsidP="007415EA">
      <w:pPr>
        <w:rPr>
          <w:rFonts w:asciiTheme="minorHAnsi" w:hAnsiTheme="minorHAnsi" w:cstheme="minorHAnsi"/>
          <w:lang w:val="de-DE"/>
        </w:rPr>
      </w:pPr>
      <w:r w:rsidRPr="00F904C2">
        <w:rPr>
          <w:rFonts w:asciiTheme="minorHAnsi" w:hAnsiTheme="minorHAnsi" w:cstheme="minorHAnsi"/>
          <w:lang w:val="de-DE"/>
        </w:rPr>
        <w:t xml:space="preserve">Die </w:t>
      </w:r>
      <w:proofErr w:type="spellStart"/>
      <w:r w:rsidRPr="00F904C2">
        <w:rPr>
          <w:rFonts w:asciiTheme="minorHAnsi" w:hAnsiTheme="minorHAnsi" w:cstheme="minorHAnsi"/>
          <w:lang w:val="de-DE"/>
        </w:rPr>
        <w:t>Druchlaufzeit</w:t>
      </w:r>
      <w:proofErr w:type="spellEnd"/>
      <w:r w:rsidRPr="00F904C2">
        <w:rPr>
          <w:rFonts w:asciiTheme="minorHAnsi" w:hAnsiTheme="minorHAnsi" w:cstheme="minorHAnsi"/>
          <w:lang w:val="de-DE"/>
        </w:rPr>
        <w:t xml:space="preserve"> der Produktion und der Kundentakt wird durch keinen der vorgeschlagenen Änderungen verlängert. Ganz im Gegenteil, auch wenn nicht direkte Änderungen durch ein Steck Modulares Design spürbar </w:t>
      </w:r>
      <w:proofErr w:type="gramStart"/>
      <w:r w:rsidRPr="00F904C2">
        <w:rPr>
          <w:rFonts w:asciiTheme="minorHAnsi" w:hAnsiTheme="minorHAnsi" w:cstheme="minorHAnsi"/>
          <w:lang w:val="de-DE"/>
        </w:rPr>
        <w:t>sind</w:t>
      </w:r>
      <w:proofErr w:type="gramEnd"/>
      <w:r w:rsidRPr="00F904C2">
        <w:rPr>
          <w:rFonts w:asciiTheme="minorHAnsi" w:hAnsiTheme="minorHAnsi" w:cstheme="minorHAnsi"/>
          <w:lang w:val="de-DE"/>
        </w:rPr>
        <w:t xml:space="preserve"> entsteht dort ein enormes Potenzial für die Zukunft.</w:t>
      </w:r>
    </w:p>
    <w:p w14:paraId="61941A82" w14:textId="7B9E1833" w:rsidR="007415EA" w:rsidRPr="00F904C2" w:rsidRDefault="007415EA" w:rsidP="007415EA">
      <w:pPr>
        <w:rPr>
          <w:rFonts w:asciiTheme="minorHAnsi" w:hAnsiTheme="minorHAnsi" w:cstheme="minorHAnsi"/>
          <w:lang w:val="de-DE"/>
        </w:rPr>
      </w:pPr>
      <w:r w:rsidRPr="00F904C2">
        <w:rPr>
          <w:rFonts w:asciiTheme="minorHAnsi" w:hAnsiTheme="minorHAnsi" w:cstheme="minorHAnsi"/>
          <w:lang w:val="de-DE"/>
        </w:rPr>
        <w:t>Die Umstellung, obwohl kostenintensiv, könnte aber umweltbewusste Verbraucher ansprechen und unsere Marktdifferenzierung stärken. Langfristig könnte diese Strategie also ökologische, als auch ökonomische Vorteile bieten.</w:t>
      </w:r>
    </w:p>
    <w:p w14:paraId="7B135D2D" w14:textId="197B06EE" w:rsidR="007415EA" w:rsidRPr="007415EA" w:rsidRDefault="007415EA" w:rsidP="007415EA">
      <w:pPr>
        <w:rPr>
          <w:rFonts w:asciiTheme="minorHAnsi" w:hAnsiTheme="minorHAnsi" w:cstheme="minorHAnsi"/>
          <w:lang w:val="de-DE"/>
        </w:rPr>
      </w:pPr>
      <w:r w:rsidRPr="00F904C2">
        <w:rPr>
          <w:rFonts w:asciiTheme="minorHAnsi" w:hAnsiTheme="minorHAnsi" w:cstheme="minorHAnsi"/>
          <w:lang w:val="de-DE"/>
        </w:rPr>
        <w:t xml:space="preserve">Ich </w:t>
      </w:r>
      <w:r w:rsidR="00787408" w:rsidRPr="00F904C2">
        <w:rPr>
          <w:rFonts w:asciiTheme="minorHAnsi" w:hAnsiTheme="minorHAnsi" w:cstheme="minorHAnsi"/>
          <w:lang w:val="de-DE"/>
        </w:rPr>
        <w:t>denke,</w:t>
      </w:r>
      <w:r w:rsidRPr="00F904C2">
        <w:rPr>
          <w:rFonts w:asciiTheme="minorHAnsi" w:hAnsiTheme="minorHAnsi" w:cstheme="minorHAnsi"/>
          <w:lang w:val="de-DE"/>
        </w:rPr>
        <w:t xml:space="preserve"> dass das Umweltbewusst sein sowohl der Menschen als auch in der Industrie sich ändern </w:t>
      </w:r>
      <w:r w:rsidR="00787408" w:rsidRPr="00F904C2">
        <w:rPr>
          <w:rFonts w:asciiTheme="minorHAnsi" w:hAnsiTheme="minorHAnsi" w:cstheme="minorHAnsi"/>
          <w:lang w:val="de-DE"/>
        </w:rPr>
        <w:t>muss,</w:t>
      </w:r>
      <w:r w:rsidRPr="00F904C2">
        <w:rPr>
          <w:rFonts w:asciiTheme="minorHAnsi" w:hAnsiTheme="minorHAnsi" w:cstheme="minorHAnsi"/>
          <w:lang w:val="de-DE"/>
        </w:rPr>
        <w:t xml:space="preserve"> um unsere Klima Ziele </w:t>
      </w:r>
      <w:r w:rsidR="00F904C2" w:rsidRPr="00F904C2">
        <w:rPr>
          <w:rFonts w:asciiTheme="minorHAnsi" w:hAnsiTheme="minorHAnsi" w:cstheme="minorHAnsi"/>
          <w:lang w:val="de-DE"/>
        </w:rPr>
        <w:t>einzuhalten,</w:t>
      </w:r>
      <w:r w:rsidRPr="00F904C2">
        <w:rPr>
          <w:rFonts w:asciiTheme="minorHAnsi" w:hAnsiTheme="minorHAnsi" w:cstheme="minorHAnsi"/>
          <w:lang w:val="de-DE"/>
        </w:rPr>
        <w:t xml:space="preserve"> die wir uns in Deutschland gesetzt habe. Dieser Ansatz wäre ein erster</w:t>
      </w:r>
      <w:r>
        <w:rPr>
          <w:rFonts w:asciiTheme="minorHAnsi" w:hAnsiTheme="minorHAnsi" w:cstheme="minorHAnsi"/>
          <w:lang w:val="de-DE"/>
        </w:rPr>
        <w:t xml:space="preserve"> Schritt in die richtige Richtung.</w:t>
      </w:r>
    </w:p>
    <w:sectPr w:rsidR="007415EA" w:rsidRPr="007415EA">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F230D" w14:textId="77777777" w:rsidR="00085D9C" w:rsidRDefault="00085D9C" w:rsidP="00AA3A8A">
      <w:r>
        <w:separator/>
      </w:r>
    </w:p>
  </w:endnote>
  <w:endnote w:type="continuationSeparator" w:id="0">
    <w:p w14:paraId="53568A16" w14:textId="77777777" w:rsidR="00085D9C" w:rsidRDefault="00085D9C" w:rsidP="00AA3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23163985"/>
      <w:docPartObj>
        <w:docPartGallery w:val="Page Numbers (Bottom of Page)"/>
        <w:docPartUnique/>
      </w:docPartObj>
    </w:sdtPr>
    <w:sdtContent>
      <w:p w14:paraId="6293FF7A" w14:textId="007F9514" w:rsidR="00D16580" w:rsidRDefault="00D16580" w:rsidP="002D70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60E73E" w14:textId="77777777" w:rsidR="00D16580" w:rsidRDefault="00D16580" w:rsidP="00D165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3877957"/>
      <w:docPartObj>
        <w:docPartGallery w:val="Page Numbers (Bottom of Page)"/>
        <w:docPartUnique/>
      </w:docPartObj>
    </w:sdtPr>
    <w:sdtContent>
      <w:p w14:paraId="63C047FB" w14:textId="16D0B8C2" w:rsidR="00D16580" w:rsidRDefault="00D16580" w:rsidP="002D70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03D2F2" w14:textId="77777777" w:rsidR="00D16580" w:rsidRDefault="00D16580" w:rsidP="00D1658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37935" w14:textId="77777777" w:rsidR="00085D9C" w:rsidRDefault="00085D9C" w:rsidP="00AA3A8A">
      <w:r>
        <w:separator/>
      </w:r>
    </w:p>
  </w:footnote>
  <w:footnote w:type="continuationSeparator" w:id="0">
    <w:p w14:paraId="5BE052E9" w14:textId="77777777" w:rsidR="00085D9C" w:rsidRDefault="00085D9C" w:rsidP="00AA3A8A">
      <w:r>
        <w:continuationSeparator/>
      </w:r>
    </w:p>
  </w:footnote>
  <w:footnote w:id="1">
    <w:p w14:paraId="57868A3B" w14:textId="31C36719" w:rsidR="00FB484A" w:rsidRDefault="00FB484A">
      <w:pPr>
        <w:pStyle w:val="FootnoteText"/>
      </w:pPr>
      <w:r>
        <w:rPr>
          <w:rStyle w:val="FootnoteReference"/>
        </w:rPr>
        <w:footnoteRef/>
      </w:r>
      <w:r>
        <w:t xml:space="preserve"> 57cm * 57cm * 522*365 / 10.000 = </w:t>
      </w:r>
      <w:r w:rsidRPr="00FB484A">
        <w:t>61,965.847m</w:t>
      </w:r>
      <w:r>
        <w:t>^2</w:t>
      </w:r>
    </w:p>
  </w:footnote>
  <w:footnote w:id="2">
    <w:p w14:paraId="6A4F36B6" w14:textId="77777777" w:rsidR="001B41E1" w:rsidRDefault="001B41E1" w:rsidP="001B41E1">
      <w:pPr>
        <w:pStyle w:val="FootnoteText"/>
      </w:pPr>
      <w:r>
        <w:rPr>
          <w:rStyle w:val="FootnoteReference"/>
        </w:rPr>
        <w:footnoteRef/>
      </w:r>
      <w:r>
        <w:t xml:space="preserve"> </w:t>
      </w:r>
      <w:r w:rsidRPr="002F51E5">
        <w:t>https://www.modulor.de/kabelbinder-wiederloesbar-biobasiert-l-370-mm-b-7-6-mm-100-stueck-schwarz-set.html?srsltid=AfmBOorqaz20y_cJq9GfDZiamu5uXzp9UmBrYyjLPqw0XBVq-MGtL5sT5zk</w:t>
      </w:r>
    </w:p>
  </w:footnote>
  <w:footnote w:id="3">
    <w:p w14:paraId="79A733AA" w14:textId="32908FAA" w:rsidR="002F51E5" w:rsidRDefault="002F51E5">
      <w:pPr>
        <w:pStyle w:val="FootnoteText"/>
      </w:pPr>
      <w:r>
        <w:rPr>
          <w:rStyle w:val="FootnoteReference"/>
        </w:rPr>
        <w:footnoteRef/>
      </w:r>
      <w:r>
        <w:t xml:space="preserve"> </w:t>
      </w:r>
      <w:r w:rsidRPr="002F51E5">
        <w:t>https://www.amazon.de/Recyceltes-3D-Drucker-Filament-Verwendung-Desktop-3D-Drucker/dp/B0B4YQ1HX1?source=ps-sl-shoppingads-lpcontext&amp;ref_=fplfs&amp;psc=1&amp;smid=A38SX8WSOTZARH</w:t>
      </w:r>
    </w:p>
  </w:footnote>
  <w:footnote w:id="4">
    <w:p w14:paraId="38E0E8D0" w14:textId="549C6972" w:rsidR="00093E33" w:rsidRDefault="00093E33">
      <w:pPr>
        <w:pStyle w:val="FootnoteText"/>
      </w:pPr>
      <w:r>
        <w:rPr>
          <w:rStyle w:val="FootnoteReference"/>
        </w:rPr>
        <w:footnoteRef/>
      </w:r>
      <w:r>
        <w:t xml:space="preserve"> </w:t>
      </w:r>
      <w:r w:rsidRPr="00093E33">
        <w:t>https://profimodel.cz/de/pohonne/49823-sport-pack-2200mah-72v-nimh-stickpack-4250068204322.html?srsltid=AfmBOooElM6rQLolEq4Yp9d5LzJSMo6RRLhcUneGeA-kkDK7s3x7LRyoq9A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55DFC"/>
    <w:multiLevelType w:val="hybridMultilevel"/>
    <w:tmpl w:val="E2CA1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023A2"/>
    <w:multiLevelType w:val="hybridMultilevel"/>
    <w:tmpl w:val="9654B454"/>
    <w:lvl w:ilvl="0" w:tplc="BD0271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4766B"/>
    <w:multiLevelType w:val="hybridMultilevel"/>
    <w:tmpl w:val="C70CA17A"/>
    <w:lvl w:ilvl="0" w:tplc="0B08B6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7A5E69"/>
    <w:multiLevelType w:val="hybridMultilevel"/>
    <w:tmpl w:val="CDFCF692"/>
    <w:lvl w:ilvl="0" w:tplc="D8CA53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F5750B"/>
    <w:multiLevelType w:val="hybridMultilevel"/>
    <w:tmpl w:val="A4AC07F4"/>
    <w:lvl w:ilvl="0" w:tplc="6C9ADA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4990168">
    <w:abstractNumId w:val="3"/>
  </w:num>
  <w:num w:numId="2" w16cid:durableId="1420523036">
    <w:abstractNumId w:val="1"/>
  </w:num>
  <w:num w:numId="3" w16cid:durableId="1252278040">
    <w:abstractNumId w:val="4"/>
  </w:num>
  <w:num w:numId="4" w16cid:durableId="1006597294">
    <w:abstractNumId w:val="0"/>
  </w:num>
  <w:num w:numId="5" w16cid:durableId="1449474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activeWritingStyle w:appName="MSWord" w:lang="de-DE"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ECE"/>
    <w:rsid w:val="00085D9C"/>
    <w:rsid w:val="00093E33"/>
    <w:rsid w:val="000A152A"/>
    <w:rsid w:val="000C6962"/>
    <w:rsid w:val="000E32E3"/>
    <w:rsid w:val="000E41C2"/>
    <w:rsid w:val="00101BB5"/>
    <w:rsid w:val="00117320"/>
    <w:rsid w:val="00164756"/>
    <w:rsid w:val="0016700B"/>
    <w:rsid w:val="001B225F"/>
    <w:rsid w:val="001B41E1"/>
    <w:rsid w:val="001E32E6"/>
    <w:rsid w:val="00222FF4"/>
    <w:rsid w:val="00261048"/>
    <w:rsid w:val="002C0B0F"/>
    <w:rsid w:val="002F51E5"/>
    <w:rsid w:val="0032162E"/>
    <w:rsid w:val="003E3E73"/>
    <w:rsid w:val="004C1658"/>
    <w:rsid w:val="004C7A05"/>
    <w:rsid w:val="004D5EBA"/>
    <w:rsid w:val="005328D3"/>
    <w:rsid w:val="00536D2E"/>
    <w:rsid w:val="0057039C"/>
    <w:rsid w:val="00574C71"/>
    <w:rsid w:val="005A2CD4"/>
    <w:rsid w:val="005A55B9"/>
    <w:rsid w:val="005B4354"/>
    <w:rsid w:val="005E430D"/>
    <w:rsid w:val="00600222"/>
    <w:rsid w:val="00651FC1"/>
    <w:rsid w:val="00670ECE"/>
    <w:rsid w:val="006B5FE7"/>
    <w:rsid w:val="007415EA"/>
    <w:rsid w:val="00750FBB"/>
    <w:rsid w:val="00771511"/>
    <w:rsid w:val="00781169"/>
    <w:rsid w:val="00787408"/>
    <w:rsid w:val="007914CE"/>
    <w:rsid w:val="007E7B2E"/>
    <w:rsid w:val="008A3F8D"/>
    <w:rsid w:val="00904DE0"/>
    <w:rsid w:val="009171E7"/>
    <w:rsid w:val="00962AE5"/>
    <w:rsid w:val="00966BF1"/>
    <w:rsid w:val="009969CB"/>
    <w:rsid w:val="009F6C16"/>
    <w:rsid w:val="00A90AB4"/>
    <w:rsid w:val="00AA37A2"/>
    <w:rsid w:val="00AA3A8A"/>
    <w:rsid w:val="00B01EF5"/>
    <w:rsid w:val="00B034E5"/>
    <w:rsid w:val="00B250C4"/>
    <w:rsid w:val="00B31A09"/>
    <w:rsid w:val="00B359A3"/>
    <w:rsid w:val="00B430F4"/>
    <w:rsid w:val="00B7107E"/>
    <w:rsid w:val="00B86001"/>
    <w:rsid w:val="00B95EFF"/>
    <w:rsid w:val="00BB4802"/>
    <w:rsid w:val="00C06E4D"/>
    <w:rsid w:val="00C52BFC"/>
    <w:rsid w:val="00CA3624"/>
    <w:rsid w:val="00CD3445"/>
    <w:rsid w:val="00CD4F4F"/>
    <w:rsid w:val="00D16580"/>
    <w:rsid w:val="00DA2166"/>
    <w:rsid w:val="00DF55D8"/>
    <w:rsid w:val="00E96E3D"/>
    <w:rsid w:val="00ED0BBF"/>
    <w:rsid w:val="00EE6945"/>
    <w:rsid w:val="00F904C2"/>
    <w:rsid w:val="00F9372B"/>
    <w:rsid w:val="00FB484A"/>
    <w:rsid w:val="00FC1077"/>
    <w:rsid w:val="00FD73C7"/>
    <w:rsid w:val="00FE50B8"/>
    <w:rsid w:val="00FF5493"/>
    <w:rsid w:val="00FF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B651"/>
  <w15:chartTrackingRefBased/>
  <w15:docId w15:val="{31321EC3-5FEC-A34C-B728-1AD3B517A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F4F"/>
    <w:rPr>
      <w:rFonts w:ascii="Times New Roman" w:eastAsia="Times New Roman" w:hAnsi="Times New Roman" w:cs="Times New Roman"/>
    </w:rPr>
  </w:style>
  <w:style w:type="paragraph" w:styleId="Heading1">
    <w:name w:val="heading 1"/>
    <w:basedOn w:val="Normal"/>
    <w:next w:val="Normal"/>
    <w:link w:val="Heading1Char"/>
    <w:uiPriority w:val="9"/>
    <w:qFormat/>
    <w:rsid w:val="00670ECE"/>
    <w:pPr>
      <w:keepNext/>
      <w:keepLines/>
      <w:spacing w:before="240"/>
      <w:outlineLvl w:val="0"/>
    </w:pPr>
    <w:rPr>
      <w:rFonts w:asciiTheme="majorHAnsi" w:eastAsiaTheme="majorEastAsia" w:hAnsiTheme="majorHAnsi" w:cstheme="majorBidi"/>
      <w:color w:val="2F5496" w:themeColor="accent1" w:themeShade="BF"/>
      <w:sz w:val="32"/>
      <w:szCs w:val="32"/>
      <w:lang w:val="de-DE"/>
    </w:rPr>
  </w:style>
  <w:style w:type="paragraph" w:styleId="Heading2">
    <w:name w:val="heading 2"/>
    <w:basedOn w:val="Normal"/>
    <w:next w:val="Normal"/>
    <w:link w:val="Heading2Char"/>
    <w:uiPriority w:val="9"/>
    <w:unhideWhenUsed/>
    <w:qFormat/>
    <w:rsid w:val="009F6C16"/>
    <w:pPr>
      <w:keepNext/>
      <w:keepLines/>
      <w:spacing w:before="40"/>
      <w:outlineLvl w:val="1"/>
    </w:pPr>
    <w:rPr>
      <w:rFonts w:asciiTheme="majorHAnsi" w:eastAsiaTheme="majorEastAsia" w:hAnsiTheme="majorHAnsi" w:cstheme="majorBidi"/>
      <w:color w:val="2F5496" w:themeColor="accent1" w:themeShade="BF"/>
      <w:sz w:val="26"/>
      <w:szCs w:val="26"/>
      <w:lang w:val="de-DE"/>
    </w:rPr>
  </w:style>
  <w:style w:type="paragraph" w:styleId="Heading3">
    <w:name w:val="heading 3"/>
    <w:basedOn w:val="Normal"/>
    <w:next w:val="Normal"/>
    <w:link w:val="Heading3Char"/>
    <w:uiPriority w:val="9"/>
    <w:unhideWhenUsed/>
    <w:qFormat/>
    <w:rsid w:val="00C06E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70ECE"/>
    <w:pPr>
      <w:contextualSpacing/>
    </w:pPr>
    <w:rPr>
      <w:rFonts w:asciiTheme="majorHAnsi" w:eastAsiaTheme="majorEastAsia" w:hAnsiTheme="majorHAnsi" w:cstheme="majorBidi"/>
      <w:spacing w:val="-10"/>
      <w:kern w:val="28"/>
      <w:sz w:val="56"/>
      <w:szCs w:val="56"/>
      <w:lang w:val="de-DE"/>
    </w:rPr>
  </w:style>
  <w:style w:type="character" w:customStyle="1" w:styleId="TitleChar">
    <w:name w:val="Title Char"/>
    <w:basedOn w:val="DefaultParagraphFont"/>
    <w:link w:val="Title"/>
    <w:uiPriority w:val="10"/>
    <w:rsid w:val="00670ECE"/>
    <w:rPr>
      <w:rFonts w:asciiTheme="majorHAnsi" w:eastAsiaTheme="majorEastAsia" w:hAnsiTheme="majorHAnsi" w:cstheme="majorBidi"/>
      <w:spacing w:val="-10"/>
      <w:kern w:val="28"/>
      <w:sz w:val="56"/>
      <w:szCs w:val="56"/>
      <w:lang w:val="de-DE"/>
    </w:rPr>
  </w:style>
  <w:style w:type="paragraph" w:styleId="ListParagraph">
    <w:name w:val="List Paragraph"/>
    <w:basedOn w:val="Normal"/>
    <w:uiPriority w:val="34"/>
    <w:qFormat/>
    <w:rsid w:val="00670ECE"/>
    <w:pPr>
      <w:ind w:left="720"/>
      <w:contextualSpacing/>
    </w:pPr>
    <w:rPr>
      <w:rFonts w:asciiTheme="minorHAnsi" w:eastAsiaTheme="minorHAnsi" w:hAnsiTheme="minorHAnsi" w:cstheme="minorBidi"/>
      <w:lang w:val="de-DE"/>
    </w:rPr>
  </w:style>
  <w:style w:type="character" w:customStyle="1" w:styleId="Heading1Char">
    <w:name w:val="Heading 1 Char"/>
    <w:basedOn w:val="DefaultParagraphFont"/>
    <w:link w:val="Heading1"/>
    <w:uiPriority w:val="9"/>
    <w:rsid w:val="00670ECE"/>
    <w:rPr>
      <w:rFonts w:asciiTheme="majorHAnsi" w:eastAsiaTheme="majorEastAsia" w:hAnsiTheme="majorHAnsi" w:cstheme="majorBidi"/>
      <w:color w:val="2F5496" w:themeColor="accent1" w:themeShade="BF"/>
      <w:sz w:val="32"/>
      <w:szCs w:val="32"/>
      <w:lang w:val="de-DE"/>
    </w:rPr>
  </w:style>
  <w:style w:type="character" w:customStyle="1" w:styleId="Heading2Char">
    <w:name w:val="Heading 2 Char"/>
    <w:basedOn w:val="DefaultParagraphFont"/>
    <w:link w:val="Heading2"/>
    <w:uiPriority w:val="9"/>
    <w:rsid w:val="009F6C16"/>
    <w:rPr>
      <w:rFonts w:asciiTheme="majorHAnsi" w:eastAsiaTheme="majorEastAsia" w:hAnsiTheme="majorHAnsi" w:cstheme="majorBidi"/>
      <w:color w:val="2F5496" w:themeColor="accent1" w:themeShade="BF"/>
      <w:sz w:val="26"/>
      <w:szCs w:val="26"/>
      <w:lang w:val="de-DE"/>
    </w:rPr>
  </w:style>
  <w:style w:type="paragraph" w:styleId="FootnoteText">
    <w:name w:val="footnote text"/>
    <w:basedOn w:val="Normal"/>
    <w:link w:val="FootnoteTextChar"/>
    <w:uiPriority w:val="99"/>
    <w:semiHidden/>
    <w:unhideWhenUsed/>
    <w:rsid w:val="00AA3A8A"/>
    <w:rPr>
      <w:rFonts w:asciiTheme="minorHAnsi" w:eastAsiaTheme="minorHAnsi" w:hAnsiTheme="minorHAnsi" w:cstheme="minorBidi"/>
      <w:sz w:val="20"/>
      <w:szCs w:val="20"/>
      <w:lang w:val="de-DE"/>
    </w:rPr>
  </w:style>
  <w:style w:type="character" w:customStyle="1" w:styleId="FootnoteTextChar">
    <w:name w:val="Footnote Text Char"/>
    <w:basedOn w:val="DefaultParagraphFont"/>
    <w:link w:val="FootnoteText"/>
    <w:uiPriority w:val="99"/>
    <w:semiHidden/>
    <w:rsid w:val="00AA3A8A"/>
    <w:rPr>
      <w:sz w:val="20"/>
      <w:szCs w:val="20"/>
      <w:lang w:val="de-DE"/>
    </w:rPr>
  </w:style>
  <w:style w:type="character" w:styleId="FootnoteReference">
    <w:name w:val="footnote reference"/>
    <w:basedOn w:val="DefaultParagraphFont"/>
    <w:uiPriority w:val="99"/>
    <w:semiHidden/>
    <w:unhideWhenUsed/>
    <w:rsid w:val="00AA3A8A"/>
    <w:rPr>
      <w:vertAlign w:val="superscript"/>
    </w:rPr>
  </w:style>
  <w:style w:type="table" w:styleId="TableGrid">
    <w:name w:val="Table Grid"/>
    <w:basedOn w:val="TableNormal"/>
    <w:uiPriority w:val="39"/>
    <w:rsid w:val="00CD4F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D4F4F"/>
    <w:rPr>
      <w:b/>
      <w:bCs/>
    </w:rPr>
  </w:style>
  <w:style w:type="paragraph" w:styleId="Header">
    <w:name w:val="header"/>
    <w:basedOn w:val="Normal"/>
    <w:link w:val="HeaderChar"/>
    <w:uiPriority w:val="99"/>
    <w:unhideWhenUsed/>
    <w:rsid w:val="00CA3624"/>
    <w:pPr>
      <w:tabs>
        <w:tab w:val="center" w:pos="4680"/>
        <w:tab w:val="right" w:pos="9360"/>
      </w:tabs>
    </w:pPr>
  </w:style>
  <w:style w:type="character" w:customStyle="1" w:styleId="HeaderChar">
    <w:name w:val="Header Char"/>
    <w:basedOn w:val="DefaultParagraphFont"/>
    <w:link w:val="Header"/>
    <w:uiPriority w:val="99"/>
    <w:rsid w:val="00CA3624"/>
    <w:rPr>
      <w:rFonts w:ascii="Times New Roman" w:eastAsia="Times New Roman" w:hAnsi="Times New Roman" w:cs="Times New Roman"/>
    </w:rPr>
  </w:style>
  <w:style w:type="paragraph" w:styleId="Footer">
    <w:name w:val="footer"/>
    <w:basedOn w:val="Normal"/>
    <w:link w:val="FooterChar"/>
    <w:uiPriority w:val="99"/>
    <w:unhideWhenUsed/>
    <w:rsid w:val="00CA3624"/>
    <w:pPr>
      <w:tabs>
        <w:tab w:val="center" w:pos="4680"/>
        <w:tab w:val="right" w:pos="9360"/>
      </w:tabs>
    </w:pPr>
  </w:style>
  <w:style w:type="character" w:customStyle="1" w:styleId="FooterChar">
    <w:name w:val="Footer Char"/>
    <w:basedOn w:val="DefaultParagraphFont"/>
    <w:link w:val="Footer"/>
    <w:uiPriority w:val="99"/>
    <w:rsid w:val="00CA3624"/>
    <w:rPr>
      <w:rFonts w:ascii="Times New Roman" w:eastAsia="Times New Roman" w:hAnsi="Times New Roman" w:cs="Times New Roman"/>
    </w:rPr>
  </w:style>
  <w:style w:type="character" w:styleId="PageNumber">
    <w:name w:val="page number"/>
    <w:basedOn w:val="DefaultParagraphFont"/>
    <w:uiPriority w:val="99"/>
    <w:semiHidden/>
    <w:unhideWhenUsed/>
    <w:rsid w:val="00D16580"/>
  </w:style>
  <w:style w:type="paragraph" w:styleId="NormalWeb">
    <w:name w:val="Normal (Web)"/>
    <w:basedOn w:val="Normal"/>
    <w:uiPriority w:val="99"/>
    <w:semiHidden/>
    <w:unhideWhenUsed/>
    <w:rsid w:val="0057039C"/>
    <w:pPr>
      <w:spacing w:before="100" w:beforeAutospacing="1" w:after="100" w:afterAutospacing="1"/>
    </w:pPr>
  </w:style>
  <w:style w:type="character" w:customStyle="1" w:styleId="Heading3Char">
    <w:name w:val="Heading 3 Char"/>
    <w:basedOn w:val="DefaultParagraphFont"/>
    <w:link w:val="Heading3"/>
    <w:uiPriority w:val="9"/>
    <w:rsid w:val="00C06E4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932900">
      <w:bodyDiv w:val="1"/>
      <w:marLeft w:val="0"/>
      <w:marRight w:val="0"/>
      <w:marTop w:val="0"/>
      <w:marBottom w:val="0"/>
      <w:divBdr>
        <w:top w:val="none" w:sz="0" w:space="0" w:color="auto"/>
        <w:left w:val="none" w:sz="0" w:space="0" w:color="auto"/>
        <w:bottom w:val="none" w:sz="0" w:space="0" w:color="auto"/>
        <w:right w:val="none" w:sz="0" w:space="0" w:color="auto"/>
      </w:divBdr>
      <w:divsChild>
        <w:div w:id="63335655">
          <w:marLeft w:val="0"/>
          <w:marRight w:val="0"/>
          <w:marTop w:val="0"/>
          <w:marBottom w:val="0"/>
          <w:divBdr>
            <w:top w:val="none" w:sz="0" w:space="0" w:color="auto"/>
            <w:left w:val="none" w:sz="0" w:space="0" w:color="auto"/>
            <w:bottom w:val="none" w:sz="0" w:space="0" w:color="auto"/>
            <w:right w:val="none" w:sz="0" w:space="0" w:color="auto"/>
          </w:divBdr>
          <w:divsChild>
            <w:div w:id="1794859352">
              <w:marLeft w:val="0"/>
              <w:marRight w:val="0"/>
              <w:marTop w:val="0"/>
              <w:marBottom w:val="0"/>
              <w:divBdr>
                <w:top w:val="none" w:sz="0" w:space="0" w:color="auto"/>
                <w:left w:val="none" w:sz="0" w:space="0" w:color="auto"/>
                <w:bottom w:val="none" w:sz="0" w:space="0" w:color="auto"/>
                <w:right w:val="none" w:sz="0" w:space="0" w:color="auto"/>
              </w:divBdr>
              <w:divsChild>
                <w:div w:id="1743023721">
                  <w:marLeft w:val="0"/>
                  <w:marRight w:val="0"/>
                  <w:marTop w:val="0"/>
                  <w:marBottom w:val="0"/>
                  <w:divBdr>
                    <w:top w:val="none" w:sz="0" w:space="0" w:color="auto"/>
                    <w:left w:val="none" w:sz="0" w:space="0" w:color="auto"/>
                    <w:bottom w:val="none" w:sz="0" w:space="0" w:color="auto"/>
                    <w:right w:val="none" w:sz="0" w:space="0" w:color="auto"/>
                  </w:divBdr>
                  <w:divsChild>
                    <w:div w:id="9527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414368">
      <w:bodyDiv w:val="1"/>
      <w:marLeft w:val="0"/>
      <w:marRight w:val="0"/>
      <w:marTop w:val="0"/>
      <w:marBottom w:val="0"/>
      <w:divBdr>
        <w:top w:val="none" w:sz="0" w:space="0" w:color="auto"/>
        <w:left w:val="none" w:sz="0" w:space="0" w:color="auto"/>
        <w:bottom w:val="none" w:sz="0" w:space="0" w:color="auto"/>
        <w:right w:val="none" w:sz="0" w:space="0" w:color="auto"/>
      </w:divBdr>
    </w:div>
    <w:div w:id="416708894">
      <w:bodyDiv w:val="1"/>
      <w:marLeft w:val="0"/>
      <w:marRight w:val="0"/>
      <w:marTop w:val="0"/>
      <w:marBottom w:val="0"/>
      <w:divBdr>
        <w:top w:val="none" w:sz="0" w:space="0" w:color="auto"/>
        <w:left w:val="none" w:sz="0" w:space="0" w:color="auto"/>
        <w:bottom w:val="none" w:sz="0" w:space="0" w:color="auto"/>
        <w:right w:val="none" w:sz="0" w:space="0" w:color="auto"/>
      </w:divBdr>
    </w:div>
    <w:div w:id="461968365">
      <w:bodyDiv w:val="1"/>
      <w:marLeft w:val="0"/>
      <w:marRight w:val="0"/>
      <w:marTop w:val="0"/>
      <w:marBottom w:val="0"/>
      <w:divBdr>
        <w:top w:val="none" w:sz="0" w:space="0" w:color="auto"/>
        <w:left w:val="none" w:sz="0" w:space="0" w:color="auto"/>
        <w:bottom w:val="none" w:sz="0" w:space="0" w:color="auto"/>
        <w:right w:val="none" w:sz="0" w:space="0" w:color="auto"/>
      </w:divBdr>
    </w:div>
    <w:div w:id="705063003">
      <w:bodyDiv w:val="1"/>
      <w:marLeft w:val="0"/>
      <w:marRight w:val="0"/>
      <w:marTop w:val="0"/>
      <w:marBottom w:val="0"/>
      <w:divBdr>
        <w:top w:val="none" w:sz="0" w:space="0" w:color="auto"/>
        <w:left w:val="none" w:sz="0" w:space="0" w:color="auto"/>
        <w:bottom w:val="none" w:sz="0" w:space="0" w:color="auto"/>
        <w:right w:val="none" w:sz="0" w:space="0" w:color="auto"/>
      </w:divBdr>
    </w:div>
    <w:div w:id="711463725">
      <w:bodyDiv w:val="1"/>
      <w:marLeft w:val="0"/>
      <w:marRight w:val="0"/>
      <w:marTop w:val="0"/>
      <w:marBottom w:val="0"/>
      <w:divBdr>
        <w:top w:val="none" w:sz="0" w:space="0" w:color="auto"/>
        <w:left w:val="none" w:sz="0" w:space="0" w:color="auto"/>
        <w:bottom w:val="none" w:sz="0" w:space="0" w:color="auto"/>
        <w:right w:val="none" w:sz="0" w:space="0" w:color="auto"/>
      </w:divBdr>
    </w:div>
    <w:div w:id="746152585">
      <w:bodyDiv w:val="1"/>
      <w:marLeft w:val="0"/>
      <w:marRight w:val="0"/>
      <w:marTop w:val="0"/>
      <w:marBottom w:val="0"/>
      <w:divBdr>
        <w:top w:val="none" w:sz="0" w:space="0" w:color="auto"/>
        <w:left w:val="none" w:sz="0" w:space="0" w:color="auto"/>
        <w:bottom w:val="none" w:sz="0" w:space="0" w:color="auto"/>
        <w:right w:val="none" w:sz="0" w:space="0" w:color="auto"/>
      </w:divBdr>
    </w:div>
    <w:div w:id="783302400">
      <w:bodyDiv w:val="1"/>
      <w:marLeft w:val="0"/>
      <w:marRight w:val="0"/>
      <w:marTop w:val="0"/>
      <w:marBottom w:val="0"/>
      <w:divBdr>
        <w:top w:val="none" w:sz="0" w:space="0" w:color="auto"/>
        <w:left w:val="none" w:sz="0" w:space="0" w:color="auto"/>
        <w:bottom w:val="none" w:sz="0" w:space="0" w:color="auto"/>
        <w:right w:val="none" w:sz="0" w:space="0" w:color="auto"/>
      </w:divBdr>
    </w:div>
    <w:div w:id="800341102">
      <w:bodyDiv w:val="1"/>
      <w:marLeft w:val="0"/>
      <w:marRight w:val="0"/>
      <w:marTop w:val="0"/>
      <w:marBottom w:val="0"/>
      <w:divBdr>
        <w:top w:val="none" w:sz="0" w:space="0" w:color="auto"/>
        <w:left w:val="none" w:sz="0" w:space="0" w:color="auto"/>
        <w:bottom w:val="none" w:sz="0" w:space="0" w:color="auto"/>
        <w:right w:val="none" w:sz="0" w:space="0" w:color="auto"/>
      </w:divBdr>
    </w:div>
    <w:div w:id="960653141">
      <w:bodyDiv w:val="1"/>
      <w:marLeft w:val="0"/>
      <w:marRight w:val="0"/>
      <w:marTop w:val="0"/>
      <w:marBottom w:val="0"/>
      <w:divBdr>
        <w:top w:val="none" w:sz="0" w:space="0" w:color="auto"/>
        <w:left w:val="none" w:sz="0" w:space="0" w:color="auto"/>
        <w:bottom w:val="none" w:sz="0" w:space="0" w:color="auto"/>
        <w:right w:val="none" w:sz="0" w:space="0" w:color="auto"/>
      </w:divBdr>
    </w:div>
    <w:div w:id="1200163997">
      <w:bodyDiv w:val="1"/>
      <w:marLeft w:val="0"/>
      <w:marRight w:val="0"/>
      <w:marTop w:val="0"/>
      <w:marBottom w:val="0"/>
      <w:divBdr>
        <w:top w:val="none" w:sz="0" w:space="0" w:color="auto"/>
        <w:left w:val="none" w:sz="0" w:space="0" w:color="auto"/>
        <w:bottom w:val="none" w:sz="0" w:space="0" w:color="auto"/>
        <w:right w:val="none" w:sz="0" w:space="0" w:color="auto"/>
      </w:divBdr>
    </w:div>
    <w:div w:id="1280646941">
      <w:bodyDiv w:val="1"/>
      <w:marLeft w:val="0"/>
      <w:marRight w:val="0"/>
      <w:marTop w:val="0"/>
      <w:marBottom w:val="0"/>
      <w:divBdr>
        <w:top w:val="none" w:sz="0" w:space="0" w:color="auto"/>
        <w:left w:val="none" w:sz="0" w:space="0" w:color="auto"/>
        <w:bottom w:val="none" w:sz="0" w:space="0" w:color="auto"/>
        <w:right w:val="none" w:sz="0" w:space="0" w:color="auto"/>
      </w:divBdr>
    </w:div>
    <w:div w:id="1458179641">
      <w:bodyDiv w:val="1"/>
      <w:marLeft w:val="0"/>
      <w:marRight w:val="0"/>
      <w:marTop w:val="0"/>
      <w:marBottom w:val="0"/>
      <w:divBdr>
        <w:top w:val="none" w:sz="0" w:space="0" w:color="auto"/>
        <w:left w:val="none" w:sz="0" w:space="0" w:color="auto"/>
        <w:bottom w:val="none" w:sz="0" w:space="0" w:color="auto"/>
        <w:right w:val="none" w:sz="0" w:space="0" w:color="auto"/>
      </w:divBdr>
    </w:div>
    <w:div w:id="1482579599">
      <w:bodyDiv w:val="1"/>
      <w:marLeft w:val="0"/>
      <w:marRight w:val="0"/>
      <w:marTop w:val="0"/>
      <w:marBottom w:val="0"/>
      <w:divBdr>
        <w:top w:val="none" w:sz="0" w:space="0" w:color="auto"/>
        <w:left w:val="none" w:sz="0" w:space="0" w:color="auto"/>
        <w:bottom w:val="none" w:sz="0" w:space="0" w:color="auto"/>
        <w:right w:val="none" w:sz="0" w:space="0" w:color="auto"/>
      </w:divBdr>
    </w:div>
    <w:div w:id="1528370544">
      <w:bodyDiv w:val="1"/>
      <w:marLeft w:val="0"/>
      <w:marRight w:val="0"/>
      <w:marTop w:val="0"/>
      <w:marBottom w:val="0"/>
      <w:divBdr>
        <w:top w:val="none" w:sz="0" w:space="0" w:color="auto"/>
        <w:left w:val="none" w:sz="0" w:space="0" w:color="auto"/>
        <w:bottom w:val="none" w:sz="0" w:space="0" w:color="auto"/>
        <w:right w:val="none" w:sz="0" w:space="0" w:color="auto"/>
      </w:divBdr>
    </w:div>
    <w:div w:id="1555578015">
      <w:bodyDiv w:val="1"/>
      <w:marLeft w:val="0"/>
      <w:marRight w:val="0"/>
      <w:marTop w:val="0"/>
      <w:marBottom w:val="0"/>
      <w:divBdr>
        <w:top w:val="none" w:sz="0" w:space="0" w:color="auto"/>
        <w:left w:val="none" w:sz="0" w:space="0" w:color="auto"/>
        <w:bottom w:val="none" w:sz="0" w:space="0" w:color="auto"/>
        <w:right w:val="none" w:sz="0" w:space="0" w:color="auto"/>
      </w:divBdr>
    </w:div>
    <w:div w:id="1603762944">
      <w:bodyDiv w:val="1"/>
      <w:marLeft w:val="0"/>
      <w:marRight w:val="0"/>
      <w:marTop w:val="0"/>
      <w:marBottom w:val="0"/>
      <w:divBdr>
        <w:top w:val="none" w:sz="0" w:space="0" w:color="auto"/>
        <w:left w:val="none" w:sz="0" w:space="0" w:color="auto"/>
        <w:bottom w:val="none" w:sz="0" w:space="0" w:color="auto"/>
        <w:right w:val="none" w:sz="0" w:space="0" w:color="auto"/>
      </w:divBdr>
    </w:div>
    <w:div w:id="1607806693">
      <w:bodyDiv w:val="1"/>
      <w:marLeft w:val="0"/>
      <w:marRight w:val="0"/>
      <w:marTop w:val="0"/>
      <w:marBottom w:val="0"/>
      <w:divBdr>
        <w:top w:val="none" w:sz="0" w:space="0" w:color="auto"/>
        <w:left w:val="none" w:sz="0" w:space="0" w:color="auto"/>
        <w:bottom w:val="none" w:sz="0" w:space="0" w:color="auto"/>
        <w:right w:val="none" w:sz="0" w:space="0" w:color="auto"/>
      </w:divBdr>
    </w:div>
    <w:div w:id="1758283376">
      <w:bodyDiv w:val="1"/>
      <w:marLeft w:val="0"/>
      <w:marRight w:val="0"/>
      <w:marTop w:val="0"/>
      <w:marBottom w:val="0"/>
      <w:divBdr>
        <w:top w:val="none" w:sz="0" w:space="0" w:color="auto"/>
        <w:left w:val="none" w:sz="0" w:space="0" w:color="auto"/>
        <w:bottom w:val="none" w:sz="0" w:space="0" w:color="auto"/>
        <w:right w:val="none" w:sz="0" w:space="0" w:color="auto"/>
      </w:divBdr>
    </w:div>
    <w:div w:id="2024356602">
      <w:bodyDiv w:val="1"/>
      <w:marLeft w:val="0"/>
      <w:marRight w:val="0"/>
      <w:marTop w:val="0"/>
      <w:marBottom w:val="0"/>
      <w:divBdr>
        <w:top w:val="none" w:sz="0" w:space="0" w:color="auto"/>
        <w:left w:val="none" w:sz="0" w:space="0" w:color="auto"/>
        <w:bottom w:val="none" w:sz="0" w:space="0" w:color="auto"/>
        <w:right w:val="none" w:sz="0" w:space="0" w:color="auto"/>
      </w:divBdr>
    </w:div>
    <w:div w:id="2088569942">
      <w:bodyDiv w:val="1"/>
      <w:marLeft w:val="0"/>
      <w:marRight w:val="0"/>
      <w:marTop w:val="0"/>
      <w:marBottom w:val="0"/>
      <w:divBdr>
        <w:top w:val="none" w:sz="0" w:space="0" w:color="auto"/>
        <w:left w:val="none" w:sz="0" w:space="0" w:color="auto"/>
        <w:bottom w:val="none" w:sz="0" w:space="0" w:color="auto"/>
        <w:right w:val="none" w:sz="0" w:space="0" w:color="auto"/>
      </w:divBdr>
    </w:div>
    <w:div w:id="2109543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84982-22DA-8A4C-8E8E-6AFCFC757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2225</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Leopold Weber</dc:creator>
  <cp:keywords/>
  <dc:description/>
  <cp:lastModifiedBy>Leopold Weber</cp:lastModifiedBy>
  <cp:revision>5</cp:revision>
  <cp:lastPrinted>2024-06-28T11:37:00Z</cp:lastPrinted>
  <dcterms:created xsi:type="dcterms:W3CDTF">2024-06-28T11:37:00Z</dcterms:created>
  <dcterms:modified xsi:type="dcterms:W3CDTF">2024-07-10T15:44:00Z</dcterms:modified>
</cp:coreProperties>
</file>