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B16BA" w14:textId="0A5A7A8C" w:rsidR="00432FE0" w:rsidRDefault="007631F3" w:rsidP="00412511">
      <w:pPr>
        <w:spacing w:line="360" w:lineRule="auto"/>
        <w:jc w:val="center"/>
        <w:rPr>
          <w:b/>
          <w:bCs/>
        </w:rPr>
      </w:pPr>
      <w:r>
        <w:rPr>
          <w:b/>
          <w:bCs/>
          <w:noProof/>
          <w:lang w:val="en-GB" w:eastAsia="en-GB"/>
        </w:rPr>
        <w:drawing>
          <wp:inline distT="0" distB="0" distL="0" distR="0" wp14:anchorId="4C1BFDDD" wp14:editId="431DBD57">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118B2340" w14:textId="77777777" w:rsidR="00D56624" w:rsidRDefault="00D56624" w:rsidP="00412511">
      <w:pPr>
        <w:spacing w:line="360" w:lineRule="auto"/>
        <w:jc w:val="center"/>
        <w:rPr>
          <w:b/>
          <w:bCs/>
        </w:rPr>
      </w:pPr>
    </w:p>
    <w:p w14:paraId="45D98CDF" w14:textId="6B1CBCAB" w:rsidR="00224644" w:rsidRPr="009736E2" w:rsidRDefault="002E66E3" w:rsidP="00B94232">
      <w:pPr>
        <w:spacing w:line="360" w:lineRule="auto"/>
        <w:jc w:val="center"/>
        <w:rPr>
          <w:rFonts w:ascii="Georgia" w:hAnsi="Georgia"/>
        </w:rPr>
      </w:pPr>
      <w:r w:rsidRPr="009736E2">
        <w:rPr>
          <w:rFonts w:ascii="Georgia" w:hAnsi="Georgia"/>
          <w:b/>
          <w:bCs/>
          <w:sz w:val="24"/>
          <w:szCs w:val="24"/>
        </w:rPr>
        <w:t xml:space="preserve">CONCEPT SHEET: </w:t>
      </w:r>
      <w:r w:rsidR="00AC2963" w:rsidRPr="009736E2">
        <w:rPr>
          <w:rFonts w:ascii="Georgia" w:hAnsi="Georgia"/>
          <w:b/>
          <w:bCs/>
          <w:sz w:val="24"/>
          <w:szCs w:val="24"/>
        </w:rPr>
        <w:t xml:space="preserve">REGIONAL </w:t>
      </w:r>
      <w:r w:rsidR="00B94232" w:rsidRPr="009736E2">
        <w:rPr>
          <w:rFonts w:ascii="Georgia" w:hAnsi="Georgia"/>
          <w:b/>
          <w:bCs/>
          <w:sz w:val="24"/>
          <w:szCs w:val="24"/>
        </w:rPr>
        <w:t>ANALYSES</w:t>
      </w:r>
    </w:p>
    <w:tbl>
      <w:tblPr>
        <w:tblStyle w:val="TableGrid"/>
        <w:tblW w:w="9502" w:type="dxa"/>
        <w:tblLook w:val="01E0" w:firstRow="1" w:lastRow="1" w:firstColumn="1" w:lastColumn="1" w:noHBand="0" w:noVBand="0"/>
      </w:tblPr>
      <w:tblGrid>
        <w:gridCol w:w="2306"/>
        <w:gridCol w:w="7196"/>
      </w:tblGrid>
      <w:tr w:rsidR="008D7B8F" w:rsidRPr="009736E2" w14:paraId="3F7BDE68" w14:textId="77777777" w:rsidTr="004D42D7">
        <w:trPr>
          <w:cantSplit/>
        </w:trPr>
        <w:tc>
          <w:tcPr>
            <w:tcW w:w="2306" w:type="dxa"/>
          </w:tcPr>
          <w:p w14:paraId="5B71D281" w14:textId="000BFC7B" w:rsidR="00435C89" w:rsidRPr="009736E2" w:rsidRDefault="00E43D6E" w:rsidP="00F165C0">
            <w:pPr>
              <w:spacing w:before="60" w:after="60"/>
              <w:rPr>
                <w:rFonts w:ascii="Georgia" w:hAnsi="Georgia"/>
                <w:b/>
                <w:bCs/>
                <w:sz w:val="22"/>
                <w:szCs w:val="22"/>
              </w:rPr>
            </w:pPr>
            <w:r w:rsidRPr="009736E2">
              <w:rPr>
                <w:rFonts w:ascii="Georgia" w:hAnsi="Georgia"/>
                <w:b/>
                <w:bCs/>
                <w:sz w:val="22"/>
                <w:szCs w:val="22"/>
              </w:rPr>
              <w:t>Steering Group</w:t>
            </w:r>
            <w:r w:rsidR="00E2036D" w:rsidRPr="009736E2">
              <w:rPr>
                <w:rFonts w:ascii="Georgia" w:hAnsi="Georgia"/>
                <w:b/>
                <w:bCs/>
                <w:sz w:val="22"/>
                <w:szCs w:val="22"/>
              </w:rPr>
              <w:t xml:space="preserve"> approval</w:t>
            </w:r>
            <w:r w:rsidR="002C3085" w:rsidRPr="009736E2">
              <w:rPr>
                <w:rFonts w:ascii="Georgia" w:hAnsi="Georgia"/>
                <w:b/>
                <w:bCs/>
                <w:sz w:val="22"/>
                <w:szCs w:val="22"/>
              </w:rPr>
              <w:t xml:space="preserve"> date</w:t>
            </w:r>
            <w:r w:rsidR="008D7B8F" w:rsidRPr="009736E2">
              <w:rPr>
                <w:rFonts w:ascii="Georgia" w:hAnsi="Georgia"/>
                <w:b/>
                <w:bCs/>
                <w:sz w:val="22"/>
                <w:szCs w:val="22"/>
              </w:rPr>
              <w:t>:</w:t>
            </w:r>
          </w:p>
        </w:tc>
        <w:tc>
          <w:tcPr>
            <w:tcW w:w="7196" w:type="dxa"/>
          </w:tcPr>
          <w:p w14:paraId="38A57B67" w14:textId="7193E14B" w:rsidR="008D7B8F" w:rsidRPr="004E26E1" w:rsidRDefault="005B4C8B"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8D7B8F" w:rsidRPr="009736E2" w14:paraId="40797915" w14:textId="77777777" w:rsidTr="004D42D7">
        <w:trPr>
          <w:cantSplit/>
        </w:trPr>
        <w:tc>
          <w:tcPr>
            <w:tcW w:w="2306" w:type="dxa"/>
          </w:tcPr>
          <w:p w14:paraId="7F6DA087" w14:textId="0F1D0E82" w:rsidR="00435C89" w:rsidRPr="009736E2" w:rsidRDefault="008D7B8F"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2BB456FA" w14:textId="5E0F799E" w:rsidR="008D7B8F" w:rsidRPr="004E26E1" w:rsidRDefault="00A44C56"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 xml:space="preserve">(To be added by UCT data </w:t>
            </w:r>
            <w:proofErr w:type="spellStart"/>
            <w:r w:rsidRPr="004E26E1">
              <w:rPr>
                <w:rFonts w:ascii="Georgia" w:hAnsi="Georgia"/>
                <w:i/>
                <w:color w:val="A6A6A6" w:themeColor="background1" w:themeShade="A6"/>
                <w:sz w:val="22"/>
                <w:szCs w:val="22"/>
              </w:rPr>
              <w:t>centre</w:t>
            </w:r>
            <w:proofErr w:type="spellEnd"/>
            <w:r w:rsidRPr="004E26E1">
              <w:rPr>
                <w:rFonts w:ascii="Georgia" w:hAnsi="Georgia"/>
                <w:i/>
                <w:color w:val="A6A6A6" w:themeColor="background1" w:themeShade="A6"/>
                <w:sz w:val="22"/>
                <w:szCs w:val="22"/>
              </w:rPr>
              <w:t>)</w:t>
            </w:r>
          </w:p>
        </w:tc>
      </w:tr>
      <w:tr w:rsidR="00B94232" w:rsidRPr="009736E2" w14:paraId="6CC07931" w14:textId="77777777" w:rsidTr="004D42D7">
        <w:trPr>
          <w:cantSplit/>
        </w:trPr>
        <w:tc>
          <w:tcPr>
            <w:tcW w:w="2306" w:type="dxa"/>
          </w:tcPr>
          <w:p w14:paraId="1EF8FF09" w14:textId="487EC968" w:rsidR="00435C89" w:rsidRPr="009736E2" w:rsidRDefault="00B94232"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515CB60A" w14:textId="7B609D1C" w:rsidR="00B94232" w:rsidRPr="009F5032" w:rsidRDefault="00B94232" w:rsidP="007D524F">
            <w:pPr>
              <w:spacing w:before="60" w:after="60"/>
              <w:rPr>
                <w:rFonts w:ascii="Georgia" w:hAnsi="Georgia"/>
                <w:sz w:val="22"/>
                <w:szCs w:val="22"/>
              </w:rPr>
            </w:pPr>
          </w:p>
        </w:tc>
      </w:tr>
      <w:tr w:rsidR="009F5032" w:rsidRPr="00000AFB" w14:paraId="43DF2D7F" w14:textId="77777777" w:rsidTr="004D42D7">
        <w:trPr>
          <w:cantSplit/>
        </w:trPr>
        <w:tc>
          <w:tcPr>
            <w:tcW w:w="2306" w:type="dxa"/>
          </w:tcPr>
          <w:p w14:paraId="50502A72" w14:textId="77777777"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Lead author:</w:t>
            </w:r>
          </w:p>
          <w:p w14:paraId="2EF64BA8" w14:textId="497D4C02"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102B03E2" w14:textId="6562E16E" w:rsidR="009F5032" w:rsidRPr="00427043" w:rsidRDefault="00427043" w:rsidP="009F5032">
            <w:pPr>
              <w:spacing w:before="60" w:after="60"/>
              <w:rPr>
                <w:rFonts w:ascii="Georgia" w:hAnsi="Georgia"/>
                <w:sz w:val="22"/>
                <w:szCs w:val="22"/>
                <w:lang w:val="es-CO"/>
              </w:rPr>
            </w:pPr>
            <w:r w:rsidRPr="00427043">
              <w:rPr>
                <w:rFonts w:ascii="Georgia" w:hAnsi="Georgia"/>
                <w:sz w:val="22"/>
                <w:szCs w:val="22"/>
                <w:lang w:val="es-CO"/>
              </w:rPr>
              <w:t>Cristina Mesa Vieira</w:t>
            </w:r>
            <w:r w:rsidR="009F5032" w:rsidRPr="00427043">
              <w:rPr>
                <w:rFonts w:ascii="Georgia" w:hAnsi="Georgia"/>
                <w:sz w:val="22"/>
                <w:szCs w:val="22"/>
                <w:lang w:val="es-CO"/>
              </w:rPr>
              <w:t xml:space="preserve"> (ISPM)</w:t>
            </w:r>
          </w:p>
          <w:p w14:paraId="39C13370" w14:textId="510A2C7F" w:rsidR="009F5032" w:rsidRPr="00427043" w:rsidRDefault="00427043" w:rsidP="009F5032">
            <w:pPr>
              <w:spacing w:before="60" w:after="60"/>
              <w:rPr>
                <w:rFonts w:ascii="Georgia" w:hAnsi="Georgia"/>
                <w:sz w:val="22"/>
                <w:szCs w:val="22"/>
                <w:lang w:val="es-CO"/>
              </w:rPr>
            </w:pPr>
            <w:r>
              <w:rPr>
                <w:rFonts w:ascii="Georgia" w:hAnsi="Georgia"/>
                <w:sz w:val="22"/>
                <w:szCs w:val="22"/>
                <w:lang w:val="es-CO"/>
              </w:rPr>
              <w:t>Cristina.mesavieira</w:t>
            </w:r>
            <w:r w:rsidR="009F5032" w:rsidRPr="00427043">
              <w:rPr>
                <w:rFonts w:ascii="Georgia" w:hAnsi="Georgia"/>
                <w:sz w:val="22"/>
                <w:szCs w:val="22"/>
                <w:lang w:val="es-CO"/>
              </w:rPr>
              <w:t>@ispm.unibe.ch</w:t>
            </w:r>
          </w:p>
        </w:tc>
      </w:tr>
      <w:tr w:rsidR="009F5032" w:rsidRPr="009736E2" w14:paraId="3F0C1DFC" w14:textId="77777777" w:rsidTr="004D42D7">
        <w:trPr>
          <w:cantSplit/>
        </w:trPr>
        <w:tc>
          <w:tcPr>
            <w:tcW w:w="2306" w:type="dxa"/>
          </w:tcPr>
          <w:p w14:paraId="7CFB5E68" w14:textId="1753D913" w:rsidR="009F5032" w:rsidRPr="009736E2" w:rsidRDefault="009F5032" w:rsidP="009F5032">
            <w:pPr>
              <w:spacing w:before="60" w:after="60"/>
              <w:rPr>
                <w:rFonts w:ascii="Georgia" w:hAnsi="Georgia"/>
                <w:b/>
                <w:sz w:val="22"/>
                <w:szCs w:val="22"/>
              </w:rPr>
            </w:pPr>
            <w:proofErr w:type="spellStart"/>
            <w:r w:rsidRPr="009736E2">
              <w:rPr>
                <w:rFonts w:ascii="Georgia" w:hAnsi="Georgia"/>
                <w:b/>
                <w:bCs/>
                <w:sz w:val="22"/>
                <w:szCs w:val="22"/>
              </w:rPr>
              <w:t>IeDEA</w:t>
            </w:r>
            <w:proofErr w:type="spellEnd"/>
            <w:r w:rsidRPr="009736E2">
              <w:rPr>
                <w:rFonts w:ascii="Georgia" w:hAnsi="Georgia"/>
                <w:b/>
                <w:bCs/>
                <w:sz w:val="22"/>
                <w:szCs w:val="22"/>
              </w:rPr>
              <w:t xml:space="preserve"> senior investigator:</w:t>
            </w:r>
          </w:p>
          <w:p w14:paraId="63E14ADC" w14:textId="56773E46"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717DC261" w14:textId="77777777" w:rsidR="009F5032" w:rsidRPr="009F5032" w:rsidRDefault="009F5032" w:rsidP="009F5032">
            <w:pPr>
              <w:spacing w:before="60" w:after="60"/>
              <w:rPr>
                <w:rFonts w:ascii="Georgia" w:hAnsi="Georgia"/>
                <w:sz w:val="22"/>
                <w:szCs w:val="22"/>
              </w:rPr>
            </w:pPr>
            <w:r w:rsidRPr="009F5032">
              <w:rPr>
                <w:rFonts w:ascii="Georgia" w:hAnsi="Georgia"/>
                <w:sz w:val="22"/>
                <w:szCs w:val="22"/>
              </w:rPr>
              <w:t xml:space="preserve">Andreas Haas (ISPM) </w:t>
            </w:r>
          </w:p>
          <w:p w14:paraId="3D015113" w14:textId="77777777" w:rsidR="009F5032" w:rsidRPr="009F5032" w:rsidRDefault="009F5032" w:rsidP="009F5032">
            <w:pPr>
              <w:spacing w:before="60" w:after="60"/>
              <w:rPr>
                <w:rFonts w:ascii="Georgia" w:hAnsi="Georgia"/>
                <w:sz w:val="22"/>
                <w:szCs w:val="22"/>
              </w:rPr>
            </w:pPr>
          </w:p>
          <w:p w14:paraId="5501BF13" w14:textId="0611FFFB" w:rsidR="009F5032" w:rsidRPr="009736E2" w:rsidRDefault="00A17A21" w:rsidP="009F5032">
            <w:pPr>
              <w:spacing w:before="60" w:after="60"/>
              <w:rPr>
                <w:rFonts w:ascii="Georgia" w:hAnsi="Georgia"/>
                <w:sz w:val="22"/>
                <w:szCs w:val="22"/>
              </w:rPr>
            </w:pPr>
            <w:hyperlink r:id="rId12" w:history="1">
              <w:r w:rsidR="009F5032" w:rsidRPr="009F5032">
                <w:rPr>
                  <w:rFonts w:ascii="Georgia" w:hAnsi="Georgia"/>
                  <w:sz w:val="22"/>
                  <w:szCs w:val="22"/>
                </w:rPr>
                <w:t>andeas.haas@ispm.unibe.ch</w:t>
              </w:r>
            </w:hyperlink>
          </w:p>
        </w:tc>
      </w:tr>
      <w:tr w:rsidR="009F5032" w:rsidRPr="00427043" w14:paraId="3C4C18CB" w14:textId="77777777" w:rsidTr="004D42D7">
        <w:trPr>
          <w:cantSplit/>
        </w:trPr>
        <w:tc>
          <w:tcPr>
            <w:tcW w:w="2306" w:type="dxa"/>
          </w:tcPr>
          <w:p w14:paraId="6859DCBE" w14:textId="47692A05"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Statisticians:</w:t>
            </w:r>
          </w:p>
          <w:p w14:paraId="35CE0B68" w14:textId="379CD960"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3C985D9D" w14:textId="7DEB4BB4" w:rsidR="009F5032" w:rsidRPr="00AC0FAD" w:rsidRDefault="009F5032" w:rsidP="009F5032">
            <w:pPr>
              <w:spacing w:before="60" w:after="60"/>
              <w:rPr>
                <w:rFonts w:ascii="Georgia" w:hAnsi="Georgia"/>
                <w:sz w:val="22"/>
                <w:szCs w:val="22"/>
                <w:lang w:val="fr-FR"/>
              </w:rPr>
            </w:pPr>
          </w:p>
        </w:tc>
      </w:tr>
      <w:tr w:rsidR="009F5032" w:rsidRPr="009736E2" w14:paraId="18099EBF" w14:textId="77777777" w:rsidTr="004D42D7">
        <w:trPr>
          <w:cantSplit/>
        </w:trPr>
        <w:tc>
          <w:tcPr>
            <w:tcW w:w="2306" w:type="dxa"/>
          </w:tcPr>
          <w:p w14:paraId="48900748" w14:textId="77777777"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Data manager:</w:t>
            </w:r>
          </w:p>
          <w:p w14:paraId="4E5FE588" w14:textId="0DD5C92D"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4E0340F" w14:textId="77777777" w:rsidR="009F5032" w:rsidRDefault="009F5032" w:rsidP="009F5032">
            <w:pPr>
              <w:spacing w:before="60" w:after="60"/>
              <w:rPr>
                <w:rFonts w:ascii="Georgia" w:hAnsi="Georgia"/>
                <w:sz w:val="22"/>
                <w:szCs w:val="22"/>
              </w:rPr>
            </w:pPr>
            <w:r w:rsidRPr="009F5032">
              <w:rPr>
                <w:rFonts w:ascii="Georgia" w:hAnsi="Georgia"/>
                <w:sz w:val="22"/>
                <w:szCs w:val="22"/>
              </w:rPr>
              <w:t>Nicky Maxwell (</w:t>
            </w:r>
            <w:proofErr w:type="spellStart"/>
            <w:r w:rsidRPr="009F5032">
              <w:rPr>
                <w:rFonts w:ascii="Georgia" w:hAnsi="Georgia"/>
                <w:sz w:val="22"/>
                <w:szCs w:val="22"/>
              </w:rPr>
              <w:t>IeDEA</w:t>
            </w:r>
            <w:proofErr w:type="spellEnd"/>
            <w:r w:rsidRPr="009F5032">
              <w:rPr>
                <w:rFonts w:ascii="Georgia" w:hAnsi="Georgia"/>
                <w:sz w:val="22"/>
                <w:szCs w:val="22"/>
              </w:rPr>
              <w:t xml:space="preserve"> data </w:t>
            </w:r>
            <w:proofErr w:type="spellStart"/>
            <w:r w:rsidRPr="009F5032">
              <w:rPr>
                <w:rFonts w:ascii="Georgia" w:hAnsi="Georgia"/>
                <w:sz w:val="22"/>
                <w:szCs w:val="22"/>
              </w:rPr>
              <w:t>centre</w:t>
            </w:r>
            <w:proofErr w:type="spellEnd"/>
            <w:r w:rsidRPr="009F5032">
              <w:rPr>
                <w:rFonts w:ascii="Georgia" w:hAnsi="Georgia"/>
                <w:sz w:val="22"/>
                <w:szCs w:val="22"/>
              </w:rPr>
              <w:t xml:space="preserve"> at UCT)</w:t>
            </w:r>
          </w:p>
          <w:p w14:paraId="4FF57EAD" w14:textId="3B1DFCEA" w:rsidR="009F5032" w:rsidRPr="009736E2" w:rsidRDefault="009F5032" w:rsidP="009F5032">
            <w:pPr>
              <w:spacing w:before="60" w:after="60"/>
              <w:rPr>
                <w:rFonts w:ascii="Georgia" w:hAnsi="Georgia"/>
                <w:sz w:val="22"/>
                <w:szCs w:val="22"/>
              </w:rPr>
            </w:pPr>
            <w:r w:rsidRPr="009F5032">
              <w:rPr>
                <w:rFonts w:ascii="Georgia" w:hAnsi="Georgia"/>
                <w:sz w:val="22"/>
                <w:szCs w:val="22"/>
              </w:rPr>
              <w:t>nicky.maxwell@uct.ac.za</w:t>
            </w:r>
          </w:p>
        </w:tc>
      </w:tr>
      <w:tr w:rsidR="009F5032" w:rsidRPr="009736E2" w14:paraId="142DFBE8" w14:textId="77777777" w:rsidTr="004D42D7">
        <w:trPr>
          <w:cantSplit/>
        </w:trPr>
        <w:tc>
          <w:tcPr>
            <w:tcW w:w="2306" w:type="dxa"/>
          </w:tcPr>
          <w:p w14:paraId="441BCE71" w14:textId="3BA7CF65"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79CBA2B5" w14:textId="047856AD" w:rsidR="009F5032" w:rsidRPr="009736E2" w:rsidRDefault="000462F9" w:rsidP="009F5032">
            <w:pPr>
              <w:spacing w:before="60" w:after="60"/>
              <w:rPr>
                <w:rFonts w:ascii="Georgia" w:hAnsi="Georgia"/>
                <w:sz w:val="22"/>
                <w:szCs w:val="22"/>
              </w:rPr>
            </w:pPr>
            <w:r>
              <w:rPr>
                <w:rFonts w:ascii="Georgia" w:hAnsi="Georgia"/>
                <w:sz w:val="22"/>
                <w:szCs w:val="22"/>
              </w:rPr>
              <w:t>ISPM,</w:t>
            </w:r>
            <w:r w:rsidR="009F5032" w:rsidRPr="009F5032">
              <w:rPr>
                <w:rFonts w:ascii="Georgia" w:hAnsi="Georgia"/>
                <w:sz w:val="22"/>
                <w:szCs w:val="22"/>
              </w:rPr>
              <w:t xml:space="preserve"> University of Bern</w:t>
            </w:r>
          </w:p>
        </w:tc>
      </w:tr>
      <w:tr w:rsidR="009F5032" w:rsidRPr="009736E2" w14:paraId="647F8267" w14:textId="77777777" w:rsidTr="004D42D7">
        <w:trPr>
          <w:cantSplit/>
        </w:trPr>
        <w:tc>
          <w:tcPr>
            <w:tcW w:w="2306" w:type="dxa"/>
          </w:tcPr>
          <w:p w14:paraId="60944D4F" w14:textId="5D938309"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3466BD78" w14:textId="17A1DFE6" w:rsidR="009F5032" w:rsidRPr="009736E2" w:rsidRDefault="009F5032" w:rsidP="009F5032">
            <w:pPr>
              <w:spacing w:before="60" w:after="60"/>
              <w:rPr>
                <w:rFonts w:ascii="Georgia" w:hAnsi="Georgia"/>
                <w:sz w:val="22"/>
                <w:szCs w:val="22"/>
              </w:rPr>
            </w:pPr>
          </w:p>
        </w:tc>
      </w:tr>
      <w:tr w:rsidR="009F5032" w:rsidRPr="009736E2" w14:paraId="7FBB0683" w14:textId="77777777" w:rsidTr="004D42D7">
        <w:trPr>
          <w:cantSplit/>
        </w:trPr>
        <w:tc>
          <w:tcPr>
            <w:tcW w:w="2306" w:type="dxa"/>
          </w:tcPr>
          <w:p w14:paraId="0ABA9325" w14:textId="3591E0FC"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32ABB13C" w14:textId="3817451C" w:rsidR="009F5032" w:rsidRPr="009F5032" w:rsidRDefault="009F5032" w:rsidP="009F5032">
            <w:pPr>
              <w:spacing w:before="60" w:after="60"/>
              <w:rPr>
                <w:rFonts w:ascii="Times New Roman" w:hAnsi="Times New Roman" w:cs="Times New Roman"/>
                <w:sz w:val="26"/>
                <w:szCs w:val="26"/>
              </w:rPr>
            </w:pPr>
          </w:p>
        </w:tc>
      </w:tr>
      <w:tr w:rsidR="009F5032" w:rsidRPr="009736E2" w14:paraId="7758173A" w14:textId="77777777" w:rsidTr="004D42D7">
        <w:trPr>
          <w:cantSplit/>
        </w:trPr>
        <w:tc>
          <w:tcPr>
            <w:tcW w:w="2306" w:type="dxa"/>
          </w:tcPr>
          <w:p w14:paraId="5A2EA539" w14:textId="63C1DFFB" w:rsidR="009F5032" w:rsidRPr="009736E2" w:rsidRDefault="009F5032" w:rsidP="009F5032">
            <w:pPr>
              <w:spacing w:before="60" w:after="60"/>
              <w:rPr>
                <w:rFonts w:ascii="Georgia" w:hAnsi="Georgia"/>
                <w:b/>
                <w:bCs/>
              </w:rPr>
            </w:pPr>
            <w:r>
              <w:rPr>
                <w:rFonts w:ascii="Georgia" w:eastAsia="Arial" w:hAnsi="Georgia"/>
                <w:b/>
                <w:sz w:val="22"/>
              </w:rPr>
              <w:t>Ethics:</w:t>
            </w:r>
          </w:p>
        </w:tc>
        <w:tc>
          <w:tcPr>
            <w:tcW w:w="7196" w:type="dxa"/>
          </w:tcPr>
          <w:p w14:paraId="1FBA94D9" w14:textId="77777777" w:rsidR="009F5032" w:rsidRPr="000419D6" w:rsidRDefault="009F5032" w:rsidP="009F5032">
            <w:pPr>
              <w:spacing w:before="60" w:after="60"/>
              <w:rPr>
                <w:rFonts w:ascii="Georgia" w:hAnsi="Georgia"/>
                <w:i/>
                <w:sz w:val="22"/>
                <w:szCs w:val="22"/>
              </w:rPr>
            </w:pPr>
            <w:r w:rsidRPr="000419D6">
              <w:rPr>
                <w:rFonts w:ascii="Georgia" w:hAnsi="Georgia"/>
                <w:i/>
                <w:sz w:val="22"/>
                <w:szCs w:val="22"/>
              </w:rPr>
              <w:t>Select as appropriate:</w:t>
            </w:r>
          </w:p>
          <w:p w14:paraId="4CDA8B6D" w14:textId="5D950BB3" w:rsidR="009F5032" w:rsidRPr="000419D6" w:rsidRDefault="00A17A21"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EndPr/>
              <w:sdtContent>
                <w:r w:rsidR="009F5032">
                  <w:rPr>
                    <w:rFonts w:ascii="MS Gothic" w:eastAsia="MS Gothic" w:hAnsi="MS Gothic" w:hint="eastAsia"/>
                    <w:iCs/>
                  </w:rPr>
                  <w:t>☒</w:t>
                </w:r>
              </w:sdtContent>
            </w:sdt>
            <w:r w:rsidR="009F5032" w:rsidRPr="000419D6">
              <w:rPr>
                <w:rFonts w:ascii="Georgia" w:hAnsi="Georgia"/>
                <w:iCs/>
                <w:sz w:val="22"/>
                <w:szCs w:val="22"/>
              </w:rPr>
              <w:t xml:space="preserve"> </w:t>
            </w:r>
            <w:r w:rsidR="009F5032" w:rsidRPr="000419D6">
              <w:rPr>
                <w:rFonts w:ascii="Georgia" w:hAnsi="Georgia"/>
                <w:iCs/>
                <w:sz w:val="22"/>
                <w:szCs w:val="22"/>
              </w:rPr>
              <w:tab/>
              <w:t xml:space="preserve">This concept uses only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and is covered by the core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ethics approvals.</w:t>
            </w:r>
          </w:p>
          <w:p w14:paraId="4A854FED" w14:textId="415F44CB" w:rsidR="009F5032" w:rsidRPr="00D56624" w:rsidRDefault="00A17A21"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EndPr/>
              <w:sdtContent>
                <w:r w:rsidR="009F5032" w:rsidRPr="000419D6">
                  <w:rPr>
                    <w:rFonts w:ascii="Segoe UI Symbol" w:eastAsia="MS Mincho" w:hAnsi="Segoe UI Symbol" w:cs="Segoe UI Symbol"/>
                    <w:iCs/>
                    <w:sz w:val="22"/>
                    <w:szCs w:val="22"/>
                  </w:rPr>
                  <w:t>☐</w:t>
                </w:r>
              </w:sdtContent>
            </w:sdt>
            <w:r w:rsidR="009F5032" w:rsidRPr="000419D6">
              <w:rPr>
                <w:rFonts w:ascii="Georgia" w:hAnsi="Georgia"/>
                <w:iCs/>
                <w:sz w:val="22"/>
                <w:szCs w:val="22"/>
              </w:rPr>
              <w:tab/>
              <w:t xml:space="preserve">This concept requires additional collection of health-related data, measurements or tests, or sampling of biological material not included in the </w:t>
            </w:r>
            <w:proofErr w:type="spellStart"/>
            <w:r w:rsidR="009F5032" w:rsidRPr="000419D6">
              <w:rPr>
                <w:rFonts w:ascii="Georgia" w:hAnsi="Georgia"/>
                <w:iCs/>
                <w:sz w:val="22"/>
                <w:szCs w:val="22"/>
              </w:rPr>
              <w:t>IeDEA</w:t>
            </w:r>
            <w:proofErr w:type="spellEnd"/>
            <w:r w:rsidR="009F5032">
              <w:rPr>
                <w:rFonts w:ascii="Georgia" w:hAnsi="Georgia"/>
                <w:iCs/>
                <w:sz w:val="22"/>
                <w:szCs w:val="22"/>
              </w:rPr>
              <w:t>-SA</w:t>
            </w:r>
            <w:r w:rsidR="009F5032" w:rsidRPr="000419D6">
              <w:rPr>
                <w:rFonts w:ascii="Georgia" w:hAnsi="Georgia"/>
                <w:iCs/>
                <w:sz w:val="22"/>
                <w:szCs w:val="22"/>
              </w:rPr>
              <w:t xml:space="preserve"> standard dataset. Additional ethics approval is required.</w:t>
            </w:r>
            <w:r w:rsidR="009F5032">
              <w:rPr>
                <w:rFonts w:ascii="Georgia" w:hAnsi="Georgia"/>
                <w:iCs/>
                <w:sz w:val="22"/>
                <w:szCs w:val="22"/>
              </w:rPr>
              <w:t xml:space="preserve">* </w:t>
            </w:r>
            <w:r w:rsidR="009F5032" w:rsidRPr="00D56624">
              <w:rPr>
                <w:rFonts w:ascii="Georgia" w:hAnsi="Georgia"/>
                <w:iCs/>
                <w:color w:val="A6A6A6" w:themeColor="background1" w:themeShade="A6"/>
                <w:sz w:val="22"/>
                <w:szCs w:val="22"/>
              </w:rPr>
              <w:t>(Describe ethical considerations for any additional data collection here, including responsible IRBs.)</w:t>
            </w:r>
          </w:p>
        </w:tc>
      </w:tr>
      <w:tr w:rsidR="009F5032" w:rsidRPr="009736E2" w14:paraId="56071F0C" w14:textId="77777777" w:rsidTr="004D42D7">
        <w:trPr>
          <w:cantSplit/>
        </w:trPr>
        <w:tc>
          <w:tcPr>
            <w:tcW w:w="2306" w:type="dxa"/>
          </w:tcPr>
          <w:p w14:paraId="27D757ED" w14:textId="013E1728" w:rsidR="009F5032" w:rsidRPr="009736E2" w:rsidRDefault="009F5032" w:rsidP="009F5032">
            <w:pPr>
              <w:spacing w:before="60" w:after="60"/>
              <w:rPr>
                <w:rFonts w:ascii="Georgia" w:hAnsi="Georgia"/>
                <w:b/>
                <w:bCs/>
                <w:sz w:val="22"/>
                <w:szCs w:val="22"/>
              </w:rPr>
            </w:pPr>
            <w:r w:rsidRPr="009736E2">
              <w:rPr>
                <w:rFonts w:ascii="Georgia" w:hAnsi="Georgia"/>
                <w:b/>
                <w:bCs/>
                <w:sz w:val="22"/>
                <w:szCs w:val="22"/>
              </w:rPr>
              <w:t>Milestones:</w:t>
            </w:r>
          </w:p>
        </w:tc>
        <w:tc>
          <w:tcPr>
            <w:tcW w:w="7196" w:type="dxa"/>
          </w:tcPr>
          <w:p w14:paraId="76BF9084" w14:textId="3282A861" w:rsidR="009F5032" w:rsidRDefault="009F5032" w:rsidP="0019195B">
            <w:pPr>
              <w:spacing w:before="60" w:after="60"/>
              <w:rPr>
                <w:rFonts w:ascii="Georgia" w:hAnsi="Georgia"/>
                <w:i/>
                <w:sz w:val="22"/>
                <w:szCs w:val="22"/>
              </w:rPr>
            </w:pPr>
            <w:r w:rsidRPr="009736E2">
              <w:rPr>
                <w:rFonts w:ascii="Georgia" w:hAnsi="Georgia"/>
                <w:i/>
                <w:sz w:val="22"/>
                <w:szCs w:val="22"/>
              </w:rPr>
              <w:t xml:space="preserve">Circulation of concept sheet: </w:t>
            </w:r>
            <w:r w:rsidR="0019195B">
              <w:rPr>
                <w:rFonts w:ascii="Georgia" w:hAnsi="Georgia"/>
                <w:i/>
                <w:color w:val="A6A6A6" w:themeColor="background1" w:themeShade="A6"/>
                <w:sz w:val="22"/>
                <w:szCs w:val="22"/>
              </w:rPr>
              <w:t>April 1, 2022</w:t>
            </w:r>
          </w:p>
          <w:p w14:paraId="630A984E" w14:textId="6D6C8DC9" w:rsidR="009F5032" w:rsidRPr="009736E2" w:rsidRDefault="009F5032"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6CAB908D" w14:textId="77777777" w:rsidR="009F5032" w:rsidRPr="009736E2" w:rsidRDefault="009F5032"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B54F9FD" w14:textId="0CD57327" w:rsidR="009F5032" w:rsidRPr="009736E2" w:rsidRDefault="009F5032"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F5032" w:rsidRPr="009736E2" w14:paraId="3359E927" w14:textId="77777777" w:rsidTr="004D42D7">
        <w:trPr>
          <w:cantSplit/>
        </w:trPr>
        <w:tc>
          <w:tcPr>
            <w:tcW w:w="2306" w:type="dxa"/>
          </w:tcPr>
          <w:p w14:paraId="227AF0B1" w14:textId="2881CCBE" w:rsidR="009F5032" w:rsidRPr="009736E2" w:rsidRDefault="009F5032" w:rsidP="009F5032">
            <w:pPr>
              <w:spacing w:before="60" w:after="60"/>
              <w:rPr>
                <w:rFonts w:ascii="Georgia" w:hAnsi="Georgia"/>
                <w:b/>
                <w:sz w:val="22"/>
                <w:szCs w:val="22"/>
              </w:rPr>
            </w:pPr>
            <w:r w:rsidRPr="009736E2">
              <w:rPr>
                <w:rFonts w:ascii="Georgia" w:hAnsi="Georgia"/>
                <w:b/>
                <w:bCs/>
                <w:sz w:val="22"/>
                <w:szCs w:val="22"/>
              </w:rPr>
              <w:lastRenderedPageBreak/>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6E5AE70D" w14:textId="421B4421" w:rsidR="009F5032" w:rsidRPr="00EC1979" w:rsidRDefault="009F5032" w:rsidP="009F5032">
            <w:r w:rsidRPr="00EC1979">
              <w:rPr>
                <w:b/>
              </w:rPr>
              <w:t>Background:</w:t>
            </w:r>
            <w:r w:rsidRPr="00EC1979">
              <w:t xml:space="preserve"> </w:t>
            </w:r>
          </w:p>
          <w:p w14:paraId="305EC127" w14:textId="77777777" w:rsidR="009F5032" w:rsidRPr="00EC1979" w:rsidRDefault="009F5032" w:rsidP="009F5032"/>
          <w:p w14:paraId="3E24D082" w14:textId="2B116DD9" w:rsidR="009F5032" w:rsidRPr="00EC1979" w:rsidRDefault="009F5032" w:rsidP="009F5032">
            <w:r w:rsidRPr="00EC1979">
              <w:rPr>
                <w:b/>
              </w:rPr>
              <w:t>Aims and objectives:</w:t>
            </w:r>
            <w:r w:rsidRPr="00EC1979">
              <w:t xml:space="preserve"> </w:t>
            </w:r>
          </w:p>
          <w:p w14:paraId="255FCED0" w14:textId="77777777" w:rsidR="009F5032" w:rsidRPr="00EC1979" w:rsidRDefault="009F5032" w:rsidP="009F5032"/>
          <w:p w14:paraId="61707C35" w14:textId="56AFD8BA" w:rsidR="009F5032" w:rsidRPr="009736E2" w:rsidRDefault="009F5032" w:rsidP="00EC1979">
            <w:pPr>
              <w:spacing w:before="60" w:after="60"/>
              <w:rPr>
                <w:rFonts w:ascii="Georgia" w:hAnsi="Georgia"/>
                <w:i/>
                <w:sz w:val="22"/>
                <w:szCs w:val="22"/>
              </w:rPr>
            </w:pPr>
            <w:r w:rsidRPr="00EC1979">
              <w:rPr>
                <w:b/>
              </w:rPr>
              <w:t>Methods:</w:t>
            </w:r>
            <w:r w:rsidRPr="00EC1979">
              <w:t xml:space="preserve"> </w:t>
            </w:r>
          </w:p>
        </w:tc>
      </w:tr>
    </w:tbl>
    <w:p w14:paraId="03157253" w14:textId="77777777" w:rsidR="00B94232" w:rsidRPr="009736E2" w:rsidRDefault="00B94232" w:rsidP="00B94232">
      <w:pPr>
        <w:rPr>
          <w:rFonts w:ascii="Georgia" w:hAnsi="Georgia"/>
        </w:rPr>
      </w:pPr>
    </w:p>
    <w:p w14:paraId="6FE01775" w14:textId="5E4DC2F3" w:rsidR="009F5032" w:rsidRDefault="00B94232" w:rsidP="00A63313">
      <w:pPr>
        <w:spacing w:after="200" w:line="276" w:lineRule="auto"/>
        <w:rPr>
          <w:rFonts w:ascii="Georgia" w:hAnsi="Georgia"/>
        </w:rPr>
      </w:pPr>
      <w:r w:rsidRPr="009736E2">
        <w:rPr>
          <w:rFonts w:ascii="Georgia" w:hAnsi="Georgia"/>
        </w:rPr>
        <w:t xml:space="preserve"> </w:t>
      </w:r>
      <w:r w:rsidR="008B4217">
        <w:rPr>
          <w:rFonts w:ascii="Georgia" w:hAnsi="Georgia"/>
        </w:rPr>
        <w:t xml:space="preserve">* If additional ethics approvals are required, a copy </w:t>
      </w:r>
      <w:r w:rsidR="007631F3">
        <w:rPr>
          <w:rFonts w:ascii="Georgia" w:hAnsi="Georgia"/>
        </w:rPr>
        <w:t>must be sent to the ISPM Program</w:t>
      </w:r>
      <w:r w:rsidR="008B4217">
        <w:rPr>
          <w:rFonts w:ascii="Georgia" w:hAnsi="Georgia"/>
        </w:rPr>
        <w:t xml:space="preserve"> Manager before data collection can begin.</w:t>
      </w:r>
    </w:p>
    <w:p w14:paraId="683CDF28" w14:textId="77777777" w:rsidR="009F5032" w:rsidRDefault="009F5032">
      <w:pPr>
        <w:spacing w:after="200" w:line="276" w:lineRule="auto"/>
        <w:rPr>
          <w:rFonts w:ascii="Georgia" w:hAnsi="Georgia"/>
        </w:rPr>
      </w:pPr>
      <w:r>
        <w:rPr>
          <w:rFonts w:ascii="Georgia" w:hAnsi="Georgia"/>
        </w:rPr>
        <w:br w:type="page"/>
      </w:r>
    </w:p>
    <w:p w14:paraId="79E0AAF0" w14:textId="7330ACA6" w:rsidR="009F5032" w:rsidRDefault="009F5032" w:rsidP="009F5032">
      <w:pPr>
        <w:spacing w:before="60" w:after="60"/>
        <w:rPr>
          <w:b/>
        </w:rPr>
      </w:pPr>
      <w:r w:rsidRPr="003C7E4A">
        <w:rPr>
          <w:b/>
        </w:rPr>
        <w:lastRenderedPageBreak/>
        <w:t>1. Background</w:t>
      </w:r>
    </w:p>
    <w:p w14:paraId="0195A487" w14:textId="7A334598" w:rsidR="009F5032" w:rsidRDefault="009F5032" w:rsidP="009F5032"/>
    <w:p w14:paraId="6ACD19EB" w14:textId="34DB1E9A" w:rsidR="00E54CD3" w:rsidRDefault="006879F9" w:rsidP="00D51EAD">
      <w:pPr>
        <w:jc w:val="both"/>
        <w:rPr>
          <w:ins w:id="0" w:author="Haas, Andreas (ISPM)" w:date="2022-04-27T10:59:00Z"/>
        </w:rPr>
      </w:pPr>
      <w:r>
        <w:t>Posttraumatic stress disorder (PTSD)</w:t>
      </w:r>
      <w:r w:rsidR="00A93338">
        <w:t xml:space="preserve"> is a maladaptive reaction to a traumatic event</w:t>
      </w:r>
      <w:ins w:id="1" w:author="Haas, Andreas (ISPM)" w:date="2022-04-27T15:44:00Z">
        <w:r w:rsidR="00CF0FC9">
          <w:t>,</w:t>
        </w:r>
      </w:ins>
      <w:r w:rsidR="00A93338">
        <w:t xml:space="preserve"> </w:t>
      </w:r>
      <w:r>
        <w:t>and it is present in about 7% of the population</w:t>
      </w:r>
      <w:r w:rsidR="007B4249">
        <w:t xml:space="preserve"> </w:t>
      </w:r>
      <w:r w:rsidR="007B4249">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rPr>
          <w:rPrChange w:id="2" w:author="Haas, Andreas (ISPM)" w:date="2022-04-28T16:33:00Z">
            <w:rPr/>
          </w:rPrChange>
        </w:rPr>
        <w:instrText xml:space="preserve"> ADDIN EN.CITE </w:instrText>
      </w:r>
      <w:r w:rsidR="007B4249" w:rsidRPr="00EA2A2A">
        <w:rPr>
          <w:rPrChange w:id="3" w:author="Haas, Andreas (ISPM)" w:date="2022-04-28T16:33:00Z">
            <w:rPr/>
          </w:rPrChange>
        </w:rP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007B4249" w:rsidRPr="00EA2A2A">
        <w:rPr>
          <w:rPrChange w:id="4" w:author="Haas, Andreas (ISPM)" w:date="2022-04-28T16:33:00Z">
            <w:rPr/>
          </w:rPrChange>
        </w:rPr>
        <w:instrText xml:space="preserve"> ADDIN EN.CITE.DATA </w:instrText>
      </w:r>
      <w:r w:rsidR="007B4249" w:rsidRPr="00EA2A2A">
        <w:rPr>
          <w:rPrChange w:id="5" w:author="Haas, Andreas (ISPM)" w:date="2022-04-28T16:33:00Z">
            <w:rPr/>
          </w:rPrChange>
        </w:rPr>
      </w:r>
      <w:r w:rsidR="007B4249" w:rsidRPr="00EA2A2A">
        <w:rPr>
          <w:rPrChange w:id="6" w:author="Haas, Andreas (ISPM)" w:date="2022-04-28T16:33:00Z">
            <w:rPr/>
          </w:rPrChange>
        </w:rPr>
        <w:fldChar w:fldCharType="end"/>
      </w:r>
      <w:r w:rsidR="007B4249" w:rsidRPr="00EA2A2A">
        <w:rPr>
          <w:rPrChange w:id="7" w:author="Haas, Andreas (ISPM)" w:date="2022-04-28T16:33:00Z">
            <w:rPr/>
          </w:rPrChange>
        </w:rPr>
      </w:r>
      <w:r w:rsidR="007B4249">
        <w:fldChar w:fldCharType="separate"/>
      </w:r>
      <w:r w:rsidR="007B4249">
        <w:rPr>
          <w:noProof/>
        </w:rPr>
        <w:t>(1)</w:t>
      </w:r>
      <w:r w:rsidR="007B4249">
        <w:fldChar w:fldCharType="end"/>
      </w:r>
      <w:r>
        <w:t xml:space="preserve">. The current scientific literature shows an association between PTSD and </w:t>
      </w:r>
      <w:del w:id="8" w:author="Haas, Andreas (ISPM)" w:date="2022-04-27T15:44:00Z">
        <w:r w:rsidDel="00CF0FC9">
          <w:delText xml:space="preserve">cardiovascular disease (CVD) and </w:delText>
        </w:r>
      </w:del>
      <w:commentRangeStart w:id="9"/>
      <w:ins w:id="10" w:author="Haas, Andreas (ISPM)" w:date="2022-04-27T10:14:00Z">
        <w:r w:rsidR="00373986">
          <w:t>cardiovascular</w:t>
        </w:r>
      </w:ins>
      <w:commentRangeEnd w:id="9"/>
      <w:ins w:id="11" w:author="Haas, Andreas (ISPM)" w:date="2022-04-27T10:22:00Z">
        <w:r w:rsidR="00373986">
          <w:rPr>
            <w:rStyle w:val="CommentReference"/>
          </w:rPr>
          <w:commentReference w:id="9"/>
        </w:r>
      </w:ins>
      <w:ins w:id="12" w:author="Haas, Andreas (ISPM)" w:date="2022-04-27T10:14:00Z">
        <w:r w:rsidR="00373986">
          <w:t xml:space="preserve"> </w:t>
        </w:r>
      </w:ins>
      <w:r>
        <w:t>risk factors</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ins w:id="13" w:author="Haas, Andreas (ISPM)" w:date="2022-04-27T15:44:00Z">
        <w:r w:rsidR="00CF0FC9">
          <w:t xml:space="preserve"> and cardiovascular disease (CVD)</w:t>
        </w:r>
      </w:ins>
      <w:r>
        <w:t>.</w:t>
      </w:r>
      <w:ins w:id="14" w:author="Haas, Andreas (ISPM)" w:date="2022-04-27T15:37:00Z">
        <w:r w:rsidR="00D51EAD">
          <w:t xml:space="preserve"> For example, </w:t>
        </w:r>
      </w:ins>
      <w:del w:id="15" w:author="Haas, Andreas (ISPM)" w:date="2022-04-27T15:37:00Z">
        <w:r w:rsidDel="00D51EAD">
          <w:delText xml:space="preserve"> </w:delText>
        </w:r>
      </w:del>
      <w:ins w:id="16" w:author="Haas, Andreas (ISPM)" w:date="2022-04-27T15:37:00Z">
        <w:r w:rsidR="00D51EAD">
          <w:t>a</w:t>
        </w:r>
      </w:ins>
      <w:ins w:id="17" w:author="Haas, Andreas (ISPM)" w:date="2022-04-27T15:33:00Z">
        <w:r w:rsidR="004A778A" w:rsidRPr="00606FFD">
          <w:t xml:space="preserve"> recent systematic review </w:t>
        </w:r>
        <w:r w:rsidR="004A778A"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rPr>
            <w:rPrChange w:id="18" w:author="Haas, Andreas (ISPM)" w:date="2022-04-28T16:34:00Z">
              <w:rPr/>
            </w:rPrChange>
          </w:rPr>
          <w:instrText xml:space="preserve"> ADDIN EN.CITE </w:instrText>
        </w:r>
        <w:r w:rsidR="004A778A" w:rsidRPr="00EA2A2A">
          <w:rPr>
            <w:rPrChange w:id="19" w:author="Haas, Andreas (ISPM)" w:date="2022-04-28T16:34:00Z">
              <w:rPr/>
            </w:rPrChange>
          </w:rPr>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4A778A" w:rsidRPr="00EA2A2A">
          <w:rPr>
            <w:rPrChange w:id="20" w:author="Haas, Andreas (ISPM)" w:date="2022-04-28T16:34:00Z">
              <w:rPr/>
            </w:rPrChange>
          </w:rPr>
          <w:instrText xml:space="preserve"> ADDIN EN.CITE.DATA </w:instrText>
        </w:r>
        <w:r w:rsidR="004A778A" w:rsidRPr="00EA2A2A">
          <w:rPr>
            <w:rPrChange w:id="21" w:author="Haas, Andreas (ISPM)" w:date="2022-04-28T16:34:00Z">
              <w:rPr/>
            </w:rPrChange>
          </w:rPr>
        </w:r>
        <w:r w:rsidR="004A778A" w:rsidRPr="00EA2A2A">
          <w:rPr>
            <w:rPrChange w:id="22" w:author="Haas, Andreas (ISPM)" w:date="2022-04-28T16:34:00Z">
              <w:rPr/>
            </w:rPrChange>
          </w:rPr>
          <w:fldChar w:fldCharType="end"/>
        </w:r>
        <w:r w:rsidR="004A778A" w:rsidRPr="00EA2A2A">
          <w:rPr>
            <w:rPrChange w:id="23" w:author="Haas, Andreas (ISPM)" w:date="2022-04-28T16:34:00Z">
              <w:rPr/>
            </w:rPrChange>
          </w:rPr>
        </w:r>
        <w:r w:rsidR="004A778A" w:rsidRPr="000B23F6">
          <w:fldChar w:fldCharType="separate"/>
        </w:r>
        <w:r w:rsidR="004A778A" w:rsidRPr="00606FFD">
          <w:rPr>
            <w:noProof/>
          </w:rPr>
          <w:t>(3)</w:t>
        </w:r>
        <w:r w:rsidR="004A778A" w:rsidRPr="00606FFD">
          <w:fldChar w:fldCharType="end"/>
        </w:r>
        <w:r w:rsidR="004A778A" w:rsidRPr="00606FFD">
          <w:t xml:space="preserve"> reported</w:t>
        </w:r>
      </w:ins>
      <w:ins w:id="24" w:author="Haas, Andreas (ISPM)" w:date="2022-04-27T15:34:00Z">
        <w:r w:rsidR="004A778A">
          <w:t xml:space="preserve"> that persons with PTSD had a largely increased risk of </w:t>
        </w:r>
      </w:ins>
      <w:ins w:id="25" w:author="Haas, Andreas (ISPM)" w:date="2022-04-27T15:37:00Z">
        <w:r w:rsidR="00D51EAD">
          <w:t xml:space="preserve">subsequent myocardial infection (aHR </w:t>
        </w:r>
      </w:ins>
      <w:ins w:id="26" w:author="Haas, Andreas (ISPM)" w:date="2022-04-27T15:34:00Z">
        <w:r w:rsidR="004A778A" w:rsidRPr="00606FFD">
          <w:t>1.4</w:t>
        </w:r>
        <w:r w:rsidR="00CF0FC9">
          <w:t>9</w:t>
        </w:r>
      </w:ins>
      <w:ins w:id="27" w:author="Haas, Andreas (ISPM)" w:date="2022-04-27T15:44:00Z">
        <w:r w:rsidR="00CF0FC9">
          <w:t xml:space="preserve">, </w:t>
        </w:r>
      </w:ins>
      <w:ins w:id="28" w:author="Haas, Andreas (ISPM)" w:date="2022-04-27T15:34:00Z">
        <w:r w:rsidR="004A778A" w:rsidRPr="004A778A">
          <w:t>95% CI 1.31-1.69)</w:t>
        </w:r>
      </w:ins>
      <w:ins w:id="29" w:author="Haas, Andreas (ISPM)" w:date="2022-04-27T15:37:00Z">
        <w:r w:rsidR="00D51EAD">
          <w:t xml:space="preserve">. </w:t>
        </w:r>
      </w:ins>
    </w:p>
    <w:p w14:paraId="33B19D3D" w14:textId="0D91B9E7" w:rsidR="00E54CD3" w:rsidRDefault="00E54CD3" w:rsidP="001E513D">
      <w:pPr>
        <w:jc w:val="both"/>
        <w:rPr>
          <w:ins w:id="30" w:author="Haas, Andreas (ISPM)" w:date="2022-04-27T10:59:00Z"/>
        </w:rPr>
      </w:pPr>
    </w:p>
    <w:p w14:paraId="49BB2690" w14:textId="57FCAAD8" w:rsidR="00C8380C" w:rsidRDefault="00C77695" w:rsidP="001E513D">
      <w:pPr>
        <w:jc w:val="both"/>
        <w:rPr>
          <w:ins w:id="31" w:author="Haas, Andreas (ISPM)" w:date="2022-04-27T11:06:00Z"/>
        </w:rPr>
      </w:pPr>
      <w:r>
        <w:t>Two pathways</w:t>
      </w:r>
      <w:r w:rsidR="007060FE">
        <w:t xml:space="preserve"> </w:t>
      </w:r>
      <w:del w:id="32" w:author="Haas, Andreas (ISPM)" w:date="2022-04-27T16:23:00Z">
        <w:r w:rsidR="007060FE" w:rsidDel="00170B5D">
          <w:delText xml:space="preserve">can </w:delText>
        </w:r>
      </w:del>
      <w:ins w:id="33" w:author="Haas, Andreas (ISPM)" w:date="2022-04-27T16:23:00Z">
        <w:r w:rsidR="00170B5D">
          <w:t>might</w:t>
        </w:r>
        <w:r w:rsidR="00170B5D">
          <w:t xml:space="preserve"> </w:t>
        </w:r>
      </w:ins>
      <w:r w:rsidR="007060FE">
        <w:t>explain</w:t>
      </w:r>
      <w:ins w:id="34" w:author="Haas, Andreas (ISPM)" w:date="2022-04-27T15:42:00Z">
        <w:r w:rsidR="00D51EAD">
          <w:t xml:space="preserve"> the</w:t>
        </w:r>
      </w:ins>
      <w:r w:rsidR="007060FE">
        <w:t xml:space="preserve"> </w:t>
      </w:r>
      <w:del w:id="35" w:author="Haas, Andreas (ISPM)" w:date="2022-04-27T15:41:00Z">
        <w:r w:rsidR="007060FE" w:rsidDel="00D51EAD">
          <w:delText xml:space="preserve">this </w:delText>
        </w:r>
      </w:del>
      <w:ins w:id="36" w:author="Haas, Andreas (ISPM)" w:date="2022-04-27T15:41:00Z">
        <w:r w:rsidR="00D51EAD">
          <w:t xml:space="preserve">increased </w:t>
        </w:r>
      </w:ins>
      <w:ins w:id="37" w:author="Haas, Andreas (ISPM)" w:date="2022-04-27T16:10:00Z">
        <w:r w:rsidR="005303BB">
          <w:t xml:space="preserve">incidence </w:t>
        </w:r>
      </w:ins>
      <w:del w:id="38" w:author="Haas, Andreas (ISPM)" w:date="2022-04-27T15:41:00Z">
        <w:r w:rsidR="007060FE" w:rsidDel="00D51EAD">
          <w:delText>association</w:delText>
        </w:r>
      </w:del>
      <w:ins w:id="39" w:author="Haas, Andreas (ISPM)" w:date="2022-04-27T15:42:00Z">
        <w:r w:rsidR="00D51EAD">
          <w:t xml:space="preserve">of </w:t>
        </w:r>
      </w:ins>
      <w:ins w:id="40" w:author="Haas, Andreas (ISPM)" w:date="2022-04-27T15:41:00Z">
        <w:r w:rsidR="00D51EAD">
          <w:t>CVD</w:t>
        </w:r>
      </w:ins>
      <w:ins w:id="41" w:author="Haas, Andreas (ISPM)" w:date="2022-04-27T15:42:00Z">
        <w:r w:rsidR="00D51EAD">
          <w:t xml:space="preserve"> in persons with PTSD</w:t>
        </w:r>
      </w:ins>
      <w:r w:rsidR="00D54194">
        <w:t xml:space="preserve">. </w:t>
      </w:r>
      <w:del w:id="42" w:author="Haas, Andreas (ISPM)" w:date="2022-04-27T16:10:00Z">
        <w:r w:rsidDel="005303BB">
          <w:delText xml:space="preserve">One possible explanation is that </w:delText>
        </w:r>
      </w:del>
      <w:r>
        <w:t>PTSD can lead to unhealthy behaviours such as s</w:t>
      </w:r>
      <w:r w:rsidR="00762BFF">
        <w:t>ubstance use</w:t>
      </w:r>
      <w:r>
        <w:t xml:space="preserve">, </w:t>
      </w:r>
      <w:r w:rsidR="00762BFF">
        <w:t>physical inactivity, sleep disorders and dietary changes that</w:t>
      </w:r>
      <w:ins w:id="43" w:author="Haas, Andreas (ISPM)" w:date="2022-04-27T16:36:00Z">
        <w:r w:rsidR="00627F55">
          <w:t xml:space="preserve"> </w:t>
        </w:r>
      </w:ins>
      <w:del w:id="44" w:author="Haas, Andreas (ISPM)" w:date="2022-04-27T16:37:00Z">
        <w:r w:rsidR="00762BFF" w:rsidDel="00627F55">
          <w:delText xml:space="preserve"> </w:delText>
        </w:r>
      </w:del>
      <w:r w:rsidR="00622414">
        <w:t>lead to common cardiovascular risk factors (hypertension, diabetes, high cholesterol)</w:t>
      </w:r>
      <w:ins w:id="45" w:author="Haas, Andreas (ISPM)" w:date="2022-04-27T16:37:00Z">
        <w:r w:rsidR="00627F55">
          <w:t>,</w:t>
        </w:r>
      </w:ins>
      <w:r w:rsidR="00622414">
        <w:t xml:space="preserve"> </w:t>
      </w:r>
      <w:ins w:id="46" w:author="Haas, Andreas (ISPM)" w:date="2022-04-27T15:45:00Z">
        <w:r w:rsidR="00F82C9A">
          <w:t>which</w:t>
        </w:r>
      </w:ins>
      <w:del w:id="47" w:author="Haas, Andreas (ISPM)" w:date="2022-04-27T15:43:00Z">
        <w:r w:rsidR="00622414" w:rsidDel="00D51EAD">
          <w:delText>that</w:delText>
        </w:r>
      </w:del>
      <w:r w:rsidR="00622414">
        <w:t xml:space="preserve"> </w:t>
      </w:r>
      <w:r w:rsidR="00762BFF">
        <w:t xml:space="preserve">can </w:t>
      </w:r>
      <w:del w:id="48" w:author="Haas, Andreas (ISPM)" w:date="2022-04-27T15:43:00Z">
        <w:r w:rsidR="00762BFF" w:rsidDel="00D51EAD">
          <w:delText xml:space="preserve">ultimately </w:delText>
        </w:r>
      </w:del>
      <w:r w:rsidR="00762BFF">
        <w:t>cause CVD</w:t>
      </w:r>
      <w:ins w:id="49" w:author="Haas, Andreas (ISPM)" w:date="2022-04-27T15:43:00Z">
        <w:r w:rsidR="00D51EAD">
          <w:t xml:space="preserve"> </w:t>
        </w:r>
        <w:r w:rsidR="00D51EAD">
          <w:fldChar w:fldCharType="begin"/>
        </w:r>
        <w:r w:rsidR="00D51EAD">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D51EAD">
          <w:fldChar w:fldCharType="separate"/>
        </w:r>
        <w:r w:rsidR="00D51EAD">
          <w:rPr>
            <w:noProof/>
          </w:rPr>
          <w:t>(2)</w:t>
        </w:r>
        <w:r w:rsidR="00D51EAD">
          <w:fldChar w:fldCharType="end"/>
        </w:r>
      </w:ins>
      <w:r w:rsidR="00762BFF">
        <w:t xml:space="preserve">. </w:t>
      </w:r>
      <w:del w:id="50" w:author="Haas, Andreas (ISPM)" w:date="2022-04-27T10:17:00Z">
        <w:r w:rsidR="00762BFF" w:rsidDel="00373986">
          <w:delText>Other studies</w:delText>
        </w:r>
      </w:del>
      <w:ins w:id="51" w:author="Haas, Andreas (ISPM)" w:date="2022-04-27T10:17:00Z">
        <w:r w:rsidR="00373986">
          <w:t>An alternative explanation is</w:t>
        </w:r>
      </w:ins>
      <w:ins w:id="52" w:author="Haas, Andreas (ISPM)" w:date="2022-04-27T15:42:00Z">
        <w:r w:rsidR="00D51EAD">
          <w:t xml:space="preserve"> </w:t>
        </w:r>
      </w:ins>
      <w:del w:id="53" w:author="Haas, Andreas (ISPM)" w:date="2022-04-27T10:17:00Z">
        <w:r w:rsidR="00762BFF" w:rsidDel="00373986">
          <w:delText xml:space="preserve"> have shown </w:delText>
        </w:r>
      </w:del>
      <w:r w:rsidR="00762BFF">
        <w:t xml:space="preserve">that </w:t>
      </w:r>
      <w:r w:rsidR="003459B1">
        <w:t>PTSD generates</w:t>
      </w:r>
      <w:r w:rsidR="001D4337">
        <w:t xml:space="preserve"> an inflammatory state that can cause CVDs such as myocardial infarction, unstable angina and stroke</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1D4337">
        <w:t xml:space="preserve">. </w:t>
      </w:r>
      <w:commentRangeStart w:id="54"/>
      <w:del w:id="55" w:author="Haas, Andreas (ISPM)" w:date="2022-04-27T10:18:00Z">
        <w:r w:rsidR="00611787" w:rsidDel="00373986">
          <w:delText>However,</w:delText>
        </w:r>
      </w:del>
      <w:commentRangeEnd w:id="54"/>
      <w:r w:rsidR="00373986">
        <w:rPr>
          <w:rStyle w:val="CommentReference"/>
        </w:rPr>
        <w:commentReference w:id="54"/>
      </w:r>
      <w:ins w:id="56" w:author="Haas, Andreas (ISPM)" w:date="2022-04-27T10:18:00Z">
        <w:r w:rsidR="00373986">
          <w:t>This hypothesis is supported by</w:t>
        </w:r>
      </w:ins>
      <w:del w:id="57" w:author="Haas, Andreas (ISPM)" w:date="2022-04-27T10:18:00Z">
        <w:r w:rsidR="00611787" w:rsidDel="00373986">
          <w:delText xml:space="preserve"> some</w:delText>
        </w:r>
      </w:del>
      <w:r w:rsidR="00611787">
        <w:t xml:space="preserve"> studies </w:t>
      </w:r>
      <w:ins w:id="58" w:author="Haas, Andreas (ISPM)" w:date="2022-04-27T15:45:00Z">
        <w:r w:rsidR="00F82C9A">
          <w:t>showing</w:t>
        </w:r>
      </w:ins>
      <w:del w:id="59" w:author="Haas, Andreas (ISPM)" w:date="2022-04-27T15:45:00Z">
        <w:r w:rsidR="00611787" w:rsidDel="00F82C9A">
          <w:delText>have shown</w:delText>
        </w:r>
      </w:del>
      <w:r w:rsidR="00611787">
        <w:t xml:space="preserve"> that PTSD is independently associated with </w:t>
      </w:r>
      <w:ins w:id="60" w:author="Haas, Andreas (ISPM)" w:date="2022-04-27T15:45:00Z">
        <w:r w:rsidR="00F82C9A">
          <w:t xml:space="preserve">an </w:t>
        </w:r>
      </w:ins>
      <w:r w:rsidR="00611787">
        <w:t xml:space="preserve">increased risk of coronary heart disease even after adjusting for depression and cardiovascular risk factors, such as high cholesterol, hypertension and high blood </w:t>
      </w:r>
      <w:commentRangeStart w:id="61"/>
      <w:r w:rsidR="00611787">
        <w:t>pressure</w:t>
      </w:r>
      <w:ins w:id="62" w:author="Haas, Andreas (ISPM)" w:date="2022-04-28T12:55:00Z">
        <w:r w:rsidR="00C05BF0">
          <w:t xml:space="preserve"> (ref)</w:t>
        </w:r>
      </w:ins>
      <w:commentRangeStart w:id="63"/>
      <w:r w:rsidR="00611787">
        <w:t xml:space="preserve">. </w:t>
      </w:r>
      <w:commentRangeEnd w:id="61"/>
      <w:r w:rsidR="00E54CD3">
        <w:rPr>
          <w:rStyle w:val="CommentReference"/>
        </w:rPr>
        <w:commentReference w:id="61"/>
      </w:r>
      <w:ins w:id="64" w:author="Haas, Andreas (ISPM)" w:date="2022-04-27T10:57:00Z">
        <w:r w:rsidR="00E54CD3">
          <w:t xml:space="preserve"> </w:t>
        </w:r>
      </w:ins>
      <w:commentRangeEnd w:id="63"/>
      <w:ins w:id="65" w:author="Haas, Andreas (ISPM)" w:date="2022-04-27T15:46:00Z">
        <w:r w:rsidR="00F82C9A">
          <w:rPr>
            <w:rStyle w:val="CommentReference"/>
          </w:rPr>
          <w:commentReference w:id="63"/>
        </w:r>
      </w:ins>
    </w:p>
    <w:p w14:paraId="3C186BFD" w14:textId="7DA2049D" w:rsidR="004A778A" w:rsidDel="00D51EAD" w:rsidRDefault="00F73F63" w:rsidP="001E513D">
      <w:pPr>
        <w:jc w:val="both"/>
        <w:rPr>
          <w:del w:id="66" w:author="Haas, Andreas (ISPM)" w:date="2022-04-27T15:39:00Z"/>
        </w:rPr>
      </w:pPr>
      <w:ins w:id="67" w:author="Haas, Andreas (ISPM)" w:date="2022-04-27T16:48:00Z">
        <w:r>
          <w:t xml:space="preserve"> </w:t>
        </w:r>
      </w:ins>
      <w:commentRangeStart w:id="68"/>
      <w:del w:id="69" w:author="Haas, Andreas (ISPM)" w:date="2022-04-27T15:39:00Z">
        <w:r w:rsidR="00C24F37" w:rsidRPr="00606FFD" w:rsidDel="00D51EAD">
          <w:delText>A recent systematic review</w:delText>
        </w:r>
        <w:r w:rsidR="00BF6972" w:rsidRPr="00606FFD" w:rsidDel="00D51EAD">
          <w:delText xml:space="preserve"> </w:delText>
        </w:r>
        <w:r w:rsidR="00BF6972" w:rsidRPr="00606FFD" w:rsidDel="00D51EA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7B4249" w:rsidRPr="00EA2A2A" w:rsidDel="00D51EAD">
          <w:rPr>
            <w:rPrChange w:id="70" w:author="Haas, Andreas (ISPM)" w:date="2022-04-28T16:35:00Z">
              <w:rPr/>
            </w:rPrChange>
          </w:rPr>
          <w:delInstrText xml:space="preserve"> ADDIN EN.CITE </w:delInstrText>
        </w:r>
        <w:r w:rsidR="007B4249" w:rsidRPr="00EA2A2A" w:rsidDel="00D51EAD">
          <w:rPr>
            <w:rPrChange w:id="71" w:author="Haas, Andreas (ISPM)" w:date="2022-04-28T16:35:00Z">
              <w:rPr/>
            </w:rPrChange>
          </w:rPr>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7B4249" w:rsidRPr="00EA2A2A" w:rsidDel="00D51EAD">
          <w:rPr>
            <w:rPrChange w:id="72" w:author="Haas, Andreas (ISPM)" w:date="2022-04-28T16:35:00Z">
              <w:rPr/>
            </w:rPrChange>
          </w:rPr>
          <w:delInstrText xml:space="preserve"> ADDIN EN.CITE.DATA </w:delInstrText>
        </w:r>
        <w:r w:rsidR="007B4249" w:rsidRPr="00EA2A2A" w:rsidDel="00D51EAD">
          <w:rPr>
            <w:rPrChange w:id="73" w:author="Haas, Andreas (ISPM)" w:date="2022-04-28T16:35:00Z">
              <w:rPr/>
            </w:rPrChange>
          </w:rPr>
        </w:r>
        <w:r w:rsidR="007B4249" w:rsidRPr="00EA2A2A" w:rsidDel="00D51EAD">
          <w:rPr>
            <w:rPrChange w:id="74" w:author="Haas, Andreas (ISPM)" w:date="2022-04-28T16:35:00Z">
              <w:rPr/>
            </w:rPrChange>
          </w:rPr>
          <w:fldChar w:fldCharType="end"/>
        </w:r>
        <w:r w:rsidR="00BF6972" w:rsidRPr="00EA2A2A" w:rsidDel="00D51EAD">
          <w:rPr>
            <w:rPrChange w:id="75" w:author="Haas, Andreas (ISPM)" w:date="2022-04-28T16:35:00Z">
              <w:rPr/>
            </w:rPrChange>
          </w:rPr>
        </w:r>
        <w:r w:rsidR="00BF6972" w:rsidRPr="00606FFD" w:rsidDel="00D51EAD">
          <w:rPr>
            <w:rPrChange w:id="76" w:author="Haas, Andreas (ISPM)" w:date="2022-04-27T10:59:00Z">
              <w:rPr/>
            </w:rPrChange>
          </w:rPr>
          <w:fldChar w:fldCharType="separate"/>
        </w:r>
        <w:r w:rsidR="007B4249" w:rsidRPr="00606FFD" w:rsidDel="00D51EAD">
          <w:rPr>
            <w:noProof/>
          </w:rPr>
          <w:delText>(3)</w:delText>
        </w:r>
        <w:r w:rsidR="00BF6972" w:rsidRPr="00606FFD" w:rsidDel="00D51EAD">
          <w:fldChar w:fldCharType="end"/>
        </w:r>
        <w:r w:rsidR="00C24F37" w:rsidRPr="00606FFD" w:rsidDel="00D51EAD">
          <w:delText xml:space="preserve"> </w:delText>
        </w:r>
        <w:r w:rsidR="00430B51" w:rsidRPr="00606FFD" w:rsidDel="00D51EAD">
          <w:delText>reported that the majority of the studies looking at PTSD and its relation with myocardial infarction</w:delText>
        </w:r>
        <w:r w:rsidR="000D6D7D" w:rsidRPr="004A778A" w:rsidDel="00D51EAD">
          <w:delText xml:space="preserve">, </w:delText>
        </w:r>
        <w:r w:rsidR="00902342" w:rsidRPr="004A778A" w:rsidDel="00D51EAD">
          <w:delText>coronary heart disease</w:delText>
        </w:r>
        <w:r w:rsidR="000D6D7D" w:rsidRPr="004A778A" w:rsidDel="00D51EAD">
          <w:delText xml:space="preserve">, and </w:delText>
        </w:r>
        <w:r w:rsidR="00F86C80" w:rsidRPr="004A778A" w:rsidDel="00D51EAD">
          <w:delText>cardiac mortality</w:delText>
        </w:r>
        <w:r w:rsidR="00902342" w:rsidRPr="004A778A" w:rsidDel="00D51EAD">
          <w:delText xml:space="preserve"> </w:delText>
        </w:r>
        <w:r w:rsidR="00580A21" w:rsidRPr="004A778A" w:rsidDel="00D51EAD">
          <w:delText xml:space="preserve">included population living in the United States </w:delText>
        </w:r>
      </w:del>
      <w:commentRangeEnd w:id="68"/>
      <w:r w:rsidR="00D51EAD">
        <w:rPr>
          <w:rStyle w:val="CommentReference"/>
        </w:rPr>
        <w:commentReference w:id="68"/>
      </w:r>
      <w:del w:id="77" w:author="Haas, Andreas (ISPM)" w:date="2022-04-27T15:39:00Z">
        <w:r w:rsidR="00580A21" w:rsidRPr="004A778A" w:rsidDel="00D51EAD">
          <w:delText>or Ameri</w:delText>
        </w:r>
        <w:r w:rsidR="00580A21" w:rsidRPr="00D51EAD" w:rsidDel="00D51EAD">
          <w:delText xml:space="preserve">can veterans and military </w:delText>
        </w:r>
        <w:r w:rsidR="00BF6972" w:rsidRPr="00D51EAD" w:rsidDel="00D51EAD">
          <w:delText>personnel</w:delText>
        </w:r>
        <w:r w:rsidR="00580A21" w:rsidRPr="00D51EAD" w:rsidDel="00D51EAD">
          <w:delText xml:space="preserve">. </w:delText>
        </w:r>
        <w:r w:rsidR="00902342" w:rsidRPr="00D51EAD" w:rsidDel="00D51EAD">
          <w:delText>In this study, Jacquet-Smailovic and colleagues</w:delText>
        </w:r>
        <w:r w:rsidR="001E513D" w:rsidRPr="00D51EAD" w:rsidDel="00D51EAD">
          <w:delText xml:space="preserve"> </w:delText>
        </w:r>
        <w:r w:rsidR="001E513D" w:rsidRPr="00606FFD" w:rsidDel="00D51EA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1E513D" w:rsidRPr="00D51EAD" w:rsidDel="00D51EAD">
          <w:rPr>
            <w:rPrChange w:id="78" w:author="Haas, Andreas (ISPM)" w:date="2022-04-27T15:40:00Z">
              <w:rPr/>
            </w:rPrChange>
          </w:rPr>
          <w:delInstrText xml:space="preserve"> ADDIN EN.CITE </w:delInstrText>
        </w:r>
        <w:r w:rsidR="001E513D" w:rsidRPr="00D51EAD" w:rsidDel="00D51EAD">
          <w:rPr>
            <w:rPrChange w:id="79" w:author="Haas, Andreas (ISPM)" w:date="2022-04-27T15:40:00Z">
              <w:rPr/>
            </w:rPrChange>
          </w:rPr>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1E513D" w:rsidRPr="00D51EAD" w:rsidDel="00D51EAD">
          <w:rPr>
            <w:rPrChange w:id="80" w:author="Haas, Andreas (ISPM)" w:date="2022-04-27T15:40:00Z">
              <w:rPr/>
            </w:rPrChange>
          </w:rPr>
          <w:delInstrText xml:space="preserve"> ADDIN EN.CITE.DATA </w:delInstrText>
        </w:r>
        <w:r w:rsidR="001E513D" w:rsidRPr="00D51EAD" w:rsidDel="00D51EAD">
          <w:rPr>
            <w:rPrChange w:id="81" w:author="Haas, Andreas (ISPM)" w:date="2022-04-27T15:40:00Z">
              <w:rPr/>
            </w:rPrChange>
          </w:rPr>
        </w:r>
        <w:r w:rsidR="001E513D" w:rsidRPr="00D51EAD" w:rsidDel="00D51EAD">
          <w:rPr>
            <w:rPrChange w:id="82" w:author="Haas, Andreas (ISPM)" w:date="2022-04-27T15:40:00Z">
              <w:rPr/>
            </w:rPrChange>
          </w:rPr>
          <w:fldChar w:fldCharType="end"/>
        </w:r>
        <w:r w:rsidR="001E513D" w:rsidRPr="00D51EAD" w:rsidDel="00D51EAD">
          <w:rPr>
            <w:rPrChange w:id="83" w:author="Haas, Andreas (ISPM)" w:date="2022-04-27T15:40:00Z">
              <w:rPr/>
            </w:rPrChange>
          </w:rPr>
        </w:r>
        <w:r w:rsidR="001E513D" w:rsidRPr="00606FFD" w:rsidDel="00D51EAD">
          <w:rPr>
            <w:rPrChange w:id="84" w:author="Haas, Andreas (ISPM)" w:date="2022-04-27T10:59:00Z">
              <w:rPr/>
            </w:rPrChange>
          </w:rPr>
          <w:fldChar w:fldCharType="separate"/>
        </w:r>
        <w:r w:rsidR="001E513D" w:rsidRPr="00606FFD" w:rsidDel="00D51EAD">
          <w:rPr>
            <w:noProof/>
          </w:rPr>
          <w:delText>(3)</w:delText>
        </w:r>
        <w:r w:rsidR="001E513D" w:rsidRPr="00606FFD" w:rsidDel="00D51EAD">
          <w:fldChar w:fldCharType="end"/>
        </w:r>
        <w:r w:rsidR="00902342" w:rsidRPr="00606FFD" w:rsidDel="00D51EAD">
          <w:delText xml:space="preserve"> </w:delText>
        </w:r>
        <w:commentRangeStart w:id="85"/>
        <w:r w:rsidR="00902342" w:rsidRPr="00606FFD" w:rsidDel="00D51EAD">
          <w:delText xml:space="preserve">found a </w:delText>
        </w:r>
        <w:r w:rsidR="00790D56" w:rsidRPr="00606FFD" w:rsidDel="00D51EAD">
          <w:delText>hazard ratio of 1.4</w:delText>
        </w:r>
        <w:r w:rsidR="00790D56" w:rsidRPr="004A778A" w:rsidDel="00D51EAD">
          <w:delText>9 (95% CI 1.31-1.69) without adjusting for depression, and 1.32 (95% CI 1.12-1.56) adjusting for this comorbidity.</w:delText>
        </w:r>
        <w:r w:rsidR="00790D56" w:rsidDel="00D51EAD">
          <w:delText xml:space="preserve"> </w:delText>
        </w:r>
      </w:del>
      <w:commentRangeEnd w:id="85"/>
      <w:r w:rsidR="00D51EAD">
        <w:rPr>
          <w:rStyle w:val="CommentReference"/>
        </w:rPr>
        <w:commentReference w:id="85"/>
      </w:r>
    </w:p>
    <w:p w14:paraId="0D8FB5C4" w14:textId="77777777" w:rsidR="004A778A" w:rsidRDefault="004A778A" w:rsidP="001E513D">
      <w:pPr>
        <w:jc w:val="both"/>
      </w:pPr>
    </w:p>
    <w:p w14:paraId="1C01E490" w14:textId="43EE3EA8" w:rsidR="00585B3B" w:rsidRDefault="00627F55" w:rsidP="001E513D">
      <w:pPr>
        <w:jc w:val="both"/>
      </w:pPr>
      <w:ins w:id="86" w:author="Haas, Andreas (ISPM)" w:date="2022-04-27T16:38:00Z">
        <w:r>
          <w:t xml:space="preserve">The relationship between PTSD and CVD is bidirectional. </w:t>
        </w:r>
      </w:ins>
      <w:del w:id="87" w:author="Haas, Andreas (ISPM)" w:date="2022-04-27T17:35:00Z">
        <w:r w:rsidR="008214DB" w:rsidDel="00DA1974">
          <w:delText>The e</w:delText>
        </w:r>
      </w:del>
      <w:ins w:id="88" w:author="Haas, Andreas (ISPM)" w:date="2022-04-27T17:35:00Z">
        <w:r w:rsidR="00DA1974">
          <w:t>E</w:t>
        </w:r>
      </w:ins>
      <w:r w:rsidR="008214DB">
        <w:t xml:space="preserve">vidence </w:t>
      </w:r>
      <w:del w:id="89" w:author="Haas, Andreas (ISPM)" w:date="2022-04-27T17:35:00Z">
        <w:r w:rsidR="008214DB" w:rsidDel="00DA1974">
          <w:delText>has also shown</w:delText>
        </w:r>
      </w:del>
      <w:ins w:id="90" w:author="Haas, Andreas (ISPM)" w:date="2022-04-27T17:35:00Z">
        <w:r w:rsidR="00DA1974">
          <w:t>suggests</w:t>
        </w:r>
      </w:ins>
      <w:r w:rsidR="008214DB">
        <w:t xml:space="preserve"> that a cardiovascular event can </w:t>
      </w:r>
      <w:del w:id="91" w:author="Haas, Andreas (ISPM)" w:date="2022-04-27T15:47:00Z">
        <w:r w:rsidR="008214DB" w:rsidDel="000D03D3">
          <w:delText>be a cause of</w:delText>
        </w:r>
      </w:del>
      <w:ins w:id="92" w:author="Haas, Andreas (ISPM)" w:date="2022-04-27T15:47:00Z">
        <w:r w:rsidR="000D03D3">
          <w:t>cause</w:t>
        </w:r>
      </w:ins>
      <w:r w:rsidR="008214DB">
        <w:t xml:space="preserve"> PTSD.</w:t>
      </w:r>
      <w:ins w:id="93" w:author="Haas, Andreas (ISPM)" w:date="2022-04-27T15:47:00Z">
        <w:r w:rsidR="000D03D3">
          <w:t xml:space="preserve"> For example,</w:t>
        </w:r>
      </w:ins>
      <w:r w:rsidR="008214DB">
        <w:t xml:space="preserve"> Edmonson found </w:t>
      </w:r>
      <w:r w:rsidR="009A3C6F">
        <w:t xml:space="preserve">a 12% prevalence of PTSD secondary to acute coronary syndromes. </w:t>
      </w:r>
      <w:ins w:id="94" w:author="Haas, Andreas (ISPM)" w:date="2022-04-27T15:47:00Z">
        <w:r w:rsidR="000D03D3">
          <w:t xml:space="preserve">PTSD, </w:t>
        </w:r>
      </w:ins>
      <w:del w:id="95" w:author="Haas, Andreas (ISPM)" w:date="2022-04-27T15:47:00Z">
        <w:r w:rsidR="009A3C6F" w:rsidDel="000D03D3">
          <w:delText xml:space="preserve">This </w:delText>
        </w:r>
      </w:del>
      <w:r w:rsidR="009A3C6F">
        <w:t xml:space="preserve">in turn, doubles the risk for recurrent acute coronary syndromes and </w:t>
      </w:r>
      <w:r w:rsidR="0004762F">
        <w:t>mortality</w:t>
      </w:r>
      <w:r w:rsidR="00C42CC9">
        <w:t xml:space="preserve">. </w:t>
      </w:r>
      <w:ins w:id="96" w:author="Haas, Andreas (ISPM)" w:date="2022-04-27T15:48:00Z">
        <w:r w:rsidR="000D03D3">
          <w:t>T</w:t>
        </w:r>
      </w:ins>
      <w:del w:id="97" w:author="Haas, Andreas (ISPM)" w:date="2022-04-27T15:48:00Z">
        <w:r w:rsidR="00C42CC9" w:rsidDel="000D03D3">
          <w:delText>However, t</w:delText>
        </w:r>
      </w:del>
      <w:r w:rsidR="00C42CC9">
        <w:t>he mechanisms through which CVD causally relates to PTSD are under study</w:t>
      </w:r>
      <w:r w:rsidR="007B4249">
        <w:t xml:space="preserve"> </w:t>
      </w:r>
      <w:r w:rsidR="007B4249">
        <w:fldChar w:fldCharType="begin"/>
      </w:r>
      <w:r w:rsidR="007B4249">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rsidR="007B4249">
        <w:fldChar w:fldCharType="separate"/>
      </w:r>
      <w:r w:rsidR="007B4249">
        <w:rPr>
          <w:noProof/>
        </w:rPr>
        <w:t>(2)</w:t>
      </w:r>
      <w:r w:rsidR="007B4249">
        <w:fldChar w:fldCharType="end"/>
      </w:r>
      <w:r w:rsidR="00C42CC9">
        <w:t xml:space="preserve">. </w:t>
      </w:r>
    </w:p>
    <w:p w14:paraId="0AD781E2" w14:textId="3B912F64" w:rsidR="004A778A" w:rsidDel="005303BB" w:rsidRDefault="004A778A" w:rsidP="00FD721A">
      <w:pPr>
        <w:jc w:val="both"/>
        <w:rPr>
          <w:del w:id="98" w:author="Haas, Andreas (ISPM)" w:date="2022-04-27T16:05:00Z"/>
        </w:rPr>
      </w:pPr>
    </w:p>
    <w:p w14:paraId="4BD3ED4A" w14:textId="77777777" w:rsidR="005303BB" w:rsidRDefault="005303BB" w:rsidP="00FD721A">
      <w:pPr>
        <w:jc w:val="both"/>
        <w:rPr>
          <w:ins w:id="99" w:author="Haas, Andreas (ISPM)" w:date="2022-04-27T16:10:00Z"/>
        </w:rPr>
      </w:pPr>
    </w:p>
    <w:p w14:paraId="2A9FA049" w14:textId="3CB1806A" w:rsidR="005303BB" w:rsidRDefault="005303BB" w:rsidP="00FD721A">
      <w:pPr>
        <w:jc w:val="both"/>
        <w:rPr>
          <w:ins w:id="100" w:author="Haas, Andreas (ISPM)" w:date="2022-04-27T16:01:00Z"/>
        </w:rPr>
      </w:pPr>
      <w:ins w:id="101" w:author="Haas, Andreas (ISPM)" w:date="2022-04-27T16:10:00Z">
        <w:r>
          <w:t xml:space="preserve">While </w:t>
        </w:r>
      </w:ins>
      <w:ins w:id="102" w:author="Haas, Andreas (ISPM)" w:date="2022-04-27T16:12:00Z">
        <w:r>
          <w:t xml:space="preserve">evidence on </w:t>
        </w:r>
      </w:ins>
      <w:ins w:id="103" w:author="Haas, Andreas (ISPM)" w:date="2022-04-27T16:15:00Z">
        <w:r>
          <w:t xml:space="preserve">the </w:t>
        </w:r>
      </w:ins>
      <w:del w:id="104" w:author="Haas, Andreas (ISPM)" w:date="2022-04-27T16:12:00Z">
        <w:r w:rsidR="00C1497B" w:rsidDel="005303BB">
          <w:delText xml:space="preserve">Most studies though have focused on the </w:delText>
        </w:r>
      </w:del>
      <w:r w:rsidR="00C1497B">
        <w:t xml:space="preserve">association between PTSD </w:t>
      </w:r>
      <w:ins w:id="105" w:author="Haas, Andreas (ISPM)" w:date="2022-04-27T16:13:00Z">
        <w:r>
          <w:t xml:space="preserve">and </w:t>
        </w:r>
      </w:ins>
      <w:del w:id="106" w:author="Haas, Andreas (ISPM)" w:date="2022-04-27T16:12:00Z">
        <w:r w:rsidR="00C1497B" w:rsidDel="005303BB">
          <w:delText xml:space="preserve">and </w:delText>
        </w:r>
      </w:del>
      <w:r w:rsidR="00C1497B">
        <w:t>CVD</w:t>
      </w:r>
      <w:ins w:id="107" w:author="Haas, Andreas (ISPM)" w:date="2022-04-27T16:13:00Z">
        <w:r>
          <w:t xml:space="preserve"> is emerging</w:t>
        </w:r>
      </w:ins>
      <w:ins w:id="108" w:author="Haas, Andreas (ISPM)" w:date="2022-04-27T16:15:00Z">
        <w:r>
          <w:t xml:space="preserve">, there is little empirical support for causal </w:t>
        </w:r>
      </w:ins>
      <w:ins w:id="109" w:author="Haas, Andreas (ISPM)" w:date="2022-04-27T16:16:00Z">
        <w:r w:rsidR="00B22959">
          <w:t>links</w:t>
        </w:r>
      </w:ins>
      <w:ins w:id="110" w:author="Haas, Andreas (ISPM)" w:date="2022-04-27T16:15:00Z">
        <w:r>
          <w:t xml:space="preserve"> between PTSD and CVD. </w:t>
        </w:r>
      </w:ins>
      <w:ins w:id="111" w:author="Haas, Andreas (ISPM)" w:date="2022-04-27T16:16:00Z">
        <w:r w:rsidR="00A40C5F">
          <w:t xml:space="preserve">We aim to examine PTSD as </w:t>
        </w:r>
      </w:ins>
      <w:ins w:id="112" w:author="Haas, Andreas (ISPM)" w:date="2022-04-27T16:20:00Z">
        <w:r w:rsidR="00170B5D">
          <w:t xml:space="preserve">a </w:t>
        </w:r>
      </w:ins>
      <w:ins w:id="113" w:author="Haas, Andreas (ISPM)" w:date="2022-04-27T16:16:00Z">
        <w:r w:rsidR="00C05BF0">
          <w:t xml:space="preserve">causal risk factor for CVD and </w:t>
        </w:r>
      </w:ins>
      <w:ins w:id="114" w:author="Haas, Andreas (ISPM)" w:date="2022-04-28T12:56:00Z">
        <w:r w:rsidR="00C05BF0">
          <w:t xml:space="preserve">quantify the mediating effect of PTSD </w:t>
        </w:r>
        <w:r w:rsidR="00C05BF0">
          <w:t xml:space="preserve">on CVD through </w:t>
        </w:r>
        <w:r w:rsidR="00C05BF0">
          <w:t>CVD risk factor</w:t>
        </w:r>
        <w:r w:rsidR="00C05BF0">
          <w:t>s.</w:t>
        </w:r>
      </w:ins>
      <w:del w:id="115" w:author="Haas, Andreas (ISPM)" w:date="2022-04-27T16:15:00Z">
        <w:r w:rsidR="00C1497B" w:rsidDel="005303BB">
          <w:delText xml:space="preserve"> and its mediators but a lot is yet to be done to establish causality. </w:delText>
        </w:r>
      </w:del>
    </w:p>
    <w:p w14:paraId="29B9EDE8" w14:textId="77777777" w:rsidR="005303BB" w:rsidRDefault="005303BB" w:rsidP="00FD721A">
      <w:pPr>
        <w:jc w:val="both"/>
        <w:rPr>
          <w:ins w:id="116" w:author="Haas, Andreas (ISPM)" w:date="2022-04-27T16:01:00Z"/>
        </w:rPr>
      </w:pPr>
    </w:p>
    <w:p w14:paraId="3E338AE1" w14:textId="2315912E" w:rsidR="00D07C29" w:rsidDel="006E3304" w:rsidRDefault="00C1497B" w:rsidP="00FD721A">
      <w:pPr>
        <w:jc w:val="both"/>
        <w:rPr>
          <w:del w:id="117" w:author="Haas, Andreas (ISPM)" w:date="2022-04-27T16:18:00Z"/>
        </w:rPr>
      </w:pPr>
      <w:del w:id="118" w:author="Haas, Andreas (ISPM)" w:date="2022-04-27T16:18:00Z">
        <w:r w:rsidDel="006E3304">
          <w:delText>For this reason, we proposed the following directed acyclic graph to represent</w:delText>
        </w:r>
      </w:del>
      <w:del w:id="119" w:author="Haas, Andreas (ISPM)" w:date="2022-04-27T15:49:00Z">
        <w:r w:rsidDel="0052089D">
          <w:delText>s</w:delText>
        </w:r>
      </w:del>
      <w:del w:id="120" w:author="Haas, Andreas (ISPM)" w:date="2022-04-27T16:18:00Z">
        <w:r w:rsidDel="006E3304">
          <w:delText xml:space="preserve"> the assumptions based on what is already described in the literature. </w:delText>
        </w:r>
      </w:del>
    </w:p>
    <w:p w14:paraId="4080BB63" w14:textId="0D6F4677" w:rsidR="004A778A" w:rsidDel="006E3304" w:rsidRDefault="004A778A" w:rsidP="001E513D">
      <w:pPr>
        <w:jc w:val="both"/>
        <w:rPr>
          <w:del w:id="121" w:author="Haas, Andreas (ISPM)" w:date="2022-04-27T16:18:00Z"/>
        </w:rPr>
      </w:pPr>
    </w:p>
    <w:p w14:paraId="7A806936" w14:textId="726CBBEA" w:rsidR="00C1497B" w:rsidDel="006E3304" w:rsidRDefault="003C2F6F" w:rsidP="001E513D">
      <w:pPr>
        <w:jc w:val="both"/>
        <w:rPr>
          <w:del w:id="122" w:author="Haas, Andreas (ISPM)" w:date="2022-04-27T16:18:00Z"/>
        </w:rPr>
      </w:pPr>
      <w:del w:id="123" w:author="Haas, Andreas (ISPM)" w:date="2022-04-27T16:18:00Z">
        <w:r w:rsidDel="006E3304">
          <w:delText>ESH (ethnicity, socioeconomic status, type of health insurance) refers to baseline confounders that are related to the exposures (</w:delText>
        </w:r>
        <w:r w:rsidR="007B4249" w:rsidDel="006E3304">
          <w:delText>PTSD and depression)</w:delText>
        </w:r>
        <w:r w:rsidR="00E15F60" w:rsidDel="006E3304">
          <w:delText xml:space="preserve"> </w:delText>
        </w:r>
        <w:r w:rsidR="00E15F60" w:rsidDel="006E3304">
          <w:fldChar w:fldCharType="begin">
            <w:fldData xml:space="preserve">PEVuZE5vdGU+PENpdGU+PEF1dGhvcj5BbGVncmlhPC9BdXRob3I+PFllYXI+MjAxODwvWWVhcj48
UmVjTnVtPjg1PC9SZWNOdW0+PERpc3BsYXlUZXh0Pig0KTwvRGlzcGxheVRleHQ+PHJlY29yZD48
cmVjLW51bWJlcj44NTwvcmVjLW51bWJlcj48Zm9yZWlnbi1rZXlzPjxrZXkgYXBwPSJFTiIgZGIt
aWQ9InR6d2F3NXp2cjUydDlyZWE1OWl2eHNmaHB0ZWF6MmR2ZXh6YSIgdGltZXN0YW1wPSIxNjUx
MDE5NzIzIj44NTwva2V5PjwvZm9yZWlnbi1rZXlzPjxyZWYtdHlwZSBuYW1lPSJKb3VybmFsIEFy
dGljbGUiPjE3PC9yZWYtdHlwZT48Y29udHJpYnV0b3JzPjxhdXRob3JzPjxhdXRob3I+QWxlZ3Jp
YSwgTS48L2F1dGhvcj48YXV0aG9yPk5lTW95ZXIsIEEuPC9hdXRob3I+PGF1dGhvcj5GYWxnYXMg
QmFndWUsIEkuPC9hdXRob3I+PGF1dGhvcj5XYW5nLCBZLjwvYXV0aG9yPjxhdXRob3I+QWx2YXJl
eiwgSy48L2F1dGhvcj48L2F1dGhvcnM+PC9jb250cmlidXRvcnM+PGF1dGgtYWRkcmVzcz5EaXNw
YXJpdGllcyBSZXNlYXJjaCBVbml0LCBEZXBhcnRtZW50IG9mIE1lZGljaW5lLCBNYXNzYWNodXNl
dHRzIEdlbmVyYWwgSG9zcGl0YWwsIDUwIFN0YW5pZm9yZCBTdHJlZXQsIFN1aXRlIDgzMCwgQm9z
dG9uLCBNQSwgMDIxMTQsIFVTQS4gbWFsZWdyaWFAbWdoLmhhcnZhcmQuZWR1LiYjeEQ7RGVwYXJ0
bWVudCBvZiBQc3ljaGlhdHJ5LCBIYXJ2YXJkIE1lZGljYWwgU2Nob29sLCBCb3N0b24sIE1BLCBV
U0EuIG1hbGVncmlhQG1naC5oYXJ2YXJkLmVkdS4mI3hEO0Rpc3Bhcml0aWVzIFJlc2VhcmNoIFVu
aXQsIERlcGFydG1lbnQgb2YgTWVkaWNpbmUsIE1hc3NhY2h1c2V0dHMgR2VuZXJhbCBIb3NwaXRh
bCwgNTAgU3Rhbmlmb3JkIFN0cmVldCwgU3VpdGUgODMwLCBCb3N0b24sIE1BLCAwMjExNCwgVVNB
LiYjeEQ7RGVwYXJ0bWVudCBvZiBIZWFsdGggQ2FyZSBQb2xpY3ksIEhhcnZhcmQgTWVkaWNhbCBT
Y2hvb2wsIEJvc3RvbiwgTUEsIFVTQS4mI3hEO0RlcGFydG1lbnQgb2YgUHN5Y2hpYXRyeSwgSGFy
dmFyZCBNZWRpY2FsIFNjaG9vbCwgQm9zdG9uLCBNQSwgVVNBLjwvYXV0aC1hZGRyZXNzPjx0aXRs
ZXM+PHRpdGxlPlNvY2lhbCBEZXRlcm1pbmFudHMgb2YgTWVudGFsIEhlYWx0aDogV2hlcmUgV2Ug
QXJlIGFuZCBXaGVyZSBXZSBOZWVkIHRvIEdvPC90aXRsZT48c2Vjb25kYXJ5LXRpdGxlPkN1cnIg
UHN5Y2hpYXRyeSBSZXA8L3NlY29uZGFyeS10aXRsZT48L3RpdGxlcz48cGVyaW9kaWNhbD48ZnVs
bC10aXRsZT5DdXJyIFBzeWNoaWF0cnkgUmVwPC9mdWxsLXRpdGxlPjwvcGVyaW9kaWNhbD48cGFn
ZXM+OTU8L3BhZ2VzPjx2b2x1bWU+MjA8L3ZvbHVtZT48bnVtYmVyPjExPC9udW1iZXI+PGVkaXRp
b24+MjAxOC8wOS8xODwvZWRpdGlvbj48a2V5d29yZHM+PGtleXdvcmQ+SHVtYW5zPC9rZXl3b3Jk
PjxrZXl3b3JkPipNZW50YWwgSGVhbHRoPC9rZXl3b3JkPjxrZXl3b3JkPipTb2NpYWwgRGV0ZXJt
aW5hbnRzIG9mIEhlYWx0aDwva2V5d29yZD48a2V5d29yZD4qSW50ZXJ2ZW50aW9uczwva2V5d29y
ZD48a2V5d29yZD4qUHVibGljIGhlYWx0aDwva2V5d29yZD48a2V5d29yZD4qU29jaWFsIGRldGVy
bWluYW50czwva2V5d29yZD48a2V5d29yZD4qVnVsbmVyYWJsZSBwb3B1bGF0aW9uczwva2V5d29y
ZD48L2tleXdvcmRzPjxkYXRlcz48eWVhcj4yMDE4PC95ZWFyPjxwdWItZGF0ZXM+PGRhdGU+U2Vw
IDE3PC9kYXRlPjwvcHViLWRhdGVzPjwvZGF0ZXM+PGlzYm4+MTUzNS0xNjQ1IChFbGVjdHJvbmlj
KSYjeEQ7MTUyMy0zODEyIChMaW5raW5nKTwvaXNibj48YWNjZXNzaW9uLW51bT4zMDIyMTMwODwv
YWNjZXNzaW9uLW51bT48dXJscz48cmVsYXRlZC11cmxzPjx1cmw+aHR0cHM6Ly93d3cubmNiaS5u
bG0ubmloLmdvdi9wdWJtZWQvMzAyMjEzMDg8L3VybD48L3JlbGF0ZWQtdXJscz48L3VybHM+PGN1
c3RvbTI+UE1DNjE4MTExODwvY3VzdG9tMj48ZWxlY3Ryb25pYy1yZXNvdXJjZS1udW0+MTAuMTAw
Ny9zMTE5MjAtMDE4LTA5NjktOTwvZWxlY3Ryb25pYy1yZXNvdXJjZS1udW0+PC9yZWNvcmQ+PC9D
aXRlPjwvRW5kTm90ZT5=
</w:fldData>
          </w:fldChar>
        </w:r>
        <w:r w:rsidR="00E15F60" w:rsidRPr="00EA2A2A" w:rsidDel="006E3304">
          <w:rPr>
            <w:rPrChange w:id="124" w:author="Haas, Andreas (ISPM)" w:date="2022-04-28T16:35:00Z">
              <w:rPr/>
            </w:rPrChange>
          </w:rPr>
          <w:delInstrText xml:space="preserve"> ADDIN EN.CITE </w:delInstrText>
        </w:r>
        <w:r w:rsidR="00E15F60" w:rsidRPr="00EA2A2A" w:rsidDel="006E3304">
          <w:rPr>
            <w:rPrChange w:id="125" w:author="Haas, Andreas (ISPM)" w:date="2022-04-28T16:35:00Z">
              <w:rPr/>
            </w:rPrChange>
          </w:rPr>
          <w:fldChar w:fldCharType="begin">
            <w:fldData xml:space="preserve">PEVuZE5vdGU+PENpdGU+PEF1dGhvcj5BbGVncmlhPC9BdXRob3I+PFllYXI+MjAxODwvWWVhcj48
UmVjTnVtPjg1PC9SZWNOdW0+PERpc3BsYXlUZXh0Pig0KTwvRGlzcGxheVRleHQ+PHJlY29yZD48
cmVjLW51bWJlcj44NTwvcmVjLW51bWJlcj48Zm9yZWlnbi1rZXlzPjxrZXkgYXBwPSJFTiIgZGIt
aWQ9InR6d2F3NXp2cjUydDlyZWE1OWl2eHNmaHB0ZWF6MmR2ZXh6YSIgdGltZXN0YW1wPSIxNjUx
MDE5NzIzIj44NTwva2V5PjwvZm9yZWlnbi1rZXlzPjxyZWYtdHlwZSBuYW1lPSJKb3VybmFsIEFy
dGljbGUiPjE3PC9yZWYtdHlwZT48Y29udHJpYnV0b3JzPjxhdXRob3JzPjxhdXRob3I+QWxlZ3Jp
YSwgTS48L2F1dGhvcj48YXV0aG9yPk5lTW95ZXIsIEEuPC9hdXRob3I+PGF1dGhvcj5GYWxnYXMg
QmFndWUsIEkuPC9hdXRob3I+PGF1dGhvcj5XYW5nLCBZLjwvYXV0aG9yPjxhdXRob3I+QWx2YXJl
eiwgSy48L2F1dGhvcj48L2F1dGhvcnM+PC9jb250cmlidXRvcnM+PGF1dGgtYWRkcmVzcz5EaXNw
YXJpdGllcyBSZXNlYXJjaCBVbml0LCBEZXBhcnRtZW50IG9mIE1lZGljaW5lLCBNYXNzYWNodXNl
dHRzIEdlbmVyYWwgSG9zcGl0YWwsIDUwIFN0YW5pZm9yZCBTdHJlZXQsIFN1aXRlIDgzMCwgQm9z
dG9uLCBNQSwgMDIxMTQsIFVTQS4gbWFsZWdyaWFAbWdoLmhhcnZhcmQuZWR1LiYjeEQ7RGVwYXJ0
bWVudCBvZiBQc3ljaGlhdHJ5LCBIYXJ2YXJkIE1lZGljYWwgU2Nob29sLCBCb3N0b24sIE1BLCBV
U0EuIG1hbGVncmlhQG1naC5oYXJ2YXJkLmVkdS4mI3hEO0Rpc3Bhcml0aWVzIFJlc2VhcmNoIFVu
aXQsIERlcGFydG1lbnQgb2YgTWVkaWNpbmUsIE1hc3NhY2h1c2V0dHMgR2VuZXJhbCBIb3NwaXRh
bCwgNTAgU3Rhbmlmb3JkIFN0cmVldCwgU3VpdGUgODMwLCBCb3N0b24sIE1BLCAwMjExNCwgVVNB
LiYjeEQ7RGVwYXJ0bWVudCBvZiBIZWFsdGggQ2FyZSBQb2xpY3ksIEhhcnZhcmQgTWVkaWNhbCBT
Y2hvb2wsIEJvc3RvbiwgTUEsIFVTQS4mI3hEO0RlcGFydG1lbnQgb2YgUHN5Y2hpYXRyeSwgSGFy
dmFyZCBNZWRpY2FsIFNjaG9vbCwgQm9zdG9uLCBNQSwgVVNBLjwvYXV0aC1hZGRyZXNzPjx0aXRs
ZXM+PHRpdGxlPlNvY2lhbCBEZXRlcm1pbmFudHMgb2YgTWVudGFsIEhlYWx0aDogV2hlcmUgV2Ug
QXJlIGFuZCBXaGVyZSBXZSBOZWVkIHRvIEdvPC90aXRsZT48c2Vjb25kYXJ5LXRpdGxlPkN1cnIg
UHN5Y2hpYXRyeSBSZXA8L3NlY29uZGFyeS10aXRsZT48L3RpdGxlcz48cGVyaW9kaWNhbD48ZnVs
bC10aXRsZT5DdXJyIFBzeWNoaWF0cnkgUmVwPC9mdWxsLXRpdGxlPjwvcGVyaW9kaWNhbD48cGFn
ZXM+OTU8L3BhZ2VzPjx2b2x1bWU+MjA8L3ZvbHVtZT48bnVtYmVyPjExPC9udW1iZXI+PGVkaXRp
b24+MjAxOC8wOS8xODwvZWRpdGlvbj48a2V5d29yZHM+PGtleXdvcmQ+SHVtYW5zPC9rZXl3b3Jk
PjxrZXl3b3JkPipNZW50YWwgSGVhbHRoPC9rZXl3b3JkPjxrZXl3b3JkPipTb2NpYWwgRGV0ZXJt
aW5hbnRzIG9mIEhlYWx0aDwva2V5d29yZD48a2V5d29yZD4qSW50ZXJ2ZW50aW9uczwva2V5d29y
ZD48a2V5d29yZD4qUHVibGljIGhlYWx0aDwva2V5d29yZD48a2V5d29yZD4qU29jaWFsIGRldGVy
bWluYW50czwva2V5d29yZD48a2V5d29yZD4qVnVsbmVyYWJsZSBwb3B1bGF0aW9uczwva2V5d29y
ZD48L2tleXdvcmRzPjxkYXRlcz48eWVhcj4yMDE4PC95ZWFyPjxwdWItZGF0ZXM+PGRhdGU+U2Vw
IDE3PC9kYXRlPjwvcHViLWRhdGVzPjwvZGF0ZXM+PGlzYm4+MTUzNS0xNjQ1IChFbGVjdHJvbmlj
KSYjeEQ7MTUyMy0zODEyIChMaW5raW5nKTwvaXNibj48YWNjZXNzaW9uLW51bT4zMDIyMTMwODwv
YWNjZXNzaW9uLW51bT48dXJscz48cmVsYXRlZC11cmxzPjx1cmw+aHR0cHM6Ly93d3cubmNiaS5u
bG0ubmloLmdvdi9wdWJtZWQvMzAyMjEzMDg8L3VybD48L3JlbGF0ZWQtdXJscz48L3VybHM+PGN1
c3RvbTI+UE1DNjE4MTExODwvY3VzdG9tMj48ZWxlY3Ryb25pYy1yZXNvdXJjZS1udW0+MTAuMTAw
Ny9zMTE5MjAtMDE4LTA5NjktOTwvZWxlY3Ryb25pYy1yZXNvdXJjZS1udW0+PC9yZWNvcmQ+PC9D
aXRlPjwvRW5kTm90ZT5=
</w:fldData>
          </w:fldChar>
        </w:r>
        <w:r w:rsidR="00E15F60" w:rsidRPr="00EA2A2A" w:rsidDel="006E3304">
          <w:rPr>
            <w:rPrChange w:id="126" w:author="Haas, Andreas (ISPM)" w:date="2022-04-28T16:35:00Z">
              <w:rPr/>
            </w:rPrChange>
          </w:rPr>
          <w:delInstrText xml:space="preserve"> ADDIN EN.CITE.DATA </w:delInstrText>
        </w:r>
        <w:r w:rsidR="00E15F60" w:rsidRPr="00EA2A2A" w:rsidDel="006E3304">
          <w:rPr>
            <w:rPrChange w:id="127" w:author="Haas, Andreas (ISPM)" w:date="2022-04-28T16:35:00Z">
              <w:rPr/>
            </w:rPrChange>
          </w:rPr>
        </w:r>
        <w:r w:rsidR="00E15F60" w:rsidRPr="00EA2A2A" w:rsidDel="006E3304">
          <w:rPr>
            <w:rPrChange w:id="128" w:author="Haas, Andreas (ISPM)" w:date="2022-04-28T16:35:00Z">
              <w:rPr/>
            </w:rPrChange>
          </w:rPr>
          <w:fldChar w:fldCharType="end"/>
        </w:r>
        <w:r w:rsidR="00E15F60" w:rsidRPr="00EA2A2A" w:rsidDel="006E3304">
          <w:rPr>
            <w:rPrChange w:id="129" w:author="Haas, Andreas (ISPM)" w:date="2022-04-28T16:35:00Z">
              <w:rPr/>
            </w:rPrChange>
          </w:rPr>
        </w:r>
        <w:r w:rsidR="00E15F60" w:rsidDel="006E3304">
          <w:fldChar w:fldCharType="separate"/>
        </w:r>
        <w:r w:rsidR="00E15F60" w:rsidDel="006E3304">
          <w:rPr>
            <w:noProof/>
          </w:rPr>
          <w:delText>(4)</w:delText>
        </w:r>
        <w:r w:rsidR="00E15F60" w:rsidDel="006E3304">
          <w:fldChar w:fldCharType="end"/>
        </w:r>
        <w:r w:rsidR="007B4249" w:rsidDel="006E3304">
          <w:delText xml:space="preserve">. </w:delText>
        </w:r>
        <w:r w:rsidR="00C42CC9" w:rsidDel="006E3304">
          <w:delText xml:space="preserve">However, there is also an array of mediators in between. </w:delText>
        </w:r>
        <w:r w:rsidDel="006E3304">
          <w:delText xml:space="preserve">ESH </w:delText>
        </w:r>
        <w:r w:rsidR="00972B9B" w:rsidDel="006E3304">
          <w:delText>is associated to lifestyle</w:delText>
        </w:r>
        <w:r w:rsidR="001E513D" w:rsidDel="006E3304">
          <w:delText xml:space="preserve"> </w:delText>
        </w:r>
        <w:r w:rsidR="001E513D" w:rsidDel="006E3304">
          <w:fldChar w:fldCharType="begin">
            <w:fldData xml:space="preserve">PEVuZE5vdGU+PENpdGU+PEF1dGhvcj5NdWtvbmc8L0F1dGhvcj48WWVhcj4yMDE3PC9ZZWFyPjxS
ZWNOdW0+ODc8L1JlY051bT48RGlzcGxheVRleHQ+KDUpPC9EaXNwbGF5VGV4dD48cmVjb3JkPjxy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E513D" w:rsidDel="006E3304">
          <w:delInstrText xml:space="preserve"> ADDIN EN.CITE </w:delInstrText>
        </w:r>
        <w:r w:rsidR="001E513D" w:rsidDel="006E3304">
          <w:fldChar w:fldCharType="begin">
            <w:fldData xml:space="preserve">PEVuZE5vdGU+PENpdGU+PEF1dGhvcj5NdWtvbmc8L0F1dGhvcj48WWVhcj4yMDE3PC9ZZWFyPjxS
ZWNOdW0+ODc8L1JlY051bT48RGlzcGxheVRleHQ+KDUpPC9EaXNwbGF5VGV4dD48cmVjb3JkPjxy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E513D" w:rsidDel="006E3304">
          <w:delInstrText xml:space="preserve"> ADDIN EN.CITE.DATA </w:delInstrText>
        </w:r>
        <w:r w:rsidR="001E513D" w:rsidDel="006E3304">
          <w:fldChar w:fldCharType="end"/>
        </w:r>
        <w:r w:rsidR="001E513D" w:rsidDel="006E3304">
          <w:fldChar w:fldCharType="separate"/>
        </w:r>
        <w:r w:rsidR="001E513D" w:rsidDel="006E3304">
          <w:rPr>
            <w:noProof/>
          </w:rPr>
          <w:delText>(5)</w:delText>
        </w:r>
        <w:r w:rsidR="001E513D" w:rsidDel="006E3304">
          <w:fldChar w:fldCharType="end"/>
        </w:r>
        <w:r w:rsidR="00972B9B" w:rsidDel="006E3304">
          <w:delText xml:space="preserve">, which in our model is presented as an unobserved variable, because of data availability. </w:delText>
        </w:r>
        <w:r w:rsidR="000169DE" w:rsidDel="006E3304">
          <w:delText>The evidence has shown that lifestyle (exercise, diet, sleep, smoking,</w:delText>
        </w:r>
        <w:r w:rsidR="008214DB" w:rsidDel="006E3304">
          <w:delText xml:space="preserve"> medication non-adherence</w:delText>
        </w:r>
        <w:r w:rsidR="000169DE" w:rsidDel="006E3304">
          <w:delText>) leads to cardiovascular risk factors, such as high blood pressure, obesity, high cholesterol, that are causes of cardiovascular disease</w:delText>
        </w:r>
        <w:r w:rsidR="00E15F60" w:rsidDel="006E3304">
          <w:delText xml:space="preserve"> </w:delText>
        </w:r>
        <w:r w:rsidR="00E15F60" w:rsidDel="006E3304">
          <w:fldChar w:fldCharType="begin">
            <w:fldData xml:space="preserve">PEVuZE5vdGU+PENpdGU+PEF1dGhvcj5aaGFuZzwvQXV0aG9yPjxZZWFyPjIwMjE8L1llYXI+PFJl
Y051bT44NjwvUmVjTnVtPjxEaXNwbGF5VGV4dD4oNik8L0Rpc3BsYXlUZXh0PjxyZWNvcmQ+PHJl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E513D" w:rsidRPr="004A778A" w:rsidDel="006E3304">
          <w:rPr>
            <w:rPrChange w:id="130" w:author="Haas, Andreas (ISPM)" w:date="2022-04-27T15:32:00Z">
              <w:rPr/>
            </w:rPrChange>
          </w:rPr>
          <w:delInstrText xml:space="preserve"> ADDIN EN.CITE </w:delInstrText>
        </w:r>
        <w:r w:rsidR="001E513D" w:rsidRPr="004A778A" w:rsidDel="006E3304">
          <w:rPr>
            <w:rPrChange w:id="131" w:author="Haas, Andreas (ISPM)" w:date="2022-04-27T15:32:00Z">
              <w:rPr/>
            </w:rPrChange>
          </w:rPr>
          <w:fldChar w:fldCharType="begin">
            <w:fldData xml:space="preserve">PEVuZE5vdGU+PENpdGU+PEF1dGhvcj5aaGFuZzwvQXV0aG9yPjxZZWFyPjIwMjE8L1llYXI+PFJl
Y051bT44NjwvUmVjTnVtPjxEaXNwbGF5VGV4dD4oNik8L0Rpc3BsYXlUZXh0PjxyZWNvcmQ+PHJl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E513D" w:rsidRPr="004A778A" w:rsidDel="006E3304">
          <w:rPr>
            <w:rPrChange w:id="132" w:author="Haas, Andreas (ISPM)" w:date="2022-04-27T15:32:00Z">
              <w:rPr/>
            </w:rPrChange>
          </w:rPr>
          <w:delInstrText xml:space="preserve"> ADDIN EN.CITE.DATA </w:delInstrText>
        </w:r>
        <w:r w:rsidR="001E513D" w:rsidRPr="004A778A" w:rsidDel="006E3304">
          <w:rPr>
            <w:rPrChange w:id="133" w:author="Haas, Andreas (ISPM)" w:date="2022-04-27T15:32:00Z">
              <w:rPr/>
            </w:rPrChange>
          </w:rPr>
        </w:r>
        <w:r w:rsidR="001E513D" w:rsidRPr="004A778A" w:rsidDel="006E3304">
          <w:rPr>
            <w:rPrChange w:id="134" w:author="Haas, Andreas (ISPM)" w:date="2022-04-27T15:32:00Z">
              <w:rPr/>
            </w:rPrChange>
          </w:rPr>
          <w:fldChar w:fldCharType="end"/>
        </w:r>
        <w:r w:rsidR="00E15F60" w:rsidRPr="004A778A" w:rsidDel="006E3304">
          <w:rPr>
            <w:rPrChange w:id="135" w:author="Haas, Andreas (ISPM)" w:date="2022-04-27T15:32:00Z">
              <w:rPr/>
            </w:rPrChange>
          </w:rPr>
        </w:r>
        <w:r w:rsidR="00E15F60" w:rsidDel="006E3304">
          <w:fldChar w:fldCharType="separate"/>
        </w:r>
        <w:r w:rsidR="001E513D" w:rsidDel="006E3304">
          <w:rPr>
            <w:noProof/>
          </w:rPr>
          <w:delText>(6)</w:delText>
        </w:r>
        <w:r w:rsidR="00E15F60" w:rsidDel="006E3304">
          <w:fldChar w:fldCharType="end"/>
        </w:r>
        <w:r w:rsidR="000169DE" w:rsidDel="006E3304">
          <w:delText>. As said earlier, both lifestyle and cardiovascular risk factors can cause PTSD</w:delText>
        </w:r>
        <w:r w:rsidR="001E513D" w:rsidDel="006E3304">
          <w:delText xml:space="preserve"> </w:delText>
        </w:r>
        <w:r w:rsidR="001E513D" w:rsidDel="006E3304">
          <w:fldChar w:fldCharType="begin"/>
        </w:r>
        <w:r w:rsidR="001E513D" w:rsidDel="006E3304">
          <w:del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delInstrText>
        </w:r>
        <w:r w:rsidR="001E513D" w:rsidDel="006E3304">
          <w:fldChar w:fldCharType="separate"/>
        </w:r>
        <w:r w:rsidR="001E513D" w:rsidDel="006E3304">
          <w:rPr>
            <w:noProof/>
          </w:rPr>
          <w:delText>(2)</w:delText>
        </w:r>
        <w:r w:rsidR="001E513D" w:rsidDel="006E3304">
          <w:fldChar w:fldCharType="end"/>
        </w:r>
        <w:r w:rsidR="000169DE" w:rsidDel="006E3304">
          <w:delText>, which is highly comorbid with depression. PTSD itself and through unhealthy behaviours (lifestyle) and inflammatory mechanisms (cardiovascular risk factors) can lead to cardiovascular disease</w:delText>
        </w:r>
        <w:r w:rsidR="001E513D" w:rsidDel="006E3304">
          <w:delText xml:space="preserve"> </w:delText>
        </w:r>
        <w:r w:rsidR="001E513D" w:rsidDel="006E3304">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1E513D" w:rsidDel="006E3304">
          <w:delInstrText xml:space="preserve"> ADDIN EN.CITE </w:delInstrText>
        </w:r>
        <w:r w:rsidR="001E513D" w:rsidDel="006E3304">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rsidR="001E513D" w:rsidDel="006E3304">
          <w:delInstrText xml:space="preserve"> ADDIN EN.CITE.DATA </w:delInstrText>
        </w:r>
        <w:r w:rsidR="001E513D" w:rsidDel="006E3304">
          <w:fldChar w:fldCharType="end"/>
        </w:r>
        <w:r w:rsidR="001E513D" w:rsidDel="006E3304">
          <w:fldChar w:fldCharType="separate"/>
        </w:r>
        <w:r w:rsidR="001E513D" w:rsidDel="006E3304">
          <w:rPr>
            <w:noProof/>
          </w:rPr>
          <w:delText>(3)</w:delText>
        </w:r>
        <w:r w:rsidR="001E513D" w:rsidDel="006E3304">
          <w:fldChar w:fldCharType="end"/>
        </w:r>
        <w:r w:rsidR="00C42CC9" w:rsidDel="006E3304">
          <w:delText>. The evidence has shown that several types of cardiovascular events</w:delText>
        </w:r>
        <w:r w:rsidR="007B4249" w:rsidDel="006E3304">
          <w:delText xml:space="preserve"> can be the underlying cause for PTSD</w:delText>
        </w:r>
        <w:r w:rsidR="001E513D" w:rsidDel="006E3304">
          <w:delText xml:space="preserve"> </w:delText>
        </w:r>
        <w:r w:rsidR="001E513D" w:rsidDel="006E3304">
          <w:fldChar w:fldCharType="begin"/>
        </w:r>
        <w:r w:rsidR="001E513D" w:rsidDel="006E3304">
          <w:delInstrText xml:space="preserve"> ADDIN EN.CITE &lt;EndNote&gt;&lt;Cite&gt;&lt;Author&gt;Jacquet-Smailovic&lt;/Author&gt;&lt;Year&gt;2021&lt;/Year&gt;&lt;RecNum&gt;89&lt;/RecNum&gt;&lt;DisplayText&gt;(7)&lt;/DisplayText&gt;&lt;record&gt;&lt;rec-number&gt;89&lt;/rec-number&gt;&lt;foreign-keys&gt;&lt;key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delInstrText>
        </w:r>
        <w:r w:rsidR="001E513D" w:rsidDel="006E3304">
          <w:fldChar w:fldCharType="separate"/>
        </w:r>
        <w:r w:rsidR="001E513D" w:rsidDel="006E3304">
          <w:rPr>
            <w:noProof/>
          </w:rPr>
          <w:delText>(7)</w:delText>
        </w:r>
        <w:r w:rsidR="001E513D" w:rsidDel="006E3304">
          <w:fldChar w:fldCharType="end"/>
        </w:r>
        <w:r w:rsidR="00C42CC9" w:rsidDel="006E3304">
          <w:delText>, but we still need to establish whether this happens through the same two possible mechanisms</w:delText>
        </w:r>
        <w:r w:rsidR="001E513D" w:rsidDel="006E3304">
          <w:delText xml:space="preserve"> </w:delText>
        </w:r>
        <w:r w:rsidR="001E513D" w:rsidDel="006E3304">
          <w:fldChar w:fldCharType="begin"/>
        </w:r>
        <w:r w:rsidR="001E513D" w:rsidDel="006E3304">
          <w:del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delInstrText>
        </w:r>
        <w:r w:rsidR="001E513D" w:rsidDel="006E3304">
          <w:fldChar w:fldCharType="separate"/>
        </w:r>
        <w:r w:rsidR="001E513D" w:rsidDel="006E3304">
          <w:rPr>
            <w:noProof/>
          </w:rPr>
          <w:delText>(2)</w:delText>
        </w:r>
        <w:r w:rsidR="001E513D" w:rsidDel="006E3304">
          <w:fldChar w:fldCharType="end"/>
        </w:r>
        <w:r w:rsidR="00C42CC9" w:rsidDel="006E3304">
          <w:delText xml:space="preserve">. </w:delText>
        </w:r>
      </w:del>
    </w:p>
    <w:p w14:paraId="1B0A330D" w14:textId="5071F139" w:rsidR="00C1497B" w:rsidDel="006E3304" w:rsidRDefault="00C1497B" w:rsidP="00FD721A">
      <w:pPr>
        <w:jc w:val="both"/>
        <w:rPr>
          <w:del w:id="136" w:author="Haas, Andreas (ISPM)" w:date="2022-04-27T16:18:00Z"/>
        </w:rPr>
      </w:pPr>
    </w:p>
    <w:p w14:paraId="6C89B6B6" w14:textId="3E40033B" w:rsidR="00585B3B" w:rsidDel="006E3304" w:rsidRDefault="00585B3B" w:rsidP="00FD721A">
      <w:pPr>
        <w:jc w:val="both"/>
        <w:rPr>
          <w:del w:id="137" w:author="Haas, Andreas (ISPM)" w:date="2022-04-27T16:18:00Z"/>
        </w:rPr>
      </w:pPr>
    </w:p>
    <w:p w14:paraId="64D57A0D" w14:textId="77777777" w:rsidR="009F5032" w:rsidRDefault="009F5032" w:rsidP="00FD721A">
      <w:pPr>
        <w:spacing w:before="60" w:after="60"/>
        <w:jc w:val="both"/>
        <w:rPr>
          <w:b/>
        </w:rPr>
      </w:pPr>
      <w:r w:rsidRPr="003C7E4A">
        <w:rPr>
          <w:b/>
        </w:rPr>
        <w:t xml:space="preserve">2. </w:t>
      </w:r>
      <w:r>
        <w:rPr>
          <w:b/>
        </w:rPr>
        <w:t>Objectives</w:t>
      </w:r>
    </w:p>
    <w:p w14:paraId="2AE03BB7" w14:textId="51DE8F25" w:rsidR="005303BB" w:rsidRDefault="009F5032" w:rsidP="00627F55">
      <w:pPr>
        <w:pStyle w:val="ListParagraph"/>
        <w:numPr>
          <w:ilvl w:val="0"/>
          <w:numId w:val="3"/>
        </w:numPr>
        <w:spacing w:before="60" w:after="60"/>
        <w:jc w:val="both"/>
      </w:pPr>
      <w:r w:rsidRPr="00A25C1B">
        <w:t xml:space="preserve">To </w:t>
      </w:r>
      <w:del w:id="138" w:author="Haas, Andreas (ISPM)" w:date="2022-04-27T15:52:00Z">
        <w:r w:rsidRPr="00A25C1B" w:rsidDel="00AE149C">
          <w:delText>compare rates of</w:delText>
        </w:r>
      </w:del>
      <w:ins w:id="139" w:author="Haas, Andreas (ISPM)" w:date="2022-04-27T15:52:00Z">
        <w:r w:rsidR="00AE149C">
          <w:t>describe the incidence of</w:t>
        </w:r>
      </w:ins>
      <w:r w:rsidRPr="00A25C1B">
        <w:t xml:space="preserve"> </w:t>
      </w:r>
      <w:ins w:id="140" w:author="Haas, Andreas (ISPM)" w:date="2022-04-27T16:17:00Z">
        <w:r w:rsidR="00B22959">
          <w:t xml:space="preserve">cardiovascular risk factors and </w:t>
        </w:r>
      </w:ins>
      <w:ins w:id="141" w:author="Haas, Andreas (ISPM)" w:date="2022-04-27T15:52:00Z">
        <w:r w:rsidR="00EA2A2A">
          <w:t xml:space="preserve">major cardiovascular events </w:t>
        </w:r>
      </w:ins>
      <w:ins w:id="142" w:author="Haas, Andreas (ISPM)" w:date="2022-04-28T17:28:00Z">
        <w:r w:rsidR="00EA2A2A">
          <w:t>in per</w:t>
        </w:r>
      </w:ins>
      <w:ins w:id="143" w:author="Haas, Andreas (ISPM)" w:date="2022-04-28T17:29:00Z">
        <w:r w:rsidR="00EA2A2A">
          <w:t xml:space="preserve">sons with and without </w:t>
        </w:r>
      </w:ins>
      <w:ins w:id="144" w:author="Haas, Andreas (ISPM)" w:date="2022-04-27T15:52:00Z">
        <w:r w:rsidR="00AE149C">
          <w:t>PTSD</w:t>
        </w:r>
      </w:ins>
      <w:del w:id="145" w:author="Haas, Andreas (ISPM)" w:date="2022-04-27T15:52:00Z">
        <w:r w:rsidR="00622E3E" w:rsidDel="00AE149C">
          <w:delText xml:space="preserve">cardiovascular disease </w:delText>
        </w:r>
        <w:r w:rsidR="002A54EF" w:rsidDel="00AE149C">
          <w:delText xml:space="preserve">and </w:delText>
        </w:r>
        <w:r w:rsidRPr="00A25C1B" w:rsidDel="00AE149C">
          <w:delText xml:space="preserve">treatment utilization between </w:delText>
        </w:r>
        <w:r w:rsidR="00C42CC9" w:rsidDel="00AE149C">
          <w:delText xml:space="preserve">persons </w:delText>
        </w:r>
        <w:r w:rsidR="00622E3E" w:rsidDel="00AE149C">
          <w:delText xml:space="preserve">with PTSD </w:delText>
        </w:r>
        <w:r w:rsidR="00C42CC9" w:rsidDel="00AE149C">
          <w:delText xml:space="preserve">that </w:delText>
        </w:r>
        <w:r w:rsidR="00914183" w:rsidDel="00AE149C">
          <w:delText xml:space="preserve">belong to </w:delText>
        </w:r>
        <w:r w:rsidRPr="00A25C1B" w:rsidDel="00AE149C">
          <w:delText>public- and private-sector ART programs</w:delText>
        </w:r>
      </w:del>
      <w:r w:rsidRPr="00A25C1B" w:rsidDel="00A25C1B">
        <w:t xml:space="preserve"> </w:t>
      </w:r>
    </w:p>
    <w:p w14:paraId="4EEAB78F" w14:textId="2419C330" w:rsidR="00C05BF0" w:rsidRDefault="00CA398E" w:rsidP="007B50DC">
      <w:pPr>
        <w:pStyle w:val="ListParagraph"/>
        <w:numPr>
          <w:ilvl w:val="0"/>
          <w:numId w:val="3"/>
        </w:numPr>
        <w:spacing w:before="60" w:after="60"/>
        <w:jc w:val="both"/>
        <w:rPr>
          <w:ins w:id="146" w:author="Haas, Andreas (ISPM)" w:date="2022-04-28T11:03:00Z"/>
        </w:rPr>
      </w:pPr>
      <w:r>
        <w:t xml:space="preserve">To </w:t>
      </w:r>
      <w:del w:id="147" w:author="Haas, Andreas (ISPM)" w:date="2022-04-27T16:17:00Z">
        <w:r w:rsidDel="00B22959">
          <w:delText xml:space="preserve">explore </w:delText>
        </w:r>
        <w:r w:rsidR="007B50DC" w:rsidDel="00B22959">
          <w:delText>the role of</w:delText>
        </w:r>
      </w:del>
      <w:ins w:id="148" w:author="Haas, Andreas (ISPM)" w:date="2022-04-27T16:17:00Z">
        <w:r w:rsidR="00B22959">
          <w:t>examine</w:t>
        </w:r>
      </w:ins>
      <w:r w:rsidR="007B50DC">
        <w:t xml:space="preserve"> PTSD as a</w:t>
      </w:r>
      <w:ins w:id="149" w:author="Haas, Andreas (ISPM)" w:date="2022-04-27T16:17:00Z">
        <w:r w:rsidR="00B22959">
          <w:t xml:space="preserve"> causal</w:t>
        </w:r>
      </w:ins>
      <w:r w:rsidR="007B50DC">
        <w:t xml:space="preserve"> </w:t>
      </w:r>
      <w:r>
        <w:t xml:space="preserve">risk factor for </w:t>
      </w:r>
      <w:ins w:id="150" w:author="Haas, Andreas (ISPM)" w:date="2022-04-27T16:18:00Z">
        <w:r w:rsidR="00B22959">
          <w:t>CVD</w:t>
        </w:r>
      </w:ins>
      <w:ins w:id="151" w:author="Haas, Andreas (ISPM)" w:date="2022-04-28T17:29:00Z">
        <w:r w:rsidR="00EA2A2A">
          <w:t xml:space="preserve"> (total effect) </w:t>
        </w:r>
      </w:ins>
    </w:p>
    <w:p w14:paraId="78F81592" w14:textId="742C7529" w:rsidR="009F5032" w:rsidRDefault="00C05BF0" w:rsidP="00C05BF0">
      <w:pPr>
        <w:pStyle w:val="ListParagraph"/>
        <w:numPr>
          <w:ilvl w:val="0"/>
          <w:numId w:val="3"/>
        </w:numPr>
        <w:spacing w:before="60" w:after="60"/>
        <w:jc w:val="both"/>
      </w:pPr>
      <w:ins w:id="152" w:author="Haas, Andreas (ISPM)" w:date="2022-04-28T11:03:00Z">
        <w:r>
          <w:t xml:space="preserve">To </w:t>
        </w:r>
        <w:r>
          <w:t xml:space="preserve">quantify </w:t>
        </w:r>
      </w:ins>
      <w:ins w:id="153" w:author="Haas, Andreas (ISPM)" w:date="2022-04-28T11:04:00Z">
        <w:r>
          <w:t xml:space="preserve">the mediating effect of </w:t>
        </w:r>
      </w:ins>
      <w:ins w:id="154" w:author="Haas, Andreas (ISPM)" w:date="2022-04-28T11:03:00Z">
        <w:r>
          <w:t xml:space="preserve">PTSD </w:t>
        </w:r>
      </w:ins>
      <w:ins w:id="155" w:author="Haas, Andreas (ISPM)" w:date="2022-04-28T11:04:00Z">
        <w:r>
          <w:t xml:space="preserve">through CVD risk </w:t>
        </w:r>
      </w:ins>
      <w:ins w:id="156" w:author="Haas, Andreas (ISPM)" w:date="2022-04-28T11:03:00Z">
        <w:r>
          <w:t xml:space="preserve">factor </w:t>
        </w:r>
      </w:ins>
      <w:ins w:id="157" w:author="Haas, Andreas (ISPM)" w:date="2022-04-28T17:29:00Z">
        <w:r w:rsidR="00EA2A2A">
          <w:t xml:space="preserve">or inflammation </w:t>
        </w:r>
      </w:ins>
      <w:ins w:id="158" w:author="Haas, Andreas (ISPM)" w:date="2022-04-28T11:04:00Z">
        <w:r>
          <w:t>on</w:t>
        </w:r>
      </w:ins>
      <w:ins w:id="159" w:author="Haas, Andreas (ISPM)" w:date="2022-04-28T11:03:00Z">
        <w:r>
          <w:t xml:space="preserve"> CVD</w:t>
        </w:r>
      </w:ins>
      <w:del w:id="160" w:author="Haas, Andreas (ISPM)" w:date="2022-04-27T16:17:00Z">
        <w:r w:rsidR="002A54EF" w:rsidDel="00B22959">
          <w:delText xml:space="preserve">cardiovascular disease </w:delText>
        </w:r>
      </w:del>
      <w:ins w:id="161" w:author="Haas, Andreas (ISPM)" w:date="2022-04-28T17:29:00Z">
        <w:r w:rsidR="00EA2A2A">
          <w:t xml:space="preserve"> (indirect effect via mediators). </w:t>
        </w:r>
      </w:ins>
    </w:p>
    <w:p w14:paraId="606078CC" w14:textId="77777777" w:rsidR="009F5032" w:rsidRDefault="009F5032" w:rsidP="00FD721A">
      <w:pPr>
        <w:jc w:val="both"/>
        <w:rPr>
          <w:lang w:val="en-US"/>
        </w:rPr>
      </w:pPr>
    </w:p>
    <w:p w14:paraId="70072690" w14:textId="3745F04E" w:rsidR="009F5032" w:rsidRDefault="009F5032" w:rsidP="00CB08C9">
      <w:pPr>
        <w:spacing w:after="60"/>
        <w:jc w:val="both"/>
        <w:rPr>
          <w:ins w:id="162" w:author="Haas, Andreas (ISPM)" w:date="2022-04-27T16:28:00Z"/>
          <w:b/>
        </w:rPr>
        <w:pPrChange w:id="163" w:author="Haas, Andreas (ISPM)" w:date="2022-04-27T16:28:00Z">
          <w:pPr>
            <w:jc w:val="both"/>
          </w:pPr>
        </w:pPrChange>
      </w:pPr>
      <w:r w:rsidRPr="003C7E4A">
        <w:rPr>
          <w:b/>
        </w:rPr>
        <w:t>3. Study design</w:t>
      </w:r>
    </w:p>
    <w:p w14:paraId="72AE5918" w14:textId="77777777" w:rsidR="00CB08C9" w:rsidRPr="00CB08C9" w:rsidRDefault="00CB08C9" w:rsidP="00CB08C9">
      <w:pPr>
        <w:rPr>
          <w:ins w:id="164" w:author="Haas, Andreas (ISPM)" w:date="2022-04-27T16:28:00Z"/>
          <w:rPrChange w:id="165" w:author="Haas, Andreas (ISPM)" w:date="2022-04-27T16:28:00Z">
            <w:rPr>
              <w:ins w:id="166" w:author="Haas, Andreas (ISPM)" w:date="2022-04-27T16:28:00Z"/>
              <w:rFonts w:asciiTheme="minorHAnsi" w:hAnsiTheme="minorHAnsi" w:cstheme="minorHAnsi"/>
              <w:iCs/>
              <w:lang w:val="en-GB"/>
            </w:rPr>
          </w:rPrChange>
        </w:rPr>
      </w:pPr>
      <w:ins w:id="167" w:author="Haas, Andreas (ISPM)" w:date="2022-04-27T16:28:00Z">
        <w:r w:rsidRPr="00CB08C9">
          <w:rPr>
            <w:rPrChange w:id="168" w:author="Haas, Andreas (ISPM)" w:date="2022-04-27T16:28:00Z">
              <w:rPr>
                <w:rFonts w:asciiTheme="minorHAnsi" w:hAnsiTheme="minorHAnsi" w:cstheme="minorHAnsi"/>
                <w:iCs/>
                <w:lang w:val="en-GB"/>
              </w:rPr>
            </w:rPrChange>
          </w:rPr>
          <w:t xml:space="preserve">We will conduct a cohort study of South African adults using routine data from a large South African medical insurance scheme. </w:t>
        </w:r>
      </w:ins>
    </w:p>
    <w:p w14:paraId="1E62B6B4" w14:textId="77777777" w:rsidR="00CB08C9" w:rsidRDefault="00CB08C9" w:rsidP="00FD721A">
      <w:pPr>
        <w:jc w:val="both"/>
        <w:rPr>
          <w:b/>
        </w:rPr>
      </w:pPr>
    </w:p>
    <w:p w14:paraId="5D5F5733" w14:textId="77777777" w:rsidR="009F5032" w:rsidRPr="00715FF4" w:rsidRDefault="009F5032" w:rsidP="00627F55">
      <w:pPr>
        <w:spacing w:before="60" w:after="60"/>
        <w:jc w:val="both"/>
        <w:rPr>
          <w:b/>
        </w:rPr>
      </w:pPr>
      <w:r w:rsidRPr="00715FF4">
        <w:rPr>
          <w:b/>
        </w:rPr>
        <w:t>3.1 Eligibility criteria</w:t>
      </w:r>
    </w:p>
    <w:p w14:paraId="0C843B9A" w14:textId="1EAC36AD" w:rsidR="00CB08C9" w:rsidRDefault="00CB08C9" w:rsidP="00FD721A">
      <w:pPr>
        <w:spacing w:before="60" w:after="60"/>
        <w:jc w:val="both"/>
        <w:rPr>
          <w:ins w:id="169" w:author="Haas, Andreas (ISPM)" w:date="2022-04-27T16:28:00Z"/>
        </w:rPr>
      </w:pPr>
      <w:ins w:id="170" w:author="Haas, Andreas (ISPM)" w:date="2022-04-27T16:27:00Z">
        <w:r w:rsidRPr="00CB08C9">
          <w:t>Adults aged 1</w:t>
        </w:r>
      </w:ins>
      <w:ins w:id="171" w:author="Haas, Andreas (ISPM)" w:date="2022-04-27T16:28:00Z">
        <w:r>
          <w:t xml:space="preserve">8 </w:t>
        </w:r>
      </w:ins>
      <w:ins w:id="172" w:author="Haas, Andreas (ISPM)" w:date="2022-04-27T16:27:00Z">
        <w:r w:rsidRPr="00CB08C9">
          <w:t xml:space="preserve">years or older who had insurance coverage with the medical insurance scheme at any point between January 1, 2011, and July 30, 2020, are eligible for analysis. Persons </w:t>
        </w:r>
      </w:ins>
      <w:ins w:id="173" w:author="Haas, Andreas (ISPM)" w:date="2022-04-27T16:34:00Z">
        <w:r w:rsidR="00B767A3">
          <w:t xml:space="preserve">with </w:t>
        </w:r>
      </w:ins>
      <w:ins w:id="174" w:author="Haas, Andreas (ISPM)" w:date="2022-04-27T16:27:00Z">
        <w:r w:rsidRPr="00CB08C9">
          <w:t xml:space="preserve">unknown </w:t>
        </w:r>
      </w:ins>
      <w:ins w:id="175" w:author="Haas, Andreas (ISPM)" w:date="2022-04-27T16:34:00Z">
        <w:r w:rsidR="00B767A3">
          <w:t>sex or age wi</w:t>
        </w:r>
      </w:ins>
      <w:ins w:id="176" w:author="Haas, Andreas (ISPM)" w:date="2022-04-27T16:35:00Z">
        <w:r w:rsidR="00B767A3">
          <w:t>ll be</w:t>
        </w:r>
      </w:ins>
      <w:ins w:id="177" w:author="Haas, Andreas (ISPM)" w:date="2022-04-27T16:27:00Z">
        <w:r w:rsidR="00280408">
          <w:t xml:space="preserve"> excluded</w:t>
        </w:r>
        <w:r w:rsidRPr="00CB08C9">
          <w:t xml:space="preserve">. </w:t>
        </w:r>
      </w:ins>
    </w:p>
    <w:p w14:paraId="7E08C9B3" w14:textId="3CD9D9C5" w:rsidR="00CA398E" w:rsidDel="00CB08C9" w:rsidRDefault="00CA398E" w:rsidP="00FD721A">
      <w:pPr>
        <w:spacing w:before="60" w:after="60"/>
        <w:jc w:val="both"/>
        <w:rPr>
          <w:del w:id="178" w:author="Haas, Andreas (ISPM)" w:date="2022-04-27T16:27:00Z"/>
        </w:rPr>
      </w:pPr>
      <w:del w:id="179" w:author="Haas, Andreas (ISPM)" w:date="2022-04-27T16:27:00Z">
        <w:r w:rsidDel="00CB08C9">
          <w:delText>A</w:delText>
        </w:r>
        <w:r w:rsidR="009F5032" w:rsidDel="00CB08C9">
          <w:delText>dults</w:delText>
        </w:r>
      </w:del>
      <w:del w:id="180" w:author="Haas, Andreas (ISPM)" w:date="2022-04-27T16:25:00Z">
        <w:r w:rsidR="009F5032" w:rsidDel="00B5546F">
          <w:delText>,</w:delText>
        </w:r>
      </w:del>
      <w:del w:id="181" w:author="Haas, Andreas (ISPM)" w:date="2022-04-27T16:27:00Z">
        <w:r w:rsidR="009F5032" w:rsidDel="00CB08C9">
          <w:delText xml:space="preserve"> </w:delText>
        </w:r>
      </w:del>
      <w:del w:id="182" w:author="Haas, Andreas (ISPM)" w:date="2022-04-27T16:25:00Z">
        <w:r w:rsidR="000302C8" w:rsidDel="00B5546F">
          <w:delText>25</w:delText>
        </w:r>
        <w:r w:rsidR="009F5032" w:rsidDel="00B5546F">
          <w:delText xml:space="preserve"> </w:delText>
        </w:r>
      </w:del>
      <w:del w:id="183" w:author="Haas, Andreas (ISPM)" w:date="2022-04-27T16:27:00Z">
        <w:r w:rsidR="009F5032" w:rsidDel="00CB08C9">
          <w:delText>years or older</w:delText>
        </w:r>
      </w:del>
      <w:del w:id="184" w:author="Haas, Andreas (ISPM)" w:date="2022-04-27T16:25:00Z">
        <w:r w:rsidR="009F5032" w:rsidDel="00B5546F">
          <w:delText>,</w:delText>
        </w:r>
      </w:del>
      <w:del w:id="185" w:author="Haas, Andreas (ISPM)" w:date="2022-04-27T16:27:00Z">
        <w:r w:rsidDel="00CB08C9">
          <w:delText xml:space="preserve"> that belong to Bonitas. </w:delText>
        </w:r>
      </w:del>
    </w:p>
    <w:p w14:paraId="46E436D7" w14:textId="77777777" w:rsidR="00CA398E" w:rsidRDefault="00CA398E" w:rsidP="00FD721A">
      <w:pPr>
        <w:spacing w:before="60" w:after="60"/>
        <w:jc w:val="both"/>
      </w:pPr>
    </w:p>
    <w:p w14:paraId="1EC9F990" w14:textId="4C6EBC5F" w:rsidR="009F5032" w:rsidRDefault="00CA398E" w:rsidP="00FD721A">
      <w:pPr>
        <w:spacing w:before="60" w:after="60"/>
        <w:jc w:val="both"/>
        <w:rPr>
          <w:b/>
        </w:rPr>
      </w:pPr>
      <w:r w:rsidRPr="00CA398E">
        <w:rPr>
          <w:b/>
          <w:bCs/>
        </w:rPr>
        <w:t xml:space="preserve">3.2 </w:t>
      </w:r>
      <w:r w:rsidR="009F5032" w:rsidRPr="00CA398E">
        <w:rPr>
          <w:b/>
          <w:bCs/>
        </w:rPr>
        <w:t>Key</w:t>
      </w:r>
      <w:r w:rsidR="009F5032" w:rsidRPr="00C24185">
        <w:rPr>
          <w:b/>
        </w:rPr>
        <w:t xml:space="preserve"> variables</w:t>
      </w:r>
      <w:del w:id="186" w:author="Haas, Andreas (ISPM)" w:date="2022-04-27T17:41:00Z">
        <w:r w:rsidR="009F5032" w:rsidRPr="00C24185" w:rsidDel="000A6E47">
          <w:rPr>
            <w:b/>
          </w:rPr>
          <w:delText xml:space="preserve"> and definitions</w:delText>
        </w:r>
      </w:del>
    </w:p>
    <w:p w14:paraId="4577CFBF" w14:textId="46F839CB" w:rsidR="009F5032" w:rsidRDefault="00077629" w:rsidP="00FD721A">
      <w:pPr>
        <w:pStyle w:val="ListParagraph"/>
        <w:numPr>
          <w:ilvl w:val="0"/>
          <w:numId w:val="2"/>
        </w:numPr>
        <w:spacing w:before="60" w:after="60"/>
        <w:jc w:val="both"/>
      </w:pPr>
      <w:r>
        <w:t>Demographic data</w:t>
      </w:r>
      <w:r w:rsidR="009F5032">
        <w:t xml:space="preserve">: </w:t>
      </w:r>
      <w:ins w:id="187" w:author="Haas, Andreas (ISPM)" w:date="2022-04-27T16:35:00Z">
        <w:r w:rsidR="0064138B">
          <w:t>a</w:t>
        </w:r>
      </w:ins>
      <w:del w:id="188" w:author="Haas, Andreas (ISPM)" w:date="2022-04-27T16:35:00Z">
        <w:r w:rsidR="009F5032" w:rsidDel="0064138B">
          <w:delText>A</w:delText>
        </w:r>
      </w:del>
      <w:r w:rsidR="009F5032">
        <w:t xml:space="preserve">ge, </w:t>
      </w:r>
      <w:del w:id="189" w:author="Haas, Andreas (ISPM)" w:date="2022-04-27T17:40:00Z">
        <w:r w:rsidR="009F5032" w:rsidDel="00892259">
          <w:delText>gender</w:delText>
        </w:r>
      </w:del>
      <w:ins w:id="190" w:author="Haas, Andreas (ISPM)" w:date="2022-04-27T17:40:00Z">
        <w:r w:rsidR="000A6E47">
          <w:t>sex</w:t>
        </w:r>
      </w:ins>
      <w:r w:rsidR="009F5032">
        <w:t xml:space="preserve">, </w:t>
      </w:r>
      <w:r>
        <w:t>ethnicity</w:t>
      </w:r>
      <w:del w:id="191" w:author="Haas, Andreas (ISPM)" w:date="2022-04-27T17:41:00Z">
        <w:r w:rsidDel="000A6E47">
          <w:delText>, socioeconomic status</w:delText>
        </w:r>
      </w:del>
      <w:r>
        <w:t xml:space="preserve"> </w:t>
      </w:r>
    </w:p>
    <w:p w14:paraId="2069A256" w14:textId="6342360F" w:rsidR="009F5032" w:rsidRDefault="009F5032" w:rsidP="007D7C05">
      <w:pPr>
        <w:pStyle w:val="ListParagraph"/>
        <w:numPr>
          <w:ilvl w:val="0"/>
          <w:numId w:val="2"/>
        </w:numPr>
        <w:spacing w:before="60" w:after="60"/>
        <w:jc w:val="both"/>
      </w:pPr>
      <w:r>
        <w:t>Hospital admission data:</w:t>
      </w:r>
      <w:r w:rsidRPr="00FC3B16">
        <w:t xml:space="preserve"> International Statistical Classification of Diseases and Related Health Problems</w:t>
      </w:r>
      <w:r>
        <w:t xml:space="preserve"> (ICD-10) code</w:t>
      </w:r>
      <w:ins w:id="192" w:author="Haas, Andreas (ISPM)" w:date="2022-04-27T17:44:00Z">
        <w:r w:rsidR="007D7C05">
          <w:t>s</w:t>
        </w:r>
      </w:ins>
      <w:r>
        <w:t>,</w:t>
      </w:r>
      <w:ins w:id="193" w:author="Haas, Andreas (ISPM)" w:date="2022-04-27T17:40:00Z">
        <w:r w:rsidR="000A6E47">
          <w:t xml:space="preserve"> </w:t>
        </w:r>
      </w:ins>
      <w:ins w:id="194" w:author="Haas, Andreas (ISPM)" w:date="2022-04-27T17:43:00Z">
        <w:r w:rsidR="007D7C05" w:rsidRPr="007D7C05">
          <w:t>N</w:t>
        </w:r>
        <w:r w:rsidR="007D7C05">
          <w:t xml:space="preserve">ational </w:t>
        </w:r>
        <w:r w:rsidR="007D7C05" w:rsidRPr="007D7C05">
          <w:t>R</w:t>
        </w:r>
        <w:r w:rsidR="007D7C05">
          <w:t xml:space="preserve">eference </w:t>
        </w:r>
        <w:r w:rsidR="007D7C05" w:rsidRPr="007D7C05">
          <w:t>P</w:t>
        </w:r>
        <w:r w:rsidR="007D7C05">
          <w:t xml:space="preserve">rice </w:t>
        </w:r>
        <w:r w:rsidR="007D7C05" w:rsidRPr="007D7C05">
          <w:t>L</w:t>
        </w:r>
        <w:r w:rsidR="007D7C05">
          <w:t>ist (NRPL) code</w:t>
        </w:r>
      </w:ins>
      <w:ins w:id="195" w:author="Haas, Andreas (ISPM)" w:date="2022-04-27T17:44:00Z">
        <w:r w:rsidR="007D7C05">
          <w:t>s</w:t>
        </w:r>
      </w:ins>
      <w:ins w:id="196" w:author="Haas, Andreas (ISPM)" w:date="2022-04-27T17:43:00Z">
        <w:r w:rsidR="007D7C05">
          <w:t xml:space="preserve">, </w:t>
        </w:r>
      </w:ins>
      <w:ins w:id="197" w:author="Haas, Andreas (ISPM)" w:date="2022-04-27T17:44:00Z">
        <w:r w:rsidR="007D7C05">
          <w:t>Current Procedural Terminology</w:t>
        </w:r>
        <w:r w:rsidR="007D7C05">
          <w:t xml:space="preserve"> (CPT) codes, </w:t>
        </w:r>
      </w:ins>
      <w:del w:id="198" w:author="Haas, Andreas (ISPM)" w:date="2022-04-27T17:41:00Z">
        <w:r w:rsidDel="007D7C05">
          <w:delText xml:space="preserve"> </w:delText>
        </w:r>
      </w:del>
      <w:r>
        <w:t>date of admission, date of discharge</w:t>
      </w:r>
      <w:del w:id="199" w:author="Haas, Andreas (ISPM)" w:date="2022-04-27T17:41:00Z">
        <w:r w:rsidDel="007D7C05">
          <w:delText>, type of facility/ward.</w:delText>
        </w:r>
      </w:del>
    </w:p>
    <w:p w14:paraId="402B3184" w14:textId="77777777" w:rsidR="00DA4A46" w:rsidRDefault="00077629" w:rsidP="00FD721A">
      <w:pPr>
        <w:pStyle w:val="ListParagraph"/>
        <w:numPr>
          <w:ilvl w:val="0"/>
          <w:numId w:val="2"/>
        </w:numPr>
        <w:spacing w:before="60" w:after="60"/>
        <w:jc w:val="both"/>
        <w:rPr>
          <w:ins w:id="200" w:author="Haas, Andreas (ISPM)" w:date="2022-04-27T17:45:00Z"/>
        </w:rPr>
      </w:pPr>
      <w:r>
        <w:t xml:space="preserve">Laboratory </w:t>
      </w:r>
      <w:ins w:id="201" w:author="Haas, Andreas (ISPM)" w:date="2022-04-27T17:45:00Z">
        <w:r w:rsidR="007D7C05">
          <w:t xml:space="preserve">data </w:t>
        </w:r>
      </w:ins>
    </w:p>
    <w:p w14:paraId="2BCC3C54" w14:textId="77777777" w:rsidR="00DA4A46" w:rsidRDefault="00DA4A46" w:rsidP="00FD721A">
      <w:pPr>
        <w:pStyle w:val="ListParagraph"/>
        <w:numPr>
          <w:ilvl w:val="0"/>
          <w:numId w:val="2"/>
        </w:numPr>
        <w:spacing w:before="60" w:after="60"/>
        <w:jc w:val="both"/>
        <w:rPr>
          <w:ins w:id="202" w:author="Haas, Andreas (ISPM)" w:date="2022-04-27T17:45:00Z"/>
        </w:rPr>
      </w:pPr>
      <w:ins w:id="203" w:author="Haas, Andreas (ISPM)" w:date="2022-04-27T17:45:00Z">
        <w:r>
          <w:lastRenderedPageBreak/>
          <w:t xml:space="preserve">Vital status </w:t>
        </w:r>
      </w:ins>
    </w:p>
    <w:p w14:paraId="182BEE5B" w14:textId="77777777" w:rsidR="006B266F" w:rsidRPr="006B266F" w:rsidRDefault="006B266F" w:rsidP="006B266F">
      <w:pPr>
        <w:pStyle w:val="ListParagraph"/>
        <w:numPr>
          <w:ilvl w:val="0"/>
          <w:numId w:val="2"/>
        </w:numPr>
        <w:spacing w:before="60" w:after="60"/>
        <w:rPr>
          <w:ins w:id="204" w:author="Haas, Andreas (ISPM)" w:date="2022-04-28T09:25:00Z"/>
          <w:rPrChange w:id="205" w:author="Haas, Andreas (ISPM)" w:date="2022-04-28T09:25:00Z">
            <w:rPr>
              <w:ins w:id="206" w:author="Haas, Andreas (ISPM)" w:date="2022-04-28T09:25:00Z"/>
              <w:rFonts w:ascii="Calibri" w:hAnsi="Calibri" w:cs="Calibri"/>
              <w:lang w:val="en-GB"/>
            </w:rPr>
          </w:rPrChange>
        </w:rPr>
      </w:pPr>
      <w:ins w:id="207" w:author="Haas, Andreas (ISPM)" w:date="2022-04-28T09:25:00Z">
        <w:r w:rsidRPr="006B266F">
          <w:rPr>
            <w:rPrChange w:id="208" w:author="Haas, Andreas (ISPM)" w:date="2022-04-28T09:25:00Z">
              <w:rPr>
                <w:rFonts w:ascii="Calibri" w:hAnsi="Calibri" w:cs="Calibri"/>
                <w:lang w:val="en-GB"/>
              </w:rPr>
            </w:rPrChange>
          </w:rPr>
          <w:t xml:space="preserve">Start and end of coverage, health care plan </w:t>
        </w:r>
      </w:ins>
    </w:p>
    <w:p w14:paraId="0F858FD1" w14:textId="7A187ACC" w:rsidR="009F5032" w:rsidDel="006B266F" w:rsidRDefault="00077629" w:rsidP="00FD721A">
      <w:pPr>
        <w:pStyle w:val="ListParagraph"/>
        <w:numPr>
          <w:ilvl w:val="0"/>
          <w:numId w:val="2"/>
        </w:numPr>
        <w:spacing w:before="60" w:after="60"/>
        <w:jc w:val="both"/>
        <w:rPr>
          <w:del w:id="209" w:author="Haas, Andreas (ISPM)" w:date="2022-04-28T09:25:00Z"/>
        </w:rPr>
      </w:pPr>
      <w:del w:id="210" w:author="Haas, Andreas (ISPM)" w:date="2022-04-27T17:45:00Z">
        <w:r w:rsidDel="007D7C05">
          <w:delText>data</w:delText>
        </w:r>
        <w:r w:rsidR="009F5032" w:rsidDel="007D7C05">
          <w:delText>.</w:delText>
        </w:r>
      </w:del>
    </w:p>
    <w:p w14:paraId="11EAFED9" w14:textId="77777777" w:rsidR="009F5032" w:rsidRDefault="009F5032" w:rsidP="00FD721A">
      <w:pPr>
        <w:jc w:val="both"/>
        <w:rPr>
          <w:b/>
        </w:rPr>
      </w:pPr>
    </w:p>
    <w:p w14:paraId="514E37C4" w14:textId="088A3CD4" w:rsidR="00225B41" w:rsidRDefault="00225B41" w:rsidP="00FD721A">
      <w:pPr>
        <w:spacing w:before="60" w:after="60"/>
        <w:jc w:val="both"/>
        <w:rPr>
          <w:ins w:id="211" w:author="Haas, Andreas (ISPM)" w:date="2022-04-28T09:57:00Z"/>
          <w:b/>
        </w:rPr>
      </w:pPr>
      <w:ins w:id="212" w:author="Haas, Andreas (ISPM)" w:date="2022-04-28T09:57:00Z">
        <w:r>
          <w:rPr>
            <w:b/>
          </w:rPr>
          <w:t xml:space="preserve">3.3. Assumptions </w:t>
        </w:r>
      </w:ins>
    </w:p>
    <w:p w14:paraId="562A74FE" w14:textId="3E7805A8" w:rsidR="00C05BF0" w:rsidRDefault="00225B41" w:rsidP="00FD721A">
      <w:pPr>
        <w:spacing w:before="60" w:after="60"/>
        <w:jc w:val="both"/>
        <w:rPr>
          <w:ins w:id="213" w:author="Haas, Andreas (ISPM)" w:date="2022-04-28T17:31:00Z"/>
        </w:rPr>
      </w:pPr>
      <w:ins w:id="214" w:author="Haas, Andreas (ISPM)" w:date="2022-04-28T10:00:00Z">
        <w:r>
          <w:t>T</w:t>
        </w:r>
        <w:r>
          <w: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ins>
      <w:ins w:id="215" w:author="Haas, Andreas (ISPM)" w:date="2022-04-28T10:01:00Z">
        <w:r w:rsidRPr="000B23F6">
          <w:t>a directed acyclic graph</w:t>
        </w:r>
      </w:ins>
      <w:ins w:id="216" w:author="Haas, Andreas (ISPM)" w:date="2022-04-28T10:02:00Z">
        <w:r w:rsidR="00C05BF0">
          <w:t xml:space="preserve"> (DAG)</w:t>
        </w:r>
      </w:ins>
      <w:ins w:id="217" w:author="Haas, Andreas (ISPM)" w:date="2022-04-28T10:01:00Z">
        <w:r w:rsidRPr="000B23F6">
          <w:t xml:space="preserve"> </w:t>
        </w:r>
        <w:r>
          <w:t>(</w:t>
        </w:r>
      </w:ins>
      <w:ins w:id="218" w:author="Haas, Andreas (ISPM)" w:date="2022-04-28T09:57:00Z">
        <w:r w:rsidRPr="00225B41">
          <w:rPr>
            <w:u w:val="single"/>
            <w:rPrChange w:id="219" w:author="Haas, Andreas (ISPM)" w:date="2022-04-28T09:58:00Z">
              <w:rPr>
                <w:b/>
              </w:rPr>
            </w:rPrChange>
          </w:rPr>
          <w:t>Figure 1</w:t>
        </w:r>
      </w:ins>
      <w:ins w:id="220" w:author="Haas, Andreas (ISPM)" w:date="2022-04-28T10:01:00Z">
        <w:r>
          <w:rPr>
            <w:u w:val="single"/>
          </w:rPr>
          <w:t>)</w:t>
        </w:r>
        <w:r w:rsidRPr="00225B41">
          <w:rPr>
            <w:rPrChange w:id="221" w:author="Haas, Andreas (ISPM)" w:date="2022-04-28T10:01:00Z">
              <w:rPr>
                <w:u w:val="single"/>
              </w:rPr>
            </w:rPrChange>
          </w:rPr>
          <w:t xml:space="preserve">. </w:t>
        </w:r>
      </w:ins>
      <w:ins w:id="222" w:author="Haas, Andreas (ISPM)" w:date="2022-04-28T10:08:00Z">
        <w:r w:rsidR="00C05BF0">
          <w:t>E</w:t>
        </w:r>
      </w:ins>
      <w:ins w:id="223" w:author="Haas, Andreas (ISPM)" w:date="2022-04-28T10:21:00Z">
        <w:r w:rsidR="00C05BF0">
          <w:t xml:space="preserve">thnicity and associated </w:t>
        </w:r>
      </w:ins>
      <w:ins w:id="224" w:author="Haas, Andreas (ISPM)" w:date="2022-04-28T10:22:00Z">
        <w:r w:rsidR="00C05BF0">
          <w:t>socioeconomic disparities</w:t>
        </w:r>
      </w:ins>
      <w:ins w:id="225" w:author="Haas, Andreas (ISPM)" w:date="2022-04-28T10:08:00Z">
        <w:r w:rsidR="00C05BF0" w:rsidRPr="00C05BF0">
          <w:t xml:space="preserve"> </w:t>
        </w:r>
      </w:ins>
      <w:ins w:id="226" w:author="Haas, Andreas (ISPM)" w:date="2022-04-28T10:21:00Z">
        <w:r w:rsidR="00C05BF0">
          <w:t>affect the risk of PTSD</w:t>
        </w:r>
      </w:ins>
      <w:ins w:id="227" w:author="Haas, Andreas (ISPM)" w:date="2022-04-28T10:22:00Z">
        <w:r w:rsidR="00C05BF0">
          <w:t xml:space="preserve"> (ref)</w:t>
        </w:r>
      </w:ins>
      <w:ins w:id="228" w:author="Haas, Andreas (ISPM)" w:date="2022-04-28T10:21:00Z">
        <w:r w:rsidR="00C05BF0">
          <w:t xml:space="preserve"> and depression (</w:t>
        </w:r>
      </w:ins>
      <w:ins w:id="229" w:author="Haas, Andreas (ISPM)" w:date="2022-04-28T10:22:00Z">
        <w:r w:rsidR="00C05BF0">
          <w:t>ref</w:t>
        </w:r>
      </w:ins>
      <w:ins w:id="230" w:author="Haas, Andreas (ISPM)" w:date="2022-04-28T10:21:00Z">
        <w:r w:rsidR="00C05BF0">
          <w:t>)</w:t>
        </w:r>
      </w:ins>
      <w:ins w:id="231" w:author="Haas, Andreas (ISPM)" w:date="2022-04-28T10:22:00Z">
        <w:r w:rsidR="00C05BF0">
          <w:t xml:space="preserve">, </w:t>
        </w:r>
      </w:ins>
      <w:ins w:id="232" w:author="Haas, Andreas (ISPM)" w:date="2022-04-28T10:38:00Z">
        <w:r w:rsidR="00C05BF0">
          <w:t xml:space="preserve">and </w:t>
        </w:r>
      </w:ins>
      <w:ins w:id="233" w:author="Haas, Andreas (ISPM)" w:date="2022-04-28T10:27:00Z">
        <w:r w:rsidR="00C05BF0">
          <w:t xml:space="preserve">lifestyle </w:t>
        </w:r>
        <w:r w:rsidR="00C05BF0">
          <w:t xml:space="preserve">factors (e.g. smoking, substance use, </w:t>
        </w:r>
      </w:ins>
      <w:ins w:id="234" w:author="Haas, Andreas (ISPM)" w:date="2022-04-28T12:57:00Z">
        <w:r w:rsidR="00A168A0">
          <w:t xml:space="preserve">alcohol use, </w:t>
        </w:r>
      </w:ins>
      <w:ins w:id="235" w:author="Haas, Andreas (ISPM)" w:date="2022-04-28T10:27:00Z">
        <w:r w:rsidR="00C05BF0">
          <w:t xml:space="preserve">diet, and physical activity) </w:t>
        </w:r>
        <w:r w:rsidR="00C05BF0">
          <w:fldChar w:fldCharType="begin">
            <w:fldData xml:space="preserve">PEVuZE5vdGU+PENpdGU+PEF1dGhvcj5NdWtvbmc8L0F1dGhvcj48WWVhcj4yMDE3PC9ZZWFyPjxS
ZWNOdW0+ODc8L1JlY051bT48RGlzcGxheVRleHQ+KDUpPC9EaXNwbGF5VGV4dD48cmVjb3JkPjxy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C05BF0" w:rsidRPr="00D658C7">
          <w:rPr>
            <w:rPrChange w:id="236" w:author="Haas, Andreas (ISPM)" w:date="2022-04-28T17:31:00Z">
              <w:rPr/>
            </w:rPrChange>
          </w:rPr>
          <w:instrText xml:space="preserve"> ADDIN EN.CITE </w:instrText>
        </w:r>
        <w:r w:rsidR="00C05BF0" w:rsidRPr="00D658C7">
          <w:rPr>
            <w:rPrChange w:id="237" w:author="Haas, Andreas (ISPM)" w:date="2022-04-28T17:31:00Z">
              <w:rPr/>
            </w:rPrChange>
          </w:rPr>
          <w:fldChar w:fldCharType="begin">
            <w:fldData xml:space="preserve">PEVuZE5vdGU+PENpdGU+PEF1dGhvcj5NdWtvbmc8L0F1dGhvcj48WWVhcj4yMDE3PC9ZZWFyPjxS
ZWNOdW0+ODc8L1JlY051bT48RGlzcGxheVRleHQ+KDUpPC9EaXNwbGF5VGV4dD48cmVjb3JkPjxy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C05BF0" w:rsidRPr="00D658C7">
          <w:rPr>
            <w:rPrChange w:id="238" w:author="Haas, Andreas (ISPM)" w:date="2022-04-28T17:31:00Z">
              <w:rPr/>
            </w:rPrChange>
          </w:rPr>
          <w:instrText xml:space="preserve"> ADDIN EN.CITE.DATA </w:instrText>
        </w:r>
        <w:r w:rsidR="00C05BF0" w:rsidRPr="00D658C7">
          <w:rPr>
            <w:rPrChange w:id="239" w:author="Haas, Andreas (ISPM)" w:date="2022-04-28T17:31:00Z">
              <w:rPr/>
            </w:rPrChange>
          </w:rPr>
        </w:r>
        <w:r w:rsidR="00C05BF0" w:rsidRPr="00D658C7">
          <w:rPr>
            <w:rPrChange w:id="240" w:author="Haas, Andreas (ISPM)" w:date="2022-04-28T17:31:00Z">
              <w:rPr/>
            </w:rPrChange>
          </w:rPr>
          <w:fldChar w:fldCharType="end"/>
        </w:r>
        <w:r w:rsidR="00C05BF0" w:rsidRPr="00D658C7">
          <w:rPr>
            <w:rPrChange w:id="241" w:author="Haas, Andreas (ISPM)" w:date="2022-04-28T17:31:00Z">
              <w:rPr/>
            </w:rPrChange>
          </w:rPr>
        </w:r>
        <w:r w:rsidR="00C05BF0">
          <w:fldChar w:fldCharType="separate"/>
        </w:r>
        <w:r w:rsidR="00C05BF0">
          <w:rPr>
            <w:noProof/>
          </w:rPr>
          <w:t>(5)</w:t>
        </w:r>
        <w:r w:rsidR="00C05BF0">
          <w:fldChar w:fldCharType="end"/>
        </w:r>
      </w:ins>
      <w:ins w:id="242" w:author="Haas, Andreas (ISPM)" w:date="2022-04-28T10:29:00Z">
        <w:r w:rsidR="00C05BF0">
          <w:t>. Lifestyle</w:t>
        </w:r>
      </w:ins>
      <w:ins w:id="243" w:author="Haas, Andreas (ISPM)" w:date="2022-04-28T10:30:00Z">
        <w:r w:rsidR="00C05BF0">
          <w:t xml:space="preserve"> factors </w:t>
        </w:r>
      </w:ins>
      <w:ins w:id="244" w:author="Haas, Andreas (ISPM)" w:date="2022-04-28T10:28:00Z">
        <w:r w:rsidR="00A168A0">
          <w:t>increa</w:t>
        </w:r>
      </w:ins>
      <w:ins w:id="245" w:author="Haas, Andreas (ISPM)" w:date="2022-04-28T12:59:00Z">
        <w:r w:rsidR="00A168A0">
          <w:t>se the incidence of</w:t>
        </w:r>
      </w:ins>
      <w:ins w:id="246" w:author="Haas, Andreas (ISPM)" w:date="2022-04-28T10:28:00Z">
        <w:r w:rsidR="00C05BF0">
          <w:t xml:space="preserve"> cardiovascular risk factors</w:t>
        </w:r>
      </w:ins>
      <w:ins w:id="247" w:author="Haas, Andreas (ISPM)" w:date="2022-04-28T10:29:00Z">
        <w:r w:rsidR="00C05BF0">
          <w:t xml:space="preserve"> (</w:t>
        </w:r>
      </w:ins>
      <w:ins w:id="248" w:author="Haas, Andreas (ISPM)" w:date="2022-04-28T10:31:00Z">
        <w:r w:rsidR="00C05BF0">
          <w:t xml:space="preserve">e.g. </w:t>
        </w:r>
      </w:ins>
      <w:ins w:id="249" w:author="Haas, Andreas (ISPM)" w:date="2022-04-28T10:28:00Z">
        <w:r w:rsidR="00C05BF0">
          <w:t>high blood pressure, obesity, high cholesterol</w:t>
        </w:r>
      </w:ins>
      <w:ins w:id="250" w:author="Haas, Andreas (ISPM)" w:date="2022-04-28T12:59:00Z">
        <w:r w:rsidR="00A168A0">
          <w:t xml:space="preserve">, and diabetes) </w:t>
        </w:r>
      </w:ins>
      <w:ins w:id="251" w:author="Haas, Andreas (ISPM)" w:date="2022-04-28T10:28:00Z">
        <w:r w:rsidR="00C05BF0">
          <w:t>that</w:t>
        </w:r>
      </w:ins>
      <w:ins w:id="252" w:author="Haas, Andreas (ISPM)" w:date="2022-04-28T12:59:00Z">
        <w:r w:rsidR="00A168A0">
          <w:t xml:space="preserve"> in turn, may cause </w:t>
        </w:r>
      </w:ins>
      <w:ins w:id="253" w:author="Haas, Andreas (ISPM)" w:date="2022-04-28T10:28:00Z">
        <w:r w:rsidR="00C05BF0">
          <w:t>CVD</w:t>
        </w:r>
        <w:r w:rsidR="00C05BF0">
          <w:t xml:space="preserve"> </w:t>
        </w:r>
        <w:r w:rsidR="00C05BF0">
          <w:fldChar w:fldCharType="begin">
            <w:fldData xml:space="preserve">PEVuZE5vdGU+PENpdGU+PEF1dGhvcj5aaGFuZzwvQXV0aG9yPjxZZWFyPjIwMjE8L1llYXI+PFJl
Y051bT44NjwvUmVjTnVtPjxEaXNwbGF5VGV4dD4oNik8L0Rpc3BsYXlUZXh0PjxyZWNvcmQ+PHJl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C05BF0" w:rsidRPr="00C05BF0">
          <w:rPr>
            <w:rPrChange w:id="254" w:author="Haas, Andreas (ISPM)" w:date="2022-04-28T10:28:00Z">
              <w:rPr/>
            </w:rPrChange>
          </w:rPr>
          <w:instrText xml:space="preserve"> ADDIN EN.CITE </w:instrText>
        </w:r>
        <w:r w:rsidR="00C05BF0" w:rsidRPr="00C05BF0">
          <w:rPr>
            <w:rPrChange w:id="255" w:author="Haas, Andreas (ISPM)" w:date="2022-04-28T10:28:00Z">
              <w:rPr/>
            </w:rPrChange>
          </w:rPr>
          <w:fldChar w:fldCharType="begin">
            <w:fldData xml:space="preserve">PEVuZE5vdGU+PENpdGU+PEF1dGhvcj5aaGFuZzwvQXV0aG9yPjxZZWFyPjIwMjE8L1llYXI+PFJl
Y051bT44NjwvUmVjTnVtPjxEaXNwbGF5VGV4dD4oNik8L0Rpc3BsYXlUZXh0PjxyZWNvcmQ+PHJl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C05BF0" w:rsidRPr="00C05BF0">
          <w:rPr>
            <w:rPrChange w:id="256" w:author="Haas, Andreas (ISPM)" w:date="2022-04-28T10:28:00Z">
              <w:rPr/>
            </w:rPrChange>
          </w:rPr>
          <w:instrText xml:space="preserve"> ADDIN EN.CITE.DATA </w:instrText>
        </w:r>
        <w:r w:rsidR="00C05BF0" w:rsidRPr="00C05BF0">
          <w:rPr>
            <w:rPrChange w:id="257" w:author="Haas, Andreas (ISPM)" w:date="2022-04-28T10:28:00Z">
              <w:rPr/>
            </w:rPrChange>
          </w:rPr>
        </w:r>
        <w:r w:rsidR="00C05BF0" w:rsidRPr="00C05BF0">
          <w:rPr>
            <w:rPrChange w:id="258" w:author="Haas, Andreas (ISPM)" w:date="2022-04-28T10:28:00Z">
              <w:rPr/>
            </w:rPrChange>
          </w:rPr>
          <w:fldChar w:fldCharType="end"/>
        </w:r>
        <w:r w:rsidR="00C05BF0" w:rsidRPr="00C05BF0">
          <w:rPr>
            <w:rPrChange w:id="259" w:author="Haas, Andreas (ISPM)" w:date="2022-04-28T10:28:00Z">
              <w:rPr/>
            </w:rPrChange>
          </w:rPr>
        </w:r>
        <w:r w:rsidR="00C05BF0">
          <w:fldChar w:fldCharType="separate"/>
        </w:r>
        <w:r w:rsidR="00C05BF0">
          <w:rPr>
            <w:noProof/>
          </w:rPr>
          <w:t>(6)</w:t>
        </w:r>
        <w:r w:rsidR="00C05BF0">
          <w:fldChar w:fldCharType="end"/>
        </w:r>
        <w:r w:rsidR="00C05BF0">
          <w:t>.</w:t>
        </w:r>
      </w:ins>
    </w:p>
    <w:p w14:paraId="55FE4F82" w14:textId="77777777" w:rsidR="00D658C7" w:rsidRDefault="00D658C7" w:rsidP="00D658C7">
      <w:pPr>
        <w:jc w:val="both"/>
        <w:rPr>
          <w:ins w:id="260" w:author="Haas, Andreas (ISPM)" w:date="2022-04-28T17:31:00Z"/>
        </w:rPr>
      </w:pPr>
      <w:ins w:id="261" w:author="Haas, Andreas (ISPM)" w:date="2022-04-28T17:31:00Z">
        <w:r>
          <w:t xml:space="preserve">ESH (ethnicity, socioeconomic status, type of health insurance) refers to baseline confounders that are related to the exposures (PTSD and depression) </w:t>
        </w:r>
        <w:r>
          <w:fldChar w:fldCharType="begin">
            <w:fldData xml:space="preserve">PEVuZE5vdGU+PENpdGU+PEF1dGhvcj5BbGVncmlhPC9BdXRob3I+PFllYXI+MjAxODwvWWVhcj48
UmVjTnVtPjg1PC9SZWNOdW0+PERpc3BsYXlUZXh0Pig0KTwvRGlzcGxheVRleHQ+PHJlY29yZD48
cmVjLW51bWJlcj44NTwvcmVjLW51bWJlcj48Zm9yZWlnbi1rZXlzPjxrZXkgYXBwPSJFTiIgZGIt
aWQ9InR6d2F3NXp2cjUydDlyZWE1OWl2eHNmaHB0ZWF6MmR2ZXh6YSIgdGltZXN0YW1wPSIxNjUx
MDE5NzIzIj44NTwva2V5PjwvZm9yZWlnbi1rZXlzPjxyZWYtdHlwZSBuYW1lPSJKb3VybmFsIEFy
dGljbGUiPjE3PC9yZWYtdHlwZT48Y29udHJpYnV0b3JzPjxhdXRob3JzPjxhdXRob3I+QWxlZ3Jp
YSwgTS48L2F1dGhvcj48YXV0aG9yPk5lTW95ZXIsIEEuPC9hdXRob3I+PGF1dGhvcj5GYWxnYXMg
QmFndWUsIEkuPC9hdXRob3I+PGF1dGhvcj5XYW5nLCBZLjwvYXV0aG9yPjxhdXRob3I+QWx2YXJl
eiwgSy48L2F1dGhvcj48L2F1dGhvcnM+PC9jb250cmlidXRvcnM+PGF1dGgtYWRkcmVzcz5EaXNw
YXJpdGllcyBSZXNlYXJjaCBVbml0LCBEZXBhcnRtZW50IG9mIE1lZGljaW5lLCBNYXNzYWNodXNl
dHRzIEdlbmVyYWwgSG9zcGl0YWwsIDUwIFN0YW5pZm9yZCBTdHJlZXQsIFN1aXRlIDgzMCwgQm9z
dG9uLCBNQSwgMDIxMTQsIFVTQS4gbWFsZWdyaWFAbWdoLmhhcnZhcmQuZWR1LiYjeEQ7RGVwYXJ0
bWVudCBvZiBQc3ljaGlhdHJ5LCBIYXJ2YXJkIE1lZGljYWwgU2Nob29sLCBCb3N0b24sIE1BLCBV
U0EuIG1hbGVncmlhQG1naC5oYXJ2YXJkLmVkdS4mI3hEO0Rpc3Bhcml0aWVzIFJlc2VhcmNoIFVu
aXQsIERlcGFydG1lbnQgb2YgTWVkaWNpbmUsIE1hc3NhY2h1c2V0dHMgR2VuZXJhbCBIb3NwaXRh
bCwgNTAgU3Rhbmlmb3JkIFN0cmVldCwgU3VpdGUgODMwLCBCb3N0b24sIE1BLCAwMjExNCwgVVNB
LiYjeEQ7RGVwYXJ0bWVudCBvZiBIZWFsdGggQ2FyZSBQb2xpY3ksIEhhcnZhcmQgTWVkaWNhbCBT
Y2hvb2wsIEJvc3RvbiwgTUEsIFVTQS4mI3hEO0RlcGFydG1lbnQgb2YgUHN5Y2hpYXRyeSwgSGFy
dmFyZCBNZWRpY2FsIFNjaG9vbCwgQm9zdG9uLCBNQSwgVVNBLjwvYXV0aC1hZGRyZXNzPjx0aXRs
ZXM+PHRpdGxlPlNvY2lhbCBEZXRlcm1pbmFudHMgb2YgTWVudGFsIEhlYWx0aDogV2hlcmUgV2Ug
QXJlIGFuZCBXaGVyZSBXZSBOZWVkIHRvIEdvPC90aXRsZT48c2Vjb25kYXJ5LXRpdGxlPkN1cnIg
UHN5Y2hpYXRyeSBSZXA8L3NlY29uZGFyeS10aXRsZT48L3RpdGxlcz48cGVyaW9kaWNhbD48ZnVs
bC10aXRsZT5DdXJyIFBzeWNoaWF0cnkgUmVwPC9mdWxsLXRpdGxlPjwvcGVyaW9kaWNhbD48cGFn
ZXM+OTU8L3BhZ2VzPjx2b2x1bWU+MjA8L3ZvbHVtZT48bnVtYmVyPjExPC9udW1iZXI+PGVkaXRp
b24+MjAxOC8wOS8xODwvZWRpdGlvbj48a2V5d29yZHM+PGtleXdvcmQ+SHVtYW5zPC9rZXl3b3Jk
PjxrZXl3b3JkPipNZW50YWwgSGVhbHRoPC9rZXl3b3JkPjxrZXl3b3JkPipTb2NpYWwgRGV0ZXJt
aW5hbnRzIG9mIEhlYWx0aDwva2V5d29yZD48a2V5d29yZD4qSW50ZXJ2ZW50aW9uczwva2V5d29y
ZD48a2V5d29yZD4qUHVibGljIGhlYWx0aDwva2V5d29yZD48a2V5d29yZD4qU29jaWFsIGRldGVy
bWluYW50czwva2V5d29yZD48a2V5d29yZD4qVnVsbmVyYWJsZSBwb3B1bGF0aW9uczwva2V5d29y
ZD48L2tleXdvcmRzPjxkYXRlcz48eWVhcj4yMDE4PC95ZWFyPjxwdWItZGF0ZXM+PGRhdGU+U2Vw
IDE3PC9kYXRlPjwvcHViLWRhdGVzPjwvZGF0ZXM+PGlzYm4+MTUzNS0xNjQ1IChFbGVjdHJvbmlj
KSYjeEQ7MTUyMy0zODEyIChMaW5raW5nKTwvaXNibj48YWNjZXNzaW9uLW51bT4zMDIyMTMwODwv
YWNjZXNzaW9uLW51bT48dXJscz48cmVsYXRlZC11cmxzPjx1cmw+aHR0cHM6Ly93d3cubmNiaS5u
bG0ubmloLmdvdi9wdWJtZWQvMzAyMjEzMDg8L3VybD48L3JlbGF0ZWQtdXJscz48L3VybHM+PGN1
c3RvbTI+UE1DNjE4MTExODwvY3VzdG9tMj48ZWxlY3Ryb25pYy1yZXNvdXJjZS1udW0+MTAuMTAw
Ny9zMTE5MjAtMDE4LTA5NjktOTwvZWxlY3Ryb25pYy1yZXNvdXJjZS1udW0+PC9yZWNvcmQ+PC9D
aXRlPjwvRW5kTm90ZT5=
</w:fldData>
          </w:fldChar>
        </w:r>
        <w:r w:rsidRPr="000B23F6">
          <w:instrText xml:space="preserve"> ADDIN EN.CITE </w:instrText>
        </w:r>
        <w:r w:rsidRPr="000B23F6">
          <w:fldChar w:fldCharType="begin">
            <w:fldData xml:space="preserve">PEVuZE5vdGU+PENpdGU+PEF1dGhvcj5BbGVncmlhPC9BdXRob3I+PFllYXI+MjAxODwvWWVhcj48
UmVjTnVtPjg1PC9SZWNOdW0+PERpc3BsYXlUZXh0Pig0KTwvRGlzcGxheVRleHQ+PHJlY29yZD48
cmVjLW51bWJlcj44NTwvcmVjLW51bWJlcj48Zm9yZWlnbi1rZXlzPjxrZXkgYXBwPSJFTiIgZGIt
aWQ9InR6d2F3NXp2cjUydDlyZWE1OWl2eHNmaHB0ZWF6MmR2ZXh6YSIgdGltZXN0YW1wPSIxNjUx
MDE5NzIzIj44NTwva2V5PjwvZm9yZWlnbi1rZXlzPjxyZWYtdHlwZSBuYW1lPSJKb3VybmFsIEFy
dGljbGUiPjE3PC9yZWYtdHlwZT48Y29udHJpYnV0b3JzPjxhdXRob3JzPjxhdXRob3I+QWxlZ3Jp
YSwgTS48L2F1dGhvcj48YXV0aG9yPk5lTW95ZXIsIEEuPC9hdXRob3I+PGF1dGhvcj5GYWxnYXMg
QmFndWUsIEkuPC9hdXRob3I+PGF1dGhvcj5XYW5nLCBZLjwvYXV0aG9yPjxhdXRob3I+QWx2YXJl
eiwgSy48L2F1dGhvcj48L2F1dGhvcnM+PC9jb250cmlidXRvcnM+PGF1dGgtYWRkcmVzcz5EaXNw
YXJpdGllcyBSZXNlYXJjaCBVbml0LCBEZXBhcnRtZW50IG9mIE1lZGljaW5lLCBNYXNzYWNodXNl
dHRzIEdlbmVyYWwgSG9zcGl0YWwsIDUwIFN0YW5pZm9yZCBTdHJlZXQsIFN1aXRlIDgzMCwgQm9z
dG9uLCBNQSwgMDIxMTQsIFVTQS4gbWFsZWdyaWFAbWdoLmhhcnZhcmQuZWR1LiYjeEQ7RGVwYXJ0
bWVudCBvZiBQc3ljaGlhdHJ5LCBIYXJ2YXJkIE1lZGljYWwgU2Nob29sLCBCb3N0b24sIE1BLCBV
U0EuIG1hbGVncmlhQG1naC5oYXJ2YXJkLmVkdS4mI3hEO0Rpc3Bhcml0aWVzIFJlc2VhcmNoIFVu
aXQsIERlcGFydG1lbnQgb2YgTWVkaWNpbmUsIE1hc3NhY2h1c2V0dHMgR2VuZXJhbCBIb3NwaXRh
bCwgNTAgU3Rhbmlmb3JkIFN0cmVldCwgU3VpdGUgODMwLCBCb3N0b24sIE1BLCAwMjExNCwgVVNB
LiYjeEQ7RGVwYXJ0bWVudCBvZiBIZWFsdGggQ2FyZSBQb2xpY3ksIEhhcnZhcmQgTWVkaWNhbCBT
Y2hvb2wsIEJvc3RvbiwgTUEsIFVTQS4mI3hEO0RlcGFydG1lbnQgb2YgUHN5Y2hpYXRyeSwgSGFy
dmFyZCBNZWRpY2FsIFNjaG9vbCwgQm9zdG9uLCBNQSwgVVNBLjwvYXV0aC1hZGRyZXNzPjx0aXRs
ZXM+PHRpdGxlPlNvY2lhbCBEZXRlcm1pbmFudHMgb2YgTWVudGFsIEhlYWx0aDogV2hlcmUgV2Ug
QXJlIGFuZCBXaGVyZSBXZSBOZWVkIHRvIEdvPC90aXRsZT48c2Vjb25kYXJ5LXRpdGxlPkN1cnIg
UHN5Y2hpYXRyeSBSZXA8L3NlY29uZGFyeS10aXRsZT48L3RpdGxlcz48cGVyaW9kaWNhbD48ZnVs
bC10aXRsZT5DdXJyIFBzeWNoaWF0cnkgUmVwPC9mdWxsLXRpdGxlPjwvcGVyaW9kaWNhbD48cGFn
ZXM+OTU8L3BhZ2VzPjx2b2x1bWU+MjA8L3ZvbHVtZT48bnVtYmVyPjExPC9udW1iZXI+PGVkaXRp
b24+MjAxOC8wOS8xODwvZWRpdGlvbj48a2V5d29yZHM+PGtleXdvcmQ+SHVtYW5zPC9rZXl3b3Jk
PjxrZXl3b3JkPipNZW50YWwgSGVhbHRoPC9rZXl3b3JkPjxrZXl3b3JkPipTb2NpYWwgRGV0ZXJt
aW5hbnRzIG9mIEhlYWx0aDwva2V5d29yZD48a2V5d29yZD4qSW50ZXJ2ZW50aW9uczwva2V5d29y
ZD48a2V5d29yZD4qUHVibGljIGhlYWx0aDwva2V5d29yZD48a2V5d29yZD4qU29jaWFsIGRldGVy
bWluYW50czwva2V5d29yZD48a2V5d29yZD4qVnVsbmVyYWJsZSBwb3B1bGF0aW9uczwva2V5d29y
ZD48L2tleXdvcmRzPjxkYXRlcz48eWVhcj4yMDE4PC95ZWFyPjxwdWItZGF0ZXM+PGRhdGU+U2Vw
IDE3PC9kYXRlPjwvcHViLWRhdGVzPjwvZGF0ZXM+PGlzYm4+MTUzNS0xNjQ1IChFbGVjdHJvbmlj
KSYjeEQ7MTUyMy0zODEyIChMaW5raW5nKTwvaXNibj48YWNjZXNzaW9uLW51bT4zMDIyMTMwODwv
YWNjZXNzaW9uLW51bT48dXJscz48cmVsYXRlZC11cmxzPjx1cmw+aHR0cHM6Ly93d3cubmNiaS5u
bG0ubmloLmdvdi9wdWJtZWQvMzAyMjEzMDg8L3VybD48L3JlbGF0ZWQtdXJscz48L3VybHM+PGN1
c3RvbTI+UE1DNjE4MTExODwvY3VzdG9tMj48ZWxlY3Ryb25pYy1yZXNvdXJjZS1udW0+MTAuMTAw
Ny9zMTE5MjAtMDE4LTA5NjktOTwvZWxlY3Ryb25pYy1yZXNvdXJjZS1udW0+PC9yZWNvcmQ+PC9D
aXRlPjwvRW5kTm90ZT5=
</w:fldData>
          </w:fldChar>
        </w:r>
        <w:r w:rsidRPr="000B23F6">
          <w:instrText xml:space="preserve"> ADDIN EN.CITE.DATA </w:instrText>
        </w:r>
        <w:r w:rsidRPr="000B23F6">
          <w:fldChar w:fldCharType="end"/>
        </w:r>
        <w:r>
          <w:fldChar w:fldCharType="separate"/>
        </w:r>
        <w:r>
          <w:rPr>
            <w:noProof/>
          </w:rPr>
          <w:t>(4)</w:t>
        </w:r>
        <w:r>
          <w:fldChar w:fldCharType="end"/>
        </w:r>
        <w:r>
          <w:t xml:space="preserve">. However, there is also an array of mediators in between. ESH is associated to lifestyle </w:t>
        </w:r>
        <w:r>
          <w:fldChar w:fldCharType="begin">
            <w:fldData xml:space="preserve">PEVuZE5vdGU+PENpdGU+PEF1dGhvcj5NdWtvbmc8L0F1dGhvcj48WWVhcj4yMDE3PC9ZZWFyPjxS
ZWNOdW0+ODc8L1JlY051bT48RGlzcGxheVRleHQ+KDUpPC9EaXNwbGF5VGV4dD48cmVjb3JkPjxy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Pr="000B23F6">
          <w:instrText xml:space="preserve"> ADDIN EN.CITE </w:instrText>
        </w:r>
        <w:r w:rsidRPr="000B23F6">
          <w:fldChar w:fldCharType="begin">
            <w:fldData xml:space="preserve">PEVuZE5vdGU+PENpdGU+PEF1dGhvcj5NdWtvbmc8L0F1dGhvcj48WWVhcj4yMDE3PC9ZZWFyPjxS
ZWNOdW0+ODc8L1JlY051bT48RGlzcGxheVRleHQ+KDUpPC9EaXNwbGF5VGV4dD48cmVjb3JkPjxy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Pr="000B23F6">
          <w:instrText xml:space="preserve"> ADDIN EN.CITE.DATA </w:instrText>
        </w:r>
        <w:r w:rsidRPr="000B23F6">
          <w:fldChar w:fldCharType="end"/>
        </w:r>
        <w:r>
          <w:fldChar w:fldCharType="separate"/>
        </w:r>
        <w:r>
          <w:rPr>
            <w:noProof/>
          </w:rPr>
          <w:t>(5)</w:t>
        </w:r>
        <w:r>
          <w:fldChar w:fldCharType="end"/>
        </w:r>
        <w:r>
          <w:t xml:space="preserve">, which in our model is presented as an unobserved variable, because of data availability. The evidence has shown that lifestyle (exercise, diet, sleep, smoking, medication non-adherence) leads to cardiovascular risk factors, such as high blood pressure, obesity, high cholesterol, that are causes of cardiovascular disease </w:t>
        </w:r>
        <w:r>
          <w:fldChar w:fldCharType="begin">
            <w:fldData xml:space="preserve">PEVuZE5vdGU+PENpdGU+PEF1dGhvcj5aaGFuZzwvQXV0aG9yPjxZZWFyPjIwMjE8L1llYXI+PFJl
Y051bT44NjwvUmVjTnVtPjxEaXNwbGF5VGV4dD4oNik8L0Rpc3BsYXlUZXh0PjxyZWNvcmQ+PHJl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Pr="000B23F6">
          <w:instrText xml:space="preserve"> ADDIN EN.CITE </w:instrText>
        </w:r>
        <w:r w:rsidRPr="000B23F6">
          <w:fldChar w:fldCharType="begin">
            <w:fldData xml:space="preserve">PEVuZE5vdGU+PENpdGU+PEF1dGhvcj5aaGFuZzwvQXV0aG9yPjxZZWFyPjIwMjE8L1llYXI+PFJl
Y051bT44NjwvUmVjTnVtPjxEaXNwbGF5VGV4dD4oNik8L0Rpc3BsYXlUZXh0PjxyZWNvcmQ+PHJl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Pr="000B23F6">
          <w:instrText xml:space="preserve"> ADDIN EN.CITE.DATA </w:instrText>
        </w:r>
        <w:r w:rsidRPr="000B23F6">
          <w:fldChar w:fldCharType="end"/>
        </w:r>
        <w:r>
          <w:fldChar w:fldCharType="separate"/>
        </w:r>
        <w:r>
          <w:rPr>
            <w:noProof/>
          </w:rPr>
          <w:t>(6)</w:t>
        </w:r>
        <w:r>
          <w:fldChar w:fldCharType="end"/>
        </w:r>
        <w:r>
          <w:t xml:space="preserve">. As said earlier, both lifestyle and cardiovascular risk factors can cause PTSD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which is highly comorbid with depression. PTSD itself and through unhealthy behaviours (lifestyle) and inflammatory mechanisms (cardiovascular risk factors) can lead to cardiovascular disease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 xml:space="preserve">. The evidence has shown that several types of cardiovascular events can be the underlying cause for PTSD </w:t>
        </w:r>
        <w:r>
          <w:fldChar w:fldCharType="begin"/>
        </w:r>
        <w:r>
          <w:instrText xml:space="preserve"> ADDIN EN.CITE &lt;EndNote&gt;&lt;Cite&gt;&lt;Author&gt;Jacquet-Smailovic&lt;/Author&gt;&lt;Year&gt;2021&lt;/Year&gt;&lt;RecNum&gt;89&lt;/RecNum&gt;&lt;DisplayText&gt;(7)&lt;/DisplayText&gt;&lt;record&gt;&lt;rec-number&gt;89&lt;/rec-number&gt;&lt;foreign-keys&gt;&lt;key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Pr>
            <w:noProof/>
          </w:rPr>
          <w:t>(7)</w:t>
        </w:r>
        <w:r>
          <w:fldChar w:fldCharType="end"/>
        </w:r>
        <w:r>
          <w:t xml:space="preserve">, but we still need to establish whether this happens through the same two possible mechanisms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p>
    <w:p w14:paraId="1D7DC7C3" w14:textId="7D65537C" w:rsidR="00D658C7" w:rsidRDefault="00D658C7" w:rsidP="00FD721A">
      <w:pPr>
        <w:spacing w:before="60" w:after="60"/>
        <w:jc w:val="both"/>
        <w:rPr>
          <w:ins w:id="262" w:author="Haas, Andreas (ISPM)" w:date="2022-04-28T17:31:00Z"/>
        </w:rPr>
      </w:pPr>
    </w:p>
    <w:p w14:paraId="3340BF79" w14:textId="77777777" w:rsidR="00D658C7" w:rsidRDefault="00D658C7" w:rsidP="00FD721A">
      <w:pPr>
        <w:spacing w:before="60" w:after="60"/>
        <w:jc w:val="both"/>
        <w:rPr>
          <w:ins w:id="263" w:author="Haas, Andreas (ISPM)" w:date="2022-04-28T10:21:00Z"/>
        </w:rPr>
      </w:pPr>
    </w:p>
    <w:p w14:paraId="6C16B7B4" w14:textId="77777777" w:rsidR="00225B41" w:rsidRDefault="00225B41" w:rsidP="00FD721A">
      <w:pPr>
        <w:spacing w:before="60" w:after="60"/>
        <w:jc w:val="both"/>
        <w:rPr>
          <w:ins w:id="264" w:author="Haas, Andreas (ISPM)" w:date="2022-04-28T09:57:00Z"/>
          <w:b/>
        </w:rPr>
      </w:pPr>
    </w:p>
    <w:p w14:paraId="7F3F8DF7" w14:textId="603984CC" w:rsidR="009F5032" w:rsidRPr="003C7E4A" w:rsidRDefault="009F5032" w:rsidP="00FD721A">
      <w:pPr>
        <w:spacing w:before="60" w:after="60"/>
        <w:jc w:val="both"/>
        <w:rPr>
          <w:b/>
        </w:rPr>
      </w:pPr>
      <w:proofErr w:type="gramStart"/>
      <w:r w:rsidRPr="003C7E4A">
        <w:rPr>
          <w:b/>
        </w:rPr>
        <w:t>3.</w:t>
      </w:r>
      <w:proofErr w:type="gramEnd"/>
      <w:del w:id="265" w:author="Haas, Andreas (ISPM)" w:date="2022-04-28T09:57:00Z">
        <w:r w:rsidRPr="003C7E4A" w:rsidDel="00225B41">
          <w:rPr>
            <w:b/>
          </w:rPr>
          <w:delText>3</w:delText>
        </w:r>
      </w:del>
      <w:ins w:id="266" w:author="Haas, Andreas (ISPM)" w:date="2022-04-28T09:57:00Z">
        <w:r w:rsidR="00225B41">
          <w:rPr>
            <w:b/>
          </w:rPr>
          <w:t>4</w:t>
        </w:r>
      </w:ins>
      <w:r w:rsidRPr="003C7E4A">
        <w:rPr>
          <w:b/>
        </w:rPr>
        <w:t xml:space="preserve"> </w:t>
      </w:r>
      <w:r>
        <w:rPr>
          <w:b/>
        </w:rPr>
        <w:t>Definitions</w:t>
      </w:r>
    </w:p>
    <w:p w14:paraId="52716186" w14:textId="1E08C0C1" w:rsidR="00BF1717" w:rsidRDefault="00BF1717" w:rsidP="00FD721A">
      <w:pPr>
        <w:pStyle w:val="ListParagraph"/>
        <w:numPr>
          <w:ilvl w:val="0"/>
          <w:numId w:val="6"/>
        </w:numPr>
        <w:spacing w:before="60" w:after="60"/>
        <w:ind w:left="709"/>
        <w:jc w:val="both"/>
      </w:pPr>
      <w:r>
        <w:t>For the exposure, w</w:t>
      </w:r>
      <w:r w:rsidR="009F5032">
        <w:t xml:space="preserve">e </w:t>
      </w:r>
      <w:r>
        <w:t xml:space="preserve">will </w:t>
      </w:r>
      <w:r w:rsidR="009F5032">
        <w:t xml:space="preserve">classify </w:t>
      </w:r>
      <w:r w:rsidR="00B932C8">
        <w:t>diagnoses for PTSD</w:t>
      </w:r>
      <w:r>
        <w:t xml:space="preserve"> (F43.1)</w:t>
      </w:r>
      <w:r w:rsidR="00B932C8">
        <w:t xml:space="preserve"> and depression</w:t>
      </w:r>
      <w:r w:rsidR="009F5032">
        <w:t xml:space="preserve"> (</w:t>
      </w:r>
      <w:r>
        <w:t>F32.9</w:t>
      </w:r>
      <w:r w:rsidR="009F5032">
        <w:t xml:space="preserve">) </w:t>
      </w:r>
      <w:r>
        <w:t>according to their ICD-10 codes.</w:t>
      </w:r>
    </w:p>
    <w:p w14:paraId="6D85C564" w14:textId="3E96BFCD" w:rsidR="009F5032" w:rsidRPr="00715FF4" w:rsidRDefault="00BF1717" w:rsidP="00FD721A">
      <w:pPr>
        <w:pStyle w:val="ListParagraph"/>
        <w:numPr>
          <w:ilvl w:val="0"/>
          <w:numId w:val="6"/>
        </w:numPr>
        <w:spacing w:before="60" w:after="60"/>
        <w:ind w:left="709"/>
        <w:jc w:val="both"/>
      </w:pPr>
      <w:r>
        <w:t>For the outcome, w</w:t>
      </w:r>
      <w:r w:rsidR="009F5032">
        <w:t xml:space="preserve">e classify the reason for admission as admission for </w:t>
      </w:r>
      <w:r w:rsidR="00B932C8">
        <w:t>cardiovascular event</w:t>
      </w:r>
      <w:r>
        <w:t xml:space="preserve"> </w:t>
      </w:r>
      <w:r w:rsidR="009F5032" w:rsidRPr="00E158CC">
        <w:t xml:space="preserve">ICD-10 codes: </w:t>
      </w:r>
      <w:r w:rsidR="00B932C8">
        <w:t>myocardial infarction</w:t>
      </w:r>
      <w:r w:rsidR="009F5032">
        <w:t xml:space="preserve"> (</w:t>
      </w:r>
      <w:r>
        <w:t>I21</w:t>
      </w:r>
      <w:r w:rsidR="009F5032">
        <w:t xml:space="preserve">), </w:t>
      </w:r>
      <w:r w:rsidR="00B932C8">
        <w:t>stroke</w:t>
      </w:r>
      <w:r w:rsidR="009F5032">
        <w:t xml:space="preserve"> (</w:t>
      </w:r>
      <w:r>
        <w:t>I63.9</w:t>
      </w:r>
      <w:r w:rsidR="009F5032">
        <w:t xml:space="preserve">), </w:t>
      </w:r>
      <w:r w:rsidR="007B4249">
        <w:t>unstable angina</w:t>
      </w:r>
      <w:r w:rsidR="009F5032">
        <w:t xml:space="preserve"> (</w:t>
      </w:r>
      <w:r>
        <w:t>I20</w:t>
      </w:r>
      <w:r w:rsidR="009F5032">
        <w:t xml:space="preserve">). </w:t>
      </w:r>
    </w:p>
    <w:p w14:paraId="21D2F944" w14:textId="5A397A4B" w:rsidR="009F5032" w:rsidRDefault="00BF1717" w:rsidP="008C45C2">
      <w:pPr>
        <w:pStyle w:val="ListParagraph"/>
        <w:numPr>
          <w:ilvl w:val="0"/>
          <w:numId w:val="1"/>
        </w:numPr>
        <w:spacing w:before="60" w:after="60"/>
        <w:jc w:val="both"/>
      </w:pPr>
      <w:r>
        <w:t>For the cardiovascular risk factors</w:t>
      </w:r>
      <w:r w:rsidR="00B932C8">
        <w:t xml:space="preserve">, </w:t>
      </w:r>
      <w:r>
        <w:t xml:space="preserve">we will use ICD-10 codes for diagnoses of hypertension (I10), </w:t>
      </w:r>
      <w:r w:rsidR="000B0441">
        <w:t>obesity (E66)</w:t>
      </w:r>
      <w:r w:rsidR="00623CB3">
        <w:t xml:space="preserve">, </w:t>
      </w:r>
      <w:r w:rsidR="00FD721A">
        <w:t>dyslipidaemia</w:t>
      </w:r>
      <w:r w:rsidR="00623CB3">
        <w:t xml:space="preserve"> (E78.5)</w:t>
      </w:r>
      <w:r w:rsidR="00D75712">
        <w:t xml:space="preserve">, </w:t>
      </w:r>
      <w:r w:rsidR="008C45C2">
        <w:t>and diabetes</w:t>
      </w:r>
      <w:r w:rsidR="00D75712">
        <w:t xml:space="preserve"> mellitus (E11)</w:t>
      </w:r>
      <w:r w:rsidR="008C45C2">
        <w:t>. These diagnoses will be confirmed with laboratory records.</w:t>
      </w:r>
    </w:p>
    <w:p w14:paraId="35B16505" w14:textId="77777777" w:rsidR="009F5032" w:rsidRPr="00256028" w:rsidRDefault="009F5032" w:rsidP="00FD721A">
      <w:pPr>
        <w:pStyle w:val="ListParagraph"/>
        <w:jc w:val="both"/>
        <w:rPr>
          <w:lang w:val="en-US"/>
        </w:rPr>
      </w:pPr>
    </w:p>
    <w:p w14:paraId="717D36F2" w14:textId="77777777" w:rsidR="009F5032" w:rsidRPr="003C7E4A" w:rsidRDefault="009F5032" w:rsidP="00FD721A">
      <w:pPr>
        <w:spacing w:before="60" w:after="60"/>
        <w:jc w:val="both"/>
        <w:rPr>
          <w:b/>
        </w:rPr>
      </w:pPr>
      <w:r w:rsidRPr="003C7E4A">
        <w:rPr>
          <w:b/>
        </w:rPr>
        <w:t>3.</w:t>
      </w:r>
      <w:r>
        <w:rPr>
          <w:b/>
        </w:rPr>
        <w:t>5</w:t>
      </w:r>
      <w:r w:rsidRPr="003C7E4A">
        <w:rPr>
          <w:b/>
        </w:rPr>
        <w:t xml:space="preserve"> Data sources</w:t>
      </w:r>
    </w:p>
    <w:p w14:paraId="2253699D" w14:textId="65567540" w:rsidR="009F5032" w:rsidRPr="00AC359B" w:rsidRDefault="00CA398E" w:rsidP="00FD721A">
      <w:pPr>
        <w:pStyle w:val="ListParagraph"/>
        <w:numPr>
          <w:ilvl w:val="0"/>
          <w:numId w:val="4"/>
        </w:numPr>
        <w:spacing w:before="60" w:after="60"/>
        <w:jc w:val="both"/>
      </w:pPr>
      <w:r>
        <w:t xml:space="preserve">We will use the </w:t>
      </w:r>
      <w:r w:rsidR="009F5032">
        <w:t>Aid for AIDS (</w:t>
      </w:r>
      <w:proofErr w:type="spellStart"/>
      <w:r w:rsidR="009F5032" w:rsidRPr="00DE1B2D">
        <w:t>AfA</w:t>
      </w:r>
      <w:proofErr w:type="spellEnd"/>
      <w:r w:rsidR="009F5032">
        <w:t>)</w:t>
      </w:r>
      <w:r>
        <w:t xml:space="preserve"> control database, which</w:t>
      </w:r>
      <w:r w:rsidR="009F5032" w:rsidRPr="00DE1B2D">
        <w:t xml:space="preserve"> is a private-sector HIV treatment program that provides HIV care for patients on medical insurance and corporate treatment programs</w:t>
      </w:r>
      <w:r w:rsidR="009F5032">
        <w:t>.</w:t>
      </w:r>
      <w:r w:rsidR="009F5032">
        <w:fldChar w:fldCharType="begin" w:fldLock="1"/>
      </w:r>
      <w:r w:rsidR="009F5032">
        <w:instrText>ADDIN CSL_CITATION {"citationItems":[{"id":"ITEM-1","itemData":{"DOI":"10.1371/journal.pmed.1000189","ISSN":"15491277","abstract":"Background: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author":[{"dropping-particle":"","family":"Leisegang","given":"Rory","non-dropping-particle":"","parse-names":false,"suffix":""},{"dropping-particle":"","family":"Cleary","given":"Susan","non-dropping-particle":"","parse-names":false,"suffix":""},{"dropping-particle":"","family":"Hislop","given":"Michael","non-dropping-particle":"","parse-names":false,"suffix":""},{"dropping-particle":"","family":"Davidse","given":"Alistair","non-dropping-particle":"","parse-names":false,"suffix":""},{"dropping-particle":"","family":"Regensberg","given":"Leon","non-dropping-particle":"","parse-names":false,"suffix":""},{"dropping-particle":"","family":"Little","given":"Francesca","non-dropping-particle":"","parse-names":false,"suffix":""},{"dropping-particle":"","family":"Maartens","given":"Gary","non-dropping-particle":"","parse-names":false,"suffix":""}],"container-title":"PLoS Medicine","id":"ITEM-1","issue":"12","issued":{"date-parts":[["2009"]]},"title":"Early and late direct costs in a Southern African antiretroviral treatment programme: A retrospective cohort analysis","type":"article-journal","volume":"6"},"uris":["http://www.mendeley.com/documents/?uuid=6b80c589-bc5e-407d-8321-ea8d594da650"]}],"mendeley":{"formattedCitation":"&lt;sup&gt;29&lt;/sup&gt;","plainTextFormattedCitation":"29","previouslyFormattedCitation":"&lt;sup&gt;29&lt;/sup&gt;"},"properties":{"noteIndex":0},"schema":"https://github.com/citation-style-language/schema/raw/master/csl-citation.json"}</w:instrText>
      </w:r>
      <w:r w:rsidR="009F5032">
        <w:fldChar w:fldCharType="separate"/>
      </w:r>
      <w:r w:rsidR="009F5032" w:rsidRPr="0071358A">
        <w:rPr>
          <w:noProof/>
          <w:vertAlign w:val="superscript"/>
        </w:rPr>
        <w:t>29</w:t>
      </w:r>
      <w:r w:rsidR="009F5032">
        <w:fldChar w:fldCharType="end"/>
      </w:r>
      <w:r w:rsidR="009F5032" w:rsidRPr="00DE1B2D">
        <w:t xml:space="preserve"> </w:t>
      </w:r>
      <w:proofErr w:type="spellStart"/>
      <w:r w:rsidR="009F5032">
        <w:rPr>
          <w:lang w:val="en-US"/>
        </w:rPr>
        <w:t>AfA</w:t>
      </w:r>
      <w:proofErr w:type="spellEnd"/>
      <w:r w:rsidR="009F5032">
        <w:rPr>
          <w:lang w:val="en-US"/>
        </w:rPr>
        <w:t xml:space="preserve"> links </w:t>
      </w:r>
      <w:r w:rsidR="009F5032" w:rsidRPr="00FC4D26">
        <w:rPr>
          <w:lang w:val="en-US"/>
        </w:rPr>
        <w:t>laboratory, hospitalization, pharmacy and medical practitioner</w:t>
      </w:r>
      <w:r w:rsidR="009F5032">
        <w:rPr>
          <w:lang w:val="en-US"/>
        </w:rPr>
        <w:t xml:space="preserve"> </w:t>
      </w:r>
      <w:r w:rsidR="009F5032" w:rsidRPr="00FC4D26">
        <w:rPr>
          <w:lang w:val="en-US"/>
        </w:rPr>
        <w:t>claims from the medical insurance fund claim database.</w:t>
      </w:r>
    </w:p>
    <w:p w14:paraId="38B3E192" w14:textId="6E3FB586" w:rsidR="009F5032" w:rsidRDefault="009F5032" w:rsidP="00FD721A">
      <w:pPr>
        <w:pStyle w:val="ListParagraph"/>
        <w:spacing w:before="60" w:after="60"/>
        <w:ind w:left="360"/>
        <w:jc w:val="both"/>
        <w:rPr>
          <w:b/>
        </w:rPr>
      </w:pPr>
    </w:p>
    <w:p w14:paraId="1D23D296" w14:textId="77777777" w:rsidR="00CA398E" w:rsidRDefault="00CA398E" w:rsidP="00FD721A">
      <w:pPr>
        <w:pStyle w:val="ListParagraph"/>
        <w:spacing w:before="60" w:after="60"/>
        <w:ind w:left="360"/>
        <w:jc w:val="both"/>
        <w:rPr>
          <w:b/>
        </w:rPr>
      </w:pPr>
    </w:p>
    <w:p w14:paraId="67E17062" w14:textId="38C8BB03" w:rsidR="009F5032" w:rsidRDefault="009F5032" w:rsidP="00FD721A">
      <w:pPr>
        <w:pStyle w:val="ListParagraph"/>
        <w:numPr>
          <w:ilvl w:val="1"/>
          <w:numId w:val="5"/>
        </w:numPr>
        <w:spacing w:before="60" w:after="60"/>
        <w:jc w:val="both"/>
        <w:rPr>
          <w:ins w:id="267" w:author="Haas, Andreas (ISPM)" w:date="2022-04-27T16:18:00Z"/>
          <w:b/>
        </w:rPr>
      </w:pPr>
      <w:r w:rsidRPr="00567969">
        <w:rPr>
          <w:b/>
        </w:rPr>
        <w:t>Statistical methods</w:t>
      </w:r>
    </w:p>
    <w:p w14:paraId="07BB2DFF" w14:textId="6B6285A1" w:rsidR="006E3304" w:rsidRDefault="006E3304" w:rsidP="006E3304">
      <w:pPr>
        <w:spacing w:before="60" w:after="60"/>
        <w:jc w:val="both"/>
        <w:rPr>
          <w:ins w:id="268" w:author="Haas, Andreas (ISPM)" w:date="2022-04-27T16:18:00Z"/>
          <w:b/>
        </w:rPr>
        <w:pPrChange w:id="269" w:author="Haas, Andreas (ISPM)" w:date="2022-04-27T16:18:00Z">
          <w:pPr>
            <w:pStyle w:val="ListParagraph"/>
            <w:numPr>
              <w:ilvl w:val="1"/>
              <w:numId w:val="5"/>
            </w:numPr>
            <w:spacing w:before="60" w:after="60"/>
            <w:ind w:left="360" w:hanging="360"/>
            <w:jc w:val="both"/>
          </w:pPr>
        </w:pPrChange>
      </w:pPr>
    </w:p>
    <w:p w14:paraId="40664288" w14:textId="77777777" w:rsidR="006E3304" w:rsidRDefault="006E3304" w:rsidP="006E3304">
      <w:pPr>
        <w:jc w:val="both"/>
        <w:rPr>
          <w:ins w:id="270" w:author="Haas, Andreas (ISPM)" w:date="2022-04-27T16:18:00Z"/>
        </w:rPr>
      </w:pPr>
    </w:p>
    <w:p w14:paraId="2E13243D" w14:textId="77777777" w:rsidR="006E3304" w:rsidRDefault="006E3304" w:rsidP="006E3304">
      <w:pPr>
        <w:jc w:val="both"/>
        <w:rPr>
          <w:ins w:id="271" w:author="Haas, Andreas (ISPM)" w:date="2022-04-27T16:18:00Z"/>
        </w:rPr>
      </w:pPr>
      <w:ins w:id="272" w:author="Haas, Andreas (ISPM)" w:date="2022-04-27T16:18:00Z">
        <w:r>
          <w:t xml:space="preserve">For this reason, we proposed the following directed acyclic graph to represent the assumptions based on what is already described in the literature. </w:t>
        </w:r>
      </w:ins>
    </w:p>
    <w:p w14:paraId="2F6200EB" w14:textId="77777777" w:rsidR="006E3304" w:rsidRDefault="006E3304" w:rsidP="006E3304">
      <w:pPr>
        <w:jc w:val="both"/>
        <w:rPr>
          <w:ins w:id="273" w:author="Haas, Andreas (ISPM)" w:date="2022-04-27T16:18:00Z"/>
        </w:rPr>
      </w:pPr>
    </w:p>
    <w:p w14:paraId="3DAD5020" w14:textId="3CE79EFC" w:rsidR="006E3304" w:rsidRDefault="006E3304" w:rsidP="006E3304">
      <w:pPr>
        <w:spacing w:before="60" w:after="60"/>
        <w:jc w:val="both"/>
        <w:rPr>
          <w:ins w:id="274" w:author="Haas, Andreas (ISPM)" w:date="2022-04-27T16:18:00Z"/>
          <w:b/>
        </w:rPr>
        <w:pPrChange w:id="275" w:author="Haas, Andreas (ISPM)" w:date="2022-04-27T16:18:00Z">
          <w:pPr>
            <w:pStyle w:val="ListParagraph"/>
            <w:numPr>
              <w:ilvl w:val="1"/>
              <w:numId w:val="5"/>
            </w:numPr>
            <w:spacing w:before="60" w:after="60"/>
            <w:ind w:left="360" w:hanging="360"/>
            <w:jc w:val="both"/>
          </w:pPr>
        </w:pPrChange>
      </w:pPr>
    </w:p>
    <w:p w14:paraId="1CCB0EB4" w14:textId="34FFCB1C" w:rsidR="006E3304" w:rsidRDefault="006E3304" w:rsidP="006E3304">
      <w:pPr>
        <w:spacing w:before="60" w:after="60"/>
        <w:jc w:val="both"/>
        <w:rPr>
          <w:ins w:id="276" w:author="Haas, Andreas (ISPM)" w:date="2022-04-27T16:18:00Z"/>
          <w:b/>
        </w:rPr>
        <w:pPrChange w:id="277" w:author="Haas, Andreas (ISPM)" w:date="2022-04-27T16:18:00Z">
          <w:pPr>
            <w:pStyle w:val="ListParagraph"/>
            <w:numPr>
              <w:ilvl w:val="1"/>
              <w:numId w:val="5"/>
            </w:numPr>
            <w:spacing w:before="60" w:after="60"/>
            <w:ind w:left="360" w:hanging="360"/>
            <w:jc w:val="both"/>
          </w:pPr>
        </w:pPrChange>
      </w:pPr>
    </w:p>
    <w:p w14:paraId="541FC218" w14:textId="6165F326" w:rsidR="006E3304" w:rsidRDefault="006E3304" w:rsidP="006E3304">
      <w:pPr>
        <w:spacing w:before="60" w:after="60"/>
        <w:jc w:val="both"/>
        <w:rPr>
          <w:ins w:id="278" w:author="Haas, Andreas (ISPM)" w:date="2022-04-27T16:18:00Z"/>
          <w:b/>
        </w:rPr>
        <w:pPrChange w:id="279" w:author="Haas, Andreas (ISPM)" w:date="2022-04-27T16:18:00Z">
          <w:pPr>
            <w:pStyle w:val="ListParagraph"/>
            <w:numPr>
              <w:ilvl w:val="1"/>
              <w:numId w:val="5"/>
            </w:numPr>
            <w:spacing w:before="60" w:after="60"/>
            <w:ind w:left="360" w:hanging="360"/>
            <w:jc w:val="both"/>
          </w:pPr>
        </w:pPrChange>
      </w:pPr>
    </w:p>
    <w:p w14:paraId="1F2DF03E" w14:textId="77777777" w:rsidR="006E3304" w:rsidRPr="006E3304" w:rsidRDefault="006E3304" w:rsidP="006E3304">
      <w:pPr>
        <w:spacing w:before="60" w:after="60"/>
        <w:jc w:val="both"/>
        <w:rPr>
          <w:b/>
          <w:rPrChange w:id="280" w:author="Haas, Andreas (ISPM)" w:date="2022-04-27T16:18:00Z">
            <w:rPr/>
          </w:rPrChange>
        </w:rPr>
        <w:pPrChange w:id="281" w:author="Haas, Andreas (ISPM)" w:date="2022-04-27T16:18:00Z">
          <w:pPr>
            <w:pStyle w:val="ListParagraph"/>
            <w:numPr>
              <w:ilvl w:val="1"/>
              <w:numId w:val="5"/>
            </w:numPr>
            <w:spacing w:before="60" w:after="60"/>
            <w:ind w:left="360" w:hanging="360"/>
            <w:jc w:val="both"/>
          </w:pPr>
        </w:pPrChange>
      </w:pPr>
    </w:p>
    <w:p w14:paraId="4EA15158" w14:textId="0F0101E9" w:rsidR="009F5032" w:rsidRDefault="009F5032" w:rsidP="00FD721A">
      <w:pPr>
        <w:spacing w:before="60" w:after="60"/>
        <w:jc w:val="both"/>
      </w:pPr>
      <w:r w:rsidRPr="00D144B6">
        <w:rPr>
          <w:i/>
        </w:rPr>
        <w:t>Descriptive analysis</w:t>
      </w:r>
      <w:r>
        <w:rPr>
          <w:i/>
        </w:rPr>
        <w:t xml:space="preserve">: </w:t>
      </w:r>
      <w:r>
        <w:t xml:space="preserve">We will use descriptive statistics to analyse characteristics of participants </w:t>
      </w:r>
      <w:r w:rsidR="002A54EF">
        <w:t>with PTSD that belong to both private- and public-sector ART programs</w:t>
      </w:r>
      <w:r>
        <w:t xml:space="preserve">. Descriptive analysis will be stratified by sector (public/private) and history of </w:t>
      </w:r>
      <w:r w:rsidR="00072645">
        <w:t xml:space="preserve">cardiovascular disease </w:t>
      </w:r>
      <w:r>
        <w:t xml:space="preserve">treatment utilization (yes/no). </w:t>
      </w:r>
    </w:p>
    <w:p w14:paraId="13E006B9" w14:textId="171A2030" w:rsidR="009F5032" w:rsidRDefault="009F5032" w:rsidP="00FD721A">
      <w:pPr>
        <w:spacing w:before="60" w:after="60"/>
        <w:jc w:val="both"/>
      </w:pPr>
      <w:r w:rsidRPr="00D144B6">
        <w:rPr>
          <w:i/>
        </w:rPr>
        <w:t xml:space="preserve">Objective i: </w:t>
      </w:r>
      <w:r>
        <w:t xml:space="preserve">We will calculate adjusted incidence rate ratios with 95% confidence intervals (CI), comparing the incidence of </w:t>
      </w:r>
      <w:r w:rsidR="00072645">
        <w:t>cardiovascular</w:t>
      </w:r>
      <w:r>
        <w:t xml:space="preserve"> admissions between public- and private-sector ART programs using Poisson regression.</w:t>
      </w:r>
      <w:r>
        <w:fldChar w:fldCharType="begin" w:fldLock="1"/>
      </w:r>
      <w:r>
        <w:instrText>ADDIN CSL_CITATION {"citationItems":[{"id":"ITEM-1","itemData":{"DOI":"10.1002/0470011815.b2a03094","author":[{"dropping-particle":"","family":"Preston","given":"Dale L.","non-dropping-particle":"","parse-names":false,"suffix":""}],"container-title":"Encyclopedia of Biostatistics","editor":[{"dropping-particle":"","family":"John Wiley &amp; Sons Ltd.","given":"","non-dropping-particle":"","parse-names":false,"suffix":""}],"id":"ITEM-1","issued":{"date-parts":[["2005","7","15"]]},"publisher":"John Wiley &amp; Sons, Ltd","publisher-place":"Chichester, UK","title":"Poisson Regression in Epidemiology","type":"chapter"},"uris":["http://www.mendeley.com/documents/?uuid=18fd4dab-ece7-437e-ba7b-30da96421b24"]}],"mendeley":{"formattedCitation":"&lt;sup&gt;31&lt;/sup&gt;","plainTextFormattedCitation":"31","previouslyFormattedCitation":"&lt;sup&gt;31&lt;/sup&gt;"},"properties":{"noteIndex":0},"schema":"https://github.com/citation-style-language/schema/raw/master/csl-citation.json"}</w:instrText>
      </w:r>
      <w:r>
        <w:fldChar w:fldCharType="separate"/>
      </w:r>
      <w:r w:rsidRPr="00B02875">
        <w:rPr>
          <w:noProof/>
          <w:vertAlign w:val="superscript"/>
        </w:rPr>
        <w:t>31</w:t>
      </w:r>
      <w:r>
        <w:fldChar w:fldCharType="end"/>
      </w:r>
      <w:r>
        <w:t xml:space="preserve"> P</w:t>
      </w:r>
      <w:r w:rsidRPr="006C5F23">
        <w:t xml:space="preserve">atients </w:t>
      </w:r>
      <w:r>
        <w:t xml:space="preserve">will be followed from </w:t>
      </w:r>
      <w:r w:rsidR="00072645">
        <w:t>PTSD diagnosis</w:t>
      </w:r>
      <w:r>
        <w:t xml:space="preserve"> to their last documented clinic visit. We will model the number of hospital admissions recorded in patients </w:t>
      </w:r>
      <w:r w:rsidR="00072645">
        <w:t>with PTSD</w:t>
      </w:r>
      <w:r>
        <w:t xml:space="preserve"> using Poisson regression). </w:t>
      </w:r>
      <w:proofErr w:type="gramStart"/>
      <w:r>
        <w:t xml:space="preserve">Models will be adjusted for current age, </w:t>
      </w:r>
      <w:r w:rsidR="00FD721A">
        <w:t>type of health insurance</w:t>
      </w:r>
      <w:r>
        <w:t xml:space="preserve">, gender and </w:t>
      </w:r>
      <w:r w:rsidR="00FD721A">
        <w:t>ethnicity</w:t>
      </w:r>
      <w:r>
        <w:t xml:space="preserve"> and will use person-years at risk as an offset.</w:t>
      </w:r>
      <w:proofErr w:type="gramEnd"/>
    </w:p>
    <w:p w14:paraId="162D623A" w14:textId="0CE9CE1F" w:rsidR="009F5032" w:rsidRDefault="009F5032" w:rsidP="00D75712">
      <w:pPr>
        <w:spacing w:before="60" w:after="60"/>
        <w:jc w:val="both"/>
      </w:pPr>
      <w:r w:rsidRPr="00D144B6">
        <w:rPr>
          <w:i/>
        </w:rPr>
        <w:t>Objective</w:t>
      </w:r>
      <w:r>
        <w:rPr>
          <w:i/>
        </w:rPr>
        <w:t xml:space="preserve"> ii</w:t>
      </w:r>
      <w:r w:rsidRPr="00D144B6">
        <w:rPr>
          <w:i/>
        </w:rPr>
        <w:t>:</w:t>
      </w:r>
      <w:r>
        <w:rPr>
          <w:i/>
        </w:rPr>
        <w:t xml:space="preserve"> </w:t>
      </w:r>
      <w:r>
        <w:t xml:space="preserve">We will </w:t>
      </w:r>
      <w:r w:rsidR="007B50DC">
        <w:t xml:space="preserve">use causal inference to quantify the effect of PTSD on cardiovascular disease. </w:t>
      </w:r>
      <w:r w:rsidR="007B50DC">
        <w:rPr>
          <w:lang w:val="en-US"/>
        </w:rPr>
        <w:t>The target quantity of interest in this analysis is the average treatment effect. The average treatment effect is defined as the expected outcomes under the counterfactual scenario where everyone was continuously affected by PTSD (always exposed) compared to the expected outcome under the scenario where nobody was affected (never exposed).</w:t>
      </w:r>
      <w:r w:rsidR="00D75712">
        <w:rPr>
          <w:lang w:val="en-US"/>
        </w:rPr>
        <w:t xml:space="preserve"> Adjustment variables will be selected based on a direct acyclic graph (DAG) developed based on an extensive literature review and in consultation with domain experts. The target quantity will be estimated using longitudinal targeted maximum likelihood estimation (LTMLE). LTMLE is a state-of-the-art causal inference method for appropriate handling of time-depend exposures in the presence of time-dependent confounding affected by prior exposure. LTMLE reduces the chances of model miss-specification because it can incorporate flexible machine learning methods while retaining valid statistical inference.</w:t>
      </w:r>
      <w:r w:rsidR="00D75712">
        <w:rPr>
          <w:vertAlign w:val="superscript"/>
          <w:lang w:val="en-US"/>
        </w:rPr>
        <w:t xml:space="preserve"> </w:t>
      </w:r>
      <w:r w:rsidR="00D75712">
        <w:rPr>
          <w:lang w:val="en-US"/>
        </w:rPr>
        <w:t>Risk of bias due to limitations of our data (e.g. unmeasured confounding) will be critically evaluated.</w:t>
      </w:r>
    </w:p>
    <w:p w14:paraId="661E127A" w14:textId="77777777" w:rsidR="009F5032" w:rsidRDefault="009F5032" w:rsidP="00FD721A">
      <w:pPr>
        <w:jc w:val="both"/>
      </w:pPr>
    </w:p>
    <w:p w14:paraId="2AB7B022" w14:textId="77777777" w:rsidR="009F5032" w:rsidRPr="003C7E4A" w:rsidRDefault="009F5032" w:rsidP="00FD721A">
      <w:pPr>
        <w:spacing w:before="60" w:after="60"/>
        <w:jc w:val="both"/>
        <w:rPr>
          <w:b/>
        </w:rPr>
      </w:pPr>
      <w:r w:rsidRPr="003C7E4A">
        <w:rPr>
          <w:b/>
        </w:rPr>
        <w:t>3.</w:t>
      </w:r>
      <w:r>
        <w:rPr>
          <w:b/>
        </w:rPr>
        <w:t>7</w:t>
      </w:r>
      <w:r w:rsidRPr="003C7E4A">
        <w:rPr>
          <w:b/>
        </w:rPr>
        <w:t xml:space="preserve"> Ethical considerations</w:t>
      </w:r>
    </w:p>
    <w:p w14:paraId="35C51648" w14:textId="5B169E87" w:rsidR="00606FFD" w:rsidRDefault="009F5032" w:rsidP="00FD721A">
      <w:pPr>
        <w:jc w:val="both"/>
        <w:rPr>
          <w:ins w:id="282" w:author="Haas, Andreas (ISPM)" w:date="2022-04-28T10:52:00Z"/>
        </w:rPr>
      </w:pPr>
      <w:r>
        <w:t>D</w:t>
      </w:r>
      <w:r w:rsidRPr="003468B8">
        <w:t xml:space="preserve">ata </w:t>
      </w:r>
      <w:r>
        <w:t>will</w:t>
      </w:r>
      <w:r w:rsidRPr="003468B8">
        <w:t xml:space="preserve"> be obtained from </w:t>
      </w:r>
      <w:r w:rsidR="00B932C8">
        <w:t xml:space="preserve">the </w:t>
      </w:r>
      <w:proofErr w:type="spellStart"/>
      <w:r w:rsidR="00B932C8">
        <w:t>AfA</w:t>
      </w:r>
      <w:proofErr w:type="spellEnd"/>
      <w:r>
        <w:t xml:space="preserve"> programme. All cohorts have </w:t>
      </w:r>
      <w:r w:rsidRPr="003468B8">
        <w:t>IRB approval for contribution of their data t</w:t>
      </w:r>
      <w:r>
        <w:t xml:space="preserve">o </w:t>
      </w:r>
      <w:proofErr w:type="spellStart"/>
      <w:r>
        <w:t>IeDEA</w:t>
      </w:r>
      <w:proofErr w:type="spellEnd"/>
      <w:r>
        <w:t xml:space="preserve"> for collaborative analyses. De-identified data will be sent to </w:t>
      </w:r>
      <w:proofErr w:type="spellStart"/>
      <w:r>
        <w:t>IeDEA</w:t>
      </w:r>
      <w:proofErr w:type="spellEnd"/>
      <w:r>
        <w:t xml:space="preserve"> data centre at Bern. The planned analyse</w:t>
      </w:r>
      <w:r w:rsidRPr="003468B8">
        <w:t>s will pose no risk or discomfort to</w:t>
      </w:r>
      <w:r>
        <w:t xml:space="preserve"> individuals</w:t>
      </w:r>
      <w:r w:rsidRPr="003468B8">
        <w:t xml:space="preserve"> since it will not involve ad</w:t>
      </w:r>
      <w:r w:rsidR="008C45C2">
        <w:t>ditional human subjects</w:t>
      </w:r>
      <w:r w:rsidRPr="003468B8">
        <w:t xml:space="preserve"> and will only u</w:t>
      </w:r>
      <w:r>
        <w:t xml:space="preserve">se </w:t>
      </w:r>
      <w:r w:rsidRPr="003468B8">
        <w:t>data that has been collected routinely.</w:t>
      </w:r>
    </w:p>
    <w:p w14:paraId="01B71234" w14:textId="76356059" w:rsidR="00C05BF0" w:rsidRDefault="00C05BF0" w:rsidP="00FD721A">
      <w:pPr>
        <w:jc w:val="both"/>
        <w:rPr>
          <w:ins w:id="283" w:author="Haas, Andreas (ISPM)" w:date="2022-04-28T10:52:00Z"/>
        </w:rPr>
      </w:pPr>
    </w:p>
    <w:p w14:paraId="78BE315C" w14:textId="3378A084" w:rsidR="00C05BF0" w:rsidRDefault="00C05BF0" w:rsidP="00FD721A">
      <w:pPr>
        <w:jc w:val="both"/>
        <w:rPr>
          <w:ins w:id="284" w:author="Haas, Andreas (ISPM)" w:date="2022-04-28T10:52:00Z"/>
        </w:rPr>
      </w:pPr>
    </w:p>
    <w:p w14:paraId="35B2B8CD" w14:textId="246869F0" w:rsidR="00C05BF0" w:rsidRDefault="00C05BF0" w:rsidP="00FD721A">
      <w:pPr>
        <w:jc w:val="both"/>
        <w:rPr>
          <w:ins w:id="285" w:author="Haas, Andreas (ISPM)" w:date="2022-04-28T10:52:00Z"/>
        </w:rPr>
      </w:pPr>
    </w:p>
    <w:p w14:paraId="54B4F161" w14:textId="0D44D17F" w:rsidR="00C05BF0" w:rsidRDefault="00C05BF0" w:rsidP="00FD721A">
      <w:pPr>
        <w:jc w:val="both"/>
        <w:rPr>
          <w:ins w:id="286" w:author="Haas, Andreas (ISPM)" w:date="2022-04-28T10:52:00Z"/>
        </w:rPr>
      </w:pPr>
      <w:ins w:id="287" w:author="Haas, Andreas (ISPM)" w:date="2022-04-28T10:52:00Z">
        <w:r>
          <w:t xml:space="preserve">Depression &gt;&gt;&gt;&gt; SU </w:t>
        </w:r>
      </w:ins>
    </w:p>
    <w:p w14:paraId="24259D86" w14:textId="5218F3D9" w:rsidR="00C05BF0" w:rsidRDefault="00C05BF0" w:rsidP="00FD721A">
      <w:pPr>
        <w:jc w:val="both"/>
        <w:rPr>
          <w:ins w:id="288" w:author="Haas, Andreas (ISPM)" w:date="2022-04-28T10:52:00Z"/>
        </w:rPr>
      </w:pPr>
    </w:p>
    <w:p w14:paraId="224FA154" w14:textId="63ECD0A8" w:rsidR="00C05BF0" w:rsidRDefault="00C05BF0" w:rsidP="00FD721A">
      <w:pPr>
        <w:jc w:val="both"/>
        <w:rPr>
          <w:ins w:id="289" w:author="Haas, Andreas (ISPM)" w:date="2022-04-28T10:52:00Z"/>
        </w:rPr>
      </w:pPr>
    </w:p>
    <w:p w14:paraId="0F0D9F44" w14:textId="7E7F7CA9" w:rsidR="00C05BF0" w:rsidRDefault="00C05BF0" w:rsidP="00FD721A">
      <w:pPr>
        <w:jc w:val="both"/>
        <w:rPr>
          <w:ins w:id="290" w:author="Haas, Andreas (ISPM)" w:date="2022-04-28T10:52:00Z"/>
        </w:rPr>
      </w:pPr>
      <w:ins w:id="291" w:author="Haas, Andreas (ISPM)" w:date="2022-04-28T10:52:00Z">
        <w:r w:rsidRPr="00C05BF0">
          <w:t>https://www.sciencedirect.com/science/article/pii/S0149763416306996?via%3Dihub</w:t>
        </w:r>
      </w:ins>
    </w:p>
    <w:p w14:paraId="7BDE6D15" w14:textId="1F0BAB0D" w:rsidR="00C05BF0" w:rsidRDefault="00C05BF0" w:rsidP="00FD721A">
      <w:pPr>
        <w:jc w:val="both"/>
        <w:rPr>
          <w:ins w:id="292" w:author="Haas, Andreas (ISPM)" w:date="2022-04-28T10:52:00Z"/>
        </w:rPr>
      </w:pPr>
    </w:p>
    <w:p w14:paraId="1DADE545" w14:textId="33414FD9" w:rsidR="00C05BF0" w:rsidRDefault="00C05BF0" w:rsidP="00FD721A">
      <w:pPr>
        <w:jc w:val="both"/>
        <w:rPr>
          <w:ins w:id="293" w:author="Haas, Andreas (ISPM)" w:date="2022-04-28T10:52:00Z"/>
        </w:rPr>
      </w:pPr>
    </w:p>
    <w:p w14:paraId="6BA1121E" w14:textId="427AFC12" w:rsidR="00C05BF0" w:rsidRDefault="00C05BF0" w:rsidP="00FD721A">
      <w:pPr>
        <w:jc w:val="both"/>
        <w:rPr>
          <w:ins w:id="294" w:author="Haas, Andreas (ISPM)" w:date="2022-04-28T10:52:00Z"/>
        </w:rPr>
      </w:pPr>
      <w:ins w:id="295" w:author="Haas, Andreas (ISPM)" w:date="2022-04-28T10:52:00Z">
        <w:r>
          <w:t>“</w:t>
        </w:r>
        <w:r>
          <w:t xml:space="preserve">For example, comorbidity may manifest in individuals who use substances and their specific psychotropic effects to cope with </w:t>
        </w:r>
        <w:r>
          <w:fldChar w:fldCharType="begin"/>
        </w:r>
        <w:r>
          <w:instrText xml:space="preserve"> HYPERLINK "https://www.sciencedirect.com/topics/psychology/emotional-distress" \o "Learn more about emotional distress from ScienceDirect's AI-generated Topic Pages" </w:instrText>
        </w:r>
        <w:r>
          <w:fldChar w:fldCharType="separate"/>
        </w:r>
        <w:r>
          <w:rPr>
            <w:rStyle w:val="Hyperlink"/>
          </w:rPr>
          <w:t>emotional distress</w:t>
        </w:r>
        <w:r>
          <w:fldChar w:fldCharType="end"/>
        </w:r>
        <w:r>
          <w:t xml:space="preserve"> and reduce dysph</w:t>
        </w:r>
        <w:bookmarkStart w:id="296" w:name="_GoBack"/>
        <w:bookmarkEnd w:id="296"/>
        <w:r>
          <w:t>oric symptoms associated with depression (</w:t>
        </w:r>
        <w:bookmarkStart w:id="297" w:name="bbib0490"/>
        <w:r>
          <w:fldChar w:fldCharType="begin"/>
        </w:r>
        <w:r>
          <w:instrText xml:space="preserve"> HYPERLINK "https://www.sciencedirect.com/science/article/pii/S0149763416306996?via%3Dihub" \l "bib0490" </w:instrText>
        </w:r>
        <w:r>
          <w:fldChar w:fldCharType="separate"/>
        </w:r>
        <w:r>
          <w:rPr>
            <w:rStyle w:val="Hyperlink"/>
          </w:rPr>
          <w:t>Kessler, 2004</w:t>
        </w:r>
        <w:r>
          <w:fldChar w:fldCharType="end"/>
        </w:r>
        <w:bookmarkEnd w:id="297"/>
        <w:r>
          <w:t xml:space="preserve">, </w:t>
        </w:r>
        <w:bookmarkStart w:id="298" w:name="bbib0495"/>
        <w:r>
          <w:fldChar w:fldCharType="begin"/>
        </w:r>
        <w:r>
          <w:instrText xml:space="preserve"> HYPERLINK "https://www.sciencedirect.com/science/article/pii/S0149763416306996?via%3Dihub" \l "bib0495" </w:instrText>
        </w:r>
        <w:r>
          <w:fldChar w:fldCharType="separate"/>
        </w:r>
        <w:proofErr w:type="spellStart"/>
        <w:r>
          <w:rPr>
            <w:rStyle w:val="Hyperlink"/>
          </w:rPr>
          <w:t>Khantzian</w:t>
        </w:r>
        <w:proofErr w:type="spellEnd"/>
        <w:r>
          <w:rPr>
            <w:rStyle w:val="Hyperlink"/>
          </w:rPr>
          <w:t>, 1985</w:t>
        </w:r>
        <w:r>
          <w:fldChar w:fldCharType="end"/>
        </w:r>
        <w:bookmarkEnd w:id="298"/>
        <w:r>
          <w:t xml:space="preserve">, </w:t>
        </w:r>
        <w:bookmarkStart w:id="299" w:name="bbib0500"/>
        <w:r>
          <w:fldChar w:fldCharType="begin"/>
        </w:r>
        <w:r>
          <w:instrText xml:space="preserve"> HYPERLINK "https://www.sciencedirect.com/science/article/pii/S0149763416306996?via%3Dihub" \l "bib0500" </w:instrText>
        </w:r>
        <w:r>
          <w:fldChar w:fldCharType="separate"/>
        </w:r>
        <w:proofErr w:type="spellStart"/>
        <w:r>
          <w:rPr>
            <w:rStyle w:val="Hyperlink"/>
          </w:rPr>
          <w:t>Khantzian</w:t>
        </w:r>
        <w:proofErr w:type="spellEnd"/>
        <w:r>
          <w:rPr>
            <w:rStyle w:val="Hyperlink"/>
          </w:rPr>
          <w:t>, 1997</w:t>
        </w:r>
        <w:r>
          <w:fldChar w:fldCharType="end"/>
        </w:r>
        <w:bookmarkEnd w:id="299"/>
        <w:r>
          <w:t xml:space="preserve">, </w:t>
        </w:r>
        <w:bookmarkStart w:id="300" w:name="bbib1030"/>
        <w:r>
          <w:fldChar w:fldCharType="begin"/>
        </w:r>
        <w:r>
          <w:instrText xml:space="preserve"> HYPERLINK "https://www.sciencedirect.com/science/article/pii/S0149763416306996?via%3Dihub" \l "bib1030" </w:instrText>
        </w:r>
        <w:r>
          <w:fldChar w:fldCharType="separate"/>
        </w:r>
        <w:proofErr w:type="spellStart"/>
        <w:r>
          <w:rPr>
            <w:rStyle w:val="Hyperlink"/>
          </w:rPr>
          <w:t>Swendsen</w:t>
        </w:r>
        <w:proofErr w:type="spellEnd"/>
        <w:r>
          <w:rPr>
            <w:rStyle w:val="Hyperlink"/>
          </w:rPr>
          <w:t xml:space="preserve"> et al., 2010</w:t>
        </w:r>
        <w:r>
          <w:fldChar w:fldCharType="end"/>
        </w:r>
        <w:bookmarkEnd w:id="300"/>
        <w:r>
          <w:t>) (</w:t>
        </w:r>
        <w:bookmarkStart w:id="301" w:name="bfig0005"/>
        <w:r>
          <w:fldChar w:fldCharType="begin"/>
        </w:r>
        <w:r>
          <w:instrText xml:space="preserve"> HYPERLINK "https://www.sciencedirect.com/science/article/pii/S0149763416306996?via%3Dihub" \l "fig0005" </w:instrText>
        </w:r>
        <w:r>
          <w:fldChar w:fldCharType="separate"/>
        </w:r>
        <w:r>
          <w:rPr>
            <w:rStyle w:val="Hyperlink"/>
          </w:rPr>
          <w:t>Fig. 1</w:t>
        </w:r>
        <w:r>
          <w:fldChar w:fldCharType="end"/>
        </w:r>
        <w:bookmarkEnd w:id="301"/>
        <w:r>
          <w:t>a).</w:t>
        </w:r>
        <w:r>
          <w:t>”</w:t>
        </w:r>
      </w:ins>
    </w:p>
    <w:p w14:paraId="032517EF" w14:textId="4113D3B0" w:rsidR="00C05BF0" w:rsidRDefault="00C05BF0" w:rsidP="00FD721A">
      <w:pPr>
        <w:jc w:val="both"/>
        <w:rPr>
          <w:ins w:id="302" w:author="Haas, Andreas (ISPM)" w:date="2022-04-28T10:52:00Z"/>
        </w:rPr>
      </w:pPr>
    </w:p>
    <w:p w14:paraId="30ACD2B2" w14:textId="711BB347" w:rsidR="00C05BF0" w:rsidRDefault="00C05BF0" w:rsidP="00FD721A">
      <w:pPr>
        <w:jc w:val="both"/>
        <w:rPr>
          <w:ins w:id="303" w:author="Haas, Andreas (ISPM)" w:date="2022-04-28T10:52:00Z"/>
        </w:rPr>
      </w:pPr>
    </w:p>
    <w:p w14:paraId="4EB9A8F9" w14:textId="1CF8B9C3" w:rsidR="00C05BF0" w:rsidRDefault="00C05BF0" w:rsidP="00FD721A">
      <w:pPr>
        <w:jc w:val="both"/>
        <w:rPr>
          <w:ins w:id="304" w:author="Haas, Andreas (ISPM)" w:date="2022-04-28T10:53:00Z"/>
        </w:rPr>
      </w:pPr>
      <w:ins w:id="305" w:author="Haas, Andreas (ISPM)" w:date="2022-04-28T10:52:00Z">
        <w:r>
          <w:t>We are not considering the effec</w:t>
        </w:r>
      </w:ins>
      <w:ins w:id="306" w:author="Haas, Andreas (ISPM)" w:date="2022-04-28T10:53:00Z">
        <w:r>
          <w:t xml:space="preserve">t of SU   &gt;&gt;&gt;&gt;&gt; Depression </w:t>
        </w:r>
      </w:ins>
    </w:p>
    <w:p w14:paraId="0CFB28A9" w14:textId="1A53A56D" w:rsidR="00C05BF0" w:rsidRDefault="00C05BF0" w:rsidP="00FD721A">
      <w:pPr>
        <w:jc w:val="both"/>
        <w:rPr>
          <w:ins w:id="307" w:author="Haas, Andreas (ISPM)" w:date="2022-04-28T10:53:00Z"/>
        </w:rPr>
      </w:pPr>
    </w:p>
    <w:p w14:paraId="15FE0BC2" w14:textId="77777777" w:rsidR="00C05BF0" w:rsidRDefault="00C05BF0" w:rsidP="00FD721A">
      <w:pPr>
        <w:jc w:val="both"/>
        <w:rPr>
          <w:ins w:id="308" w:author="Haas, Andreas (ISPM)" w:date="2022-04-27T15:23:00Z"/>
        </w:rPr>
        <w:sectPr w:rsidR="00C05BF0" w:rsidSect="007863CF">
          <w:headerReference w:type="first" r:id="rId15"/>
          <w:pgSz w:w="11906" w:h="16838"/>
          <w:pgMar w:top="1440" w:right="1440" w:bottom="1440" w:left="1440" w:header="708" w:footer="708" w:gutter="0"/>
          <w:pgNumType w:start="1"/>
          <w:cols w:space="708"/>
          <w:titlePg/>
          <w:docGrid w:linePitch="360"/>
        </w:sectPr>
      </w:pPr>
    </w:p>
    <w:p w14:paraId="164578D7" w14:textId="6F02CC9B" w:rsidR="00606FFD" w:rsidRDefault="00606FFD" w:rsidP="00FD721A">
      <w:pPr>
        <w:jc w:val="both"/>
      </w:pPr>
      <w:r>
        <w:rPr>
          <w:noProof/>
          <w:lang w:val="en-GB" w:eastAsia="en-GB"/>
        </w:rPr>
        <w:lastRenderedPageBreak/>
        <w:drawing>
          <wp:inline distT="0" distB="0" distL="0" distR="0" wp14:anchorId="73CF3EC6" wp14:editId="160B0CC2">
            <wp:extent cx="10234719" cy="3800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64355" cy="3811480"/>
                    </a:xfrm>
                    <a:prstGeom prst="rect">
                      <a:avLst/>
                    </a:prstGeom>
                    <a:noFill/>
                  </pic:spPr>
                </pic:pic>
              </a:graphicData>
            </a:graphic>
          </wp:inline>
        </w:drawing>
      </w:r>
    </w:p>
    <w:p w14:paraId="37BB202B" w14:textId="20CDD249" w:rsidR="00606FFD" w:rsidRDefault="00606FFD" w:rsidP="00FD721A">
      <w:pPr>
        <w:jc w:val="both"/>
      </w:pPr>
    </w:p>
    <w:p w14:paraId="13090AFF" w14:textId="77777777" w:rsidR="00606FFD" w:rsidRDefault="00606FFD" w:rsidP="00FD721A">
      <w:pPr>
        <w:jc w:val="both"/>
        <w:sectPr w:rsidR="00606FFD" w:rsidSect="00606FFD">
          <w:pgSz w:w="16838" w:h="11906" w:orient="landscape"/>
          <w:pgMar w:top="720" w:right="720" w:bottom="720" w:left="720" w:header="708" w:footer="708" w:gutter="0"/>
          <w:pgNumType w:start="1"/>
          <w:cols w:space="708"/>
          <w:titlePg/>
          <w:docGrid w:linePitch="360"/>
        </w:sectPr>
      </w:pPr>
    </w:p>
    <w:p w14:paraId="63ECCBB6" w14:textId="11A0160F" w:rsidR="009F5032" w:rsidRDefault="009F5032" w:rsidP="00FD721A">
      <w:pPr>
        <w:jc w:val="both"/>
      </w:pPr>
      <w:r>
        <w:lastRenderedPageBreak/>
        <w:br w:type="page"/>
      </w:r>
    </w:p>
    <w:p w14:paraId="0E4FEA46" w14:textId="77777777" w:rsidR="009F5032" w:rsidRPr="00B01542" w:rsidRDefault="009F5032" w:rsidP="009F5032">
      <w:pPr>
        <w:rPr>
          <w:b/>
          <w:lang w:val="fr-FR"/>
        </w:rPr>
      </w:pPr>
      <w:r w:rsidRPr="00B01542">
        <w:rPr>
          <w:b/>
          <w:lang w:val="fr-FR"/>
        </w:rPr>
        <w:lastRenderedPageBreak/>
        <w:t xml:space="preserve">4. </w:t>
      </w:r>
      <w:proofErr w:type="spellStart"/>
      <w:r w:rsidRPr="00B01542">
        <w:rPr>
          <w:b/>
          <w:lang w:val="fr-FR"/>
        </w:rPr>
        <w:t>References</w:t>
      </w:r>
      <w:proofErr w:type="spellEnd"/>
    </w:p>
    <w:p w14:paraId="2ADB3B26" w14:textId="136C1629" w:rsidR="001722CE" w:rsidRDefault="001722CE" w:rsidP="001E513D">
      <w:pPr>
        <w:widowControl w:val="0"/>
        <w:autoSpaceDE w:val="0"/>
        <w:autoSpaceDN w:val="0"/>
        <w:adjustRightInd w:val="0"/>
        <w:ind w:left="640" w:hanging="640"/>
        <w:jc w:val="both"/>
        <w:rPr>
          <w:rFonts w:ascii="Courier New" w:hAnsi="Courier New" w:cs="Courier New"/>
          <w:sz w:val="20"/>
          <w:szCs w:val="20"/>
        </w:rPr>
      </w:pPr>
    </w:p>
    <w:p w14:paraId="2D236800" w14:textId="77777777" w:rsidR="001E513D" w:rsidRPr="001E513D" w:rsidRDefault="00BF6972" w:rsidP="001E513D">
      <w:pPr>
        <w:pStyle w:val="EndNoteBibliography"/>
        <w:jc w:val="both"/>
      </w:pPr>
      <w:r>
        <w:rPr>
          <w:rFonts w:ascii="Georgia" w:hAnsi="Georgia"/>
          <w:b/>
          <w:sz w:val="24"/>
          <w:szCs w:val="24"/>
        </w:rPr>
        <w:fldChar w:fldCharType="begin"/>
      </w:r>
      <w:r>
        <w:rPr>
          <w:rFonts w:ascii="Georgia" w:hAnsi="Georgia"/>
          <w:b/>
          <w:sz w:val="24"/>
          <w:szCs w:val="24"/>
        </w:rPr>
        <w:instrText xml:space="preserve"> ADDIN EN.REFLIST </w:instrText>
      </w:r>
      <w:r>
        <w:rPr>
          <w:rFonts w:ascii="Georgia" w:hAnsi="Georgia"/>
          <w:b/>
          <w:sz w:val="24"/>
          <w:szCs w:val="24"/>
        </w:rPr>
        <w:fldChar w:fldCharType="separate"/>
      </w:r>
      <w:r w:rsidR="001E513D" w:rsidRPr="001E513D">
        <w:t>1.</w:t>
      </w:r>
      <w:r w:rsidR="001E513D" w:rsidRPr="001E513D">
        <w:tab/>
        <w:t>O'Donnell CJ, Schwartz Longacre L, Cohen BE, Fayad ZA, Gillespie CF, Liberzon I, et al. Posttraumatic Stress Disorder and Cardiovascular Disease: State of the Science, Knowledge Gaps, and Research Opportunities. JAMA Cardiol. 2021;6(10):1207-16.</w:t>
      </w:r>
    </w:p>
    <w:p w14:paraId="659A2B1F" w14:textId="77777777" w:rsidR="001E513D" w:rsidRPr="001E513D" w:rsidRDefault="001E513D" w:rsidP="001E513D">
      <w:pPr>
        <w:pStyle w:val="EndNoteBibliography"/>
        <w:jc w:val="both"/>
      </w:pPr>
      <w:r w:rsidRPr="001E513D">
        <w:t>2.</w:t>
      </w:r>
      <w:r w:rsidRPr="001E513D">
        <w:tab/>
        <w:t>Edmondson D, von Kanel R. Post-traumatic stress disorder and cardiovascular disease. Lancet Psychiatry. 2017;4(4):320-9.</w:t>
      </w:r>
    </w:p>
    <w:p w14:paraId="2C4A5B70" w14:textId="77777777" w:rsidR="001E513D" w:rsidRPr="001E513D" w:rsidRDefault="001E513D" w:rsidP="001E513D">
      <w:pPr>
        <w:pStyle w:val="EndNoteBibliography"/>
        <w:jc w:val="both"/>
      </w:pPr>
      <w:r w:rsidRPr="001E513D">
        <w:t>3.</w:t>
      </w:r>
      <w:r w:rsidRPr="001E513D">
        <w:tab/>
        <w:t>Jacquet-Smailovic M, Brennsthul MJ, Denis I, Kirche A, Tarquinio C, Tarquinio C. Relationship between Post-traumatic Stress Disorder and subsequent myocardial infarction: a systematic review and meta-analysis. J Affect Disord. 2022;297:525-35.</w:t>
      </w:r>
    </w:p>
    <w:p w14:paraId="4B7BD082" w14:textId="77777777" w:rsidR="001E513D" w:rsidRPr="001E513D" w:rsidRDefault="001E513D" w:rsidP="001E513D">
      <w:pPr>
        <w:pStyle w:val="EndNoteBibliography"/>
        <w:jc w:val="both"/>
      </w:pPr>
      <w:r w:rsidRPr="001E513D">
        <w:t>4.</w:t>
      </w:r>
      <w:r w:rsidRPr="001E513D">
        <w:tab/>
        <w:t>Alegria M, NeMoyer A, Falgas Bague I, Wang Y, Alvarez K. Social Determinants of Mental Health: Where We Are and Where We Need to Go. Curr Psychiatry Rep. 2018;20(11):95.</w:t>
      </w:r>
    </w:p>
    <w:p w14:paraId="20B69D64" w14:textId="77777777" w:rsidR="001E513D" w:rsidRPr="001E513D" w:rsidRDefault="001E513D" w:rsidP="001E513D">
      <w:pPr>
        <w:pStyle w:val="EndNoteBibliography"/>
        <w:jc w:val="both"/>
      </w:pPr>
      <w:r w:rsidRPr="001E513D">
        <w:t>5.</w:t>
      </w:r>
      <w:r w:rsidRPr="001E513D">
        <w:tab/>
        <w:t>Mukong AK, Van Walbeek C, Ross H. Lifestyle and Income-related Inequality in Health in South Africa. Int J Equity Health. 2017;16(1):103.</w:t>
      </w:r>
    </w:p>
    <w:p w14:paraId="37C4BB64" w14:textId="77777777" w:rsidR="001E513D" w:rsidRPr="001E513D" w:rsidRDefault="001E513D" w:rsidP="001E513D">
      <w:pPr>
        <w:pStyle w:val="EndNoteBibliography"/>
        <w:jc w:val="both"/>
      </w:pPr>
      <w:r w:rsidRPr="001E513D">
        <w:t>6.</w:t>
      </w:r>
      <w:r w:rsidRPr="001E513D">
        <w:tab/>
        <w:t>Zhang YB, Pan XF, Chen J, Cao A, Xia L, Zhang Y, et al. Combined lifestyle factors, all-cause mortality and cardiovascular disease: a systematic review and meta-analysis of prospective cohort studies. J Epidemiol Community Health. 2021;75(1):92-9.</w:t>
      </w:r>
    </w:p>
    <w:p w14:paraId="24F9676C" w14:textId="77777777" w:rsidR="001E513D" w:rsidRPr="001E513D" w:rsidRDefault="001E513D" w:rsidP="001E513D">
      <w:pPr>
        <w:pStyle w:val="EndNoteBibliography"/>
        <w:jc w:val="both"/>
      </w:pPr>
      <w:r w:rsidRPr="001E513D">
        <w:t>7.</w:t>
      </w:r>
      <w:r w:rsidRPr="001E513D">
        <w:tab/>
        <w:t>Jacquet-Smailovic M, Tarquinio C, Alla F, Denis I, Kirche A, Tarquinio C, et al. Posttraumatic Stress Disorder Following Myocardial Infarction: A Systematic Review. J Trauma Stress. 2021;34(1):190-9.</w:t>
      </w:r>
    </w:p>
    <w:p w14:paraId="47B96FC4" w14:textId="23378BC2" w:rsidR="000E3A21" w:rsidRPr="009736E2" w:rsidRDefault="00BF6972" w:rsidP="001E513D">
      <w:pPr>
        <w:spacing w:after="200" w:line="276" w:lineRule="auto"/>
        <w:jc w:val="both"/>
        <w:rPr>
          <w:rFonts w:ascii="Georgia" w:hAnsi="Georgia"/>
          <w:b/>
          <w:sz w:val="24"/>
          <w:szCs w:val="24"/>
        </w:rPr>
      </w:pPr>
      <w:r>
        <w:rPr>
          <w:rFonts w:ascii="Georgia" w:hAnsi="Georgia"/>
          <w:b/>
          <w:sz w:val="24"/>
          <w:szCs w:val="24"/>
        </w:rPr>
        <w:fldChar w:fldCharType="end"/>
      </w:r>
    </w:p>
    <w:sectPr w:rsidR="000E3A21" w:rsidRPr="009736E2" w:rsidSect="007863CF">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Haas, Andreas (ISPM)" w:date="2022-04-27T10:22:00Z" w:initials="HA(">
    <w:p w14:paraId="721ED85F" w14:textId="55E8140E" w:rsidR="00373986" w:rsidRDefault="00373986">
      <w:pPr>
        <w:pStyle w:val="CommentText"/>
      </w:pPr>
      <w:r>
        <w:rPr>
          <w:rStyle w:val="CommentReference"/>
        </w:rPr>
        <w:annotationRef/>
      </w:r>
      <w:r>
        <w:t xml:space="preserve">Do you mean CVD risk factors. </w:t>
      </w:r>
    </w:p>
  </w:comment>
  <w:comment w:id="54" w:author="Haas, Andreas (ISPM)" w:date="2022-04-27T10:18:00Z" w:initials="HA(">
    <w:p w14:paraId="1DDAD72E" w14:textId="1C047590" w:rsidR="00373986" w:rsidRDefault="00373986">
      <w:pPr>
        <w:pStyle w:val="CommentText"/>
      </w:pPr>
      <w:r>
        <w:rPr>
          <w:rStyle w:val="CommentReference"/>
        </w:rPr>
        <w:annotationRef/>
      </w:r>
      <w:r>
        <w:t xml:space="preserve">This sentence is not a contradiction of the previous sentence but supports it. However, doesn’t work here. </w:t>
      </w:r>
    </w:p>
  </w:comment>
  <w:comment w:id="61" w:author="Haas, Andreas (ISPM)" w:date="2022-04-27T10:54:00Z" w:initials="HA(">
    <w:p w14:paraId="1EE9F23C" w14:textId="42B0CD14" w:rsidR="00E54CD3" w:rsidRDefault="00E54CD3">
      <w:pPr>
        <w:pStyle w:val="CommentText"/>
      </w:pPr>
      <w:r>
        <w:rPr>
          <w:rStyle w:val="CommentReference"/>
        </w:rPr>
        <w:annotationRef/>
      </w:r>
      <w:r>
        <w:t xml:space="preserve">You need to cite these studies. Does the systematic review (3) also support this claim? I didn’t see anything about adjustment for CVD risk factors in the review (at least not in the abstract. </w:t>
      </w:r>
    </w:p>
  </w:comment>
  <w:comment w:id="63" w:author="Haas, Andreas (ISPM)" w:date="2022-04-27T15:46:00Z" w:initials="HA(">
    <w:p w14:paraId="2D6F92A9" w14:textId="131809FA" w:rsidR="00F82C9A" w:rsidRDefault="00F82C9A">
      <w:pPr>
        <w:pStyle w:val="CommentText"/>
      </w:pPr>
      <w:r>
        <w:rPr>
          <w:rStyle w:val="CommentReference"/>
        </w:rPr>
        <w:annotationRef/>
      </w:r>
      <w:r>
        <w:t>Reference needed</w:t>
      </w:r>
    </w:p>
  </w:comment>
  <w:comment w:id="68" w:author="Haas, Andreas (ISPM)" w:date="2022-04-27T15:39:00Z" w:initials="HA(">
    <w:p w14:paraId="1B010268" w14:textId="176F2D0A" w:rsidR="00D51EAD" w:rsidRDefault="00D51EAD">
      <w:pPr>
        <w:pStyle w:val="CommentText"/>
      </w:pPr>
      <w:r>
        <w:rPr>
          <w:rStyle w:val="CommentReference"/>
        </w:rPr>
        <w:annotationRef/>
      </w:r>
      <w:r>
        <w:t>This should be moved to gap in the literature: There are not data from Africa. All from the US</w:t>
      </w:r>
    </w:p>
  </w:comment>
  <w:comment w:id="85" w:author="Haas, Andreas (ISPM)" w:date="2022-04-27T15:40:00Z" w:initials="HA(">
    <w:p w14:paraId="695094FB" w14:textId="53705CE4" w:rsidR="00D51EAD" w:rsidRDefault="00D51EAD" w:rsidP="00D51EAD">
      <w:pPr>
        <w:jc w:val="both"/>
      </w:pPr>
      <w:r>
        <w:rPr>
          <w:rStyle w:val="CommentReference"/>
        </w:rPr>
        <w:annotationRef/>
      </w:r>
      <w:r>
        <w:rPr>
          <w:rStyle w:val="CommentReference"/>
        </w:rPr>
        <w:annotationRef/>
      </w:r>
      <w:r>
        <w:t>Shouldn’t this section come after “The current scientific literature shows an association between PTSD and cardiovascular disease (CVD) and cardiovascular</w:t>
      </w:r>
      <w:r>
        <w:rPr>
          <w:rStyle w:val="CommentReference"/>
        </w:rPr>
        <w:annotationRef/>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w:t>
      </w:r>
    </w:p>
    <w:p w14:paraId="18A86C66" w14:textId="1053492B" w:rsidR="00D51EAD" w:rsidRDefault="00D51EAD" w:rsidP="00D51EAD">
      <w:pPr>
        <w:jc w:val="both"/>
      </w:pPr>
    </w:p>
    <w:p w14:paraId="662AAE5E" w14:textId="22512CFA" w:rsidR="00D51EAD" w:rsidRDefault="00D51EAD" w:rsidP="00D51EAD">
      <w:pPr>
        <w:jc w:val="both"/>
      </w:pPr>
      <w:r>
        <w:t>I moved it up</w:t>
      </w:r>
    </w:p>
    <w:p w14:paraId="30E3241D" w14:textId="14ED2928" w:rsidR="00D51EAD" w:rsidRDefault="00D51EA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1ED85F" w15:done="0"/>
  <w15:commentEx w15:paraId="1DDAD72E" w15:done="0"/>
  <w15:commentEx w15:paraId="1EE9F23C" w15:done="0"/>
  <w15:commentEx w15:paraId="2D6F92A9" w15:done="0"/>
  <w15:commentEx w15:paraId="1B010268" w15:done="0"/>
  <w15:commentEx w15:paraId="30E3241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A31E1D" w14:textId="77777777" w:rsidR="00A17A21" w:rsidRDefault="00A17A21" w:rsidP="001947AB">
      <w:r>
        <w:separator/>
      </w:r>
    </w:p>
  </w:endnote>
  <w:endnote w:type="continuationSeparator" w:id="0">
    <w:p w14:paraId="6C8EFD19" w14:textId="77777777" w:rsidR="00A17A21" w:rsidRDefault="00A17A21"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911BD4" w14:textId="77777777" w:rsidR="00A17A21" w:rsidRDefault="00A17A21" w:rsidP="001947AB">
      <w:r>
        <w:separator/>
      </w:r>
    </w:p>
  </w:footnote>
  <w:footnote w:type="continuationSeparator" w:id="0">
    <w:p w14:paraId="3838CD4D" w14:textId="77777777" w:rsidR="00A17A21" w:rsidRDefault="00A17A21" w:rsidP="001947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926CC" w14:textId="003FCBC6" w:rsidR="00AC2963" w:rsidRDefault="00AC2963">
    <w:pPr>
      <w:pStyle w:val="Header"/>
    </w:pPr>
    <w:proofErr w:type="spellStart"/>
    <w:r>
      <w:t>IeDEA</w:t>
    </w:r>
    <w:proofErr w:type="spellEnd"/>
    <w:r>
      <w:t>-SA Regional concept template</w:t>
    </w:r>
    <w:r w:rsidR="00165620">
      <w:t xml:space="preserve"> v2.1</w:t>
    </w:r>
    <w:r>
      <w:t xml:space="preserve">, </w:t>
    </w:r>
    <w:r w:rsidR="00C363B9">
      <w:t>19 October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as, Andreas (ISPM)">
    <w15:presenceInfo w15:providerId="AD" w15:userId="S-1-5-21-1442852101-4018948630-3783845812-953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UFkubmxuamBhYWRko6SsGpxcWZ+XkgBUa1AEHjzGws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5&lt;/item&gt;&lt;item&gt;86&lt;/item&gt;&lt;item&gt;87&lt;/item&gt;&lt;item&gt;88&lt;/item&gt;&lt;item&gt;89&lt;/item&gt;&lt;/record-ids&gt;&lt;/item&gt;&lt;/Libraries&gt;"/>
  </w:docVars>
  <w:rsids>
    <w:rsidRoot w:val="00716321"/>
    <w:rsid w:val="00000AFB"/>
    <w:rsid w:val="00002D16"/>
    <w:rsid w:val="000169DE"/>
    <w:rsid w:val="00020943"/>
    <w:rsid w:val="00021481"/>
    <w:rsid w:val="00027743"/>
    <w:rsid w:val="000302C8"/>
    <w:rsid w:val="000419D6"/>
    <w:rsid w:val="000462F9"/>
    <w:rsid w:val="0004762F"/>
    <w:rsid w:val="0005393C"/>
    <w:rsid w:val="000710AD"/>
    <w:rsid w:val="00072645"/>
    <w:rsid w:val="00077629"/>
    <w:rsid w:val="000939E6"/>
    <w:rsid w:val="0009495A"/>
    <w:rsid w:val="000A6E47"/>
    <w:rsid w:val="000B0441"/>
    <w:rsid w:val="000C2473"/>
    <w:rsid w:val="000C7487"/>
    <w:rsid w:val="000D03D3"/>
    <w:rsid w:val="000D331D"/>
    <w:rsid w:val="000D6D7D"/>
    <w:rsid w:val="000E0AF7"/>
    <w:rsid w:val="000E3A21"/>
    <w:rsid w:val="000E44CA"/>
    <w:rsid w:val="0010277C"/>
    <w:rsid w:val="00123CCA"/>
    <w:rsid w:val="00125CD7"/>
    <w:rsid w:val="00126976"/>
    <w:rsid w:val="00126C22"/>
    <w:rsid w:val="00136034"/>
    <w:rsid w:val="0014363E"/>
    <w:rsid w:val="00154BC8"/>
    <w:rsid w:val="0015704D"/>
    <w:rsid w:val="00163120"/>
    <w:rsid w:val="00165620"/>
    <w:rsid w:val="00170B5D"/>
    <w:rsid w:val="001722CE"/>
    <w:rsid w:val="001765EE"/>
    <w:rsid w:val="00183C96"/>
    <w:rsid w:val="00187099"/>
    <w:rsid w:val="0019195B"/>
    <w:rsid w:val="0019394F"/>
    <w:rsid w:val="001947AB"/>
    <w:rsid w:val="001A2D8F"/>
    <w:rsid w:val="001A704E"/>
    <w:rsid w:val="001B5D35"/>
    <w:rsid w:val="001D4337"/>
    <w:rsid w:val="001E49AF"/>
    <w:rsid w:val="001E513D"/>
    <w:rsid w:val="001E7411"/>
    <w:rsid w:val="001F1154"/>
    <w:rsid w:val="001F1295"/>
    <w:rsid w:val="001F44AA"/>
    <w:rsid w:val="001F52C0"/>
    <w:rsid w:val="00224644"/>
    <w:rsid w:val="00225B41"/>
    <w:rsid w:val="00226B8F"/>
    <w:rsid w:val="00227CD6"/>
    <w:rsid w:val="00237208"/>
    <w:rsid w:val="00243962"/>
    <w:rsid w:val="002457F7"/>
    <w:rsid w:val="00254368"/>
    <w:rsid w:val="00280408"/>
    <w:rsid w:val="0029620C"/>
    <w:rsid w:val="002976BA"/>
    <w:rsid w:val="002A54EF"/>
    <w:rsid w:val="002C147D"/>
    <w:rsid w:val="002C3085"/>
    <w:rsid w:val="002C4AF3"/>
    <w:rsid w:val="002D665D"/>
    <w:rsid w:val="002E527D"/>
    <w:rsid w:val="002E66E3"/>
    <w:rsid w:val="002F3DD1"/>
    <w:rsid w:val="00312A0E"/>
    <w:rsid w:val="00332C71"/>
    <w:rsid w:val="003459B1"/>
    <w:rsid w:val="003534FB"/>
    <w:rsid w:val="00355E78"/>
    <w:rsid w:val="00363ED4"/>
    <w:rsid w:val="00371DA3"/>
    <w:rsid w:val="00373986"/>
    <w:rsid w:val="00395749"/>
    <w:rsid w:val="003A5941"/>
    <w:rsid w:val="003C11E1"/>
    <w:rsid w:val="003C2F6F"/>
    <w:rsid w:val="003D1BC9"/>
    <w:rsid w:val="003D484B"/>
    <w:rsid w:val="003D7B46"/>
    <w:rsid w:val="003E39AC"/>
    <w:rsid w:val="003F3CE5"/>
    <w:rsid w:val="004120D0"/>
    <w:rsid w:val="00412511"/>
    <w:rsid w:val="0041487B"/>
    <w:rsid w:val="00427043"/>
    <w:rsid w:val="00430B51"/>
    <w:rsid w:val="00430CE3"/>
    <w:rsid w:val="00431379"/>
    <w:rsid w:val="00432A00"/>
    <w:rsid w:val="00432FE0"/>
    <w:rsid w:val="00435C89"/>
    <w:rsid w:val="00435CAE"/>
    <w:rsid w:val="00437B3F"/>
    <w:rsid w:val="004542BE"/>
    <w:rsid w:val="00455280"/>
    <w:rsid w:val="00460B6C"/>
    <w:rsid w:val="0046354F"/>
    <w:rsid w:val="004869F5"/>
    <w:rsid w:val="004A6C09"/>
    <w:rsid w:val="004A778A"/>
    <w:rsid w:val="004D3596"/>
    <w:rsid w:val="004D3DB9"/>
    <w:rsid w:val="004D42D7"/>
    <w:rsid w:val="004E26E1"/>
    <w:rsid w:val="004E42C8"/>
    <w:rsid w:val="004F731A"/>
    <w:rsid w:val="0052089D"/>
    <w:rsid w:val="005303BB"/>
    <w:rsid w:val="005372E7"/>
    <w:rsid w:val="00540A7A"/>
    <w:rsid w:val="005644AE"/>
    <w:rsid w:val="00565742"/>
    <w:rsid w:val="0057695A"/>
    <w:rsid w:val="00580A21"/>
    <w:rsid w:val="00585B3B"/>
    <w:rsid w:val="005909AF"/>
    <w:rsid w:val="005A2AF9"/>
    <w:rsid w:val="005A7E68"/>
    <w:rsid w:val="005B112E"/>
    <w:rsid w:val="005B3298"/>
    <w:rsid w:val="005B4C8B"/>
    <w:rsid w:val="005C7236"/>
    <w:rsid w:val="005D53EF"/>
    <w:rsid w:val="005D63FB"/>
    <w:rsid w:val="00606FFD"/>
    <w:rsid w:val="00607658"/>
    <w:rsid w:val="00611787"/>
    <w:rsid w:val="00614145"/>
    <w:rsid w:val="00616EEE"/>
    <w:rsid w:val="0062162E"/>
    <w:rsid w:val="00622414"/>
    <w:rsid w:val="00622E3E"/>
    <w:rsid w:val="00623CB3"/>
    <w:rsid w:val="00627F55"/>
    <w:rsid w:val="0063681C"/>
    <w:rsid w:val="0064138B"/>
    <w:rsid w:val="006452C1"/>
    <w:rsid w:val="00645AEF"/>
    <w:rsid w:val="006539E0"/>
    <w:rsid w:val="00674737"/>
    <w:rsid w:val="00686DC8"/>
    <w:rsid w:val="006879F9"/>
    <w:rsid w:val="006B266F"/>
    <w:rsid w:val="006B62B4"/>
    <w:rsid w:val="006C0409"/>
    <w:rsid w:val="006C3BC4"/>
    <w:rsid w:val="006C5B76"/>
    <w:rsid w:val="006D2725"/>
    <w:rsid w:val="006E1EA5"/>
    <w:rsid w:val="006E3304"/>
    <w:rsid w:val="006E36AE"/>
    <w:rsid w:val="006F37F4"/>
    <w:rsid w:val="006F71CB"/>
    <w:rsid w:val="00705E64"/>
    <w:rsid w:val="007060FE"/>
    <w:rsid w:val="00706167"/>
    <w:rsid w:val="007142CC"/>
    <w:rsid w:val="00716321"/>
    <w:rsid w:val="00717201"/>
    <w:rsid w:val="00717B6C"/>
    <w:rsid w:val="00726AF0"/>
    <w:rsid w:val="00733ABA"/>
    <w:rsid w:val="00735780"/>
    <w:rsid w:val="00762BFF"/>
    <w:rsid w:val="007631F3"/>
    <w:rsid w:val="00763F9C"/>
    <w:rsid w:val="007643B9"/>
    <w:rsid w:val="00776765"/>
    <w:rsid w:val="007863CF"/>
    <w:rsid w:val="0079077E"/>
    <w:rsid w:val="00790D56"/>
    <w:rsid w:val="00790F63"/>
    <w:rsid w:val="00797DEA"/>
    <w:rsid w:val="007B3999"/>
    <w:rsid w:val="007B4249"/>
    <w:rsid w:val="007B50DC"/>
    <w:rsid w:val="007C5B34"/>
    <w:rsid w:val="007C6068"/>
    <w:rsid w:val="007D1C29"/>
    <w:rsid w:val="007D524F"/>
    <w:rsid w:val="007D69E2"/>
    <w:rsid w:val="007D7C05"/>
    <w:rsid w:val="007F318B"/>
    <w:rsid w:val="00814CA5"/>
    <w:rsid w:val="00816B20"/>
    <w:rsid w:val="008214DB"/>
    <w:rsid w:val="00830F71"/>
    <w:rsid w:val="00861A04"/>
    <w:rsid w:val="008645DC"/>
    <w:rsid w:val="00865A30"/>
    <w:rsid w:val="00867D88"/>
    <w:rsid w:val="00873901"/>
    <w:rsid w:val="008744DB"/>
    <w:rsid w:val="008751A4"/>
    <w:rsid w:val="00882B7E"/>
    <w:rsid w:val="008864EB"/>
    <w:rsid w:val="00892259"/>
    <w:rsid w:val="008979A2"/>
    <w:rsid w:val="008A6F5C"/>
    <w:rsid w:val="008B4217"/>
    <w:rsid w:val="008B7150"/>
    <w:rsid w:val="008C3FC3"/>
    <w:rsid w:val="008C45C2"/>
    <w:rsid w:val="008D1FEF"/>
    <w:rsid w:val="008D7B8F"/>
    <w:rsid w:val="008E2F9F"/>
    <w:rsid w:val="008F30BC"/>
    <w:rsid w:val="008F318D"/>
    <w:rsid w:val="008F409A"/>
    <w:rsid w:val="00902342"/>
    <w:rsid w:val="00907B7E"/>
    <w:rsid w:val="00912D14"/>
    <w:rsid w:val="00914183"/>
    <w:rsid w:val="009322FF"/>
    <w:rsid w:val="0093451C"/>
    <w:rsid w:val="009350B3"/>
    <w:rsid w:val="00961B9E"/>
    <w:rsid w:val="00963537"/>
    <w:rsid w:val="0096677E"/>
    <w:rsid w:val="00966AF2"/>
    <w:rsid w:val="00972B9B"/>
    <w:rsid w:val="009736E2"/>
    <w:rsid w:val="009742D8"/>
    <w:rsid w:val="00985390"/>
    <w:rsid w:val="0098596F"/>
    <w:rsid w:val="009A3C6F"/>
    <w:rsid w:val="009A5D42"/>
    <w:rsid w:val="009A725A"/>
    <w:rsid w:val="009C0BBD"/>
    <w:rsid w:val="009C6A3D"/>
    <w:rsid w:val="009D5D46"/>
    <w:rsid w:val="009F308D"/>
    <w:rsid w:val="009F5032"/>
    <w:rsid w:val="009F5CA9"/>
    <w:rsid w:val="009F7E42"/>
    <w:rsid w:val="00A005A4"/>
    <w:rsid w:val="00A01178"/>
    <w:rsid w:val="00A168A0"/>
    <w:rsid w:val="00A17A21"/>
    <w:rsid w:val="00A25B4F"/>
    <w:rsid w:val="00A3015D"/>
    <w:rsid w:val="00A40C5F"/>
    <w:rsid w:val="00A41D76"/>
    <w:rsid w:val="00A44C56"/>
    <w:rsid w:val="00A47952"/>
    <w:rsid w:val="00A5532B"/>
    <w:rsid w:val="00A576B8"/>
    <w:rsid w:val="00A63313"/>
    <w:rsid w:val="00A679D1"/>
    <w:rsid w:val="00A75095"/>
    <w:rsid w:val="00A9305D"/>
    <w:rsid w:val="00A93338"/>
    <w:rsid w:val="00AA25BC"/>
    <w:rsid w:val="00AA497F"/>
    <w:rsid w:val="00AB6339"/>
    <w:rsid w:val="00AC0FAD"/>
    <w:rsid w:val="00AC2963"/>
    <w:rsid w:val="00AC455F"/>
    <w:rsid w:val="00AC7059"/>
    <w:rsid w:val="00AE149C"/>
    <w:rsid w:val="00AE38FE"/>
    <w:rsid w:val="00AF0754"/>
    <w:rsid w:val="00AF0853"/>
    <w:rsid w:val="00B0534E"/>
    <w:rsid w:val="00B07F52"/>
    <w:rsid w:val="00B12782"/>
    <w:rsid w:val="00B174B3"/>
    <w:rsid w:val="00B22959"/>
    <w:rsid w:val="00B31C71"/>
    <w:rsid w:val="00B33F84"/>
    <w:rsid w:val="00B369DD"/>
    <w:rsid w:val="00B37F0C"/>
    <w:rsid w:val="00B4490D"/>
    <w:rsid w:val="00B5546F"/>
    <w:rsid w:val="00B65BBA"/>
    <w:rsid w:val="00B752BC"/>
    <w:rsid w:val="00B767A3"/>
    <w:rsid w:val="00B8370C"/>
    <w:rsid w:val="00B932C8"/>
    <w:rsid w:val="00B94232"/>
    <w:rsid w:val="00B97B36"/>
    <w:rsid w:val="00BA5CEE"/>
    <w:rsid w:val="00BB3BE6"/>
    <w:rsid w:val="00BD0488"/>
    <w:rsid w:val="00BD5AA9"/>
    <w:rsid w:val="00BE66BF"/>
    <w:rsid w:val="00BF1717"/>
    <w:rsid w:val="00BF6972"/>
    <w:rsid w:val="00C04B31"/>
    <w:rsid w:val="00C05BF0"/>
    <w:rsid w:val="00C0654E"/>
    <w:rsid w:val="00C116FB"/>
    <w:rsid w:val="00C11BD2"/>
    <w:rsid w:val="00C1497B"/>
    <w:rsid w:val="00C24F37"/>
    <w:rsid w:val="00C27A99"/>
    <w:rsid w:val="00C363B9"/>
    <w:rsid w:val="00C42CC9"/>
    <w:rsid w:val="00C45787"/>
    <w:rsid w:val="00C56B13"/>
    <w:rsid w:val="00C623BF"/>
    <w:rsid w:val="00C62516"/>
    <w:rsid w:val="00C62E90"/>
    <w:rsid w:val="00C74D52"/>
    <w:rsid w:val="00C77695"/>
    <w:rsid w:val="00C81586"/>
    <w:rsid w:val="00C8380C"/>
    <w:rsid w:val="00C8791C"/>
    <w:rsid w:val="00C90BCC"/>
    <w:rsid w:val="00C94EAE"/>
    <w:rsid w:val="00CA398E"/>
    <w:rsid w:val="00CA4836"/>
    <w:rsid w:val="00CA7C04"/>
    <w:rsid w:val="00CB08C9"/>
    <w:rsid w:val="00CB0E93"/>
    <w:rsid w:val="00CF0FC9"/>
    <w:rsid w:val="00CF45AC"/>
    <w:rsid w:val="00CF7A90"/>
    <w:rsid w:val="00D00117"/>
    <w:rsid w:val="00D07C29"/>
    <w:rsid w:val="00D130E8"/>
    <w:rsid w:val="00D227C2"/>
    <w:rsid w:val="00D24183"/>
    <w:rsid w:val="00D31555"/>
    <w:rsid w:val="00D36438"/>
    <w:rsid w:val="00D51EAD"/>
    <w:rsid w:val="00D54194"/>
    <w:rsid w:val="00D54A67"/>
    <w:rsid w:val="00D56624"/>
    <w:rsid w:val="00D658C7"/>
    <w:rsid w:val="00D716C2"/>
    <w:rsid w:val="00D75712"/>
    <w:rsid w:val="00D767FB"/>
    <w:rsid w:val="00D85829"/>
    <w:rsid w:val="00D87EFF"/>
    <w:rsid w:val="00DA1974"/>
    <w:rsid w:val="00DA2D49"/>
    <w:rsid w:val="00DA4A46"/>
    <w:rsid w:val="00DC6AA7"/>
    <w:rsid w:val="00DD5902"/>
    <w:rsid w:val="00DE4A90"/>
    <w:rsid w:val="00DE6108"/>
    <w:rsid w:val="00DE6C75"/>
    <w:rsid w:val="00DF1403"/>
    <w:rsid w:val="00DF72D2"/>
    <w:rsid w:val="00E15F60"/>
    <w:rsid w:val="00E2036D"/>
    <w:rsid w:val="00E43D6E"/>
    <w:rsid w:val="00E479D9"/>
    <w:rsid w:val="00E47FAA"/>
    <w:rsid w:val="00E54CD3"/>
    <w:rsid w:val="00E63B48"/>
    <w:rsid w:val="00EA2A2A"/>
    <w:rsid w:val="00EA7B62"/>
    <w:rsid w:val="00EA7FEA"/>
    <w:rsid w:val="00EC03E9"/>
    <w:rsid w:val="00EC055C"/>
    <w:rsid w:val="00EC1979"/>
    <w:rsid w:val="00EC40A7"/>
    <w:rsid w:val="00EC77AB"/>
    <w:rsid w:val="00ED2A97"/>
    <w:rsid w:val="00ED3BC0"/>
    <w:rsid w:val="00F165C0"/>
    <w:rsid w:val="00F20BA0"/>
    <w:rsid w:val="00F26906"/>
    <w:rsid w:val="00F33E97"/>
    <w:rsid w:val="00F413DE"/>
    <w:rsid w:val="00F46554"/>
    <w:rsid w:val="00F5500C"/>
    <w:rsid w:val="00F70DC1"/>
    <w:rsid w:val="00F73589"/>
    <w:rsid w:val="00F73F63"/>
    <w:rsid w:val="00F75461"/>
    <w:rsid w:val="00F82C9A"/>
    <w:rsid w:val="00F8591C"/>
    <w:rsid w:val="00F86C80"/>
    <w:rsid w:val="00FD721A"/>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D536E8-6B8A-42AE-8911-9AB9B1FC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5586</Words>
  <Characters>31842</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37354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Haas, Andreas (ISPM)</cp:lastModifiedBy>
  <cp:revision>61</cp:revision>
  <cp:lastPrinted>2016-08-05T07:02:00Z</cp:lastPrinted>
  <dcterms:created xsi:type="dcterms:W3CDTF">2022-03-25T16:06:00Z</dcterms:created>
  <dcterms:modified xsi:type="dcterms:W3CDTF">2022-04-28T15:31:00Z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ies>
</file>