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Mandatory Assignment – AI Agents (group)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AIAgentOpgave_ItaML_6sem.pdf (the module appears twice on Canvas with the same file). Written in Danish; summarised here in English.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Deadline in the PDF: 'Thursday 2 November at 20:00'. 2 November 2026 is a Monday, so the weekday or the date is wrong. Confirm with the teacher.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 and starter code. Images in the PDFs were checked too: formulas, data and techniques shown only as images are built into the steps; example outputs are in green 'Check your result against' lines, best looked at after you have tried. Logos and decorative illustrations are left out.</w:t>
      </w:r>
    </w:p>
    <w:p>
      <w:pPr>
        <w:pStyle w:val="Heading1"/>
      </w:pPr>
      <w:r>
        <w:t xml:space="preserve">Format and constraints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AIAgentOpgave_ItaML_6sem.pdf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Groups of exactly 2–3 (smaller or larger groups are not allowed).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Expected effort: just under one day, about 6–7 hours.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This work becomes the starting point for the later exam project.</w:t>
      </w:r>
    </w:p>
    <w:p>
      <w:pPr>
        <w:pStyle w:val="Heading1"/>
      </w:pPr>
      <w:r>
        <w:t xml:space="preserve">The task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AIAgentOpgave_ItaML_6sem.pdf</w:t>
      </w:r>
    </w:p>
    <w:p>
      <w:pPr>
        <w:pStyle w:val="Heading2"/>
      </w:pPr>
      <w:r>
        <w:t xml:space="preserve">Build an idea and prototype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a real problem where an AI agent creates value for a user, company or organisation. It must be more than a traditional chatbot.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Where relevant the agent should: use data sources/APIs/databases, understand its context, carry out multi-step tasks, use tools or external services, keep state, and turn reasoning into a concrete action or result.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do not have to implement all of these, but you must investigate how they could be done.</w:t>
      </w:r>
    </w:p>
    <w:p>
      <w:pPr>
        <w:pStyle w:val="Heading2"/>
      </w:pPr>
      <w:r>
        <w:t xml:space="preserve">Three guiding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1) What problem are you solving, for whom, and why does an agent make sense?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2) How will the agent work: architecture and technologies (e.g. LLMs, APIs, databases, RAG, memory, tool/function calling) and which actions it performs itself.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3) How far can you get: plan realistically; prefer a small working solution over a big untested idea.</w:t>
      </w:r>
    </w:p>
    <w:p>
      <w:pPr>
        <w:pStyle w:val="Heading1"/>
      </w:pPr>
      <w:r>
        <w:t xml:space="preserve">Deliverables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AIAgentOpgave_ItaML_6sem.pdf</w:t>
      </w:r>
    </w:p>
    <w:p>
      <w:pPr>
        <w:pStyle w:val="Heading2"/>
      </w:pPr>
      <w:r>
        <w:t xml:space="preserve">Video (3–5 minutes, YouTube; unlisted is fine)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Present the problem and your idea.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 and explain the agent and key technologies (narration plus screen capture).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 how far you got.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Lessons: what worked, what was hard, what you would continue with.</w:t>
      </w:r>
    </w:p>
    <w:p>
      <w:pPr>
        <w:pStyle w:val="Heading2"/>
      </w:pPr>
      <w:r>
        <w:t xml:space="preserve">Document on Canvas (one per group)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 title, all members' full names, link to the video.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 very short code fragments and explanations; maximum 2 pages.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 that the link plays without requesting access before submitting.</w:t>
      </w:r>
    </w:p>
    <w:p>
      <w:pPr>
        <w:pStyle w:val="Heading1"/>
      </w:pPr>
      <w:r>
        <w:t xml:space="preserve">Optional inspiration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AIAgentOpgave_ItaML_6sem.pdf</w:t>
      </w:r>
    </w:p>
    <w:p>
      <w:pPr>
        <w:pStyle w:val="Heading2"/>
      </w:pPr>
      <w:r>
        <w:t xml:space="preserve">Open Agent Hackathon 2026 (GenAI.Works)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Online, 15–20 October 2026 (autumn break). Participation is not expected; use it as inspiration.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Related warm-up: the Week 4 AI-agents exercise (w4_AiAgents_Exercise.pdf).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Mandatory Assignment – AI Agents (group)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Mandatory Assignment – AI Agents (group)</dc:title>
  <dc:creator>Claude</dc:creator>
  <cp:lastModifiedBy>Un-named</cp:lastModifiedBy>
  <cp:revision>1</cp:revision>
  <dcterms:created xsi:type="dcterms:W3CDTF">2026-10-07T13:12:07.852Z</dcterms:created>
  <dcterms:modified xsi:type="dcterms:W3CDTF">2026-10-07T13:12:07.852Z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