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33260" w14:textId="77777777" w:rsidR="0027348E" w:rsidRPr="0027348E" w:rsidRDefault="0027348E" w:rsidP="0027348E">
      <w:pPr>
        <w:rPr>
          <w:b/>
          <w:bCs/>
        </w:rPr>
      </w:pPr>
      <w:r w:rsidRPr="0027348E">
        <w:rPr>
          <w:b/>
          <w:bCs/>
        </w:rPr>
        <w:t>Slide 1 — Executive Summary (Modell X, Markt Y)</w:t>
      </w:r>
    </w:p>
    <w:p w14:paraId="3D005DA6" w14:textId="77777777" w:rsidR="0027348E" w:rsidRPr="0027348E" w:rsidRDefault="0027348E" w:rsidP="0027348E">
      <w:r w:rsidRPr="0027348E">
        <w:rPr>
          <w:b/>
          <w:bCs/>
        </w:rPr>
        <w:t xml:space="preserve">Headlines (max. 5 </w:t>
      </w:r>
      <w:proofErr w:type="spellStart"/>
      <w:r w:rsidRPr="0027348E">
        <w:rPr>
          <w:b/>
          <w:bCs/>
        </w:rPr>
        <w:t>Bulletpoints</w:t>
      </w:r>
      <w:proofErr w:type="spellEnd"/>
      <w:r w:rsidRPr="0027348E">
        <w:rPr>
          <w:b/>
          <w:bCs/>
        </w:rPr>
        <w:t>):</w:t>
      </w:r>
    </w:p>
    <w:p w14:paraId="52157BCD" w14:textId="77777777" w:rsidR="0027348E" w:rsidRPr="0027348E" w:rsidRDefault="0027348E" w:rsidP="0027348E">
      <w:r w:rsidRPr="0027348E">
        <w:br/>
      </w:r>
    </w:p>
    <w:p w14:paraId="1D3B40CA" w14:textId="77777777" w:rsidR="0027348E" w:rsidRPr="0027348E" w:rsidRDefault="0027348E" w:rsidP="0027348E">
      <w:pPr>
        <w:numPr>
          <w:ilvl w:val="0"/>
          <w:numId w:val="1"/>
        </w:numPr>
      </w:pPr>
      <w:r w:rsidRPr="0027348E">
        <w:rPr>
          <w:b/>
          <w:bCs/>
        </w:rPr>
        <w:t>Gesamt-Score (0–100)</w:t>
      </w:r>
      <w:r w:rsidRPr="0027348E">
        <w:t xml:space="preserve"> und </w:t>
      </w:r>
      <w:r w:rsidRPr="0027348E">
        <w:rPr>
          <w:b/>
          <w:bCs/>
        </w:rPr>
        <w:t>Segment</w:t>
      </w:r>
      <w:r w:rsidRPr="0027348E">
        <w:rPr>
          <w:b/>
          <w:bCs/>
        </w:rPr>
        <w:noBreakHyphen/>
        <w:t>Ranking</w:t>
      </w:r>
      <w:r w:rsidRPr="0027348E">
        <w:t xml:space="preserve"> (z.</w:t>
      </w:r>
      <w:r w:rsidRPr="0027348E">
        <w:rPr>
          <w:rFonts w:ascii="Arial" w:hAnsi="Arial" w:cs="Arial"/>
        </w:rPr>
        <w:t> </w:t>
      </w:r>
      <w:r w:rsidRPr="0027348E">
        <w:t>B. 2/10)</w:t>
      </w:r>
    </w:p>
    <w:p w14:paraId="05314CA5" w14:textId="77777777" w:rsidR="0027348E" w:rsidRPr="0027348E" w:rsidRDefault="0027348E" w:rsidP="0027348E">
      <w:pPr>
        <w:numPr>
          <w:ilvl w:val="0"/>
          <w:numId w:val="1"/>
        </w:numPr>
      </w:pPr>
      <w:r w:rsidRPr="0027348E">
        <w:rPr>
          <w:b/>
          <w:bCs/>
        </w:rPr>
        <w:t>Top</w:t>
      </w:r>
      <w:r w:rsidRPr="0027348E">
        <w:rPr>
          <w:b/>
          <w:bCs/>
        </w:rPr>
        <w:noBreakHyphen/>
        <w:t>3 Stärken</w:t>
      </w:r>
      <w:r w:rsidRPr="0027348E">
        <w:t xml:space="preserve"> (z.</w:t>
      </w:r>
      <w:r w:rsidRPr="0027348E">
        <w:rPr>
          <w:rFonts w:ascii="Arial" w:hAnsi="Arial" w:cs="Arial"/>
        </w:rPr>
        <w:t> </w:t>
      </w:r>
      <w:r w:rsidRPr="0027348E">
        <w:t>B. h</w:t>
      </w:r>
      <w:r w:rsidRPr="0027348E">
        <w:rPr>
          <w:rFonts w:ascii="Aptos" w:hAnsi="Aptos" w:cs="Aptos"/>
        </w:rPr>
        <w:t>ö</w:t>
      </w:r>
      <w:r w:rsidRPr="0027348E">
        <w:t xml:space="preserve">chste </w:t>
      </w:r>
      <w:proofErr w:type="spellStart"/>
      <w:r w:rsidRPr="0027348E">
        <w:t>Safety</w:t>
      </w:r>
      <w:proofErr w:type="spellEnd"/>
      <w:r w:rsidRPr="0027348E">
        <w:noBreakHyphen/>
        <w:t>Bewertung im Segment, starke TCO, f</w:t>
      </w:r>
      <w:r w:rsidRPr="0027348E">
        <w:rPr>
          <w:rFonts w:ascii="Aptos" w:hAnsi="Aptos" w:cs="Aptos"/>
        </w:rPr>
        <w:t>ü</w:t>
      </w:r>
      <w:r w:rsidRPr="0027348E">
        <w:t>hrende ADAS)</w:t>
      </w:r>
    </w:p>
    <w:p w14:paraId="4F55FF73" w14:textId="77777777" w:rsidR="0027348E" w:rsidRPr="0027348E" w:rsidRDefault="0027348E" w:rsidP="0027348E">
      <w:pPr>
        <w:numPr>
          <w:ilvl w:val="0"/>
          <w:numId w:val="1"/>
        </w:numPr>
      </w:pPr>
      <w:r w:rsidRPr="0027348E">
        <w:rPr>
          <w:b/>
          <w:bCs/>
        </w:rPr>
        <w:t>Top</w:t>
      </w:r>
      <w:r w:rsidRPr="0027348E">
        <w:rPr>
          <w:b/>
          <w:bCs/>
        </w:rPr>
        <w:noBreakHyphen/>
        <w:t>3 Schwächen</w:t>
      </w:r>
      <w:r w:rsidRPr="0027348E">
        <w:t xml:space="preserve"> (z.</w:t>
      </w:r>
      <w:r w:rsidRPr="0027348E">
        <w:rPr>
          <w:rFonts w:ascii="Arial" w:hAnsi="Arial" w:cs="Arial"/>
        </w:rPr>
        <w:t> </w:t>
      </w:r>
      <w:r w:rsidRPr="0027348E">
        <w:t>B. hoher Wertverlust, unterdurchschnittliche Zuverl</w:t>
      </w:r>
      <w:r w:rsidRPr="0027348E">
        <w:rPr>
          <w:rFonts w:ascii="Aptos" w:hAnsi="Aptos" w:cs="Aptos"/>
        </w:rPr>
        <w:t>ä</w:t>
      </w:r>
      <w:r w:rsidRPr="0027348E">
        <w:t>ssigkeit, fehlende Kernfeatures)</w:t>
      </w:r>
    </w:p>
    <w:p w14:paraId="3135D0BF" w14:textId="77777777" w:rsidR="0027348E" w:rsidRPr="0027348E" w:rsidRDefault="0027348E" w:rsidP="0027348E">
      <w:pPr>
        <w:numPr>
          <w:ilvl w:val="0"/>
          <w:numId w:val="1"/>
        </w:numPr>
      </w:pPr>
      <w:r w:rsidRPr="0027348E">
        <w:rPr>
          <w:b/>
          <w:bCs/>
        </w:rPr>
        <w:t>Kauf-/</w:t>
      </w:r>
      <w:proofErr w:type="spellStart"/>
      <w:r w:rsidRPr="0027348E">
        <w:rPr>
          <w:b/>
          <w:bCs/>
        </w:rPr>
        <w:t>Invest</w:t>
      </w:r>
      <w:proofErr w:type="spellEnd"/>
      <w:r w:rsidRPr="0027348E">
        <w:rPr>
          <w:b/>
          <w:bCs/>
        </w:rPr>
        <w:noBreakHyphen/>
        <w:t>Empfehlung</w:t>
      </w:r>
      <w:r w:rsidRPr="0027348E">
        <w:t xml:space="preserve"> (Ja / Mit Einschränkungen / Nein) mit 1</w:t>
      </w:r>
      <w:r w:rsidRPr="0027348E">
        <w:noBreakHyphen/>
        <w:t>Satz</w:t>
      </w:r>
      <w:r w:rsidRPr="0027348E">
        <w:noBreakHyphen/>
        <w:t>Begründung</w:t>
      </w:r>
    </w:p>
    <w:p w14:paraId="7895ED6D" w14:textId="77777777" w:rsidR="0027348E" w:rsidRPr="0027348E" w:rsidRDefault="0027348E" w:rsidP="0027348E">
      <w:pPr>
        <w:numPr>
          <w:ilvl w:val="0"/>
          <w:numId w:val="1"/>
        </w:numPr>
      </w:pPr>
      <w:r w:rsidRPr="0027348E">
        <w:rPr>
          <w:b/>
          <w:bCs/>
        </w:rPr>
        <w:t>Datenlage</w:t>
      </w:r>
      <w:r w:rsidRPr="0027348E">
        <w:t xml:space="preserve"> (Anzahl Primärquellen, letzter Aktualisierungszeitpunkt, vorhandene Lücken)</w:t>
      </w:r>
    </w:p>
    <w:p w14:paraId="2AC257B9" w14:textId="77777777" w:rsidR="0027348E" w:rsidRPr="0027348E" w:rsidRDefault="0027348E" w:rsidP="0027348E">
      <w:r w:rsidRPr="0027348E">
        <w:rPr>
          <w:i/>
          <w:iCs/>
        </w:rPr>
        <w:t xml:space="preserve">(Gewichtungsbasis der 5 Kriterien: Value 20%, </w:t>
      </w:r>
      <w:proofErr w:type="spellStart"/>
      <w:r w:rsidRPr="0027348E">
        <w:rPr>
          <w:i/>
          <w:iCs/>
        </w:rPr>
        <w:t>Reliability</w:t>
      </w:r>
      <w:proofErr w:type="spellEnd"/>
      <w:r w:rsidRPr="0027348E">
        <w:rPr>
          <w:i/>
          <w:iCs/>
        </w:rPr>
        <w:t xml:space="preserve"> 25%, </w:t>
      </w:r>
      <w:proofErr w:type="spellStart"/>
      <w:r w:rsidRPr="0027348E">
        <w:rPr>
          <w:i/>
          <w:iCs/>
        </w:rPr>
        <w:t>Safety</w:t>
      </w:r>
      <w:proofErr w:type="spellEnd"/>
      <w:r w:rsidRPr="0027348E">
        <w:rPr>
          <w:i/>
          <w:iCs/>
        </w:rPr>
        <w:t xml:space="preserve"> 20%, Technology 15%, TCO 20%.)</w:t>
      </w:r>
    </w:p>
    <w:p w14:paraId="7CAC280C" w14:textId="77777777" w:rsidR="0027348E" w:rsidRPr="0027348E" w:rsidRDefault="0027348E" w:rsidP="0027348E">
      <w:r w:rsidRPr="0027348E">
        <w:rPr>
          <w:b/>
          <w:bCs/>
        </w:rPr>
        <w:t>Hinweis für die Visuals:</w:t>
      </w:r>
      <w:r w:rsidRPr="0027348E">
        <w:t xml:space="preserve"> KPI</w:t>
      </w:r>
      <w:r w:rsidRPr="0027348E">
        <w:noBreakHyphen/>
      </w:r>
      <w:proofErr w:type="spellStart"/>
      <w:r w:rsidRPr="0027348E">
        <w:t>Tiles</w:t>
      </w:r>
      <w:proofErr w:type="spellEnd"/>
      <w:r w:rsidRPr="0027348E">
        <w:t xml:space="preserve"> (Gesamt</w:t>
      </w:r>
      <w:r w:rsidRPr="0027348E">
        <w:noBreakHyphen/>
        <w:t xml:space="preserve">Score, Rang, </w:t>
      </w:r>
      <w:proofErr w:type="spellStart"/>
      <w:r w:rsidRPr="0027348E">
        <w:t>Cost</w:t>
      </w:r>
      <w:proofErr w:type="spellEnd"/>
      <w:r w:rsidRPr="0027348E">
        <w:t>/km), daneben 2 Spalten „Stärken“/„Schwächen“.</w:t>
      </w:r>
    </w:p>
    <w:p w14:paraId="73895E60" w14:textId="77777777" w:rsidR="0027348E" w:rsidRPr="0027348E" w:rsidRDefault="0027348E" w:rsidP="0027348E">
      <w:r w:rsidRPr="0027348E">
        <w:pict w14:anchorId="62EA30C9">
          <v:rect id="_x0000_i1055" style="width:0;height:1.5pt" o:hralign="center" o:hrstd="t" o:hr="t" fillcolor="#a0a0a0" stroked="f"/>
        </w:pict>
      </w:r>
    </w:p>
    <w:p w14:paraId="77F67930" w14:textId="77777777" w:rsidR="0027348E" w:rsidRPr="0027348E" w:rsidRDefault="0027348E" w:rsidP="0027348E">
      <w:pPr>
        <w:rPr>
          <w:b/>
          <w:bCs/>
        </w:rPr>
      </w:pPr>
      <w:r w:rsidRPr="0027348E">
        <w:rPr>
          <w:b/>
          <w:bCs/>
        </w:rPr>
        <w:t>Slide 2 — Value for Money (Preis</w:t>
      </w:r>
      <w:r w:rsidRPr="0027348E">
        <w:rPr>
          <w:b/>
          <w:bCs/>
        </w:rPr>
        <w:noBreakHyphen/>
        <w:t>Leistung)</w:t>
      </w:r>
    </w:p>
    <w:p w14:paraId="4594316E" w14:textId="77777777" w:rsidR="0027348E" w:rsidRPr="0027348E" w:rsidRDefault="0027348E" w:rsidP="0027348E">
      <w:r w:rsidRPr="0027348E">
        <w:rPr>
          <w:b/>
          <w:bCs/>
        </w:rPr>
        <w:t>Was zeigen (kuratiert):</w:t>
      </w:r>
    </w:p>
    <w:p w14:paraId="613920B3" w14:textId="77777777" w:rsidR="0027348E" w:rsidRPr="0027348E" w:rsidRDefault="0027348E" w:rsidP="0027348E">
      <w:pPr>
        <w:numPr>
          <w:ilvl w:val="0"/>
          <w:numId w:val="2"/>
        </w:numPr>
      </w:pPr>
      <w:r w:rsidRPr="0027348E">
        <w:rPr>
          <w:b/>
          <w:bCs/>
        </w:rPr>
        <w:t>Preispositionierung</w:t>
      </w:r>
      <w:r w:rsidRPr="0027348E">
        <w:t>: Listenpreis &amp; ATP vs. Segment</w:t>
      </w:r>
      <w:r w:rsidRPr="0027348E">
        <w:noBreakHyphen/>
        <w:t xml:space="preserve">Ø → </w:t>
      </w:r>
      <w:r w:rsidRPr="0027348E">
        <w:rPr>
          <w:b/>
          <w:bCs/>
        </w:rPr>
        <w:t>Preis</w:t>
      </w:r>
      <w:r w:rsidRPr="0027348E">
        <w:rPr>
          <w:b/>
          <w:bCs/>
        </w:rPr>
        <w:noBreakHyphen/>
        <w:t>Index</w:t>
      </w:r>
      <w:r w:rsidRPr="0027348E">
        <w:t xml:space="preserve"> = (Listenpreis / Segment</w:t>
      </w:r>
      <w:r w:rsidRPr="0027348E">
        <w:noBreakHyphen/>
        <w:t>Ø)×100</w:t>
      </w:r>
    </w:p>
    <w:p w14:paraId="67A867C3" w14:textId="77777777" w:rsidR="0027348E" w:rsidRPr="0027348E" w:rsidRDefault="0027348E" w:rsidP="0027348E">
      <w:pPr>
        <w:numPr>
          <w:ilvl w:val="0"/>
          <w:numId w:val="2"/>
        </w:numPr>
      </w:pPr>
      <w:r w:rsidRPr="0027348E">
        <w:rPr>
          <w:b/>
          <w:bCs/>
        </w:rPr>
        <w:t>Ausstattungsvorteil</w:t>
      </w:r>
      <w:r w:rsidRPr="0027348E">
        <w:t xml:space="preserve">: Serienfeatures vs. bester Wettbewerber → </w:t>
      </w:r>
      <w:proofErr w:type="spellStart"/>
      <w:r w:rsidRPr="0027348E">
        <w:rPr>
          <w:b/>
          <w:bCs/>
        </w:rPr>
        <w:t>Ausstattungs</w:t>
      </w:r>
      <w:proofErr w:type="spellEnd"/>
      <w:r w:rsidRPr="0027348E">
        <w:rPr>
          <w:b/>
          <w:bCs/>
        </w:rPr>
        <w:noBreakHyphen/>
        <w:t>Score</w:t>
      </w:r>
    </w:p>
    <w:p w14:paraId="42A1A3E4" w14:textId="77777777" w:rsidR="0027348E" w:rsidRPr="0027348E" w:rsidRDefault="0027348E" w:rsidP="0027348E">
      <w:pPr>
        <w:numPr>
          <w:ilvl w:val="0"/>
          <w:numId w:val="2"/>
        </w:numPr>
      </w:pPr>
      <w:r w:rsidRPr="0027348E">
        <w:rPr>
          <w:b/>
          <w:bCs/>
        </w:rPr>
        <w:t>Value</w:t>
      </w:r>
      <w:r w:rsidRPr="0027348E">
        <w:rPr>
          <w:b/>
          <w:bCs/>
        </w:rPr>
        <w:noBreakHyphen/>
        <w:t>Rating</w:t>
      </w:r>
      <w:r w:rsidRPr="0027348E">
        <w:t>: Aggregat aus mind. 3 Quellen (z.</w:t>
      </w:r>
      <w:r w:rsidRPr="0027348E">
        <w:rPr>
          <w:rFonts w:ascii="Arial" w:hAnsi="Arial" w:cs="Arial"/>
        </w:rPr>
        <w:t> </w:t>
      </w:r>
      <w:r w:rsidRPr="0027348E">
        <w:t>B. Consumer Reports, J.D. Power APEAL, ADAC/</w:t>
      </w:r>
      <w:proofErr w:type="spellStart"/>
      <w:r w:rsidRPr="0027348E">
        <w:t>What</w:t>
      </w:r>
      <w:proofErr w:type="spellEnd"/>
      <w:r w:rsidRPr="0027348E">
        <w:t xml:space="preserve"> Car?)</w:t>
      </w:r>
    </w:p>
    <w:p w14:paraId="4E194BED" w14:textId="77777777" w:rsidR="0027348E" w:rsidRPr="0027348E" w:rsidRDefault="0027348E" w:rsidP="0027348E">
      <w:pPr>
        <w:numPr>
          <w:ilvl w:val="0"/>
          <w:numId w:val="2"/>
        </w:numPr>
      </w:pPr>
      <w:r w:rsidRPr="0027348E">
        <w:rPr>
          <w:b/>
          <w:bCs/>
        </w:rPr>
        <w:t>Value</w:t>
      </w:r>
      <w:r w:rsidRPr="0027348E">
        <w:rPr>
          <w:b/>
          <w:bCs/>
        </w:rPr>
        <w:noBreakHyphen/>
        <w:t>for</w:t>
      </w:r>
      <w:r w:rsidRPr="0027348E">
        <w:rPr>
          <w:b/>
          <w:bCs/>
        </w:rPr>
        <w:noBreakHyphen/>
        <w:t>Money</w:t>
      </w:r>
      <w:r w:rsidRPr="0027348E">
        <w:rPr>
          <w:b/>
          <w:bCs/>
        </w:rPr>
        <w:noBreakHyphen/>
        <w:t>Index</w:t>
      </w:r>
      <w:r w:rsidRPr="0027348E">
        <w:t xml:space="preserve"> = (</w:t>
      </w:r>
      <w:proofErr w:type="spellStart"/>
      <w:r w:rsidRPr="0027348E">
        <w:t>Ausstattungs</w:t>
      </w:r>
      <w:proofErr w:type="spellEnd"/>
      <w:r w:rsidRPr="0027348E">
        <w:noBreakHyphen/>
        <w:t>Score / Preis</w:t>
      </w:r>
      <w:r w:rsidRPr="0027348E">
        <w:noBreakHyphen/>
        <w:t>Index)×100 (</w:t>
      </w:r>
      <w:r w:rsidRPr="0027348E">
        <w:rPr>
          <w:b/>
          <w:bCs/>
        </w:rPr>
        <w:t>&gt;100 = überdurchschnittlich</w:t>
      </w:r>
      <w:r w:rsidRPr="0027348E">
        <w:t>)</w:t>
      </w:r>
    </w:p>
    <w:p w14:paraId="3B82A4BB" w14:textId="77777777" w:rsidR="0027348E" w:rsidRPr="0027348E" w:rsidRDefault="0027348E" w:rsidP="0027348E">
      <w:pPr>
        <w:numPr>
          <w:ilvl w:val="0"/>
          <w:numId w:val="2"/>
        </w:numPr>
      </w:pPr>
      <w:r w:rsidRPr="0027348E">
        <w:rPr>
          <w:b/>
          <w:bCs/>
        </w:rPr>
        <w:t>Mini</w:t>
      </w:r>
      <w:r w:rsidRPr="0027348E">
        <w:rPr>
          <w:b/>
          <w:bCs/>
        </w:rPr>
        <w:noBreakHyphen/>
        <w:t>Vergleich</w:t>
      </w:r>
      <w:r w:rsidRPr="0027348E">
        <w:t xml:space="preserve"> (Top</w:t>
      </w:r>
      <w:r w:rsidRPr="0027348E">
        <w:noBreakHyphen/>
        <w:t xml:space="preserve">3 Wettbewerber): Modell | Preis | </w:t>
      </w:r>
      <w:proofErr w:type="spellStart"/>
      <w:r w:rsidRPr="0027348E">
        <w:t>Ausstattungs</w:t>
      </w:r>
      <w:proofErr w:type="spellEnd"/>
      <w:r w:rsidRPr="0027348E">
        <w:noBreakHyphen/>
        <w:t>Score | Value</w:t>
      </w:r>
      <w:r w:rsidRPr="0027348E">
        <w:noBreakHyphen/>
        <w:t>Rating</w:t>
      </w:r>
    </w:p>
    <w:p w14:paraId="1DF66769" w14:textId="77777777" w:rsidR="0027348E" w:rsidRPr="0027348E" w:rsidRDefault="0027348E" w:rsidP="0027348E">
      <w:r w:rsidRPr="0027348E">
        <w:rPr>
          <w:i/>
          <w:iCs/>
        </w:rPr>
        <w:t>(Quellenhierarchie &amp; Rechenlogiken sind standardisiert, inkl. normalisierter 0–100</w:t>
      </w:r>
      <w:r w:rsidRPr="0027348E">
        <w:rPr>
          <w:i/>
          <w:iCs/>
        </w:rPr>
        <w:noBreakHyphen/>
        <w:t>Skalen.)</w:t>
      </w:r>
    </w:p>
    <w:p w14:paraId="10E9F9F2" w14:textId="77777777" w:rsidR="0027348E" w:rsidRPr="0027348E" w:rsidRDefault="0027348E" w:rsidP="0027348E">
      <w:r w:rsidRPr="0027348E">
        <w:rPr>
          <w:b/>
          <w:bCs/>
        </w:rPr>
        <w:lastRenderedPageBreak/>
        <w:t>C</w:t>
      </w:r>
      <w:r w:rsidRPr="0027348E">
        <w:rPr>
          <w:b/>
          <w:bCs/>
        </w:rPr>
        <w:noBreakHyphen/>
        <w:t>Level Takeaway (ein Satz):</w:t>
      </w:r>
      <w:r w:rsidRPr="0027348E">
        <w:t xml:space="preserve"> „Modell X liefert </w:t>
      </w:r>
      <w:r w:rsidRPr="0027348E">
        <w:rPr>
          <w:b/>
          <w:bCs/>
        </w:rPr>
        <w:t>überdurchschnittlichen/unterdurchschnittlichen</w:t>
      </w:r>
      <w:r w:rsidRPr="0027348E">
        <w:t xml:space="preserve"> Nutzen je Euro vs. Kernwettbewerb.“</w:t>
      </w:r>
    </w:p>
    <w:p w14:paraId="7B26615F" w14:textId="77777777" w:rsidR="0027348E" w:rsidRPr="0027348E" w:rsidRDefault="0027348E" w:rsidP="0027348E">
      <w:r w:rsidRPr="0027348E">
        <w:pict w14:anchorId="4D5E797E">
          <v:rect id="_x0000_i1056" style="width:0;height:1.5pt" o:hralign="center" o:hrstd="t" o:hr="t" fillcolor="#a0a0a0" stroked="f"/>
        </w:pict>
      </w:r>
    </w:p>
    <w:p w14:paraId="0A727D04" w14:textId="77777777" w:rsidR="0027348E" w:rsidRPr="0027348E" w:rsidRDefault="0027348E" w:rsidP="0027348E">
      <w:pPr>
        <w:rPr>
          <w:b/>
          <w:bCs/>
        </w:rPr>
      </w:pPr>
      <w:r w:rsidRPr="0027348E">
        <w:rPr>
          <w:b/>
          <w:bCs/>
        </w:rPr>
        <w:t xml:space="preserve">Slide 3 — </w:t>
      </w:r>
      <w:proofErr w:type="spellStart"/>
      <w:r w:rsidRPr="0027348E">
        <w:rPr>
          <w:b/>
          <w:bCs/>
        </w:rPr>
        <w:t>Reliability</w:t>
      </w:r>
      <w:proofErr w:type="spellEnd"/>
      <w:r w:rsidRPr="0027348E">
        <w:rPr>
          <w:b/>
          <w:bCs/>
        </w:rPr>
        <w:t xml:space="preserve"> &amp; </w:t>
      </w:r>
      <w:proofErr w:type="spellStart"/>
      <w:r w:rsidRPr="0027348E">
        <w:rPr>
          <w:b/>
          <w:bCs/>
        </w:rPr>
        <w:t>Safety</w:t>
      </w:r>
      <w:proofErr w:type="spellEnd"/>
      <w:r w:rsidRPr="0027348E">
        <w:rPr>
          <w:b/>
          <w:bCs/>
        </w:rPr>
        <w:t xml:space="preserve"> (Zuverlässigkeit + Sicherheit)</w:t>
      </w:r>
    </w:p>
    <w:p w14:paraId="6532AD89" w14:textId="77777777" w:rsidR="0027348E" w:rsidRPr="0027348E" w:rsidRDefault="0027348E" w:rsidP="0027348E">
      <w:proofErr w:type="spellStart"/>
      <w:r w:rsidRPr="0027348E">
        <w:rPr>
          <w:b/>
          <w:bCs/>
        </w:rPr>
        <w:t>Reliability</w:t>
      </w:r>
      <w:proofErr w:type="spellEnd"/>
      <w:r w:rsidRPr="0027348E">
        <w:rPr>
          <w:b/>
          <w:bCs/>
        </w:rPr>
        <w:t xml:space="preserve"> (links, komprimiert):</w:t>
      </w:r>
    </w:p>
    <w:p w14:paraId="64384B9E" w14:textId="77777777" w:rsidR="0027348E" w:rsidRPr="0027348E" w:rsidRDefault="0027348E" w:rsidP="0027348E">
      <w:pPr>
        <w:numPr>
          <w:ilvl w:val="0"/>
          <w:numId w:val="3"/>
        </w:numPr>
      </w:pPr>
      <w:r w:rsidRPr="0027348E">
        <w:rPr>
          <w:b/>
          <w:bCs/>
        </w:rPr>
        <w:t>Institutionelle Scores</w:t>
      </w:r>
      <w:r w:rsidRPr="0027348E">
        <w:t>: Consumer Reports (1–5), J.D. Power IQS/VDS (PP100), TÜV</w:t>
      </w:r>
      <w:r w:rsidRPr="0027348E">
        <w:noBreakHyphen/>
        <w:t>Mängelquote, ADAC</w:t>
      </w:r>
      <w:r w:rsidRPr="0027348E">
        <w:noBreakHyphen/>
        <w:t xml:space="preserve">Pannen; </w:t>
      </w:r>
      <w:r w:rsidRPr="0027348E">
        <w:rPr>
          <w:b/>
          <w:bCs/>
        </w:rPr>
        <w:t>Trend</w:t>
      </w:r>
      <w:r w:rsidRPr="0027348E">
        <w:t xml:space="preserve"> über 1/3/5 Jahre</w:t>
      </w:r>
    </w:p>
    <w:p w14:paraId="5EB9C6FC" w14:textId="77777777" w:rsidR="0027348E" w:rsidRPr="0027348E" w:rsidRDefault="0027348E" w:rsidP="0027348E">
      <w:pPr>
        <w:numPr>
          <w:ilvl w:val="0"/>
          <w:numId w:val="3"/>
        </w:numPr>
      </w:pPr>
      <w:r w:rsidRPr="0027348E">
        <w:rPr>
          <w:b/>
          <w:bCs/>
        </w:rPr>
        <w:t>Rückrufe &amp; Garantie</w:t>
      </w:r>
      <w:r w:rsidRPr="0027348E">
        <w:t>: Anzahl/Schweregrad (NHTSA/KBA/RAPEX), Basis</w:t>
      </w:r>
      <w:r w:rsidRPr="0027348E">
        <w:noBreakHyphen/>
        <w:t xml:space="preserve"> &amp; Antriebsgarantie</w:t>
      </w:r>
    </w:p>
    <w:p w14:paraId="1813A28B" w14:textId="77777777" w:rsidR="0027348E" w:rsidRPr="0027348E" w:rsidRDefault="0027348E" w:rsidP="0027348E">
      <w:pPr>
        <w:numPr>
          <w:ilvl w:val="0"/>
          <w:numId w:val="3"/>
        </w:numPr>
      </w:pPr>
      <w:r w:rsidRPr="0027348E">
        <w:rPr>
          <w:b/>
          <w:bCs/>
        </w:rPr>
        <w:t>Owner</w:t>
      </w:r>
      <w:r w:rsidRPr="0027348E">
        <w:rPr>
          <w:b/>
          <w:bCs/>
        </w:rPr>
        <w:noBreakHyphen/>
        <w:t>Feedback</w:t>
      </w:r>
      <w:r w:rsidRPr="0027348E">
        <w:t xml:space="preserve"> (Edmunds, Cars.com, </w:t>
      </w:r>
      <w:proofErr w:type="spellStart"/>
      <w:r w:rsidRPr="0027348E">
        <w:t>TrueCar</w:t>
      </w:r>
      <w:proofErr w:type="spellEnd"/>
      <w:r w:rsidRPr="0027348E">
        <w:t>, mobile.de): Ø</w:t>
      </w:r>
      <w:r w:rsidRPr="0027348E">
        <w:noBreakHyphen/>
        <w:t>Rating + Top</w:t>
      </w:r>
      <w:r w:rsidRPr="0027348E">
        <w:noBreakHyphen/>
        <w:t xml:space="preserve">3 </w:t>
      </w:r>
      <w:proofErr w:type="spellStart"/>
      <w:r w:rsidRPr="0027348E">
        <w:t>Issues</w:t>
      </w:r>
      <w:proofErr w:type="spellEnd"/>
    </w:p>
    <w:p w14:paraId="444F5EAD" w14:textId="77777777" w:rsidR="0027348E" w:rsidRPr="0027348E" w:rsidRDefault="0027348E" w:rsidP="0027348E">
      <w:r w:rsidRPr="0027348E">
        <w:t xml:space="preserve">→ </w:t>
      </w:r>
      <w:proofErr w:type="spellStart"/>
      <w:r w:rsidRPr="0027348E">
        <w:rPr>
          <w:b/>
          <w:bCs/>
        </w:rPr>
        <w:t>Reliability</w:t>
      </w:r>
      <w:proofErr w:type="spellEnd"/>
      <w:r w:rsidRPr="0027348E">
        <w:rPr>
          <w:b/>
          <w:bCs/>
        </w:rPr>
        <w:noBreakHyphen/>
        <w:t>Score (0–100) + Risiko (niedrig/mittel/hoch)</w:t>
      </w:r>
    </w:p>
    <w:p w14:paraId="33EFE4D2" w14:textId="77777777" w:rsidR="0027348E" w:rsidRPr="0027348E" w:rsidRDefault="0027348E" w:rsidP="0027348E">
      <w:proofErr w:type="spellStart"/>
      <w:r w:rsidRPr="0027348E">
        <w:rPr>
          <w:b/>
          <w:bCs/>
        </w:rPr>
        <w:t>Safety</w:t>
      </w:r>
      <w:proofErr w:type="spellEnd"/>
      <w:r w:rsidRPr="0027348E">
        <w:rPr>
          <w:b/>
          <w:bCs/>
        </w:rPr>
        <w:t xml:space="preserve"> (rechts, komprimiert):</w:t>
      </w:r>
    </w:p>
    <w:p w14:paraId="152A1B31" w14:textId="77777777" w:rsidR="0027348E" w:rsidRPr="0027348E" w:rsidRDefault="0027348E" w:rsidP="0027348E">
      <w:pPr>
        <w:numPr>
          <w:ilvl w:val="0"/>
          <w:numId w:val="4"/>
        </w:numPr>
      </w:pPr>
      <w:r w:rsidRPr="0027348E">
        <w:rPr>
          <w:b/>
          <w:bCs/>
        </w:rPr>
        <w:t>Crashtest</w:t>
      </w:r>
      <w:r w:rsidRPr="0027348E">
        <w:rPr>
          <w:b/>
          <w:bCs/>
        </w:rPr>
        <w:noBreakHyphen/>
        <w:t>Kernergebnis</w:t>
      </w:r>
      <w:r w:rsidRPr="0027348E">
        <w:t xml:space="preserve"> (markt</w:t>
      </w:r>
      <w:r w:rsidRPr="0027348E">
        <w:softHyphen/>
        <w:t>relevant): z.</w:t>
      </w:r>
      <w:r w:rsidRPr="0027348E">
        <w:rPr>
          <w:rFonts w:ascii="Arial" w:hAnsi="Arial" w:cs="Arial"/>
        </w:rPr>
        <w:t> </w:t>
      </w:r>
      <w:r w:rsidRPr="0027348E">
        <w:t xml:space="preserve">B. </w:t>
      </w:r>
      <w:r w:rsidRPr="0027348E">
        <w:rPr>
          <w:b/>
          <w:bCs/>
        </w:rPr>
        <w:t>Euro NCAP Overall (</w:t>
      </w:r>
      <w:r w:rsidRPr="0027348E">
        <w:rPr>
          <w:rFonts w:ascii="Segoe UI Symbol" w:hAnsi="Segoe UI Symbol" w:cs="Segoe UI Symbol"/>
          <w:b/>
          <w:bCs/>
        </w:rPr>
        <w:t>★</w:t>
      </w:r>
      <w:r w:rsidRPr="0027348E">
        <w:rPr>
          <w:b/>
          <w:bCs/>
        </w:rPr>
        <w:t>)</w:t>
      </w:r>
      <w:r w:rsidRPr="0027348E">
        <w:t xml:space="preserve"> inkl. Adult/Child/VRU/</w:t>
      </w:r>
      <w:proofErr w:type="spellStart"/>
      <w:r w:rsidRPr="0027348E">
        <w:t>Safety</w:t>
      </w:r>
      <w:proofErr w:type="spellEnd"/>
      <w:r w:rsidRPr="0027348E">
        <w:noBreakHyphen/>
        <w:t>Assist</w:t>
      </w:r>
      <w:r w:rsidRPr="0027348E">
        <w:noBreakHyphen/>
        <w:t>%</w:t>
      </w:r>
    </w:p>
    <w:p w14:paraId="0B61E48C" w14:textId="77777777" w:rsidR="0027348E" w:rsidRPr="0027348E" w:rsidRDefault="0027348E" w:rsidP="0027348E">
      <w:pPr>
        <w:numPr>
          <w:ilvl w:val="0"/>
          <w:numId w:val="4"/>
        </w:numPr>
      </w:pPr>
      <w:r w:rsidRPr="0027348E">
        <w:rPr>
          <w:b/>
          <w:bCs/>
        </w:rPr>
        <w:t>IIHS/NHTSA</w:t>
      </w:r>
      <w:r w:rsidRPr="0027348E">
        <w:t xml:space="preserve"> (falls Markt USA relevant): Awards &amp; Teilnoten</w:t>
      </w:r>
    </w:p>
    <w:p w14:paraId="458975BF" w14:textId="77777777" w:rsidR="0027348E" w:rsidRPr="0027348E" w:rsidRDefault="0027348E" w:rsidP="0027348E">
      <w:pPr>
        <w:numPr>
          <w:ilvl w:val="0"/>
          <w:numId w:val="4"/>
        </w:numPr>
      </w:pPr>
      <w:r w:rsidRPr="0027348E">
        <w:rPr>
          <w:b/>
          <w:bCs/>
        </w:rPr>
        <w:t>ADAS</w:t>
      </w:r>
      <w:r w:rsidRPr="0027348E">
        <w:rPr>
          <w:b/>
          <w:bCs/>
        </w:rPr>
        <w:noBreakHyphen/>
        <w:t>Abdeckung</w:t>
      </w:r>
      <w:r w:rsidRPr="0027348E">
        <w:t xml:space="preserve"> (serienmäßig): AEB, LKA/LC, ACC, BSM, RCTA, TSR, DMS, 360° → </w:t>
      </w:r>
      <w:r w:rsidRPr="0027348E">
        <w:rPr>
          <w:b/>
          <w:bCs/>
        </w:rPr>
        <w:t>„X von 8 serienmäßig“</w:t>
      </w:r>
    </w:p>
    <w:p w14:paraId="457704A4" w14:textId="77777777" w:rsidR="0027348E" w:rsidRPr="0027348E" w:rsidRDefault="0027348E" w:rsidP="0027348E">
      <w:r w:rsidRPr="0027348E">
        <w:t xml:space="preserve">→ </w:t>
      </w:r>
      <w:proofErr w:type="spellStart"/>
      <w:r w:rsidRPr="0027348E">
        <w:rPr>
          <w:b/>
          <w:bCs/>
        </w:rPr>
        <w:t>Safety</w:t>
      </w:r>
      <w:proofErr w:type="spellEnd"/>
      <w:r w:rsidRPr="0027348E">
        <w:rPr>
          <w:b/>
          <w:bCs/>
        </w:rPr>
        <w:noBreakHyphen/>
        <w:t>Score (0–100) + Positionierung (führend/Ø/unter Ø)</w:t>
      </w:r>
    </w:p>
    <w:p w14:paraId="01F9E2C5" w14:textId="77777777" w:rsidR="0027348E" w:rsidRPr="0027348E" w:rsidRDefault="0027348E" w:rsidP="0027348E">
      <w:r w:rsidRPr="0027348E">
        <w:rPr>
          <w:b/>
          <w:bCs/>
        </w:rPr>
        <w:t>Hinweis für die Visuals:</w:t>
      </w:r>
      <w:r w:rsidRPr="0027348E">
        <w:t xml:space="preserve"> Zwei KPI</w:t>
      </w:r>
      <w:r w:rsidRPr="0027348E">
        <w:noBreakHyphen/>
        <w:t>Kacheln („</w:t>
      </w:r>
      <w:proofErr w:type="spellStart"/>
      <w:r w:rsidRPr="0027348E">
        <w:t>Reliability</w:t>
      </w:r>
      <w:proofErr w:type="spellEnd"/>
      <w:r w:rsidRPr="0027348E">
        <w:noBreakHyphen/>
        <w:t>Score“, „</w:t>
      </w:r>
      <w:proofErr w:type="spellStart"/>
      <w:r w:rsidRPr="0027348E">
        <w:t>Safety</w:t>
      </w:r>
      <w:proofErr w:type="spellEnd"/>
      <w:r w:rsidRPr="0027348E">
        <w:noBreakHyphen/>
        <w:t>Score“) + je eine 3</w:t>
      </w:r>
      <w:r w:rsidRPr="0027348E">
        <w:noBreakHyphen/>
        <w:t>Zeilen</w:t>
      </w:r>
      <w:r w:rsidRPr="0027348E">
        <w:noBreakHyphen/>
        <w:t>Stichpunktliste.</w:t>
      </w:r>
    </w:p>
    <w:p w14:paraId="6A7D5536" w14:textId="77777777" w:rsidR="0027348E" w:rsidRPr="0027348E" w:rsidRDefault="0027348E" w:rsidP="0027348E">
      <w:r w:rsidRPr="0027348E">
        <w:pict w14:anchorId="3C67B4E2">
          <v:rect id="_x0000_i1057" style="width:0;height:1.5pt" o:hralign="center" o:hrstd="t" o:hr="t" fillcolor="#a0a0a0" stroked="f"/>
        </w:pict>
      </w:r>
    </w:p>
    <w:p w14:paraId="653AFAEB" w14:textId="77777777" w:rsidR="0027348E" w:rsidRPr="0027348E" w:rsidRDefault="0027348E" w:rsidP="0027348E">
      <w:pPr>
        <w:rPr>
          <w:b/>
          <w:bCs/>
        </w:rPr>
      </w:pPr>
      <w:r w:rsidRPr="0027348E">
        <w:rPr>
          <w:b/>
          <w:bCs/>
        </w:rPr>
        <w:t>Slide 4 — Technology &amp; Ausstattung (Digital/Komfort)</w:t>
      </w:r>
    </w:p>
    <w:p w14:paraId="22B8F558" w14:textId="77777777" w:rsidR="0027348E" w:rsidRPr="0027348E" w:rsidRDefault="0027348E" w:rsidP="0027348E">
      <w:r w:rsidRPr="0027348E">
        <w:rPr>
          <w:b/>
          <w:bCs/>
        </w:rPr>
        <w:t>Was zeigen:</w:t>
      </w:r>
    </w:p>
    <w:p w14:paraId="2CA900FE" w14:textId="77777777" w:rsidR="0027348E" w:rsidRPr="0027348E" w:rsidRDefault="0027348E" w:rsidP="0027348E">
      <w:pPr>
        <w:numPr>
          <w:ilvl w:val="0"/>
          <w:numId w:val="5"/>
        </w:numPr>
      </w:pPr>
      <w:r w:rsidRPr="0027348E">
        <w:rPr>
          <w:b/>
          <w:bCs/>
        </w:rPr>
        <w:t>Infotainment</w:t>
      </w:r>
      <w:r w:rsidRPr="0027348E">
        <w:t xml:space="preserve"> (Bildschirmgröße, Systemname, Bedienkonzept, CarPlay/Android Auto, Navi, </w:t>
      </w:r>
      <w:r w:rsidRPr="0027348E">
        <w:rPr>
          <w:b/>
          <w:bCs/>
        </w:rPr>
        <w:t>OTA</w:t>
      </w:r>
      <w:r w:rsidRPr="0027348E">
        <w:t xml:space="preserve"> Umfang)</w:t>
      </w:r>
    </w:p>
    <w:p w14:paraId="6A97E9CF" w14:textId="77777777" w:rsidR="0027348E" w:rsidRPr="0027348E" w:rsidRDefault="0027348E" w:rsidP="0027348E">
      <w:pPr>
        <w:numPr>
          <w:ilvl w:val="0"/>
          <w:numId w:val="5"/>
        </w:numPr>
      </w:pPr>
      <w:r w:rsidRPr="0027348E">
        <w:rPr>
          <w:b/>
          <w:bCs/>
        </w:rPr>
        <w:t>Connectivity</w:t>
      </w:r>
      <w:r w:rsidRPr="0027348E">
        <w:rPr>
          <w:b/>
          <w:bCs/>
        </w:rPr>
        <w:noBreakHyphen/>
        <w:t>Breite</w:t>
      </w:r>
      <w:r w:rsidRPr="0027348E">
        <w:t xml:space="preserve"> nach </w:t>
      </w:r>
      <w:r w:rsidRPr="0027348E">
        <w:rPr>
          <w:b/>
          <w:bCs/>
        </w:rPr>
        <w:t>39</w:t>
      </w:r>
      <w:r w:rsidRPr="0027348E">
        <w:rPr>
          <w:b/>
          <w:bCs/>
        </w:rPr>
        <w:noBreakHyphen/>
        <w:t>Feature</w:t>
      </w:r>
      <w:r w:rsidRPr="0027348E">
        <w:rPr>
          <w:b/>
          <w:bCs/>
        </w:rPr>
        <w:noBreakHyphen/>
        <w:t>Framework</w:t>
      </w:r>
      <w:r w:rsidRPr="0027348E">
        <w:t xml:space="preserve"> (6 Kategorien) → </w:t>
      </w:r>
      <w:r w:rsidRPr="0027348E">
        <w:rPr>
          <w:b/>
          <w:bCs/>
        </w:rPr>
        <w:t>Gesamt: X/78 Punkte (=Y%)</w:t>
      </w:r>
    </w:p>
    <w:p w14:paraId="60F1ACB9" w14:textId="77777777" w:rsidR="0027348E" w:rsidRPr="0027348E" w:rsidRDefault="0027348E" w:rsidP="0027348E">
      <w:pPr>
        <w:numPr>
          <w:ilvl w:val="0"/>
          <w:numId w:val="5"/>
        </w:numPr>
      </w:pPr>
      <w:r w:rsidRPr="0027348E">
        <w:rPr>
          <w:b/>
          <w:bCs/>
        </w:rPr>
        <w:t>TXI/APEAL/CR</w:t>
      </w:r>
      <w:r w:rsidRPr="0027348E">
        <w:rPr>
          <w:b/>
          <w:bCs/>
        </w:rPr>
        <w:noBreakHyphen/>
        <w:t>Tech</w:t>
      </w:r>
      <w:r w:rsidRPr="0027348E">
        <w:t xml:space="preserve"> (wo verfügbar) + </w:t>
      </w:r>
      <w:r w:rsidRPr="0027348E">
        <w:rPr>
          <w:b/>
          <w:bCs/>
        </w:rPr>
        <w:t>Komfort</w:t>
      </w:r>
      <w:r w:rsidRPr="0027348E">
        <w:rPr>
          <w:b/>
          <w:bCs/>
        </w:rPr>
        <w:noBreakHyphen/>
        <w:t>Score</w:t>
      </w:r>
      <w:r w:rsidRPr="0027348E">
        <w:t xml:space="preserve"> (Sitze, Klima, Audio, Licht, RSE etc.)</w:t>
      </w:r>
    </w:p>
    <w:p w14:paraId="327C1F15" w14:textId="77777777" w:rsidR="0027348E" w:rsidRPr="0027348E" w:rsidRDefault="0027348E" w:rsidP="0027348E">
      <w:pPr>
        <w:numPr>
          <w:ilvl w:val="0"/>
          <w:numId w:val="5"/>
        </w:numPr>
      </w:pPr>
      <w:r w:rsidRPr="0027348E">
        <w:rPr>
          <w:b/>
          <w:bCs/>
        </w:rPr>
        <w:lastRenderedPageBreak/>
        <w:t>Differenzierungspotenzial</w:t>
      </w:r>
      <w:r w:rsidRPr="0027348E">
        <w:t>: Cutting</w:t>
      </w:r>
      <w:r w:rsidRPr="0027348E">
        <w:noBreakHyphen/>
        <w:t xml:space="preserve">Edge / </w:t>
      </w:r>
      <w:proofErr w:type="spellStart"/>
      <w:r w:rsidRPr="0027348E">
        <w:t>Advanced</w:t>
      </w:r>
      <w:proofErr w:type="spellEnd"/>
      <w:r w:rsidRPr="0027348E">
        <w:t xml:space="preserve"> / </w:t>
      </w:r>
      <w:proofErr w:type="spellStart"/>
      <w:r w:rsidRPr="0027348E">
        <w:t>Competitive</w:t>
      </w:r>
      <w:proofErr w:type="spellEnd"/>
      <w:r w:rsidRPr="0027348E">
        <w:t xml:space="preserve"> / Basic (ein Satz)</w:t>
      </w:r>
    </w:p>
    <w:p w14:paraId="5EC1355B" w14:textId="77777777" w:rsidR="0027348E" w:rsidRPr="0027348E" w:rsidRDefault="0027348E" w:rsidP="0027348E">
      <w:r w:rsidRPr="0027348E">
        <w:rPr>
          <w:b/>
          <w:bCs/>
        </w:rPr>
        <w:t>Hinweis für die Visuals:</w:t>
      </w:r>
      <w:r w:rsidRPr="0027348E">
        <w:t xml:space="preserve"> horizontale Balken für 4 Teilbereiche (Infotainment, Konnektivität, Digitale Schlüssel, Komfort) + „Top</w:t>
      </w:r>
      <w:r w:rsidRPr="0027348E">
        <w:noBreakHyphen/>
        <w:t>Features“/„Fehlt gegenüber Wettbewerb“.</w:t>
      </w:r>
    </w:p>
    <w:p w14:paraId="3528BDE6" w14:textId="77777777" w:rsidR="0027348E" w:rsidRPr="0027348E" w:rsidRDefault="0027348E" w:rsidP="0027348E">
      <w:r w:rsidRPr="0027348E">
        <w:pict w14:anchorId="71932155">
          <v:rect id="_x0000_i1058" style="width:0;height:1.5pt" o:hralign="center" o:hrstd="t" o:hr="t" fillcolor="#a0a0a0" stroked="f"/>
        </w:pict>
      </w:r>
    </w:p>
    <w:p w14:paraId="7709F239" w14:textId="77777777" w:rsidR="0027348E" w:rsidRPr="0027348E" w:rsidRDefault="0027348E" w:rsidP="0027348E">
      <w:pPr>
        <w:rPr>
          <w:b/>
          <w:bCs/>
        </w:rPr>
      </w:pPr>
      <w:r w:rsidRPr="0027348E">
        <w:rPr>
          <w:b/>
          <w:bCs/>
        </w:rPr>
        <w:t xml:space="preserve">Slide 5 — Total </w:t>
      </w:r>
      <w:proofErr w:type="spellStart"/>
      <w:r w:rsidRPr="0027348E">
        <w:rPr>
          <w:b/>
          <w:bCs/>
        </w:rPr>
        <w:t>Cost</w:t>
      </w:r>
      <w:proofErr w:type="spellEnd"/>
      <w:r w:rsidRPr="0027348E">
        <w:rPr>
          <w:b/>
          <w:bCs/>
        </w:rPr>
        <w:t xml:space="preserve"> </w:t>
      </w:r>
      <w:proofErr w:type="spellStart"/>
      <w:r w:rsidRPr="0027348E">
        <w:rPr>
          <w:b/>
          <w:bCs/>
        </w:rPr>
        <w:t>of</w:t>
      </w:r>
      <w:proofErr w:type="spellEnd"/>
      <w:r w:rsidRPr="0027348E">
        <w:rPr>
          <w:b/>
          <w:bCs/>
        </w:rPr>
        <w:t xml:space="preserve"> Ownership (5 Jahre / 120.000</w:t>
      </w:r>
      <w:r w:rsidRPr="0027348E">
        <w:rPr>
          <w:rFonts w:ascii="Arial" w:hAnsi="Arial" w:cs="Arial"/>
          <w:b/>
          <w:bCs/>
        </w:rPr>
        <w:t> </w:t>
      </w:r>
      <w:r w:rsidRPr="0027348E">
        <w:rPr>
          <w:b/>
          <w:bCs/>
        </w:rPr>
        <w:t>km)</w:t>
      </w:r>
    </w:p>
    <w:p w14:paraId="539E7475" w14:textId="77777777" w:rsidR="0027348E" w:rsidRPr="0027348E" w:rsidRDefault="0027348E" w:rsidP="0027348E">
      <w:r w:rsidRPr="0027348E">
        <w:rPr>
          <w:b/>
          <w:bCs/>
        </w:rPr>
        <w:t>Kernaussage für C</w:t>
      </w:r>
      <w:r w:rsidRPr="0027348E">
        <w:rPr>
          <w:b/>
          <w:bCs/>
        </w:rPr>
        <w:noBreakHyphen/>
        <w:t>Level:</w:t>
      </w:r>
      <w:r w:rsidRPr="0027348E">
        <w:t xml:space="preserve"> </w:t>
      </w:r>
      <w:proofErr w:type="spellStart"/>
      <w:r w:rsidRPr="0027348E">
        <w:rPr>
          <w:b/>
          <w:bCs/>
        </w:rPr>
        <w:t>Cost</w:t>
      </w:r>
      <w:proofErr w:type="spellEnd"/>
      <w:r w:rsidRPr="0027348E">
        <w:rPr>
          <w:b/>
          <w:bCs/>
        </w:rPr>
        <w:t>/km</w:t>
      </w:r>
      <w:r w:rsidRPr="0027348E">
        <w:t xml:space="preserve">, </w:t>
      </w:r>
      <w:r w:rsidRPr="0027348E">
        <w:rPr>
          <w:b/>
          <w:bCs/>
        </w:rPr>
        <w:t>TCO</w:t>
      </w:r>
      <w:r w:rsidRPr="0027348E">
        <w:rPr>
          <w:b/>
          <w:bCs/>
        </w:rPr>
        <w:noBreakHyphen/>
        <w:t>Index</w:t>
      </w:r>
      <w:r w:rsidRPr="0027348E">
        <w:t xml:space="preserve"> vs. Segment, </w:t>
      </w:r>
      <w:r w:rsidRPr="0027348E">
        <w:rPr>
          <w:b/>
          <w:bCs/>
        </w:rPr>
        <w:t>Top Kostentreiber</w:t>
      </w:r>
      <w:r w:rsidRPr="0027348E">
        <w:t>.</w:t>
      </w:r>
    </w:p>
    <w:p w14:paraId="00E6A12C" w14:textId="77777777" w:rsidR="0027348E" w:rsidRPr="0027348E" w:rsidRDefault="0027348E" w:rsidP="0027348E">
      <w:r w:rsidRPr="0027348E">
        <w:rPr>
          <w:b/>
          <w:bCs/>
        </w:rPr>
        <w:t>Inhalte:</w:t>
      </w:r>
    </w:p>
    <w:p w14:paraId="2AC1C158" w14:textId="77777777" w:rsidR="0027348E" w:rsidRPr="0027348E" w:rsidRDefault="0027348E" w:rsidP="0027348E">
      <w:pPr>
        <w:numPr>
          <w:ilvl w:val="0"/>
          <w:numId w:val="6"/>
        </w:numPr>
      </w:pPr>
      <w:r w:rsidRPr="0027348E">
        <w:rPr>
          <w:b/>
          <w:bCs/>
        </w:rPr>
        <w:t>TCO</w:t>
      </w:r>
      <w:r w:rsidRPr="0027348E">
        <w:rPr>
          <w:b/>
          <w:bCs/>
        </w:rPr>
        <w:noBreakHyphen/>
        <w:t>Zerlegung</w:t>
      </w:r>
      <w:r w:rsidRPr="0027348E">
        <w:t>: Wertverlust + Energie (Kraftstoff/Strom) + Versicherung + Wartung/Reparatur + Steuern/Gebühren</w:t>
      </w:r>
    </w:p>
    <w:p w14:paraId="662314D3" w14:textId="77777777" w:rsidR="0027348E" w:rsidRPr="0027348E" w:rsidRDefault="0027348E" w:rsidP="0027348E">
      <w:pPr>
        <w:numPr>
          <w:ilvl w:val="0"/>
          <w:numId w:val="6"/>
        </w:numPr>
      </w:pPr>
      <w:r w:rsidRPr="0027348E">
        <w:rPr>
          <w:b/>
          <w:bCs/>
        </w:rPr>
        <w:t>Kennzahlen</w:t>
      </w:r>
      <w:r w:rsidRPr="0027348E">
        <w:t xml:space="preserve">: </w:t>
      </w:r>
      <w:r w:rsidRPr="0027348E">
        <w:rPr>
          <w:b/>
          <w:bCs/>
        </w:rPr>
        <w:t>TCO (5J)</w:t>
      </w:r>
      <w:r w:rsidRPr="0027348E">
        <w:t xml:space="preserve"> | </w:t>
      </w:r>
      <w:proofErr w:type="spellStart"/>
      <w:r w:rsidRPr="0027348E">
        <w:rPr>
          <w:b/>
          <w:bCs/>
        </w:rPr>
        <w:t>Cost</w:t>
      </w:r>
      <w:proofErr w:type="spellEnd"/>
      <w:r w:rsidRPr="0027348E">
        <w:rPr>
          <w:b/>
          <w:bCs/>
        </w:rPr>
        <w:t>/km</w:t>
      </w:r>
      <w:r w:rsidRPr="0027348E">
        <w:t xml:space="preserve"> | </w:t>
      </w:r>
      <w:proofErr w:type="spellStart"/>
      <w:r w:rsidRPr="0027348E">
        <w:rPr>
          <w:b/>
          <w:bCs/>
        </w:rPr>
        <w:t>Cost</w:t>
      </w:r>
      <w:proofErr w:type="spellEnd"/>
      <w:r w:rsidRPr="0027348E">
        <w:rPr>
          <w:b/>
          <w:bCs/>
        </w:rPr>
        <w:t>/Monat</w:t>
      </w:r>
      <w:r w:rsidRPr="0027348E">
        <w:t xml:space="preserve"> | </w:t>
      </w:r>
      <w:r w:rsidRPr="0027348E">
        <w:rPr>
          <w:b/>
          <w:bCs/>
        </w:rPr>
        <w:t>Wertverlust %</w:t>
      </w:r>
      <w:r w:rsidRPr="0027348E">
        <w:t xml:space="preserve"> | </w:t>
      </w:r>
      <w:r w:rsidRPr="0027348E">
        <w:rPr>
          <w:b/>
          <w:bCs/>
        </w:rPr>
        <w:t>TCO</w:t>
      </w:r>
      <w:r w:rsidRPr="0027348E">
        <w:rPr>
          <w:b/>
          <w:bCs/>
        </w:rPr>
        <w:noBreakHyphen/>
        <w:t>Index (=100 Ø Segment)</w:t>
      </w:r>
    </w:p>
    <w:p w14:paraId="6AE2CF69" w14:textId="77777777" w:rsidR="0027348E" w:rsidRPr="0027348E" w:rsidRDefault="0027348E" w:rsidP="0027348E">
      <w:pPr>
        <w:numPr>
          <w:ilvl w:val="0"/>
          <w:numId w:val="6"/>
        </w:numPr>
      </w:pPr>
      <w:r w:rsidRPr="0027348E">
        <w:rPr>
          <w:b/>
          <w:bCs/>
        </w:rPr>
        <w:t>Sensitivität</w:t>
      </w:r>
      <w:r w:rsidRPr="0027348E">
        <w:t xml:space="preserve"> (1 Zeile): „+10</w:t>
      </w:r>
      <w:r w:rsidRPr="0027348E">
        <w:rPr>
          <w:rFonts w:ascii="Arial" w:hAnsi="Arial" w:cs="Arial"/>
        </w:rPr>
        <w:t> </w:t>
      </w:r>
      <w:r w:rsidRPr="0027348E">
        <w:t xml:space="preserve">% Energiepreise </w:t>
      </w:r>
      <w:r w:rsidRPr="0027348E">
        <w:rPr>
          <w:rFonts w:ascii="Cambria Math" w:hAnsi="Cambria Math" w:cs="Cambria Math"/>
        </w:rPr>
        <w:t>⇒</w:t>
      </w:r>
      <w:r w:rsidRPr="0027348E">
        <w:t xml:space="preserve"> +X</w:t>
      </w:r>
      <w:r w:rsidRPr="0027348E">
        <w:rPr>
          <w:rFonts w:ascii="Arial" w:hAnsi="Arial" w:cs="Arial"/>
        </w:rPr>
        <w:t> </w:t>
      </w:r>
      <w:r w:rsidRPr="0027348E">
        <w:rPr>
          <w:rFonts w:ascii="Aptos" w:hAnsi="Aptos" w:cs="Aptos"/>
        </w:rPr>
        <w:t>€</w:t>
      </w:r>
      <w:r w:rsidRPr="0027348E">
        <w:t>/Monat</w:t>
      </w:r>
      <w:r w:rsidRPr="0027348E">
        <w:rPr>
          <w:rFonts w:ascii="Aptos" w:hAnsi="Aptos" w:cs="Aptos"/>
        </w:rPr>
        <w:t>“</w:t>
      </w:r>
    </w:p>
    <w:p w14:paraId="1A3BCEC1" w14:textId="77777777" w:rsidR="0027348E" w:rsidRPr="0027348E" w:rsidRDefault="0027348E" w:rsidP="0027348E">
      <w:pPr>
        <w:numPr>
          <w:ilvl w:val="0"/>
          <w:numId w:val="6"/>
        </w:numPr>
      </w:pPr>
      <w:r w:rsidRPr="0027348E">
        <w:rPr>
          <w:b/>
          <w:bCs/>
        </w:rPr>
        <w:t>BEV</w:t>
      </w:r>
      <w:r w:rsidRPr="0027348E">
        <w:rPr>
          <w:b/>
          <w:bCs/>
        </w:rPr>
        <w:noBreakHyphen/>
        <w:t>Hinweis</w:t>
      </w:r>
      <w:r w:rsidRPr="0027348E">
        <w:t xml:space="preserve"> (falls relevant): typische Einsparpotenziale </w:t>
      </w:r>
      <w:proofErr w:type="spellStart"/>
      <w:r w:rsidRPr="0027348E">
        <w:t>ggü</w:t>
      </w:r>
      <w:proofErr w:type="spellEnd"/>
      <w:r w:rsidRPr="0027348E">
        <w:t>. ICE (Energie, Wartung, Steuern) kurz benennen</w:t>
      </w:r>
    </w:p>
    <w:p w14:paraId="03779344" w14:textId="77777777" w:rsidR="0027348E" w:rsidRPr="0027348E" w:rsidRDefault="0027348E" w:rsidP="0027348E">
      <w:r w:rsidRPr="0027348E">
        <w:rPr>
          <w:b/>
          <w:bCs/>
        </w:rPr>
        <w:t>Visuals:</w:t>
      </w:r>
      <w:r w:rsidRPr="0027348E">
        <w:t xml:space="preserve"> Donut/Stack für Kostenanteile + 3 KPI</w:t>
      </w:r>
      <w:r w:rsidRPr="0027348E">
        <w:noBreakHyphen/>
      </w:r>
      <w:proofErr w:type="spellStart"/>
      <w:r w:rsidRPr="0027348E">
        <w:t>Tiles</w:t>
      </w:r>
      <w:proofErr w:type="spellEnd"/>
      <w:r w:rsidRPr="0027348E">
        <w:t xml:space="preserve"> (TCO, €/km, Index).</w:t>
      </w:r>
    </w:p>
    <w:p w14:paraId="1D594051" w14:textId="77777777" w:rsidR="0027348E" w:rsidRPr="0027348E" w:rsidRDefault="0027348E" w:rsidP="0027348E">
      <w:r w:rsidRPr="0027348E">
        <w:pict w14:anchorId="3472B4EA">
          <v:rect id="_x0000_i1059" style="width:0;height:1.5pt" o:hralign="center" o:hrstd="t" o:hr="t" fillcolor="#a0a0a0" stroked="f"/>
        </w:pict>
      </w:r>
    </w:p>
    <w:p w14:paraId="04052824" w14:textId="77777777" w:rsidR="0027348E" w:rsidRPr="0027348E" w:rsidRDefault="0027348E" w:rsidP="0027348E">
      <w:pPr>
        <w:rPr>
          <w:b/>
          <w:bCs/>
        </w:rPr>
      </w:pPr>
      <w:r w:rsidRPr="0027348E">
        <w:rPr>
          <w:b/>
          <w:bCs/>
        </w:rPr>
        <w:t>Daten</w:t>
      </w:r>
      <w:r w:rsidRPr="0027348E">
        <w:rPr>
          <w:b/>
          <w:bCs/>
        </w:rPr>
        <w:noBreakHyphen/>
        <w:t>Checkliste zum Befüllen (Copy</w:t>
      </w:r>
      <w:r w:rsidRPr="0027348E">
        <w:rPr>
          <w:b/>
          <w:bCs/>
        </w:rPr>
        <w:noBreakHyphen/>
        <w:t>Paste)</w:t>
      </w:r>
    </w:p>
    <w:p w14:paraId="54E18FD8" w14:textId="77777777" w:rsidR="0027348E" w:rsidRPr="0027348E" w:rsidRDefault="0027348E" w:rsidP="0027348E">
      <w:pPr>
        <w:numPr>
          <w:ilvl w:val="0"/>
          <w:numId w:val="7"/>
        </w:numPr>
      </w:pPr>
      <w:r w:rsidRPr="0027348E">
        <w:rPr>
          <w:b/>
          <w:bCs/>
        </w:rPr>
        <w:t>Basis:</w:t>
      </w:r>
      <w:r w:rsidRPr="0027348E">
        <w:t xml:space="preserve"> Modell, Markt, Modelljahr, Segment, Antriebsart.</w:t>
      </w:r>
    </w:p>
    <w:p w14:paraId="6C583618" w14:textId="77777777" w:rsidR="0027348E" w:rsidRPr="0027348E" w:rsidRDefault="0027348E" w:rsidP="0027348E">
      <w:pPr>
        <w:numPr>
          <w:ilvl w:val="0"/>
          <w:numId w:val="7"/>
        </w:numPr>
      </w:pPr>
      <w:r w:rsidRPr="0027348E">
        <w:rPr>
          <w:b/>
          <w:bCs/>
        </w:rPr>
        <w:t>Value:</w:t>
      </w:r>
      <w:r w:rsidRPr="0027348E">
        <w:t xml:space="preserve"> Listenpreis, ATP, Serienfeatures</w:t>
      </w:r>
      <w:r w:rsidRPr="0027348E">
        <w:noBreakHyphen/>
        <w:t>Zahl, 3–5 Wettbewerber, Value</w:t>
      </w:r>
      <w:r w:rsidRPr="0027348E">
        <w:noBreakHyphen/>
        <w:t>Ratings (≥3 Quellen).</w:t>
      </w:r>
    </w:p>
    <w:p w14:paraId="0F2034C0" w14:textId="77777777" w:rsidR="0027348E" w:rsidRPr="0027348E" w:rsidRDefault="0027348E" w:rsidP="0027348E">
      <w:pPr>
        <w:numPr>
          <w:ilvl w:val="0"/>
          <w:numId w:val="7"/>
        </w:numPr>
      </w:pPr>
      <w:proofErr w:type="spellStart"/>
      <w:r w:rsidRPr="0027348E">
        <w:rPr>
          <w:b/>
          <w:bCs/>
        </w:rPr>
        <w:t>Reliability</w:t>
      </w:r>
      <w:proofErr w:type="spellEnd"/>
      <w:r w:rsidRPr="0027348E">
        <w:rPr>
          <w:b/>
          <w:bCs/>
        </w:rPr>
        <w:t>:</w:t>
      </w:r>
      <w:r w:rsidRPr="0027348E">
        <w:t xml:space="preserve"> CR</w:t>
      </w:r>
      <w:r w:rsidRPr="0027348E">
        <w:noBreakHyphen/>
        <w:t>Score, JD</w:t>
      </w:r>
      <w:r w:rsidRPr="0027348E">
        <w:noBreakHyphen/>
        <w:t>Power IQS/VDS (PP100), TÜV</w:t>
      </w:r>
      <w:r w:rsidRPr="0027348E">
        <w:noBreakHyphen/>
        <w:t>Mängel, ADAC</w:t>
      </w:r>
      <w:r w:rsidRPr="0027348E">
        <w:noBreakHyphen/>
        <w:t>Pannen, Rückrufe (Anzahl/Schwere), Garantie, Owner</w:t>
      </w:r>
      <w:r w:rsidRPr="0027348E">
        <w:noBreakHyphen/>
        <w:t>Reviews.</w:t>
      </w:r>
    </w:p>
    <w:p w14:paraId="6194714E" w14:textId="77777777" w:rsidR="0027348E" w:rsidRPr="0027348E" w:rsidRDefault="0027348E" w:rsidP="0027348E">
      <w:pPr>
        <w:numPr>
          <w:ilvl w:val="0"/>
          <w:numId w:val="7"/>
        </w:numPr>
      </w:pPr>
      <w:proofErr w:type="spellStart"/>
      <w:r w:rsidRPr="0027348E">
        <w:rPr>
          <w:b/>
          <w:bCs/>
        </w:rPr>
        <w:t>Safety</w:t>
      </w:r>
      <w:proofErr w:type="spellEnd"/>
      <w:r w:rsidRPr="0027348E">
        <w:rPr>
          <w:b/>
          <w:bCs/>
        </w:rPr>
        <w:t>:</w:t>
      </w:r>
      <w:r w:rsidRPr="0027348E">
        <w:t xml:space="preserve"> Euro NCAP (</w:t>
      </w:r>
      <w:r w:rsidRPr="0027348E">
        <w:rPr>
          <w:rFonts w:ascii="Segoe UI Symbol" w:hAnsi="Segoe UI Symbol" w:cs="Segoe UI Symbol"/>
        </w:rPr>
        <w:t>★</w:t>
      </w:r>
      <w:r w:rsidRPr="0027348E">
        <w:t xml:space="preserve"> + %</w:t>
      </w:r>
      <w:r w:rsidRPr="0027348E">
        <w:noBreakHyphen/>
        <w:t>Unterkategorien) bzw. IIHS/NHTSA je Markt, ADAS</w:t>
      </w:r>
      <w:r w:rsidRPr="0027348E">
        <w:noBreakHyphen/>
        <w:t>Serienumfang, Airbag</w:t>
      </w:r>
      <w:r w:rsidRPr="0027348E">
        <w:noBreakHyphen/>
        <w:t>Zahl.</w:t>
      </w:r>
    </w:p>
    <w:p w14:paraId="16CBA916" w14:textId="77777777" w:rsidR="0027348E" w:rsidRPr="0027348E" w:rsidRDefault="0027348E" w:rsidP="0027348E">
      <w:pPr>
        <w:numPr>
          <w:ilvl w:val="0"/>
          <w:numId w:val="7"/>
        </w:numPr>
      </w:pPr>
      <w:r w:rsidRPr="0027348E">
        <w:rPr>
          <w:b/>
          <w:bCs/>
        </w:rPr>
        <w:t>Technology:</w:t>
      </w:r>
      <w:r w:rsidRPr="0027348E">
        <w:t xml:space="preserve"> Screen</w:t>
      </w:r>
      <w:r w:rsidRPr="0027348E">
        <w:noBreakHyphen/>
        <w:t xml:space="preserve">Zoll, CarPlay/AA (Wireless?), Navi, </w:t>
      </w:r>
      <w:r w:rsidRPr="0027348E">
        <w:rPr>
          <w:b/>
          <w:bCs/>
        </w:rPr>
        <w:t>OTA</w:t>
      </w:r>
      <w:r w:rsidRPr="0027348E">
        <w:t xml:space="preserve"> (Umfang), </w:t>
      </w:r>
      <w:r w:rsidRPr="0027348E">
        <w:rPr>
          <w:b/>
          <w:bCs/>
        </w:rPr>
        <w:t>39</w:t>
      </w:r>
      <w:r w:rsidRPr="0027348E">
        <w:rPr>
          <w:b/>
          <w:bCs/>
        </w:rPr>
        <w:noBreakHyphen/>
        <w:t>Feature</w:t>
      </w:r>
      <w:r w:rsidRPr="0027348E">
        <w:rPr>
          <w:b/>
          <w:bCs/>
        </w:rPr>
        <w:noBreakHyphen/>
        <w:t>Score</w:t>
      </w:r>
      <w:r w:rsidRPr="0027348E">
        <w:t>, TXI/APEAL, Komfort</w:t>
      </w:r>
      <w:r w:rsidRPr="0027348E">
        <w:noBreakHyphen/>
        <w:t>Ausstattung.</w:t>
      </w:r>
    </w:p>
    <w:p w14:paraId="1E226C1D" w14:textId="77777777" w:rsidR="0027348E" w:rsidRPr="0027348E" w:rsidRDefault="0027348E" w:rsidP="0027348E">
      <w:pPr>
        <w:numPr>
          <w:ilvl w:val="0"/>
          <w:numId w:val="7"/>
        </w:numPr>
      </w:pPr>
      <w:r w:rsidRPr="0027348E">
        <w:rPr>
          <w:b/>
          <w:bCs/>
        </w:rPr>
        <w:t>TCO:</w:t>
      </w:r>
      <w:r w:rsidRPr="0027348E">
        <w:t xml:space="preserve"> Kaufpreis vs. Restwert (3/5J), Energieverbrauch &amp; Preise (Markt</w:t>
      </w:r>
      <w:r w:rsidRPr="0027348E">
        <w:noBreakHyphen/>
        <w:t>Ø), Versicherung (Typklassen/Group), Wartung &amp; Reparatur, Steuern/Gebühren.</w:t>
      </w:r>
    </w:p>
    <w:p w14:paraId="3058A849" w14:textId="77777777" w:rsidR="008D2386" w:rsidRDefault="008D2386"/>
    <w:sectPr w:rsidR="008D238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E90833"/>
    <w:multiLevelType w:val="multilevel"/>
    <w:tmpl w:val="6DEA3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3355E3"/>
    <w:multiLevelType w:val="multilevel"/>
    <w:tmpl w:val="74B6E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510BE"/>
    <w:multiLevelType w:val="multilevel"/>
    <w:tmpl w:val="088E9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132D0E"/>
    <w:multiLevelType w:val="multilevel"/>
    <w:tmpl w:val="6584F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8A684B"/>
    <w:multiLevelType w:val="multilevel"/>
    <w:tmpl w:val="BA26E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963DB9"/>
    <w:multiLevelType w:val="multilevel"/>
    <w:tmpl w:val="463A7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611020"/>
    <w:multiLevelType w:val="multilevel"/>
    <w:tmpl w:val="C0C60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2018292">
    <w:abstractNumId w:val="1"/>
  </w:num>
  <w:num w:numId="2" w16cid:durableId="1077093943">
    <w:abstractNumId w:val="5"/>
  </w:num>
  <w:num w:numId="3" w16cid:durableId="1802773095">
    <w:abstractNumId w:val="3"/>
  </w:num>
  <w:num w:numId="4" w16cid:durableId="160122106">
    <w:abstractNumId w:val="0"/>
  </w:num>
  <w:num w:numId="5" w16cid:durableId="1680891545">
    <w:abstractNumId w:val="6"/>
  </w:num>
  <w:num w:numId="6" w16cid:durableId="219946013">
    <w:abstractNumId w:val="4"/>
  </w:num>
  <w:num w:numId="7" w16cid:durableId="1283150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847"/>
    <w:rsid w:val="00044847"/>
    <w:rsid w:val="00210DD3"/>
    <w:rsid w:val="0027348E"/>
    <w:rsid w:val="004A63EE"/>
    <w:rsid w:val="008D2386"/>
    <w:rsid w:val="0093604D"/>
    <w:rsid w:val="00AB382B"/>
    <w:rsid w:val="00EB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7A0865"/>
  <w15:chartTrackingRefBased/>
  <w15:docId w15:val="{24E9C1BE-ECD5-4D5A-8170-0B889284E6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448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448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448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448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448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448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448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448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448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448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448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448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448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448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448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448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448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448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448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448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448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448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448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448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448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448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448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448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4484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580</Words>
  <Characters>3657</Characters>
  <Application>Microsoft Office Word</Application>
  <DocSecurity>0</DocSecurity>
  <Lines>30</Lines>
  <Paragraphs>8</Paragraphs>
  <ScaleCrop>false</ScaleCrop>
  <Company/>
  <LinksUpToDate>false</LinksUpToDate>
  <CharactersWithSpaces>4229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Andreas Exner</dc:creator>
  <cp:keywords/>
  <dc:description/>
  <cp:lastModifiedBy>Andreas Exner</cp:lastModifiedBy>
  <cp:revision>6</cp:revision>
  <dcterms:created xsi:type="dcterms:W3CDTF">2026-02-26T10:43:00Z</dcterms:created>
  <dcterms:modified xsi:type="dcterms:W3CDTF">2026-02-26T10:45:00Z</dcterms:modified>
</cp:coreProperties>
</file>