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afterAutospacing="0" w:line="240" w:lineRule="auto"/>
        <w:ind w:right="0" w:firstLine="0" w:left="0"/>
        <w:jc w:val="left"/>
        <w:rPr>
          <w:rFonts w:ascii="Times New Roman" w:hAnsi="Times New Roman" w:cs="Times New Roman"/>
          <w:highlight w:val="none"/>
        </w:rPr>
      </w:pPr>
      <w:r>
        <w:rPr>
          <w:rFonts w:ascii="Times New Roman" w:hAnsi="Times New Roman" w:eastAsia="Times New Roman" w:cs="Times New Roman"/>
        </w:rPr>
        <w:t xml:space="preserve">N.I.M</w:t>
        <w:tab/>
        <w:tab/>
        <w:t xml:space="preserve">: 2411500750</w:t>
      </w:r>
      <w:r>
        <w:rPr>
          <w:rFonts w:ascii="Times New Roman" w:hAnsi="Times New Roman" w:eastAsia="Times New Roman" w:cs="Times New Roman"/>
        </w:rPr>
      </w:r>
    </w:p>
    <w:p w14:paraId="532874DB">
      <w:pPr>
        <w:pBdr/>
        <w:spacing w:after="0" w:afterAutospacing="0" w:line="240" w:lineRule="auto"/>
        <w:ind/>
        <w:jc w:val="left"/>
        <w:rPr>
          <w:rFonts w:ascii="Times New Roman" w:hAnsi="Times New Roman" w:cs="Times New Roman"/>
          <w:highlight w:val="none"/>
        </w:rPr>
      </w:pPr>
      <w:r>
        <w:rPr>
          <w:rFonts w:ascii="Times New Roman" w:hAnsi="Times New Roman" w:eastAsia="Times New Roman" w:cs="Times New Roman"/>
          <w:highlight w:val="none"/>
        </w:rPr>
        <w:t xml:space="preserve">Nama</w:t>
        <w:tab/>
        <w:tab/>
        <w:t xml:space="preserve">: Andreas</w:t>
      </w:r>
      <w:r>
        <w:rPr>
          <w:rFonts w:ascii="Times New Roman" w:hAnsi="Times New Roman" w:eastAsia="Times New Roman" w:cs="Times New Roman"/>
        </w:rPr>
      </w:r>
    </w:p>
    <w:p w14:paraId="256FD58A">
      <w:pPr>
        <w:pBdr/>
        <w:spacing w:after="0" w:afterAutospacing="0" w:line="240" w:lineRule="auto"/>
        <w:ind/>
        <w:jc w:val="left"/>
        <w:rPr>
          <w:rFonts w:ascii="Times New Roman" w:hAnsi="Times New Roman" w:cs="Times New Roman"/>
          <w:highlight w:val="none"/>
        </w:rPr>
      </w:pPr>
      <w:r>
        <w:rPr>
          <w:rFonts w:ascii="Times New Roman" w:hAnsi="Times New Roman" w:eastAsia="Times New Roman" w:cs="Times New Roman"/>
          <w:highlight w:val="none"/>
        </w:rPr>
        <w:t xml:space="preserve">Mata Kuliah</w:t>
        <w:tab/>
        <w:t xml:space="preserve">: </w:t>
      </w:r>
      <w:r>
        <w:rPr>
          <w:rFonts w:ascii="Times New Roman" w:hAnsi="Times New Roman" w:eastAsia="Times New Roman" w:cs="Times New Roman"/>
          <w:highlight w:val="none"/>
        </w:rPr>
        <w:t xml:space="preserve">Analisis Teks pada Media Sosial - AF</w:t>
      </w:r>
      <w:r>
        <w:rPr>
          <w:rFonts w:ascii="Times New Roman" w:hAnsi="Times New Roman" w:eastAsia="Times New Roman" w:cs="Times New Roman"/>
        </w:rPr>
      </w:r>
    </w:p>
    <w:p w14:paraId="0FDB35B4">
      <w:pPr>
        <w:pBdr/>
        <w:spacing w:after="0" w:afterAutospacing="0" w:afterLines="0" w:line="240" w:lineRule="auto"/>
        <w:ind/>
        <w:jc w:val="left"/>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709F130D">
      <w:pPr>
        <w:pBdr/>
        <w:spacing w:after="0" w:afterAutospacing="0" w:afterLines="0" w:line="240" w:lineRule="auto"/>
        <w:ind/>
        <w:jc w:val="left"/>
        <w:rPr>
          <w:rFonts w:ascii="Times New Roman" w:hAnsi="Times New Roman" w:cs="Times New Roman"/>
          <w:b/>
          <w:bCs/>
          <w:sz w:val="28"/>
          <w:szCs w:val="28"/>
          <w:highlight w:val="none"/>
        </w:rPr>
      </w:pPr>
      <w:r>
        <w:rPr>
          <w:rFonts w:ascii="Times New Roman" w:hAnsi="Times New Roman" w:eastAsia="Times New Roman" w:cs="Times New Roman"/>
          <w:b/>
          <w:bCs/>
          <w:sz w:val="28"/>
          <w:szCs w:val="28"/>
          <w:highlight w:val="none"/>
        </w:rPr>
        <w:t xml:space="preserve">Tugas Pertemuan 05</w:t>
      </w:r>
      <w:r>
        <w:rPr>
          <w:rFonts w:ascii="Times New Roman" w:hAnsi="Times New Roman" w:eastAsia="Times New Roman" w:cs="Times New Roman"/>
          <w:b/>
          <w:bCs/>
          <w:sz w:val="36"/>
          <w:szCs w:val="36"/>
        </w:rPr>
      </w:r>
    </w:p>
    <w:p w14:paraId="33F9F3AE">
      <w:pPr>
        <w:pBdr/>
        <w:spacing w:after="0" w:afterAutospacing="0" w:afterLines="0" w:line="240" w:lineRule="auto"/>
        <w:ind/>
        <w:jc w:val="both"/>
        <w:rPr>
          <w:rFonts w:ascii="Times New Roman" w:hAnsi="Times New Roman" w:cs="Times New Roman"/>
          <w:b w:val="0"/>
          <w:bCs w:val="0"/>
          <w:sz w:val="28"/>
          <w:szCs w:val="28"/>
        </w:rPr>
      </w:pPr>
      <w:r>
        <w:rPr>
          <w:rFonts w:ascii="Times New Roman" w:hAnsi="Times New Roman" w:eastAsia="Times New Roman" w:cs="Times New Roman"/>
          <w:b w:val="0"/>
          <w:bCs w:val="0"/>
          <w:sz w:val="28"/>
          <w:szCs w:val="28"/>
        </w:rPr>
      </w:r>
      <w:r>
        <w:rPr>
          <w:rFonts w:ascii="Times New Roman" w:hAnsi="Times New Roman" w:eastAsia="Times New Roman" w:cs="Times New Roman"/>
          <w:b w:val="0"/>
          <w:bCs w:val="0"/>
          <w:sz w:val="28"/>
          <w:szCs w:val="28"/>
        </w:rPr>
      </w:r>
      <w:r>
        <w:rPr>
          <w:rFonts w:ascii="Times New Roman" w:hAnsi="Times New Roman" w:eastAsia="Times New Roman" w:cs="Times New Roman"/>
          <w:b w:val="0"/>
          <w:bCs w:val="0"/>
          <w:sz w:val="28"/>
          <w:szCs w:val="28"/>
        </w:rPr>
      </w:r>
    </w:p>
    <w:p w14:paraId="6B5A6928">
      <w:pPr>
        <w:pBdr/>
        <w:spacing w:after="0" w:afterAutospacing="0" w:afterLines="0" w:line="240" w:lineRule="auto"/>
        <w:ind/>
        <w:jc w:val="both"/>
        <w:rPr>
          <w:rFonts w:ascii="Times New Roman" w:hAnsi="Times New Roman" w:cs="Times New Roman"/>
          <w:b/>
          <w:bCs/>
          <w:sz w:val="28"/>
          <w:szCs w:val="28"/>
          <w:highlight w:val="none"/>
        </w:rPr>
      </w:pPr>
      <w:r>
        <w:rPr>
          <w:rFonts w:ascii="Times New Roman" w:hAnsi="Times New Roman" w:eastAsia="Times New Roman" w:cs="Times New Roman"/>
          <w:b/>
          <w:bCs/>
          <w:sz w:val="22"/>
          <w:szCs w:val="22"/>
          <w:highlight w:val="none"/>
        </w:rPr>
      </w:r>
      <w:r>
        <w:rPr>
          <w:rFonts w:ascii="Times New Roman" w:hAnsi="Times New Roman" w:eastAsia="Times New Roman" w:cs="Times New Roman"/>
          <w:b/>
          <w:bCs/>
        </w:rPr>
        <w:t xml:space="preserve">Analisis Sentimen Transjakarta pada Media Sosial X Menggunakan Pendekatan Trigram dan Leksikon KSI (Kamus InSet</w:t>
      </w:r>
      <w:r>
        <w:rPr>
          <w:rFonts w:ascii="Times New Roman" w:hAnsi="Times New Roman" w:eastAsia="Times New Roman" w:cs="Times New Roman"/>
          <w:b/>
          <w:bCs/>
          <w:sz w:val="28"/>
          <w:szCs w:val="28"/>
          <w:highlight w:val="none"/>
        </w:rPr>
        <w:t xml:space="preserve">)</w:t>
      </w:r>
      <w:r>
        <w:rPr>
          <w:rFonts w:ascii="Times New Roman" w:hAnsi="Times New Roman" w:eastAsia="Times New Roman" w:cs="Times New Roman"/>
          <w:b/>
          <w:bCs/>
          <w:sz w:val="28"/>
          <w:szCs w:val="28"/>
        </w:rPr>
      </w:r>
    </w:p>
    <w:p w14:paraId="764072CF">
      <w:pPr>
        <w:pBdr/>
        <w:spacing w:after="0" w:afterAutospacing="0" w:afterLines="0" w:line="240" w:lineRule="auto"/>
        <w:ind/>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p>
    <w:p w14:paraId="14FDC062">
      <w:pPr>
        <w:pStyle w:val="668"/>
        <w:numPr>
          <w:ilvl w:val="0"/>
          <w:numId w:val="1"/>
        </w:numPr>
        <w:suppressLineNumbers w:val="false"/>
        <w:pBdr/>
        <w:spacing w:after="0" w:afterAutospacing="0" w:afterLines="0" w:line="240" w:lineRule="auto"/>
        <w:ind w:left="357"/>
        <w:jc w:val="both"/>
        <w:rPr>
          <w:rFonts w:ascii="Times New Roman" w:hAnsi="Times New Roman" w:cs="Times New Roman"/>
          <w:b/>
          <w:bCs/>
          <w:sz w:val="24"/>
          <w:szCs w:val="24"/>
        </w:rPr>
      </w:pPr>
      <w:r>
        <w:rPr>
          <w:rFonts w:ascii="Times New Roman" w:hAnsi="Times New Roman" w:eastAsia="Times New Roman" w:cs="Times New Roman"/>
          <w:b/>
          <w:bCs/>
          <w:sz w:val="24"/>
          <w:szCs w:val="24"/>
          <w:highlight w:val="none"/>
        </w:rPr>
        <w:t xml:space="preserve">Pendahuluan</w:t>
      </w:r>
      <w:r>
        <w:rPr>
          <w:rFonts w:ascii="Times New Roman" w:hAnsi="Times New Roman" w:eastAsia="Times New Roman" w:cs="Times New Roman"/>
          <w:b/>
          <w:bCs/>
          <w:sz w:val="24"/>
          <w:szCs w:val="24"/>
        </w:rPr>
      </w:r>
    </w:p>
    <w:p w14:paraId="646F9EB1">
      <w:pPr>
        <w:suppressLineNumbers w:val="false"/>
        <w:pBdr/>
        <w:spacing w:after="0" w:afterAutospacing="0" w:afterLines="0" w:line="240" w:lineRule="auto"/>
        <w:ind w:firstLine="0" w:left="357"/>
        <w:jc w:val="both"/>
        <w:rPr>
          <w:rFonts w:ascii="Times New Roman" w:hAnsi="Times New Roman" w:eastAsia="Times New Roman" w:cs="Times New Roman"/>
          <w:b/>
          <w:bCs/>
          <w:sz w:val="24"/>
          <w:szCs w:val="24"/>
          <w:highlight w:val="none"/>
        </w:rPr>
      </w:pPr>
      <w:r>
        <w:rPr>
          <w:rFonts w:ascii="Times New Roman" w:hAnsi="Times New Roman" w:eastAsia="Times New Roman" w:cs="Times New Roman"/>
          <w:b w:val="0"/>
          <w:bCs w:val="0"/>
          <w:sz w:val="22"/>
          <w:szCs w:val="22"/>
          <w:highlight w:val="none"/>
        </w:rPr>
      </w:r>
      <w:r>
        <w:rPr>
          <w:rFonts w:ascii="Times New Roman" w:hAnsi="Times New Roman" w:eastAsia="Times New Roman" w:cs="Times New Roman"/>
        </w:rPr>
        <w:t xml:space="preserve">Layanan transportasi publik seperti Transjakarta sering menjadi subjek perbincangan dinamis di media sosial, khususnya X (sebelumnya Twitter). Opini publik yang tersebar dalam platform tersebut dapat menjadi sumber data tekstual untuk mengevaluasi persepsi</w:t>
      </w:r>
      <w:r>
        <w:rPr>
          <w:rFonts w:ascii="Times New Roman" w:hAnsi="Times New Roman" w:eastAsia="Times New Roman" w:cs="Times New Roman"/>
        </w:rPr>
        <w:t xml:space="preserve"> masyarakat terhadap operasional layanan. Analisis sentimen berbasis Natural Language Processing (NLP) diperlukan untuk memetakan sentimen secara komputasional. Laporan ini berfokus pada ekstraksi fitur n-gram, secara spesifik trigram (n=3), dikombinasikan</w:t>
      </w:r>
      <w:r>
        <w:rPr>
          <w:rFonts w:ascii="Times New Roman" w:hAnsi="Times New Roman" w:eastAsia="Times New Roman" w:cs="Times New Roman"/>
        </w:rPr>
        <w:t xml:space="preserve"> dengan pelabelan berbasis kamus (Indonesia Sentiment Lexicon/KamusInSet) untuk mengidentifikasi 10 topik perbincangan teratas terkait Transjakarta beserta polaritas sentimennya.</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33878FF2">
      <w:pPr>
        <w:suppressLineNumbers w:val="false"/>
        <w:pBdr/>
        <w:spacing w:after="0" w:afterAutospacing="0" w:afterLines="0" w:line="240" w:lineRule="auto"/>
        <w:ind w:firstLine="0" w:left="357"/>
        <w:jc w:val="both"/>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
        <mc:AlternateContent>
          <mc:Choice Requires="wpg">
            <w:drawing>
              <wp:inline xmlns:wp="http://schemas.openxmlformats.org/drawingml/2006/wordprocessingDrawing" distT="0" distB="0" distL="0" distR="0">
                <wp:extent cx="5943600" cy="2967059"/>
                <wp:effectExtent l="0" t="0" r="0" b="0"/>
                <wp:docPr id="1" name=""/>
                <wp:cNvGraphicFramePr/>
                <a:graphic xmlns:a="http://schemas.openxmlformats.org/drawingml/2006/main">
                  <a:graphicData uri="http://schemas.openxmlformats.org/drawingml/2006/picture">
                    <pic:pic xmlns:pic="http://schemas.openxmlformats.org/drawingml/2006/picture">
                      <pic:nvPicPr>
                        <pic:cNvPr id="1653061881" name=""/>
                        <pic:cNvPicPr/>
                        <pic:nvPr/>
                      </pic:nvPicPr>
                      <pic:blipFill rotWithShape="1">
                        <a:blip r:embed="rId9"/>
                        <a:srcRect l="0" t="18149" r="0" b="6970"/>
                      </pic:blipFill>
                      <pic:spPr bwMode="auto">
                        <a:xfrm flipH="0" flipV="0">
                          <a:off x="0" y="0"/>
                          <a:ext cx="5943599" cy="29670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33.63pt;mso-wrap-distance-left:0.00pt;mso-wrap-distance-top:0.00pt;mso-wrap-distance-right:0.00pt;mso-wrap-distance-bottom:0.00pt;z-index:1;" stroked="false">
                <v:imagedata r:id="rId9" o:title="" croptop="11894f" cropleft="0f" cropbottom="4568f" cropright="0f"/>
                <o:lock v:ext="edit" rotation="t"/>
              </v:shape>
            </w:pict>
          </mc:Fallback>
        </mc:AlternateContent>
      </w:r>
      <w:r/>
      <w:r>
        <w:rPr>
          <w:rFonts w:ascii="Times New Roman" w:hAnsi="Times New Roman" w:eastAsia="Times New Roman" w:cs="Times New Roman"/>
          <w:b/>
          <w:bCs/>
          <w:sz w:val="24"/>
          <w:szCs w:val="24"/>
          <w:highlight w:val="none"/>
        </w:rPr>
      </w: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39B0F7C7">
      <w:pPr>
        <w:suppressLineNumbers w:val="false"/>
        <w:pBdr/>
        <w:spacing w:after="0" w:afterAutospacing="0" w:afterLines="0" w:line="240" w:lineRule="auto"/>
        <w:ind w:firstLine="0" w:left="357"/>
        <w:jc w:val="both"/>
        <w:rPr>
          <w:rFonts w:ascii="Times New Roman" w:hAnsi="Times New Roman" w:cs="Times New Roman"/>
          <w:b w:val="0"/>
          <w:bCs w:val="0"/>
          <w:sz w:val="22"/>
          <w:szCs w:val="22"/>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5B5BEC44">
      <w:pPr>
        <w:pStyle w:val="668"/>
        <w:numPr>
          <w:ilvl w:val="0"/>
          <w:numId w:val="1"/>
        </w:numPr>
        <w:suppressLineNumbers w:val="false"/>
        <w:pBdr/>
        <w:spacing w:after="0" w:afterAutospacing="0" w:afterLines="0" w:line="240" w:lineRule="auto"/>
        <w:ind w:left="357"/>
        <w:jc w:val="both"/>
        <w:rPr>
          <w:rFonts w:ascii="Times New Roman" w:hAnsi="Times New Roman" w:cs="Times New Roman"/>
          <w:b/>
          <w:bCs/>
          <w:sz w:val="24"/>
          <w:szCs w:val="24"/>
        </w:rPr>
      </w:pPr>
      <w:r>
        <w:rPr>
          <w:rFonts w:ascii="Times New Roman" w:hAnsi="Times New Roman" w:eastAsia="Times New Roman" w:cs="Times New Roman"/>
          <w:b/>
          <w:bCs/>
          <w:sz w:val="24"/>
          <w:szCs w:val="24"/>
          <w:highlight w:val="none"/>
        </w:rPr>
        <w:t xml:space="preserve">Metologi</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rPr>
      </w:r>
    </w:p>
    <w:p w14:paraId="3FB10881">
      <w:pPr>
        <w:pStyle w:val="668"/>
        <w:numPr>
          <w:ilvl w:val="0"/>
          <w:numId w:val="2"/>
        </w:numPr>
        <w:suppressLineNumbers w:val="false"/>
        <w:pBdr/>
        <w:spacing w:after="0" w:afterAutospacing="0" w:afterLines="0" w:line="240" w:lineRule="auto"/>
        <w:ind w:left="726"/>
        <w:jc w:val="both"/>
        <w:rPr>
          <w:rFonts w:ascii="Times New Roman" w:hAnsi="Times New Roman" w:cs="Times New Roman"/>
          <w:b/>
          <w:bCs/>
          <w:sz w:val="22"/>
          <w:szCs w:val="22"/>
        </w:rPr>
      </w:pP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t xml:space="preserve">Pengumpulan Data:</w:t>
      </w:r>
      <w:r>
        <w:rPr>
          <w:rFonts w:ascii="Times New Roman" w:hAnsi="Times New Roman" w:eastAsia="Times New Roman" w:cs="Times New Roman"/>
          <w:b/>
          <w:bCs/>
          <w:sz w:val="22"/>
          <w:szCs w:val="22"/>
        </w:rPr>
      </w:r>
    </w:p>
    <w:p w14:paraId="6805CB0B">
      <w:pPr>
        <w:suppressLineNumbers w:val="false"/>
        <w:pBdr/>
        <w:spacing w:after="0" w:afterAutospacing="0" w:afterLines="0" w:line="240" w:lineRule="auto"/>
        <w:ind w:firstLine="0" w:left="726"/>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r>
      <w:r>
        <w:rPr>
          <w:rFonts w:ascii="Times New Roman" w:hAnsi="Times New Roman" w:eastAsia="Times New Roman" w:cs="Times New Roman"/>
          <w:b w:val="0"/>
          <w:bCs w:val="0"/>
          <w:sz w:val="22"/>
          <w:szCs w:val="22"/>
          <w:highlight w:val="none"/>
        </w:rPr>
        <w:t xml:space="preserve">Data diambil dengan menggunakan teknik crawling pada media sosial X dengan kata kunci "transjakarta", "tj", menghasilkan sekumpulan teks awal berjumlah 500 tweet.</w:t>
      </w:r>
      <w:r>
        <w:rPr>
          <w:rFonts w:ascii="Times New Roman" w:hAnsi="Times New Roman" w:eastAsia="Times New Roman" w:cs="Times New Roman"/>
          <w:b w:val="0"/>
          <w:bCs w:val="0"/>
          <w:sz w:val="22"/>
          <w:szCs w:val="22"/>
          <w:highlight w:val="none"/>
        </w:rPr>
      </w:r>
      <w:r>
        <w:rPr>
          <w:rFonts w:ascii="Times New Roman" w:hAnsi="Times New Roman" w:eastAsia="Times New Roman" w:cs="Times New Roman"/>
          <w:b w:val="0"/>
          <w:bCs w:val="0"/>
          <w:sz w:val="22"/>
          <w:szCs w:val="22"/>
          <w:highlight w:val="none"/>
        </w:rPr>
      </w:r>
    </w:p>
    <w:p w14:paraId="0B907AC2">
      <w:pPr>
        <w:pStyle w:val="668"/>
        <w:numPr>
          <w:ilvl w:val="0"/>
          <w:numId w:val="2"/>
        </w:numPr>
        <w:suppressLineNumbers w:val="false"/>
        <w:pBdr/>
        <w:spacing w:after="0" w:afterAutospacing="0" w:afterLines="0" w:line="240" w:lineRule="auto"/>
        <w:ind w:left="726"/>
        <w:jc w:val="both"/>
        <w:rPr>
          <w:rFonts w:ascii="Times New Roman" w:hAnsi="Times New Roman" w:cs="Times New Roman"/>
          <w:b/>
          <w:bCs/>
          <w:sz w:val="22"/>
          <w:szCs w:val="22"/>
        </w:rPr>
      </w:pP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t xml:space="preserve">Pra-pemrosesan Teks (Text Preprocessing):</w:t>
      </w: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r>
    </w:p>
    <w:p w14:paraId="7ED8510F">
      <w:pPr>
        <w:suppressLineNumbers w:val="false"/>
        <w:pBdr/>
        <w:spacing w:after="0" w:afterAutospacing="0" w:afterLines="0" w:line="240" w:lineRule="auto"/>
        <w:ind w:firstLine="0" w:left="726"/>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t xml:space="preserve">Tahap awal pembersihan data dilakukan secara manual untuk mengeliminasi tweet yang tidak relevan dengan konteks layanan "Transjakarta", sehingga diperoleh dataset sebanyak 131 tweet. Selanjutnya, data tersebut diproses secara otomatis menggunakan skrip pemr</w:t>
      </w:r>
      <w:r>
        <w:rPr>
          <w:rFonts w:ascii="Times New Roman" w:hAnsi="Times New Roman" w:eastAsia="Times New Roman" w:cs="Times New Roman"/>
          <w:b w:val="0"/>
          <w:bCs w:val="0"/>
          <w:sz w:val="22"/>
          <w:szCs w:val="22"/>
          <w:highlight w:val="none"/>
        </w:rPr>
        <w:t xml:space="preserve">ograman untuk membersihkan noise tekstual, yang mencakup penghapusan URL, mention (@), hashtag (#), dan karakter non-alfanumerik. Langkah krusial terakhir dalam tahap ini adalah penghapusan data ganda (drop duplicates) guna mengeliminasi cuitan identik sepe</w:t>
      </w:r>
      <w:r>
        <w:rPr>
          <w:rFonts w:ascii="Times New Roman" w:hAnsi="Times New Roman" w:eastAsia="Times New Roman" w:cs="Times New Roman"/>
          <w:b w:val="0"/>
          <w:bCs w:val="0"/>
          <w:sz w:val="22"/>
          <w:szCs w:val="22"/>
          <w:highlight w:val="none"/>
        </w:rPr>
        <w:t xml:space="preserve">rti spam atau retweet masif. Rangkaian pra-pemrosesan ini dilakukan untuk memastikan model analisis tidak mengalami bias frekuensi dan hasil sentimen merepresentasikan opini yang unik.</w:t>
      </w:r>
      <w:r>
        <w:rPr>
          <w:rFonts w:ascii="Times New Roman" w:hAnsi="Times New Roman" w:eastAsia="Times New Roman" w:cs="Times New Roman"/>
          <w:b w:val="0"/>
          <w:bCs w:val="0"/>
          <w:sz w:val="22"/>
          <w:szCs w:val="22"/>
          <w:highlight w:val="none"/>
        </w:rPr>
      </w:r>
      <w:r>
        <w:rPr>
          <w:rFonts w:ascii="Times New Roman" w:hAnsi="Times New Roman" w:eastAsia="Times New Roman" w:cs="Times New Roman"/>
          <w:b w:val="0"/>
          <w:bCs w:val="0"/>
          <w:sz w:val="22"/>
          <w:szCs w:val="22"/>
        </w:rPr>
      </w:r>
    </w:p>
    <w:p w14:paraId="5E561C7A">
      <w:pPr>
        <w:pStyle w:val="668"/>
        <w:numPr>
          <w:ilvl w:val="0"/>
          <w:numId w:val="2"/>
        </w:numPr>
        <w:suppressLineNumbers w:val="false"/>
        <w:pBdr/>
        <w:spacing w:after="0" w:afterAutospacing="0" w:afterLines="0" w:line="240" w:lineRule="auto"/>
        <w:ind w:left="726"/>
        <w:jc w:val="both"/>
        <w:rPr>
          <w:rFonts w:ascii="Times New Roman" w:hAnsi="Times New Roman" w:cs="Times New Roman"/>
          <w:b/>
          <w:bCs/>
          <w:sz w:val="22"/>
          <w:szCs w:val="22"/>
        </w:rPr>
      </w:pP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t xml:space="preserve">Ekstraksi Fitur dan Pelabelan:</w:t>
      </w: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rPr>
      </w:r>
    </w:p>
    <w:p w14:paraId="610AA512">
      <w:pPr>
        <w:suppressLineNumbers w:val="false"/>
        <w:pBdr/>
        <w:spacing w:after="0" w:afterAutospacing="0" w:afterLines="0" w:line="240" w:lineRule="auto"/>
        <w:ind w:firstLine="0" w:left="726"/>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r>
      <w:r>
        <w:rPr>
          <w:rFonts w:ascii="Times New Roman" w:hAnsi="Times New Roman" w:eastAsia="Times New Roman" w:cs="Times New Roman"/>
          <w:b w:val="0"/>
          <w:bCs w:val="0"/>
          <w:sz w:val="22"/>
          <w:szCs w:val="22"/>
          <w:highlight w:val="none"/>
        </w:rPr>
        <w:t xml:space="preserve">Model mengekstraksi kelompok tiga kata berurutan (trigram) untuk menangkap konteks pembicaraan yang lebih spesifik. Pelabelan sentimen (positif, negatif) dihitung secara agregat menggunakan kamus leksikon InSet.</w:t>
      </w:r>
      <w:r>
        <w:rPr>
          <w:rFonts w:ascii="Times New Roman" w:hAnsi="Times New Roman" w:eastAsia="Times New Roman" w:cs="Times New Roman"/>
          <w:b w:val="0"/>
          <w:bCs w:val="0"/>
          <w:sz w:val="22"/>
          <w:szCs w:val="22"/>
          <w:highlight w:val="none"/>
        </w:rPr>
      </w:r>
      <w:r>
        <w:rPr>
          <w:rFonts w:ascii="Times New Roman" w:hAnsi="Times New Roman" w:eastAsia="Times New Roman" w:cs="Times New Roman"/>
          <w:b w:val="0"/>
          <w:bCs w:val="0"/>
          <w:sz w:val="22"/>
          <w:szCs w:val="22"/>
        </w:rPr>
      </w:r>
    </w:p>
    <w:p w14:paraId="3E016F5E">
      <w:pPr>
        <w:suppressLineNumbers w:val="false"/>
        <w:pBdr/>
        <w:spacing w:after="0" w:afterAutospacing="0" w:afterLines="0" w:line="240" w:lineRule="auto"/>
        <w:ind w:firstLine="0" w:left="0"/>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r>
      <w:r>
        <w:rPr>
          <w:rFonts w:ascii="Times New Roman" w:hAnsi="Times New Roman" w:eastAsia="Times New Roman" w:cs="Times New Roman"/>
          <w:b w:val="0"/>
          <w:bCs w:val="0"/>
          <w:sz w:val="22"/>
          <w:szCs w:val="22"/>
          <w:highlight w:val="none"/>
        </w:rPr>
      </w:r>
      <w:r>
        <w:rPr>
          <w:rFonts w:ascii="Times New Roman" w:hAnsi="Times New Roman" w:eastAsia="Times New Roman" w:cs="Times New Roman"/>
          <w:b w:val="0"/>
          <w:bCs w:val="0"/>
          <w:sz w:val="22"/>
          <w:szCs w:val="22"/>
          <w:highlight w:val="none"/>
        </w:rPr>
      </w:r>
    </w:p>
    <w:p w14:paraId="0DF5E312">
      <w:pPr>
        <w:pStyle w:val="668"/>
        <w:numPr>
          <w:ilvl w:val="0"/>
          <w:numId w:val="1"/>
        </w:numPr>
        <w:suppressLineNumbers w:val="false"/>
        <w:pBdr/>
        <w:spacing w:after="0" w:afterAutospacing="0" w:afterLines="0" w:line="240" w:lineRule="auto"/>
        <w:ind w:left="357"/>
        <w:jc w:val="both"/>
        <w:rPr>
          <w:rFonts w:ascii="Times New Roman" w:hAnsi="Times New Roman" w:cs="Times New Roman"/>
          <w:b/>
          <w:bCs/>
          <w:sz w:val="24"/>
          <w:szCs w:val="24"/>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t xml:space="preserve">Hasil dan Pembahasan</w:t>
      </w:r>
      <w:r>
        <w:rPr>
          <w:rFonts w:ascii="Times New Roman" w:hAnsi="Times New Roman" w:cs="Times New Roman"/>
          <w:b/>
          <w:bCs/>
          <w:sz w:val="24"/>
          <w:szCs w:val="24"/>
        </w:rPr>
      </w:r>
    </w:p>
    <w:p w14:paraId="3634E983">
      <w:pPr>
        <w:pStyle w:val="668"/>
        <w:numPr>
          <w:ilvl w:val="0"/>
          <w:numId w:val="3"/>
        </w:numPr>
        <w:suppressLineNumbers w:val="false"/>
        <w:pBdr/>
        <w:spacing w:after="0" w:afterAutospacing="0" w:afterLines="0" w:line="240" w:lineRule="auto"/>
        <w:ind w:left="726"/>
        <w:jc w:val="both"/>
        <w:rPr>
          <w:rFonts w:ascii="Times New Roman" w:hAnsi="Times New Roman" w:cs="Times New Roman"/>
          <w:b/>
          <w:bCs/>
          <w:sz w:val="22"/>
          <w:szCs w:val="22"/>
        </w:rPr>
      </w:pP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t xml:space="preserve">Identifikasi 10 Topik Teratas (Trigram)</w:t>
      </w: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rPr>
      </w:r>
    </w:p>
    <w:p w14:paraId="1D379D7A">
      <w:pPr>
        <w:suppressLineNumbers w:val="false"/>
        <w:pBdr/>
        <w:spacing w:after="0" w:afterAutospacing="0" w:afterLines="0" w:line="240" w:lineRule="auto"/>
        <w:ind w:firstLine="0" w:left="726"/>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r>
      <w:r>
        <w:rPr>
          <w:rFonts w:ascii="Times New Roman" w:hAnsi="Times New Roman" w:eastAsia="Times New Roman" w:cs="Times New Roman"/>
          <w:b w:val="0"/>
          <w:bCs w:val="0"/>
          <w:sz w:val="22"/>
          <w:szCs w:val="22"/>
          <w:highlight w:val="none"/>
        </w:rPr>
        <w:t xml:space="preserve">Berdasarkan hasil ekstraksi CountVectorizer dengan parameter ngram_range=(3,3), ditemukan 10 kombinasi trigram dengan frekuensi kemunculan tertinggi.</w:t>
      </w:r>
      <w:r>
        <w:rPr>
          <w:rFonts w:ascii="Times New Roman" w:hAnsi="Times New Roman" w:eastAsia="Times New Roman" w:cs="Times New Roman"/>
          <w:b w:val="0"/>
          <w:bCs w:val="0"/>
          <w:sz w:val="22"/>
          <w:szCs w:val="22"/>
          <w:highlight w:val="none"/>
        </w:rPr>
      </w:r>
      <w:r>
        <w:rPr>
          <w:rFonts w:ascii="Times New Roman" w:hAnsi="Times New Roman" w:eastAsia="Times New Roman" w:cs="Times New Roman"/>
          <w:b w:val="0"/>
          <w:bCs w:val="0"/>
          <w:sz w:val="22"/>
          <w:szCs w:val="22"/>
        </w:rPr>
      </w:r>
    </w:p>
    <w:p w14:paraId="7FC1E4E1">
      <w:pPr>
        <w:suppressLineNumbers w:val="false"/>
        <w:pBdr/>
        <w:spacing w:after="0" w:afterAutospacing="0" w:afterLines="0" w:line="240" w:lineRule="auto"/>
        <w:ind w:firstLine="0" w:left="726"/>
        <w:jc w:val="left"/>
        <w:rPr>
          <w:rFonts w:ascii="Times New Roman" w:hAnsi="Times New Roman" w:cs="Times New Roman"/>
          <w:b/>
          <w:bCs/>
          <w:sz w:val="22"/>
          <w:szCs w:val="22"/>
          <w:highlight w:val="none"/>
        </w:rPr>
      </w:pPr>
      <w:r>
        <w:rPr>
          <w:rFonts w:ascii="Times New Roman" w:hAnsi="Times New Roman" w:eastAsia="Times New Roman" w:cs="Times New Roman"/>
          <w:b/>
          <w:bCs/>
          <w:sz w:val="22"/>
          <w:szCs w:val="22"/>
          <w:highlight w:val="none"/>
        </w:rPr>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436150" cy="2439472"/>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43207" name=""/>
                        <pic:cNvPicPr>
                          <a:picLocks noChangeAspect="1"/>
                        </pic:cNvPicPr>
                        <pic:nvPr/>
                      </pic:nvPicPr>
                      <pic:blipFill rotWithShape="1">
                        <a:blip r:embed="rId10"/>
                        <a:stretch/>
                      </pic:blipFill>
                      <pic:spPr bwMode="auto">
                        <a:xfrm rot="0" flipH="0" flipV="0">
                          <a:off x="0" y="0"/>
                          <a:ext cx="5436149" cy="24394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28.04pt;height:192.08pt;mso-wrap-distance-left:0.00pt;mso-wrap-distance-top:0.00pt;mso-wrap-distance-right:0.00pt;mso-wrap-distance-bottom:0.00pt;rotation:0;z-index:1;" stroked="false">
                <v:imagedata r:id="rId10" o:title=""/>
                <o:lock v:ext="edit" rotation="t"/>
              </v:shape>
            </w:pict>
          </mc:Fallback>
        </mc:AlternateContent>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b/>
          <w:bCs/>
          <w:sz w:val="22"/>
          <w:szCs w:val="22"/>
          <w:highlight w:val="none"/>
        </w:rPr>
      </w:r>
      <w:r>
        <w:rPr>
          <w:rFonts w:ascii="Times New Roman" w:hAnsi="Times New Roman" w:eastAsia="Times New Roman" w:cs="Times New Roman"/>
        </w:rPr>
      </w: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rPr>
      </w:r>
    </w:p>
    <w:p w14:paraId="1A3FBD7C">
      <w:pPr>
        <w:suppressLineNumbers w:val="false"/>
        <w:pBdr/>
        <w:spacing w:after="0" w:afterAutospacing="0" w:afterLines="0" w:line="240" w:lineRule="auto"/>
        <w:ind w:firstLine="0" w:left="726"/>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r>
      <w:r>
        <w:rPr>
          <w:rFonts w:ascii="Times New Roman" w:hAnsi="Times New Roman" w:eastAsia="Times New Roman" w:cs="Times New Roman"/>
          <w:b w:val="0"/>
          <w:bCs w:val="0"/>
          <w:sz w:val="22"/>
          <w:szCs w:val="22"/>
          <w:highlight w:val="none"/>
        </w:rPr>
        <w:t xml:space="preserve">Jika diamati secara makna, sebagian besar trigram teratas berfokus pada ranah pencarian informasi layanan seperti keterlambatan, perubahan rute, pembaruan rute dan sebagainya. Keluhan operasional seperti kerusakan fasilitas pada halte Transjakarta.</w:t>
      </w:r>
      <w:r>
        <w:rPr>
          <w:rFonts w:ascii="Times New Roman" w:hAnsi="Times New Roman" w:eastAsia="Times New Roman" w:cs="Times New Roman"/>
          <w:b w:val="0"/>
          <w:bCs w:val="0"/>
          <w:sz w:val="22"/>
          <w:szCs w:val="22"/>
          <w:highlight w:val="none"/>
        </w:rPr>
      </w:r>
      <w:r>
        <w:rPr>
          <w:rFonts w:ascii="Times New Roman" w:hAnsi="Times New Roman" w:eastAsia="Times New Roman" w:cs="Times New Roman"/>
          <w:b w:val="0"/>
          <w:bCs w:val="0"/>
          <w:sz w:val="22"/>
          <w:szCs w:val="22"/>
          <w:highlight w:val="none"/>
        </w:rPr>
      </w:r>
    </w:p>
    <w:p w14:paraId="729F9906">
      <w:pPr>
        <w:pStyle w:val="668"/>
        <w:numPr>
          <w:ilvl w:val="0"/>
          <w:numId w:val="3"/>
        </w:numPr>
        <w:suppressLineNumbers w:val="false"/>
        <w:pBdr/>
        <w:spacing w:after="0" w:afterAutospacing="0" w:afterLines="0" w:line="240" w:lineRule="auto"/>
        <w:ind w:left="726"/>
        <w:jc w:val="both"/>
        <w:rPr>
          <w:rFonts w:ascii="Times New Roman" w:hAnsi="Times New Roman" w:cs="Times New Roman"/>
          <w:b/>
          <w:bCs/>
          <w:sz w:val="22"/>
          <w:szCs w:val="22"/>
        </w:rPr>
      </w:pP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t xml:space="preserve">Distribusi Sentimen</w:t>
      </w:r>
      <w:r>
        <w:rPr>
          <w:rFonts w:ascii="Times New Roman" w:hAnsi="Times New Roman" w:cs="Times New Roman"/>
          <w:b/>
          <w:bCs/>
          <w:sz w:val="22"/>
          <w:szCs w:val="22"/>
        </w:rPr>
      </w:r>
    </w:p>
    <w:p w14:paraId="5AC98750">
      <w:pPr>
        <w:pStyle w:val="668"/>
        <w:numPr>
          <w:ilvl w:val="0"/>
          <w:numId w:val="3"/>
        </w:numPr>
        <w:suppressLineNumbers w:val="false"/>
        <w:pBdr/>
        <w:spacing w:after="0" w:afterAutospacing="0" w:afterLines="0" w:line="240" w:lineRule="auto"/>
        <w:ind w:left="726"/>
        <w:jc w:val="both"/>
        <w:rPr>
          <w:rFonts w:ascii="Times New Roman" w:hAnsi="Times New Roman" w:cs="Times New Roman"/>
          <w:b/>
          <w:bCs/>
          <w:sz w:val="22"/>
          <w:szCs w:val="22"/>
        </w:rPr>
      </w:pPr>
      <w:r>
        <w:rPr>
          <w:rFonts w:ascii="Times New Roman" w:hAnsi="Times New Roman" w:eastAsia="Times New Roman" w:cs="Times New Roman"/>
          <w:b/>
          <w:bCs/>
          <w:sz w:val="22"/>
          <w:szCs w:val="22"/>
          <w:highlight w:val="none"/>
        </w:rPr>
        <mc:AlternateContent>
          <mc:Choice Requires="wpg">
            <w:drawing>
              <wp:inline xmlns:wp="http://schemas.openxmlformats.org/drawingml/2006/wordprocessingDrawing" distT="0" distB="0" distL="0" distR="0">
                <wp:extent cx="3864525" cy="254323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82477" name=""/>
                        <pic:cNvPicPr>
                          <a:picLocks noChangeAspect="1"/>
                        </pic:cNvPicPr>
                        <pic:nvPr/>
                      </pic:nvPicPr>
                      <pic:blipFill rotWithShape="1">
                        <a:blip r:embed="rId11"/>
                        <a:stretch/>
                      </pic:blipFill>
                      <pic:spPr bwMode="auto">
                        <a:xfrm flipH="0" flipV="0">
                          <a:off x="0" y="0"/>
                          <a:ext cx="3864524" cy="25432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04.29pt;height:200.25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r>
    </w:p>
    <w:p w14:paraId="0FD426FD">
      <w:pPr>
        <w:suppressLineNumbers w:val="false"/>
        <w:pBdr/>
        <w:spacing w:after="0" w:afterAutospacing="0" w:afterLines="0" w:line="240" w:lineRule="auto"/>
        <w:ind w:firstLine="0" w:left="726"/>
        <w:jc w:val="left"/>
        <w:rPr>
          <w:rFonts w:ascii="Times New Roman" w:hAnsi="Times New Roman" w:cs="Times New Roman"/>
          <w:b/>
          <w:bCs/>
          <w:sz w:val="22"/>
          <w:szCs w:val="22"/>
        </w:rPr>
      </w:pPr>
      <w:r>
        <w:rPr>
          <w:rFonts w:ascii="Times New Roman" w:hAnsi="Times New Roman" w:eastAsia="Times New Roman" w:cs="Times New Roman"/>
          <w:b/>
          <w:bCs/>
          <w:sz w:val="22"/>
          <w:szCs w:val="22"/>
          <w:highlight w:val="none"/>
        </w:rPr>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rPr>
      </w:r>
    </w:p>
    <w:p w14:paraId="76456594">
      <w:pPr>
        <w:suppressLineNumbers w:val="false"/>
        <w:pBdr/>
        <w:spacing w:after="0" w:afterAutospacing="0" w:afterLines="0" w:line="240" w:lineRule="auto"/>
        <w:ind w:firstLine="0" w:left="726"/>
        <w:jc w:val="both"/>
        <w:rPr>
          <w:rFonts w:ascii="Times New Roman" w:hAnsi="Times New Roman" w:cs="Times New Roman"/>
          <w:b w:val="0"/>
          <w:bCs w:val="0"/>
          <w:sz w:val="22"/>
          <w:szCs w:val="22"/>
        </w:rPr>
      </w:pPr>
      <w:r>
        <w:rPr>
          <w:rFonts w:ascii="Times New Roman" w:hAnsi="Times New Roman" w:eastAsia="Times New Roman" w:cs="Times New Roman"/>
          <w:b w:val="0"/>
          <w:bCs w:val="0"/>
          <w:sz w:val="22"/>
          <w:szCs w:val="22"/>
          <w:highlight w:val="none"/>
        </w:rPr>
      </w:r>
      <w:r>
        <w:rPr>
          <w:rFonts w:ascii="Times New Roman" w:hAnsi="Times New Roman" w:eastAsia="Times New Roman" w:cs="Times New Roman"/>
          <w:b w:val="0"/>
          <w:bCs w:val="0"/>
          <w:sz w:val="22"/>
          <w:szCs w:val="22"/>
          <w:highlight w:val="none"/>
        </w:rPr>
        <w:t xml:space="preserve">Hasil pelabelan menggunakan kamus InSet menunjukkan dominasi sentimen positif pada topik-topik teratas. Dominasi ini secara logis berkorelasi dengan sifat parameter trigram itu sendiri. Ekstraksi tiga kata spesifik (seperti "pantau informasi terkini") secar</w:t>
      </w:r>
      <w:r>
        <w:rPr>
          <w:rFonts w:ascii="Times New Roman" w:hAnsi="Times New Roman" w:eastAsia="Times New Roman" w:cs="Times New Roman"/>
          <w:b w:val="0"/>
          <w:bCs w:val="0"/>
          <w:sz w:val="22"/>
          <w:szCs w:val="22"/>
          <w:highlight w:val="none"/>
        </w:rPr>
        <w:t xml:space="preserve">a otomatis mengerucutkan sampel pada kelompok tweet dengan struktur kalimat formal atau informatif, di mana perbendaharaan kata pendampingnya cenderung memiliki bobot nilai netral hingga positif dalam kamus InSet.</w:t>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r>
        <w:rPr>
          <w:rFonts w:ascii="Times New Roman" w:hAnsi="Times New Roman" w:eastAsia="Times New Roman" w:cs="Times New Roman"/>
          <w:b w:val="0"/>
          <w:bCs w:val="0"/>
          <w:sz w:val="22"/>
          <w:szCs w:val="22"/>
        </w:rPr>
      </w:r>
      <w:r>
        <w:rPr>
          <w:rFonts w:ascii="Times New Roman" w:hAnsi="Times New Roman" w:cs="Times New Roman"/>
          <w:b w:val="0"/>
          <w:bCs w:val="0"/>
          <w:sz w:val="22"/>
          <w:szCs w:val="22"/>
        </w:rPr>
      </w:r>
    </w:p>
    <w:p w14:paraId="6B8C1DB6">
      <w:pPr>
        <w:pStyle w:val="668"/>
        <w:numPr>
          <w:ilvl w:val="0"/>
          <w:numId w:val="6"/>
        </w:numPr>
        <w:suppressLineNumbers w:val="false"/>
        <w:pBdr/>
        <w:spacing w:after="0" w:afterAutospacing="0" w:line="240" w:lineRule="auto"/>
        <w:ind w:left="357"/>
        <w:jc w:val="both"/>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t xml:space="preserve">Kesimpulan</w:t>
      </w:r>
      <w:r>
        <w:rPr>
          <w:rFonts w:ascii="Times New Roman" w:hAnsi="Times New Roman" w:cs="Times New Roman"/>
          <w:b/>
          <w:bCs/>
          <w:sz w:val="24"/>
          <w:szCs w:val="24"/>
        </w:rPr>
      </w:r>
    </w:p>
    <w:p w14:paraId="2DBC3AA6">
      <w:pPr>
        <w:suppressLineNumbers w:val="false"/>
        <w:pBdr/>
        <w:spacing w:after="0" w:afterAutospacing="0" w:line="240" w:lineRule="auto"/>
        <w:ind w:firstLine="0" w:left="357"/>
        <w:jc w:val="both"/>
        <w:rPr>
          <w:rFonts w:ascii="Times New Roman" w:hAnsi="Times New Roman" w:cs="Times New Roman"/>
          <w:b/>
          <w:bCs/>
          <w:sz w:val="24"/>
          <w:szCs w:val="24"/>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rPr>
        <w:t xml:space="preserve">Analisis trigram pada dataset Transjakarta mengindikasikan bahwa perbincangan pengguna X terpusat pada isu informasi layanan Transjakarta. Validasi data pasca-pembersihan membuktikan bahwa perbincangan publik lebih banyak bersifat info</w:t>
      </w:r>
      <w:r>
        <w:rPr>
          <w:rFonts w:ascii="Times New Roman" w:hAnsi="Times New Roman" w:eastAsia="Times New Roman" w:cs="Times New Roman"/>
        </w:rPr>
        <w:t xml:space="preserve">rmatif, yang terefleksikan dalam kecenderungan sentimen yang seragam.</w:t>
      </w:r>
      <w:r>
        <w:rPr>
          <w:rFonts w:ascii="Times New Roman" w:hAnsi="Times New Roman" w:cs="Times New Roman"/>
          <w:b/>
          <w:bCs/>
          <w:sz w:val="24"/>
          <w:szCs w:val="24"/>
        </w:r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29AB5BF"/>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6A1BF3B0"/>
    <w:lvl w:ilvl="0">
      <w:isLgl w:val="false"/>
      <w:lvlJc w:val="left"/>
      <w:lvlText w:val="·"/>
      <w:numFmt w:val="bullet"/>
      <w:pPr>
        <w:pBdr/>
        <w:spacing/>
        <w:ind w:hanging="360" w:left="1066"/>
      </w:pPr>
      <w:rPr>
        <w:rFonts w:hint="default" w:ascii="Symbol" w:hAnsi="Symbol" w:eastAsia="Symbol" w:cs="Symbol"/>
      </w:rPr>
      <w:start w:val="1"/>
      <w:suff w:val="tab"/>
    </w:lvl>
    <w:lvl w:ilvl="1">
      <w:isLgl w:val="false"/>
      <w:lvlJc w:val="left"/>
      <w:lvlText w:val="o"/>
      <w:numFmt w:val="bullet"/>
      <w:pPr>
        <w:pBdr/>
        <w:spacing/>
        <w:ind w:hanging="360" w:left="1786"/>
      </w:pPr>
      <w:rPr>
        <w:rFonts w:hint="default" w:ascii="Courier New" w:hAnsi="Courier New" w:eastAsia="Courier New" w:cs="Courier New"/>
      </w:rPr>
      <w:start w:val="1"/>
      <w:suff w:val="tab"/>
    </w:lvl>
    <w:lvl w:ilvl="2">
      <w:isLgl w:val="false"/>
      <w:lvlJc w:val="left"/>
      <w:lvlText w:val="§"/>
      <w:numFmt w:val="bullet"/>
      <w:pPr>
        <w:pBdr/>
        <w:spacing/>
        <w:ind w:hanging="360" w:left="2506"/>
      </w:pPr>
      <w:rPr>
        <w:rFonts w:hint="default" w:ascii="Wingdings" w:hAnsi="Wingdings" w:eastAsia="Wingdings" w:cs="Wingdings"/>
      </w:rPr>
      <w:start w:val="1"/>
      <w:suff w:val="tab"/>
    </w:lvl>
    <w:lvl w:ilvl="3">
      <w:isLgl w:val="false"/>
      <w:lvlJc w:val="left"/>
      <w:lvlText w:val="·"/>
      <w:numFmt w:val="bullet"/>
      <w:pPr>
        <w:pBdr/>
        <w:spacing/>
        <w:ind w:hanging="360" w:left="3226"/>
      </w:pPr>
      <w:rPr>
        <w:rFonts w:hint="default" w:ascii="Symbol" w:hAnsi="Symbol" w:eastAsia="Symbol" w:cs="Symbol"/>
      </w:rPr>
      <w:start w:val="1"/>
      <w:suff w:val="tab"/>
    </w:lvl>
    <w:lvl w:ilvl="4">
      <w:isLgl w:val="false"/>
      <w:lvlJc w:val="left"/>
      <w:lvlText w:val="o"/>
      <w:numFmt w:val="bullet"/>
      <w:pPr>
        <w:pBdr/>
        <w:spacing/>
        <w:ind w:hanging="360" w:left="3946"/>
      </w:pPr>
      <w:rPr>
        <w:rFonts w:hint="default" w:ascii="Courier New" w:hAnsi="Courier New" w:eastAsia="Courier New" w:cs="Courier New"/>
      </w:rPr>
      <w:start w:val="1"/>
      <w:suff w:val="tab"/>
    </w:lvl>
    <w:lvl w:ilvl="5">
      <w:isLgl w:val="false"/>
      <w:lvlJc w:val="left"/>
      <w:lvlText w:val="§"/>
      <w:numFmt w:val="bullet"/>
      <w:pPr>
        <w:pBdr/>
        <w:spacing/>
        <w:ind w:hanging="360" w:left="4666"/>
      </w:pPr>
      <w:rPr>
        <w:rFonts w:hint="default" w:ascii="Wingdings" w:hAnsi="Wingdings" w:eastAsia="Wingdings" w:cs="Wingdings"/>
      </w:rPr>
      <w:start w:val="1"/>
      <w:suff w:val="tab"/>
    </w:lvl>
    <w:lvl w:ilvl="6">
      <w:isLgl w:val="false"/>
      <w:lvlJc w:val="left"/>
      <w:lvlText w:val="·"/>
      <w:numFmt w:val="bullet"/>
      <w:pPr>
        <w:pBdr/>
        <w:spacing/>
        <w:ind w:hanging="360" w:left="5386"/>
      </w:pPr>
      <w:rPr>
        <w:rFonts w:hint="default" w:ascii="Symbol" w:hAnsi="Symbol" w:eastAsia="Symbol" w:cs="Symbol"/>
      </w:rPr>
      <w:start w:val="1"/>
      <w:suff w:val="tab"/>
    </w:lvl>
    <w:lvl w:ilvl="7">
      <w:isLgl w:val="false"/>
      <w:lvlJc w:val="left"/>
      <w:lvlText w:val="o"/>
      <w:numFmt w:val="bullet"/>
      <w:pPr>
        <w:pBdr/>
        <w:spacing/>
        <w:ind w:hanging="360" w:left="6106"/>
      </w:pPr>
      <w:rPr>
        <w:rFonts w:hint="default" w:ascii="Courier New" w:hAnsi="Courier New" w:eastAsia="Courier New" w:cs="Courier New"/>
      </w:rPr>
      <w:start w:val="1"/>
      <w:suff w:val="tab"/>
    </w:lvl>
    <w:lvl w:ilvl="8">
      <w:isLgl w:val="false"/>
      <w:lvlJc w:val="left"/>
      <w:lvlText w:val="§"/>
      <w:numFmt w:val="bullet"/>
      <w:pPr>
        <w:pBdr/>
        <w:spacing/>
        <w:ind w:hanging="360" w:left="6826"/>
      </w:pPr>
      <w:rPr>
        <w:rFonts w:hint="default" w:ascii="Wingdings" w:hAnsi="Wingdings" w:eastAsia="Wingdings" w:cs="Wingdings"/>
      </w:rPr>
      <w:start w:val="1"/>
      <w:suff w:val="tab"/>
    </w:lvl>
  </w:abstractNum>
  <w:abstractNum w:abstractNumId="2">
    <w:nsid w:val="6E8AE841"/>
    <w:lvl w:ilvl="0">
      <w:isLgl w:val="false"/>
      <w:lvlJc w:val="left"/>
      <w:lvlText w:val="·"/>
      <w:numFmt w:val="bullet"/>
      <w:pPr>
        <w:pBdr/>
        <w:spacing/>
        <w:ind w:hanging="360" w:left="1066"/>
      </w:pPr>
      <w:rPr>
        <w:rFonts w:hint="default" w:ascii="Symbol" w:hAnsi="Symbol" w:eastAsia="Symbol" w:cs="Symbol"/>
      </w:rPr>
      <w:start w:val="1"/>
      <w:suff w:val="tab"/>
    </w:lvl>
    <w:lvl w:ilvl="1">
      <w:isLgl w:val="false"/>
      <w:lvlJc w:val="left"/>
      <w:lvlText w:val="o"/>
      <w:numFmt w:val="bullet"/>
      <w:pPr>
        <w:pBdr/>
        <w:spacing/>
        <w:ind w:hanging="360" w:left="1786"/>
      </w:pPr>
      <w:rPr>
        <w:rFonts w:hint="default" w:ascii="Courier New" w:hAnsi="Courier New" w:eastAsia="Courier New" w:cs="Courier New"/>
      </w:rPr>
      <w:start w:val="1"/>
      <w:suff w:val="tab"/>
    </w:lvl>
    <w:lvl w:ilvl="2">
      <w:isLgl w:val="false"/>
      <w:lvlJc w:val="left"/>
      <w:lvlText w:val="§"/>
      <w:numFmt w:val="bullet"/>
      <w:pPr>
        <w:pBdr/>
        <w:spacing/>
        <w:ind w:hanging="360" w:left="2506"/>
      </w:pPr>
      <w:rPr>
        <w:rFonts w:hint="default" w:ascii="Wingdings" w:hAnsi="Wingdings" w:eastAsia="Wingdings" w:cs="Wingdings"/>
      </w:rPr>
      <w:start w:val="1"/>
      <w:suff w:val="tab"/>
    </w:lvl>
    <w:lvl w:ilvl="3">
      <w:isLgl w:val="false"/>
      <w:lvlJc w:val="left"/>
      <w:lvlText w:val="·"/>
      <w:numFmt w:val="bullet"/>
      <w:pPr>
        <w:pBdr/>
        <w:spacing/>
        <w:ind w:hanging="360" w:left="3226"/>
      </w:pPr>
      <w:rPr>
        <w:rFonts w:hint="default" w:ascii="Symbol" w:hAnsi="Symbol" w:eastAsia="Symbol" w:cs="Symbol"/>
      </w:rPr>
      <w:start w:val="1"/>
      <w:suff w:val="tab"/>
    </w:lvl>
    <w:lvl w:ilvl="4">
      <w:isLgl w:val="false"/>
      <w:lvlJc w:val="left"/>
      <w:lvlText w:val="o"/>
      <w:numFmt w:val="bullet"/>
      <w:pPr>
        <w:pBdr/>
        <w:spacing/>
        <w:ind w:hanging="360" w:left="3946"/>
      </w:pPr>
      <w:rPr>
        <w:rFonts w:hint="default" w:ascii="Courier New" w:hAnsi="Courier New" w:eastAsia="Courier New" w:cs="Courier New"/>
      </w:rPr>
      <w:start w:val="1"/>
      <w:suff w:val="tab"/>
    </w:lvl>
    <w:lvl w:ilvl="5">
      <w:isLgl w:val="false"/>
      <w:lvlJc w:val="left"/>
      <w:lvlText w:val="§"/>
      <w:numFmt w:val="bullet"/>
      <w:pPr>
        <w:pBdr/>
        <w:spacing/>
        <w:ind w:hanging="360" w:left="4666"/>
      </w:pPr>
      <w:rPr>
        <w:rFonts w:hint="default" w:ascii="Wingdings" w:hAnsi="Wingdings" w:eastAsia="Wingdings" w:cs="Wingdings"/>
      </w:rPr>
      <w:start w:val="1"/>
      <w:suff w:val="tab"/>
    </w:lvl>
    <w:lvl w:ilvl="6">
      <w:isLgl w:val="false"/>
      <w:lvlJc w:val="left"/>
      <w:lvlText w:val="·"/>
      <w:numFmt w:val="bullet"/>
      <w:pPr>
        <w:pBdr/>
        <w:spacing/>
        <w:ind w:hanging="360" w:left="5386"/>
      </w:pPr>
      <w:rPr>
        <w:rFonts w:hint="default" w:ascii="Symbol" w:hAnsi="Symbol" w:eastAsia="Symbol" w:cs="Symbol"/>
      </w:rPr>
      <w:start w:val="1"/>
      <w:suff w:val="tab"/>
    </w:lvl>
    <w:lvl w:ilvl="7">
      <w:isLgl w:val="false"/>
      <w:lvlJc w:val="left"/>
      <w:lvlText w:val="o"/>
      <w:numFmt w:val="bullet"/>
      <w:pPr>
        <w:pBdr/>
        <w:spacing/>
        <w:ind w:hanging="360" w:left="6106"/>
      </w:pPr>
      <w:rPr>
        <w:rFonts w:hint="default" w:ascii="Courier New" w:hAnsi="Courier New" w:eastAsia="Courier New" w:cs="Courier New"/>
      </w:rPr>
      <w:start w:val="1"/>
      <w:suff w:val="tab"/>
    </w:lvl>
    <w:lvl w:ilvl="8">
      <w:isLgl w:val="false"/>
      <w:lvlJc w:val="left"/>
      <w:lvlText w:val="§"/>
      <w:numFmt w:val="bullet"/>
      <w:pPr>
        <w:pBdr/>
        <w:spacing/>
        <w:ind w:hanging="360" w:left="6826"/>
      </w:pPr>
      <w:rPr>
        <w:rFonts w:hint="default" w:ascii="Wingdings" w:hAnsi="Wingdings" w:eastAsia="Wingdings" w:cs="Wingdings"/>
      </w:rPr>
      <w:start w:val="1"/>
      <w:suff w:val="tab"/>
    </w:lvl>
  </w:abstractNum>
  <w:abstractNum w:abstractNumId="3">
    <w:nsid w:val="54AF9EF3"/>
    <w:lvl w:ilvl="0">
      <w:isLgl w:val="false"/>
      <w:lvlJc w:val="left"/>
      <w:lvlText w:val="4."/>
      <w:numFmt w:val="none"/>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
    <w:nsid w:val="627A4CA8"/>
    <w:lvl w:ilvl="0">
      <w:isLgl w:val="false"/>
      <w:lvlJc w:val="left"/>
      <w:lvlText w:val="4."/>
      <w:numFmt w:val="none"/>
      <w:pPr>
        <w:pBdr/>
        <w:spacing/>
        <w:ind w:hanging="360" w:left="709"/>
      </w:pPr>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729AB5BF"/>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2026-04-18T14:03:04Z</dcterms:modified>
</cp:coreProperties>
</file>