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8257B" w14:textId="7D88DD21" w:rsidR="00416192" w:rsidRPr="00B20EAE" w:rsidRDefault="00B20EAE">
      <w:pPr>
        <w:rPr>
          <w:b/>
          <w:bCs/>
          <w:i/>
          <w:iCs/>
          <w:sz w:val="32"/>
          <w:szCs w:val="32"/>
          <w:lang w:val="nl-NL"/>
        </w:rPr>
      </w:pPr>
      <w:r>
        <w:rPr>
          <w:b/>
          <w:bCs/>
          <w:i/>
          <w:iCs/>
          <w:sz w:val="32"/>
          <w:szCs w:val="32"/>
          <w:u w:val="single"/>
          <w:lang w:val="nl-NL"/>
        </w:rPr>
        <w:t>Dialecten in Groot-Beringen 1</w:t>
      </w:r>
    </w:p>
    <w:p w14:paraId="1A14B174" w14:textId="77197677" w:rsidR="00B20EAE" w:rsidRDefault="00715421">
      <w:pPr>
        <w:rPr>
          <w:i/>
          <w:iCs/>
          <w:sz w:val="28"/>
          <w:szCs w:val="28"/>
          <w:lang w:val="nl-NL"/>
        </w:rPr>
      </w:pPr>
      <w:r>
        <w:rPr>
          <w:i/>
          <w:iCs/>
          <w:sz w:val="28"/>
          <w:szCs w:val="28"/>
          <w:lang w:val="nl-NL"/>
        </w:rPr>
        <w:t xml:space="preserve">De dialecten in Groot-Beringen zijn allemaal dialecten die behoren tot het Limburgs/Oostnederfrankisch in ruimste zin.  Dit wil zeggen het gebied tussen Uerdingerlijn, Benratherlijn en taalgrens.  Met de dialecten in Groot-Beringen zijn de </w:t>
      </w:r>
      <w:r w:rsidR="008444DC">
        <w:rPr>
          <w:i/>
          <w:iCs/>
          <w:sz w:val="28"/>
          <w:szCs w:val="28"/>
          <w:lang w:val="nl-NL"/>
        </w:rPr>
        <w:t xml:space="preserve">4 </w:t>
      </w:r>
      <w:r>
        <w:rPr>
          <w:i/>
          <w:iCs/>
          <w:sz w:val="28"/>
          <w:szCs w:val="28"/>
          <w:lang w:val="nl-NL"/>
        </w:rPr>
        <w:t>historisch-autochtone dialecten van Beringen en haar deelgemeenten bedoeld en niet de tussentaaltjes of dialecten van elders die je hoort.</w:t>
      </w:r>
      <w:r w:rsidR="008444DC">
        <w:rPr>
          <w:i/>
          <w:iCs/>
          <w:sz w:val="28"/>
          <w:szCs w:val="28"/>
          <w:lang w:val="nl-NL"/>
        </w:rPr>
        <w:t xml:space="preserve"> </w:t>
      </w:r>
      <w:r>
        <w:rPr>
          <w:i/>
          <w:iCs/>
          <w:sz w:val="28"/>
          <w:szCs w:val="28"/>
          <w:lang w:val="nl-NL"/>
        </w:rPr>
        <w:t xml:space="preserve">  </w:t>
      </w:r>
    </w:p>
    <w:p w14:paraId="1999732C" w14:textId="77777777" w:rsidR="00B20EAE" w:rsidRDefault="00B20EAE">
      <w:pPr>
        <w:rPr>
          <w:i/>
          <w:iCs/>
          <w:sz w:val="28"/>
          <w:szCs w:val="28"/>
          <w:lang w:val="nl-NL"/>
        </w:rPr>
      </w:pPr>
      <w:r>
        <w:rPr>
          <w:i/>
          <w:iCs/>
          <w:noProof/>
          <w:sz w:val="28"/>
          <w:szCs w:val="28"/>
          <w:lang w:val="nl-NL"/>
        </w:rPr>
        <w:drawing>
          <wp:inline distT="0" distB="0" distL="0" distR="0" wp14:anchorId="76E5E200" wp14:editId="4521830B">
            <wp:extent cx="5760408" cy="2290717"/>
            <wp:effectExtent l="0" t="0" r="0" b="0"/>
            <wp:docPr id="60371193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11938" name="Afbeelding 603711938"/>
                    <pic:cNvPicPr/>
                  </pic:nvPicPr>
                  <pic:blipFill rotWithShape="1">
                    <a:blip r:embed="rId5">
                      <a:extLst>
                        <a:ext uri="{28A0092B-C50C-407E-A947-70E740481C1C}">
                          <a14:useLocalDpi xmlns:a14="http://schemas.microsoft.com/office/drawing/2010/main" val="0"/>
                        </a:ext>
                      </a:extLst>
                    </a:blip>
                    <a:srcRect t="42866" b="28222"/>
                    <a:stretch/>
                  </pic:blipFill>
                  <pic:spPr bwMode="auto">
                    <a:xfrm>
                      <a:off x="0" y="0"/>
                      <a:ext cx="5760720" cy="2290841"/>
                    </a:xfrm>
                    <a:prstGeom prst="rect">
                      <a:avLst/>
                    </a:prstGeom>
                    <a:ln>
                      <a:noFill/>
                    </a:ln>
                    <a:extLst>
                      <a:ext uri="{53640926-AAD7-44D8-BBD7-CCE9431645EC}">
                        <a14:shadowObscured xmlns:a14="http://schemas.microsoft.com/office/drawing/2010/main"/>
                      </a:ext>
                    </a:extLst>
                  </pic:spPr>
                </pic:pic>
              </a:graphicData>
            </a:graphic>
          </wp:inline>
        </w:drawing>
      </w:r>
      <w:r w:rsidR="00715421">
        <w:rPr>
          <w:i/>
          <w:iCs/>
          <w:sz w:val="28"/>
          <w:szCs w:val="28"/>
          <w:lang w:val="nl-NL"/>
        </w:rPr>
        <w:t xml:space="preserve"> </w:t>
      </w:r>
    </w:p>
    <w:p w14:paraId="219BCC8B" w14:textId="3B732646" w:rsidR="00715421" w:rsidRDefault="00710390">
      <w:pPr>
        <w:rPr>
          <w:i/>
          <w:iCs/>
          <w:sz w:val="28"/>
          <w:szCs w:val="28"/>
          <w:lang w:val="nl-NL"/>
        </w:rPr>
      </w:pPr>
      <w:r>
        <w:rPr>
          <w:i/>
          <w:iCs/>
          <w:sz w:val="28"/>
          <w:szCs w:val="28"/>
          <w:lang w:val="nl-NL"/>
        </w:rPr>
        <w:t>Doordat het Limburgse/Oostnederfrankische taalgebied</w:t>
      </w:r>
      <w:r w:rsidR="00715421">
        <w:rPr>
          <w:i/>
          <w:iCs/>
          <w:sz w:val="28"/>
          <w:szCs w:val="28"/>
          <w:lang w:val="nl-NL"/>
        </w:rPr>
        <w:t xml:space="preserve"> </w:t>
      </w:r>
      <w:r>
        <w:rPr>
          <w:i/>
          <w:iCs/>
          <w:sz w:val="28"/>
          <w:szCs w:val="28"/>
          <w:lang w:val="nl-NL"/>
        </w:rPr>
        <w:t>in het verleden alsook in het heden over meerdere staatsgebieden verdeeld was/is, is er nooit een Limburgse standaardtaal ontwikkeld.  Binnen het Limburgs zijn er naast overeenkomsten ook opvallende verschillen.  Deze hebben hun oorsprong in de geschiedenis en wisselende invloedsferen doorheen de tijd.</w:t>
      </w:r>
    </w:p>
    <w:p w14:paraId="62C2FDE8" w14:textId="72DCA167" w:rsidR="008B5A79" w:rsidRDefault="00710390">
      <w:pPr>
        <w:rPr>
          <w:i/>
          <w:iCs/>
          <w:sz w:val="28"/>
          <w:szCs w:val="28"/>
          <w:lang w:val="nl-NL"/>
        </w:rPr>
      </w:pPr>
      <w:r>
        <w:rPr>
          <w:i/>
          <w:iCs/>
          <w:noProof/>
          <w:sz w:val="28"/>
          <w:szCs w:val="28"/>
          <w:lang w:val="nl-NL"/>
        </w:rPr>
        <w:drawing>
          <wp:inline distT="0" distB="0" distL="0" distR="0" wp14:anchorId="71DC351C" wp14:editId="432F2E0D">
            <wp:extent cx="4539600" cy="3459600"/>
            <wp:effectExtent l="0" t="0" r="0" b="7620"/>
            <wp:docPr id="91511263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12632" name="Afbeelding 2"/>
                    <pic:cNvPicPr/>
                  </pic:nvPicPr>
                  <pic:blipFill rotWithShape="1">
                    <a:blip r:embed="rId6" cstate="print">
                      <a:extLst>
                        <a:ext uri="{28A0092B-C50C-407E-A947-70E740481C1C}">
                          <a14:useLocalDpi xmlns:a14="http://schemas.microsoft.com/office/drawing/2010/main" val="0"/>
                        </a:ext>
                      </a:extLst>
                    </a:blip>
                    <a:srcRect l="1822" t="-141" r="2121" b="-486"/>
                    <a:stretch/>
                  </pic:blipFill>
                  <pic:spPr bwMode="auto">
                    <a:xfrm>
                      <a:off x="0" y="0"/>
                      <a:ext cx="4539600" cy="3459600"/>
                    </a:xfrm>
                    <a:prstGeom prst="rect">
                      <a:avLst/>
                    </a:prstGeom>
                    <a:ln>
                      <a:noFill/>
                    </a:ln>
                    <a:extLst>
                      <a:ext uri="{53640926-AAD7-44D8-BBD7-CCE9431645EC}">
                        <a14:shadowObscured xmlns:a14="http://schemas.microsoft.com/office/drawing/2010/main"/>
                      </a:ext>
                    </a:extLst>
                  </pic:spPr>
                </pic:pic>
              </a:graphicData>
            </a:graphic>
          </wp:inline>
        </w:drawing>
      </w:r>
    </w:p>
    <w:p w14:paraId="5EB11A02" w14:textId="58D22A2A" w:rsidR="008B5A79" w:rsidRDefault="008B5A79">
      <w:pPr>
        <w:rPr>
          <w:i/>
          <w:iCs/>
          <w:sz w:val="28"/>
          <w:szCs w:val="28"/>
          <w:lang w:val="nl-NL"/>
        </w:rPr>
      </w:pPr>
      <w:r>
        <w:rPr>
          <w:i/>
          <w:iCs/>
          <w:sz w:val="28"/>
          <w:szCs w:val="28"/>
          <w:lang w:val="nl-NL"/>
        </w:rPr>
        <w:lastRenderedPageBreak/>
        <w:t>Het Limburgs/Oostnede</w:t>
      </w:r>
      <w:r w:rsidR="005C55C4">
        <w:rPr>
          <w:i/>
          <w:iCs/>
          <w:sz w:val="28"/>
          <w:szCs w:val="28"/>
          <w:lang w:val="nl-NL"/>
        </w:rPr>
        <w:t>r</w:t>
      </w:r>
      <w:r>
        <w:rPr>
          <w:i/>
          <w:iCs/>
          <w:sz w:val="28"/>
          <w:szCs w:val="28"/>
          <w:lang w:val="nl-NL"/>
        </w:rPr>
        <w:t xml:space="preserve">frankisch komt via een aantal voorouders uit het Indo-Germaans of Indo-Europees (beiden betekenen hetzelfde maar de 2e benaming dekt de lading beter).  We volgen </w:t>
      </w:r>
      <w:r w:rsidR="00B50F41">
        <w:rPr>
          <w:i/>
          <w:iCs/>
          <w:sz w:val="28"/>
          <w:szCs w:val="28"/>
          <w:lang w:val="nl-NL"/>
        </w:rPr>
        <w:t xml:space="preserve">in het kort de </w:t>
      </w:r>
      <w:r>
        <w:rPr>
          <w:i/>
          <w:iCs/>
          <w:sz w:val="28"/>
          <w:szCs w:val="28"/>
          <w:lang w:val="nl-NL"/>
        </w:rPr>
        <w:t xml:space="preserve">ontwikkeling van het </w:t>
      </w:r>
      <w:r w:rsidR="00B13715">
        <w:rPr>
          <w:i/>
          <w:iCs/>
          <w:sz w:val="28"/>
          <w:szCs w:val="28"/>
          <w:lang w:val="nl-NL"/>
        </w:rPr>
        <w:t>Limburgs/Oostnederfrankisch vanaf het Oudnederfrankisch.</w:t>
      </w:r>
    </w:p>
    <w:p w14:paraId="041ED28F" w14:textId="4FA2894A" w:rsidR="00B13715" w:rsidRDefault="00416192">
      <w:pPr>
        <w:rPr>
          <w:i/>
          <w:iCs/>
          <w:sz w:val="28"/>
          <w:szCs w:val="28"/>
          <w:lang w:val="nl-NL"/>
        </w:rPr>
      </w:pPr>
      <w:r>
        <w:rPr>
          <w:i/>
          <w:iCs/>
          <w:noProof/>
          <w:sz w:val="28"/>
          <w:szCs w:val="28"/>
          <w:lang w:val="nl-NL"/>
        </w:rPr>
        <w:drawing>
          <wp:inline distT="0" distB="0" distL="0" distR="0" wp14:anchorId="2979C9BB" wp14:editId="2BC96DDA">
            <wp:extent cx="5760225" cy="5364962"/>
            <wp:effectExtent l="0" t="0" r="0" b="7620"/>
            <wp:docPr id="1384493810"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93810" name="Afbeelding 1384493810"/>
                    <pic:cNvPicPr/>
                  </pic:nvPicPr>
                  <pic:blipFill rotWithShape="1">
                    <a:blip r:embed="rId7">
                      <a:extLst>
                        <a:ext uri="{28A0092B-C50C-407E-A947-70E740481C1C}">
                          <a14:useLocalDpi xmlns:a14="http://schemas.microsoft.com/office/drawing/2010/main" val="0"/>
                        </a:ext>
                      </a:extLst>
                    </a:blip>
                    <a:srcRect t="37178"/>
                    <a:stretch/>
                  </pic:blipFill>
                  <pic:spPr bwMode="auto">
                    <a:xfrm>
                      <a:off x="0" y="0"/>
                      <a:ext cx="5760720" cy="5365423"/>
                    </a:xfrm>
                    <a:prstGeom prst="rect">
                      <a:avLst/>
                    </a:prstGeom>
                    <a:ln>
                      <a:noFill/>
                    </a:ln>
                    <a:extLst>
                      <a:ext uri="{53640926-AAD7-44D8-BBD7-CCE9431645EC}">
                        <a14:shadowObscured xmlns:a14="http://schemas.microsoft.com/office/drawing/2010/main"/>
                      </a:ext>
                    </a:extLst>
                  </pic:spPr>
                </pic:pic>
              </a:graphicData>
            </a:graphic>
          </wp:inline>
        </w:drawing>
      </w:r>
    </w:p>
    <w:p w14:paraId="6B94E832" w14:textId="567A0F4A" w:rsidR="006A10C2" w:rsidRDefault="004C5A0D">
      <w:pPr>
        <w:rPr>
          <w:i/>
          <w:iCs/>
          <w:sz w:val="28"/>
          <w:szCs w:val="28"/>
          <w:lang w:val="nl-NL"/>
        </w:rPr>
      </w:pPr>
      <w:r>
        <w:rPr>
          <w:i/>
          <w:iCs/>
          <w:sz w:val="28"/>
          <w:szCs w:val="28"/>
          <w:lang w:val="nl-NL"/>
        </w:rPr>
        <w:t>Het Oudnederfrankisch werd bij benadering gesproken tussen de 5e en de 12e eeuw in een groot deel van wat nu Nederland, België, het westen van Noord-Frankrijk, het Rijnland en Westfalen is.  Uit het Oudnederfrankisch ontstaan het Westnederfrankisch en het Oostnedefrankisch.   Aanvankelijk waren de verschillen tussen beiden niet zo groot.  Het Westnederfrankisch onderging o.a. invloed van het Kustgermaans.  Voor ons i</w:t>
      </w:r>
      <w:r w:rsidR="002B0858">
        <w:rPr>
          <w:i/>
          <w:iCs/>
          <w:sz w:val="28"/>
          <w:szCs w:val="28"/>
          <w:lang w:val="nl-NL"/>
        </w:rPr>
        <w:t>s</w:t>
      </w:r>
      <w:r>
        <w:rPr>
          <w:i/>
          <w:iCs/>
          <w:sz w:val="28"/>
          <w:szCs w:val="28"/>
          <w:lang w:val="nl-NL"/>
        </w:rPr>
        <w:t xml:space="preserve"> het Oostnedefrankisch van belang.  Dit kreeg een uitloper van de Hoogduitse klankverschuiving over zich heen, nl. de verschijnselen verbonden aan de Uerdingerlijn en haar volgisoglossen (isoglosse = grenslijn van een taalverschijnsel), nam een deel oostelijke woordschat </w:t>
      </w:r>
      <w:r w:rsidR="005021B6">
        <w:rPr>
          <w:i/>
          <w:iCs/>
          <w:sz w:val="28"/>
          <w:szCs w:val="28"/>
          <w:lang w:val="nl-NL"/>
        </w:rPr>
        <w:t xml:space="preserve">en umlaut </w:t>
      </w:r>
      <w:r>
        <w:rPr>
          <w:i/>
          <w:iCs/>
          <w:sz w:val="28"/>
          <w:szCs w:val="28"/>
          <w:lang w:val="nl-NL"/>
        </w:rPr>
        <w:t>over</w:t>
      </w:r>
      <w:r w:rsidR="005021B6">
        <w:rPr>
          <w:i/>
          <w:iCs/>
          <w:sz w:val="28"/>
          <w:szCs w:val="28"/>
          <w:lang w:val="nl-NL"/>
        </w:rPr>
        <w:t xml:space="preserve"> (de oostelijke umlaut drong in een aantal gevallen </w:t>
      </w:r>
      <w:r w:rsidR="005021B6">
        <w:rPr>
          <w:i/>
          <w:iCs/>
          <w:sz w:val="28"/>
          <w:szCs w:val="28"/>
          <w:lang w:val="nl-NL"/>
        </w:rPr>
        <w:lastRenderedPageBreak/>
        <w:t xml:space="preserve">door tot een stuk over het Limburgse taalgebied), had wat eigen ontwikkelingen en kent vanaf een bepaald ogenblik betoning (in een volgend deel meer hierover).  Deze oostelijke eigenschappen bereikten het Oostnederfrankische gebied via cultuurcentrum Keulen wat samen met Aken een grote uitstraling had.  Keulen was het aartsbisdom voor het bisdom Tongeren-Maastricht-Luik en had (samen met Aken) een grote uitstraling op religieus, cultureel en taalkundig vlak.   </w:t>
      </w:r>
      <w:r w:rsidR="001A118C">
        <w:rPr>
          <w:i/>
          <w:iCs/>
          <w:sz w:val="28"/>
          <w:szCs w:val="28"/>
          <w:lang w:val="nl-NL"/>
        </w:rPr>
        <w:t xml:space="preserve">En Karel de Grote zijn troon stond in Aken.  </w:t>
      </w:r>
      <w:r w:rsidR="005021B6">
        <w:rPr>
          <w:i/>
          <w:iCs/>
          <w:sz w:val="28"/>
          <w:szCs w:val="28"/>
          <w:lang w:val="nl-NL"/>
        </w:rPr>
        <w:t xml:space="preserve">Deze invloed </w:t>
      </w:r>
      <w:r w:rsidR="006D4E1A">
        <w:rPr>
          <w:i/>
          <w:iCs/>
          <w:sz w:val="28"/>
          <w:szCs w:val="28"/>
          <w:lang w:val="nl-NL"/>
        </w:rPr>
        <w:t xml:space="preserve">(Keulse expansie) </w:t>
      </w:r>
      <w:r w:rsidR="005021B6">
        <w:rPr>
          <w:i/>
          <w:iCs/>
          <w:sz w:val="28"/>
          <w:szCs w:val="28"/>
          <w:lang w:val="nl-NL"/>
        </w:rPr>
        <w:t xml:space="preserve">nam af na de slag bij Woeringen in 1288.  Hierna kwam er </w:t>
      </w:r>
      <w:r w:rsidR="006D4E1A">
        <w:rPr>
          <w:i/>
          <w:iCs/>
          <w:sz w:val="28"/>
          <w:szCs w:val="28"/>
          <w:lang w:val="nl-NL"/>
        </w:rPr>
        <w:t xml:space="preserve">invloed vanuit Brabant (Brabantse expansie) die een aantal oostelijke kenmerken op taalkundig terugdrong doch niet allemaal en niet allemaal even ver.  Deze overlapping van invloeden deelt het Limburgse taalgebied op in grote dialectregio’s (in een volgend deel meer hierover).  Bovenstaande theorie hangt samen met de “Rijnlandse waaier” theorie waarbij uitgegaan wordt van overname van </w:t>
      </w:r>
      <w:r w:rsidR="001A118C">
        <w:rPr>
          <w:i/>
          <w:iCs/>
          <w:sz w:val="28"/>
          <w:szCs w:val="28"/>
          <w:lang w:val="nl-NL"/>
        </w:rPr>
        <w:t>zuid</w:t>
      </w:r>
      <w:r w:rsidR="006D4E1A">
        <w:rPr>
          <w:i/>
          <w:iCs/>
          <w:sz w:val="28"/>
          <w:szCs w:val="28"/>
          <w:lang w:val="nl-NL"/>
        </w:rPr>
        <w:t>oostelijke invloeden</w:t>
      </w:r>
      <w:r w:rsidR="0070748A">
        <w:rPr>
          <w:i/>
          <w:iCs/>
          <w:sz w:val="28"/>
          <w:szCs w:val="28"/>
          <w:lang w:val="nl-NL"/>
        </w:rPr>
        <w:t xml:space="preserve"> </w:t>
      </w:r>
      <w:r w:rsidR="001A118C">
        <w:rPr>
          <w:i/>
          <w:iCs/>
          <w:sz w:val="28"/>
          <w:szCs w:val="28"/>
          <w:lang w:val="nl-NL"/>
        </w:rPr>
        <w:t xml:space="preserve">(Zuid Duitsland) </w:t>
      </w:r>
      <w:r w:rsidR="0070748A">
        <w:rPr>
          <w:i/>
          <w:iCs/>
          <w:sz w:val="28"/>
          <w:szCs w:val="28"/>
          <w:lang w:val="nl-NL"/>
        </w:rPr>
        <w:t>in</w:t>
      </w:r>
      <w:r w:rsidR="00CB2CDF">
        <w:rPr>
          <w:i/>
          <w:iCs/>
          <w:sz w:val="28"/>
          <w:szCs w:val="28"/>
          <w:lang w:val="nl-NL"/>
        </w:rPr>
        <w:t xml:space="preserve"> zwakker wordende</w:t>
      </w:r>
      <w:r w:rsidR="00DD3BA3">
        <w:rPr>
          <w:i/>
          <w:iCs/>
          <w:sz w:val="28"/>
          <w:szCs w:val="28"/>
          <w:lang w:val="nl-NL"/>
        </w:rPr>
        <w:t xml:space="preserve"> golven</w:t>
      </w:r>
      <w:r w:rsidR="00CB2CDF">
        <w:rPr>
          <w:i/>
          <w:iCs/>
          <w:sz w:val="28"/>
          <w:szCs w:val="28"/>
          <w:lang w:val="nl-NL"/>
        </w:rPr>
        <w:t xml:space="preserve"> naar het noorden toe</w:t>
      </w:r>
      <w:r w:rsidR="006D4E1A">
        <w:rPr>
          <w:i/>
          <w:iCs/>
          <w:sz w:val="28"/>
          <w:szCs w:val="28"/>
          <w:lang w:val="nl-NL"/>
        </w:rPr>
        <w:t>.  Een andere interessante theorie is deze van Léo Wintgens die uitgaat van inheemse ontwikkelingen simultaan met, doch los van</w:t>
      </w:r>
      <w:r w:rsidR="00D77779">
        <w:rPr>
          <w:i/>
          <w:iCs/>
          <w:sz w:val="28"/>
          <w:szCs w:val="28"/>
          <w:lang w:val="nl-NL"/>
        </w:rPr>
        <w:t xml:space="preserve"> </w:t>
      </w:r>
      <w:r w:rsidR="00D61BB0">
        <w:rPr>
          <w:i/>
          <w:iCs/>
          <w:sz w:val="28"/>
          <w:szCs w:val="28"/>
          <w:lang w:val="nl-NL"/>
        </w:rPr>
        <w:t xml:space="preserve">een aantal </w:t>
      </w:r>
      <w:r w:rsidR="00D77779">
        <w:rPr>
          <w:i/>
          <w:iCs/>
          <w:sz w:val="28"/>
          <w:szCs w:val="28"/>
          <w:lang w:val="nl-NL"/>
        </w:rPr>
        <w:t xml:space="preserve">gelijkaardige ontwikkelingen </w:t>
      </w:r>
      <w:r w:rsidR="00D964B3">
        <w:rPr>
          <w:i/>
          <w:iCs/>
          <w:sz w:val="28"/>
          <w:szCs w:val="28"/>
          <w:lang w:val="nl-NL"/>
        </w:rPr>
        <w:t>die het</w:t>
      </w:r>
      <w:r w:rsidR="006D4E1A">
        <w:rPr>
          <w:i/>
          <w:iCs/>
          <w:sz w:val="28"/>
          <w:szCs w:val="28"/>
          <w:lang w:val="nl-NL"/>
        </w:rPr>
        <w:t xml:space="preserve"> Hoogduits</w:t>
      </w:r>
      <w:r w:rsidR="00D964B3">
        <w:rPr>
          <w:i/>
          <w:iCs/>
          <w:sz w:val="28"/>
          <w:szCs w:val="28"/>
          <w:lang w:val="nl-NL"/>
        </w:rPr>
        <w:t xml:space="preserve"> vormden</w:t>
      </w:r>
      <w:r w:rsidR="006D4E1A">
        <w:rPr>
          <w:i/>
          <w:iCs/>
          <w:sz w:val="28"/>
          <w:szCs w:val="28"/>
          <w:lang w:val="nl-NL"/>
        </w:rPr>
        <w:t>.  Het Limburgs/ Oostnederfrankisch zou volgens deze theorie gevormd zijn (in al haar varianten) doordat de autochtone bevolking de taal van de Franken, toen die baas werden in de regio, sprak met hun eigen accent.</w:t>
      </w:r>
    </w:p>
    <w:p w14:paraId="638EE23A" w14:textId="7B17C51B" w:rsidR="00055D33" w:rsidRDefault="006A10C2">
      <w:pPr>
        <w:rPr>
          <w:i/>
          <w:iCs/>
          <w:sz w:val="28"/>
          <w:szCs w:val="28"/>
          <w:lang w:val="nl-NL"/>
        </w:rPr>
      </w:pPr>
      <w:r>
        <w:rPr>
          <w:i/>
          <w:iCs/>
          <w:sz w:val="28"/>
          <w:szCs w:val="28"/>
          <w:lang w:val="nl-NL"/>
        </w:rPr>
        <w:t>De Uerdingerlijn is de isoglosse die de grenslijn vormt tussen het Limburgse/Oostnederfrankische</w:t>
      </w:r>
      <w:r w:rsidR="006D4E1A">
        <w:rPr>
          <w:i/>
          <w:iCs/>
          <w:sz w:val="28"/>
          <w:szCs w:val="28"/>
          <w:lang w:val="nl-NL"/>
        </w:rPr>
        <w:t xml:space="preserve"> </w:t>
      </w:r>
      <w:r>
        <w:rPr>
          <w:i/>
          <w:iCs/>
          <w:sz w:val="28"/>
          <w:szCs w:val="28"/>
          <w:lang w:val="nl-NL"/>
        </w:rPr>
        <w:t>taalgebied er ten oosten en zuiden van en het Nederlandse (Brabantse) en Nederduitse taalgebied er ten westen/noorden en noorden van</w:t>
      </w:r>
      <w:r w:rsidR="00DF3307">
        <w:rPr>
          <w:i/>
          <w:iCs/>
          <w:sz w:val="28"/>
          <w:szCs w:val="28"/>
          <w:lang w:val="nl-NL"/>
        </w:rPr>
        <w:t xml:space="preserve"> (van bij ons gezien).  Aan de Limburgse kant zegt men “ich” en “ooch”</w:t>
      </w:r>
      <w:r w:rsidR="003D25FC">
        <w:rPr>
          <w:i/>
          <w:iCs/>
          <w:sz w:val="28"/>
          <w:szCs w:val="28"/>
          <w:lang w:val="nl-NL"/>
        </w:rPr>
        <w:t xml:space="preserve"> (varianten)</w:t>
      </w:r>
      <w:r w:rsidR="00DF3307">
        <w:rPr>
          <w:i/>
          <w:iCs/>
          <w:sz w:val="28"/>
          <w:szCs w:val="28"/>
          <w:lang w:val="nl-NL"/>
        </w:rPr>
        <w:t>, aan de andere kant “ik” en “o(o)k”</w:t>
      </w:r>
      <w:r w:rsidR="003D25FC">
        <w:rPr>
          <w:i/>
          <w:iCs/>
          <w:sz w:val="28"/>
          <w:szCs w:val="28"/>
          <w:lang w:val="nl-NL"/>
        </w:rPr>
        <w:t xml:space="preserve"> (varianten)</w:t>
      </w:r>
      <w:r w:rsidR="00DF3307">
        <w:rPr>
          <w:i/>
          <w:iCs/>
          <w:sz w:val="28"/>
          <w:szCs w:val="28"/>
          <w:lang w:val="nl-NL"/>
        </w:rPr>
        <w:t>.  In het noor</w:t>
      </w:r>
      <w:r w:rsidR="0080259D">
        <w:rPr>
          <w:i/>
          <w:iCs/>
          <w:sz w:val="28"/>
          <w:szCs w:val="28"/>
          <w:lang w:val="nl-NL"/>
        </w:rPr>
        <w:t>d</w:t>
      </w:r>
      <w:r w:rsidR="00DF3307">
        <w:rPr>
          <w:i/>
          <w:iCs/>
          <w:sz w:val="28"/>
          <w:szCs w:val="28"/>
          <w:lang w:val="nl-NL"/>
        </w:rPr>
        <w:t>westen van Belgisch Limburg lopen de “ich”-lijn en de “ooch”-lijn echter niet (meer) volledig samen</w:t>
      </w:r>
      <w:r w:rsidR="0080259D">
        <w:rPr>
          <w:i/>
          <w:iCs/>
          <w:sz w:val="28"/>
          <w:szCs w:val="28"/>
          <w:lang w:val="nl-NL"/>
        </w:rPr>
        <w:t xml:space="preserve"> (Oostham en Heppen “ich” &amp; “ok”)</w:t>
      </w:r>
      <w:r w:rsidR="00DF3307">
        <w:rPr>
          <w:i/>
          <w:iCs/>
          <w:sz w:val="28"/>
          <w:szCs w:val="28"/>
          <w:lang w:val="nl-NL"/>
        </w:rPr>
        <w:t>.  De Uerdingerlijn</w:t>
      </w:r>
      <w:r w:rsidR="00B50F41">
        <w:rPr>
          <w:i/>
          <w:iCs/>
          <w:sz w:val="28"/>
          <w:szCs w:val="28"/>
          <w:lang w:val="nl-NL"/>
        </w:rPr>
        <w:t xml:space="preserve"> (“ich”, “ooch”)</w:t>
      </w:r>
      <w:r w:rsidR="00DF3307">
        <w:rPr>
          <w:i/>
          <w:iCs/>
          <w:sz w:val="28"/>
          <w:szCs w:val="28"/>
          <w:lang w:val="nl-NL"/>
        </w:rPr>
        <w:t xml:space="preserve"> en haar volgisoglossen (“mich”, “óch/oech”</w:t>
      </w:r>
      <w:r w:rsidR="0080259D">
        <w:rPr>
          <w:i/>
          <w:iCs/>
          <w:sz w:val="28"/>
          <w:szCs w:val="28"/>
          <w:lang w:val="nl-NL"/>
        </w:rPr>
        <w:t>, “oer”, “oerre”</w:t>
      </w:r>
      <w:r w:rsidR="00DF3307">
        <w:rPr>
          <w:i/>
          <w:iCs/>
          <w:sz w:val="28"/>
          <w:szCs w:val="28"/>
          <w:lang w:val="nl-NL"/>
        </w:rPr>
        <w:t xml:space="preserve">…) zijn de enige isoglossen waarbij al de dialecten van Groot-Beringen zich aan dezelfde kant bevinden. </w:t>
      </w:r>
      <w:r>
        <w:rPr>
          <w:i/>
          <w:iCs/>
          <w:sz w:val="28"/>
          <w:szCs w:val="28"/>
          <w:lang w:val="nl-NL"/>
        </w:rPr>
        <w:t xml:space="preserve"> </w:t>
      </w:r>
      <w:r w:rsidR="0080259D">
        <w:rPr>
          <w:i/>
          <w:iCs/>
          <w:sz w:val="28"/>
          <w:szCs w:val="28"/>
          <w:lang w:val="nl-NL"/>
        </w:rPr>
        <w:t>Voor 2 andere voorname isoglossen (Getelijn en Betoningslijn) is dat niet het geval (in een volgend deel meer hierover) .  Net v</w:t>
      </w:r>
      <w:r>
        <w:rPr>
          <w:i/>
          <w:iCs/>
          <w:sz w:val="28"/>
          <w:szCs w:val="28"/>
          <w:lang w:val="nl-NL"/>
        </w:rPr>
        <w:t>oor Wermelskirchen (Duitsland) splitst de Uerdingerlijn zich af van de Benratherlijn om er in een noordelijke boog min of meer parallel mee te lopen door Duitsland, Nederland en België tot aan de taalgrens.  Er lopen een aantal isoglossen samen met de Uerdingerlijn.  Een aantal splitsen zich er van af, elk op een bepaald punt, om zo een eigen verloop te volgen tot aan de taalgrens.  Andere</w:t>
      </w:r>
      <w:r w:rsidR="005626F4">
        <w:rPr>
          <w:i/>
          <w:iCs/>
          <w:sz w:val="28"/>
          <w:szCs w:val="28"/>
          <w:lang w:val="nl-NL"/>
        </w:rPr>
        <w:t>n</w:t>
      </w:r>
      <w:r>
        <w:rPr>
          <w:i/>
          <w:iCs/>
          <w:sz w:val="28"/>
          <w:szCs w:val="28"/>
          <w:lang w:val="nl-NL"/>
        </w:rPr>
        <w:t xml:space="preserve"> volgen de Uerdingerlijn tot aan de taalgrens. </w:t>
      </w:r>
      <w:r w:rsidR="00055D33">
        <w:rPr>
          <w:i/>
          <w:iCs/>
          <w:sz w:val="28"/>
          <w:szCs w:val="28"/>
          <w:lang w:val="nl-NL"/>
        </w:rPr>
        <w:t xml:space="preserve"> </w:t>
      </w:r>
    </w:p>
    <w:p w14:paraId="6A68B1BD" w14:textId="77777777" w:rsidR="00055D33" w:rsidRDefault="00055D33">
      <w:pPr>
        <w:rPr>
          <w:i/>
          <w:iCs/>
          <w:sz w:val="28"/>
          <w:szCs w:val="28"/>
          <w:lang w:val="nl-NL"/>
        </w:rPr>
      </w:pPr>
    </w:p>
    <w:p w14:paraId="470DAC00" w14:textId="414D5F01" w:rsidR="00055D33" w:rsidRDefault="00055D33">
      <w:pPr>
        <w:rPr>
          <w:i/>
          <w:iCs/>
          <w:sz w:val="28"/>
          <w:szCs w:val="28"/>
          <w:lang w:val="nl-NL"/>
        </w:rPr>
      </w:pPr>
      <w:r>
        <w:rPr>
          <w:i/>
          <w:iCs/>
          <w:sz w:val="28"/>
          <w:szCs w:val="28"/>
          <w:lang w:val="nl-NL"/>
        </w:rPr>
        <w:t>In een aantal zinnen vertaald naar de 4 dialecten van Groot-Beringen komen de overeenkomstige eigenschappen verbonden aan de Uerdingerlijn die ze gemeenschappelijk hebben naar voor.  De eerste 3 zinnen komen uit de R.N.D.-enquête</w:t>
      </w:r>
      <w:r w:rsidR="001A118C">
        <w:rPr>
          <w:i/>
          <w:iCs/>
          <w:sz w:val="28"/>
          <w:szCs w:val="28"/>
          <w:lang w:val="nl-NL"/>
        </w:rPr>
        <w:t xml:space="preserve"> (gecontroleerd daar de R.N.D. enquêtes voor Beringen</w:t>
      </w:r>
      <w:r>
        <w:rPr>
          <w:i/>
          <w:iCs/>
          <w:sz w:val="28"/>
          <w:szCs w:val="28"/>
          <w:lang w:val="nl-NL"/>
        </w:rPr>
        <w:t xml:space="preserve">, </w:t>
      </w:r>
      <w:r w:rsidR="00B3370B">
        <w:rPr>
          <w:i/>
          <w:iCs/>
          <w:sz w:val="28"/>
          <w:szCs w:val="28"/>
          <w:lang w:val="nl-NL"/>
        </w:rPr>
        <w:t xml:space="preserve">Koersel en Paal toch wat fouten bevatten) </w:t>
      </w:r>
      <w:r>
        <w:rPr>
          <w:i/>
          <w:iCs/>
          <w:sz w:val="28"/>
          <w:szCs w:val="28"/>
          <w:lang w:val="nl-NL"/>
        </w:rPr>
        <w:t xml:space="preserve">de laatste 3 uit eigen enquêtes.  </w:t>
      </w:r>
    </w:p>
    <w:p w14:paraId="7F409E21" w14:textId="4214ED0F" w:rsidR="00055D33" w:rsidRDefault="00055D33">
      <w:pPr>
        <w:rPr>
          <w:i/>
          <w:iCs/>
          <w:sz w:val="28"/>
          <w:szCs w:val="28"/>
          <w:lang w:val="nl-NL"/>
        </w:rPr>
      </w:pPr>
      <w:r>
        <w:rPr>
          <w:i/>
          <w:iCs/>
          <w:sz w:val="28"/>
          <w:szCs w:val="28"/>
          <w:lang w:val="nl-NL"/>
        </w:rPr>
        <w:t>De gebruikte spelling is de spelling voor het Boëtings van Etienne Bervoets (paalonline) met enkele bijkomende tekens: è: kort (Nederlands “met”), èè: lang (Frans “grève”), ó: kort</w:t>
      </w:r>
      <w:r w:rsidR="00807C9E">
        <w:rPr>
          <w:i/>
          <w:iCs/>
          <w:sz w:val="28"/>
          <w:szCs w:val="28"/>
          <w:lang w:val="nl-NL"/>
        </w:rPr>
        <w:t>e “oo” (Frans “mot”), ö: kort (Duits Köln), oa: lang (Frans “corps”), é: halflang (Frans “école”), oë: lange “ö” (Frans “buerre”)… Verder geeft “ë” een naklank aan, “^”: rekking, ú: korte “uu”.</w:t>
      </w:r>
    </w:p>
    <w:p w14:paraId="1AB3EC64" w14:textId="77777777" w:rsidR="00807C9E" w:rsidRDefault="00807C9E">
      <w:pPr>
        <w:rPr>
          <w:i/>
          <w:iCs/>
          <w:sz w:val="28"/>
          <w:szCs w:val="28"/>
          <w:lang w:val="nl-NL"/>
        </w:rPr>
      </w:pPr>
    </w:p>
    <w:p w14:paraId="53F66678" w14:textId="467EE639" w:rsidR="00807C9E" w:rsidRDefault="00807C9E" w:rsidP="00807C9E">
      <w:pPr>
        <w:rPr>
          <w:b/>
          <w:bCs/>
          <w:i/>
          <w:iCs/>
          <w:sz w:val="28"/>
          <w:szCs w:val="28"/>
          <w:lang w:val="nl-NL"/>
        </w:rPr>
      </w:pPr>
      <w:r w:rsidRPr="00807C9E">
        <w:rPr>
          <w:b/>
          <w:bCs/>
          <w:i/>
          <w:iCs/>
          <w:sz w:val="28"/>
          <w:szCs w:val="28"/>
          <w:lang w:val="nl-NL"/>
        </w:rPr>
        <w:t>1.</w:t>
      </w:r>
      <w:r>
        <w:rPr>
          <w:b/>
          <w:bCs/>
          <w:i/>
          <w:iCs/>
          <w:sz w:val="28"/>
          <w:szCs w:val="28"/>
          <w:lang w:val="nl-NL"/>
        </w:rPr>
        <w:t xml:space="preserve"> </w:t>
      </w:r>
      <w:r w:rsidRPr="00807C9E">
        <w:rPr>
          <w:b/>
          <w:bCs/>
          <w:i/>
          <w:iCs/>
          <w:sz w:val="28"/>
          <w:szCs w:val="28"/>
          <w:lang w:val="nl-NL"/>
        </w:rPr>
        <w:t xml:space="preserve"> </w:t>
      </w:r>
      <w:r>
        <w:rPr>
          <w:b/>
          <w:bCs/>
          <w:i/>
          <w:iCs/>
          <w:sz w:val="28"/>
          <w:szCs w:val="28"/>
          <w:lang w:val="nl-NL"/>
        </w:rPr>
        <w:t>Ik heb zijn knie gezien.</w:t>
      </w:r>
    </w:p>
    <w:p w14:paraId="6ED73F01" w14:textId="27E3E222" w:rsidR="00807C9E" w:rsidRPr="00B636BA" w:rsidRDefault="00807C9E" w:rsidP="00807C9E">
      <w:pPr>
        <w:rPr>
          <w:i/>
          <w:iCs/>
          <w:sz w:val="28"/>
          <w:szCs w:val="28"/>
          <w:lang w:val="nl-NL"/>
        </w:rPr>
      </w:pPr>
      <w:r>
        <w:rPr>
          <w:i/>
          <w:iCs/>
          <w:sz w:val="28"/>
          <w:szCs w:val="28"/>
          <w:u w:val="single"/>
          <w:lang w:val="nl-NL"/>
        </w:rPr>
        <w:t>Beringen:</w:t>
      </w:r>
      <w:r w:rsidR="00B636BA">
        <w:rPr>
          <w:i/>
          <w:iCs/>
          <w:sz w:val="28"/>
          <w:szCs w:val="28"/>
          <w:lang w:val="nl-NL"/>
        </w:rPr>
        <w:t xml:space="preserve">                   Ich hem</w:t>
      </w:r>
      <w:r w:rsidR="008A176C">
        <w:rPr>
          <w:i/>
          <w:iCs/>
          <w:sz w:val="28"/>
          <w:szCs w:val="28"/>
          <w:lang w:val="nl-NL"/>
        </w:rPr>
        <w:t xml:space="preserve"> (‘ch Hem)</w:t>
      </w:r>
      <w:r w:rsidR="00B636BA">
        <w:rPr>
          <w:i/>
          <w:iCs/>
          <w:sz w:val="28"/>
          <w:szCs w:val="28"/>
          <w:lang w:val="nl-NL"/>
        </w:rPr>
        <w:t xml:space="preserve"> zen knèè gezien.</w:t>
      </w:r>
    </w:p>
    <w:p w14:paraId="0BD188DF" w14:textId="66BCED29" w:rsidR="00807C9E" w:rsidRPr="00B636BA" w:rsidRDefault="00807C9E" w:rsidP="00807C9E">
      <w:pPr>
        <w:rPr>
          <w:i/>
          <w:iCs/>
          <w:sz w:val="28"/>
          <w:szCs w:val="28"/>
          <w:lang w:val="nl-NL"/>
        </w:rPr>
      </w:pPr>
      <w:r>
        <w:rPr>
          <w:i/>
          <w:iCs/>
          <w:sz w:val="28"/>
          <w:szCs w:val="28"/>
          <w:u w:val="single"/>
          <w:lang w:val="nl-NL"/>
        </w:rPr>
        <w:t>Beverlo &amp; Korspel</w:t>
      </w:r>
      <w:r w:rsidR="00B636BA">
        <w:rPr>
          <w:i/>
          <w:iCs/>
          <w:sz w:val="28"/>
          <w:szCs w:val="28"/>
          <w:u w:val="single"/>
          <w:lang w:val="nl-NL"/>
        </w:rPr>
        <w:t>:</w:t>
      </w:r>
      <w:r w:rsidR="00B636BA">
        <w:rPr>
          <w:i/>
          <w:iCs/>
          <w:sz w:val="28"/>
          <w:szCs w:val="28"/>
          <w:lang w:val="nl-NL"/>
        </w:rPr>
        <w:t xml:space="preserve">   Ich hem</w:t>
      </w:r>
      <w:r w:rsidR="008A176C">
        <w:rPr>
          <w:i/>
          <w:iCs/>
          <w:sz w:val="28"/>
          <w:szCs w:val="28"/>
          <w:lang w:val="nl-NL"/>
        </w:rPr>
        <w:t xml:space="preserve"> (‘ch Hem)</w:t>
      </w:r>
      <w:r w:rsidR="00B636BA">
        <w:rPr>
          <w:i/>
          <w:iCs/>
          <w:sz w:val="28"/>
          <w:szCs w:val="28"/>
          <w:lang w:val="nl-NL"/>
        </w:rPr>
        <w:t xml:space="preserve"> zen knej gezien.</w:t>
      </w:r>
    </w:p>
    <w:p w14:paraId="04D6B320" w14:textId="053BEB42" w:rsidR="00807C9E" w:rsidRPr="00B636BA" w:rsidRDefault="00807C9E" w:rsidP="00807C9E">
      <w:pPr>
        <w:rPr>
          <w:i/>
          <w:iCs/>
          <w:sz w:val="28"/>
          <w:szCs w:val="28"/>
          <w:lang w:val="nl-NL"/>
        </w:rPr>
      </w:pPr>
      <w:r>
        <w:rPr>
          <w:i/>
          <w:iCs/>
          <w:sz w:val="28"/>
          <w:szCs w:val="28"/>
          <w:u w:val="single"/>
          <w:lang w:val="nl-NL"/>
        </w:rPr>
        <w:t>Koersel &amp; Stal:</w:t>
      </w:r>
      <w:r w:rsidR="00B636BA">
        <w:rPr>
          <w:i/>
          <w:iCs/>
          <w:sz w:val="28"/>
          <w:szCs w:val="28"/>
          <w:lang w:val="nl-NL"/>
        </w:rPr>
        <w:t xml:space="preserve">          Ich hem</w:t>
      </w:r>
      <w:r w:rsidR="008A176C">
        <w:rPr>
          <w:i/>
          <w:iCs/>
          <w:sz w:val="28"/>
          <w:szCs w:val="28"/>
          <w:lang w:val="nl-NL"/>
        </w:rPr>
        <w:t xml:space="preserve"> (‘ch Hem)</w:t>
      </w:r>
      <w:r w:rsidR="00B636BA">
        <w:rPr>
          <w:i/>
          <w:iCs/>
          <w:sz w:val="28"/>
          <w:szCs w:val="28"/>
          <w:lang w:val="nl-NL"/>
        </w:rPr>
        <w:t xml:space="preserve"> zen knej gezejn.</w:t>
      </w:r>
    </w:p>
    <w:p w14:paraId="07204635" w14:textId="628C809F" w:rsidR="00807C9E" w:rsidRPr="00B636BA" w:rsidRDefault="00807C9E" w:rsidP="00807C9E">
      <w:pPr>
        <w:rPr>
          <w:i/>
          <w:iCs/>
          <w:sz w:val="28"/>
          <w:szCs w:val="28"/>
          <w:lang w:val="nl-NL"/>
        </w:rPr>
      </w:pPr>
      <w:r>
        <w:rPr>
          <w:i/>
          <w:iCs/>
          <w:sz w:val="28"/>
          <w:szCs w:val="28"/>
          <w:u w:val="single"/>
          <w:lang w:val="nl-NL"/>
        </w:rPr>
        <w:t>Paal &amp; Tervant:</w:t>
      </w:r>
      <w:r w:rsidR="00B636BA">
        <w:rPr>
          <w:i/>
          <w:iCs/>
          <w:sz w:val="28"/>
          <w:szCs w:val="28"/>
          <w:lang w:val="nl-NL"/>
        </w:rPr>
        <w:t xml:space="preserve">         Ich hem</w:t>
      </w:r>
      <w:r w:rsidR="008A176C">
        <w:rPr>
          <w:i/>
          <w:iCs/>
          <w:sz w:val="28"/>
          <w:szCs w:val="28"/>
          <w:lang w:val="nl-NL"/>
        </w:rPr>
        <w:t xml:space="preserve"> (‘ch Hem)</w:t>
      </w:r>
      <w:r w:rsidR="00B636BA">
        <w:rPr>
          <w:i/>
          <w:iCs/>
          <w:sz w:val="28"/>
          <w:szCs w:val="28"/>
          <w:lang w:val="nl-NL"/>
        </w:rPr>
        <w:t xml:space="preserve"> zen knaj gezejn.</w:t>
      </w:r>
    </w:p>
    <w:p w14:paraId="445D5D71" w14:textId="067658E1" w:rsidR="00807C9E" w:rsidRDefault="00807C9E" w:rsidP="00807C9E">
      <w:pPr>
        <w:rPr>
          <w:b/>
          <w:bCs/>
          <w:i/>
          <w:iCs/>
          <w:sz w:val="28"/>
          <w:szCs w:val="28"/>
          <w:lang w:val="nl-NL"/>
        </w:rPr>
      </w:pPr>
      <w:r>
        <w:rPr>
          <w:b/>
          <w:bCs/>
          <w:i/>
          <w:iCs/>
          <w:sz w:val="28"/>
          <w:szCs w:val="28"/>
          <w:lang w:val="nl-NL"/>
        </w:rPr>
        <w:t>2.  Geef mij twee brede stenen.</w:t>
      </w:r>
    </w:p>
    <w:p w14:paraId="2740A6C2" w14:textId="2C4B5D5C" w:rsidR="00807C9E" w:rsidRPr="00B636BA" w:rsidRDefault="00807C9E" w:rsidP="00807C9E">
      <w:pPr>
        <w:rPr>
          <w:i/>
          <w:iCs/>
          <w:sz w:val="28"/>
          <w:szCs w:val="28"/>
        </w:rPr>
      </w:pPr>
      <w:r w:rsidRPr="00B636BA">
        <w:rPr>
          <w:i/>
          <w:iCs/>
          <w:sz w:val="28"/>
          <w:szCs w:val="28"/>
          <w:u w:val="single"/>
        </w:rPr>
        <w:t>Beringen:</w:t>
      </w:r>
      <w:r w:rsidR="00B636BA" w:rsidRPr="00B636BA">
        <w:rPr>
          <w:i/>
          <w:iCs/>
          <w:sz w:val="28"/>
          <w:szCs w:val="28"/>
        </w:rPr>
        <w:t xml:space="preserve">                    Gef mich twieë brieë stieën.</w:t>
      </w:r>
    </w:p>
    <w:p w14:paraId="7E83E3BB" w14:textId="56FE29BF" w:rsidR="00807C9E" w:rsidRPr="00B636BA" w:rsidRDefault="00807C9E" w:rsidP="00807C9E">
      <w:pPr>
        <w:rPr>
          <w:i/>
          <w:iCs/>
          <w:sz w:val="28"/>
          <w:szCs w:val="28"/>
        </w:rPr>
      </w:pPr>
      <w:r w:rsidRPr="00B636BA">
        <w:rPr>
          <w:i/>
          <w:iCs/>
          <w:sz w:val="28"/>
          <w:szCs w:val="28"/>
          <w:u w:val="single"/>
        </w:rPr>
        <w:t>Beverlo &amp; Korspel:</w:t>
      </w:r>
      <w:r w:rsidR="00B636BA" w:rsidRPr="00B636BA">
        <w:rPr>
          <w:i/>
          <w:iCs/>
          <w:sz w:val="28"/>
          <w:szCs w:val="28"/>
        </w:rPr>
        <w:t xml:space="preserve">    Gef mich twieë brieë</w:t>
      </w:r>
      <w:r w:rsidR="00B636BA">
        <w:rPr>
          <w:i/>
          <w:iCs/>
          <w:sz w:val="28"/>
          <w:szCs w:val="28"/>
        </w:rPr>
        <w:t xml:space="preserve"> stieën.</w:t>
      </w:r>
    </w:p>
    <w:p w14:paraId="512C9AF5" w14:textId="4D16A628" w:rsidR="00807C9E" w:rsidRPr="005C55C4" w:rsidRDefault="00807C9E" w:rsidP="00807C9E">
      <w:pPr>
        <w:rPr>
          <w:i/>
          <w:iCs/>
          <w:sz w:val="28"/>
          <w:szCs w:val="28"/>
          <w:lang w:val="nl-NL"/>
        </w:rPr>
      </w:pPr>
      <w:r w:rsidRPr="005C55C4">
        <w:rPr>
          <w:i/>
          <w:iCs/>
          <w:sz w:val="28"/>
          <w:szCs w:val="28"/>
          <w:u w:val="single"/>
          <w:lang w:val="nl-NL"/>
        </w:rPr>
        <w:t>Koersel &amp; Stal:</w:t>
      </w:r>
      <w:r w:rsidR="00B636BA" w:rsidRPr="005C55C4">
        <w:rPr>
          <w:i/>
          <w:iCs/>
          <w:sz w:val="28"/>
          <w:szCs w:val="28"/>
          <w:lang w:val="nl-NL"/>
        </w:rPr>
        <w:t xml:space="preserve">           Ge(f)(t) mich twie briê stien.</w:t>
      </w:r>
    </w:p>
    <w:p w14:paraId="4E1C9784" w14:textId="62272A3C" w:rsidR="00807C9E" w:rsidRPr="00B636BA" w:rsidRDefault="00807C9E" w:rsidP="00807C9E">
      <w:pPr>
        <w:rPr>
          <w:i/>
          <w:iCs/>
          <w:sz w:val="28"/>
          <w:szCs w:val="28"/>
          <w:lang w:val="nl-NL"/>
        </w:rPr>
      </w:pPr>
      <w:r>
        <w:rPr>
          <w:i/>
          <w:iCs/>
          <w:sz w:val="28"/>
          <w:szCs w:val="28"/>
          <w:u w:val="single"/>
          <w:lang w:val="nl-NL"/>
        </w:rPr>
        <w:t>Paal &amp; Tervant:</w:t>
      </w:r>
      <w:r w:rsidR="00B636BA">
        <w:rPr>
          <w:i/>
          <w:iCs/>
          <w:sz w:val="28"/>
          <w:szCs w:val="28"/>
          <w:lang w:val="nl-NL"/>
        </w:rPr>
        <w:t xml:space="preserve">         Gef mich twieë brieë stieëne.</w:t>
      </w:r>
    </w:p>
    <w:p w14:paraId="794C7FED" w14:textId="4E6D09D7" w:rsidR="00807C9E" w:rsidRDefault="00807C9E" w:rsidP="00807C9E">
      <w:pPr>
        <w:rPr>
          <w:b/>
          <w:bCs/>
          <w:i/>
          <w:iCs/>
          <w:sz w:val="28"/>
          <w:szCs w:val="28"/>
          <w:lang w:val="nl-NL"/>
        </w:rPr>
      </w:pPr>
      <w:r>
        <w:rPr>
          <w:b/>
          <w:bCs/>
          <w:i/>
          <w:iCs/>
          <w:sz w:val="28"/>
          <w:szCs w:val="28"/>
          <w:lang w:val="nl-NL"/>
        </w:rPr>
        <w:t>3.  Eten zij ook graag kaas</w:t>
      </w:r>
      <w:r w:rsidR="00B636BA">
        <w:rPr>
          <w:b/>
          <w:bCs/>
          <w:i/>
          <w:iCs/>
          <w:sz w:val="28"/>
          <w:szCs w:val="28"/>
          <w:lang w:val="nl-NL"/>
        </w:rPr>
        <w:t>?</w:t>
      </w:r>
    </w:p>
    <w:p w14:paraId="26B860D7" w14:textId="58DC5069" w:rsidR="00807C9E" w:rsidRPr="00B636BA" w:rsidRDefault="00807C9E" w:rsidP="00807C9E">
      <w:pPr>
        <w:rPr>
          <w:i/>
          <w:iCs/>
          <w:sz w:val="28"/>
          <w:szCs w:val="28"/>
        </w:rPr>
      </w:pPr>
      <w:r w:rsidRPr="00B636BA">
        <w:rPr>
          <w:i/>
          <w:iCs/>
          <w:sz w:val="28"/>
          <w:szCs w:val="28"/>
          <w:u w:val="single"/>
        </w:rPr>
        <w:t>Beringen:</w:t>
      </w:r>
      <w:r w:rsidR="00B636BA" w:rsidRPr="00B636BA">
        <w:rPr>
          <w:i/>
          <w:iCs/>
          <w:sz w:val="28"/>
          <w:szCs w:val="28"/>
        </w:rPr>
        <w:t xml:space="preserve">                   Ete zè ooch gèère kees?</w:t>
      </w:r>
    </w:p>
    <w:p w14:paraId="77ED2CF1" w14:textId="3009E356" w:rsidR="00807C9E" w:rsidRPr="00B636BA" w:rsidRDefault="00807C9E" w:rsidP="00807C9E">
      <w:pPr>
        <w:rPr>
          <w:i/>
          <w:iCs/>
          <w:sz w:val="28"/>
          <w:szCs w:val="28"/>
          <w:lang w:val="nl-NL"/>
        </w:rPr>
      </w:pPr>
      <w:r>
        <w:rPr>
          <w:i/>
          <w:iCs/>
          <w:sz w:val="28"/>
          <w:szCs w:val="28"/>
          <w:u w:val="single"/>
          <w:lang w:val="nl-NL"/>
        </w:rPr>
        <w:t>Beverlo &amp; Korspel:</w:t>
      </w:r>
      <w:r w:rsidR="00B636BA">
        <w:rPr>
          <w:i/>
          <w:iCs/>
          <w:sz w:val="28"/>
          <w:szCs w:val="28"/>
          <w:lang w:val="nl-NL"/>
        </w:rPr>
        <w:t xml:space="preserve">   Eëte ze ooch gèère kèës?</w:t>
      </w:r>
    </w:p>
    <w:p w14:paraId="60C65B30" w14:textId="17B56543" w:rsidR="00B636BA" w:rsidRPr="00B636BA" w:rsidRDefault="00807C9E" w:rsidP="00807C9E">
      <w:pPr>
        <w:rPr>
          <w:i/>
          <w:iCs/>
          <w:sz w:val="28"/>
          <w:szCs w:val="28"/>
          <w:lang w:val="nl-NL"/>
        </w:rPr>
      </w:pPr>
      <w:r>
        <w:rPr>
          <w:i/>
          <w:iCs/>
          <w:sz w:val="28"/>
          <w:szCs w:val="28"/>
          <w:u w:val="single"/>
          <w:lang w:val="nl-NL"/>
        </w:rPr>
        <w:t>Koersel &amp; Stal:</w:t>
      </w:r>
      <w:r w:rsidR="00B636BA">
        <w:rPr>
          <w:i/>
          <w:iCs/>
          <w:sz w:val="28"/>
          <w:szCs w:val="28"/>
          <w:lang w:val="nl-NL"/>
        </w:rPr>
        <w:t xml:space="preserve">          Eët’n z’ ooch gèèëre kéës?</w:t>
      </w:r>
    </w:p>
    <w:p w14:paraId="6FB9E505" w14:textId="319F9579" w:rsidR="00807C9E" w:rsidRPr="00B636BA" w:rsidRDefault="00807C9E" w:rsidP="00807C9E">
      <w:pPr>
        <w:rPr>
          <w:i/>
          <w:iCs/>
          <w:sz w:val="28"/>
          <w:szCs w:val="28"/>
          <w:lang w:val="nl-NL"/>
        </w:rPr>
      </w:pPr>
      <w:r>
        <w:rPr>
          <w:i/>
          <w:iCs/>
          <w:sz w:val="28"/>
          <w:szCs w:val="28"/>
          <w:u w:val="single"/>
          <w:lang w:val="nl-NL"/>
        </w:rPr>
        <w:t>Paal &amp; Tervant:</w:t>
      </w:r>
      <w:r w:rsidR="00B636BA">
        <w:rPr>
          <w:i/>
          <w:iCs/>
          <w:sz w:val="28"/>
          <w:szCs w:val="28"/>
          <w:lang w:val="nl-NL"/>
        </w:rPr>
        <w:t xml:space="preserve">        Ete zè ooch gèère kèès?</w:t>
      </w:r>
    </w:p>
    <w:p w14:paraId="7932A3FD" w14:textId="56C44383" w:rsidR="00807C9E" w:rsidRDefault="00807C9E" w:rsidP="00807C9E">
      <w:pPr>
        <w:rPr>
          <w:b/>
          <w:bCs/>
          <w:i/>
          <w:iCs/>
          <w:sz w:val="28"/>
          <w:szCs w:val="28"/>
          <w:lang w:val="nl-NL"/>
        </w:rPr>
      </w:pPr>
      <w:r>
        <w:rPr>
          <w:b/>
          <w:bCs/>
          <w:i/>
          <w:iCs/>
          <w:sz w:val="28"/>
          <w:szCs w:val="28"/>
          <w:lang w:val="nl-NL"/>
        </w:rPr>
        <w:t>4.  Ik zie jullie wel staan achter die paal.</w:t>
      </w:r>
    </w:p>
    <w:p w14:paraId="394D5421" w14:textId="31073093" w:rsidR="00807C9E" w:rsidRPr="00B636BA" w:rsidRDefault="00807C9E" w:rsidP="00807C9E">
      <w:pPr>
        <w:rPr>
          <w:i/>
          <w:iCs/>
          <w:sz w:val="28"/>
          <w:szCs w:val="28"/>
        </w:rPr>
      </w:pPr>
      <w:r w:rsidRPr="00B636BA">
        <w:rPr>
          <w:i/>
          <w:iCs/>
          <w:sz w:val="28"/>
          <w:szCs w:val="28"/>
          <w:u w:val="single"/>
        </w:rPr>
        <w:t>Beringen:</w:t>
      </w:r>
      <w:r w:rsidR="00B636BA" w:rsidRPr="00B636BA">
        <w:rPr>
          <w:i/>
          <w:iCs/>
          <w:sz w:val="28"/>
          <w:szCs w:val="28"/>
        </w:rPr>
        <w:t xml:space="preserve">                  Ich zien óch (allemoal) wèl stön achter dieje poal.</w:t>
      </w:r>
    </w:p>
    <w:p w14:paraId="236D18B8" w14:textId="4ABB1D8C" w:rsidR="00807C9E" w:rsidRPr="00B636BA" w:rsidRDefault="00807C9E" w:rsidP="00807C9E">
      <w:pPr>
        <w:rPr>
          <w:i/>
          <w:iCs/>
          <w:sz w:val="28"/>
          <w:szCs w:val="28"/>
        </w:rPr>
      </w:pPr>
      <w:r w:rsidRPr="00B636BA">
        <w:rPr>
          <w:i/>
          <w:iCs/>
          <w:sz w:val="28"/>
          <w:szCs w:val="28"/>
          <w:u w:val="single"/>
        </w:rPr>
        <w:lastRenderedPageBreak/>
        <w:t>Beverlo &amp; Korspel:</w:t>
      </w:r>
      <w:r w:rsidR="00B636BA">
        <w:rPr>
          <w:i/>
          <w:iCs/>
          <w:sz w:val="28"/>
          <w:szCs w:val="28"/>
        </w:rPr>
        <w:t xml:space="preserve">  </w:t>
      </w:r>
      <w:r w:rsidR="008A176C">
        <w:rPr>
          <w:i/>
          <w:iCs/>
          <w:sz w:val="28"/>
          <w:szCs w:val="28"/>
        </w:rPr>
        <w:t xml:space="preserve"> </w:t>
      </w:r>
      <w:r w:rsidR="00B636BA">
        <w:rPr>
          <w:i/>
          <w:iCs/>
          <w:sz w:val="28"/>
          <w:szCs w:val="28"/>
        </w:rPr>
        <w:t>Ich zie(n) óch (allemool) wèl stön achter dieë pool.</w:t>
      </w:r>
    </w:p>
    <w:p w14:paraId="790B7545" w14:textId="47517518" w:rsidR="00B636BA" w:rsidRPr="00055BCF" w:rsidRDefault="00807C9E" w:rsidP="00807C9E">
      <w:pPr>
        <w:rPr>
          <w:i/>
          <w:iCs/>
          <w:sz w:val="28"/>
          <w:szCs w:val="28"/>
        </w:rPr>
      </w:pPr>
      <w:r w:rsidRPr="00055BCF">
        <w:rPr>
          <w:i/>
          <w:iCs/>
          <w:sz w:val="28"/>
          <w:szCs w:val="28"/>
          <w:u w:val="single"/>
        </w:rPr>
        <w:t>Koersel &amp; Stal:</w:t>
      </w:r>
      <w:r w:rsidR="00B636BA" w:rsidRPr="00055BCF">
        <w:rPr>
          <w:i/>
          <w:iCs/>
          <w:sz w:val="28"/>
          <w:szCs w:val="28"/>
        </w:rPr>
        <w:t xml:space="preserve">          </w:t>
      </w:r>
      <w:r w:rsidR="00055BCF" w:rsidRPr="00055BCF">
        <w:rPr>
          <w:i/>
          <w:iCs/>
          <w:sz w:val="28"/>
          <w:szCs w:val="28"/>
        </w:rPr>
        <w:t>Ich zejn óch (allemoaël) wèl stön achter dieje póë</w:t>
      </w:r>
      <w:r w:rsidR="00055BCF">
        <w:rPr>
          <w:i/>
          <w:iCs/>
          <w:sz w:val="28"/>
          <w:szCs w:val="28"/>
        </w:rPr>
        <w:t>l.</w:t>
      </w:r>
    </w:p>
    <w:p w14:paraId="4448E272" w14:textId="49B56477" w:rsidR="00807C9E" w:rsidRPr="00055BCF" w:rsidRDefault="00807C9E" w:rsidP="00807C9E">
      <w:pPr>
        <w:rPr>
          <w:i/>
          <w:iCs/>
          <w:sz w:val="28"/>
          <w:szCs w:val="28"/>
        </w:rPr>
      </w:pPr>
      <w:r w:rsidRPr="00055BCF">
        <w:rPr>
          <w:i/>
          <w:iCs/>
          <w:sz w:val="28"/>
          <w:szCs w:val="28"/>
          <w:u w:val="single"/>
        </w:rPr>
        <w:t>Paal &amp; Tervant:</w:t>
      </w:r>
      <w:r w:rsidR="00055BCF" w:rsidRPr="00055BCF">
        <w:rPr>
          <w:i/>
          <w:iCs/>
          <w:sz w:val="28"/>
          <w:szCs w:val="28"/>
        </w:rPr>
        <w:t xml:space="preserve">        Ich zejn óch (allemoal) wèl s</w:t>
      </w:r>
      <w:r w:rsidR="00055BCF">
        <w:rPr>
          <w:i/>
          <w:iCs/>
          <w:sz w:val="28"/>
          <w:szCs w:val="28"/>
        </w:rPr>
        <w:t>tön achter dieje poal.</w:t>
      </w:r>
    </w:p>
    <w:p w14:paraId="4E6A6D37" w14:textId="1FCD74CB" w:rsidR="00807C9E" w:rsidRDefault="00807C9E" w:rsidP="00807C9E">
      <w:pPr>
        <w:rPr>
          <w:b/>
          <w:bCs/>
          <w:i/>
          <w:iCs/>
          <w:sz w:val="28"/>
          <w:szCs w:val="28"/>
          <w:lang w:val="nl-NL"/>
        </w:rPr>
      </w:pPr>
      <w:r w:rsidRPr="00055BCF">
        <w:rPr>
          <w:b/>
          <w:bCs/>
          <w:i/>
          <w:iCs/>
          <w:sz w:val="28"/>
          <w:szCs w:val="28"/>
        </w:rPr>
        <w:t xml:space="preserve">5.  </w:t>
      </w:r>
      <w:r>
        <w:rPr>
          <w:b/>
          <w:bCs/>
          <w:i/>
          <w:iCs/>
          <w:sz w:val="28"/>
          <w:szCs w:val="28"/>
          <w:lang w:val="nl-NL"/>
        </w:rPr>
        <w:t>Jij hoort mij niet.</w:t>
      </w:r>
    </w:p>
    <w:p w14:paraId="710DAB7F" w14:textId="15C858C9" w:rsidR="00807C9E" w:rsidRPr="005C55C4" w:rsidRDefault="00807C9E" w:rsidP="00807C9E">
      <w:pPr>
        <w:rPr>
          <w:i/>
          <w:iCs/>
          <w:sz w:val="28"/>
          <w:szCs w:val="28"/>
        </w:rPr>
      </w:pPr>
      <w:r w:rsidRPr="005C55C4">
        <w:rPr>
          <w:i/>
          <w:iCs/>
          <w:sz w:val="28"/>
          <w:szCs w:val="28"/>
          <w:u w:val="single"/>
        </w:rPr>
        <w:t>Beringen:</w:t>
      </w:r>
      <w:r w:rsidR="00055BCF" w:rsidRPr="005C55C4">
        <w:rPr>
          <w:i/>
          <w:iCs/>
          <w:sz w:val="28"/>
          <w:szCs w:val="28"/>
        </w:rPr>
        <w:t xml:space="preserve">                     Gè huurt mich nie.</w:t>
      </w:r>
    </w:p>
    <w:p w14:paraId="29DB01D1" w14:textId="11A3B006" w:rsidR="00807C9E" w:rsidRPr="00055BCF" w:rsidRDefault="00807C9E" w:rsidP="00807C9E">
      <w:pPr>
        <w:rPr>
          <w:i/>
          <w:iCs/>
          <w:sz w:val="28"/>
          <w:szCs w:val="28"/>
        </w:rPr>
      </w:pPr>
      <w:r w:rsidRPr="00055BCF">
        <w:rPr>
          <w:i/>
          <w:iCs/>
          <w:sz w:val="28"/>
          <w:szCs w:val="28"/>
          <w:u w:val="single"/>
        </w:rPr>
        <w:t>Beverlo &amp; Korspel</w:t>
      </w:r>
      <w:r w:rsidR="00055BCF" w:rsidRPr="00055BCF">
        <w:rPr>
          <w:i/>
          <w:iCs/>
          <w:sz w:val="28"/>
          <w:szCs w:val="28"/>
          <w:u w:val="single"/>
        </w:rPr>
        <w:t>:</w:t>
      </w:r>
      <w:r w:rsidR="00055BCF" w:rsidRPr="00055BCF">
        <w:rPr>
          <w:i/>
          <w:iCs/>
          <w:sz w:val="28"/>
          <w:szCs w:val="28"/>
        </w:rPr>
        <w:t xml:space="preserve">     Gè huurt mich niej</w:t>
      </w:r>
      <w:r w:rsidR="00055BCF">
        <w:rPr>
          <w:i/>
          <w:iCs/>
          <w:sz w:val="28"/>
          <w:szCs w:val="28"/>
        </w:rPr>
        <w:t>.</w:t>
      </w:r>
    </w:p>
    <w:p w14:paraId="27F1087B" w14:textId="70F0E2D4" w:rsidR="00807C9E" w:rsidRPr="00055BCF" w:rsidRDefault="00807C9E" w:rsidP="00807C9E">
      <w:pPr>
        <w:rPr>
          <w:i/>
          <w:iCs/>
          <w:sz w:val="28"/>
          <w:szCs w:val="28"/>
        </w:rPr>
      </w:pPr>
      <w:r w:rsidRPr="00055BCF">
        <w:rPr>
          <w:i/>
          <w:iCs/>
          <w:sz w:val="28"/>
          <w:szCs w:val="28"/>
          <w:u w:val="single"/>
        </w:rPr>
        <w:t>Koersel &amp; Stal</w:t>
      </w:r>
      <w:r w:rsidR="00055BCF" w:rsidRPr="00055BCF">
        <w:rPr>
          <w:i/>
          <w:iCs/>
          <w:sz w:val="28"/>
          <w:szCs w:val="28"/>
          <w:u w:val="single"/>
        </w:rPr>
        <w:t>:</w:t>
      </w:r>
      <w:r w:rsidR="00055BCF" w:rsidRPr="00055BCF">
        <w:rPr>
          <w:i/>
          <w:iCs/>
          <w:sz w:val="28"/>
          <w:szCs w:val="28"/>
        </w:rPr>
        <w:t xml:space="preserve">            Gè huurt mich ne</w:t>
      </w:r>
      <w:r w:rsidR="00055BCF">
        <w:rPr>
          <w:i/>
          <w:iCs/>
          <w:sz w:val="28"/>
          <w:szCs w:val="28"/>
        </w:rPr>
        <w:t>j.</w:t>
      </w:r>
    </w:p>
    <w:p w14:paraId="40F86465" w14:textId="1C4E6B4B" w:rsidR="00807C9E" w:rsidRPr="00055BCF" w:rsidRDefault="00807C9E" w:rsidP="00807C9E">
      <w:pPr>
        <w:rPr>
          <w:i/>
          <w:iCs/>
          <w:sz w:val="28"/>
          <w:szCs w:val="28"/>
          <w:lang w:val="nl-NL"/>
        </w:rPr>
      </w:pPr>
      <w:r>
        <w:rPr>
          <w:i/>
          <w:iCs/>
          <w:sz w:val="28"/>
          <w:szCs w:val="28"/>
          <w:u w:val="single"/>
          <w:lang w:val="nl-NL"/>
        </w:rPr>
        <w:t>Paal &amp; Tervant:</w:t>
      </w:r>
      <w:r w:rsidR="00055BCF">
        <w:rPr>
          <w:i/>
          <w:iCs/>
          <w:sz w:val="28"/>
          <w:szCs w:val="28"/>
          <w:lang w:val="nl-NL"/>
        </w:rPr>
        <w:t xml:space="preserve">          Gè hújert mich nej.</w:t>
      </w:r>
    </w:p>
    <w:p w14:paraId="18301B20" w14:textId="4BB9724A" w:rsidR="00807C9E" w:rsidRDefault="00807C9E" w:rsidP="00807C9E">
      <w:pPr>
        <w:rPr>
          <w:b/>
          <w:bCs/>
          <w:i/>
          <w:iCs/>
          <w:sz w:val="28"/>
          <w:szCs w:val="28"/>
          <w:lang w:val="nl-NL"/>
        </w:rPr>
      </w:pPr>
      <w:r>
        <w:rPr>
          <w:b/>
          <w:bCs/>
          <w:i/>
          <w:iCs/>
          <w:sz w:val="28"/>
          <w:szCs w:val="28"/>
          <w:lang w:val="nl-NL"/>
        </w:rPr>
        <w:t>6.  Uw ma zei tegen uw pa dat het koud was in de schaduw.</w:t>
      </w:r>
    </w:p>
    <w:p w14:paraId="0ADED2C3" w14:textId="59B69E97" w:rsidR="00807C9E" w:rsidRPr="00055BCF" w:rsidRDefault="00807C9E" w:rsidP="00807C9E">
      <w:pPr>
        <w:rPr>
          <w:i/>
          <w:iCs/>
          <w:sz w:val="28"/>
          <w:szCs w:val="28"/>
        </w:rPr>
      </w:pPr>
      <w:r w:rsidRPr="00055BCF">
        <w:rPr>
          <w:i/>
          <w:iCs/>
          <w:sz w:val="28"/>
          <w:szCs w:val="28"/>
          <w:u w:val="single"/>
        </w:rPr>
        <w:t>Beringen:</w:t>
      </w:r>
      <w:r w:rsidR="00055BCF" w:rsidRPr="00055BCF">
        <w:rPr>
          <w:i/>
          <w:iCs/>
          <w:sz w:val="28"/>
          <w:szCs w:val="28"/>
        </w:rPr>
        <w:t xml:space="preserve">                    Oer ma zé tege oerre pa da ’t kaad war inne killeschaaj.</w:t>
      </w:r>
    </w:p>
    <w:p w14:paraId="16F80039" w14:textId="6796FF89" w:rsidR="00807C9E" w:rsidRPr="00055BCF" w:rsidRDefault="00807C9E" w:rsidP="00807C9E">
      <w:pPr>
        <w:rPr>
          <w:i/>
          <w:iCs/>
          <w:sz w:val="28"/>
          <w:szCs w:val="28"/>
          <w:lang w:val="nl-NL"/>
        </w:rPr>
      </w:pPr>
      <w:r>
        <w:rPr>
          <w:i/>
          <w:iCs/>
          <w:sz w:val="28"/>
          <w:szCs w:val="28"/>
          <w:u w:val="single"/>
          <w:lang w:val="nl-NL"/>
        </w:rPr>
        <w:t>Beverlo &amp; Korspel:</w:t>
      </w:r>
      <w:r w:rsidR="00055BCF">
        <w:rPr>
          <w:i/>
          <w:iCs/>
          <w:sz w:val="28"/>
          <w:szCs w:val="28"/>
          <w:lang w:val="nl-NL"/>
        </w:rPr>
        <w:t xml:space="preserve">    Oer moew zee tegen oer voader da ’t kaad war inne        </w:t>
      </w:r>
      <w:r w:rsidR="00055BCF">
        <w:rPr>
          <w:i/>
          <w:iCs/>
          <w:color w:val="FFFFFF" w:themeColor="background1"/>
          <w:sz w:val="28"/>
          <w:szCs w:val="28"/>
          <w:lang w:val="nl-NL"/>
        </w:rPr>
        <w:t>ffffffffffffffffffffffff</w:t>
      </w:r>
      <w:r w:rsidR="00055BCF">
        <w:rPr>
          <w:i/>
          <w:iCs/>
          <w:sz w:val="28"/>
          <w:szCs w:val="28"/>
          <w:lang w:val="nl-NL"/>
        </w:rPr>
        <w:t xml:space="preserve"> </w:t>
      </w:r>
      <w:r w:rsidR="00055BCF">
        <w:rPr>
          <w:i/>
          <w:iCs/>
          <w:color w:val="FFFFFF" w:themeColor="background1"/>
          <w:sz w:val="28"/>
          <w:szCs w:val="28"/>
          <w:lang w:val="nl-NL"/>
        </w:rPr>
        <w:t xml:space="preserve">fh </w:t>
      </w:r>
      <w:r w:rsidR="00055BCF">
        <w:rPr>
          <w:i/>
          <w:iCs/>
          <w:sz w:val="28"/>
          <w:szCs w:val="28"/>
          <w:lang w:val="nl-NL"/>
        </w:rPr>
        <w:t>kúlleschooj.</w:t>
      </w:r>
    </w:p>
    <w:p w14:paraId="20CDC23C" w14:textId="2C92E44C" w:rsidR="00807C9E" w:rsidRPr="00055BCF" w:rsidRDefault="00807C9E" w:rsidP="00807C9E">
      <w:pPr>
        <w:rPr>
          <w:i/>
          <w:iCs/>
          <w:sz w:val="28"/>
          <w:szCs w:val="28"/>
          <w:lang w:val="nl-NL"/>
        </w:rPr>
      </w:pPr>
      <w:r>
        <w:rPr>
          <w:i/>
          <w:iCs/>
          <w:sz w:val="28"/>
          <w:szCs w:val="28"/>
          <w:u w:val="single"/>
          <w:lang w:val="nl-NL"/>
        </w:rPr>
        <w:t>Koersel &amp; Stal:</w:t>
      </w:r>
      <w:r w:rsidR="00055BCF">
        <w:rPr>
          <w:i/>
          <w:iCs/>
          <w:sz w:val="28"/>
          <w:szCs w:val="28"/>
          <w:lang w:val="nl-NL"/>
        </w:rPr>
        <w:t xml:space="preserve">          Oer ma zi tegen oerre pa dat ’t kaad war inne kúlleschoaj.</w:t>
      </w:r>
    </w:p>
    <w:p w14:paraId="0B6ACE39" w14:textId="5E34819C" w:rsidR="00807C9E" w:rsidRDefault="00807C9E" w:rsidP="00807C9E">
      <w:pPr>
        <w:rPr>
          <w:i/>
          <w:iCs/>
          <w:sz w:val="28"/>
          <w:szCs w:val="28"/>
          <w:lang w:val="nl-NL"/>
        </w:rPr>
      </w:pPr>
      <w:r>
        <w:rPr>
          <w:i/>
          <w:iCs/>
          <w:sz w:val="28"/>
          <w:szCs w:val="28"/>
          <w:u w:val="single"/>
          <w:lang w:val="nl-NL"/>
        </w:rPr>
        <w:t>Paal &amp; Tervant:</w:t>
      </w:r>
      <w:r w:rsidR="00055BCF">
        <w:rPr>
          <w:i/>
          <w:iCs/>
          <w:sz w:val="28"/>
          <w:szCs w:val="28"/>
          <w:lang w:val="nl-NL"/>
        </w:rPr>
        <w:t xml:space="preserve">        Oer ma zé tegen oerre pa dat ’t koad war inne (s)kulleskoaj.</w:t>
      </w:r>
    </w:p>
    <w:p w14:paraId="529ADFE8" w14:textId="662FEFE5" w:rsidR="00055BCF" w:rsidRDefault="00055BCF" w:rsidP="00807C9E">
      <w:pPr>
        <w:rPr>
          <w:i/>
          <w:iCs/>
          <w:sz w:val="28"/>
          <w:szCs w:val="28"/>
          <w:lang w:val="nl-NL"/>
        </w:rPr>
      </w:pPr>
    </w:p>
    <w:p w14:paraId="6F20829D" w14:textId="6749C667" w:rsidR="00055BCF" w:rsidRDefault="00055BCF" w:rsidP="00807C9E">
      <w:pPr>
        <w:rPr>
          <w:i/>
          <w:iCs/>
          <w:sz w:val="28"/>
          <w:szCs w:val="28"/>
          <w:lang w:val="nl-NL"/>
        </w:rPr>
      </w:pPr>
      <w:r>
        <w:rPr>
          <w:i/>
          <w:iCs/>
          <w:sz w:val="28"/>
          <w:szCs w:val="28"/>
          <w:lang w:val="nl-NL"/>
        </w:rPr>
        <w:t>*Het spreek voor zich dat er net zoals in het A.N. of andere talen synoniemen zijn voor woorden</w:t>
      </w:r>
      <w:r w:rsidR="003C2438">
        <w:rPr>
          <w:i/>
          <w:iCs/>
          <w:sz w:val="28"/>
          <w:szCs w:val="28"/>
          <w:lang w:val="nl-NL"/>
        </w:rPr>
        <w:t>… “Oer ma”… “Oer moew”…</w:t>
      </w:r>
    </w:p>
    <w:p w14:paraId="7D340BA3" w14:textId="77777777" w:rsidR="004E6DD9" w:rsidRDefault="004E6DD9" w:rsidP="00807C9E">
      <w:pPr>
        <w:rPr>
          <w:i/>
          <w:iCs/>
          <w:sz w:val="28"/>
          <w:szCs w:val="28"/>
          <w:lang w:val="nl-NL"/>
        </w:rPr>
      </w:pPr>
    </w:p>
    <w:p w14:paraId="14329F03" w14:textId="77777777" w:rsidR="00714ABB" w:rsidRDefault="00B50F41" w:rsidP="00807C9E">
      <w:pPr>
        <w:rPr>
          <w:i/>
          <w:iCs/>
          <w:sz w:val="28"/>
          <w:szCs w:val="28"/>
          <w:lang w:val="nl-NL"/>
        </w:rPr>
      </w:pPr>
      <w:r>
        <w:rPr>
          <w:i/>
          <w:iCs/>
          <w:sz w:val="28"/>
          <w:szCs w:val="28"/>
          <w:lang w:val="nl-NL"/>
        </w:rPr>
        <w:t xml:space="preserve">Omdat </w:t>
      </w:r>
      <w:r w:rsidR="000921AE">
        <w:rPr>
          <w:i/>
          <w:iCs/>
          <w:sz w:val="28"/>
          <w:szCs w:val="28"/>
          <w:lang w:val="nl-NL"/>
        </w:rPr>
        <w:t>een aantal</w:t>
      </w:r>
      <w:r>
        <w:rPr>
          <w:i/>
          <w:iCs/>
          <w:sz w:val="28"/>
          <w:szCs w:val="28"/>
          <w:lang w:val="nl-NL"/>
        </w:rPr>
        <w:t xml:space="preserve"> woorden verbonden aan de Uerdingerlijn </w:t>
      </w:r>
      <w:r w:rsidR="000921AE">
        <w:rPr>
          <w:i/>
          <w:iCs/>
          <w:sz w:val="28"/>
          <w:szCs w:val="28"/>
          <w:lang w:val="nl-NL"/>
        </w:rPr>
        <w:t>en haar volg- isoglossen voornaamwoorden zijn, en dit woorden zijn die vaak gebruikt worden, even iets over voornaamwoorden in de dialecten van Groot-Beringen.  Ik beperk mij tot het persoonlijk voornaamwoord, het wederkerend voornaamwoord en het bezittelijk voornaamwoord.  Er werd getracht om voor de 4 dialecten de vorm telkens in 1 zin weer te geven en niet per dialect een zin.  De vormen zijn voor al de dialecten in Groot-Beringen hetzelfde</w:t>
      </w:r>
      <w:r w:rsidR="00F12ECD">
        <w:rPr>
          <w:i/>
          <w:iCs/>
          <w:sz w:val="28"/>
          <w:szCs w:val="28"/>
          <w:lang w:val="nl-NL"/>
        </w:rPr>
        <w:t xml:space="preserve"> (klanken kunnen wat variëren).</w:t>
      </w:r>
    </w:p>
    <w:p w14:paraId="3FB4C594" w14:textId="77777777" w:rsidR="00714ABB" w:rsidRDefault="00714ABB" w:rsidP="00807C9E">
      <w:pPr>
        <w:rPr>
          <w:i/>
          <w:iCs/>
          <w:sz w:val="28"/>
          <w:szCs w:val="28"/>
          <w:lang w:val="nl-NL"/>
        </w:rPr>
      </w:pPr>
    </w:p>
    <w:p w14:paraId="5A284AF6" w14:textId="750AF062" w:rsidR="00F12ECD" w:rsidRDefault="00F12ECD" w:rsidP="00807C9E">
      <w:pPr>
        <w:rPr>
          <w:i/>
          <w:iCs/>
          <w:sz w:val="28"/>
          <w:szCs w:val="28"/>
          <w:u w:val="single"/>
          <w:lang w:val="nl-NL"/>
        </w:rPr>
      </w:pPr>
      <w:r>
        <w:rPr>
          <w:i/>
          <w:iCs/>
          <w:sz w:val="28"/>
          <w:szCs w:val="28"/>
          <w:u w:val="single"/>
          <w:lang w:val="nl-NL"/>
        </w:rPr>
        <w:t>Persoonlijke voornaamwoorden:</w:t>
      </w:r>
    </w:p>
    <w:p w14:paraId="208375C2" w14:textId="32278E2E" w:rsidR="00714ABB" w:rsidRPr="00714ABB" w:rsidRDefault="00714ABB" w:rsidP="00807C9E">
      <w:pPr>
        <w:rPr>
          <w:i/>
          <w:iCs/>
          <w:sz w:val="28"/>
          <w:szCs w:val="28"/>
          <w:lang w:val="nl-NL"/>
        </w:rPr>
      </w:pPr>
      <w:r>
        <w:rPr>
          <w:i/>
          <w:iCs/>
          <w:sz w:val="28"/>
          <w:szCs w:val="28"/>
          <w:lang w:val="nl-NL"/>
        </w:rPr>
        <w:t>*</w:t>
      </w:r>
      <w:r w:rsidR="00CE0052">
        <w:rPr>
          <w:i/>
          <w:iCs/>
          <w:sz w:val="28"/>
          <w:szCs w:val="28"/>
          <w:lang w:val="nl-NL"/>
        </w:rPr>
        <w:t>De “er” v</w:t>
      </w:r>
      <w:r w:rsidR="00E61E20">
        <w:rPr>
          <w:i/>
          <w:iCs/>
          <w:sz w:val="28"/>
          <w:szCs w:val="28"/>
          <w:lang w:val="nl-NL"/>
        </w:rPr>
        <w:t>or</w:t>
      </w:r>
      <w:r w:rsidR="00CE0052">
        <w:rPr>
          <w:i/>
          <w:iCs/>
          <w:sz w:val="28"/>
          <w:szCs w:val="28"/>
          <w:lang w:val="nl-NL"/>
        </w:rPr>
        <w:t xml:space="preserve">m komt voor Beringen nog voor in </w:t>
      </w:r>
      <w:r w:rsidR="00E61E20">
        <w:rPr>
          <w:i/>
          <w:iCs/>
          <w:sz w:val="28"/>
          <w:szCs w:val="28"/>
          <w:lang w:val="nl-NL"/>
        </w:rPr>
        <w:t xml:space="preserve">enquête </w:t>
      </w:r>
      <w:r w:rsidR="00962C8A">
        <w:rPr>
          <w:i/>
          <w:iCs/>
          <w:sz w:val="28"/>
          <w:szCs w:val="28"/>
          <w:lang w:val="nl-NL"/>
        </w:rPr>
        <w:t>Willems uit 1885</w:t>
      </w:r>
      <w:r w:rsidR="00344A9E">
        <w:rPr>
          <w:i/>
          <w:iCs/>
          <w:sz w:val="28"/>
          <w:szCs w:val="28"/>
          <w:lang w:val="nl-NL"/>
        </w:rPr>
        <w:t xml:space="preserve">. </w:t>
      </w:r>
    </w:p>
    <w:p w14:paraId="342D8C3D" w14:textId="405EB4DF" w:rsidR="00F12ECD" w:rsidRPr="00F12ECD" w:rsidRDefault="00F12ECD" w:rsidP="00807C9E">
      <w:pPr>
        <w:rPr>
          <w:i/>
          <w:iCs/>
          <w:sz w:val="28"/>
          <w:szCs w:val="28"/>
          <w:u w:val="single"/>
          <w:lang w:val="nl-NL"/>
        </w:rPr>
      </w:pPr>
      <w:r>
        <w:rPr>
          <w:i/>
          <w:iCs/>
          <w:noProof/>
          <w:sz w:val="28"/>
          <w:szCs w:val="28"/>
          <w:u w:val="single"/>
          <w:lang w:val="nl-NL"/>
        </w:rPr>
        <w:lastRenderedPageBreak/>
        <w:drawing>
          <wp:inline distT="0" distB="0" distL="0" distR="0" wp14:anchorId="0C4DB36B" wp14:editId="09817DB5">
            <wp:extent cx="6303600" cy="9345600"/>
            <wp:effectExtent l="0" t="0" r="2540" b="8255"/>
            <wp:docPr id="204331032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10321" name="Afbeelding 2043310321"/>
                    <pic:cNvPicPr/>
                  </pic:nvPicPr>
                  <pic:blipFill>
                    <a:blip r:embed="rId8">
                      <a:extLst>
                        <a:ext uri="{28A0092B-C50C-407E-A947-70E740481C1C}">
                          <a14:useLocalDpi xmlns:a14="http://schemas.microsoft.com/office/drawing/2010/main" val="0"/>
                        </a:ext>
                      </a:extLst>
                    </a:blip>
                    <a:stretch>
                      <a:fillRect/>
                    </a:stretch>
                  </pic:blipFill>
                  <pic:spPr>
                    <a:xfrm>
                      <a:off x="0" y="0"/>
                      <a:ext cx="6303600" cy="9345600"/>
                    </a:xfrm>
                    <a:prstGeom prst="rect">
                      <a:avLst/>
                    </a:prstGeom>
                  </pic:spPr>
                </pic:pic>
              </a:graphicData>
            </a:graphic>
          </wp:inline>
        </w:drawing>
      </w:r>
    </w:p>
    <w:p w14:paraId="05BD70B5" w14:textId="34497B50" w:rsidR="0023553D" w:rsidRDefault="00F12ECD" w:rsidP="00807C9E">
      <w:pPr>
        <w:rPr>
          <w:i/>
          <w:iCs/>
          <w:sz w:val="28"/>
          <w:szCs w:val="28"/>
          <w:lang w:val="nl-NL"/>
        </w:rPr>
      </w:pPr>
      <w:r>
        <w:rPr>
          <w:i/>
          <w:iCs/>
          <w:noProof/>
          <w:sz w:val="28"/>
          <w:szCs w:val="28"/>
          <w:lang w:val="nl-NL"/>
        </w:rPr>
        <w:lastRenderedPageBreak/>
        <w:drawing>
          <wp:inline distT="0" distB="0" distL="0" distR="0" wp14:anchorId="020C8B73" wp14:editId="56C2A896">
            <wp:extent cx="6097927" cy="5210071"/>
            <wp:effectExtent l="0" t="0" r="0" b="0"/>
            <wp:docPr id="101197675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76752" name="Afbeelding 2"/>
                    <pic:cNvPicPr/>
                  </pic:nvPicPr>
                  <pic:blipFill rotWithShape="1">
                    <a:blip r:embed="rId9">
                      <a:extLst>
                        <a:ext uri="{28A0092B-C50C-407E-A947-70E740481C1C}">
                          <a14:useLocalDpi xmlns:a14="http://schemas.microsoft.com/office/drawing/2010/main" val="0"/>
                        </a:ext>
                      </a:extLst>
                    </a:blip>
                    <a:srcRect l="165" t="388" r="-165" b="41983"/>
                    <a:stretch/>
                  </pic:blipFill>
                  <pic:spPr bwMode="auto">
                    <a:xfrm>
                      <a:off x="0" y="0"/>
                      <a:ext cx="6109200" cy="5219703"/>
                    </a:xfrm>
                    <a:prstGeom prst="rect">
                      <a:avLst/>
                    </a:prstGeom>
                    <a:ln>
                      <a:noFill/>
                    </a:ln>
                    <a:extLst>
                      <a:ext uri="{53640926-AAD7-44D8-BBD7-CCE9431645EC}">
                        <a14:shadowObscured xmlns:a14="http://schemas.microsoft.com/office/drawing/2010/main"/>
                      </a:ext>
                    </a:extLst>
                  </pic:spPr>
                </pic:pic>
              </a:graphicData>
            </a:graphic>
          </wp:inline>
        </w:drawing>
      </w:r>
    </w:p>
    <w:p w14:paraId="659D9402" w14:textId="21BD52C2" w:rsidR="00392ADE" w:rsidRDefault="00007DF4" w:rsidP="00807C9E">
      <w:pPr>
        <w:rPr>
          <w:i/>
          <w:iCs/>
          <w:sz w:val="28"/>
          <w:szCs w:val="28"/>
          <w:lang w:val="nl-NL"/>
        </w:rPr>
      </w:pPr>
      <w:r>
        <w:rPr>
          <w:i/>
          <w:iCs/>
          <w:noProof/>
          <w:sz w:val="28"/>
          <w:szCs w:val="28"/>
          <w:lang w:val="nl-NL"/>
        </w:rPr>
        <w:drawing>
          <wp:inline distT="0" distB="0" distL="0" distR="0" wp14:anchorId="771CA8C0" wp14:editId="55CF5331">
            <wp:extent cx="5759629" cy="2009671"/>
            <wp:effectExtent l="0" t="0" r="0" b="0"/>
            <wp:docPr id="910374555"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74555" name="Afbeelding 910374555"/>
                    <pic:cNvPicPr/>
                  </pic:nvPicPr>
                  <pic:blipFill rotWithShape="1">
                    <a:blip r:embed="rId10">
                      <a:extLst>
                        <a:ext uri="{28A0092B-C50C-407E-A947-70E740481C1C}">
                          <a14:useLocalDpi xmlns:a14="http://schemas.microsoft.com/office/drawing/2010/main" val="0"/>
                        </a:ext>
                      </a:extLst>
                    </a:blip>
                    <a:srcRect t="1235" b="75230"/>
                    <a:stretch/>
                  </pic:blipFill>
                  <pic:spPr bwMode="auto">
                    <a:xfrm>
                      <a:off x="0" y="0"/>
                      <a:ext cx="5760720" cy="2010052"/>
                    </a:xfrm>
                    <a:prstGeom prst="rect">
                      <a:avLst/>
                    </a:prstGeom>
                    <a:ln>
                      <a:noFill/>
                    </a:ln>
                    <a:extLst>
                      <a:ext uri="{53640926-AAD7-44D8-BBD7-CCE9431645EC}">
                        <a14:shadowObscured xmlns:a14="http://schemas.microsoft.com/office/drawing/2010/main"/>
                      </a:ext>
                    </a:extLst>
                  </pic:spPr>
                </pic:pic>
              </a:graphicData>
            </a:graphic>
          </wp:inline>
        </w:drawing>
      </w:r>
    </w:p>
    <w:p w14:paraId="63601568" w14:textId="64C4B9EB" w:rsidR="00F12ECD" w:rsidRDefault="00392ADE" w:rsidP="00807C9E">
      <w:pPr>
        <w:rPr>
          <w:i/>
          <w:iCs/>
          <w:sz w:val="28"/>
          <w:szCs w:val="28"/>
          <w:lang w:val="nl-NL"/>
        </w:rPr>
      </w:pPr>
      <w:r>
        <w:rPr>
          <w:i/>
          <w:iCs/>
          <w:noProof/>
          <w:sz w:val="28"/>
          <w:szCs w:val="28"/>
          <w:lang w:val="nl-NL"/>
        </w:rPr>
        <w:t xml:space="preserve"> </w:t>
      </w:r>
      <w:r>
        <w:rPr>
          <w:i/>
          <w:iCs/>
          <w:noProof/>
          <w:sz w:val="28"/>
          <w:szCs w:val="28"/>
          <w:lang w:val="nl-NL"/>
        </w:rPr>
        <w:drawing>
          <wp:inline distT="0" distB="0" distL="0" distR="0" wp14:anchorId="139DB163" wp14:editId="19E8750C">
            <wp:extent cx="5744180" cy="45719"/>
            <wp:effectExtent l="0" t="0" r="0" b="0"/>
            <wp:docPr id="1196643024"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43024" name="Afbeelding 1196643024"/>
                    <pic:cNvPicPr/>
                  </pic:nvPicPr>
                  <pic:blipFill rotWithShape="1">
                    <a:blip r:embed="rId9">
                      <a:extLst>
                        <a:ext uri="{28A0092B-C50C-407E-A947-70E740481C1C}">
                          <a14:useLocalDpi xmlns:a14="http://schemas.microsoft.com/office/drawing/2010/main" val="0"/>
                        </a:ext>
                      </a:extLst>
                    </a:blip>
                    <a:srcRect t="88006" b="11457"/>
                    <a:stretch/>
                  </pic:blipFill>
                  <pic:spPr bwMode="auto">
                    <a:xfrm>
                      <a:off x="0" y="0"/>
                      <a:ext cx="5760720" cy="45851"/>
                    </a:xfrm>
                    <a:prstGeom prst="rect">
                      <a:avLst/>
                    </a:prstGeom>
                    <a:ln>
                      <a:noFill/>
                    </a:ln>
                    <a:extLst>
                      <a:ext uri="{53640926-AAD7-44D8-BBD7-CCE9431645EC}">
                        <a14:shadowObscured xmlns:a14="http://schemas.microsoft.com/office/drawing/2010/main"/>
                      </a:ext>
                    </a:extLst>
                  </pic:spPr>
                </pic:pic>
              </a:graphicData>
            </a:graphic>
          </wp:inline>
        </w:drawing>
      </w:r>
    </w:p>
    <w:p w14:paraId="5F51FC52" w14:textId="77777777" w:rsidR="003C2438" w:rsidRPr="00055BCF" w:rsidRDefault="003C2438" w:rsidP="00807C9E">
      <w:pPr>
        <w:rPr>
          <w:i/>
          <w:iCs/>
          <w:sz w:val="28"/>
          <w:szCs w:val="28"/>
          <w:lang w:val="nl-NL"/>
        </w:rPr>
      </w:pPr>
    </w:p>
    <w:p w14:paraId="151F3433" w14:textId="77777777" w:rsidR="00055D33" w:rsidRDefault="00055D33">
      <w:pPr>
        <w:rPr>
          <w:i/>
          <w:iCs/>
          <w:sz w:val="28"/>
          <w:szCs w:val="28"/>
          <w:lang w:val="nl-NL"/>
        </w:rPr>
      </w:pPr>
    </w:p>
    <w:p w14:paraId="0DBFA6C2" w14:textId="4EBEF284" w:rsidR="00BD2A94" w:rsidRDefault="00007DF4">
      <w:pPr>
        <w:rPr>
          <w:i/>
          <w:iCs/>
          <w:sz w:val="28"/>
          <w:szCs w:val="28"/>
          <w:lang w:val="nl-NL"/>
        </w:rPr>
      </w:pPr>
      <w:r>
        <w:rPr>
          <w:i/>
          <w:iCs/>
          <w:noProof/>
          <w:sz w:val="28"/>
          <w:szCs w:val="28"/>
          <w:lang w:val="nl-NL"/>
        </w:rPr>
        <w:lastRenderedPageBreak/>
        <w:drawing>
          <wp:inline distT="0" distB="0" distL="0" distR="0" wp14:anchorId="0E6A8E91" wp14:editId="7C95FE49">
            <wp:extent cx="5760085" cy="3019530"/>
            <wp:effectExtent l="0" t="0" r="0" b="9525"/>
            <wp:docPr id="1783655154"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55154" name="Afbeelding 1783655154"/>
                    <pic:cNvPicPr/>
                  </pic:nvPicPr>
                  <pic:blipFill rotWithShape="1">
                    <a:blip r:embed="rId10">
                      <a:extLst>
                        <a:ext uri="{28A0092B-C50C-407E-A947-70E740481C1C}">
                          <a14:useLocalDpi xmlns:a14="http://schemas.microsoft.com/office/drawing/2010/main" val="0"/>
                        </a:ext>
                      </a:extLst>
                    </a:blip>
                    <a:srcRect t="26708" b="37934"/>
                    <a:stretch/>
                  </pic:blipFill>
                  <pic:spPr bwMode="auto">
                    <a:xfrm>
                      <a:off x="0" y="0"/>
                      <a:ext cx="5760720" cy="3019863"/>
                    </a:xfrm>
                    <a:prstGeom prst="rect">
                      <a:avLst/>
                    </a:prstGeom>
                    <a:ln>
                      <a:noFill/>
                    </a:ln>
                    <a:extLst>
                      <a:ext uri="{53640926-AAD7-44D8-BBD7-CCE9431645EC}">
                        <a14:shadowObscured xmlns:a14="http://schemas.microsoft.com/office/drawing/2010/main"/>
                      </a:ext>
                    </a:extLst>
                  </pic:spPr>
                </pic:pic>
              </a:graphicData>
            </a:graphic>
          </wp:inline>
        </w:drawing>
      </w:r>
    </w:p>
    <w:p w14:paraId="37B5A082" w14:textId="6AD27999" w:rsidR="00346A27" w:rsidRDefault="00DF3307">
      <w:pPr>
        <w:rPr>
          <w:i/>
          <w:iCs/>
          <w:sz w:val="28"/>
          <w:szCs w:val="28"/>
          <w:u w:val="single"/>
          <w:lang w:val="nl-NL"/>
        </w:rPr>
      </w:pPr>
      <w:r>
        <w:rPr>
          <w:i/>
          <w:iCs/>
          <w:sz w:val="28"/>
          <w:szCs w:val="28"/>
          <w:lang w:val="nl-NL"/>
        </w:rPr>
        <w:t xml:space="preserve"> </w:t>
      </w:r>
      <w:r w:rsidR="006A10C2">
        <w:rPr>
          <w:i/>
          <w:iCs/>
          <w:sz w:val="28"/>
          <w:szCs w:val="28"/>
          <w:lang w:val="nl-NL"/>
        </w:rPr>
        <w:t xml:space="preserve"> </w:t>
      </w:r>
      <w:r w:rsidR="00007DF4">
        <w:rPr>
          <w:i/>
          <w:iCs/>
          <w:sz w:val="28"/>
          <w:szCs w:val="28"/>
          <w:u w:val="single"/>
          <w:lang w:val="nl-NL"/>
        </w:rPr>
        <w:t>Wederkerend voornaamwoord:</w:t>
      </w:r>
    </w:p>
    <w:p w14:paraId="5CD9FB00" w14:textId="77777777" w:rsidR="00F91CEB" w:rsidRDefault="00007DF4">
      <w:pPr>
        <w:rPr>
          <w:i/>
          <w:iCs/>
          <w:sz w:val="28"/>
          <w:szCs w:val="28"/>
          <w:u w:val="single"/>
          <w:lang w:val="nl-NL"/>
        </w:rPr>
      </w:pPr>
      <w:r>
        <w:rPr>
          <w:i/>
          <w:iCs/>
          <w:noProof/>
          <w:sz w:val="28"/>
          <w:szCs w:val="28"/>
          <w:u w:val="single"/>
          <w:lang w:val="nl-NL"/>
        </w:rPr>
        <w:drawing>
          <wp:inline distT="0" distB="0" distL="0" distR="0" wp14:anchorId="35A0ABCE" wp14:editId="4F70D8C6">
            <wp:extent cx="4158000" cy="3834000"/>
            <wp:effectExtent l="0" t="0" r="0" b="0"/>
            <wp:docPr id="1212745870"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45870" name="Afbeelding 1212745870"/>
                    <pic:cNvPicPr/>
                  </pic:nvPicPr>
                  <pic:blipFill rotWithShape="1">
                    <a:blip r:embed="rId11">
                      <a:extLst>
                        <a:ext uri="{28A0092B-C50C-407E-A947-70E740481C1C}">
                          <a14:useLocalDpi xmlns:a14="http://schemas.microsoft.com/office/drawing/2010/main" val="0"/>
                        </a:ext>
                      </a:extLst>
                    </a:blip>
                    <a:srcRect t="-1" r="36230" b="60347"/>
                    <a:stretch/>
                  </pic:blipFill>
                  <pic:spPr bwMode="auto">
                    <a:xfrm>
                      <a:off x="0" y="0"/>
                      <a:ext cx="4158000" cy="3834000"/>
                    </a:xfrm>
                    <a:prstGeom prst="rect">
                      <a:avLst/>
                    </a:prstGeom>
                    <a:ln>
                      <a:noFill/>
                    </a:ln>
                    <a:extLst>
                      <a:ext uri="{53640926-AAD7-44D8-BBD7-CCE9431645EC}">
                        <a14:shadowObscured xmlns:a14="http://schemas.microsoft.com/office/drawing/2010/main"/>
                      </a:ext>
                    </a:extLst>
                  </pic:spPr>
                </pic:pic>
              </a:graphicData>
            </a:graphic>
          </wp:inline>
        </w:drawing>
      </w:r>
    </w:p>
    <w:p w14:paraId="376D723F" w14:textId="6F279708" w:rsidR="00F91CEB" w:rsidRPr="005C55C4" w:rsidRDefault="00007DF4">
      <w:pPr>
        <w:rPr>
          <w:i/>
          <w:iCs/>
          <w:sz w:val="28"/>
          <w:szCs w:val="28"/>
          <w:u w:val="single"/>
          <w:lang w:val="de-DE"/>
        </w:rPr>
      </w:pPr>
      <w:r w:rsidRPr="005C55C4">
        <w:rPr>
          <w:i/>
          <w:iCs/>
          <w:sz w:val="28"/>
          <w:szCs w:val="28"/>
          <w:u w:val="single"/>
          <w:lang w:val="de-DE"/>
        </w:rPr>
        <w:t>Voorbeeldzinnen:</w:t>
      </w:r>
    </w:p>
    <w:p w14:paraId="4D2B3E45" w14:textId="76DF6DA5" w:rsidR="00F91CEB" w:rsidRPr="00F91CEB" w:rsidRDefault="00F91CEB">
      <w:pPr>
        <w:rPr>
          <w:i/>
          <w:iCs/>
          <w:sz w:val="28"/>
          <w:szCs w:val="28"/>
          <w:lang w:val="de-DE"/>
        </w:rPr>
      </w:pPr>
      <w:r w:rsidRPr="00F91CEB">
        <w:rPr>
          <w:i/>
          <w:iCs/>
          <w:sz w:val="28"/>
          <w:szCs w:val="28"/>
          <w:lang w:val="de-DE"/>
        </w:rPr>
        <w:t>1e pers. enk.: Ich m</w:t>
      </w:r>
      <w:r>
        <w:rPr>
          <w:i/>
          <w:iCs/>
          <w:sz w:val="28"/>
          <w:szCs w:val="28"/>
          <w:lang w:val="de-DE"/>
        </w:rPr>
        <w:t>istöl/mistel mich.</w:t>
      </w:r>
    </w:p>
    <w:p w14:paraId="3407E01D" w14:textId="4E423565" w:rsidR="002B0858" w:rsidRDefault="00F91CEB">
      <w:pPr>
        <w:rPr>
          <w:i/>
          <w:iCs/>
          <w:sz w:val="28"/>
          <w:szCs w:val="28"/>
          <w:lang w:val="de-DE"/>
        </w:rPr>
      </w:pPr>
      <w:r>
        <w:rPr>
          <w:i/>
          <w:iCs/>
          <w:sz w:val="28"/>
          <w:szCs w:val="28"/>
          <w:lang w:val="de-DE"/>
        </w:rPr>
        <w:t xml:space="preserve">                         Ich gön/gon mich wasse.</w:t>
      </w:r>
    </w:p>
    <w:p w14:paraId="7CDE38E6" w14:textId="317F1AD3" w:rsidR="00F91CEB" w:rsidRPr="005C55C4" w:rsidRDefault="00F91CEB">
      <w:pPr>
        <w:rPr>
          <w:i/>
          <w:iCs/>
          <w:sz w:val="28"/>
          <w:szCs w:val="28"/>
          <w:lang w:val="de-DE"/>
        </w:rPr>
      </w:pPr>
      <w:r w:rsidRPr="005C55C4">
        <w:rPr>
          <w:i/>
          <w:iCs/>
          <w:sz w:val="28"/>
          <w:szCs w:val="28"/>
          <w:lang w:val="de-DE"/>
        </w:rPr>
        <w:t>2e pers. enk.: Gè wast óch/oech.</w:t>
      </w:r>
    </w:p>
    <w:p w14:paraId="29857E71" w14:textId="45C774BF" w:rsidR="00F91CEB" w:rsidRPr="005C55C4" w:rsidRDefault="00F91CEB">
      <w:pPr>
        <w:rPr>
          <w:i/>
          <w:iCs/>
          <w:sz w:val="28"/>
          <w:szCs w:val="28"/>
          <w:lang w:val="de-DE"/>
        </w:rPr>
      </w:pPr>
      <w:r w:rsidRPr="005C55C4">
        <w:rPr>
          <w:i/>
          <w:iCs/>
          <w:sz w:val="28"/>
          <w:szCs w:val="28"/>
          <w:lang w:val="de-DE"/>
        </w:rPr>
        <w:lastRenderedPageBreak/>
        <w:t xml:space="preserve">                         Gè hit/het óch/oech mistölt/mistelt.</w:t>
      </w:r>
    </w:p>
    <w:p w14:paraId="202CBA66" w14:textId="77777777" w:rsidR="00F91CEB" w:rsidRDefault="00F91CEB">
      <w:pPr>
        <w:rPr>
          <w:i/>
          <w:iCs/>
          <w:sz w:val="28"/>
          <w:szCs w:val="28"/>
          <w:lang w:val="de-DE"/>
        </w:rPr>
      </w:pPr>
      <w:r w:rsidRPr="00F91CEB">
        <w:rPr>
          <w:i/>
          <w:iCs/>
          <w:sz w:val="28"/>
          <w:szCs w:val="28"/>
          <w:lang w:val="de-DE"/>
        </w:rPr>
        <w:t>3e pers. enk.</w:t>
      </w:r>
      <w:r>
        <w:rPr>
          <w:i/>
          <w:iCs/>
          <w:sz w:val="28"/>
          <w:szCs w:val="28"/>
          <w:lang w:val="de-DE"/>
        </w:rPr>
        <w:t xml:space="preserve"> </w:t>
      </w:r>
      <w:r w:rsidRPr="00F91CEB">
        <w:rPr>
          <w:i/>
          <w:iCs/>
          <w:sz w:val="28"/>
          <w:szCs w:val="28"/>
          <w:lang w:val="de-DE"/>
        </w:rPr>
        <w:t>m</w:t>
      </w:r>
      <w:r>
        <w:rPr>
          <w:i/>
          <w:iCs/>
          <w:sz w:val="28"/>
          <w:szCs w:val="28"/>
          <w:lang w:val="de-DE"/>
        </w:rPr>
        <w:t>nl.</w:t>
      </w:r>
      <w:r w:rsidRPr="00F91CEB">
        <w:rPr>
          <w:i/>
          <w:iCs/>
          <w:sz w:val="28"/>
          <w:szCs w:val="28"/>
          <w:lang w:val="de-DE"/>
        </w:rPr>
        <w:t>: H</w:t>
      </w:r>
      <w:r>
        <w:rPr>
          <w:i/>
          <w:iCs/>
          <w:sz w:val="28"/>
          <w:szCs w:val="28"/>
          <w:lang w:val="de-DE"/>
        </w:rPr>
        <w:t>è es zich/hum/h’m on ‚t spóje (spoeje).</w:t>
      </w:r>
    </w:p>
    <w:p w14:paraId="03B31BF6" w14:textId="77777777" w:rsidR="00F91CEB" w:rsidRDefault="00F91CEB">
      <w:pPr>
        <w:rPr>
          <w:i/>
          <w:iCs/>
          <w:sz w:val="28"/>
          <w:szCs w:val="28"/>
        </w:rPr>
      </w:pPr>
      <w:r w:rsidRPr="005C55C4">
        <w:rPr>
          <w:i/>
          <w:iCs/>
          <w:sz w:val="28"/>
          <w:szCs w:val="28"/>
          <w:lang w:val="de-DE"/>
        </w:rPr>
        <w:t xml:space="preserve">                                 </w:t>
      </w:r>
      <w:r w:rsidRPr="00F91CEB">
        <w:rPr>
          <w:i/>
          <w:iCs/>
          <w:sz w:val="28"/>
          <w:szCs w:val="28"/>
        </w:rPr>
        <w:t>Hè bedenkt zen èège/zich/zichz</w:t>
      </w:r>
      <w:r>
        <w:rPr>
          <w:i/>
          <w:iCs/>
          <w:sz w:val="28"/>
          <w:szCs w:val="28"/>
        </w:rPr>
        <w:t>elf.</w:t>
      </w:r>
    </w:p>
    <w:p w14:paraId="6B31F2B7" w14:textId="77777777" w:rsidR="00F91CEB" w:rsidRDefault="00F91CEB">
      <w:pPr>
        <w:rPr>
          <w:i/>
          <w:iCs/>
          <w:sz w:val="28"/>
          <w:szCs w:val="28"/>
        </w:rPr>
      </w:pPr>
      <w:r>
        <w:rPr>
          <w:i/>
          <w:iCs/>
          <w:sz w:val="28"/>
          <w:szCs w:val="28"/>
        </w:rPr>
        <w:t xml:space="preserve">                      vrwl.: Zè es hur on ’t wasse.</w:t>
      </w:r>
    </w:p>
    <w:p w14:paraId="72C51CCE" w14:textId="77777777" w:rsidR="00F91CEB" w:rsidRDefault="00F91CEB">
      <w:pPr>
        <w:rPr>
          <w:i/>
          <w:iCs/>
          <w:sz w:val="28"/>
          <w:szCs w:val="28"/>
        </w:rPr>
      </w:pPr>
      <w:r>
        <w:rPr>
          <w:i/>
          <w:iCs/>
          <w:sz w:val="28"/>
          <w:szCs w:val="28"/>
        </w:rPr>
        <w:t xml:space="preserve">                                 Zè bedenkt hur/hur èège/hurzelf.</w:t>
      </w:r>
    </w:p>
    <w:p w14:paraId="24C114A5" w14:textId="77777777" w:rsidR="00F91CEB" w:rsidRDefault="00F91CEB">
      <w:pPr>
        <w:rPr>
          <w:i/>
          <w:iCs/>
          <w:sz w:val="28"/>
          <w:szCs w:val="28"/>
        </w:rPr>
      </w:pPr>
      <w:r>
        <w:rPr>
          <w:i/>
          <w:iCs/>
          <w:sz w:val="28"/>
          <w:szCs w:val="28"/>
        </w:rPr>
        <w:t xml:space="preserve">                      onz.: ’t Kind es zich (hum/h’m/’m – hur/h’r/’r) on ’t spóje (spoeje).</w:t>
      </w:r>
    </w:p>
    <w:p w14:paraId="1102923E" w14:textId="77777777" w:rsidR="00F91CEB" w:rsidRDefault="00F91CEB">
      <w:pPr>
        <w:rPr>
          <w:i/>
          <w:iCs/>
          <w:sz w:val="28"/>
          <w:szCs w:val="28"/>
        </w:rPr>
      </w:pPr>
      <w:r>
        <w:rPr>
          <w:i/>
          <w:iCs/>
          <w:sz w:val="28"/>
          <w:szCs w:val="28"/>
        </w:rPr>
        <w:t>* de 3e pers. enk. onz. staat niet in de tabel.</w:t>
      </w:r>
    </w:p>
    <w:p w14:paraId="6F6D40ED" w14:textId="77777777" w:rsidR="00F91CEB" w:rsidRDefault="00F91CEB">
      <w:pPr>
        <w:rPr>
          <w:i/>
          <w:iCs/>
          <w:sz w:val="28"/>
          <w:szCs w:val="28"/>
        </w:rPr>
      </w:pPr>
      <w:r>
        <w:rPr>
          <w:i/>
          <w:iCs/>
          <w:sz w:val="28"/>
          <w:szCs w:val="28"/>
        </w:rPr>
        <w:t>1e pers. mv. :  We zen os on ’t oandoe(w)n.</w:t>
      </w:r>
    </w:p>
    <w:p w14:paraId="5D3ABB19" w14:textId="77777777" w:rsidR="00AA02DD" w:rsidRDefault="00F91CEB">
      <w:pPr>
        <w:rPr>
          <w:i/>
          <w:iCs/>
          <w:sz w:val="28"/>
          <w:szCs w:val="28"/>
        </w:rPr>
      </w:pPr>
      <w:r>
        <w:rPr>
          <w:i/>
          <w:iCs/>
          <w:sz w:val="28"/>
          <w:szCs w:val="28"/>
        </w:rPr>
        <w:t xml:space="preserve">                         We </w:t>
      </w:r>
      <w:r w:rsidR="00AA02DD">
        <w:rPr>
          <w:i/>
          <w:iCs/>
          <w:sz w:val="28"/>
          <w:szCs w:val="28"/>
        </w:rPr>
        <w:t>hemme os/ozzèège/oszelf ie(j)t obbe nek gehold/gehoald.</w:t>
      </w:r>
    </w:p>
    <w:p w14:paraId="3E042EBD" w14:textId="77777777" w:rsidR="00AA02DD" w:rsidRDefault="00AA02DD">
      <w:pPr>
        <w:rPr>
          <w:i/>
          <w:iCs/>
          <w:sz w:val="28"/>
          <w:szCs w:val="28"/>
        </w:rPr>
      </w:pPr>
      <w:r>
        <w:rPr>
          <w:i/>
          <w:iCs/>
          <w:sz w:val="28"/>
          <w:szCs w:val="28"/>
        </w:rPr>
        <w:t>2e pers. mv.:  Gè vervéölt (verveelt) óch/oech (óchzelf/oer èège) (allemoal).</w:t>
      </w:r>
    </w:p>
    <w:p w14:paraId="5EF9757B" w14:textId="77777777" w:rsidR="00AA02DD" w:rsidRDefault="00AA02DD">
      <w:pPr>
        <w:rPr>
          <w:i/>
          <w:iCs/>
          <w:sz w:val="28"/>
          <w:szCs w:val="28"/>
        </w:rPr>
      </w:pPr>
      <w:r>
        <w:rPr>
          <w:i/>
          <w:iCs/>
          <w:sz w:val="28"/>
          <w:szCs w:val="28"/>
        </w:rPr>
        <w:t xml:space="preserve">                        Gè zet óchzelf (allemoa(ë)l) on ’t begoaje.</w:t>
      </w:r>
    </w:p>
    <w:p w14:paraId="15762D02" w14:textId="5D215D96" w:rsidR="00AA02DD" w:rsidRDefault="00AA02DD">
      <w:pPr>
        <w:rPr>
          <w:i/>
          <w:iCs/>
          <w:sz w:val="28"/>
          <w:szCs w:val="28"/>
        </w:rPr>
      </w:pPr>
      <w:r>
        <w:rPr>
          <w:i/>
          <w:iCs/>
          <w:sz w:val="28"/>
          <w:szCs w:val="28"/>
        </w:rPr>
        <w:t>3e pers. mv.:  Ze zen hun (èège) on ’t di(e)k make.</w:t>
      </w:r>
    </w:p>
    <w:p w14:paraId="5AC905F6" w14:textId="5717053A" w:rsidR="00AA02DD" w:rsidRDefault="00AA02DD">
      <w:pPr>
        <w:rPr>
          <w:i/>
          <w:iCs/>
          <w:sz w:val="28"/>
          <w:szCs w:val="28"/>
        </w:rPr>
      </w:pPr>
      <w:r>
        <w:rPr>
          <w:i/>
          <w:iCs/>
          <w:sz w:val="28"/>
          <w:szCs w:val="28"/>
        </w:rPr>
        <w:t xml:space="preserve">                        Ze make hun èège/hunzelf/zichzelf ie(j)t wèès.</w:t>
      </w:r>
    </w:p>
    <w:p w14:paraId="033231AE" w14:textId="5BC03470" w:rsidR="00AA02DD" w:rsidRPr="00AA02DD" w:rsidRDefault="00AA02DD">
      <w:pPr>
        <w:rPr>
          <w:i/>
          <w:iCs/>
          <w:sz w:val="28"/>
          <w:szCs w:val="28"/>
          <w:u w:val="single"/>
        </w:rPr>
      </w:pPr>
      <w:r>
        <w:rPr>
          <w:i/>
          <w:iCs/>
          <w:sz w:val="28"/>
          <w:szCs w:val="28"/>
          <w:u w:val="single"/>
        </w:rPr>
        <w:t>Bezittelijk voornaamwoord:</w:t>
      </w:r>
    </w:p>
    <w:p w14:paraId="3FC4257F" w14:textId="2D622847" w:rsidR="00AA02DD" w:rsidRDefault="00AA02DD">
      <w:pPr>
        <w:rPr>
          <w:i/>
          <w:iCs/>
          <w:sz w:val="28"/>
          <w:szCs w:val="28"/>
        </w:rPr>
      </w:pPr>
      <w:r>
        <w:rPr>
          <w:i/>
          <w:iCs/>
          <w:noProof/>
          <w:sz w:val="28"/>
          <w:szCs w:val="28"/>
        </w:rPr>
        <w:drawing>
          <wp:inline distT="0" distB="0" distL="0" distR="0" wp14:anchorId="29AFF287" wp14:editId="5DAC4BB0">
            <wp:extent cx="5759450" cy="4114800"/>
            <wp:effectExtent l="0" t="0" r="0" b="0"/>
            <wp:docPr id="1527503846"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03846" name="Afbeelding 1527503846"/>
                    <pic:cNvPicPr/>
                  </pic:nvPicPr>
                  <pic:blipFill rotWithShape="1">
                    <a:blip r:embed="rId12">
                      <a:extLst>
                        <a:ext uri="{28A0092B-C50C-407E-A947-70E740481C1C}">
                          <a14:useLocalDpi xmlns:a14="http://schemas.microsoft.com/office/drawing/2010/main" val="0"/>
                        </a:ext>
                      </a:extLst>
                    </a:blip>
                    <a:srcRect b="51811"/>
                    <a:stretch/>
                  </pic:blipFill>
                  <pic:spPr bwMode="auto">
                    <a:xfrm>
                      <a:off x="0" y="0"/>
                      <a:ext cx="5760720" cy="4115707"/>
                    </a:xfrm>
                    <a:prstGeom prst="rect">
                      <a:avLst/>
                    </a:prstGeom>
                    <a:ln>
                      <a:noFill/>
                    </a:ln>
                    <a:extLst>
                      <a:ext uri="{53640926-AAD7-44D8-BBD7-CCE9431645EC}">
                        <a14:shadowObscured xmlns:a14="http://schemas.microsoft.com/office/drawing/2010/main"/>
                      </a:ext>
                    </a:extLst>
                  </pic:spPr>
                </pic:pic>
              </a:graphicData>
            </a:graphic>
          </wp:inline>
        </w:drawing>
      </w:r>
    </w:p>
    <w:p w14:paraId="285756AC" w14:textId="66ECA364" w:rsidR="00AA02DD" w:rsidRDefault="00AA02DD">
      <w:pPr>
        <w:rPr>
          <w:i/>
          <w:iCs/>
          <w:sz w:val="28"/>
          <w:szCs w:val="28"/>
        </w:rPr>
      </w:pPr>
      <w:r>
        <w:rPr>
          <w:i/>
          <w:iCs/>
          <w:sz w:val="28"/>
          <w:szCs w:val="28"/>
          <w:u w:val="single"/>
        </w:rPr>
        <w:lastRenderedPageBreak/>
        <w:t>Voorbeeldzinnen:</w:t>
      </w:r>
    </w:p>
    <w:p w14:paraId="3A10BA06" w14:textId="63F39577" w:rsidR="00AA02DD" w:rsidRDefault="00AA02DD">
      <w:pPr>
        <w:rPr>
          <w:i/>
          <w:iCs/>
          <w:sz w:val="28"/>
          <w:szCs w:val="28"/>
        </w:rPr>
      </w:pPr>
      <w:r>
        <w:rPr>
          <w:i/>
          <w:iCs/>
          <w:sz w:val="28"/>
          <w:szCs w:val="28"/>
        </w:rPr>
        <w:t>Bezittelijke vnw. voor het zelfstandig naamwoord:</w:t>
      </w:r>
    </w:p>
    <w:p w14:paraId="007DF10A" w14:textId="56271467" w:rsidR="00AA02DD" w:rsidRDefault="00AA02DD">
      <w:pPr>
        <w:rPr>
          <w:i/>
          <w:iCs/>
          <w:sz w:val="28"/>
          <w:szCs w:val="28"/>
          <w:lang w:val="de-DE"/>
        </w:rPr>
      </w:pPr>
      <w:r w:rsidRPr="00AA02DD">
        <w:rPr>
          <w:i/>
          <w:iCs/>
          <w:sz w:val="28"/>
          <w:szCs w:val="28"/>
          <w:lang w:val="de-DE"/>
        </w:rPr>
        <w:t xml:space="preserve">1e pers. enk.: </w:t>
      </w:r>
      <w:r w:rsidR="00A31755">
        <w:rPr>
          <w:i/>
          <w:iCs/>
          <w:sz w:val="28"/>
          <w:szCs w:val="28"/>
          <w:lang w:val="de-DE"/>
        </w:rPr>
        <w:t xml:space="preserve"> </w:t>
      </w:r>
      <w:r w:rsidRPr="00AA02DD">
        <w:rPr>
          <w:i/>
          <w:iCs/>
          <w:sz w:val="28"/>
          <w:szCs w:val="28"/>
          <w:lang w:val="de-DE"/>
        </w:rPr>
        <w:t>Men hoa(ë)r es inn</w:t>
      </w:r>
      <w:r>
        <w:rPr>
          <w:i/>
          <w:iCs/>
          <w:sz w:val="28"/>
          <w:szCs w:val="28"/>
          <w:lang w:val="de-DE"/>
        </w:rPr>
        <w:t>e woor.</w:t>
      </w:r>
    </w:p>
    <w:p w14:paraId="16B679B5" w14:textId="77777777" w:rsidR="00A31755" w:rsidRDefault="00A31755">
      <w:pPr>
        <w:rPr>
          <w:i/>
          <w:iCs/>
          <w:sz w:val="28"/>
          <w:szCs w:val="28"/>
          <w:lang w:val="de-DE"/>
        </w:rPr>
      </w:pPr>
      <w:r>
        <w:rPr>
          <w:i/>
          <w:iCs/>
          <w:sz w:val="28"/>
          <w:szCs w:val="28"/>
          <w:lang w:val="de-DE"/>
        </w:rPr>
        <w:t xml:space="preserve">                         Da es menne(n) otto.</w:t>
      </w:r>
    </w:p>
    <w:p w14:paraId="11A0F082" w14:textId="0B63216F" w:rsidR="00A31755" w:rsidRDefault="00A31755">
      <w:pPr>
        <w:rPr>
          <w:i/>
          <w:iCs/>
          <w:sz w:val="28"/>
          <w:szCs w:val="28"/>
          <w:lang w:val="de-DE"/>
        </w:rPr>
      </w:pPr>
      <w:r>
        <w:rPr>
          <w:i/>
          <w:iCs/>
          <w:sz w:val="28"/>
          <w:szCs w:val="28"/>
          <w:lang w:val="de-DE"/>
        </w:rPr>
        <w:t xml:space="preserve">                         Da war men zjat.</w:t>
      </w:r>
    </w:p>
    <w:p w14:paraId="28242C22" w14:textId="77777777" w:rsidR="00A31755" w:rsidRPr="005C55C4" w:rsidRDefault="00A31755">
      <w:pPr>
        <w:rPr>
          <w:i/>
          <w:iCs/>
          <w:sz w:val="28"/>
          <w:szCs w:val="28"/>
          <w:lang w:val="de-DE"/>
        </w:rPr>
      </w:pPr>
      <w:r w:rsidRPr="005C55C4">
        <w:rPr>
          <w:i/>
          <w:iCs/>
          <w:sz w:val="28"/>
          <w:szCs w:val="28"/>
          <w:lang w:val="de-DE"/>
        </w:rPr>
        <w:t>2e pers. enk.:  Moe es oer kaar (kèèr)?</w:t>
      </w:r>
    </w:p>
    <w:p w14:paraId="1EE34FCE" w14:textId="77777777" w:rsidR="00A31755" w:rsidRPr="005C55C4" w:rsidRDefault="00A31755">
      <w:pPr>
        <w:rPr>
          <w:i/>
          <w:iCs/>
          <w:sz w:val="28"/>
          <w:szCs w:val="28"/>
          <w:lang w:val="de-DE"/>
        </w:rPr>
      </w:pPr>
      <w:r w:rsidRPr="005C55C4">
        <w:rPr>
          <w:i/>
          <w:iCs/>
          <w:sz w:val="28"/>
          <w:szCs w:val="28"/>
          <w:lang w:val="de-DE"/>
        </w:rPr>
        <w:t xml:space="preserve">                         Hangt oerre sjal on-e kapstok.</w:t>
      </w:r>
    </w:p>
    <w:p w14:paraId="474E9044" w14:textId="77777777" w:rsidR="00A31755" w:rsidRPr="005C55C4" w:rsidRDefault="00A31755">
      <w:pPr>
        <w:rPr>
          <w:i/>
          <w:iCs/>
          <w:sz w:val="28"/>
          <w:szCs w:val="28"/>
          <w:lang w:val="de-DE"/>
        </w:rPr>
      </w:pPr>
      <w:r w:rsidRPr="005C55C4">
        <w:rPr>
          <w:i/>
          <w:iCs/>
          <w:sz w:val="28"/>
          <w:szCs w:val="28"/>
          <w:lang w:val="de-DE"/>
        </w:rPr>
        <w:t xml:space="preserve">                         Oer ma riep op oerre pa.</w:t>
      </w:r>
    </w:p>
    <w:p w14:paraId="21F55352" w14:textId="77777777" w:rsidR="00A61AB3" w:rsidRDefault="00A31755">
      <w:pPr>
        <w:rPr>
          <w:i/>
          <w:iCs/>
          <w:sz w:val="28"/>
          <w:szCs w:val="28"/>
          <w:lang w:val="de-DE"/>
        </w:rPr>
      </w:pPr>
      <w:r w:rsidRPr="00A61AB3">
        <w:rPr>
          <w:i/>
          <w:iCs/>
          <w:sz w:val="28"/>
          <w:szCs w:val="28"/>
          <w:lang w:val="de-DE"/>
        </w:rPr>
        <w:t xml:space="preserve">3e pers. enk.: </w:t>
      </w:r>
      <w:r w:rsidR="00A61AB3" w:rsidRPr="00A61AB3">
        <w:rPr>
          <w:i/>
          <w:iCs/>
          <w:sz w:val="28"/>
          <w:szCs w:val="28"/>
          <w:lang w:val="de-DE"/>
        </w:rPr>
        <w:t>mnl.:  War da zenne stoe(w)l?</w:t>
      </w:r>
    </w:p>
    <w:p w14:paraId="71E7A096" w14:textId="77777777" w:rsidR="00A61AB3" w:rsidRDefault="00A61AB3">
      <w:pPr>
        <w:rPr>
          <w:i/>
          <w:iCs/>
          <w:sz w:val="28"/>
          <w:szCs w:val="28"/>
          <w:lang w:val="de-DE"/>
        </w:rPr>
      </w:pPr>
      <w:r>
        <w:rPr>
          <w:i/>
          <w:iCs/>
          <w:sz w:val="28"/>
          <w:szCs w:val="28"/>
          <w:lang w:val="de-DE"/>
        </w:rPr>
        <w:t xml:space="preserve">                    (+ onz.)</w:t>
      </w:r>
      <w:r w:rsidR="00A31755" w:rsidRPr="00A61AB3">
        <w:rPr>
          <w:i/>
          <w:iCs/>
          <w:sz w:val="28"/>
          <w:szCs w:val="28"/>
          <w:lang w:val="de-DE"/>
        </w:rPr>
        <w:t xml:space="preserve"> </w:t>
      </w:r>
      <w:r>
        <w:rPr>
          <w:i/>
          <w:iCs/>
          <w:sz w:val="28"/>
          <w:szCs w:val="28"/>
          <w:lang w:val="de-DE"/>
        </w:rPr>
        <w:t xml:space="preserve">  Ich dink dat da zen schup es.</w:t>
      </w:r>
    </w:p>
    <w:p w14:paraId="437D3619" w14:textId="77777777" w:rsidR="00A61AB3" w:rsidRDefault="00A61AB3">
      <w:pPr>
        <w:rPr>
          <w:i/>
          <w:iCs/>
          <w:sz w:val="28"/>
          <w:szCs w:val="28"/>
          <w:lang w:val="de-DE"/>
        </w:rPr>
      </w:pPr>
      <w:r>
        <w:rPr>
          <w:i/>
          <w:iCs/>
          <w:sz w:val="28"/>
          <w:szCs w:val="28"/>
          <w:lang w:val="de-DE"/>
        </w:rPr>
        <w:t xml:space="preserve">                                    Zè voader war kome höllepe (hellepe).</w:t>
      </w:r>
    </w:p>
    <w:p w14:paraId="63D02585" w14:textId="26CD2E46" w:rsidR="00A31755" w:rsidRPr="00A61AB3" w:rsidRDefault="00A61AB3">
      <w:pPr>
        <w:rPr>
          <w:i/>
          <w:iCs/>
          <w:sz w:val="28"/>
          <w:szCs w:val="28"/>
        </w:rPr>
      </w:pPr>
      <w:r w:rsidRPr="005C55C4">
        <w:rPr>
          <w:i/>
          <w:iCs/>
          <w:sz w:val="28"/>
          <w:szCs w:val="28"/>
          <w:lang w:val="de-DE"/>
        </w:rPr>
        <w:t xml:space="preserve">                                    </w:t>
      </w:r>
      <w:r w:rsidRPr="00A61AB3">
        <w:rPr>
          <w:i/>
          <w:iCs/>
          <w:sz w:val="28"/>
          <w:szCs w:val="28"/>
        </w:rPr>
        <w:t>Doa(ë) há h’m/hum (‘r/er voor</w:t>
      </w:r>
      <w:r>
        <w:rPr>
          <w:i/>
          <w:iCs/>
          <w:sz w:val="28"/>
          <w:szCs w:val="28"/>
        </w:rPr>
        <w:t xml:space="preserve"> Koersel en Stal) zen brók  </w:t>
      </w:r>
      <w:r w:rsidR="00A31755" w:rsidRPr="00A61AB3">
        <w:rPr>
          <w:i/>
          <w:iCs/>
          <w:sz w:val="28"/>
          <w:szCs w:val="28"/>
        </w:rPr>
        <w:t xml:space="preserve">        </w:t>
      </w:r>
    </w:p>
    <w:p w14:paraId="6D2A17F9" w14:textId="174A30AE" w:rsidR="00F91CEB" w:rsidRDefault="00AA02DD">
      <w:pPr>
        <w:rPr>
          <w:i/>
          <w:iCs/>
          <w:sz w:val="28"/>
          <w:szCs w:val="28"/>
        </w:rPr>
      </w:pPr>
      <w:r w:rsidRPr="00A61AB3">
        <w:rPr>
          <w:i/>
          <w:iCs/>
          <w:sz w:val="28"/>
          <w:szCs w:val="28"/>
        </w:rPr>
        <w:t xml:space="preserve">                </w:t>
      </w:r>
      <w:r w:rsidR="00F91CEB" w:rsidRPr="00A61AB3">
        <w:rPr>
          <w:i/>
          <w:iCs/>
          <w:sz w:val="28"/>
          <w:szCs w:val="28"/>
        </w:rPr>
        <w:t xml:space="preserve">  </w:t>
      </w:r>
      <w:r w:rsidR="00A61AB3">
        <w:rPr>
          <w:i/>
          <w:iCs/>
          <w:sz w:val="28"/>
          <w:szCs w:val="28"/>
        </w:rPr>
        <w:t xml:space="preserve">                  gescheurd.</w:t>
      </w:r>
    </w:p>
    <w:p w14:paraId="1C2223A4" w14:textId="37BD8E54" w:rsidR="00A61AB3" w:rsidRPr="00A61AB3" w:rsidRDefault="00A61AB3">
      <w:pPr>
        <w:rPr>
          <w:i/>
          <w:iCs/>
          <w:sz w:val="28"/>
          <w:szCs w:val="28"/>
        </w:rPr>
      </w:pPr>
      <w:r w:rsidRPr="00A61AB3">
        <w:rPr>
          <w:i/>
          <w:iCs/>
          <w:sz w:val="28"/>
          <w:szCs w:val="28"/>
        </w:rPr>
        <w:t xml:space="preserve">                                    Zen dochter en zenne zoon doe</w:t>
      </w:r>
      <w:r>
        <w:rPr>
          <w:i/>
          <w:iCs/>
          <w:sz w:val="28"/>
          <w:szCs w:val="28"/>
        </w:rPr>
        <w:t xml:space="preserve">(w)n wijer mì/bè zen </w:t>
      </w:r>
    </w:p>
    <w:p w14:paraId="74329A5B" w14:textId="171DA9AC" w:rsidR="00F91CEB" w:rsidRPr="005C55C4" w:rsidRDefault="00A61AB3">
      <w:pPr>
        <w:rPr>
          <w:i/>
          <w:iCs/>
          <w:sz w:val="28"/>
          <w:szCs w:val="28"/>
          <w:lang w:val="fr-FR"/>
        </w:rPr>
      </w:pPr>
      <w:r>
        <w:rPr>
          <w:i/>
          <w:iCs/>
          <w:sz w:val="28"/>
          <w:szCs w:val="28"/>
        </w:rPr>
        <w:t xml:space="preserve">                                   </w:t>
      </w:r>
      <w:r w:rsidRPr="005C55C4">
        <w:rPr>
          <w:i/>
          <w:iCs/>
          <w:sz w:val="28"/>
          <w:szCs w:val="28"/>
          <w:lang w:val="fr-FR"/>
        </w:rPr>
        <w:t>commerce.</w:t>
      </w:r>
    </w:p>
    <w:p w14:paraId="51BA4ED5" w14:textId="016444DB" w:rsidR="00A61AB3" w:rsidRDefault="00A61AB3">
      <w:pPr>
        <w:rPr>
          <w:i/>
          <w:iCs/>
          <w:sz w:val="28"/>
          <w:szCs w:val="28"/>
          <w:lang w:val="fr-FR"/>
        </w:rPr>
      </w:pPr>
      <w:r w:rsidRPr="00A61AB3">
        <w:rPr>
          <w:i/>
          <w:iCs/>
          <w:sz w:val="28"/>
          <w:szCs w:val="28"/>
          <w:lang w:val="fr-FR"/>
        </w:rPr>
        <w:t xml:space="preserve">                       vrwl.:  Es de hurre(n) ho</w:t>
      </w:r>
      <w:r>
        <w:rPr>
          <w:i/>
          <w:iCs/>
          <w:sz w:val="28"/>
          <w:szCs w:val="28"/>
          <w:lang w:val="fr-FR"/>
        </w:rPr>
        <w:t>nd ?</w:t>
      </w:r>
    </w:p>
    <w:p w14:paraId="170EF6C3" w14:textId="4A07DE28" w:rsidR="00A61AB3" w:rsidRPr="005C55C4" w:rsidRDefault="00A61AB3">
      <w:pPr>
        <w:rPr>
          <w:i/>
          <w:iCs/>
          <w:sz w:val="28"/>
          <w:szCs w:val="28"/>
        </w:rPr>
      </w:pPr>
      <w:r w:rsidRPr="00A61AB3">
        <w:rPr>
          <w:i/>
          <w:iCs/>
          <w:sz w:val="28"/>
          <w:szCs w:val="28"/>
          <w:lang w:val="fr-FR"/>
        </w:rPr>
        <w:t xml:space="preserve">                                   </w:t>
      </w:r>
      <w:r w:rsidRPr="005C55C4">
        <w:rPr>
          <w:i/>
          <w:iCs/>
          <w:sz w:val="28"/>
          <w:szCs w:val="28"/>
        </w:rPr>
        <w:t>Hur hoa(ë)r es la(a)nk gewore.</w:t>
      </w:r>
    </w:p>
    <w:p w14:paraId="4DC377EF" w14:textId="61FF81CA" w:rsidR="00A61AB3" w:rsidRPr="00912030" w:rsidRDefault="00A61AB3">
      <w:pPr>
        <w:rPr>
          <w:i/>
          <w:iCs/>
          <w:sz w:val="28"/>
          <w:szCs w:val="28"/>
        </w:rPr>
      </w:pPr>
      <w:r w:rsidRPr="00912030">
        <w:rPr>
          <w:i/>
          <w:iCs/>
          <w:sz w:val="28"/>
          <w:szCs w:val="28"/>
        </w:rPr>
        <w:t xml:space="preserve">                                   Doa(ë) há ze</w:t>
      </w:r>
      <w:r w:rsidR="00912030" w:rsidRPr="00912030">
        <w:rPr>
          <w:i/>
          <w:iCs/>
          <w:sz w:val="28"/>
          <w:szCs w:val="28"/>
        </w:rPr>
        <w:t xml:space="preserve"> hu</w:t>
      </w:r>
      <w:r w:rsidR="00912030">
        <w:rPr>
          <w:i/>
          <w:iCs/>
          <w:sz w:val="28"/>
          <w:szCs w:val="28"/>
        </w:rPr>
        <w:t>r bloe(w)me gezèèd (gezooid Beverlo &amp;</w:t>
      </w:r>
    </w:p>
    <w:p w14:paraId="5782EAB9" w14:textId="169BD426" w:rsidR="00B20EAE" w:rsidRPr="005C55C4" w:rsidRDefault="00912030">
      <w:pPr>
        <w:rPr>
          <w:i/>
          <w:iCs/>
          <w:sz w:val="28"/>
          <w:szCs w:val="28"/>
        </w:rPr>
      </w:pPr>
      <w:r w:rsidRPr="005C55C4">
        <w:rPr>
          <w:i/>
          <w:iCs/>
          <w:sz w:val="28"/>
          <w:szCs w:val="28"/>
        </w:rPr>
        <w:t xml:space="preserve">                                   Korspel).</w:t>
      </w:r>
    </w:p>
    <w:p w14:paraId="22BBCB2D" w14:textId="297B291B" w:rsidR="00912030" w:rsidRDefault="00912030">
      <w:pPr>
        <w:rPr>
          <w:i/>
          <w:iCs/>
          <w:sz w:val="28"/>
          <w:szCs w:val="28"/>
        </w:rPr>
      </w:pPr>
      <w:r w:rsidRPr="00912030">
        <w:rPr>
          <w:i/>
          <w:iCs/>
          <w:sz w:val="28"/>
          <w:szCs w:val="28"/>
        </w:rPr>
        <w:t>1e pers. mv.: Os tant most miê(ë)r woater drinke van</w:t>
      </w:r>
      <w:r>
        <w:rPr>
          <w:i/>
          <w:iCs/>
          <w:sz w:val="28"/>
          <w:szCs w:val="28"/>
        </w:rPr>
        <w:t xml:space="preserve"> ozze doktoêr/doktoor.</w:t>
      </w:r>
    </w:p>
    <w:p w14:paraId="086A320A" w14:textId="769F032A" w:rsidR="00912030" w:rsidRDefault="00367E97">
      <w:pPr>
        <w:rPr>
          <w:i/>
          <w:iCs/>
          <w:sz w:val="28"/>
          <w:szCs w:val="28"/>
          <w:lang w:val="de-DE"/>
        </w:rPr>
      </w:pPr>
      <w:r w:rsidRPr="00367E97">
        <w:rPr>
          <w:i/>
          <w:iCs/>
          <w:sz w:val="28"/>
          <w:szCs w:val="28"/>
          <w:lang w:val="de-DE"/>
        </w:rPr>
        <w:t xml:space="preserve">2e </w:t>
      </w:r>
      <w:r>
        <w:rPr>
          <w:i/>
          <w:iCs/>
          <w:sz w:val="28"/>
          <w:szCs w:val="28"/>
          <w:lang w:val="de-DE"/>
        </w:rPr>
        <w:t xml:space="preserve">pers. mv.: </w:t>
      </w:r>
      <w:r w:rsidR="00912030" w:rsidRPr="00367E97">
        <w:rPr>
          <w:i/>
          <w:iCs/>
          <w:sz w:val="28"/>
          <w:szCs w:val="28"/>
          <w:lang w:val="de-DE"/>
        </w:rPr>
        <w:t>Oerre</w:t>
      </w:r>
      <w:r w:rsidRPr="00367E97">
        <w:rPr>
          <w:i/>
          <w:iCs/>
          <w:sz w:val="28"/>
          <w:szCs w:val="28"/>
          <w:lang w:val="de-DE"/>
        </w:rPr>
        <w:t xml:space="preserve"> bekker zi/zee té(ö)ge(n) oer ma da ’t gónk wi</w:t>
      </w:r>
      <w:r>
        <w:rPr>
          <w:i/>
          <w:iCs/>
          <w:sz w:val="28"/>
          <w:szCs w:val="28"/>
          <w:lang w:val="de-DE"/>
        </w:rPr>
        <w:t>(e)</w:t>
      </w:r>
      <w:r w:rsidRPr="00367E97">
        <w:rPr>
          <w:i/>
          <w:iCs/>
          <w:sz w:val="28"/>
          <w:szCs w:val="28"/>
          <w:lang w:val="de-DE"/>
        </w:rPr>
        <w:t>ntere.</w:t>
      </w:r>
    </w:p>
    <w:p w14:paraId="3095FFF2" w14:textId="7AF5CC1E" w:rsidR="00367E97" w:rsidRDefault="00367E97">
      <w:pPr>
        <w:rPr>
          <w:i/>
          <w:iCs/>
          <w:sz w:val="28"/>
          <w:szCs w:val="28"/>
          <w:lang w:val="de-DE"/>
        </w:rPr>
      </w:pPr>
      <w:r w:rsidRPr="00367E97">
        <w:rPr>
          <w:i/>
          <w:iCs/>
          <w:sz w:val="28"/>
          <w:szCs w:val="28"/>
          <w:lang w:val="de-DE"/>
        </w:rPr>
        <w:t xml:space="preserve">                       Oerre pa en oer ma wa(r)re(n) all</w:t>
      </w:r>
      <w:r>
        <w:rPr>
          <w:i/>
          <w:iCs/>
          <w:sz w:val="28"/>
          <w:szCs w:val="28"/>
          <w:lang w:val="de-DE"/>
        </w:rPr>
        <w:t>bèè inne winkel.</w:t>
      </w:r>
    </w:p>
    <w:p w14:paraId="3EF9108A" w14:textId="5CBA3D32" w:rsidR="00367E97" w:rsidRDefault="00367E97">
      <w:pPr>
        <w:rPr>
          <w:i/>
          <w:iCs/>
          <w:color w:val="000000" w:themeColor="text1"/>
          <w:sz w:val="28"/>
          <w:szCs w:val="28"/>
        </w:rPr>
      </w:pPr>
      <w:r w:rsidRPr="00367E97">
        <w:rPr>
          <w:i/>
          <w:iCs/>
          <w:sz w:val="28"/>
          <w:szCs w:val="28"/>
        </w:rPr>
        <w:t>* “Oerre“ en “oer“ zijn hier dialec</w:t>
      </w:r>
      <w:r>
        <w:rPr>
          <w:i/>
          <w:iCs/>
          <w:sz w:val="28"/>
          <w:szCs w:val="28"/>
        </w:rPr>
        <w:t xml:space="preserve">tvertalingen voor “jullie”.  De vorm “ellie/öllie”       </w:t>
      </w:r>
      <w:r>
        <w:rPr>
          <w:i/>
          <w:iCs/>
          <w:color w:val="FFFFFF" w:themeColor="background1"/>
          <w:sz w:val="28"/>
          <w:szCs w:val="28"/>
        </w:rPr>
        <w:t>vv</w:t>
      </w:r>
      <w:r>
        <w:rPr>
          <w:i/>
          <w:iCs/>
          <w:color w:val="000000" w:themeColor="text1"/>
          <w:sz w:val="28"/>
          <w:szCs w:val="28"/>
        </w:rPr>
        <w:t xml:space="preserve">komt in geen van oorspronkelijke dialecten van Groot-Beringen voor.  </w:t>
      </w:r>
    </w:p>
    <w:p w14:paraId="49F9F00C" w14:textId="1C64D68F" w:rsidR="00367E97" w:rsidRDefault="00367E97">
      <w:pPr>
        <w:rPr>
          <w:i/>
          <w:iCs/>
          <w:color w:val="000000" w:themeColor="text1"/>
          <w:sz w:val="28"/>
          <w:szCs w:val="28"/>
        </w:rPr>
      </w:pPr>
      <w:r>
        <w:rPr>
          <w:i/>
          <w:iCs/>
          <w:color w:val="000000" w:themeColor="text1"/>
          <w:sz w:val="28"/>
          <w:szCs w:val="28"/>
        </w:rPr>
        <w:t>3e pers. mv.: Hun appels déölde/deelde ze öt op hunne vullo/vúlo/vélo/vlo- toêr.</w:t>
      </w:r>
    </w:p>
    <w:p w14:paraId="6FF79A3B" w14:textId="399EB9AE" w:rsidR="004A3161" w:rsidRDefault="004A3161">
      <w:pPr>
        <w:rPr>
          <w:i/>
          <w:iCs/>
          <w:color w:val="000000" w:themeColor="text1"/>
          <w:sz w:val="28"/>
          <w:szCs w:val="28"/>
        </w:rPr>
      </w:pPr>
      <w:r>
        <w:rPr>
          <w:i/>
          <w:iCs/>
          <w:color w:val="000000" w:themeColor="text1"/>
          <w:sz w:val="28"/>
          <w:szCs w:val="28"/>
        </w:rPr>
        <w:t xml:space="preserve">                       Ze haan hunne grond onner hun kinner verdéöld/verdèèld.</w:t>
      </w:r>
    </w:p>
    <w:p w14:paraId="32C8DC11" w14:textId="77777777" w:rsidR="004A3161" w:rsidRDefault="004A3161">
      <w:pPr>
        <w:rPr>
          <w:i/>
          <w:iCs/>
          <w:color w:val="000000" w:themeColor="text1"/>
          <w:sz w:val="28"/>
          <w:szCs w:val="28"/>
        </w:rPr>
      </w:pPr>
    </w:p>
    <w:p w14:paraId="073AB182" w14:textId="561C6E15" w:rsidR="004A3161" w:rsidRDefault="004A3161">
      <w:pPr>
        <w:rPr>
          <w:i/>
          <w:iCs/>
          <w:color w:val="000000" w:themeColor="text1"/>
          <w:sz w:val="28"/>
          <w:szCs w:val="28"/>
        </w:rPr>
      </w:pPr>
      <w:r>
        <w:rPr>
          <w:i/>
          <w:iCs/>
          <w:color w:val="000000" w:themeColor="text1"/>
          <w:sz w:val="28"/>
          <w:szCs w:val="28"/>
          <w:u w:val="single"/>
        </w:rPr>
        <w:lastRenderedPageBreak/>
        <w:t>Bezittelijke voornaamwoorden zonder zelfstandig naamwoord:</w:t>
      </w:r>
    </w:p>
    <w:p w14:paraId="7E982880" w14:textId="5D6CBA4A" w:rsidR="004A3161" w:rsidRDefault="004A3161">
      <w:pPr>
        <w:rPr>
          <w:i/>
          <w:iCs/>
          <w:color w:val="000000" w:themeColor="text1"/>
          <w:sz w:val="28"/>
          <w:szCs w:val="28"/>
          <w:lang w:val="de-DE"/>
        </w:rPr>
      </w:pPr>
      <w:r w:rsidRPr="004A3161">
        <w:rPr>
          <w:i/>
          <w:iCs/>
          <w:color w:val="000000" w:themeColor="text1"/>
          <w:sz w:val="28"/>
          <w:szCs w:val="28"/>
          <w:lang w:val="de-DE"/>
        </w:rPr>
        <w:t>1e pers. enk.: Da es d</w:t>
      </w:r>
      <w:r>
        <w:rPr>
          <w:i/>
          <w:iCs/>
          <w:color w:val="000000" w:themeColor="text1"/>
          <w:sz w:val="28"/>
          <w:szCs w:val="28"/>
          <w:lang w:val="de-DE"/>
        </w:rPr>
        <w:t>e menne.</w:t>
      </w:r>
    </w:p>
    <w:p w14:paraId="66EB5C36" w14:textId="38E73F40" w:rsidR="004A3161" w:rsidRDefault="004A3161">
      <w:pPr>
        <w:rPr>
          <w:i/>
          <w:iCs/>
          <w:color w:val="000000" w:themeColor="text1"/>
          <w:sz w:val="28"/>
          <w:szCs w:val="28"/>
          <w:lang w:val="de-DE"/>
        </w:rPr>
      </w:pPr>
      <w:r>
        <w:rPr>
          <w:i/>
          <w:iCs/>
          <w:color w:val="000000" w:themeColor="text1"/>
          <w:sz w:val="28"/>
          <w:szCs w:val="28"/>
          <w:lang w:val="de-DE"/>
        </w:rPr>
        <w:t xml:space="preserve">                         Da es ‘t mijn/men.</w:t>
      </w:r>
    </w:p>
    <w:p w14:paraId="2FEE1E12" w14:textId="1154102C" w:rsidR="004A3161" w:rsidRDefault="004A3161">
      <w:pPr>
        <w:rPr>
          <w:i/>
          <w:iCs/>
          <w:color w:val="000000" w:themeColor="text1"/>
          <w:sz w:val="28"/>
          <w:szCs w:val="28"/>
          <w:lang w:val="de-DE"/>
        </w:rPr>
      </w:pPr>
      <w:r>
        <w:rPr>
          <w:i/>
          <w:iCs/>
          <w:color w:val="000000" w:themeColor="text1"/>
          <w:sz w:val="28"/>
          <w:szCs w:val="28"/>
          <w:lang w:val="de-DE"/>
        </w:rPr>
        <w:t>2e pers. enk.: Da es de(n) oerre.</w:t>
      </w:r>
    </w:p>
    <w:p w14:paraId="69E805F7" w14:textId="3CBC0BB2" w:rsidR="004A3161" w:rsidRDefault="004A3161">
      <w:pPr>
        <w:rPr>
          <w:i/>
          <w:iCs/>
          <w:color w:val="000000" w:themeColor="text1"/>
          <w:sz w:val="28"/>
          <w:szCs w:val="28"/>
          <w:lang w:val="de-DE"/>
        </w:rPr>
      </w:pPr>
      <w:r>
        <w:rPr>
          <w:i/>
          <w:iCs/>
          <w:color w:val="000000" w:themeColor="text1"/>
          <w:sz w:val="28"/>
          <w:szCs w:val="28"/>
          <w:lang w:val="de-DE"/>
        </w:rPr>
        <w:t xml:space="preserve">                         Da es ‘t oer.</w:t>
      </w:r>
    </w:p>
    <w:p w14:paraId="10DB43C0" w14:textId="4FBDC8B7" w:rsidR="004A3161" w:rsidRDefault="004A3161">
      <w:pPr>
        <w:rPr>
          <w:i/>
          <w:iCs/>
          <w:color w:val="000000" w:themeColor="text1"/>
          <w:sz w:val="28"/>
          <w:szCs w:val="28"/>
          <w:lang w:val="de-DE"/>
        </w:rPr>
      </w:pPr>
      <w:r>
        <w:rPr>
          <w:i/>
          <w:iCs/>
          <w:color w:val="000000" w:themeColor="text1"/>
          <w:sz w:val="28"/>
          <w:szCs w:val="28"/>
          <w:lang w:val="de-DE"/>
        </w:rPr>
        <w:t>3e pers. enk.: Da es de zenne.</w:t>
      </w:r>
    </w:p>
    <w:p w14:paraId="66973121" w14:textId="6016A351" w:rsidR="004A3161" w:rsidRDefault="004A3161">
      <w:pPr>
        <w:rPr>
          <w:i/>
          <w:iCs/>
          <w:color w:val="000000" w:themeColor="text1"/>
          <w:sz w:val="28"/>
          <w:szCs w:val="28"/>
          <w:lang w:val="de-DE"/>
        </w:rPr>
      </w:pPr>
      <w:r>
        <w:rPr>
          <w:i/>
          <w:iCs/>
          <w:color w:val="000000" w:themeColor="text1"/>
          <w:sz w:val="28"/>
          <w:szCs w:val="28"/>
          <w:lang w:val="de-DE"/>
        </w:rPr>
        <w:t xml:space="preserve">                        Da es ‘t zijn/zen.</w:t>
      </w:r>
    </w:p>
    <w:p w14:paraId="72B28E60" w14:textId="26407A60" w:rsidR="004A3161" w:rsidRDefault="004A3161">
      <w:pPr>
        <w:rPr>
          <w:i/>
          <w:iCs/>
          <w:color w:val="000000" w:themeColor="text1"/>
          <w:sz w:val="28"/>
          <w:szCs w:val="28"/>
          <w:lang w:val="de-DE"/>
        </w:rPr>
      </w:pPr>
      <w:r>
        <w:rPr>
          <w:i/>
          <w:iCs/>
          <w:color w:val="000000" w:themeColor="text1"/>
          <w:sz w:val="28"/>
          <w:szCs w:val="28"/>
          <w:lang w:val="de-DE"/>
        </w:rPr>
        <w:t xml:space="preserve">                        Da es den (d’n) hurre.</w:t>
      </w:r>
    </w:p>
    <w:p w14:paraId="222C1344" w14:textId="492548C9" w:rsidR="004A3161" w:rsidRDefault="004A3161">
      <w:pPr>
        <w:rPr>
          <w:i/>
          <w:iCs/>
          <w:color w:val="000000" w:themeColor="text1"/>
          <w:sz w:val="28"/>
          <w:szCs w:val="28"/>
          <w:lang w:val="de-DE"/>
        </w:rPr>
      </w:pPr>
      <w:r>
        <w:rPr>
          <w:i/>
          <w:iCs/>
          <w:color w:val="000000" w:themeColor="text1"/>
          <w:sz w:val="28"/>
          <w:szCs w:val="28"/>
          <w:lang w:val="de-DE"/>
        </w:rPr>
        <w:t xml:space="preserve">                        Da es ‘t hur.</w:t>
      </w:r>
    </w:p>
    <w:p w14:paraId="086EB96F" w14:textId="3848380B" w:rsidR="004A3161" w:rsidRDefault="004A3161">
      <w:pPr>
        <w:rPr>
          <w:i/>
          <w:iCs/>
          <w:color w:val="000000" w:themeColor="text1"/>
          <w:sz w:val="28"/>
          <w:szCs w:val="28"/>
          <w:lang w:val="de-DE"/>
        </w:rPr>
      </w:pPr>
      <w:r>
        <w:rPr>
          <w:i/>
          <w:iCs/>
          <w:color w:val="000000" w:themeColor="text1"/>
          <w:sz w:val="28"/>
          <w:szCs w:val="28"/>
          <w:lang w:val="de-DE"/>
        </w:rPr>
        <w:t>1e pers. mv.: Da es den ozze.</w:t>
      </w:r>
    </w:p>
    <w:p w14:paraId="5FB045EA" w14:textId="1E67118F" w:rsidR="004A3161" w:rsidRDefault="004A3161">
      <w:pPr>
        <w:rPr>
          <w:i/>
          <w:iCs/>
          <w:color w:val="000000" w:themeColor="text1"/>
          <w:sz w:val="28"/>
          <w:szCs w:val="28"/>
          <w:lang w:val="de-DE"/>
        </w:rPr>
      </w:pPr>
      <w:r>
        <w:rPr>
          <w:i/>
          <w:iCs/>
          <w:color w:val="000000" w:themeColor="text1"/>
          <w:sz w:val="28"/>
          <w:szCs w:val="28"/>
          <w:lang w:val="de-DE"/>
        </w:rPr>
        <w:t xml:space="preserve">                       Da es ‘t os.</w:t>
      </w:r>
    </w:p>
    <w:p w14:paraId="2D49F89E" w14:textId="6BB618E8" w:rsidR="004A3161" w:rsidRDefault="004A3161">
      <w:pPr>
        <w:rPr>
          <w:i/>
          <w:iCs/>
          <w:color w:val="000000" w:themeColor="text1"/>
          <w:sz w:val="28"/>
          <w:szCs w:val="28"/>
          <w:lang w:val="de-DE"/>
        </w:rPr>
      </w:pPr>
      <w:r>
        <w:rPr>
          <w:i/>
          <w:iCs/>
          <w:color w:val="000000" w:themeColor="text1"/>
          <w:sz w:val="28"/>
          <w:szCs w:val="28"/>
          <w:lang w:val="de-DE"/>
        </w:rPr>
        <w:t>2e pers. mv.: Da es den oerre.</w:t>
      </w:r>
    </w:p>
    <w:p w14:paraId="7AA76536" w14:textId="5D70578B" w:rsidR="004A3161" w:rsidRDefault="004A3161">
      <w:pPr>
        <w:rPr>
          <w:i/>
          <w:iCs/>
          <w:color w:val="000000" w:themeColor="text1"/>
          <w:sz w:val="28"/>
          <w:szCs w:val="28"/>
          <w:lang w:val="de-DE"/>
        </w:rPr>
      </w:pPr>
      <w:r>
        <w:rPr>
          <w:i/>
          <w:iCs/>
          <w:color w:val="000000" w:themeColor="text1"/>
          <w:sz w:val="28"/>
          <w:szCs w:val="28"/>
          <w:lang w:val="de-DE"/>
        </w:rPr>
        <w:t xml:space="preserve">                       Da es ‘t oer.</w:t>
      </w:r>
    </w:p>
    <w:p w14:paraId="2F175D34" w14:textId="4635ABA4" w:rsidR="004A3161" w:rsidRDefault="004A3161">
      <w:pPr>
        <w:rPr>
          <w:i/>
          <w:iCs/>
          <w:color w:val="000000" w:themeColor="text1"/>
          <w:sz w:val="28"/>
          <w:szCs w:val="28"/>
          <w:lang w:val="de-DE"/>
        </w:rPr>
      </w:pPr>
      <w:r>
        <w:rPr>
          <w:i/>
          <w:iCs/>
          <w:color w:val="000000" w:themeColor="text1"/>
          <w:sz w:val="28"/>
          <w:szCs w:val="28"/>
          <w:lang w:val="de-DE"/>
        </w:rPr>
        <w:t>3e pers. mv.: Da es den hunne.</w:t>
      </w:r>
    </w:p>
    <w:p w14:paraId="5AB5D17F" w14:textId="29A0FE16" w:rsidR="004A3161" w:rsidRPr="005C55C4" w:rsidRDefault="004A3161">
      <w:pPr>
        <w:rPr>
          <w:i/>
          <w:iCs/>
          <w:color w:val="000000" w:themeColor="text1"/>
          <w:sz w:val="28"/>
          <w:szCs w:val="28"/>
        </w:rPr>
      </w:pPr>
      <w:r>
        <w:rPr>
          <w:i/>
          <w:iCs/>
          <w:color w:val="000000" w:themeColor="text1"/>
          <w:sz w:val="28"/>
          <w:szCs w:val="28"/>
          <w:lang w:val="de-DE"/>
        </w:rPr>
        <w:t xml:space="preserve">                       </w:t>
      </w:r>
      <w:r w:rsidRPr="005C55C4">
        <w:rPr>
          <w:i/>
          <w:iCs/>
          <w:color w:val="000000" w:themeColor="text1"/>
          <w:sz w:val="28"/>
          <w:szCs w:val="28"/>
        </w:rPr>
        <w:t>Da es ‘t hun.</w:t>
      </w:r>
    </w:p>
    <w:p w14:paraId="0552AE1C" w14:textId="7BFE0B64" w:rsidR="00981A13" w:rsidRDefault="00981A13">
      <w:pPr>
        <w:rPr>
          <w:i/>
          <w:iCs/>
          <w:color w:val="000000" w:themeColor="text1"/>
          <w:sz w:val="28"/>
          <w:szCs w:val="28"/>
        </w:rPr>
      </w:pPr>
      <w:r w:rsidRPr="00981A13">
        <w:rPr>
          <w:i/>
          <w:iCs/>
          <w:color w:val="000000" w:themeColor="text1"/>
          <w:sz w:val="28"/>
          <w:szCs w:val="28"/>
        </w:rPr>
        <w:t>Onze dialecten staan zwaar onder d</w:t>
      </w:r>
      <w:r>
        <w:rPr>
          <w:i/>
          <w:iCs/>
          <w:color w:val="000000" w:themeColor="text1"/>
          <w:sz w:val="28"/>
          <w:szCs w:val="28"/>
        </w:rPr>
        <w:t>ruk.  Waar ze vroeger de omgangstaal bij uitstek waren zijn ze nu op heel veel plaatsen een minderheidstaal in verdrukking geworden/aan het worden.  Ga gewoon eens na hoe ver je nog komt in je eigen woonplaats in het plaatselijke dialect…  Vaak hoor je wel mensen zeggen “ik zou het wel willen spreken maar ik kan het niet…” Wel begin er gewoon mee.  Zoals bij elke taal die je leert zal je in het begin fouten maken maar gaande weg zal het beter en beter gaan.  De vormen verbonden aan de Uerdingerlijn “ich, mich, óch/oech, ooch, oer, oerre,…” zijn eenvoudig in uitspraak en een begin om Limburgs te spreken.  Andere dingen die algemeen Limburgs zijn of iets lokaal kunnen gemakkelijk tot redelijk moeilijk zijn om te leren</w:t>
      </w:r>
      <w:r w:rsidR="0046350F">
        <w:rPr>
          <w:i/>
          <w:iCs/>
          <w:color w:val="000000" w:themeColor="text1"/>
          <w:sz w:val="28"/>
          <w:szCs w:val="28"/>
        </w:rPr>
        <w:t xml:space="preserve">. </w:t>
      </w:r>
      <w:r>
        <w:rPr>
          <w:i/>
          <w:iCs/>
          <w:color w:val="000000" w:themeColor="text1"/>
          <w:sz w:val="28"/>
          <w:szCs w:val="28"/>
        </w:rPr>
        <w:t xml:space="preserve"> </w:t>
      </w:r>
      <w:r w:rsidR="0046350F">
        <w:rPr>
          <w:i/>
          <w:iCs/>
          <w:color w:val="000000" w:themeColor="text1"/>
          <w:sz w:val="28"/>
          <w:szCs w:val="28"/>
        </w:rPr>
        <w:t>M</w:t>
      </w:r>
      <w:r>
        <w:rPr>
          <w:i/>
          <w:iCs/>
          <w:color w:val="000000" w:themeColor="text1"/>
          <w:sz w:val="28"/>
          <w:szCs w:val="28"/>
        </w:rPr>
        <w:t xml:space="preserve">aar als mensen moeilijke talen zoals </w:t>
      </w:r>
      <w:r w:rsidR="004C1839">
        <w:rPr>
          <w:i/>
          <w:iCs/>
          <w:color w:val="000000" w:themeColor="text1"/>
          <w:sz w:val="28"/>
          <w:szCs w:val="28"/>
        </w:rPr>
        <w:t xml:space="preserve">bv. </w:t>
      </w:r>
      <w:r>
        <w:rPr>
          <w:i/>
          <w:iCs/>
          <w:color w:val="000000" w:themeColor="text1"/>
          <w:sz w:val="28"/>
          <w:szCs w:val="28"/>
        </w:rPr>
        <w:t>Chinees kunnen leren, zal het nog wel meevallen</w:t>
      </w:r>
      <w:r w:rsidR="0046350F">
        <w:rPr>
          <w:i/>
          <w:iCs/>
          <w:color w:val="000000" w:themeColor="text1"/>
          <w:sz w:val="28"/>
          <w:szCs w:val="28"/>
        </w:rPr>
        <w:t>… Veel talen kennen is een rijkdom maar je eigen plat niet kennen i</w:t>
      </w:r>
      <w:r w:rsidR="00B3370B">
        <w:rPr>
          <w:i/>
          <w:iCs/>
          <w:color w:val="000000" w:themeColor="text1"/>
          <w:sz w:val="28"/>
          <w:szCs w:val="28"/>
        </w:rPr>
        <w:t>s</w:t>
      </w:r>
      <w:r w:rsidR="0046350F">
        <w:rPr>
          <w:i/>
          <w:iCs/>
          <w:color w:val="000000" w:themeColor="text1"/>
          <w:sz w:val="28"/>
          <w:szCs w:val="28"/>
        </w:rPr>
        <w:t xml:space="preserve"> armoede.  In een volgend deel komen een aantal andere isoglossen aan bod waarvan er 2 van belang zijn voor de dialecten in Groot-Beringen, namelijk de Getelijn en de Betoningslijn.</w:t>
      </w:r>
    </w:p>
    <w:p w14:paraId="521304FB" w14:textId="023AAE91" w:rsidR="0046350F" w:rsidRPr="00981A13" w:rsidRDefault="0046350F">
      <w:pPr>
        <w:rPr>
          <w:i/>
          <w:iCs/>
          <w:color w:val="000000" w:themeColor="text1"/>
          <w:sz w:val="28"/>
          <w:szCs w:val="28"/>
        </w:rPr>
      </w:pPr>
      <w:r>
        <w:rPr>
          <w:i/>
          <w:iCs/>
          <w:color w:val="000000" w:themeColor="text1"/>
          <w:sz w:val="28"/>
          <w:szCs w:val="28"/>
        </w:rPr>
        <w:t>R. Vanesch</w:t>
      </w:r>
    </w:p>
    <w:sectPr w:rsidR="0046350F" w:rsidRPr="00981A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F30A95"/>
    <w:multiLevelType w:val="hybridMultilevel"/>
    <w:tmpl w:val="027CBC90"/>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776C4CF9"/>
    <w:multiLevelType w:val="hybridMultilevel"/>
    <w:tmpl w:val="921A794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058472976">
    <w:abstractNumId w:val="0"/>
  </w:num>
  <w:num w:numId="2" w16cid:durableId="1079904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421"/>
    <w:rsid w:val="00007DF4"/>
    <w:rsid w:val="00055BCF"/>
    <w:rsid w:val="00055D33"/>
    <w:rsid w:val="000921AE"/>
    <w:rsid w:val="00113C70"/>
    <w:rsid w:val="001A118C"/>
    <w:rsid w:val="001E3CC7"/>
    <w:rsid w:val="0023553D"/>
    <w:rsid w:val="00251A89"/>
    <w:rsid w:val="002B0858"/>
    <w:rsid w:val="002F700E"/>
    <w:rsid w:val="00344A9E"/>
    <w:rsid w:val="00346A27"/>
    <w:rsid w:val="00367E97"/>
    <w:rsid w:val="00392ADE"/>
    <w:rsid w:val="003C2438"/>
    <w:rsid w:val="003D25FC"/>
    <w:rsid w:val="003F46CA"/>
    <w:rsid w:val="00416192"/>
    <w:rsid w:val="0046350F"/>
    <w:rsid w:val="004A3161"/>
    <w:rsid w:val="004C1839"/>
    <w:rsid w:val="004C5A0D"/>
    <w:rsid w:val="004E6DD9"/>
    <w:rsid w:val="005021B6"/>
    <w:rsid w:val="00530B61"/>
    <w:rsid w:val="005626F4"/>
    <w:rsid w:val="005C55C4"/>
    <w:rsid w:val="005C6D33"/>
    <w:rsid w:val="006A10C2"/>
    <w:rsid w:val="006D4E1A"/>
    <w:rsid w:val="006E0B30"/>
    <w:rsid w:val="0070748A"/>
    <w:rsid w:val="00710390"/>
    <w:rsid w:val="00714ABB"/>
    <w:rsid w:val="00715421"/>
    <w:rsid w:val="0080259D"/>
    <w:rsid w:val="00807C9E"/>
    <w:rsid w:val="008444DC"/>
    <w:rsid w:val="008A176C"/>
    <w:rsid w:val="008B5A79"/>
    <w:rsid w:val="00912030"/>
    <w:rsid w:val="0092406D"/>
    <w:rsid w:val="00962C8A"/>
    <w:rsid w:val="00981A13"/>
    <w:rsid w:val="00A00A67"/>
    <w:rsid w:val="00A31755"/>
    <w:rsid w:val="00A359F4"/>
    <w:rsid w:val="00A61AB3"/>
    <w:rsid w:val="00AA02DD"/>
    <w:rsid w:val="00B13715"/>
    <w:rsid w:val="00B20EAE"/>
    <w:rsid w:val="00B3370B"/>
    <w:rsid w:val="00B50F41"/>
    <w:rsid w:val="00B636BA"/>
    <w:rsid w:val="00BC3891"/>
    <w:rsid w:val="00BD2A94"/>
    <w:rsid w:val="00CB2CDF"/>
    <w:rsid w:val="00CE0052"/>
    <w:rsid w:val="00D61BB0"/>
    <w:rsid w:val="00D77779"/>
    <w:rsid w:val="00D964B3"/>
    <w:rsid w:val="00DD3BA3"/>
    <w:rsid w:val="00DF3307"/>
    <w:rsid w:val="00E61E20"/>
    <w:rsid w:val="00EB451A"/>
    <w:rsid w:val="00F12ECD"/>
    <w:rsid w:val="00F91CE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E45A7"/>
  <w15:chartTrackingRefBased/>
  <w15:docId w15:val="{16926E0B-D853-43E7-A733-BEBCF3260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807C9E"/>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