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F05BE" w14:textId="77777777" w:rsidR="001F64DD" w:rsidRPr="00267FA3" w:rsidRDefault="001D3A04" w:rsidP="00943B7C">
      <w:pPr>
        <w:spacing w:before="60" w:line="480" w:lineRule="auto"/>
        <w:ind w:left="284" w:hanging="284"/>
        <w:jc w:val="both"/>
        <w:rPr>
          <w:rFonts w:ascii="Times New Roman" w:hAnsi="Times New Roman"/>
          <w:b/>
          <w:szCs w:val="24"/>
          <w:lang w:val="en-US"/>
        </w:rPr>
      </w:pPr>
      <w:r w:rsidRPr="00267FA3">
        <w:rPr>
          <w:rFonts w:ascii="Times New Roman" w:hAnsi="Times New Roman"/>
          <w:b/>
          <w:szCs w:val="24"/>
          <w:lang w:val="en-US"/>
        </w:rPr>
        <w:t xml:space="preserve">Web </w:t>
      </w:r>
      <w:r w:rsidR="00DA5761" w:rsidRPr="00267FA3">
        <w:rPr>
          <w:rFonts w:ascii="Times New Roman" w:hAnsi="Times New Roman"/>
          <w:b/>
          <w:szCs w:val="24"/>
          <w:lang w:val="en-US"/>
        </w:rPr>
        <w:t>Appendix</w:t>
      </w:r>
    </w:p>
    <w:p w14:paraId="45B8C236" w14:textId="1F363ED4" w:rsidR="00F80ED9" w:rsidRPr="00267FA3" w:rsidRDefault="00F80ED9" w:rsidP="002D0B9F">
      <w:pPr>
        <w:pStyle w:val="ListParagraph"/>
        <w:numPr>
          <w:ilvl w:val="0"/>
          <w:numId w:val="47"/>
        </w:numPr>
        <w:tabs>
          <w:tab w:val="right" w:pos="9071"/>
        </w:tabs>
        <w:spacing w:line="480" w:lineRule="auto"/>
        <w:jc w:val="both"/>
        <w:rPr>
          <w:rFonts w:ascii="Times New Roman" w:hAnsi="Times New Roman"/>
          <w:szCs w:val="24"/>
          <w:lang w:val="en-US"/>
        </w:rPr>
      </w:pPr>
      <w:r w:rsidRPr="00267FA3">
        <w:rPr>
          <w:rFonts w:ascii="Times New Roman" w:hAnsi="Times New Roman"/>
          <w:szCs w:val="24"/>
          <w:lang w:val="en-US"/>
        </w:rPr>
        <w:t>Marketing research applying automated text classification</w:t>
      </w:r>
      <w:r w:rsidR="002D0B9F">
        <w:rPr>
          <w:rFonts w:ascii="Times New Roman" w:hAnsi="Times New Roman"/>
          <w:szCs w:val="24"/>
          <w:lang w:val="en-US"/>
        </w:rPr>
        <w:tab/>
        <w:t>2</w:t>
      </w:r>
    </w:p>
    <w:p w14:paraId="7B3A24BE" w14:textId="7F150322" w:rsidR="00D86B8B" w:rsidRPr="00267FA3" w:rsidRDefault="00D86B8B" w:rsidP="002D0B9F">
      <w:pPr>
        <w:pStyle w:val="ListParagraph"/>
        <w:numPr>
          <w:ilvl w:val="0"/>
          <w:numId w:val="47"/>
        </w:numPr>
        <w:tabs>
          <w:tab w:val="right" w:pos="9071"/>
        </w:tabs>
        <w:spacing w:line="480" w:lineRule="auto"/>
        <w:jc w:val="both"/>
        <w:rPr>
          <w:rFonts w:ascii="Times New Roman" w:hAnsi="Times New Roman"/>
          <w:szCs w:val="24"/>
          <w:lang w:val="en-US"/>
        </w:rPr>
      </w:pPr>
      <w:r w:rsidRPr="00267FA3">
        <w:rPr>
          <w:rFonts w:ascii="Times New Roman" w:hAnsi="Times New Roman"/>
          <w:szCs w:val="24"/>
          <w:lang w:val="en-US"/>
        </w:rPr>
        <w:t>Overview of comparative studies in computer science</w:t>
      </w:r>
      <w:r w:rsidR="002D0B9F">
        <w:rPr>
          <w:rFonts w:ascii="Times New Roman" w:hAnsi="Times New Roman"/>
          <w:szCs w:val="24"/>
          <w:lang w:val="en-US"/>
        </w:rPr>
        <w:tab/>
        <w:t>7</w:t>
      </w:r>
    </w:p>
    <w:p w14:paraId="32AE5229" w14:textId="6426316D" w:rsidR="00E7735E" w:rsidRPr="00267FA3" w:rsidRDefault="00E7735E" w:rsidP="002D0B9F">
      <w:pPr>
        <w:pStyle w:val="ListParagraph"/>
        <w:numPr>
          <w:ilvl w:val="0"/>
          <w:numId w:val="47"/>
        </w:numPr>
        <w:tabs>
          <w:tab w:val="right" w:pos="9071"/>
        </w:tabs>
        <w:spacing w:line="480" w:lineRule="auto"/>
        <w:jc w:val="both"/>
        <w:rPr>
          <w:rFonts w:ascii="Times New Roman" w:hAnsi="Times New Roman"/>
          <w:szCs w:val="24"/>
          <w:lang w:val="en-US"/>
        </w:rPr>
      </w:pPr>
      <w:r w:rsidRPr="00267FA3">
        <w:rPr>
          <w:rFonts w:ascii="Times New Roman" w:hAnsi="Times New Roman"/>
          <w:szCs w:val="24"/>
          <w:lang w:val="en-US"/>
        </w:rPr>
        <w:t>Transfer learning example</w:t>
      </w:r>
      <w:r w:rsidR="002D0B9F">
        <w:rPr>
          <w:rFonts w:ascii="Times New Roman" w:hAnsi="Times New Roman"/>
          <w:szCs w:val="24"/>
          <w:lang w:val="en-US"/>
        </w:rPr>
        <w:tab/>
        <w:t>8</w:t>
      </w:r>
    </w:p>
    <w:p w14:paraId="007C1854" w14:textId="6F184BDA" w:rsidR="00892B44" w:rsidRPr="00267FA3" w:rsidRDefault="00892B44" w:rsidP="002D0B9F">
      <w:pPr>
        <w:pStyle w:val="ListParagraph"/>
        <w:numPr>
          <w:ilvl w:val="0"/>
          <w:numId w:val="47"/>
        </w:numPr>
        <w:tabs>
          <w:tab w:val="right" w:pos="9071"/>
        </w:tabs>
        <w:spacing w:line="480" w:lineRule="auto"/>
        <w:jc w:val="both"/>
        <w:rPr>
          <w:rFonts w:ascii="Times New Roman" w:hAnsi="Times New Roman"/>
          <w:szCs w:val="24"/>
          <w:lang w:val="en-US"/>
        </w:rPr>
      </w:pPr>
      <w:r w:rsidRPr="00267FA3">
        <w:rPr>
          <w:rFonts w:ascii="Times New Roman" w:hAnsi="Times New Roman"/>
          <w:szCs w:val="24"/>
          <w:lang w:val="en-US"/>
        </w:rPr>
        <w:t xml:space="preserve">Exemplary text documents for each social media type </w:t>
      </w:r>
      <w:r w:rsidR="002D0B9F">
        <w:rPr>
          <w:rFonts w:ascii="Times New Roman" w:hAnsi="Times New Roman"/>
          <w:szCs w:val="24"/>
          <w:lang w:val="en-US"/>
        </w:rPr>
        <w:tab/>
        <w:t>10</w:t>
      </w:r>
    </w:p>
    <w:p w14:paraId="33BDFAE0" w14:textId="2EBE10A2" w:rsidR="00892B44" w:rsidRPr="00267FA3" w:rsidRDefault="00892B44" w:rsidP="002D0B9F">
      <w:pPr>
        <w:pStyle w:val="ListParagraph"/>
        <w:numPr>
          <w:ilvl w:val="0"/>
          <w:numId w:val="47"/>
        </w:numPr>
        <w:tabs>
          <w:tab w:val="right" w:pos="9071"/>
        </w:tabs>
        <w:spacing w:line="480" w:lineRule="auto"/>
        <w:jc w:val="both"/>
        <w:rPr>
          <w:rFonts w:ascii="Times New Roman" w:hAnsi="Times New Roman"/>
          <w:szCs w:val="24"/>
          <w:lang w:val="en-US"/>
        </w:rPr>
      </w:pPr>
      <w:r w:rsidRPr="00267FA3">
        <w:rPr>
          <w:rFonts w:ascii="Times New Roman" w:hAnsi="Times New Roman"/>
          <w:szCs w:val="24"/>
          <w:lang w:val="en-US"/>
        </w:rPr>
        <w:t>Preprocessing and method specifications</w:t>
      </w:r>
      <w:r w:rsidR="002D0B9F">
        <w:rPr>
          <w:rFonts w:ascii="Times New Roman" w:hAnsi="Times New Roman"/>
          <w:szCs w:val="24"/>
          <w:lang w:val="en-US"/>
        </w:rPr>
        <w:tab/>
        <w:t>12</w:t>
      </w:r>
    </w:p>
    <w:p w14:paraId="1A4E2B3C" w14:textId="5BFDD10C" w:rsidR="00892B44" w:rsidRPr="00267FA3" w:rsidRDefault="00892B44" w:rsidP="002D0B9F">
      <w:pPr>
        <w:pStyle w:val="ListParagraph"/>
        <w:numPr>
          <w:ilvl w:val="0"/>
          <w:numId w:val="47"/>
        </w:numPr>
        <w:tabs>
          <w:tab w:val="right" w:pos="9071"/>
        </w:tabs>
        <w:spacing w:line="480" w:lineRule="auto"/>
        <w:jc w:val="both"/>
        <w:rPr>
          <w:rFonts w:ascii="Times New Roman" w:hAnsi="Times New Roman"/>
          <w:szCs w:val="24"/>
          <w:lang w:val="en-US"/>
        </w:rPr>
      </w:pPr>
      <w:r w:rsidRPr="00267FA3">
        <w:rPr>
          <w:rFonts w:ascii="Times New Roman" w:hAnsi="Times New Roman"/>
          <w:szCs w:val="24"/>
          <w:lang w:val="en-US"/>
        </w:rPr>
        <w:t>R script for text classification</w:t>
      </w:r>
      <w:r w:rsidR="002D0B9F">
        <w:rPr>
          <w:rFonts w:ascii="Times New Roman" w:hAnsi="Times New Roman"/>
          <w:szCs w:val="24"/>
          <w:lang w:val="en-US"/>
        </w:rPr>
        <w:tab/>
        <w:t>15</w:t>
      </w:r>
    </w:p>
    <w:p w14:paraId="7E7E8DEA" w14:textId="2BE55791" w:rsidR="00E7735E" w:rsidRPr="00267FA3" w:rsidRDefault="00E7735E" w:rsidP="002D0B9F">
      <w:pPr>
        <w:pStyle w:val="ListParagraph"/>
        <w:numPr>
          <w:ilvl w:val="0"/>
          <w:numId w:val="47"/>
        </w:numPr>
        <w:tabs>
          <w:tab w:val="right" w:pos="9071"/>
        </w:tabs>
        <w:spacing w:line="480" w:lineRule="auto"/>
        <w:jc w:val="both"/>
        <w:rPr>
          <w:rFonts w:ascii="Times New Roman" w:hAnsi="Times New Roman"/>
          <w:szCs w:val="24"/>
          <w:lang w:val="en-US"/>
        </w:rPr>
      </w:pPr>
      <w:r w:rsidRPr="00267FA3">
        <w:rPr>
          <w:rFonts w:ascii="Times New Roman" w:hAnsi="Times New Roman"/>
          <w:szCs w:val="24"/>
          <w:lang w:val="en-US"/>
        </w:rPr>
        <w:t>Correlations based on classification accuracy</w:t>
      </w:r>
      <w:r w:rsidR="002D0B9F">
        <w:rPr>
          <w:rFonts w:ascii="Times New Roman" w:hAnsi="Times New Roman"/>
          <w:szCs w:val="24"/>
          <w:lang w:val="en-US"/>
        </w:rPr>
        <w:tab/>
        <w:t>16</w:t>
      </w:r>
    </w:p>
    <w:p w14:paraId="4515B4F5" w14:textId="48651E9A" w:rsidR="00CA025D" w:rsidRPr="00267FA3" w:rsidRDefault="0078199B" w:rsidP="002D0B9F">
      <w:pPr>
        <w:pStyle w:val="ListParagraph"/>
        <w:numPr>
          <w:ilvl w:val="0"/>
          <w:numId w:val="47"/>
        </w:numPr>
        <w:tabs>
          <w:tab w:val="right" w:pos="9071"/>
        </w:tabs>
        <w:spacing w:line="480" w:lineRule="auto"/>
        <w:jc w:val="both"/>
        <w:rPr>
          <w:rFonts w:ascii="Times New Roman" w:hAnsi="Times New Roman"/>
          <w:szCs w:val="24"/>
          <w:lang w:val="en-US"/>
        </w:rPr>
      </w:pPr>
      <w:r w:rsidRPr="00267FA3">
        <w:rPr>
          <w:rFonts w:ascii="Times New Roman" w:hAnsi="Times New Roman"/>
          <w:szCs w:val="24"/>
          <w:lang w:val="en-US"/>
        </w:rPr>
        <w:t xml:space="preserve">Details </w:t>
      </w:r>
      <w:r w:rsidR="009074C8" w:rsidRPr="00267FA3">
        <w:rPr>
          <w:rFonts w:ascii="Times New Roman" w:hAnsi="Times New Roman"/>
          <w:szCs w:val="24"/>
          <w:lang w:val="en-US"/>
        </w:rPr>
        <w:t xml:space="preserve">on cost computation </w:t>
      </w:r>
      <w:r w:rsidRPr="00267FA3">
        <w:rPr>
          <w:rFonts w:ascii="Times New Roman" w:hAnsi="Times New Roman"/>
          <w:szCs w:val="24"/>
          <w:lang w:val="en-US"/>
        </w:rPr>
        <w:t>for application scenarios</w:t>
      </w:r>
      <w:r w:rsidR="002D0B9F">
        <w:rPr>
          <w:rFonts w:ascii="Times New Roman" w:hAnsi="Times New Roman"/>
          <w:szCs w:val="24"/>
          <w:lang w:val="en-US"/>
        </w:rPr>
        <w:tab/>
        <w:t>16</w:t>
      </w:r>
    </w:p>
    <w:p w14:paraId="578D3B2C" w14:textId="77777777" w:rsidR="00CA025D" w:rsidRPr="00267FA3" w:rsidRDefault="00CA025D" w:rsidP="00CA025D">
      <w:pPr>
        <w:rPr>
          <w:rFonts w:ascii="Times New Roman" w:hAnsi="Times New Roman"/>
          <w:szCs w:val="24"/>
          <w:lang w:val="en-US"/>
        </w:rPr>
        <w:sectPr w:rsidR="00CA025D" w:rsidRPr="00267FA3" w:rsidSect="006162FC">
          <w:footerReference w:type="default" r:id="rId8"/>
          <w:footerReference w:type="first" r:id="rId9"/>
          <w:pgSz w:w="11907" w:h="16839" w:code="9"/>
          <w:pgMar w:top="1418" w:right="1418" w:bottom="1134" w:left="1418" w:header="709" w:footer="709" w:gutter="0"/>
          <w:pgNumType w:start="1"/>
          <w:cols w:space="708"/>
          <w:titlePg/>
          <w:docGrid w:linePitch="360"/>
        </w:sectPr>
      </w:pPr>
      <w:r w:rsidRPr="00267FA3">
        <w:rPr>
          <w:rFonts w:ascii="Times New Roman" w:hAnsi="Times New Roman"/>
          <w:szCs w:val="24"/>
          <w:lang w:val="en-US"/>
        </w:rPr>
        <w:br w:type="page"/>
      </w:r>
    </w:p>
    <w:p w14:paraId="275203C5" w14:textId="01A8EA54" w:rsidR="009B3B37" w:rsidRPr="00267FA3" w:rsidRDefault="009B3B37" w:rsidP="00113DC6">
      <w:pPr>
        <w:spacing w:after="240"/>
        <w:rPr>
          <w:rFonts w:ascii="Times New Roman" w:hAnsi="Times New Roman"/>
          <w:b/>
          <w:szCs w:val="24"/>
          <w:lang w:val="en-US"/>
        </w:rPr>
      </w:pPr>
      <w:r w:rsidRPr="00267FA3">
        <w:rPr>
          <w:rFonts w:ascii="Times New Roman" w:hAnsi="Times New Roman"/>
          <w:b/>
          <w:szCs w:val="24"/>
          <w:lang w:val="en-US"/>
        </w:rPr>
        <w:lastRenderedPageBreak/>
        <w:t xml:space="preserve">A. </w:t>
      </w:r>
      <w:r w:rsidR="00E3278C" w:rsidRPr="00267FA3">
        <w:rPr>
          <w:rFonts w:ascii="Times New Roman" w:hAnsi="Times New Roman"/>
          <w:b/>
          <w:szCs w:val="24"/>
          <w:lang w:val="en-US"/>
        </w:rPr>
        <w:t>Marketing research applyin</w:t>
      </w:r>
      <w:r w:rsidR="00C9290F" w:rsidRPr="00267FA3">
        <w:rPr>
          <w:rFonts w:ascii="Times New Roman" w:hAnsi="Times New Roman"/>
          <w:b/>
          <w:szCs w:val="24"/>
          <w:lang w:val="en-US"/>
        </w:rPr>
        <w:t>g automated text classification</w:t>
      </w:r>
    </w:p>
    <w:tbl>
      <w:tblPr>
        <w:tblW w:w="14495" w:type="dxa"/>
        <w:tblLayout w:type="fixed"/>
        <w:tblLook w:val="04A0" w:firstRow="1" w:lastRow="0" w:firstColumn="1" w:lastColumn="0" w:noHBand="0" w:noVBand="1"/>
      </w:tblPr>
      <w:tblGrid>
        <w:gridCol w:w="1862"/>
        <w:gridCol w:w="1821"/>
        <w:gridCol w:w="1866"/>
        <w:gridCol w:w="2156"/>
        <w:gridCol w:w="1070"/>
        <w:gridCol w:w="1695"/>
        <w:gridCol w:w="4025"/>
      </w:tblGrid>
      <w:tr w:rsidR="00E3278C" w:rsidRPr="00943B7C" w14:paraId="3C368B8C" w14:textId="77777777" w:rsidTr="000E1673">
        <w:trPr>
          <w:trHeight w:val="294"/>
        </w:trPr>
        <w:tc>
          <w:tcPr>
            <w:tcW w:w="1862" w:type="dxa"/>
            <w:tcBorders>
              <w:top w:val="single" w:sz="4" w:space="0" w:color="auto"/>
              <w:left w:val="nil"/>
              <w:bottom w:val="single" w:sz="4" w:space="0" w:color="auto"/>
              <w:right w:val="nil"/>
            </w:tcBorders>
            <w:vAlign w:val="center"/>
            <w:hideMark/>
          </w:tcPr>
          <w:p w14:paraId="61D07293" w14:textId="77777777" w:rsidR="00E3278C" w:rsidRPr="00267FA3" w:rsidRDefault="00E3278C" w:rsidP="00D6573F">
            <w:pPr>
              <w:spacing w:before="20" w:after="20"/>
              <w:rPr>
                <w:rFonts w:ascii="Times New Roman" w:hAnsi="Times New Roman"/>
                <w:b/>
                <w:szCs w:val="24"/>
                <w:lang w:val="en-US"/>
              </w:rPr>
            </w:pPr>
            <w:r w:rsidRPr="00267FA3">
              <w:rPr>
                <w:rFonts w:ascii="Times New Roman" w:hAnsi="Times New Roman"/>
                <w:b/>
                <w:szCs w:val="24"/>
                <w:lang w:val="en-US"/>
              </w:rPr>
              <w:t>Citation</w:t>
            </w:r>
          </w:p>
        </w:tc>
        <w:tc>
          <w:tcPr>
            <w:tcW w:w="1821" w:type="dxa"/>
            <w:tcBorders>
              <w:top w:val="single" w:sz="4" w:space="0" w:color="auto"/>
              <w:left w:val="nil"/>
              <w:bottom w:val="single" w:sz="4" w:space="0" w:color="auto"/>
              <w:right w:val="nil"/>
            </w:tcBorders>
            <w:vAlign w:val="center"/>
            <w:hideMark/>
          </w:tcPr>
          <w:p w14:paraId="14C86A44" w14:textId="77777777" w:rsidR="00E3278C" w:rsidRPr="00267FA3" w:rsidRDefault="00E3278C" w:rsidP="00D6573F">
            <w:pPr>
              <w:spacing w:before="20" w:after="20"/>
              <w:rPr>
                <w:rFonts w:ascii="Times New Roman" w:hAnsi="Times New Roman"/>
                <w:b/>
                <w:szCs w:val="24"/>
                <w:lang w:val="en-US"/>
              </w:rPr>
            </w:pPr>
            <w:r w:rsidRPr="00267FA3">
              <w:rPr>
                <w:rFonts w:ascii="Times New Roman" w:hAnsi="Times New Roman"/>
                <w:b/>
                <w:szCs w:val="24"/>
                <w:lang w:val="en-US"/>
              </w:rPr>
              <w:t>Task (Classes)</w:t>
            </w:r>
          </w:p>
        </w:tc>
        <w:tc>
          <w:tcPr>
            <w:tcW w:w="1866" w:type="dxa"/>
            <w:tcBorders>
              <w:top w:val="single" w:sz="4" w:space="0" w:color="auto"/>
              <w:left w:val="nil"/>
              <w:bottom w:val="single" w:sz="4" w:space="0" w:color="auto"/>
              <w:right w:val="nil"/>
            </w:tcBorders>
            <w:vAlign w:val="center"/>
            <w:hideMark/>
          </w:tcPr>
          <w:p w14:paraId="67A165A7" w14:textId="77777777" w:rsidR="00E3278C" w:rsidRPr="00267FA3" w:rsidRDefault="00E3278C" w:rsidP="00D6573F">
            <w:pPr>
              <w:spacing w:before="20" w:after="20"/>
              <w:rPr>
                <w:rFonts w:ascii="Times New Roman" w:hAnsi="Times New Roman"/>
                <w:b/>
                <w:szCs w:val="24"/>
                <w:lang w:val="en-US"/>
              </w:rPr>
            </w:pPr>
            <w:r w:rsidRPr="00267FA3">
              <w:rPr>
                <w:rFonts w:ascii="Times New Roman" w:hAnsi="Times New Roman"/>
                <w:b/>
                <w:szCs w:val="24"/>
                <w:lang w:val="en-US"/>
              </w:rPr>
              <w:t>DV</w:t>
            </w:r>
          </w:p>
        </w:tc>
        <w:tc>
          <w:tcPr>
            <w:tcW w:w="2156" w:type="dxa"/>
            <w:tcBorders>
              <w:top w:val="single" w:sz="4" w:space="0" w:color="auto"/>
              <w:left w:val="nil"/>
              <w:bottom w:val="single" w:sz="4" w:space="0" w:color="auto"/>
              <w:right w:val="nil"/>
            </w:tcBorders>
            <w:vAlign w:val="center"/>
            <w:hideMark/>
          </w:tcPr>
          <w:p w14:paraId="35C5A54A" w14:textId="77777777" w:rsidR="00E3278C" w:rsidRPr="00267FA3" w:rsidRDefault="00E3278C" w:rsidP="00D6573F">
            <w:pPr>
              <w:spacing w:before="20" w:after="20"/>
              <w:rPr>
                <w:rFonts w:ascii="Times New Roman" w:hAnsi="Times New Roman"/>
                <w:b/>
                <w:szCs w:val="24"/>
                <w:lang w:val="en-US"/>
              </w:rPr>
            </w:pPr>
            <w:r w:rsidRPr="00267FA3">
              <w:rPr>
                <w:rFonts w:ascii="Times New Roman" w:hAnsi="Times New Roman"/>
                <w:b/>
                <w:szCs w:val="24"/>
                <w:lang w:val="en-US"/>
              </w:rPr>
              <w:t xml:space="preserve">Dataset types </w:t>
            </w:r>
          </w:p>
          <w:p w14:paraId="7A62D7C1" w14:textId="77777777" w:rsidR="00E3278C" w:rsidRPr="00267FA3" w:rsidRDefault="00E3278C" w:rsidP="00D6573F">
            <w:pPr>
              <w:spacing w:before="20" w:after="20"/>
              <w:rPr>
                <w:rFonts w:ascii="Times New Roman" w:hAnsi="Times New Roman"/>
                <w:b/>
                <w:szCs w:val="24"/>
                <w:lang w:val="en-US"/>
              </w:rPr>
            </w:pPr>
            <w:r w:rsidRPr="00267FA3">
              <w:rPr>
                <w:rFonts w:ascii="Times New Roman" w:hAnsi="Times New Roman"/>
                <w:b/>
                <w:szCs w:val="24"/>
                <w:lang w:val="en-US"/>
              </w:rPr>
              <w:t>(Source)</w:t>
            </w:r>
          </w:p>
        </w:tc>
        <w:tc>
          <w:tcPr>
            <w:tcW w:w="1070" w:type="dxa"/>
            <w:tcBorders>
              <w:top w:val="single" w:sz="4" w:space="0" w:color="auto"/>
              <w:left w:val="nil"/>
              <w:bottom w:val="single" w:sz="4" w:space="0" w:color="auto"/>
              <w:right w:val="nil"/>
            </w:tcBorders>
            <w:vAlign w:val="center"/>
          </w:tcPr>
          <w:p w14:paraId="3CFBF914" w14:textId="77777777" w:rsidR="00E3278C" w:rsidRPr="00267FA3" w:rsidRDefault="00E3278C" w:rsidP="00D6573F">
            <w:pPr>
              <w:spacing w:before="20" w:after="20"/>
              <w:rPr>
                <w:rFonts w:ascii="Times New Roman" w:hAnsi="Times New Roman"/>
                <w:b/>
                <w:szCs w:val="24"/>
                <w:lang w:val="en-US"/>
              </w:rPr>
            </w:pPr>
            <w:r w:rsidRPr="00267FA3">
              <w:rPr>
                <w:rFonts w:ascii="Times New Roman" w:hAnsi="Times New Roman"/>
                <w:b/>
                <w:szCs w:val="24"/>
                <w:lang w:val="en-US"/>
              </w:rPr>
              <w:t>Text length</w:t>
            </w:r>
          </w:p>
        </w:tc>
        <w:tc>
          <w:tcPr>
            <w:tcW w:w="1695" w:type="dxa"/>
            <w:tcBorders>
              <w:top w:val="single" w:sz="4" w:space="0" w:color="auto"/>
              <w:left w:val="nil"/>
              <w:bottom w:val="single" w:sz="4" w:space="0" w:color="auto"/>
              <w:right w:val="nil"/>
            </w:tcBorders>
            <w:vAlign w:val="center"/>
            <w:hideMark/>
          </w:tcPr>
          <w:p w14:paraId="298F58BF" w14:textId="77777777" w:rsidR="00E3278C" w:rsidRPr="00267FA3" w:rsidRDefault="00E3278C" w:rsidP="00D6573F">
            <w:pPr>
              <w:spacing w:before="20" w:after="20"/>
              <w:rPr>
                <w:rFonts w:ascii="Times New Roman" w:hAnsi="Times New Roman"/>
                <w:b/>
                <w:szCs w:val="24"/>
                <w:lang w:val="en-US"/>
              </w:rPr>
            </w:pPr>
            <w:r w:rsidRPr="00267FA3">
              <w:rPr>
                <w:rFonts w:ascii="Times New Roman" w:hAnsi="Times New Roman"/>
                <w:b/>
                <w:szCs w:val="24"/>
                <w:lang w:val="en-US"/>
              </w:rPr>
              <w:t>Method(s)</w:t>
            </w:r>
          </w:p>
        </w:tc>
        <w:tc>
          <w:tcPr>
            <w:tcW w:w="4025" w:type="dxa"/>
            <w:tcBorders>
              <w:top w:val="single" w:sz="4" w:space="0" w:color="auto"/>
              <w:left w:val="nil"/>
              <w:bottom w:val="single" w:sz="4" w:space="0" w:color="auto"/>
              <w:right w:val="nil"/>
            </w:tcBorders>
            <w:vAlign w:val="center"/>
          </w:tcPr>
          <w:p w14:paraId="7B4C611D" w14:textId="5FE571A3" w:rsidR="00E3278C" w:rsidRPr="00267FA3" w:rsidRDefault="00E3278C" w:rsidP="00D6573F">
            <w:pPr>
              <w:spacing w:before="20" w:after="20"/>
              <w:rPr>
                <w:rFonts w:ascii="Times New Roman" w:hAnsi="Times New Roman"/>
                <w:b/>
                <w:szCs w:val="24"/>
                <w:lang w:val="en-US"/>
              </w:rPr>
            </w:pPr>
            <w:r w:rsidRPr="00267FA3">
              <w:rPr>
                <w:rFonts w:ascii="Times New Roman" w:hAnsi="Times New Roman"/>
                <w:b/>
                <w:szCs w:val="24"/>
                <w:lang w:val="en-US"/>
              </w:rPr>
              <w:t>Findings related to classification task</w:t>
            </w:r>
          </w:p>
        </w:tc>
      </w:tr>
      <w:tr w:rsidR="00E3278C" w:rsidRPr="00943B7C" w14:paraId="262100B5" w14:textId="77777777" w:rsidTr="000E1673">
        <w:trPr>
          <w:trHeight w:val="19"/>
        </w:trPr>
        <w:tc>
          <w:tcPr>
            <w:tcW w:w="1862" w:type="dxa"/>
            <w:tcBorders>
              <w:left w:val="nil"/>
              <w:bottom w:val="nil"/>
              <w:right w:val="nil"/>
            </w:tcBorders>
          </w:tcPr>
          <w:p w14:paraId="13945700" w14:textId="77777777" w:rsidR="00E3278C" w:rsidRPr="00267FA3" w:rsidRDefault="00E3278C" w:rsidP="00D6573F">
            <w:pPr>
              <w:spacing w:before="20" w:after="20"/>
              <w:rPr>
                <w:rFonts w:ascii="Times New Roman" w:hAnsi="Times New Roman"/>
                <w:szCs w:val="24"/>
                <w:lang w:val="en-US"/>
              </w:rPr>
            </w:pPr>
            <w:proofErr w:type="spellStart"/>
            <w:r w:rsidRPr="00267FA3">
              <w:rPr>
                <w:rFonts w:ascii="Times New Roman" w:hAnsi="Times New Roman"/>
                <w:szCs w:val="24"/>
                <w:lang w:val="en-US"/>
              </w:rPr>
              <w:t>Barasch</w:t>
            </w:r>
            <w:proofErr w:type="spellEnd"/>
            <w:r w:rsidRPr="00267FA3">
              <w:rPr>
                <w:rFonts w:ascii="Times New Roman" w:hAnsi="Times New Roman"/>
                <w:szCs w:val="24"/>
                <w:lang w:val="en-US"/>
              </w:rPr>
              <w:t xml:space="preserve"> &amp; Berger (2014)</w:t>
            </w:r>
          </w:p>
        </w:tc>
        <w:tc>
          <w:tcPr>
            <w:tcW w:w="1821" w:type="dxa"/>
            <w:tcBorders>
              <w:left w:val="nil"/>
              <w:bottom w:val="nil"/>
              <w:right w:val="nil"/>
            </w:tcBorders>
          </w:tcPr>
          <w:p w14:paraId="3CDA4602" w14:textId="542BECC4"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 xml:space="preserve">Sentiment </w:t>
            </w:r>
            <w:r w:rsidR="00D91ECA">
              <w:rPr>
                <w:rFonts w:ascii="Times New Roman" w:hAnsi="Times New Roman"/>
                <w:szCs w:val="24"/>
                <w:lang w:val="en-US"/>
              </w:rPr>
              <w:br/>
            </w:r>
            <w:r w:rsidRPr="00267FA3">
              <w:rPr>
                <w:rFonts w:ascii="Times New Roman" w:hAnsi="Times New Roman"/>
                <w:szCs w:val="24"/>
                <w:lang w:val="en-US"/>
              </w:rPr>
              <w:t>(pos, neg)</w:t>
            </w:r>
          </w:p>
        </w:tc>
        <w:tc>
          <w:tcPr>
            <w:tcW w:w="1866" w:type="dxa"/>
            <w:tcBorders>
              <w:left w:val="nil"/>
              <w:bottom w:val="nil"/>
              <w:right w:val="nil"/>
            </w:tcBorders>
          </w:tcPr>
          <w:p w14:paraId="1CBC9E9C"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Likelihood of sharing</w:t>
            </w:r>
          </w:p>
        </w:tc>
        <w:tc>
          <w:tcPr>
            <w:tcW w:w="2156" w:type="dxa"/>
            <w:tcBorders>
              <w:left w:val="nil"/>
              <w:bottom w:val="nil"/>
              <w:right w:val="nil"/>
            </w:tcBorders>
          </w:tcPr>
          <w:p w14:paraId="0B1D7F06"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 xml:space="preserve">Free talks about restaurants and self-presentation  </w:t>
            </w:r>
          </w:p>
        </w:tc>
        <w:tc>
          <w:tcPr>
            <w:tcW w:w="1070" w:type="dxa"/>
            <w:tcBorders>
              <w:left w:val="nil"/>
              <w:bottom w:val="nil"/>
              <w:right w:val="nil"/>
            </w:tcBorders>
          </w:tcPr>
          <w:p w14:paraId="059EAD13"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Medium</w:t>
            </w:r>
          </w:p>
        </w:tc>
        <w:tc>
          <w:tcPr>
            <w:tcW w:w="1695" w:type="dxa"/>
            <w:tcBorders>
              <w:left w:val="nil"/>
              <w:bottom w:val="nil"/>
              <w:right w:val="nil"/>
            </w:tcBorders>
          </w:tcPr>
          <w:p w14:paraId="3362659B"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DICT (LIWC)</w:t>
            </w:r>
          </w:p>
        </w:tc>
        <w:tc>
          <w:tcPr>
            <w:tcW w:w="4025" w:type="dxa"/>
            <w:tcBorders>
              <w:left w:val="nil"/>
              <w:bottom w:val="nil"/>
              <w:right w:val="nil"/>
            </w:tcBorders>
          </w:tcPr>
          <w:p w14:paraId="60E0AB85" w14:textId="5ED20A93" w:rsidR="00E3278C" w:rsidRPr="00267FA3" w:rsidRDefault="00D91ECA" w:rsidP="00D6573F">
            <w:pPr>
              <w:spacing w:before="20" w:after="20"/>
              <w:rPr>
                <w:rFonts w:ascii="Times New Roman" w:hAnsi="Times New Roman"/>
                <w:szCs w:val="24"/>
                <w:lang w:val="en-US"/>
              </w:rPr>
            </w:pPr>
            <w:r>
              <w:rPr>
                <w:rFonts w:ascii="Times New Roman" w:hAnsi="Times New Roman"/>
                <w:szCs w:val="24"/>
                <w:lang w:val="en-US"/>
              </w:rPr>
              <w:t xml:space="preserve">Relative to communication to few recipients, </w:t>
            </w:r>
            <w:r w:rsidR="00E3278C" w:rsidRPr="00267FA3">
              <w:rPr>
                <w:rFonts w:ascii="Times New Roman" w:hAnsi="Times New Roman"/>
                <w:szCs w:val="24"/>
                <w:lang w:val="en-US"/>
              </w:rPr>
              <w:t xml:space="preserve">broadcasting </w:t>
            </w:r>
            <w:r>
              <w:rPr>
                <w:rFonts w:ascii="Times New Roman" w:hAnsi="Times New Roman"/>
                <w:szCs w:val="24"/>
                <w:lang w:val="en-US"/>
              </w:rPr>
              <w:t xml:space="preserve">to many </w:t>
            </w:r>
            <w:r w:rsidR="00E3278C" w:rsidRPr="00267FA3">
              <w:rPr>
                <w:rFonts w:ascii="Times New Roman" w:hAnsi="Times New Roman"/>
                <w:szCs w:val="24"/>
                <w:lang w:val="en-US"/>
              </w:rPr>
              <w:t xml:space="preserve">makes </w:t>
            </w:r>
            <w:r>
              <w:rPr>
                <w:rFonts w:ascii="Times New Roman" w:hAnsi="Times New Roman"/>
                <w:szCs w:val="24"/>
                <w:lang w:val="en-US"/>
              </w:rPr>
              <w:t xml:space="preserve">individuals </w:t>
            </w:r>
            <w:r w:rsidR="00E3278C" w:rsidRPr="00267FA3">
              <w:rPr>
                <w:rFonts w:ascii="Times New Roman" w:hAnsi="Times New Roman"/>
                <w:szCs w:val="24"/>
                <w:lang w:val="en-US"/>
              </w:rPr>
              <w:t>use less negative speech</w:t>
            </w:r>
          </w:p>
        </w:tc>
      </w:tr>
      <w:tr w:rsidR="00E3278C" w:rsidRPr="00943B7C" w14:paraId="546BFDA4" w14:textId="77777777" w:rsidTr="000E1673">
        <w:trPr>
          <w:trHeight w:val="19"/>
        </w:trPr>
        <w:tc>
          <w:tcPr>
            <w:tcW w:w="1862" w:type="dxa"/>
            <w:tcBorders>
              <w:top w:val="nil"/>
              <w:left w:val="nil"/>
              <w:bottom w:val="nil"/>
              <w:right w:val="nil"/>
            </w:tcBorders>
          </w:tcPr>
          <w:p w14:paraId="5B24EF1A"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Berger &amp; Milkman (2012)</w:t>
            </w:r>
          </w:p>
        </w:tc>
        <w:tc>
          <w:tcPr>
            <w:tcW w:w="1821" w:type="dxa"/>
            <w:tcBorders>
              <w:top w:val="nil"/>
              <w:left w:val="nil"/>
              <w:bottom w:val="nil"/>
              <w:right w:val="nil"/>
            </w:tcBorders>
          </w:tcPr>
          <w:p w14:paraId="32F59FFF" w14:textId="3426EAC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 xml:space="preserve">Sentiment </w:t>
            </w:r>
            <w:r w:rsidR="00D91ECA">
              <w:rPr>
                <w:rFonts w:ascii="Times New Roman" w:hAnsi="Times New Roman"/>
                <w:szCs w:val="24"/>
                <w:lang w:val="en-US"/>
              </w:rPr>
              <w:br/>
            </w:r>
            <w:r w:rsidRPr="00267FA3">
              <w:rPr>
                <w:rFonts w:ascii="Times New Roman" w:hAnsi="Times New Roman"/>
                <w:szCs w:val="24"/>
                <w:lang w:val="en-US"/>
              </w:rPr>
              <w:t>(pos)</w:t>
            </w:r>
          </w:p>
        </w:tc>
        <w:tc>
          <w:tcPr>
            <w:tcW w:w="1866" w:type="dxa"/>
            <w:tcBorders>
              <w:top w:val="nil"/>
              <w:left w:val="nil"/>
              <w:bottom w:val="nil"/>
              <w:right w:val="nil"/>
            </w:tcBorders>
          </w:tcPr>
          <w:p w14:paraId="1407D487"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Virality</w:t>
            </w:r>
          </w:p>
        </w:tc>
        <w:tc>
          <w:tcPr>
            <w:tcW w:w="2156" w:type="dxa"/>
            <w:tcBorders>
              <w:top w:val="nil"/>
              <w:left w:val="nil"/>
              <w:bottom w:val="nil"/>
              <w:right w:val="nil"/>
            </w:tcBorders>
          </w:tcPr>
          <w:p w14:paraId="0B70FF2F"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News articles (New York Times)</w:t>
            </w:r>
          </w:p>
        </w:tc>
        <w:tc>
          <w:tcPr>
            <w:tcW w:w="1070" w:type="dxa"/>
            <w:tcBorders>
              <w:top w:val="nil"/>
              <w:left w:val="nil"/>
              <w:bottom w:val="nil"/>
              <w:right w:val="nil"/>
            </w:tcBorders>
          </w:tcPr>
          <w:p w14:paraId="08FA7423"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Long</w:t>
            </w:r>
          </w:p>
        </w:tc>
        <w:tc>
          <w:tcPr>
            <w:tcW w:w="1695" w:type="dxa"/>
            <w:tcBorders>
              <w:top w:val="nil"/>
              <w:left w:val="nil"/>
              <w:bottom w:val="nil"/>
              <w:right w:val="nil"/>
            </w:tcBorders>
          </w:tcPr>
          <w:p w14:paraId="0B460FD3"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DICT (LIWC)</w:t>
            </w:r>
          </w:p>
        </w:tc>
        <w:tc>
          <w:tcPr>
            <w:tcW w:w="4025" w:type="dxa"/>
            <w:tcBorders>
              <w:top w:val="nil"/>
              <w:left w:val="nil"/>
              <w:bottom w:val="nil"/>
              <w:right w:val="nil"/>
            </w:tcBorders>
          </w:tcPr>
          <w:p w14:paraId="19D9D278" w14:textId="5A2FBFE8" w:rsidR="00E3278C" w:rsidRPr="00267FA3" w:rsidRDefault="005C7875" w:rsidP="00D6573F">
            <w:pPr>
              <w:spacing w:before="20" w:after="20"/>
              <w:rPr>
                <w:rFonts w:ascii="Times New Roman" w:hAnsi="Times New Roman"/>
                <w:szCs w:val="24"/>
                <w:lang w:val="en-US"/>
              </w:rPr>
            </w:pPr>
            <w:r w:rsidRPr="00267FA3">
              <w:rPr>
                <w:rFonts w:ascii="Times New Roman" w:hAnsi="Times New Roman"/>
                <w:szCs w:val="24"/>
                <w:lang w:val="en-US"/>
              </w:rPr>
              <w:t xml:space="preserve">Arousing </w:t>
            </w:r>
            <w:r w:rsidR="00130F4C" w:rsidRPr="00267FA3">
              <w:rPr>
                <w:rFonts w:ascii="Times New Roman" w:hAnsi="Times New Roman"/>
                <w:szCs w:val="24"/>
                <w:lang w:val="en-US"/>
              </w:rPr>
              <w:t xml:space="preserve">content has a </w:t>
            </w:r>
            <w:r w:rsidR="00E3278C" w:rsidRPr="00267FA3">
              <w:rPr>
                <w:rFonts w:ascii="Times New Roman" w:hAnsi="Times New Roman"/>
                <w:szCs w:val="24"/>
                <w:lang w:val="en-US"/>
              </w:rPr>
              <w:t xml:space="preserve">positive </w:t>
            </w:r>
            <w:r w:rsidR="00964474" w:rsidRPr="00267FA3">
              <w:rPr>
                <w:rFonts w:ascii="Times New Roman" w:hAnsi="Times New Roman"/>
                <w:szCs w:val="24"/>
                <w:lang w:val="en-US"/>
              </w:rPr>
              <w:t xml:space="preserve">impact </w:t>
            </w:r>
            <w:r w:rsidR="00E3278C" w:rsidRPr="00267FA3">
              <w:rPr>
                <w:rFonts w:ascii="Times New Roman" w:hAnsi="Times New Roman"/>
                <w:szCs w:val="24"/>
                <w:lang w:val="en-US"/>
              </w:rPr>
              <w:t>on virality</w:t>
            </w:r>
          </w:p>
        </w:tc>
      </w:tr>
      <w:tr w:rsidR="00E3278C" w:rsidRPr="00943B7C" w14:paraId="21C7A42D" w14:textId="77777777" w:rsidTr="000E1673">
        <w:trPr>
          <w:trHeight w:val="19"/>
        </w:trPr>
        <w:tc>
          <w:tcPr>
            <w:tcW w:w="1862" w:type="dxa"/>
            <w:tcBorders>
              <w:top w:val="nil"/>
              <w:left w:val="nil"/>
              <w:bottom w:val="nil"/>
              <w:right w:val="nil"/>
            </w:tcBorders>
          </w:tcPr>
          <w:p w14:paraId="4DEE5152"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 xml:space="preserve">Borah &amp; </w:t>
            </w:r>
            <w:proofErr w:type="spellStart"/>
            <w:r w:rsidRPr="00267FA3">
              <w:rPr>
                <w:rFonts w:ascii="Times New Roman" w:hAnsi="Times New Roman"/>
                <w:szCs w:val="24"/>
                <w:lang w:val="en-US"/>
              </w:rPr>
              <w:t>Tellis</w:t>
            </w:r>
            <w:proofErr w:type="spellEnd"/>
            <w:r w:rsidRPr="00267FA3">
              <w:rPr>
                <w:rFonts w:ascii="Times New Roman" w:hAnsi="Times New Roman"/>
                <w:szCs w:val="24"/>
                <w:lang w:val="en-US"/>
              </w:rPr>
              <w:t xml:space="preserve"> (2016)</w:t>
            </w:r>
          </w:p>
        </w:tc>
        <w:tc>
          <w:tcPr>
            <w:tcW w:w="1821" w:type="dxa"/>
            <w:tcBorders>
              <w:top w:val="nil"/>
              <w:left w:val="nil"/>
              <w:bottom w:val="nil"/>
              <w:right w:val="nil"/>
            </w:tcBorders>
          </w:tcPr>
          <w:p w14:paraId="4AB2A156" w14:textId="5409AA62"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 xml:space="preserve">Sentiment </w:t>
            </w:r>
            <w:r w:rsidR="00D91ECA">
              <w:rPr>
                <w:rFonts w:ascii="Times New Roman" w:hAnsi="Times New Roman"/>
                <w:szCs w:val="24"/>
                <w:lang w:val="en-US"/>
              </w:rPr>
              <w:br/>
            </w:r>
            <w:r w:rsidRPr="00267FA3">
              <w:rPr>
                <w:rFonts w:ascii="Times New Roman" w:hAnsi="Times New Roman"/>
                <w:szCs w:val="24"/>
                <w:lang w:val="en-US"/>
              </w:rPr>
              <w:t>(pos, neg)</w:t>
            </w:r>
          </w:p>
        </w:tc>
        <w:tc>
          <w:tcPr>
            <w:tcW w:w="1866" w:type="dxa"/>
            <w:tcBorders>
              <w:top w:val="nil"/>
              <w:left w:val="nil"/>
              <w:bottom w:val="nil"/>
              <w:right w:val="nil"/>
            </w:tcBorders>
          </w:tcPr>
          <w:p w14:paraId="41E44552" w14:textId="1C85A2BB"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 xml:space="preserve">Negative chatter, </w:t>
            </w:r>
            <w:r w:rsidR="00903993">
              <w:rPr>
                <w:rFonts w:ascii="Times New Roman" w:hAnsi="Times New Roman"/>
                <w:szCs w:val="24"/>
                <w:lang w:val="en-US"/>
              </w:rPr>
              <w:t>financial performance</w:t>
            </w:r>
          </w:p>
        </w:tc>
        <w:tc>
          <w:tcPr>
            <w:tcW w:w="2156" w:type="dxa"/>
            <w:tcBorders>
              <w:top w:val="nil"/>
              <w:left w:val="nil"/>
              <w:bottom w:val="nil"/>
              <w:right w:val="nil"/>
            </w:tcBorders>
          </w:tcPr>
          <w:p w14:paraId="6D4435E6" w14:textId="59F1E69E" w:rsidR="00E3278C" w:rsidRPr="00267FA3" w:rsidRDefault="002C2B1B" w:rsidP="00D6573F">
            <w:pPr>
              <w:spacing w:before="20" w:after="20"/>
              <w:rPr>
                <w:rFonts w:ascii="Times New Roman" w:hAnsi="Times New Roman"/>
                <w:szCs w:val="24"/>
                <w:lang w:val="en-US"/>
              </w:rPr>
            </w:pPr>
            <w:r w:rsidRPr="00267FA3">
              <w:rPr>
                <w:rFonts w:ascii="Times New Roman" w:hAnsi="Times New Roman"/>
                <w:szCs w:val="24"/>
                <w:lang w:val="en-US"/>
              </w:rPr>
              <w:t>Consumer posts (f</w:t>
            </w:r>
            <w:r w:rsidR="00E3278C" w:rsidRPr="00267FA3">
              <w:rPr>
                <w:rFonts w:ascii="Times New Roman" w:hAnsi="Times New Roman"/>
                <w:szCs w:val="24"/>
                <w:lang w:val="en-US"/>
              </w:rPr>
              <w:t>orums)</w:t>
            </w:r>
          </w:p>
        </w:tc>
        <w:tc>
          <w:tcPr>
            <w:tcW w:w="1070" w:type="dxa"/>
            <w:tcBorders>
              <w:top w:val="nil"/>
              <w:left w:val="nil"/>
              <w:bottom w:val="nil"/>
              <w:right w:val="nil"/>
            </w:tcBorders>
          </w:tcPr>
          <w:p w14:paraId="6CD4B3F6"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Medium</w:t>
            </w:r>
          </w:p>
        </w:tc>
        <w:tc>
          <w:tcPr>
            <w:tcW w:w="1695" w:type="dxa"/>
            <w:tcBorders>
              <w:top w:val="nil"/>
              <w:left w:val="nil"/>
              <w:bottom w:val="nil"/>
              <w:right w:val="nil"/>
            </w:tcBorders>
          </w:tcPr>
          <w:p w14:paraId="3708C480"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Undisclosed ML method</w:t>
            </w:r>
          </w:p>
        </w:tc>
        <w:tc>
          <w:tcPr>
            <w:tcW w:w="4025" w:type="dxa"/>
            <w:tcBorders>
              <w:top w:val="nil"/>
              <w:left w:val="nil"/>
              <w:bottom w:val="nil"/>
              <w:right w:val="nil"/>
            </w:tcBorders>
          </w:tcPr>
          <w:p w14:paraId="66673E23" w14:textId="05350995"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Negative chatter about a brand</w:t>
            </w:r>
            <w:r w:rsidR="00293F24" w:rsidRPr="00267FA3">
              <w:rPr>
                <w:rFonts w:ascii="Times New Roman" w:hAnsi="Times New Roman"/>
                <w:szCs w:val="24"/>
                <w:lang w:val="en-US"/>
              </w:rPr>
              <w:t xml:space="preserve"> </w:t>
            </w:r>
            <w:r w:rsidRPr="00267FA3">
              <w:rPr>
                <w:rFonts w:ascii="Times New Roman" w:hAnsi="Times New Roman"/>
                <w:szCs w:val="24"/>
                <w:lang w:val="en-US"/>
              </w:rPr>
              <w:t>increases negative chatter about competing brand</w:t>
            </w:r>
            <w:r w:rsidR="00577689" w:rsidRPr="00267FA3">
              <w:rPr>
                <w:rFonts w:ascii="Times New Roman" w:hAnsi="Times New Roman"/>
                <w:szCs w:val="24"/>
                <w:lang w:val="en-US"/>
              </w:rPr>
              <w:t>s</w:t>
            </w:r>
            <w:r w:rsidR="007B10D5" w:rsidRPr="00267FA3">
              <w:rPr>
                <w:rFonts w:ascii="Times New Roman" w:hAnsi="Times New Roman"/>
                <w:szCs w:val="24"/>
                <w:lang w:val="en-US"/>
              </w:rPr>
              <w:t xml:space="preserve"> </w:t>
            </w:r>
          </w:p>
        </w:tc>
      </w:tr>
      <w:tr w:rsidR="00E3278C" w:rsidRPr="00943B7C" w14:paraId="01D4E500" w14:textId="77777777" w:rsidTr="000E1673">
        <w:trPr>
          <w:trHeight w:val="19"/>
        </w:trPr>
        <w:tc>
          <w:tcPr>
            <w:tcW w:w="1862" w:type="dxa"/>
            <w:tcBorders>
              <w:top w:val="nil"/>
              <w:left w:val="nil"/>
              <w:bottom w:val="nil"/>
              <w:right w:val="nil"/>
            </w:tcBorders>
          </w:tcPr>
          <w:p w14:paraId="02F21590"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Chen (2017)</w:t>
            </w:r>
          </w:p>
        </w:tc>
        <w:tc>
          <w:tcPr>
            <w:tcW w:w="1821" w:type="dxa"/>
            <w:tcBorders>
              <w:top w:val="nil"/>
              <w:left w:val="nil"/>
              <w:bottom w:val="nil"/>
              <w:right w:val="nil"/>
            </w:tcBorders>
          </w:tcPr>
          <w:p w14:paraId="1C31E62B" w14:textId="11DA667E"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 xml:space="preserve">Sentiment </w:t>
            </w:r>
            <w:r w:rsidR="00D91ECA">
              <w:rPr>
                <w:rFonts w:ascii="Times New Roman" w:hAnsi="Times New Roman"/>
                <w:szCs w:val="24"/>
                <w:lang w:val="en-US"/>
              </w:rPr>
              <w:br/>
            </w:r>
            <w:r w:rsidRPr="00267FA3">
              <w:rPr>
                <w:rFonts w:ascii="Times New Roman" w:hAnsi="Times New Roman"/>
                <w:szCs w:val="24"/>
                <w:lang w:val="en-US"/>
              </w:rPr>
              <w:t>(pos, neg)</w:t>
            </w:r>
          </w:p>
        </w:tc>
        <w:tc>
          <w:tcPr>
            <w:tcW w:w="1866" w:type="dxa"/>
            <w:tcBorders>
              <w:top w:val="nil"/>
              <w:left w:val="nil"/>
              <w:bottom w:val="nil"/>
              <w:right w:val="nil"/>
            </w:tcBorders>
          </w:tcPr>
          <w:p w14:paraId="4157C395"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Sentiment (net positivity index)</w:t>
            </w:r>
          </w:p>
        </w:tc>
        <w:tc>
          <w:tcPr>
            <w:tcW w:w="2156" w:type="dxa"/>
            <w:tcBorders>
              <w:top w:val="nil"/>
              <w:left w:val="nil"/>
              <w:bottom w:val="nil"/>
              <w:right w:val="nil"/>
            </w:tcBorders>
          </w:tcPr>
          <w:p w14:paraId="5EF7124E"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Reviews (Yelp)</w:t>
            </w:r>
          </w:p>
        </w:tc>
        <w:tc>
          <w:tcPr>
            <w:tcW w:w="1070" w:type="dxa"/>
            <w:tcBorders>
              <w:top w:val="nil"/>
              <w:left w:val="nil"/>
              <w:bottom w:val="nil"/>
              <w:right w:val="nil"/>
            </w:tcBorders>
          </w:tcPr>
          <w:p w14:paraId="478618BF"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Medium</w:t>
            </w:r>
          </w:p>
        </w:tc>
        <w:tc>
          <w:tcPr>
            <w:tcW w:w="1695" w:type="dxa"/>
            <w:tcBorders>
              <w:top w:val="nil"/>
              <w:left w:val="nil"/>
              <w:bottom w:val="nil"/>
              <w:right w:val="nil"/>
            </w:tcBorders>
          </w:tcPr>
          <w:p w14:paraId="7E702C21"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DICT (LIWC)</w:t>
            </w:r>
          </w:p>
        </w:tc>
        <w:tc>
          <w:tcPr>
            <w:tcW w:w="4025" w:type="dxa"/>
            <w:tcBorders>
              <w:top w:val="nil"/>
              <w:left w:val="nil"/>
              <w:bottom w:val="nil"/>
              <w:right w:val="nil"/>
            </w:tcBorders>
          </w:tcPr>
          <w:p w14:paraId="3059D88A" w14:textId="4DC09189"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Reviews on Yelp become more negative as the number of friends increase</w:t>
            </w:r>
            <w:r w:rsidR="00903993">
              <w:rPr>
                <w:rFonts w:ascii="Times New Roman" w:hAnsi="Times New Roman"/>
                <w:szCs w:val="24"/>
                <w:lang w:val="en-US"/>
              </w:rPr>
              <w:t>s</w:t>
            </w:r>
          </w:p>
        </w:tc>
      </w:tr>
      <w:tr w:rsidR="00E3278C" w:rsidRPr="00943B7C" w14:paraId="0189ED16" w14:textId="77777777" w:rsidTr="000E1673">
        <w:trPr>
          <w:trHeight w:val="19"/>
        </w:trPr>
        <w:tc>
          <w:tcPr>
            <w:tcW w:w="1862" w:type="dxa"/>
            <w:tcBorders>
              <w:top w:val="nil"/>
              <w:left w:val="nil"/>
              <w:bottom w:val="nil"/>
              <w:right w:val="nil"/>
            </w:tcBorders>
          </w:tcPr>
          <w:p w14:paraId="5F61F3AF" w14:textId="77777777" w:rsidR="00E3278C" w:rsidRPr="00267FA3" w:rsidRDefault="00E3278C" w:rsidP="00D6573F">
            <w:pPr>
              <w:spacing w:before="20" w:after="20"/>
              <w:rPr>
                <w:rFonts w:ascii="Times New Roman" w:hAnsi="Times New Roman"/>
                <w:szCs w:val="24"/>
                <w:lang w:val="en-US"/>
              </w:rPr>
            </w:pPr>
            <w:proofErr w:type="spellStart"/>
            <w:r w:rsidRPr="00267FA3">
              <w:rPr>
                <w:rFonts w:ascii="Times New Roman" w:hAnsi="Times New Roman"/>
                <w:szCs w:val="24"/>
                <w:lang w:val="en-US"/>
              </w:rPr>
              <w:t>Colicev</w:t>
            </w:r>
            <w:proofErr w:type="spellEnd"/>
            <w:r w:rsidRPr="00267FA3">
              <w:rPr>
                <w:rFonts w:ascii="Times New Roman" w:hAnsi="Times New Roman"/>
                <w:szCs w:val="24"/>
                <w:lang w:val="en-US"/>
              </w:rPr>
              <w:t xml:space="preserve"> et al. (2018)</w:t>
            </w:r>
          </w:p>
        </w:tc>
        <w:tc>
          <w:tcPr>
            <w:tcW w:w="1821" w:type="dxa"/>
            <w:tcBorders>
              <w:top w:val="nil"/>
              <w:left w:val="nil"/>
              <w:bottom w:val="nil"/>
              <w:right w:val="nil"/>
            </w:tcBorders>
          </w:tcPr>
          <w:p w14:paraId="4BCE73BE" w14:textId="029AB10A"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 xml:space="preserve">Sentiment </w:t>
            </w:r>
            <w:r w:rsidR="00D91ECA">
              <w:rPr>
                <w:rFonts w:ascii="Times New Roman" w:hAnsi="Times New Roman"/>
                <w:szCs w:val="24"/>
                <w:lang w:val="en-US"/>
              </w:rPr>
              <w:br/>
            </w:r>
            <w:r w:rsidRPr="00267FA3">
              <w:rPr>
                <w:rFonts w:ascii="Times New Roman" w:hAnsi="Times New Roman"/>
                <w:szCs w:val="24"/>
                <w:lang w:val="en-US"/>
              </w:rPr>
              <w:t>(pos, neg)</w:t>
            </w:r>
          </w:p>
        </w:tc>
        <w:tc>
          <w:tcPr>
            <w:tcW w:w="1866" w:type="dxa"/>
            <w:tcBorders>
              <w:top w:val="nil"/>
              <w:left w:val="nil"/>
              <w:bottom w:val="nil"/>
              <w:right w:val="nil"/>
            </w:tcBorders>
          </w:tcPr>
          <w:p w14:paraId="7217451F" w14:textId="77777777" w:rsidR="002D50A1"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B</w:t>
            </w:r>
            <w:r w:rsidR="00005836" w:rsidRPr="00267FA3">
              <w:rPr>
                <w:rFonts w:ascii="Times New Roman" w:hAnsi="Times New Roman"/>
                <w:szCs w:val="24"/>
                <w:lang w:val="en-US"/>
              </w:rPr>
              <w:t xml:space="preserve">rand awareness, </w:t>
            </w:r>
          </w:p>
          <w:p w14:paraId="4A3B1178" w14:textId="1C69ECAD"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satisfaction</w:t>
            </w:r>
          </w:p>
        </w:tc>
        <w:tc>
          <w:tcPr>
            <w:tcW w:w="2156" w:type="dxa"/>
            <w:tcBorders>
              <w:top w:val="nil"/>
              <w:left w:val="nil"/>
              <w:bottom w:val="nil"/>
              <w:right w:val="nil"/>
            </w:tcBorders>
          </w:tcPr>
          <w:p w14:paraId="571A1371"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Posts from social network (Facebook)</w:t>
            </w:r>
          </w:p>
        </w:tc>
        <w:tc>
          <w:tcPr>
            <w:tcW w:w="1070" w:type="dxa"/>
            <w:tcBorders>
              <w:top w:val="nil"/>
              <w:left w:val="nil"/>
              <w:bottom w:val="nil"/>
              <w:right w:val="nil"/>
            </w:tcBorders>
          </w:tcPr>
          <w:p w14:paraId="1E68B0A4"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Short</w:t>
            </w:r>
          </w:p>
        </w:tc>
        <w:tc>
          <w:tcPr>
            <w:tcW w:w="1695" w:type="dxa"/>
            <w:tcBorders>
              <w:top w:val="nil"/>
              <w:left w:val="nil"/>
              <w:bottom w:val="nil"/>
              <w:right w:val="nil"/>
            </w:tcBorders>
          </w:tcPr>
          <w:p w14:paraId="314D4E35"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NB</w:t>
            </w:r>
          </w:p>
        </w:tc>
        <w:tc>
          <w:tcPr>
            <w:tcW w:w="4025" w:type="dxa"/>
            <w:tcBorders>
              <w:top w:val="nil"/>
              <w:left w:val="nil"/>
              <w:bottom w:val="nil"/>
              <w:right w:val="nil"/>
            </w:tcBorders>
          </w:tcPr>
          <w:p w14:paraId="7DBE1DCB" w14:textId="42F5FAB0"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V</w:t>
            </w:r>
            <w:r w:rsidR="001B3100" w:rsidRPr="00267FA3">
              <w:rPr>
                <w:rFonts w:ascii="Times New Roman" w:hAnsi="Times New Roman"/>
                <w:szCs w:val="24"/>
                <w:lang w:val="en-US"/>
              </w:rPr>
              <w:t>alence of</w:t>
            </w:r>
            <w:r w:rsidRPr="00267FA3">
              <w:rPr>
                <w:rFonts w:ascii="Times New Roman" w:hAnsi="Times New Roman"/>
                <w:szCs w:val="24"/>
                <w:lang w:val="en-US"/>
              </w:rPr>
              <w:t xml:space="preserve"> social media </w:t>
            </w:r>
            <w:r w:rsidR="001B3100" w:rsidRPr="00267FA3">
              <w:rPr>
                <w:rFonts w:ascii="Times New Roman" w:hAnsi="Times New Roman"/>
                <w:szCs w:val="24"/>
                <w:lang w:val="en-US"/>
              </w:rPr>
              <w:t>post</w:t>
            </w:r>
            <w:r w:rsidR="00411067" w:rsidRPr="00267FA3">
              <w:rPr>
                <w:rFonts w:ascii="Times New Roman" w:hAnsi="Times New Roman"/>
                <w:szCs w:val="24"/>
                <w:lang w:val="en-US"/>
              </w:rPr>
              <w:t xml:space="preserve">s </w:t>
            </w:r>
            <w:r w:rsidRPr="00267FA3">
              <w:rPr>
                <w:rFonts w:ascii="Times New Roman" w:hAnsi="Times New Roman"/>
                <w:szCs w:val="24"/>
                <w:lang w:val="en-US"/>
              </w:rPr>
              <w:t>is related to both brand awareness and customer satisfaction</w:t>
            </w:r>
          </w:p>
        </w:tc>
      </w:tr>
      <w:tr w:rsidR="00E3278C" w:rsidRPr="00943B7C" w14:paraId="24F23891" w14:textId="77777777" w:rsidTr="000E1673">
        <w:trPr>
          <w:trHeight w:val="113"/>
        </w:trPr>
        <w:tc>
          <w:tcPr>
            <w:tcW w:w="1862" w:type="dxa"/>
            <w:tcBorders>
              <w:top w:val="nil"/>
              <w:left w:val="nil"/>
              <w:right w:val="nil"/>
            </w:tcBorders>
          </w:tcPr>
          <w:p w14:paraId="23590DAE"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Das &amp; Chen (2007)</w:t>
            </w:r>
          </w:p>
        </w:tc>
        <w:tc>
          <w:tcPr>
            <w:tcW w:w="1821" w:type="dxa"/>
            <w:tcBorders>
              <w:top w:val="nil"/>
              <w:left w:val="nil"/>
              <w:right w:val="nil"/>
            </w:tcBorders>
          </w:tcPr>
          <w:p w14:paraId="2A6E97E4" w14:textId="03868821"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 xml:space="preserve">Sentiment </w:t>
            </w:r>
            <w:r w:rsidR="00D91ECA">
              <w:rPr>
                <w:rFonts w:ascii="Times New Roman" w:hAnsi="Times New Roman"/>
                <w:szCs w:val="24"/>
                <w:lang w:val="en-US"/>
              </w:rPr>
              <w:br/>
            </w:r>
            <w:r w:rsidRPr="00267FA3">
              <w:rPr>
                <w:rFonts w:ascii="Times New Roman" w:hAnsi="Times New Roman"/>
                <w:szCs w:val="24"/>
                <w:lang w:val="en-US"/>
              </w:rPr>
              <w:t>(</w:t>
            </w:r>
            <w:proofErr w:type="spellStart"/>
            <w:r w:rsidRPr="00267FA3">
              <w:rPr>
                <w:rFonts w:ascii="Times New Roman" w:hAnsi="Times New Roman"/>
                <w:szCs w:val="24"/>
                <w:lang w:val="en-US"/>
              </w:rPr>
              <w:t>pos</w:t>
            </w:r>
            <w:proofErr w:type="spellEnd"/>
            <w:r w:rsidRPr="00267FA3">
              <w:rPr>
                <w:rFonts w:ascii="Times New Roman" w:hAnsi="Times New Roman"/>
                <w:szCs w:val="24"/>
                <w:lang w:val="en-US"/>
              </w:rPr>
              <w:t xml:space="preserve">, neg, </w:t>
            </w:r>
            <w:proofErr w:type="spellStart"/>
            <w:r w:rsidRPr="00267FA3">
              <w:rPr>
                <w:rFonts w:ascii="Times New Roman" w:hAnsi="Times New Roman"/>
                <w:szCs w:val="24"/>
                <w:lang w:val="en-US"/>
              </w:rPr>
              <w:t>neut</w:t>
            </w:r>
            <w:proofErr w:type="spellEnd"/>
            <w:r w:rsidRPr="00267FA3">
              <w:rPr>
                <w:rFonts w:ascii="Times New Roman" w:hAnsi="Times New Roman"/>
                <w:szCs w:val="24"/>
                <w:lang w:val="en-US"/>
              </w:rPr>
              <w:t>)</w:t>
            </w:r>
          </w:p>
        </w:tc>
        <w:tc>
          <w:tcPr>
            <w:tcW w:w="1866" w:type="dxa"/>
            <w:tcBorders>
              <w:top w:val="nil"/>
              <w:left w:val="nil"/>
              <w:right w:val="nil"/>
            </w:tcBorders>
          </w:tcPr>
          <w:p w14:paraId="6FC5D656"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Stock prices</w:t>
            </w:r>
          </w:p>
        </w:tc>
        <w:tc>
          <w:tcPr>
            <w:tcW w:w="2156" w:type="dxa"/>
            <w:tcBorders>
              <w:top w:val="nil"/>
              <w:left w:val="nil"/>
              <w:right w:val="nil"/>
            </w:tcBorders>
          </w:tcPr>
          <w:p w14:paraId="13BC94E6"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Comments (Yahoo)</w:t>
            </w:r>
          </w:p>
        </w:tc>
        <w:tc>
          <w:tcPr>
            <w:tcW w:w="1070" w:type="dxa"/>
            <w:tcBorders>
              <w:top w:val="nil"/>
              <w:left w:val="nil"/>
              <w:right w:val="nil"/>
            </w:tcBorders>
          </w:tcPr>
          <w:p w14:paraId="44A8E9C9"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Medium</w:t>
            </w:r>
          </w:p>
        </w:tc>
        <w:tc>
          <w:tcPr>
            <w:tcW w:w="1695" w:type="dxa"/>
            <w:tcBorders>
              <w:top w:val="nil"/>
              <w:left w:val="nil"/>
              <w:right w:val="nil"/>
            </w:tcBorders>
          </w:tcPr>
          <w:p w14:paraId="1F1DA0A2" w14:textId="34F039B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NB, different DICT</w:t>
            </w:r>
            <w:r w:rsidRPr="00267FA3" w:rsidDel="00605A34">
              <w:rPr>
                <w:rFonts w:ascii="Times New Roman" w:hAnsi="Times New Roman"/>
                <w:szCs w:val="24"/>
                <w:lang w:val="en-US"/>
              </w:rPr>
              <w:t xml:space="preserve"> </w:t>
            </w:r>
          </w:p>
        </w:tc>
        <w:tc>
          <w:tcPr>
            <w:tcW w:w="4025" w:type="dxa"/>
            <w:tcBorders>
              <w:top w:val="nil"/>
              <w:left w:val="nil"/>
              <w:right w:val="nil"/>
            </w:tcBorders>
          </w:tcPr>
          <w:p w14:paraId="4EA82DCF" w14:textId="3E3B42BB"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 xml:space="preserve">Social media sentiment is </w:t>
            </w:r>
            <w:r w:rsidR="005B5032" w:rsidRPr="00267FA3">
              <w:rPr>
                <w:rFonts w:ascii="Times New Roman" w:hAnsi="Times New Roman"/>
                <w:szCs w:val="24"/>
                <w:lang w:val="en-US"/>
              </w:rPr>
              <w:t xml:space="preserve">positively </w:t>
            </w:r>
            <w:r w:rsidRPr="00267FA3">
              <w:rPr>
                <w:rFonts w:ascii="Times New Roman" w:hAnsi="Times New Roman"/>
                <w:szCs w:val="24"/>
                <w:lang w:val="en-US"/>
              </w:rPr>
              <w:t>related to stock returns</w:t>
            </w:r>
          </w:p>
        </w:tc>
      </w:tr>
      <w:tr w:rsidR="00E3278C" w:rsidRPr="00943B7C" w14:paraId="65ACBB4C" w14:textId="77777777" w:rsidTr="000E1673">
        <w:trPr>
          <w:trHeight w:val="20"/>
        </w:trPr>
        <w:tc>
          <w:tcPr>
            <w:tcW w:w="1862" w:type="dxa"/>
            <w:tcBorders>
              <w:top w:val="nil"/>
              <w:left w:val="nil"/>
              <w:right w:val="nil"/>
            </w:tcBorders>
            <w:hideMark/>
          </w:tcPr>
          <w:p w14:paraId="7B70C865" w14:textId="77777777" w:rsidR="00E3278C" w:rsidRPr="00267FA3" w:rsidRDefault="00E3278C" w:rsidP="00D6573F">
            <w:pPr>
              <w:spacing w:before="20" w:after="20"/>
              <w:rPr>
                <w:rFonts w:ascii="Times New Roman" w:hAnsi="Times New Roman"/>
                <w:szCs w:val="24"/>
                <w:lang w:val="en-US"/>
              </w:rPr>
            </w:pPr>
            <w:proofErr w:type="spellStart"/>
            <w:r w:rsidRPr="00267FA3">
              <w:rPr>
                <w:rFonts w:ascii="Times New Roman" w:hAnsi="Times New Roman"/>
                <w:szCs w:val="24"/>
                <w:lang w:val="en-US"/>
              </w:rPr>
              <w:t>Heimbach</w:t>
            </w:r>
            <w:proofErr w:type="spellEnd"/>
            <w:r w:rsidRPr="00267FA3">
              <w:rPr>
                <w:rFonts w:ascii="Times New Roman" w:hAnsi="Times New Roman"/>
                <w:szCs w:val="24"/>
                <w:lang w:val="en-US"/>
              </w:rPr>
              <w:t xml:space="preserve"> &amp; </w:t>
            </w:r>
            <w:proofErr w:type="spellStart"/>
            <w:r w:rsidRPr="00267FA3">
              <w:rPr>
                <w:rFonts w:ascii="Times New Roman" w:hAnsi="Times New Roman"/>
                <w:szCs w:val="24"/>
                <w:lang w:val="en-US"/>
              </w:rPr>
              <w:t>Hinz</w:t>
            </w:r>
            <w:proofErr w:type="spellEnd"/>
            <w:r w:rsidRPr="00267FA3">
              <w:rPr>
                <w:rFonts w:ascii="Times New Roman" w:hAnsi="Times New Roman"/>
                <w:szCs w:val="24"/>
                <w:lang w:val="en-US"/>
              </w:rPr>
              <w:t xml:space="preserve"> (2016)</w:t>
            </w:r>
          </w:p>
        </w:tc>
        <w:tc>
          <w:tcPr>
            <w:tcW w:w="1821" w:type="dxa"/>
            <w:tcBorders>
              <w:top w:val="nil"/>
              <w:left w:val="nil"/>
              <w:right w:val="nil"/>
            </w:tcBorders>
            <w:hideMark/>
          </w:tcPr>
          <w:p w14:paraId="30C4D3F6" w14:textId="5B211602"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 xml:space="preserve">Sentiment </w:t>
            </w:r>
            <w:r w:rsidR="00D91ECA">
              <w:rPr>
                <w:rFonts w:ascii="Times New Roman" w:hAnsi="Times New Roman"/>
                <w:szCs w:val="24"/>
                <w:lang w:val="en-US"/>
              </w:rPr>
              <w:br/>
            </w:r>
            <w:r w:rsidRPr="00267FA3">
              <w:rPr>
                <w:rFonts w:ascii="Times New Roman" w:hAnsi="Times New Roman"/>
                <w:szCs w:val="24"/>
                <w:lang w:val="en-US"/>
              </w:rPr>
              <w:t>(pos)</w:t>
            </w:r>
          </w:p>
        </w:tc>
        <w:tc>
          <w:tcPr>
            <w:tcW w:w="1866" w:type="dxa"/>
            <w:tcBorders>
              <w:top w:val="nil"/>
              <w:left w:val="nil"/>
              <w:right w:val="nil"/>
            </w:tcBorders>
            <w:hideMark/>
          </w:tcPr>
          <w:p w14:paraId="0A045538" w14:textId="507229EA"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Virality</w:t>
            </w:r>
          </w:p>
        </w:tc>
        <w:tc>
          <w:tcPr>
            <w:tcW w:w="2156" w:type="dxa"/>
            <w:tcBorders>
              <w:top w:val="nil"/>
              <w:left w:val="nil"/>
              <w:right w:val="nil"/>
            </w:tcBorders>
            <w:hideMark/>
          </w:tcPr>
          <w:p w14:paraId="6345F871"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News articles (Spiegel Online)</w:t>
            </w:r>
          </w:p>
        </w:tc>
        <w:tc>
          <w:tcPr>
            <w:tcW w:w="1070" w:type="dxa"/>
            <w:tcBorders>
              <w:top w:val="nil"/>
              <w:left w:val="nil"/>
              <w:right w:val="nil"/>
            </w:tcBorders>
          </w:tcPr>
          <w:p w14:paraId="0E59029C"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Long</w:t>
            </w:r>
          </w:p>
        </w:tc>
        <w:tc>
          <w:tcPr>
            <w:tcW w:w="1695" w:type="dxa"/>
            <w:tcBorders>
              <w:top w:val="nil"/>
              <w:left w:val="nil"/>
              <w:right w:val="nil"/>
            </w:tcBorders>
            <w:hideMark/>
          </w:tcPr>
          <w:p w14:paraId="07C5E24F" w14:textId="77777777" w:rsidR="00E3278C" w:rsidRPr="00267FA3" w:rsidRDefault="00E3278C" w:rsidP="00D6573F">
            <w:pPr>
              <w:spacing w:before="20" w:after="20"/>
              <w:rPr>
                <w:rFonts w:ascii="Times New Roman" w:hAnsi="Times New Roman"/>
                <w:szCs w:val="24"/>
                <w:lang w:val="en-US"/>
              </w:rPr>
            </w:pPr>
            <w:r w:rsidRPr="00267FA3">
              <w:rPr>
                <w:rFonts w:ascii="Times New Roman" w:hAnsi="Times New Roman"/>
                <w:szCs w:val="24"/>
                <w:lang w:val="en-US"/>
              </w:rPr>
              <w:t>DICT (LIWC)</w:t>
            </w:r>
          </w:p>
        </w:tc>
        <w:tc>
          <w:tcPr>
            <w:tcW w:w="4025" w:type="dxa"/>
            <w:tcBorders>
              <w:top w:val="nil"/>
              <w:left w:val="nil"/>
              <w:right w:val="nil"/>
            </w:tcBorders>
            <w:hideMark/>
          </w:tcPr>
          <w:p w14:paraId="4D8796B0" w14:textId="1B5F603E" w:rsidR="00E3278C" w:rsidRPr="00267FA3" w:rsidRDefault="00034DD2" w:rsidP="00D6573F">
            <w:pPr>
              <w:spacing w:before="20" w:after="20"/>
              <w:rPr>
                <w:rFonts w:ascii="Times New Roman" w:hAnsi="Times New Roman"/>
                <w:szCs w:val="24"/>
                <w:lang w:val="en-US"/>
              </w:rPr>
            </w:pPr>
            <w:r w:rsidRPr="00267FA3">
              <w:rPr>
                <w:rFonts w:ascii="Times New Roman" w:hAnsi="Times New Roman"/>
                <w:szCs w:val="24"/>
                <w:lang w:val="en-US"/>
              </w:rPr>
              <w:t xml:space="preserve">There is </w:t>
            </w:r>
            <w:r w:rsidR="00670F53" w:rsidRPr="00267FA3">
              <w:rPr>
                <w:rFonts w:ascii="Times New Roman" w:hAnsi="Times New Roman"/>
                <w:szCs w:val="24"/>
                <w:lang w:val="en-US"/>
              </w:rPr>
              <w:t>an i</w:t>
            </w:r>
            <w:r w:rsidR="00E3278C" w:rsidRPr="00267FA3">
              <w:rPr>
                <w:rFonts w:ascii="Times New Roman" w:hAnsi="Times New Roman"/>
                <w:szCs w:val="24"/>
                <w:lang w:val="en-US"/>
              </w:rPr>
              <w:t>nverse U-shaped relationship between positive content and virality</w:t>
            </w:r>
          </w:p>
        </w:tc>
      </w:tr>
      <w:tr w:rsidR="002866D0" w:rsidRPr="00943B7C" w14:paraId="7C840C0A" w14:textId="77777777" w:rsidTr="000E1673">
        <w:trPr>
          <w:trHeight w:val="20"/>
        </w:trPr>
        <w:tc>
          <w:tcPr>
            <w:tcW w:w="1862" w:type="dxa"/>
            <w:tcBorders>
              <w:top w:val="nil"/>
              <w:left w:val="nil"/>
              <w:right w:val="nil"/>
            </w:tcBorders>
          </w:tcPr>
          <w:p w14:paraId="4BDEF219" w14:textId="4D4957C1" w:rsidR="002866D0" w:rsidRPr="00267FA3" w:rsidRDefault="002866D0" w:rsidP="002866D0">
            <w:pPr>
              <w:spacing w:before="20" w:after="20"/>
              <w:rPr>
                <w:rFonts w:ascii="Times New Roman" w:hAnsi="Times New Roman"/>
                <w:szCs w:val="24"/>
                <w:lang w:val="en-US"/>
              </w:rPr>
            </w:pPr>
            <w:r w:rsidRPr="00267FA3">
              <w:rPr>
                <w:rFonts w:ascii="Times New Roman" w:hAnsi="Times New Roman"/>
                <w:szCs w:val="24"/>
                <w:lang w:val="en-US"/>
              </w:rPr>
              <w:t>Hennig-</w:t>
            </w:r>
            <w:proofErr w:type="spellStart"/>
            <w:r w:rsidRPr="00267FA3">
              <w:rPr>
                <w:rFonts w:ascii="Times New Roman" w:hAnsi="Times New Roman"/>
                <w:szCs w:val="24"/>
                <w:lang w:val="en-US"/>
              </w:rPr>
              <w:t>Thurau</w:t>
            </w:r>
            <w:proofErr w:type="spellEnd"/>
            <w:r w:rsidRPr="00267FA3">
              <w:rPr>
                <w:rFonts w:ascii="Times New Roman" w:hAnsi="Times New Roman"/>
                <w:szCs w:val="24"/>
                <w:lang w:val="en-US"/>
              </w:rPr>
              <w:t xml:space="preserve"> et al. (2015)</w:t>
            </w:r>
          </w:p>
        </w:tc>
        <w:tc>
          <w:tcPr>
            <w:tcW w:w="1821" w:type="dxa"/>
            <w:tcBorders>
              <w:top w:val="nil"/>
              <w:left w:val="nil"/>
              <w:right w:val="nil"/>
            </w:tcBorders>
          </w:tcPr>
          <w:p w14:paraId="42FA8060" w14:textId="1F562828" w:rsidR="002866D0" w:rsidRPr="00267FA3" w:rsidRDefault="002866D0" w:rsidP="002866D0">
            <w:pPr>
              <w:spacing w:before="20" w:after="20"/>
              <w:rPr>
                <w:rFonts w:ascii="Times New Roman" w:hAnsi="Times New Roman"/>
                <w:szCs w:val="24"/>
                <w:lang w:val="en-US"/>
              </w:rPr>
            </w:pPr>
            <w:r w:rsidRPr="00267FA3">
              <w:rPr>
                <w:rFonts w:ascii="Times New Roman" w:hAnsi="Times New Roman"/>
                <w:szCs w:val="24"/>
                <w:lang w:val="en-US"/>
              </w:rPr>
              <w:t xml:space="preserve">Sentiment </w:t>
            </w:r>
            <w:r w:rsidR="00D91ECA">
              <w:rPr>
                <w:rFonts w:ascii="Times New Roman" w:hAnsi="Times New Roman"/>
                <w:szCs w:val="24"/>
                <w:lang w:val="en-US"/>
              </w:rPr>
              <w:br/>
            </w:r>
            <w:r w:rsidRPr="00267FA3">
              <w:rPr>
                <w:rFonts w:ascii="Times New Roman" w:hAnsi="Times New Roman"/>
                <w:szCs w:val="24"/>
                <w:lang w:val="en-US"/>
              </w:rPr>
              <w:t>(pos, neg)</w:t>
            </w:r>
          </w:p>
        </w:tc>
        <w:tc>
          <w:tcPr>
            <w:tcW w:w="1866" w:type="dxa"/>
            <w:tcBorders>
              <w:top w:val="nil"/>
              <w:left w:val="nil"/>
              <w:right w:val="nil"/>
            </w:tcBorders>
          </w:tcPr>
          <w:p w14:paraId="1F1BADCE" w14:textId="68B16AB7" w:rsidR="002866D0" w:rsidRPr="00267FA3" w:rsidRDefault="002866D0" w:rsidP="002866D0">
            <w:pPr>
              <w:spacing w:before="20" w:after="20"/>
              <w:rPr>
                <w:rFonts w:ascii="Times New Roman" w:hAnsi="Times New Roman"/>
                <w:szCs w:val="24"/>
                <w:lang w:val="en-US"/>
              </w:rPr>
            </w:pPr>
            <w:r w:rsidRPr="00267FA3">
              <w:rPr>
                <w:rFonts w:ascii="Times New Roman" w:hAnsi="Times New Roman"/>
                <w:szCs w:val="24"/>
                <w:lang w:val="en-US"/>
              </w:rPr>
              <w:t>Movie adoption</w:t>
            </w:r>
          </w:p>
        </w:tc>
        <w:tc>
          <w:tcPr>
            <w:tcW w:w="2156" w:type="dxa"/>
            <w:tcBorders>
              <w:top w:val="nil"/>
              <w:left w:val="nil"/>
              <w:right w:val="nil"/>
            </w:tcBorders>
          </w:tcPr>
          <w:p w14:paraId="03E783E4" w14:textId="7957ED8E" w:rsidR="002866D0" w:rsidRPr="00267FA3" w:rsidRDefault="002866D0" w:rsidP="002866D0">
            <w:pPr>
              <w:spacing w:before="20" w:after="20"/>
              <w:rPr>
                <w:rFonts w:ascii="Times New Roman" w:hAnsi="Times New Roman"/>
                <w:szCs w:val="24"/>
                <w:lang w:val="en-US"/>
              </w:rPr>
            </w:pPr>
            <w:r w:rsidRPr="00267FA3">
              <w:rPr>
                <w:rFonts w:ascii="Times New Roman" w:hAnsi="Times New Roman"/>
                <w:szCs w:val="24"/>
                <w:lang w:val="en-US"/>
              </w:rPr>
              <w:t>Movie-related tweets (Twitter)</w:t>
            </w:r>
          </w:p>
        </w:tc>
        <w:tc>
          <w:tcPr>
            <w:tcW w:w="1070" w:type="dxa"/>
            <w:tcBorders>
              <w:top w:val="nil"/>
              <w:left w:val="nil"/>
              <w:right w:val="nil"/>
            </w:tcBorders>
          </w:tcPr>
          <w:p w14:paraId="63BB8350" w14:textId="3D416330" w:rsidR="002866D0" w:rsidRPr="00267FA3" w:rsidRDefault="002866D0" w:rsidP="002866D0">
            <w:pPr>
              <w:spacing w:before="20" w:after="20"/>
              <w:rPr>
                <w:rFonts w:ascii="Times New Roman" w:hAnsi="Times New Roman"/>
                <w:szCs w:val="24"/>
                <w:lang w:val="en-US"/>
              </w:rPr>
            </w:pPr>
            <w:r w:rsidRPr="00267FA3">
              <w:rPr>
                <w:rFonts w:ascii="Times New Roman" w:hAnsi="Times New Roman"/>
                <w:szCs w:val="24"/>
                <w:lang w:val="en-US"/>
              </w:rPr>
              <w:t>Short</w:t>
            </w:r>
          </w:p>
        </w:tc>
        <w:tc>
          <w:tcPr>
            <w:tcW w:w="1695" w:type="dxa"/>
            <w:tcBorders>
              <w:top w:val="nil"/>
              <w:left w:val="nil"/>
              <w:right w:val="nil"/>
            </w:tcBorders>
          </w:tcPr>
          <w:p w14:paraId="2BA98AD3" w14:textId="1086F2FF" w:rsidR="002866D0" w:rsidRPr="00267FA3" w:rsidRDefault="002866D0" w:rsidP="002866D0">
            <w:pPr>
              <w:spacing w:before="20" w:after="20"/>
              <w:rPr>
                <w:rFonts w:ascii="Times New Roman" w:hAnsi="Times New Roman"/>
                <w:szCs w:val="24"/>
                <w:lang w:val="en-US"/>
              </w:rPr>
            </w:pPr>
            <w:r w:rsidRPr="00267FA3">
              <w:rPr>
                <w:rFonts w:ascii="Times New Roman" w:hAnsi="Times New Roman"/>
                <w:szCs w:val="24"/>
                <w:lang w:val="en-US"/>
              </w:rPr>
              <w:t>SVM</w:t>
            </w:r>
          </w:p>
        </w:tc>
        <w:tc>
          <w:tcPr>
            <w:tcW w:w="4025" w:type="dxa"/>
            <w:tcBorders>
              <w:top w:val="nil"/>
              <w:left w:val="nil"/>
              <w:right w:val="nil"/>
            </w:tcBorders>
          </w:tcPr>
          <w:p w14:paraId="3594580D" w14:textId="38824669" w:rsidR="002866D0" w:rsidRPr="002D0B9F" w:rsidRDefault="002866D0" w:rsidP="003C480E">
            <w:pPr>
              <w:spacing w:before="20" w:after="20"/>
              <w:rPr>
                <w:rFonts w:ascii="Times New Roman" w:hAnsi="Times New Roman"/>
                <w:szCs w:val="24"/>
                <w:lang w:val="en-US"/>
              </w:rPr>
            </w:pPr>
            <w:r w:rsidRPr="00267FA3">
              <w:rPr>
                <w:rFonts w:ascii="Times New Roman" w:hAnsi="Times New Roman"/>
                <w:szCs w:val="24"/>
                <w:lang w:val="en-US"/>
              </w:rPr>
              <w:t>Negative WOM has a negative impact on movie adoption</w:t>
            </w:r>
          </w:p>
        </w:tc>
      </w:tr>
      <w:tr w:rsidR="002866D0" w:rsidRPr="00943B7C" w14:paraId="1039755A" w14:textId="77777777" w:rsidTr="003C480E">
        <w:trPr>
          <w:trHeight w:val="20"/>
        </w:trPr>
        <w:tc>
          <w:tcPr>
            <w:tcW w:w="1862" w:type="dxa"/>
            <w:tcBorders>
              <w:top w:val="nil"/>
              <w:left w:val="nil"/>
              <w:bottom w:val="single" w:sz="4" w:space="0" w:color="auto"/>
              <w:right w:val="nil"/>
            </w:tcBorders>
            <w:hideMark/>
          </w:tcPr>
          <w:p w14:paraId="48200618" w14:textId="77777777" w:rsidR="002866D0" w:rsidRPr="00267FA3" w:rsidRDefault="002866D0" w:rsidP="002866D0">
            <w:pPr>
              <w:spacing w:before="20" w:after="20"/>
              <w:rPr>
                <w:rFonts w:ascii="Times New Roman" w:hAnsi="Times New Roman"/>
                <w:szCs w:val="24"/>
                <w:lang w:val="en-US"/>
              </w:rPr>
            </w:pPr>
            <w:r w:rsidRPr="00267FA3">
              <w:rPr>
                <w:rFonts w:ascii="Times New Roman" w:hAnsi="Times New Roman"/>
                <w:szCs w:val="24"/>
                <w:lang w:val="en-US"/>
              </w:rPr>
              <w:t>Hewett et al. (2016)</w:t>
            </w:r>
          </w:p>
        </w:tc>
        <w:tc>
          <w:tcPr>
            <w:tcW w:w="1821" w:type="dxa"/>
            <w:tcBorders>
              <w:top w:val="nil"/>
              <w:left w:val="nil"/>
              <w:bottom w:val="single" w:sz="4" w:space="0" w:color="auto"/>
              <w:right w:val="nil"/>
            </w:tcBorders>
            <w:hideMark/>
          </w:tcPr>
          <w:p w14:paraId="0F96A7E7" w14:textId="474F3E21" w:rsidR="002866D0" w:rsidRPr="00267FA3" w:rsidRDefault="002866D0" w:rsidP="002866D0">
            <w:pPr>
              <w:spacing w:before="20" w:after="20"/>
              <w:rPr>
                <w:rFonts w:ascii="Times New Roman" w:hAnsi="Times New Roman"/>
                <w:szCs w:val="24"/>
                <w:lang w:val="en-US"/>
              </w:rPr>
            </w:pPr>
            <w:r w:rsidRPr="00267FA3">
              <w:rPr>
                <w:rFonts w:ascii="Times New Roman" w:hAnsi="Times New Roman"/>
                <w:szCs w:val="24"/>
                <w:lang w:val="en-US"/>
              </w:rPr>
              <w:t xml:space="preserve">Sentiment </w:t>
            </w:r>
            <w:r w:rsidR="00D91ECA">
              <w:rPr>
                <w:rFonts w:ascii="Times New Roman" w:hAnsi="Times New Roman"/>
                <w:szCs w:val="24"/>
                <w:lang w:val="en-US"/>
              </w:rPr>
              <w:br/>
            </w:r>
            <w:r w:rsidRPr="00267FA3">
              <w:rPr>
                <w:rFonts w:ascii="Times New Roman" w:hAnsi="Times New Roman"/>
                <w:szCs w:val="24"/>
                <w:lang w:val="en-US"/>
              </w:rPr>
              <w:t>(pos, neg)</w:t>
            </w:r>
          </w:p>
        </w:tc>
        <w:tc>
          <w:tcPr>
            <w:tcW w:w="1866" w:type="dxa"/>
            <w:tcBorders>
              <w:top w:val="nil"/>
              <w:left w:val="nil"/>
              <w:bottom w:val="single" w:sz="4" w:space="0" w:color="auto"/>
              <w:right w:val="nil"/>
            </w:tcBorders>
            <w:hideMark/>
          </w:tcPr>
          <w:p w14:paraId="21B412F3" w14:textId="77777777" w:rsidR="002866D0" w:rsidRPr="00267FA3" w:rsidRDefault="002866D0" w:rsidP="002866D0">
            <w:pPr>
              <w:spacing w:before="20" w:after="20"/>
              <w:rPr>
                <w:rFonts w:ascii="Times New Roman" w:hAnsi="Times New Roman"/>
                <w:szCs w:val="24"/>
                <w:lang w:val="en-US"/>
              </w:rPr>
            </w:pPr>
            <w:r w:rsidRPr="00267FA3">
              <w:rPr>
                <w:rFonts w:ascii="Times New Roman" w:hAnsi="Times New Roman"/>
                <w:szCs w:val="24"/>
                <w:lang w:val="en-US"/>
              </w:rPr>
              <w:t>Customer deposits</w:t>
            </w:r>
          </w:p>
        </w:tc>
        <w:tc>
          <w:tcPr>
            <w:tcW w:w="2156" w:type="dxa"/>
            <w:tcBorders>
              <w:top w:val="nil"/>
              <w:left w:val="nil"/>
              <w:bottom w:val="single" w:sz="4" w:space="0" w:color="auto"/>
              <w:right w:val="nil"/>
            </w:tcBorders>
            <w:hideMark/>
          </w:tcPr>
          <w:p w14:paraId="1447B970" w14:textId="22B57CFA" w:rsidR="002866D0" w:rsidRPr="00267FA3" w:rsidRDefault="002866D0" w:rsidP="002866D0">
            <w:pPr>
              <w:spacing w:before="20" w:after="20"/>
              <w:rPr>
                <w:rFonts w:ascii="Times New Roman" w:hAnsi="Times New Roman"/>
                <w:szCs w:val="24"/>
                <w:lang w:val="en-US"/>
              </w:rPr>
            </w:pPr>
            <w:proofErr w:type="spellStart"/>
            <w:r w:rsidRPr="00267FA3">
              <w:rPr>
                <w:rFonts w:ascii="Times New Roman" w:hAnsi="Times New Roman"/>
                <w:szCs w:val="24"/>
                <w:lang w:val="en-US"/>
              </w:rPr>
              <w:t>Echoverse</w:t>
            </w:r>
            <w:proofErr w:type="spellEnd"/>
            <w:r w:rsidRPr="00267FA3">
              <w:rPr>
                <w:rFonts w:ascii="Times New Roman" w:hAnsi="Times New Roman"/>
                <w:szCs w:val="24"/>
                <w:lang w:val="en-US"/>
              </w:rPr>
              <w:t xml:space="preserve"> of corpora</w:t>
            </w:r>
            <w:r w:rsidR="001A610D" w:rsidRPr="00267FA3">
              <w:rPr>
                <w:rFonts w:ascii="Times New Roman" w:hAnsi="Times New Roman"/>
                <w:szCs w:val="24"/>
                <w:lang w:val="en-US"/>
              </w:rPr>
              <w:t xml:space="preserve">te communication, news stories, </w:t>
            </w:r>
            <w:r w:rsidRPr="00267FA3">
              <w:rPr>
                <w:rFonts w:ascii="Times New Roman" w:hAnsi="Times New Roman"/>
                <w:szCs w:val="24"/>
                <w:lang w:val="en-US"/>
              </w:rPr>
              <w:t>UGC</w:t>
            </w:r>
          </w:p>
        </w:tc>
        <w:tc>
          <w:tcPr>
            <w:tcW w:w="1070" w:type="dxa"/>
            <w:tcBorders>
              <w:top w:val="nil"/>
              <w:left w:val="nil"/>
              <w:bottom w:val="single" w:sz="4" w:space="0" w:color="auto"/>
              <w:right w:val="nil"/>
            </w:tcBorders>
          </w:tcPr>
          <w:p w14:paraId="1EA1CA44" w14:textId="77777777" w:rsidR="002866D0" w:rsidRPr="00267FA3" w:rsidRDefault="002866D0" w:rsidP="002866D0">
            <w:pPr>
              <w:spacing w:before="20" w:after="20"/>
              <w:rPr>
                <w:rFonts w:ascii="Times New Roman" w:hAnsi="Times New Roman"/>
                <w:szCs w:val="24"/>
                <w:lang w:val="en-US"/>
              </w:rPr>
            </w:pPr>
            <w:r w:rsidRPr="00267FA3">
              <w:rPr>
                <w:rFonts w:ascii="Times New Roman" w:hAnsi="Times New Roman"/>
                <w:szCs w:val="24"/>
                <w:lang w:val="en-US"/>
              </w:rPr>
              <w:t>Long</w:t>
            </w:r>
          </w:p>
        </w:tc>
        <w:tc>
          <w:tcPr>
            <w:tcW w:w="1695" w:type="dxa"/>
            <w:tcBorders>
              <w:top w:val="nil"/>
              <w:left w:val="nil"/>
              <w:bottom w:val="single" w:sz="4" w:space="0" w:color="auto"/>
              <w:right w:val="nil"/>
            </w:tcBorders>
            <w:hideMark/>
          </w:tcPr>
          <w:p w14:paraId="3FD95E9B" w14:textId="77777777" w:rsidR="002866D0" w:rsidRPr="00267FA3" w:rsidRDefault="002866D0" w:rsidP="002866D0">
            <w:pPr>
              <w:spacing w:before="20" w:after="20"/>
              <w:rPr>
                <w:rFonts w:ascii="Times New Roman" w:hAnsi="Times New Roman"/>
                <w:szCs w:val="24"/>
                <w:lang w:val="en-US"/>
              </w:rPr>
            </w:pPr>
            <w:r w:rsidRPr="00267FA3">
              <w:rPr>
                <w:rFonts w:ascii="Times New Roman" w:hAnsi="Times New Roman"/>
                <w:szCs w:val="24"/>
                <w:lang w:val="en-US"/>
              </w:rPr>
              <w:t>DICT (LIWC)</w:t>
            </w:r>
          </w:p>
        </w:tc>
        <w:tc>
          <w:tcPr>
            <w:tcW w:w="4025" w:type="dxa"/>
            <w:tcBorders>
              <w:top w:val="nil"/>
              <w:left w:val="nil"/>
              <w:bottom w:val="single" w:sz="4" w:space="0" w:color="auto"/>
              <w:right w:val="nil"/>
            </w:tcBorders>
            <w:hideMark/>
          </w:tcPr>
          <w:p w14:paraId="110F3A3A" w14:textId="4D370375" w:rsidR="002866D0" w:rsidRPr="00267FA3" w:rsidRDefault="00903993" w:rsidP="002866D0">
            <w:pPr>
              <w:spacing w:before="20" w:after="20"/>
              <w:rPr>
                <w:rFonts w:ascii="Times New Roman" w:hAnsi="Times New Roman"/>
                <w:szCs w:val="24"/>
                <w:lang w:val="en-US"/>
              </w:rPr>
            </w:pPr>
            <w:r>
              <w:rPr>
                <w:rFonts w:ascii="Times New Roman" w:hAnsi="Times New Roman"/>
                <w:szCs w:val="24"/>
                <w:lang w:val="en-US"/>
              </w:rPr>
              <w:t xml:space="preserve">Consumer and </w:t>
            </w:r>
            <w:r w:rsidR="002866D0" w:rsidRPr="00267FA3">
              <w:rPr>
                <w:rFonts w:ascii="Times New Roman" w:hAnsi="Times New Roman"/>
                <w:szCs w:val="24"/>
                <w:lang w:val="en-US"/>
              </w:rPr>
              <w:t xml:space="preserve">press release sentiment </w:t>
            </w:r>
            <w:r>
              <w:rPr>
                <w:rFonts w:ascii="Times New Roman" w:hAnsi="Times New Roman"/>
                <w:szCs w:val="24"/>
                <w:lang w:val="en-US"/>
              </w:rPr>
              <w:t>drive financial product demand</w:t>
            </w:r>
          </w:p>
        </w:tc>
      </w:tr>
      <w:tr w:rsidR="003C480E" w:rsidRPr="00943B7C" w14:paraId="565F48D8" w14:textId="77777777" w:rsidTr="003C480E">
        <w:trPr>
          <w:trHeight w:val="20"/>
        </w:trPr>
        <w:tc>
          <w:tcPr>
            <w:tcW w:w="1862" w:type="dxa"/>
            <w:tcBorders>
              <w:top w:val="single" w:sz="4" w:space="0" w:color="auto"/>
              <w:left w:val="nil"/>
              <w:bottom w:val="single" w:sz="4" w:space="0" w:color="auto"/>
              <w:right w:val="nil"/>
            </w:tcBorders>
            <w:vAlign w:val="center"/>
          </w:tcPr>
          <w:p w14:paraId="793C4706" w14:textId="533B05BF" w:rsidR="003C480E" w:rsidRPr="00267FA3" w:rsidRDefault="003C480E" w:rsidP="003C480E">
            <w:pPr>
              <w:spacing w:before="20" w:after="20"/>
              <w:rPr>
                <w:rFonts w:ascii="Times New Roman" w:hAnsi="Times New Roman"/>
                <w:szCs w:val="24"/>
                <w:lang w:val="en-US"/>
              </w:rPr>
            </w:pPr>
            <w:r w:rsidRPr="00267FA3">
              <w:rPr>
                <w:rFonts w:ascii="Times New Roman" w:hAnsi="Times New Roman"/>
                <w:b/>
                <w:szCs w:val="24"/>
                <w:lang w:val="en-US"/>
              </w:rPr>
              <w:lastRenderedPageBreak/>
              <w:t>Citation</w:t>
            </w:r>
          </w:p>
        </w:tc>
        <w:tc>
          <w:tcPr>
            <w:tcW w:w="1821" w:type="dxa"/>
            <w:tcBorders>
              <w:top w:val="single" w:sz="4" w:space="0" w:color="auto"/>
              <w:left w:val="nil"/>
              <w:bottom w:val="single" w:sz="4" w:space="0" w:color="auto"/>
              <w:right w:val="nil"/>
            </w:tcBorders>
            <w:vAlign w:val="center"/>
          </w:tcPr>
          <w:p w14:paraId="187DB6C8" w14:textId="1A585BE9" w:rsidR="003C480E" w:rsidRPr="00267FA3" w:rsidRDefault="003C480E" w:rsidP="003C480E">
            <w:pPr>
              <w:spacing w:before="20" w:after="20"/>
              <w:rPr>
                <w:rFonts w:ascii="Times New Roman" w:hAnsi="Times New Roman"/>
                <w:szCs w:val="24"/>
                <w:lang w:val="en-US"/>
              </w:rPr>
            </w:pPr>
            <w:r w:rsidRPr="00267FA3">
              <w:rPr>
                <w:rFonts w:ascii="Times New Roman" w:hAnsi="Times New Roman"/>
                <w:b/>
                <w:szCs w:val="24"/>
                <w:lang w:val="en-US"/>
              </w:rPr>
              <w:t>Task (Classes)</w:t>
            </w:r>
          </w:p>
        </w:tc>
        <w:tc>
          <w:tcPr>
            <w:tcW w:w="1866" w:type="dxa"/>
            <w:tcBorders>
              <w:top w:val="single" w:sz="4" w:space="0" w:color="auto"/>
              <w:left w:val="nil"/>
              <w:bottom w:val="single" w:sz="4" w:space="0" w:color="auto"/>
              <w:right w:val="nil"/>
            </w:tcBorders>
            <w:vAlign w:val="center"/>
          </w:tcPr>
          <w:p w14:paraId="29D9C50A" w14:textId="4ACAC639" w:rsidR="003C480E" w:rsidRPr="00267FA3" w:rsidRDefault="003C480E" w:rsidP="003C480E">
            <w:pPr>
              <w:spacing w:before="20" w:after="20"/>
              <w:rPr>
                <w:rFonts w:ascii="Times New Roman" w:hAnsi="Times New Roman"/>
                <w:szCs w:val="24"/>
                <w:lang w:val="en-US"/>
              </w:rPr>
            </w:pPr>
            <w:r w:rsidRPr="00267FA3">
              <w:rPr>
                <w:rFonts w:ascii="Times New Roman" w:hAnsi="Times New Roman"/>
                <w:b/>
                <w:szCs w:val="24"/>
                <w:lang w:val="en-US"/>
              </w:rPr>
              <w:t>DV</w:t>
            </w:r>
          </w:p>
        </w:tc>
        <w:tc>
          <w:tcPr>
            <w:tcW w:w="2156" w:type="dxa"/>
            <w:tcBorders>
              <w:top w:val="single" w:sz="4" w:space="0" w:color="auto"/>
              <w:left w:val="nil"/>
              <w:bottom w:val="single" w:sz="4" w:space="0" w:color="auto"/>
              <w:right w:val="nil"/>
            </w:tcBorders>
            <w:vAlign w:val="center"/>
          </w:tcPr>
          <w:p w14:paraId="6023449C" w14:textId="77777777" w:rsidR="003C480E" w:rsidRPr="00267FA3" w:rsidRDefault="003C480E" w:rsidP="003C480E">
            <w:pPr>
              <w:spacing w:before="20" w:after="20"/>
              <w:rPr>
                <w:rFonts w:ascii="Times New Roman" w:hAnsi="Times New Roman"/>
                <w:b/>
                <w:szCs w:val="24"/>
                <w:lang w:val="en-US"/>
              </w:rPr>
            </w:pPr>
            <w:r w:rsidRPr="00267FA3">
              <w:rPr>
                <w:rFonts w:ascii="Times New Roman" w:hAnsi="Times New Roman"/>
                <w:b/>
                <w:szCs w:val="24"/>
                <w:lang w:val="en-US"/>
              </w:rPr>
              <w:t xml:space="preserve">Dataset types </w:t>
            </w:r>
          </w:p>
          <w:p w14:paraId="2268D4D2" w14:textId="440BEE96" w:rsidR="003C480E" w:rsidRPr="00267FA3" w:rsidRDefault="003C480E" w:rsidP="003C480E">
            <w:pPr>
              <w:spacing w:before="20" w:after="20"/>
              <w:rPr>
                <w:rFonts w:ascii="Times New Roman" w:hAnsi="Times New Roman"/>
                <w:szCs w:val="24"/>
                <w:lang w:val="en-US"/>
              </w:rPr>
            </w:pPr>
            <w:r w:rsidRPr="00267FA3">
              <w:rPr>
                <w:rFonts w:ascii="Times New Roman" w:hAnsi="Times New Roman"/>
                <w:b/>
                <w:szCs w:val="24"/>
                <w:lang w:val="en-US"/>
              </w:rPr>
              <w:t>(Source)</w:t>
            </w:r>
          </w:p>
        </w:tc>
        <w:tc>
          <w:tcPr>
            <w:tcW w:w="1070" w:type="dxa"/>
            <w:tcBorders>
              <w:top w:val="single" w:sz="4" w:space="0" w:color="auto"/>
              <w:left w:val="nil"/>
              <w:bottom w:val="single" w:sz="4" w:space="0" w:color="auto"/>
              <w:right w:val="nil"/>
            </w:tcBorders>
            <w:vAlign w:val="center"/>
          </w:tcPr>
          <w:p w14:paraId="2AB93B01" w14:textId="18CCC923" w:rsidR="003C480E" w:rsidRPr="00267FA3" w:rsidRDefault="003C480E" w:rsidP="003C480E">
            <w:pPr>
              <w:spacing w:before="20" w:after="20"/>
              <w:rPr>
                <w:rFonts w:ascii="Times New Roman" w:hAnsi="Times New Roman"/>
                <w:szCs w:val="24"/>
                <w:lang w:val="en-US"/>
              </w:rPr>
            </w:pPr>
            <w:r w:rsidRPr="00267FA3">
              <w:rPr>
                <w:rFonts w:ascii="Times New Roman" w:hAnsi="Times New Roman"/>
                <w:b/>
                <w:szCs w:val="24"/>
                <w:lang w:val="en-US"/>
              </w:rPr>
              <w:t>Text length</w:t>
            </w:r>
          </w:p>
        </w:tc>
        <w:tc>
          <w:tcPr>
            <w:tcW w:w="1695" w:type="dxa"/>
            <w:tcBorders>
              <w:top w:val="single" w:sz="4" w:space="0" w:color="auto"/>
              <w:left w:val="nil"/>
              <w:bottom w:val="single" w:sz="4" w:space="0" w:color="auto"/>
              <w:right w:val="nil"/>
            </w:tcBorders>
            <w:vAlign w:val="center"/>
          </w:tcPr>
          <w:p w14:paraId="1F19707A" w14:textId="034CF2A0" w:rsidR="003C480E" w:rsidRPr="00267FA3" w:rsidRDefault="003C480E" w:rsidP="003C480E">
            <w:pPr>
              <w:spacing w:before="20" w:after="20"/>
              <w:rPr>
                <w:rFonts w:ascii="Times New Roman" w:hAnsi="Times New Roman"/>
                <w:szCs w:val="24"/>
                <w:lang w:val="en-US"/>
              </w:rPr>
            </w:pPr>
            <w:r w:rsidRPr="00267FA3">
              <w:rPr>
                <w:rFonts w:ascii="Times New Roman" w:hAnsi="Times New Roman"/>
                <w:b/>
                <w:szCs w:val="24"/>
                <w:lang w:val="en-US"/>
              </w:rPr>
              <w:t>Method(s)</w:t>
            </w:r>
          </w:p>
        </w:tc>
        <w:tc>
          <w:tcPr>
            <w:tcW w:w="4025" w:type="dxa"/>
            <w:tcBorders>
              <w:top w:val="single" w:sz="4" w:space="0" w:color="auto"/>
              <w:left w:val="nil"/>
              <w:bottom w:val="single" w:sz="4" w:space="0" w:color="auto"/>
              <w:right w:val="nil"/>
            </w:tcBorders>
            <w:vAlign w:val="center"/>
          </w:tcPr>
          <w:p w14:paraId="2DFCCD5E" w14:textId="3A048C5D" w:rsidR="003C480E" w:rsidRDefault="003C480E" w:rsidP="003C480E">
            <w:pPr>
              <w:spacing w:before="20" w:after="20"/>
              <w:rPr>
                <w:rFonts w:ascii="Times New Roman" w:hAnsi="Times New Roman"/>
                <w:szCs w:val="24"/>
                <w:lang w:val="en-US"/>
              </w:rPr>
            </w:pPr>
            <w:r w:rsidRPr="00267FA3">
              <w:rPr>
                <w:rFonts w:ascii="Times New Roman" w:hAnsi="Times New Roman"/>
                <w:b/>
                <w:szCs w:val="24"/>
                <w:lang w:val="en-US"/>
              </w:rPr>
              <w:t>Findings related to classification task</w:t>
            </w:r>
          </w:p>
        </w:tc>
      </w:tr>
      <w:tr w:rsidR="003C480E" w:rsidRPr="00943B7C" w14:paraId="431215B5" w14:textId="77777777" w:rsidTr="003C480E">
        <w:trPr>
          <w:trHeight w:val="20"/>
        </w:trPr>
        <w:tc>
          <w:tcPr>
            <w:tcW w:w="1862" w:type="dxa"/>
            <w:tcBorders>
              <w:top w:val="single" w:sz="4" w:space="0" w:color="auto"/>
              <w:left w:val="nil"/>
              <w:bottom w:val="nil"/>
              <w:right w:val="nil"/>
            </w:tcBorders>
          </w:tcPr>
          <w:p w14:paraId="0757AC9B"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Homburg et al. (2015)</w:t>
            </w:r>
          </w:p>
        </w:tc>
        <w:tc>
          <w:tcPr>
            <w:tcW w:w="1821" w:type="dxa"/>
            <w:tcBorders>
              <w:top w:val="single" w:sz="4" w:space="0" w:color="auto"/>
              <w:left w:val="nil"/>
              <w:bottom w:val="nil"/>
              <w:right w:val="nil"/>
            </w:tcBorders>
          </w:tcPr>
          <w:p w14:paraId="49855E8B" w14:textId="460F4949"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 xml:space="preserve">Sentiment </w:t>
            </w:r>
            <w:r>
              <w:rPr>
                <w:rFonts w:ascii="Times New Roman" w:hAnsi="Times New Roman"/>
                <w:szCs w:val="24"/>
                <w:lang w:val="en-US"/>
              </w:rPr>
              <w:br/>
            </w:r>
            <w:r w:rsidRPr="00267FA3">
              <w:rPr>
                <w:rFonts w:ascii="Times New Roman" w:hAnsi="Times New Roman"/>
                <w:szCs w:val="24"/>
                <w:lang w:val="en-US"/>
              </w:rPr>
              <w:t>(pos, neg)</w:t>
            </w:r>
          </w:p>
        </w:tc>
        <w:tc>
          <w:tcPr>
            <w:tcW w:w="1866" w:type="dxa"/>
            <w:tcBorders>
              <w:top w:val="single" w:sz="4" w:space="0" w:color="auto"/>
              <w:left w:val="nil"/>
              <w:bottom w:val="nil"/>
              <w:right w:val="nil"/>
            </w:tcBorders>
          </w:tcPr>
          <w:p w14:paraId="1C88E918"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Sentiment</w:t>
            </w:r>
          </w:p>
        </w:tc>
        <w:tc>
          <w:tcPr>
            <w:tcW w:w="2156" w:type="dxa"/>
            <w:tcBorders>
              <w:top w:val="single" w:sz="4" w:space="0" w:color="auto"/>
              <w:left w:val="nil"/>
              <w:bottom w:val="nil"/>
              <w:right w:val="nil"/>
            </w:tcBorders>
          </w:tcPr>
          <w:p w14:paraId="4B62F517" w14:textId="47079FB5"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Posts from online forums (e.g., do-it-yourself, airline)</w:t>
            </w:r>
          </w:p>
        </w:tc>
        <w:tc>
          <w:tcPr>
            <w:tcW w:w="1070" w:type="dxa"/>
            <w:tcBorders>
              <w:top w:val="single" w:sz="4" w:space="0" w:color="auto"/>
              <w:left w:val="nil"/>
              <w:bottom w:val="nil"/>
              <w:right w:val="nil"/>
            </w:tcBorders>
          </w:tcPr>
          <w:p w14:paraId="2E61561D"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Medium</w:t>
            </w:r>
          </w:p>
        </w:tc>
        <w:tc>
          <w:tcPr>
            <w:tcW w:w="1695" w:type="dxa"/>
            <w:tcBorders>
              <w:top w:val="single" w:sz="4" w:space="0" w:color="auto"/>
              <w:left w:val="nil"/>
              <w:bottom w:val="nil"/>
              <w:right w:val="nil"/>
            </w:tcBorders>
          </w:tcPr>
          <w:p w14:paraId="67315972"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SVM</w:t>
            </w:r>
          </w:p>
        </w:tc>
        <w:tc>
          <w:tcPr>
            <w:tcW w:w="4025" w:type="dxa"/>
            <w:tcBorders>
              <w:top w:val="single" w:sz="4" w:space="0" w:color="auto"/>
              <w:left w:val="nil"/>
              <w:bottom w:val="nil"/>
              <w:right w:val="nil"/>
            </w:tcBorders>
          </w:tcPr>
          <w:p w14:paraId="6B414C1E" w14:textId="5426C1CE" w:rsidR="003C480E" w:rsidRPr="00267FA3" w:rsidRDefault="003C480E" w:rsidP="003C480E">
            <w:pPr>
              <w:spacing w:before="20" w:after="20"/>
              <w:rPr>
                <w:rFonts w:ascii="Times New Roman" w:hAnsi="Times New Roman"/>
                <w:szCs w:val="24"/>
                <w:lang w:val="en-US"/>
              </w:rPr>
            </w:pPr>
            <w:r>
              <w:rPr>
                <w:rFonts w:ascii="Times New Roman" w:hAnsi="Times New Roman"/>
                <w:szCs w:val="24"/>
                <w:lang w:val="en-US"/>
              </w:rPr>
              <w:t>I</w:t>
            </w:r>
            <w:r w:rsidRPr="00267FA3">
              <w:rPr>
                <w:rFonts w:ascii="Times New Roman" w:hAnsi="Times New Roman"/>
                <w:szCs w:val="24"/>
                <w:lang w:val="en-US"/>
              </w:rPr>
              <w:t xml:space="preserve">nverse U-shaped </w:t>
            </w:r>
            <w:r>
              <w:rPr>
                <w:rFonts w:ascii="Times New Roman" w:hAnsi="Times New Roman"/>
                <w:szCs w:val="24"/>
                <w:lang w:val="en-US"/>
              </w:rPr>
              <w:t>impact</w:t>
            </w:r>
            <w:r w:rsidRPr="00267FA3">
              <w:rPr>
                <w:rFonts w:ascii="Times New Roman" w:hAnsi="Times New Roman"/>
                <w:szCs w:val="24"/>
                <w:lang w:val="en-US"/>
              </w:rPr>
              <w:t xml:space="preserve"> of firm engagement on sentiment of consumer comments</w:t>
            </w:r>
          </w:p>
        </w:tc>
      </w:tr>
      <w:tr w:rsidR="003C480E" w:rsidRPr="00943B7C" w14:paraId="664A8AFF" w14:textId="77777777" w:rsidTr="000E1673">
        <w:trPr>
          <w:trHeight w:val="20"/>
        </w:trPr>
        <w:tc>
          <w:tcPr>
            <w:tcW w:w="1862" w:type="dxa"/>
            <w:tcBorders>
              <w:top w:val="nil"/>
              <w:left w:val="nil"/>
              <w:bottom w:val="nil"/>
              <w:right w:val="nil"/>
            </w:tcBorders>
          </w:tcPr>
          <w:p w14:paraId="27D78F81" w14:textId="77777777" w:rsidR="003C480E" w:rsidRPr="00267FA3" w:rsidRDefault="003C480E" w:rsidP="003C480E">
            <w:pPr>
              <w:spacing w:before="20" w:after="20"/>
              <w:rPr>
                <w:rFonts w:ascii="Times New Roman" w:hAnsi="Times New Roman"/>
                <w:szCs w:val="24"/>
                <w:lang w:val="en-US"/>
              </w:rPr>
            </w:pPr>
            <w:proofErr w:type="spellStart"/>
            <w:r w:rsidRPr="00267FA3">
              <w:rPr>
                <w:rFonts w:ascii="Times New Roman" w:hAnsi="Times New Roman"/>
                <w:szCs w:val="24"/>
                <w:lang w:val="en-US"/>
              </w:rPr>
              <w:t>Ilhan</w:t>
            </w:r>
            <w:proofErr w:type="spellEnd"/>
            <w:r w:rsidRPr="00267FA3">
              <w:rPr>
                <w:rFonts w:ascii="Times New Roman" w:hAnsi="Times New Roman"/>
                <w:szCs w:val="24"/>
                <w:lang w:val="en-US"/>
              </w:rPr>
              <w:t xml:space="preserve"> et al. (2018)</w:t>
            </w:r>
          </w:p>
        </w:tc>
        <w:tc>
          <w:tcPr>
            <w:tcW w:w="1821" w:type="dxa"/>
            <w:tcBorders>
              <w:top w:val="nil"/>
              <w:left w:val="nil"/>
              <w:bottom w:val="nil"/>
              <w:right w:val="nil"/>
            </w:tcBorders>
          </w:tcPr>
          <w:p w14:paraId="13A91E09" w14:textId="537B526E"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 xml:space="preserve">Sentiment </w:t>
            </w:r>
            <w:r>
              <w:rPr>
                <w:rFonts w:ascii="Times New Roman" w:hAnsi="Times New Roman"/>
                <w:szCs w:val="24"/>
                <w:lang w:val="en-US"/>
              </w:rPr>
              <w:br/>
            </w:r>
            <w:r w:rsidRPr="00267FA3">
              <w:rPr>
                <w:rFonts w:ascii="Times New Roman" w:hAnsi="Times New Roman"/>
                <w:szCs w:val="24"/>
                <w:lang w:val="en-US"/>
              </w:rPr>
              <w:t>(</w:t>
            </w:r>
            <w:proofErr w:type="spellStart"/>
            <w:r w:rsidRPr="00267FA3">
              <w:rPr>
                <w:rFonts w:ascii="Times New Roman" w:hAnsi="Times New Roman"/>
                <w:szCs w:val="24"/>
                <w:lang w:val="en-US"/>
              </w:rPr>
              <w:t>pos</w:t>
            </w:r>
            <w:proofErr w:type="spellEnd"/>
            <w:r w:rsidRPr="00267FA3">
              <w:rPr>
                <w:rFonts w:ascii="Times New Roman" w:hAnsi="Times New Roman"/>
                <w:szCs w:val="24"/>
                <w:lang w:val="en-US"/>
              </w:rPr>
              <w:t xml:space="preserve">, neg, </w:t>
            </w:r>
            <w:proofErr w:type="spellStart"/>
            <w:r w:rsidRPr="00267FA3">
              <w:rPr>
                <w:rFonts w:ascii="Times New Roman" w:hAnsi="Times New Roman"/>
                <w:szCs w:val="24"/>
                <w:lang w:val="en-US"/>
              </w:rPr>
              <w:t>neut</w:t>
            </w:r>
            <w:proofErr w:type="spellEnd"/>
            <w:r w:rsidRPr="00267FA3">
              <w:rPr>
                <w:rFonts w:ascii="Times New Roman" w:hAnsi="Times New Roman"/>
                <w:szCs w:val="24"/>
                <w:lang w:val="en-US"/>
              </w:rPr>
              <w:t>)</w:t>
            </w:r>
          </w:p>
        </w:tc>
        <w:tc>
          <w:tcPr>
            <w:tcW w:w="1866" w:type="dxa"/>
            <w:tcBorders>
              <w:top w:val="nil"/>
              <w:left w:val="nil"/>
              <w:bottom w:val="nil"/>
              <w:right w:val="nil"/>
            </w:tcBorders>
          </w:tcPr>
          <w:p w14:paraId="59F1EE66"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Volume, sentiment</w:t>
            </w:r>
          </w:p>
        </w:tc>
        <w:tc>
          <w:tcPr>
            <w:tcW w:w="2156" w:type="dxa"/>
            <w:tcBorders>
              <w:top w:val="nil"/>
              <w:left w:val="nil"/>
              <w:bottom w:val="nil"/>
              <w:right w:val="nil"/>
            </w:tcBorders>
          </w:tcPr>
          <w:p w14:paraId="3153A290" w14:textId="735FEEB3"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Posts from social network (Facebook); Reviews (Amazon, Yelp, Twitter)</w:t>
            </w:r>
          </w:p>
        </w:tc>
        <w:tc>
          <w:tcPr>
            <w:tcW w:w="1070" w:type="dxa"/>
            <w:tcBorders>
              <w:top w:val="nil"/>
              <w:left w:val="nil"/>
              <w:bottom w:val="nil"/>
              <w:right w:val="nil"/>
            </w:tcBorders>
          </w:tcPr>
          <w:p w14:paraId="70902A2D" w14:textId="638ECB5A"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Short; Medium</w:t>
            </w:r>
          </w:p>
        </w:tc>
        <w:tc>
          <w:tcPr>
            <w:tcW w:w="1695" w:type="dxa"/>
            <w:tcBorders>
              <w:top w:val="nil"/>
              <w:left w:val="nil"/>
              <w:bottom w:val="nil"/>
              <w:right w:val="nil"/>
            </w:tcBorders>
          </w:tcPr>
          <w:p w14:paraId="65AF0591"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SVM</w:t>
            </w:r>
          </w:p>
        </w:tc>
        <w:tc>
          <w:tcPr>
            <w:tcW w:w="4025" w:type="dxa"/>
            <w:tcBorders>
              <w:top w:val="nil"/>
              <w:left w:val="nil"/>
              <w:bottom w:val="nil"/>
              <w:right w:val="nil"/>
            </w:tcBorders>
          </w:tcPr>
          <w:p w14:paraId="06758A62" w14:textId="296BF24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 xml:space="preserve">Negative sentiment </w:t>
            </w:r>
            <w:r>
              <w:rPr>
                <w:rFonts w:ascii="Times New Roman" w:hAnsi="Times New Roman"/>
                <w:szCs w:val="24"/>
                <w:lang w:val="en-US"/>
              </w:rPr>
              <w:t xml:space="preserve">from </w:t>
            </w:r>
            <w:r w:rsidRPr="00267FA3">
              <w:rPr>
                <w:rFonts w:ascii="Times New Roman" w:hAnsi="Times New Roman"/>
                <w:szCs w:val="24"/>
                <w:lang w:val="en-US"/>
              </w:rPr>
              <w:t xml:space="preserve">fans of </w:t>
            </w:r>
            <w:r>
              <w:rPr>
                <w:rFonts w:ascii="Times New Roman" w:hAnsi="Times New Roman"/>
                <w:szCs w:val="24"/>
                <w:lang w:val="en-US"/>
              </w:rPr>
              <w:t>competing</w:t>
            </w:r>
            <w:r w:rsidRPr="00267FA3">
              <w:rPr>
                <w:rFonts w:ascii="Times New Roman" w:hAnsi="Times New Roman"/>
                <w:szCs w:val="24"/>
                <w:lang w:val="en-US"/>
              </w:rPr>
              <w:t xml:space="preserve"> brands results </w:t>
            </w:r>
            <w:r>
              <w:rPr>
                <w:rFonts w:ascii="Times New Roman" w:hAnsi="Times New Roman"/>
                <w:szCs w:val="24"/>
                <w:lang w:val="en-US"/>
              </w:rPr>
              <w:t xml:space="preserve">improves </w:t>
            </w:r>
            <w:r w:rsidRPr="00267FA3">
              <w:rPr>
                <w:rFonts w:ascii="Times New Roman" w:hAnsi="Times New Roman"/>
                <w:szCs w:val="24"/>
                <w:lang w:val="en-US"/>
              </w:rPr>
              <w:t xml:space="preserve">social media performance of attacked brand </w:t>
            </w:r>
            <w:r>
              <w:rPr>
                <w:rFonts w:ascii="Times New Roman" w:hAnsi="Times New Roman"/>
                <w:szCs w:val="24"/>
                <w:lang w:val="en-US"/>
              </w:rPr>
              <w:t xml:space="preserve">due to </w:t>
            </w:r>
            <w:r w:rsidRPr="00267FA3">
              <w:rPr>
                <w:rFonts w:ascii="Times New Roman" w:hAnsi="Times New Roman"/>
                <w:szCs w:val="24"/>
                <w:lang w:val="en-US"/>
              </w:rPr>
              <w:t>fans defend</w:t>
            </w:r>
            <w:r>
              <w:rPr>
                <w:rFonts w:ascii="Times New Roman" w:hAnsi="Times New Roman"/>
                <w:szCs w:val="24"/>
                <w:lang w:val="en-US"/>
              </w:rPr>
              <w:t>ing</w:t>
            </w:r>
            <w:r w:rsidRPr="00267FA3">
              <w:rPr>
                <w:rFonts w:ascii="Times New Roman" w:hAnsi="Times New Roman"/>
                <w:szCs w:val="24"/>
                <w:lang w:val="en-US"/>
              </w:rPr>
              <w:t xml:space="preserve"> their own brand</w:t>
            </w:r>
          </w:p>
        </w:tc>
      </w:tr>
      <w:tr w:rsidR="003C480E" w:rsidRPr="00943B7C" w14:paraId="57D04008" w14:textId="77777777" w:rsidTr="000E1673">
        <w:trPr>
          <w:trHeight w:val="20"/>
        </w:trPr>
        <w:tc>
          <w:tcPr>
            <w:tcW w:w="1862" w:type="dxa"/>
            <w:tcBorders>
              <w:top w:val="nil"/>
              <w:left w:val="nil"/>
              <w:bottom w:val="nil"/>
              <w:right w:val="nil"/>
            </w:tcBorders>
          </w:tcPr>
          <w:p w14:paraId="54C337B8" w14:textId="77777777" w:rsidR="003C480E" w:rsidRPr="00267FA3" w:rsidRDefault="003C480E" w:rsidP="003C480E">
            <w:pPr>
              <w:spacing w:before="20" w:after="20"/>
              <w:rPr>
                <w:rFonts w:ascii="Times New Roman" w:hAnsi="Times New Roman"/>
                <w:szCs w:val="24"/>
                <w:lang w:val="en-US"/>
              </w:rPr>
            </w:pPr>
            <w:proofErr w:type="spellStart"/>
            <w:r w:rsidRPr="00267FA3">
              <w:rPr>
                <w:rFonts w:ascii="Times New Roman" w:hAnsi="Times New Roman"/>
                <w:szCs w:val="24"/>
                <w:lang w:val="en-US"/>
              </w:rPr>
              <w:t>Klostermann</w:t>
            </w:r>
            <w:proofErr w:type="spellEnd"/>
            <w:r w:rsidRPr="00267FA3">
              <w:rPr>
                <w:rFonts w:ascii="Times New Roman" w:hAnsi="Times New Roman"/>
                <w:szCs w:val="24"/>
                <w:lang w:val="en-US"/>
              </w:rPr>
              <w:t xml:space="preserve"> et al. (2018)</w:t>
            </w:r>
          </w:p>
        </w:tc>
        <w:tc>
          <w:tcPr>
            <w:tcW w:w="1821" w:type="dxa"/>
            <w:tcBorders>
              <w:top w:val="nil"/>
              <w:left w:val="nil"/>
              <w:bottom w:val="nil"/>
              <w:right w:val="nil"/>
            </w:tcBorders>
          </w:tcPr>
          <w:p w14:paraId="603D7AF0" w14:textId="3D1628CB"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 xml:space="preserve">Sentiment </w:t>
            </w:r>
            <w:r>
              <w:rPr>
                <w:rFonts w:ascii="Times New Roman" w:hAnsi="Times New Roman"/>
                <w:szCs w:val="24"/>
                <w:lang w:val="en-US"/>
              </w:rPr>
              <w:br/>
            </w:r>
            <w:r w:rsidRPr="00267FA3">
              <w:rPr>
                <w:rFonts w:ascii="Times New Roman" w:hAnsi="Times New Roman"/>
                <w:szCs w:val="24"/>
                <w:lang w:val="en-US"/>
              </w:rPr>
              <w:t>(</w:t>
            </w:r>
            <w:proofErr w:type="spellStart"/>
            <w:r w:rsidRPr="00267FA3">
              <w:rPr>
                <w:rFonts w:ascii="Times New Roman" w:hAnsi="Times New Roman"/>
                <w:szCs w:val="24"/>
                <w:lang w:val="en-US"/>
              </w:rPr>
              <w:t>pos</w:t>
            </w:r>
            <w:proofErr w:type="spellEnd"/>
            <w:r w:rsidRPr="00267FA3">
              <w:rPr>
                <w:rFonts w:ascii="Times New Roman" w:hAnsi="Times New Roman"/>
                <w:szCs w:val="24"/>
                <w:lang w:val="en-US"/>
              </w:rPr>
              <w:t xml:space="preserve">, neg, </w:t>
            </w:r>
            <w:proofErr w:type="spellStart"/>
            <w:r w:rsidRPr="00267FA3">
              <w:rPr>
                <w:rFonts w:ascii="Times New Roman" w:hAnsi="Times New Roman"/>
                <w:szCs w:val="24"/>
                <w:lang w:val="en-US"/>
              </w:rPr>
              <w:t>neut</w:t>
            </w:r>
            <w:proofErr w:type="spellEnd"/>
            <w:r w:rsidRPr="00267FA3">
              <w:rPr>
                <w:rFonts w:ascii="Times New Roman" w:hAnsi="Times New Roman"/>
                <w:szCs w:val="24"/>
                <w:lang w:val="en-US"/>
              </w:rPr>
              <w:t>)</w:t>
            </w:r>
          </w:p>
        </w:tc>
        <w:tc>
          <w:tcPr>
            <w:tcW w:w="1866" w:type="dxa"/>
            <w:tcBorders>
              <w:top w:val="nil"/>
              <w:left w:val="nil"/>
              <w:bottom w:val="nil"/>
              <w:right w:val="nil"/>
            </w:tcBorders>
          </w:tcPr>
          <w:p w14:paraId="31A23503"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Brand perceptions</w:t>
            </w:r>
          </w:p>
        </w:tc>
        <w:tc>
          <w:tcPr>
            <w:tcW w:w="2156" w:type="dxa"/>
            <w:tcBorders>
              <w:top w:val="nil"/>
              <w:left w:val="nil"/>
              <w:bottom w:val="nil"/>
              <w:right w:val="nil"/>
            </w:tcBorders>
          </w:tcPr>
          <w:p w14:paraId="36D8762D"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Posts from social network (Instagram)</w:t>
            </w:r>
          </w:p>
        </w:tc>
        <w:tc>
          <w:tcPr>
            <w:tcW w:w="1070" w:type="dxa"/>
            <w:tcBorders>
              <w:top w:val="nil"/>
              <w:left w:val="nil"/>
              <w:bottom w:val="nil"/>
              <w:right w:val="nil"/>
            </w:tcBorders>
          </w:tcPr>
          <w:p w14:paraId="293A7E21"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Short</w:t>
            </w:r>
          </w:p>
        </w:tc>
        <w:tc>
          <w:tcPr>
            <w:tcW w:w="1695" w:type="dxa"/>
            <w:tcBorders>
              <w:top w:val="nil"/>
              <w:left w:val="nil"/>
              <w:bottom w:val="nil"/>
              <w:right w:val="nil"/>
            </w:tcBorders>
          </w:tcPr>
          <w:p w14:paraId="44059367"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DICT (VADER)</w:t>
            </w:r>
          </w:p>
        </w:tc>
        <w:tc>
          <w:tcPr>
            <w:tcW w:w="4025" w:type="dxa"/>
            <w:tcBorders>
              <w:top w:val="nil"/>
              <w:left w:val="nil"/>
              <w:bottom w:val="nil"/>
              <w:right w:val="nil"/>
            </w:tcBorders>
          </w:tcPr>
          <w:p w14:paraId="24F4A0F9" w14:textId="6E57615C"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Customer evaluations are contingent on product type and situational context; sentiment analysis can help identify strengths and weaknesses of products</w:t>
            </w:r>
          </w:p>
        </w:tc>
      </w:tr>
      <w:tr w:rsidR="003C480E" w:rsidRPr="00943B7C" w14:paraId="6C0F7B49" w14:textId="77777777" w:rsidTr="000E1673">
        <w:trPr>
          <w:trHeight w:val="20"/>
        </w:trPr>
        <w:tc>
          <w:tcPr>
            <w:tcW w:w="1862" w:type="dxa"/>
            <w:tcBorders>
              <w:top w:val="nil"/>
              <w:left w:val="nil"/>
              <w:right w:val="nil"/>
            </w:tcBorders>
            <w:hideMark/>
          </w:tcPr>
          <w:p w14:paraId="6B3548FF" w14:textId="77777777" w:rsidR="003C480E" w:rsidRPr="00267FA3" w:rsidRDefault="003C480E" w:rsidP="003C480E">
            <w:pPr>
              <w:spacing w:before="20" w:after="20"/>
              <w:rPr>
                <w:rFonts w:ascii="Times New Roman" w:hAnsi="Times New Roman"/>
                <w:szCs w:val="24"/>
                <w:lang w:val="en-US"/>
              </w:rPr>
            </w:pPr>
            <w:proofErr w:type="spellStart"/>
            <w:r w:rsidRPr="00267FA3">
              <w:rPr>
                <w:rFonts w:ascii="Times New Roman" w:hAnsi="Times New Roman"/>
                <w:szCs w:val="24"/>
                <w:lang w:val="en-US"/>
              </w:rPr>
              <w:t>Kuhnen</w:t>
            </w:r>
            <w:proofErr w:type="spellEnd"/>
            <w:r w:rsidRPr="00267FA3">
              <w:rPr>
                <w:rFonts w:ascii="Times New Roman" w:hAnsi="Times New Roman"/>
                <w:szCs w:val="24"/>
                <w:lang w:val="en-US"/>
              </w:rPr>
              <w:t xml:space="preserve"> &amp; </w:t>
            </w:r>
            <w:proofErr w:type="spellStart"/>
            <w:r w:rsidRPr="00267FA3">
              <w:rPr>
                <w:rFonts w:ascii="Times New Roman" w:hAnsi="Times New Roman"/>
                <w:szCs w:val="24"/>
                <w:lang w:val="en-US"/>
              </w:rPr>
              <w:t>Niessen</w:t>
            </w:r>
            <w:proofErr w:type="spellEnd"/>
            <w:r w:rsidRPr="00267FA3">
              <w:rPr>
                <w:rFonts w:ascii="Times New Roman" w:hAnsi="Times New Roman"/>
                <w:szCs w:val="24"/>
                <w:lang w:val="en-US"/>
              </w:rPr>
              <w:t xml:space="preserve"> (2012)</w:t>
            </w:r>
          </w:p>
        </w:tc>
        <w:tc>
          <w:tcPr>
            <w:tcW w:w="1821" w:type="dxa"/>
            <w:tcBorders>
              <w:top w:val="nil"/>
              <w:left w:val="nil"/>
              <w:right w:val="nil"/>
            </w:tcBorders>
            <w:hideMark/>
          </w:tcPr>
          <w:p w14:paraId="763E5386" w14:textId="1627BDA1"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 xml:space="preserve">Sentiment </w:t>
            </w:r>
            <w:r>
              <w:rPr>
                <w:rFonts w:ascii="Times New Roman" w:hAnsi="Times New Roman"/>
                <w:szCs w:val="24"/>
                <w:lang w:val="en-US"/>
              </w:rPr>
              <w:br/>
            </w:r>
            <w:r w:rsidRPr="00267FA3">
              <w:rPr>
                <w:rFonts w:ascii="Times New Roman" w:hAnsi="Times New Roman"/>
                <w:szCs w:val="24"/>
                <w:lang w:val="en-US"/>
              </w:rPr>
              <w:t>(neg)</w:t>
            </w:r>
          </w:p>
        </w:tc>
        <w:tc>
          <w:tcPr>
            <w:tcW w:w="1866" w:type="dxa"/>
            <w:tcBorders>
              <w:top w:val="nil"/>
              <w:left w:val="nil"/>
              <w:right w:val="nil"/>
            </w:tcBorders>
            <w:hideMark/>
          </w:tcPr>
          <w:p w14:paraId="5017234E"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CEO compensation</w:t>
            </w:r>
          </w:p>
        </w:tc>
        <w:tc>
          <w:tcPr>
            <w:tcW w:w="2156" w:type="dxa"/>
            <w:tcBorders>
              <w:top w:val="nil"/>
              <w:left w:val="nil"/>
              <w:right w:val="nil"/>
            </w:tcBorders>
            <w:hideMark/>
          </w:tcPr>
          <w:p w14:paraId="22B24945"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News articles (Factiva)</w:t>
            </w:r>
          </w:p>
        </w:tc>
        <w:tc>
          <w:tcPr>
            <w:tcW w:w="1070" w:type="dxa"/>
            <w:tcBorders>
              <w:top w:val="nil"/>
              <w:left w:val="nil"/>
              <w:right w:val="nil"/>
            </w:tcBorders>
          </w:tcPr>
          <w:p w14:paraId="2CB19F0E"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Long</w:t>
            </w:r>
          </w:p>
        </w:tc>
        <w:tc>
          <w:tcPr>
            <w:tcW w:w="1695" w:type="dxa"/>
            <w:tcBorders>
              <w:top w:val="nil"/>
              <w:left w:val="nil"/>
              <w:right w:val="nil"/>
            </w:tcBorders>
            <w:hideMark/>
          </w:tcPr>
          <w:p w14:paraId="352F9E66"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DICT (LIWC)</w:t>
            </w:r>
          </w:p>
        </w:tc>
        <w:tc>
          <w:tcPr>
            <w:tcW w:w="4025" w:type="dxa"/>
            <w:tcBorders>
              <w:top w:val="nil"/>
              <w:left w:val="nil"/>
              <w:right w:val="nil"/>
            </w:tcBorders>
            <w:hideMark/>
          </w:tcPr>
          <w:p w14:paraId="7EDC7F60" w14:textId="665637CF"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Negative press coverage of executive compensation has positive impact on CEO salary and negative impact on option grants</w:t>
            </w:r>
          </w:p>
        </w:tc>
      </w:tr>
      <w:tr w:rsidR="003C480E" w:rsidRPr="00943B7C" w14:paraId="17C62133" w14:textId="77777777" w:rsidTr="000E1673">
        <w:trPr>
          <w:trHeight w:val="20"/>
        </w:trPr>
        <w:tc>
          <w:tcPr>
            <w:tcW w:w="1862" w:type="dxa"/>
            <w:tcBorders>
              <w:top w:val="nil"/>
              <w:left w:val="nil"/>
              <w:right w:val="nil"/>
            </w:tcBorders>
          </w:tcPr>
          <w:p w14:paraId="28F991A3"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Ludwig et al. (2013)</w:t>
            </w:r>
          </w:p>
        </w:tc>
        <w:tc>
          <w:tcPr>
            <w:tcW w:w="1821" w:type="dxa"/>
            <w:tcBorders>
              <w:top w:val="nil"/>
              <w:left w:val="nil"/>
              <w:right w:val="nil"/>
            </w:tcBorders>
          </w:tcPr>
          <w:p w14:paraId="0954E645" w14:textId="0DA280B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 xml:space="preserve">Sentiment </w:t>
            </w:r>
            <w:r>
              <w:rPr>
                <w:rFonts w:ascii="Times New Roman" w:hAnsi="Times New Roman"/>
                <w:szCs w:val="24"/>
                <w:lang w:val="en-US"/>
              </w:rPr>
              <w:br/>
            </w:r>
            <w:r w:rsidRPr="00267FA3">
              <w:rPr>
                <w:rFonts w:ascii="Times New Roman" w:hAnsi="Times New Roman"/>
                <w:szCs w:val="24"/>
                <w:lang w:val="en-US"/>
              </w:rPr>
              <w:t>(pos, neg)</w:t>
            </w:r>
          </w:p>
        </w:tc>
        <w:tc>
          <w:tcPr>
            <w:tcW w:w="1866" w:type="dxa"/>
            <w:tcBorders>
              <w:top w:val="nil"/>
              <w:left w:val="nil"/>
              <w:right w:val="nil"/>
            </w:tcBorders>
          </w:tcPr>
          <w:p w14:paraId="1912A68E"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Conversion rate</w:t>
            </w:r>
          </w:p>
        </w:tc>
        <w:tc>
          <w:tcPr>
            <w:tcW w:w="2156" w:type="dxa"/>
            <w:tcBorders>
              <w:top w:val="nil"/>
              <w:left w:val="nil"/>
              <w:right w:val="nil"/>
            </w:tcBorders>
          </w:tcPr>
          <w:p w14:paraId="7B8C65FB"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Reviews (Amazon)</w:t>
            </w:r>
          </w:p>
        </w:tc>
        <w:tc>
          <w:tcPr>
            <w:tcW w:w="1070" w:type="dxa"/>
            <w:tcBorders>
              <w:top w:val="nil"/>
              <w:left w:val="nil"/>
              <w:right w:val="nil"/>
            </w:tcBorders>
          </w:tcPr>
          <w:p w14:paraId="54314A90"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Medium</w:t>
            </w:r>
          </w:p>
        </w:tc>
        <w:tc>
          <w:tcPr>
            <w:tcW w:w="1695" w:type="dxa"/>
            <w:tcBorders>
              <w:top w:val="nil"/>
              <w:left w:val="nil"/>
              <w:right w:val="nil"/>
            </w:tcBorders>
          </w:tcPr>
          <w:p w14:paraId="0206643D"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DICT (LIWC)</w:t>
            </w:r>
          </w:p>
        </w:tc>
        <w:tc>
          <w:tcPr>
            <w:tcW w:w="4025" w:type="dxa"/>
            <w:tcBorders>
              <w:top w:val="nil"/>
              <w:left w:val="nil"/>
              <w:right w:val="nil"/>
            </w:tcBorders>
          </w:tcPr>
          <w:p w14:paraId="4A40172E" w14:textId="2EB1A8C3"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Positive content has a non-linear impact on conversion rates</w:t>
            </w:r>
          </w:p>
        </w:tc>
      </w:tr>
      <w:tr w:rsidR="003C480E" w:rsidRPr="00943B7C" w14:paraId="6360FEA0" w14:textId="77777777" w:rsidTr="003C480E">
        <w:trPr>
          <w:trHeight w:val="20"/>
        </w:trPr>
        <w:tc>
          <w:tcPr>
            <w:tcW w:w="1862" w:type="dxa"/>
            <w:tcBorders>
              <w:top w:val="nil"/>
              <w:left w:val="nil"/>
              <w:right w:val="nil"/>
            </w:tcBorders>
          </w:tcPr>
          <w:p w14:paraId="16CFA022" w14:textId="282E0A82"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Marchand et al. (2017)</w:t>
            </w:r>
          </w:p>
        </w:tc>
        <w:tc>
          <w:tcPr>
            <w:tcW w:w="1821" w:type="dxa"/>
            <w:tcBorders>
              <w:top w:val="nil"/>
              <w:left w:val="nil"/>
              <w:right w:val="nil"/>
            </w:tcBorders>
          </w:tcPr>
          <w:p w14:paraId="363EFDBC" w14:textId="2E309AF0"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 xml:space="preserve">Sentiment </w:t>
            </w:r>
            <w:r>
              <w:rPr>
                <w:rFonts w:ascii="Times New Roman" w:hAnsi="Times New Roman"/>
                <w:szCs w:val="24"/>
                <w:lang w:val="en-US"/>
              </w:rPr>
              <w:br/>
            </w:r>
            <w:r w:rsidRPr="00267FA3">
              <w:rPr>
                <w:rFonts w:ascii="Times New Roman" w:hAnsi="Times New Roman"/>
                <w:szCs w:val="24"/>
                <w:lang w:val="en-US"/>
              </w:rPr>
              <w:t>(</w:t>
            </w:r>
            <w:proofErr w:type="spellStart"/>
            <w:r w:rsidRPr="00267FA3">
              <w:rPr>
                <w:rFonts w:ascii="Times New Roman" w:hAnsi="Times New Roman"/>
                <w:szCs w:val="24"/>
                <w:lang w:val="en-US"/>
              </w:rPr>
              <w:t>pos</w:t>
            </w:r>
            <w:proofErr w:type="spellEnd"/>
            <w:r w:rsidRPr="00267FA3">
              <w:rPr>
                <w:rFonts w:ascii="Times New Roman" w:hAnsi="Times New Roman"/>
                <w:szCs w:val="24"/>
                <w:lang w:val="en-US"/>
              </w:rPr>
              <w:t xml:space="preserve">, neg, </w:t>
            </w:r>
            <w:proofErr w:type="spellStart"/>
            <w:r w:rsidRPr="00267FA3">
              <w:rPr>
                <w:rFonts w:ascii="Times New Roman" w:hAnsi="Times New Roman"/>
                <w:szCs w:val="24"/>
                <w:lang w:val="en-US"/>
              </w:rPr>
              <w:t>neut</w:t>
            </w:r>
            <w:proofErr w:type="spellEnd"/>
            <w:r w:rsidRPr="00267FA3">
              <w:rPr>
                <w:rFonts w:ascii="Times New Roman" w:hAnsi="Times New Roman"/>
                <w:szCs w:val="24"/>
                <w:lang w:val="en-US"/>
              </w:rPr>
              <w:t>)</w:t>
            </w:r>
          </w:p>
        </w:tc>
        <w:tc>
          <w:tcPr>
            <w:tcW w:w="1866" w:type="dxa"/>
            <w:tcBorders>
              <w:top w:val="nil"/>
              <w:left w:val="nil"/>
              <w:right w:val="nil"/>
            </w:tcBorders>
          </w:tcPr>
          <w:p w14:paraId="2998F6C8" w14:textId="41FF9855"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New product success (sales)</w:t>
            </w:r>
          </w:p>
        </w:tc>
        <w:tc>
          <w:tcPr>
            <w:tcW w:w="2156" w:type="dxa"/>
            <w:tcBorders>
              <w:top w:val="nil"/>
              <w:left w:val="nil"/>
              <w:right w:val="nil"/>
            </w:tcBorders>
          </w:tcPr>
          <w:p w14:paraId="6C401631" w14:textId="1684322F"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User comments (Twitter); Reviews (Amazon)</w:t>
            </w:r>
          </w:p>
        </w:tc>
        <w:tc>
          <w:tcPr>
            <w:tcW w:w="1070" w:type="dxa"/>
            <w:tcBorders>
              <w:top w:val="nil"/>
              <w:left w:val="nil"/>
              <w:right w:val="nil"/>
            </w:tcBorders>
          </w:tcPr>
          <w:p w14:paraId="71A05733" w14:textId="529AC2DD"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Short; Medium</w:t>
            </w:r>
          </w:p>
        </w:tc>
        <w:tc>
          <w:tcPr>
            <w:tcW w:w="1695" w:type="dxa"/>
            <w:tcBorders>
              <w:top w:val="nil"/>
              <w:left w:val="nil"/>
              <w:right w:val="nil"/>
            </w:tcBorders>
          </w:tcPr>
          <w:p w14:paraId="2F3E340B" w14:textId="730E380D"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SVM</w:t>
            </w:r>
          </w:p>
        </w:tc>
        <w:tc>
          <w:tcPr>
            <w:tcW w:w="4025" w:type="dxa"/>
            <w:tcBorders>
              <w:top w:val="nil"/>
              <w:left w:val="nil"/>
              <w:right w:val="nil"/>
            </w:tcBorders>
          </w:tcPr>
          <w:p w14:paraId="005F4EDC" w14:textId="0CBEC02F"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Valence of consumer reviews drive</w:t>
            </w:r>
            <w:r>
              <w:rPr>
                <w:rFonts w:ascii="Times New Roman" w:hAnsi="Times New Roman"/>
                <w:szCs w:val="24"/>
                <w:lang w:val="en-US"/>
              </w:rPr>
              <w:t>s</w:t>
            </w:r>
            <w:r w:rsidRPr="00267FA3">
              <w:rPr>
                <w:rFonts w:ascii="Times New Roman" w:hAnsi="Times New Roman"/>
                <w:szCs w:val="24"/>
                <w:lang w:val="en-US"/>
              </w:rPr>
              <w:t xml:space="preserve"> purchases </w:t>
            </w:r>
            <w:r>
              <w:rPr>
                <w:rFonts w:ascii="Times New Roman" w:hAnsi="Times New Roman"/>
                <w:szCs w:val="24"/>
                <w:lang w:val="en-US"/>
              </w:rPr>
              <w:t xml:space="preserve">only after an initial period after </w:t>
            </w:r>
            <w:r w:rsidRPr="00267FA3">
              <w:rPr>
                <w:rFonts w:ascii="Times New Roman" w:hAnsi="Times New Roman"/>
                <w:szCs w:val="24"/>
                <w:lang w:val="en-US"/>
              </w:rPr>
              <w:t xml:space="preserve">product </w:t>
            </w:r>
            <w:r>
              <w:rPr>
                <w:rFonts w:ascii="Times New Roman" w:hAnsi="Times New Roman"/>
                <w:szCs w:val="24"/>
                <w:lang w:val="en-US"/>
              </w:rPr>
              <w:t>introduction</w:t>
            </w:r>
          </w:p>
        </w:tc>
      </w:tr>
      <w:tr w:rsidR="003C480E" w:rsidRPr="00943B7C" w14:paraId="3771BC50" w14:textId="77777777" w:rsidTr="006C0ABA">
        <w:trPr>
          <w:trHeight w:val="20"/>
        </w:trPr>
        <w:tc>
          <w:tcPr>
            <w:tcW w:w="1862" w:type="dxa"/>
            <w:tcBorders>
              <w:top w:val="nil"/>
              <w:left w:val="nil"/>
              <w:right w:val="nil"/>
            </w:tcBorders>
          </w:tcPr>
          <w:p w14:paraId="6FA94F6F" w14:textId="13A5A25D" w:rsidR="003C480E" w:rsidRPr="00267FA3" w:rsidRDefault="003C480E" w:rsidP="003C480E">
            <w:pPr>
              <w:spacing w:before="20" w:after="20"/>
              <w:rPr>
                <w:rFonts w:ascii="Times New Roman" w:hAnsi="Times New Roman"/>
                <w:szCs w:val="24"/>
                <w:lang w:val="en-US"/>
              </w:rPr>
            </w:pPr>
            <w:proofErr w:type="spellStart"/>
            <w:r w:rsidRPr="00E3278C">
              <w:rPr>
                <w:rFonts w:ascii="Times New Roman" w:hAnsi="Times New Roman"/>
                <w:szCs w:val="24"/>
                <w:lang w:val="en-US"/>
              </w:rPr>
              <w:t>Ordenes</w:t>
            </w:r>
            <w:proofErr w:type="spellEnd"/>
            <w:r w:rsidRPr="00E3278C">
              <w:rPr>
                <w:rFonts w:ascii="Times New Roman" w:hAnsi="Times New Roman"/>
                <w:szCs w:val="24"/>
                <w:lang w:val="en-US"/>
              </w:rPr>
              <w:t xml:space="preserve"> et al. (2017)</w:t>
            </w:r>
          </w:p>
        </w:tc>
        <w:tc>
          <w:tcPr>
            <w:tcW w:w="1821" w:type="dxa"/>
            <w:tcBorders>
              <w:top w:val="nil"/>
              <w:left w:val="nil"/>
              <w:right w:val="nil"/>
            </w:tcBorders>
          </w:tcPr>
          <w:p w14:paraId="4D594963" w14:textId="19B4B458" w:rsidR="003C480E" w:rsidRPr="00267FA3" w:rsidRDefault="003C480E" w:rsidP="003C480E">
            <w:pPr>
              <w:spacing w:before="20" w:after="20"/>
              <w:rPr>
                <w:rFonts w:ascii="Times New Roman" w:hAnsi="Times New Roman"/>
                <w:szCs w:val="24"/>
                <w:lang w:val="en-US"/>
              </w:rPr>
            </w:pPr>
            <w:r w:rsidRPr="00E3278C">
              <w:rPr>
                <w:rFonts w:ascii="Times New Roman" w:hAnsi="Times New Roman"/>
                <w:szCs w:val="24"/>
                <w:lang w:val="en-US"/>
              </w:rPr>
              <w:t xml:space="preserve">Sentiment </w:t>
            </w:r>
            <w:r>
              <w:rPr>
                <w:rFonts w:ascii="Times New Roman" w:hAnsi="Times New Roman"/>
                <w:szCs w:val="24"/>
                <w:lang w:val="en-US"/>
              </w:rPr>
              <w:br/>
            </w:r>
            <w:r w:rsidRPr="00E3278C">
              <w:rPr>
                <w:rFonts w:ascii="Times New Roman" w:hAnsi="Times New Roman"/>
                <w:szCs w:val="24"/>
                <w:lang w:val="en-US"/>
              </w:rPr>
              <w:t>(pos, neg)</w:t>
            </w:r>
          </w:p>
        </w:tc>
        <w:tc>
          <w:tcPr>
            <w:tcW w:w="1866" w:type="dxa"/>
            <w:tcBorders>
              <w:top w:val="nil"/>
              <w:left w:val="nil"/>
              <w:right w:val="nil"/>
            </w:tcBorders>
          </w:tcPr>
          <w:p w14:paraId="756142BD" w14:textId="7A23B5F3" w:rsidR="003C480E" w:rsidRPr="00267FA3" w:rsidRDefault="003C480E" w:rsidP="003C480E">
            <w:pPr>
              <w:spacing w:before="20" w:after="20"/>
              <w:rPr>
                <w:rFonts w:ascii="Times New Roman" w:hAnsi="Times New Roman"/>
                <w:szCs w:val="24"/>
                <w:lang w:val="en-US"/>
              </w:rPr>
            </w:pPr>
            <w:r w:rsidRPr="00E3278C">
              <w:rPr>
                <w:rFonts w:ascii="Times New Roman" w:hAnsi="Times New Roman"/>
                <w:szCs w:val="24"/>
                <w:lang w:val="en-US"/>
              </w:rPr>
              <w:t>Product rating</w:t>
            </w:r>
          </w:p>
        </w:tc>
        <w:tc>
          <w:tcPr>
            <w:tcW w:w="2156" w:type="dxa"/>
            <w:tcBorders>
              <w:top w:val="nil"/>
              <w:left w:val="nil"/>
              <w:right w:val="nil"/>
            </w:tcBorders>
          </w:tcPr>
          <w:p w14:paraId="2F4A3C74" w14:textId="47082DCD" w:rsidR="003C480E" w:rsidRPr="00267FA3" w:rsidRDefault="003C480E" w:rsidP="003C480E">
            <w:pPr>
              <w:spacing w:before="20" w:after="20"/>
              <w:rPr>
                <w:rFonts w:ascii="Times New Roman" w:hAnsi="Times New Roman"/>
                <w:szCs w:val="24"/>
                <w:lang w:val="en-US"/>
              </w:rPr>
            </w:pPr>
            <w:r w:rsidRPr="00E3278C">
              <w:rPr>
                <w:rFonts w:ascii="Times New Roman" w:hAnsi="Times New Roman"/>
                <w:szCs w:val="24"/>
                <w:lang w:val="en-US"/>
              </w:rPr>
              <w:t>Reviews (Amazon, BN, TripAdvisor)</w:t>
            </w:r>
          </w:p>
        </w:tc>
        <w:tc>
          <w:tcPr>
            <w:tcW w:w="1070" w:type="dxa"/>
            <w:tcBorders>
              <w:top w:val="nil"/>
              <w:left w:val="nil"/>
              <w:right w:val="nil"/>
            </w:tcBorders>
          </w:tcPr>
          <w:p w14:paraId="4DFE0847" w14:textId="1FD1FB80" w:rsidR="003C480E" w:rsidRPr="00267FA3" w:rsidRDefault="003C480E" w:rsidP="003C480E">
            <w:pPr>
              <w:spacing w:before="20" w:after="20"/>
              <w:rPr>
                <w:rFonts w:ascii="Times New Roman" w:hAnsi="Times New Roman"/>
                <w:szCs w:val="24"/>
                <w:lang w:val="en-US"/>
              </w:rPr>
            </w:pPr>
            <w:r w:rsidRPr="00E3278C">
              <w:rPr>
                <w:rFonts w:ascii="Times New Roman" w:hAnsi="Times New Roman"/>
                <w:szCs w:val="24"/>
                <w:lang w:val="en-US"/>
              </w:rPr>
              <w:t>Medium</w:t>
            </w:r>
          </w:p>
        </w:tc>
        <w:tc>
          <w:tcPr>
            <w:tcW w:w="1695" w:type="dxa"/>
            <w:tcBorders>
              <w:top w:val="nil"/>
              <w:left w:val="nil"/>
              <w:right w:val="nil"/>
            </w:tcBorders>
          </w:tcPr>
          <w:p w14:paraId="25907957" w14:textId="55AA11CD" w:rsidR="003C480E" w:rsidRPr="00267FA3" w:rsidRDefault="003C480E" w:rsidP="003C480E">
            <w:pPr>
              <w:spacing w:before="20" w:after="20"/>
              <w:rPr>
                <w:rFonts w:ascii="Times New Roman" w:hAnsi="Times New Roman"/>
                <w:szCs w:val="24"/>
                <w:lang w:val="en-US"/>
              </w:rPr>
            </w:pPr>
            <w:r w:rsidRPr="00E3278C">
              <w:rPr>
                <w:rFonts w:ascii="Times New Roman" w:hAnsi="Times New Roman"/>
                <w:szCs w:val="24"/>
                <w:lang w:val="en-US"/>
              </w:rPr>
              <w:t>DICT (LIWC)</w:t>
            </w:r>
          </w:p>
        </w:tc>
        <w:tc>
          <w:tcPr>
            <w:tcW w:w="4025" w:type="dxa"/>
            <w:tcBorders>
              <w:top w:val="nil"/>
              <w:left w:val="nil"/>
              <w:right w:val="nil"/>
            </w:tcBorders>
          </w:tcPr>
          <w:p w14:paraId="328BC783" w14:textId="24D157A1" w:rsidR="003C480E" w:rsidRPr="00267FA3" w:rsidRDefault="003C480E" w:rsidP="003C480E">
            <w:pPr>
              <w:spacing w:before="20" w:after="20"/>
              <w:rPr>
                <w:rFonts w:ascii="Times New Roman" w:hAnsi="Times New Roman"/>
                <w:szCs w:val="24"/>
                <w:lang w:val="en-US"/>
              </w:rPr>
            </w:pPr>
            <w:r w:rsidRPr="00E3278C">
              <w:rPr>
                <w:rFonts w:ascii="Times New Roman" w:hAnsi="Times New Roman"/>
                <w:szCs w:val="24"/>
                <w:lang w:val="en-US"/>
              </w:rPr>
              <w:t>Consumer evaluations are driven by weekly sentiment changes in consumer reviews</w:t>
            </w:r>
          </w:p>
        </w:tc>
      </w:tr>
      <w:tr w:rsidR="003C480E" w:rsidRPr="00943B7C" w14:paraId="0DBE2A98" w14:textId="77777777" w:rsidTr="003C480E">
        <w:trPr>
          <w:trHeight w:val="710"/>
        </w:trPr>
        <w:tc>
          <w:tcPr>
            <w:tcW w:w="1862" w:type="dxa"/>
            <w:tcBorders>
              <w:left w:val="nil"/>
              <w:bottom w:val="single" w:sz="4" w:space="0" w:color="auto"/>
              <w:right w:val="nil"/>
            </w:tcBorders>
            <w:hideMark/>
          </w:tcPr>
          <w:p w14:paraId="7AFABC6A" w14:textId="77777777" w:rsidR="003C480E" w:rsidRPr="00267FA3" w:rsidRDefault="003C480E" w:rsidP="003C480E">
            <w:pPr>
              <w:spacing w:before="20" w:after="20"/>
              <w:rPr>
                <w:rFonts w:ascii="Times New Roman" w:hAnsi="Times New Roman"/>
                <w:szCs w:val="24"/>
                <w:lang w:val="en-US"/>
              </w:rPr>
            </w:pPr>
            <w:proofErr w:type="spellStart"/>
            <w:r w:rsidRPr="00267FA3">
              <w:rPr>
                <w:rFonts w:ascii="Times New Roman" w:hAnsi="Times New Roman"/>
                <w:szCs w:val="24"/>
                <w:lang w:val="en-US"/>
              </w:rPr>
              <w:t>Rooderkerk</w:t>
            </w:r>
            <w:proofErr w:type="spellEnd"/>
            <w:r w:rsidRPr="00267FA3">
              <w:rPr>
                <w:rFonts w:ascii="Times New Roman" w:hAnsi="Times New Roman"/>
                <w:szCs w:val="24"/>
                <w:lang w:val="en-US"/>
              </w:rPr>
              <w:t xml:space="preserve"> &amp; Pauwels (2016)</w:t>
            </w:r>
          </w:p>
        </w:tc>
        <w:tc>
          <w:tcPr>
            <w:tcW w:w="1821" w:type="dxa"/>
            <w:tcBorders>
              <w:left w:val="nil"/>
              <w:bottom w:val="single" w:sz="4" w:space="0" w:color="auto"/>
              <w:right w:val="nil"/>
            </w:tcBorders>
            <w:hideMark/>
          </w:tcPr>
          <w:p w14:paraId="001B1550" w14:textId="44774E90"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 xml:space="preserve">Sentiment </w:t>
            </w:r>
            <w:r>
              <w:rPr>
                <w:rFonts w:ascii="Times New Roman" w:hAnsi="Times New Roman"/>
                <w:szCs w:val="24"/>
                <w:lang w:val="en-US"/>
              </w:rPr>
              <w:br/>
            </w:r>
            <w:r w:rsidRPr="00267FA3">
              <w:rPr>
                <w:rFonts w:ascii="Times New Roman" w:hAnsi="Times New Roman"/>
                <w:szCs w:val="24"/>
                <w:lang w:val="en-US"/>
              </w:rPr>
              <w:t>(pos, neg)</w:t>
            </w:r>
          </w:p>
        </w:tc>
        <w:tc>
          <w:tcPr>
            <w:tcW w:w="1866" w:type="dxa"/>
            <w:tcBorders>
              <w:left w:val="nil"/>
              <w:bottom w:val="single" w:sz="4" w:space="0" w:color="auto"/>
              <w:right w:val="nil"/>
            </w:tcBorders>
          </w:tcPr>
          <w:p w14:paraId="2A0D59A2"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Comments</w:t>
            </w:r>
          </w:p>
        </w:tc>
        <w:tc>
          <w:tcPr>
            <w:tcW w:w="2156" w:type="dxa"/>
            <w:tcBorders>
              <w:left w:val="nil"/>
              <w:bottom w:val="single" w:sz="4" w:space="0" w:color="auto"/>
              <w:right w:val="nil"/>
            </w:tcBorders>
            <w:hideMark/>
          </w:tcPr>
          <w:p w14:paraId="5D345ED6"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Posts from online discussion forum (LinkedIn)</w:t>
            </w:r>
          </w:p>
        </w:tc>
        <w:tc>
          <w:tcPr>
            <w:tcW w:w="1070" w:type="dxa"/>
            <w:tcBorders>
              <w:left w:val="nil"/>
              <w:bottom w:val="single" w:sz="4" w:space="0" w:color="auto"/>
              <w:right w:val="nil"/>
            </w:tcBorders>
          </w:tcPr>
          <w:p w14:paraId="3D272ECE"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Medium</w:t>
            </w:r>
          </w:p>
        </w:tc>
        <w:tc>
          <w:tcPr>
            <w:tcW w:w="1695" w:type="dxa"/>
            <w:tcBorders>
              <w:left w:val="nil"/>
              <w:bottom w:val="single" w:sz="4" w:space="0" w:color="auto"/>
              <w:right w:val="nil"/>
            </w:tcBorders>
            <w:hideMark/>
          </w:tcPr>
          <w:p w14:paraId="233B605E"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DICT (LIWC)</w:t>
            </w:r>
          </w:p>
        </w:tc>
        <w:tc>
          <w:tcPr>
            <w:tcW w:w="4025" w:type="dxa"/>
            <w:tcBorders>
              <w:left w:val="nil"/>
              <w:bottom w:val="single" w:sz="4" w:space="0" w:color="auto"/>
              <w:right w:val="nil"/>
            </w:tcBorders>
          </w:tcPr>
          <w:p w14:paraId="37ECAD39" w14:textId="05A45888"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Posts without user comments contain less negative words</w:t>
            </w:r>
          </w:p>
        </w:tc>
      </w:tr>
      <w:tr w:rsidR="003C480E" w:rsidRPr="00943B7C" w14:paraId="592B237B" w14:textId="77777777" w:rsidTr="003C480E">
        <w:trPr>
          <w:trHeight w:val="599"/>
        </w:trPr>
        <w:tc>
          <w:tcPr>
            <w:tcW w:w="1862" w:type="dxa"/>
            <w:tcBorders>
              <w:top w:val="single" w:sz="4" w:space="0" w:color="auto"/>
              <w:left w:val="nil"/>
              <w:bottom w:val="single" w:sz="4" w:space="0" w:color="auto"/>
              <w:right w:val="nil"/>
            </w:tcBorders>
            <w:vAlign w:val="center"/>
          </w:tcPr>
          <w:p w14:paraId="081F65DC" w14:textId="3FE51220" w:rsidR="003C480E" w:rsidRPr="00267FA3" w:rsidRDefault="003C480E" w:rsidP="003C480E">
            <w:pPr>
              <w:spacing w:before="20" w:after="20"/>
              <w:rPr>
                <w:rFonts w:ascii="Times New Roman" w:hAnsi="Times New Roman"/>
                <w:szCs w:val="24"/>
                <w:lang w:val="en-US"/>
              </w:rPr>
            </w:pPr>
            <w:r w:rsidRPr="00267FA3">
              <w:rPr>
                <w:rFonts w:ascii="Times New Roman" w:hAnsi="Times New Roman"/>
                <w:b/>
                <w:szCs w:val="24"/>
                <w:lang w:val="en-US"/>
              </w:rPr>
              <w:lastRenderedPageBreak/>
              <w:t>Citation</w:t>
            </w:r>
          </w:p>
        </w:tc>
        <w:tc>
          <w:tcPr>
            <w:tcW w:w="1821" w:type="dxa"/>
            <w:tcBorders>
              <w:top w:val="single" w:sz="4" w:space="0" w:color="auto"/>
              <w:left w:val="nil"/>
              <w:bottom w:val="single" w:sz="4" w:space="0" w:color="auto"/>
              <w:right w:val="nil"/>
            </w:tcBorders>
            <w:vAlign w:val="center"/>
          </w:tcPr>
          <w:p w14:paraId="37936B16" w14:textId="51F533A9" w:rsidR="003C480E" w:rsidRPr="00267FA3" w:rsidRDefault="003C480E" w:rsidP="003C480E">
            <w:pPr>
              <w:spacing w:before="20" w:after="20"/>
              <w:rPr>
                <w:rFonts w:ascii="Times New Roman" w:hAnsi="Times New Roman"/>
                <w:szCs w:val="24"/>
                <w:lang w:val="en-US"/>
              </w:rPr>
            </w:pPr>
            <w:r w:rsidRPr="00267FA3">
              <w:rPr>
                <w:rFonts w:ascii="Times New Roman" w:hAnsi="Times New Roman"/>
                <w:b/>
                <w:szCs w:val="24"/>
                <w:lang w:val="en-US"/>
              </w:rPr>
              <w:t>Task (Classes)</w:t>
            </w:r>
          </w:p>
        </w:tc>
        <w:tc>
          <w:tcPr>
            <w:tcW w:w="1866" w:type="dxa"/>
            <w:tcBorders>
              <w:top w:val="single" w:sz="4" w:space="0" w:color="auto"/>
              <w:left w:val="nil"/>
              <w:bottom w:val="single" w:sz="4" w:space="0" w:color="auto"/>
              <w:right w:val="nil"/>
            </w:tcBorders>
            <w:vAlign w:val="center"/>
          </w:tcPr>
          <w:p w14:paraId="2D7FED61" w14:textId="46CBB2A9" w:rsidR="003C480E" w:rsidRPr="00267FA3" w:rsidRDefault="003C480E" w:rsidP="003C480E">
            <w:pPr>
              <w:spacing w:before="20" w:after="20"/>
              <w:rPr>
                <w:rFonts w:ascii="Times New Roman" w:hAnsi="Times New Roman"/>
                <w:szCs w:val="24"/>
                <w:lang w:val="en-US"/>
              </w:rPr>
            </w:pPr>
            <w:r w:rsidRPr="00267FA3">
              <w:rPr>
                <w:rFonts w:ascii="Times New Roman" w:hAnsi="Times New Roman"/>
                <w:b/>
                <w:szCs w:val="24"/>
                <w:lang w:val="en-US"/>
              </w:rPr>
              <w:t>DV</w:t>
            </w:r>
          </w:p>
        </w:tc>
        <w:tc>
          <w:tcPr>
            <w:tcW w:w="2156" w:type="dxa"/>
            <w:tcBorders>
              <w:top w:val="single" w:sz="4" w:space="0" w:color="auto"/>
              <w:left w:val="nil"/>
              <w:bottom w:val="single" w:sz="4" w:space="0" w:color="auto"/>
              <w:right w:val="nil"/>
            </w:tcBorders>
            <w:vAlign w:val="center"/>
          </w:tcPr>
          <w:p w14:paraId="0F91D630" w14:textId="77777777" w:rsidR="003C480E" w:rsidRPr="00267FA3" w:rsidRDefault="003C480E" w:rsidP="003C480E">
            <w:pPr>
              <w:spacing w:before="20" w:after="20"/>
              <w:rPr>
                <w:rFonts w:ascii="Times New Roman" w:hAnsi="Times New Roman"/>
                <w:b/>
                <w:szCs w:val="24"/>
                <w:lang w:val="en-US"/>
              </w:rPr>
            </w:pPr>
            <w:r w:rsidRPr="00267FA3">
              <w:rPr>
                <w:rFonts w:ascii="Times New Roman" w:hAnsi="Times New Roman"/>
                <w:b/>
                <w:szCs w:val="24"/>
                <w:lang w:val="en-US"/>
              </w:rPr>
              <w:t xml:space="preserve">Dataset types </w:t>
            </w:r>
          </w:p>
          <w:p w14:paraId="1FC27988" w14:textId="68D2AC47" w:rsidR="003C480E" w:rsidRPr="00267FA3" w:rsidRDefault="003C480E" w:rsidP="003C480E">
            <w:pPr>
              <w:spacing w:before="20" w:after="20"/>
              <w:rPr>
                <w:rFonts w:ascii="Times New Roman" w:hAnsi="Times New Roman"/>
                <w:szCs w:val="24"/>
                <w:lang w:val="en-US"/>
              </w:rPr>
            </w:pPr>
            <w:r w:rsidRPr="00267FA3">
              <w:rPr>
                <w:rFonts w:ascii="Times New Roman" w:hAnsi="Times New Roman"/>
                <w:b/>
                <w:szCs w:val="24"/>
                <w:lang w:val="en-US"/>
              </w:rPr>
              <w:t>(Source)</w:t>
            </w:r>
          </w:p>
        </w:tc>
        <w:tc>
          <w:tcPr>
            <w:tcW w:w="1070" w:type="dxa"/>
            <w:tcBorders>
              <w:top w:val="single" w:sz="4" w:space="0" w:color="auto"/>
              <w:left w:val="nil"/>
              <w:bottom w:val="single" w:sz="4" w:space="0" w:color="auto"/>
              <w:right w:val="nil"/>
            </w:tcBorders>
            <w:vAlign w:val="center"/>
          </w:tcPr>
          <w:p w14:paraId="02BD2157" w14:textId="75280C83" w:rsidR="003C480E" w:rsidRPr="00267FA3" w:rsidRDefault="003C480E" w:rsidP="003C480E">
            <w:pPr>
              <w:spacing w:before="20" w:after="20"/>
              <w:rPr>
                <w:rFonts w:ascii="Times New Roman" w:hAnsi="Times New Roman"/>
                <w:szCs w:val="24"/>
                <w:lang w:val="en-US"/>
              </w:rPr>
            </w:pPr>
            <w:r w:rsidRPr="00267FA3">
              <w:rPr>
                <w:rFonts w:ascii="Times New Roman" w:hAnsi="Times New Roman"/>
                <w:b/>
                <w:szCs w:val="24"/>
                <w:lang w:val="en-US"/>
              </w:rPr>
              <w:t>Text length</w:t>
            </w:r>
          </w:p>
        </w:tc>
        <w:tc>
          <w:tcPr>
            <w:tcW w:w="1695" w:type="dxa"/>
            <w:tcBorders>
              <w:top w:val="single" w:sz="4" w:space="0" w:color="auto"/>
              <w:left w:val="nil"/>
              <w:bottom w:val="single" w:sz="4" w:space="0" w:color="auto"/>
              <w:right w:val="nil"/>
            </w:tcBorders>
            <w:vAlign w:val="center"/>
          </w:tcPr>
          <w:p w14:paraId="2CB4AC4C" w14:textId="1C74ECF0" w:rsidR="003C480E" w:rsidRPr="00267FA3" w:rsidRDefault="003C480E" w:rsidP="003C480E">
            <w:pPr>
              <w:spacing w:before="20" w:after="20"/>
              <w:rPr>
                <w:rFonts w:ascii="Times New Roman" w:hAnsi="Times New Roman"/>
                <w:szCs w:val="24"/>
                <w:lang w:val="en-US"/>
              </w:rPr>
            </w:pPr>
            <w:r w:rsidRPr="00267FA3">
              <w:rPr>
                <w:rFonts w:ascii="Times New Roman" w:hAnsi="Times New Roman"/>
                <w:b/>
                <w:szCs w:val="24"/>
                <w:lang w:val="en-US"/>
              </w:rPr>
              <w:t>Method(s)</w:t>
            </w:r>
          </w:p>
        </w:tc>
        <w:tc>
          <w:tcPr>
            <w:tcW w:w="4025" w:type="dxa"/>
            <w:tcBorders>
              <w:top w:val="single" w:sz="4" w:space="0" w:color="auto"/>
              <w:left w:val="nil"/>
              <w:bottom w:val="single" w:sz="4" w:space="0" w:color="auto"/>
              <w:right w:val="nil"/>
            </w:tcBorders>
            <w:vAlign w:val="center"/>
          </w:tcPr>
          <w:p w14:paraId="2A42A11A" w14:textId="4CB263AA" w:rsidR="003C480E" w:rsidRPr="00267FA3" w:rsidRDefault="003C480E" w:rsidP="003C480E">
            <w:pPr>
              <w:spacing w:before="20" w:after="20"/>
              <w:rPr>
                <w:rFonts w:ascii="Times New Roman" w:hAnsi="Times New Roman"/>
                <w:szCs w:val="24"/>
                <w:lang w:val="en-US"/>
              </w:rPr>
            </w:pPr>
            <w:r w:rsidRPr="00267FA3">
              <w:rPr>
                <w:rFonts w:ascii="Times New Roman" w:hAnsi="Times New Roman"/>
                <w:b/>
                <w:szCs w:val="24"/>
                <w:lang w:val="en-US"/>
              </w:rPr>
              <w:t>Findings related to classification task</w:t>
            </w:r>
          </w:p>
        </w:tc>
      </w:tr>
      <w:tr w:rsidR="003C480E" w:rsidRPr="00943B7C" w14:paraId="4AC0E883" w14:textId="77777777" w:rsidTr="003C480E">
        <w:trPr>
          <w:trHeight w:val="599"/>
        </w:trPr>
        <w:tc>
          <w:tcPr>
            <w:tcW w:w="1862" w:type="dxa"/>
            <w:tcBorders>
              <w:top w:val="single" w:sz="4" w:space="0" w:color="auto"/>
              <w:left w:val="nil"/>
              <w:bottom w:val="nil"/>
              <w:right w:val="nil"/>
            </w:tcBorders>
            <w:hideMark/>
          </w:tcPr>
          <w:p w14:paraId="5374B640" w14:textId="77777777" w:rsidR="003C480E" w:rsidRPr="00267FA3" w:rsidRDefault="003C480E" w:rsidP="003C480E">
            <w:pPr>
              <w:spacing w:before="20" w:after="20"/>
              <w:rPr>
                <w:rFonts w:ascii="Times New Roman" w:hAnsi="Times New Roman"/>
                <w:szCs w:val="24"/>
                <w:lang w:val="en-US"/>
              </w:rPr>
            </w:pPr>
            <w:proofErr w:type="spellStart"/>
            <w:r w:rsidRPr="00267FA3">
              <w:rPr>
                <w:rFonts w:ascii="Times New Roman" w:hAnsi="Times New Roman"/>
                <w:szCs w:val="24"/>
                <w:lang w:val="en-US"/>
              </w:rPr>
              <w:t>Schweidel</w:t>
            </w:r>
            <w:proofErr w:type="spellEnd"/>
            <w:r w:rsidRPr="00267FA3">
              <w:rPr>
                <w:rFonts w:ascii="Times New Roman" w:hAnsi="Times New Roman"/>
                <w:szCs w:val="24"/>
                <w:lang w:val="en-US"/>
              </w:rPr>
              <w:t xml:space="preserve"> &amp; Moe (2014)</w:t>
            </w:r>
          </w:p>
        </w:tc>
        <w:tc>
          <w:tcPr>
            <w:tcW w:w="1821" w:type="dxa"/>
            <w:tcBorders>
              <w:top w:val="single" w:sz="4" w:space="0" w:color="auto"/>
              <w:left w:val="nil"/>
              <w:bottom w:val="nil"/>
              <w:right w:val="nil"/>
            </w:tcBorders>
            <w:hideMark/>
          </w:tcPr>
          <w:p w14:paraId="3F809575" w14:textId="300DC5CD"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 xml:space="preserve">Sentiment </w:t>
            </w:r>
            <w:r>
              <w:rPr>
                <w:rFonts w:ascii="Times New Roman" w:hAnsi="Times New Roman"/>
                <w:szCs w:val="24"/>
                <w:lang w:val="en-US"/>
              </w:rPr>
              <w:br/>
            </w:r>
            <w:r w:rsidRPr="00267FA3">
              <w:rPr>
                <w:rFonts w:ascii="Times New Roman" w:hAnsi="Times New Roman"/>
                <w:szCs w:val="24"/>
                <w:lang w:val="en-US"/>
              </w:rPr>
              <w:t>(pos, neg)</w:t>
            </w:r>
          </w:p>
        </w:tc>
        <w:tc>
          <w:tcPr>
            <w:tcW w:w="1866" w:type="dxa"/>
            <w:tcBorders>
              <w:top w:val="single" w:sz="4" w:space="0" w:color="auto"/>
              <w:left w:val="nil"/>
              <w:bottom w:val="nil"/>
              <w:right w:val="nil"/>
            </w:tcBorders>
            <w:hideMark/>
          </w:tcPr>
          <w:p w14:paraId="42F28C09" w14:textId="0CE50A43"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Sentiment</w:t>
            </w:r>
          </w:p>
        </w:tc>
        <w:tc>
          <w:tcPr>
            <w:tcW w:w="2156" w:type="dxa"/>
            <w:tcBorders>
              <w:top w:val="single" w:sz="4" w:space="0" w:color="auto"/>
              <w:left w:val="nil"/>
              <w:bottom w:val="nil"/>
              <w:right w:val="nil"/>
            </w:tcBorders>
            <w:hideMark/>
          </w:tcPr>
          <w:p w14:paraId="6DF309A3"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Comments (</w:t>
            </w:r>
            <w:proofErr w:type="spellStart"/>
            <w:r w:rsidRPr="00267FA3">
              <w:rPr>
                <w:rFonts w:ascii="Times New Roman" w:hAnsi="Times New Roman"/>
                <w:szCs w:val="24"/>
                <w:lang w:val="en-US"/>
              </w:rPr>
              <w:t>Converseon</w:t>
            </w:r>
            <w:proofErr w:type="spellEnd"/>
            <w:r w:rsidRPr="00267FA3">
              <w:rPr>
                <w:rFonts w:ascii="Times New Roman" w:hAnsi="Times New Roman"/>
                <w:szCs w:val="24"/>
                <w:lang w:val="en-US"/>
              </w:rPr>
              <w:t>)</w:t>
            </w:r>
          </w:p>
        </w:tc>
        <w:tc>
          <w:tcPr>
            <w:tcW w:w="1070" w:type="dxa"/>
            <w:tcBorders>
              <w:top w:val="single" w:sz="4" w:space="0" w:color="auto"/>
              <w:left w:val="nil"/>
              <w:bottom w:val="nil"/>
              <w:right w:val="nil"/>
            </w:tcBorders>
          </w:tcPr>
          <w:p w14:paraId="1FC5A049"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Medium</w:t>
            </w:r>
          </w:p>
        </w:tc>
        <w:tc>
          <w:tcPr>
            <w:tcW w:w="1695" w:type="dxa"/>
            <w:tcBorders>
              <w:top w:val="single" w:sz="4" w:space="0" w:color="auto"/>
              <w:left w:val="nil"/>
              <w:bottom w:val="nil"/>
              <w:right w:val="nil"/>
            </w:tcBorders>
            <w:hideMark/>
          </w:tcPr>
          <w:p w14:paraId="7BA2E3E9"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DICT (LIWC)</w:t>
            </w:r>
          </w:p>
        </w:tc>
        <w:tc>
          <w:tcPr>
            <w:tcW w:w="4025" w:type="dxa"/>
            <w:tcBorders>
              <w:top w:val="single" w:sz="4" w:space="0" w:color="auto"/>
              <w:left w:val="nil"/>
              <w:bottom w:val="nil"/>
              <w:right w:val="nil"/>
            </w:tcBorders>
            <w:hideMark/>
          </w:tcPr>
          <w:p w14:paraId="330E6838" w14:textId="2687E288"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Listening to single social media source may lead to imprecise brand sentiment monitoring</w:t>
            </w:r>
          </w:p>
        </w:tc>
      </w:tr>
      <w:tr w:rsidR="003C480E" w:rsidRPr="00943B7C" w14:paraId="764DB7E9" w14:textId="77777777" w:rsidTr="000E1673">
        <w:trPr>
          <w:trHeight w:val="19"/>
        </w:trPr>
        <w:tc>
          <w:tcPr>
            <w:tcW w:w="1862" w:type="dxa"/>
            <w:tcBorders>
              <w:top w:val="nil"/>
              <w:left w:val="nil"/>
              <w:right w:val="nil"/>
            </w:tcBorders>
            <w:hideMark/>
          </w:tcPr>
          <w:p w14:paraId="65A4BDF5" w14:textId="77777777" w:rsidR="003C480E" w:rsidRPr="00267FA3" w:rsidRDefault="003C480E" w:rsidP="003C480E">
            <w:pPr>
              <w:spacing w:before="20" w:after="20"/>
              <w:rPr>
                <w:rFonts w:ascii="Times New Roman" w:hAnsi="Times New Roman"/>
                <w:szCs w:val="24"/>
                <w:lang w:val="en-US"/>
              </w:rPr>
            </w:pPr>
            <w:proofErr w:type="spellStart"/>
            <w:r w:rsidRPr="00267FA3">
              <w:rPr>
                <w:rFonts w:ascii="Times New Roman" w:hAnsi="Times New Roman"/>
                <w:szCs w:val="24"/>
                <w:lang w:val="en-US"/>
              </w:rPr>
              <w:t>Tirunillai</w:t>
            </w:r>
            <w:proofErr w:type="spellEnd"/>
            <w:r w:rsidRPr="00267FA3">
              <w:rPr>
                <w:rFonts w:ascii="Times New Roman" w:hAnsi="Times New Roman"/>
                <w:szCs w:val="24"/>
                <w:lang w:val="en-US"/>
              </w:rPr>
              <w:t xml:space="preserve"> &amp; </w:t>
            </w:r>
            <w:proofErr w:type="spellStart"/>
            <w:r w:rsidRPr="00267FA3">
              <w:rPr>
                <w:rFonts w:ascii="Times New Roman" w:hAnsi="Times New Roman"/>
                <w:szCs w:val="24"/>
                <w:lang w:val="en-US"/>
              </w:rPr>
              <w:t>Tellis</w:t>
            </w:r>
            <w:proofErr w:type="spellEnd"/>
            <w:r w:rsidRPr="00267FA3">
              <w:rPr>
                <w:rFonts w:ascii="Times New Roman" w:hAnsi="Times New Roman"/>
                <w:szCs w:val="24"/>
                <w:lang w:val="en-US"/>
              </w:rPr>
              <w:t xml:space="preserve"> (2012)</w:t>
            </w:r>
          </w:p>
        </w:tc>
        <w:tc>
          <w:tcPr>
            <w:tcW w:w="1821" w:type="dxa"/>
            <w:tcBorders>
              <w:top w:val="nil"/>
              <w:left w:val="nil"/>
              <w:right w:val="nil"/>
            </w:tcBorders>
            <w:hideMark/>
          </w:tcPr>
          <w:p w14:paraId="7C184E12" w14:textId="1B6A1AFF"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 xml:space="preserve">Sentiment </w:t>
            </w:r>
            <w:r>
              <w:rPr>
                <w:rFonts w:ascii="Times New Roman" w:hAnsi="Times New Roman"/>
                <w:szCs w:val="24"/>
                <w:lang w:val="en-US"/>
              </w:rPr>
              <w:br/>
            </w:r>
            <w:r w:rsidRPr="00267FA3">
              <w:rPr>
                <w:rFonts w:ascii="Times New Roman" w:hAnsi="Times New Roman"/>
                <w:szCs w:val="24"/>
                <w:lang w:val="en-US"/>
              </w:rPr>
              <w:t>(pos, neg)</w:t>
            </w:r>
          </w:p>
        </w:tc>
        <w:tc>
          <w:tcPr>
            <w:tcW w:w="1866" w:type="dxa"/>
            <w:tcBorders>
              <w:top w:val="nil"/>
              <w:left w:val="nil"/>
              <w:right w:val="nil"/>
            </w:tcBorders>
            <w:hideMark/>
          </w:tcPr>
          <w:p w14:paraId="4B780239"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Stock returns, risk, trading volume</w:t>
            </w:r>
          </w:p>
        </w:tc>
        <w:tc>
          <w:tcPr>
            <w:tcW w:w="2156" w:type="dxa"/>
            <w:tcBorders>
              <w:top w:val="nil"/>
              <w:left w:val="nil"/>
              <w:right w:val="nil"/>
            </w:tcBorders>
            <w:hideMark/>
          </w:tcPr>
          <w:p w14:paraId="55FA1DF2"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 xml:space="preserve">Reviews (Amazon, </w:t>
            </w:r>
            <w:proofErr w:type="spellStart"/>
            <w:r w:rsidRPr="00267FA3">
              <w:rPr>
                <w:rFonts w:ascii="Times New Roman" w:hAnsi="Times New Roman"/>
                <w:szCs w:val="24"/>
                <w:lang w:val="en-US"/>
              </w:rPr>
              <w:t>Epinions</w:t>
            </w:r>
            <w:proofErr w:type="spellEnd"/>
            <w:r w:rsidRPr="00267FA3">
              <w:rPr>
                <w:rFonts w:ascii="Times New Roman" w:hAnsi="Times New Roman"/>
                <w:szCs w:val="24"/>
                <w:lang w:val="en-US"/>
              </w:rPr>
              <w:t>, Yahoo)</w:t>
            </w:r>
          </w:p>
        </w:tc>
        <w:tc>
          <w:tcPr>
            <w:tcW w:w="1070" w:type="dxa"/>
            <w:tcBorders>
              <w:top w:val="nil"/>
              <w:left w:val="nil"/>
              <w:right w:val="nil"/>
            </w:tcBorders>
          </w:tcPr>
          <w:p w14:paraId="775BB390"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Medium</w:t>
            </w:r>
          </w:p>
        </w:tc>
        <w:tc>
          <w:tcPr>
            <w:tcW w:w="1695" w:type="dxa"/>
            <w:tcBorders>
              <w:top w:val="nil"/>
              <w:left w:val="nil"/>
              <w:right w:val="nil"/>
            </w:tcBorders>
            <w:hideMark/>
          </w:tcPr>
          <w:p w14:paraId="140495AC"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SVM, NB</w:t>
            </w:r>
          </w:p>
        </w:tc>
        <w:tc>
          <w:tcPr>
            <w:tcW w:w="4025" w:type="dxa"/>
            <w:tcBorders>
              <w:top w:val="nil"/>
              <w:left w:val="nil"/>
              <w:right w:val="nil"/>
            </w:tcBorders>
            <w:hideMark/>
          </w:tcPr>
          <w:p w14:paraId="0EEEB2CA" w14:textId="437D136D"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Negative chatter volume has a negative impact on stock returns and a positive impact on risk and trading volume</w:t>
            </w:r>
          </w:p>
        </w:tc>
      </w:tr>
      <w:tr w:rsidR="003C480E" w:rsidRPr="002D0B9F" w14:paraId="551D1E54" w14:textId="77777777" w:rsidTr="000E1673">
        <w:trPr>
          <w:trHeight w:val="19"/>
        </w:trPr>
        <w:tc>
          <w:tcPr>
            <w:tcW w:w="1862" w:type="dxa"/>
            <w:tcBorders>
              <w:top w:val="nil"/>
              <w:left w:val="nil"/>
              <w:bottom w:val="nil"/>
              <w:right w:val="nil"/>
            </w:tcBorders>
          </w:tcPr>
          <w:p w14:paraId="1E955F41"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Tang et al. (2014).</w:t>
            </w:r>
          </w:p>
        </w:tc>
        <w:tc>
          <w:tcPr>
            <w:tcW w:w="1821" w:type="dxa"/>
            <w:tcBorders>
              <w:top w:val="nil"/>
              <w:left w:val="nil"/>
              <w:bottom w:val="nil"/>
              <w:right w:val="nil"/>
            </w:tcBorders>
          </w:tcPr>
          <w:p w14:paraId="637412F5" w14:textId="509A741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 xml:space="preserve">Sentiment </w:t>
            </w:r>
            <w:r>
              <w:rPr>
                <w:rFonts w:ascii="Times New Roman" w:hAnsi="Times New Roman"/>
                <w:szCs w:val="24"/>
                <w:lang w:val="en-US"/>
              </w:rPr>
              <w:br/>
            </w:r>
            <w:r w:rsidRPr="00267FA3">
              <w:rPr>
                <w:rFonts w:ascii="Times New Roman" w:hAnsi="Times New Roman"/>
                <w:szCs w:val="24"/>
                <w:lang w:val="en-US"/>
              </w:rPr>
              <w:t>(</w:t>
            </w:r>
            <w:proofErr w:type="spellStart"/>
            <w:r w:rsidRPr="00267FA3">
              <w:rPr>
                <w:rFonts w:ascii="Times New Roman" w:hAnsi="Times New Roman"/>
                <w:szCs w:val="24"/>
                <w:lang w:val="en-US"/>
              </w:rPr>
              <w:t>pos</w:t>
            </w:r>
            <w:proofErr w:type="spellEnd"/>
            <w:r w:rsidRPr="00267FA3">
              <w:rPr>
                <w:rFonts w:ascii="Times New Roman" w:hAnsi="Times New Roman"/>
                <w:szCs w:val="24"/>
                <w:lang w:val="en-US"/>
              </w:rPr>
              <w:t xml:space="preserve">, neg, </w:t>
            </w:r>
            <w:proofErr w:type="spellStart"/>
            <w:r w:rsidRPr="00267FA3">
              <w:rPr>
                <w:rFonts w:ascii="Times New Roman" w:hAnsi="Times New Roman"/>
                <w:szCs w:val="24"/>
                <w:lang w:val="en-US"/>
              </w:rPr>
              <w:t>neut</w:t>
            </w:r>
            <w:proofErr w:type="spellEnd"/>
            <w:r w:rsidRPr="00267FA3">
              <w:rPr>
                <w:rFonts w:ascii="Times New Roman" w:hAnsi="Times New Roman"/>
                <w:szCs w:val="24"/>
                <w:lang w:val="en-US"/>
              </w:rPr>
              <w:t>)</w:t>
            </w:r>
          </w:p>
        </w:tc>
        <w:tc>
          <w:tcPr>
            <w:tcW w:w="1866" w:type="dxa"/>
            <w:tcBorders>
              <w:top w:val="nil"/>
              <w:left w:val="nil"/>
              <w:bottom w:val="nil"/>
              <w:right w:val="nil"/>
            </w:tcBorders>
          </w:tcPr>
          <w:p w14:paraId="770832BE" w14:textId="5192E6DB"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Product sales</w:t>
            </w:r>
          </w:p>
        </w:tc>
        <w:tc>
          <w:tcPr>
            <w:tcW w:w="2156" w:type="dxa"/>
            <w:tcBorders>
              <w:top w:val="nil"/>
              <w:left w:val="nil"/>
              <w:bottom w:val="nil"/>
              <w:right w:val="nil"/>
            </w:tcBorders>
          </w:tcPr>
          <w:p w14:paraId="108F98E4"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Comments (Facebook, YouTube)</w:t>
            </w:r>
          </w:p>
        </w:tc>
        <w:tc>
          <w:tcPr>
            <w:tcW w:w="1070" w:type="dxa"/>
            <w:tcBorders>
              <w:top w:val="nil"/>
              <w:left w:val="nil"/>
              <w:bottom w:val="nil"/>
              <w:right w:val="nil"/>
            </w:tcBorders>
          </w:tcPr>
          <w:p w14:paraId="6FE90BA9"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Short</w:t>
            </w:r>
          </w:p>
        </w:tc>
        <w:tc>
          <w:tcPr>
            <w:tcW w:w="1695" w:type="dxa"/>
            <w:tcBorders>
              <w:top w:val="nil"/>
              <w:left w:val="nil"/>
              <w:bottom w:val="nil"/>
              <w:right w:val="nil"/>
            </w:tcBorders>
          </w:tcPr>
          <w:p w14:paraId="5A71525F"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DICT (SentiStrength)</w:t>
            </w:r>
          </w:p>
        </w:tc>
        <w:tc>
          <w:tcPr>
            <w:tcW w:w="4025" w:type="dxa"/>
            <w:tcBorders>
              <w:top w:val="nil"/>
              <w:left w:val="nil"/>
              <w:bottom w:val="nil"/>
              <w:right w:val="nil"/>
            </w:tcBorders>
          </w:tcPr>
          <w:p w14:paraId="4871E9A4" w14:textId="6A7987D2"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The impact of neutral UGC on product sales depends on both the type of UGC and the distribution of pos</w:t>
            </w:r>
            <w:r>
              <w:rPr>
                <w:rFonts w:ascii="Times New Roman" w:hAnsi="Times New Roman"/>
                <w:szCs w:val="24"/>
                <w:lang w:val="en-US"/>
              </w:rPr>
              <w:t>.</w:t>
            </w:r>
            <w:r w:rsidRPr="00267FA3">
              <w:rPr>
                <w:rFonts w:ascii="Times New Roman" w:hAnsi="Times New Roman"/>
                <w:szCs w:val="24"/>
                <w:lang w:val="en-US"/>
              </w:rPr>
              <w:t xml:space="preserve"> and neg</w:t>
            </w:r>
            <w:r>
              <w:rPr>
                <w:rFonts w:ascii="Times New Roman" w:hAnsi="Times New Roman"/>
                <w:szCs w:val="24"/>
                <w:lang w:val="en-US"/>
              </w:rPr>
              <w:t>.</w:t>
            </w:r>
            <w:r w:rsidRPr="00267FA3">
              <w:rPr>
                <w:rFonts w:ascii="Times New Roman" w:hAnsi="Times New Roman"/>
                <w:szCs w:val="24"/>
                <w:lang w:val="en-US"/>
              </w:rPr>
              <w:t xml:space="preserve"> UGC</w:t>
            </w:r>
          </w:p>
        </w:tc>
      </w:tr>
      <w:tr w:rsidR="003C480E" w:rsidRPr="00943B7C" w14:paraId="72F6ED08" w14:textId="77777777" w:rsidTr="000E1673">
        <w:trPr>
          <w:trHeight w:val="19"/>
        </w:trPr>
        <w:tc>
          <w:tcPr>
            <w:tcW w:w="1862" w:type="dxa"/>
            <w:tcBorders>
              <w:left w:val="nil"/>
              <w:bottom w:val="nil"/>
              <w:right w:val="nil"/>
            </w:tcBorders>
            <w:hideMark/>
          </w:tcPr>
          <w:p w14:paraId="59216FFB"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Cavanaugh et al. (2015)</w:t>
            </w:r>
          </w:p>
        </w:tc>
        <w:tc>
          <w:tcPr>
            <w:tcW w:w="1821" w:type="dxa"/>
            <w:tcBorders>
              <w:left w:val="nil"/>
              <w:bottom w:val="nil"/>
              <w:right w:val="nil"/>
            </w:tcBorders>
            <w:hideMark/>
          </w:tcPr>
          <w:p w14:paraId="72D1C680" w14:textId="2CA3B9C1"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Content (love, hope, neutral, compassion)</w:t>
            </w:r>
          </w:p>
        </w:tc>
        <w:tc>
          <w:tcPr>
            <w:tcW w:w="1866" w:type="dxa"/>
            <w:tcBorders>
              <w:left w:val="nil"/>
              <w:bottom w:val="nil"/>
              <w:right w:val="nil"/>
            </w:tcBorders>
            <w:hideMark/>
          </w:tcPr>
          <w:p w14:paraId="74B8FFED"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Prosocial behavior</w:t>
            </w:r>
          </w:p>
        </w:tc>
        <w:tc>
          <w:tcPr>
            <w:tcW w:w="2156" w:type="dxa"/>
            <w:tcBorders>
              <w:left w:val="nil"/>
              <w:bottom w:val="nil"/>
              <w:right w:val="nil"/>
            </w:tcBorders>
            <w:hideMark/>
          </w:tcPr>
          <w:p w14:paraId="783F28CC" w14:textId="6ED901DD"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Emotion induction procedure, choice survey</w:t>
            </w:r>
          </w:p>
        </w:tc>
        <w:tc>
          <w:tcPr>
            <w:tcW w:w="1070" w:type="dxa"/>
            <w:tcBorders>
              <w:left w:val="nil"/>
              <w:bottom w:val="nil"/>
              <w:right w:val="nil"/>
            </w:tcBorders>
          </w:tcPr>
          <w:p w14:paraId="2A0D0422"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Long</w:t>
            </w:r>
          </w:p>
        </w:tc>
        <w:tc>
          <w:tcPr>
            <w:tcW w:w="1695" w:type="dxa"/>
            <w:tcBorders>
              <w:left w:val="nil"/>
              <w:bottom w:val="nil"/>
              <w:right w:val="nil"/>
            </w:tcBorders>
            <w:hideMark/>
          </w:tcPr>
          <w:p w14:paraId="50646717"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DICT (LIWC)</w:t>
            </w:r>
          </w:p>
        </w:tc>
        <w:tc>
          <w:tcPr>
            <w:tcW w:w="4025" w:type="dxa"/>
            <w:tcBorders>
              <w:left w:val="nil"/>
              <w:bottom w:val="nil"/>
              <w:right w:val="nil"/>
            </w:tcBorders>
            <w:hideMark/>
          </w:tcPr>
          <w:p w14:paraId="36D3B5EC"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Specific positive emotions (e.g., love and hope) predict unique patters of prosocial behavior (e.g., prosocial consumption)</w:t>
            </w:r>
          </w:p>
        </w:tc>
      </w:tr>
      <w:tr w:rsidR="003C480E" w:rsidRPr="00943B7C" w14:paraId="3C4B5EF6" w14:textId="77777777" w:rsidTr="000E1673">
        <w:trPr>
          <w:trHeight w:val="19"/>
        </w:trPr>
        <w:tc>
          <w:tcPr>
            <w:tcW w:w="1862" w:type="dxa"/>
            <w:tcBorders>
              <w:top w:val="nil"/>
              <w:left w:val="nil"/>
              <w:bottom w:val="nil"/>
              <w:right w:val="nil"/>
            </w:tcBorders>
          </w:tcPr>
          <w:p w14:paraId="05F044FF"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Chan &amp; Mogilner (2017)</w:t>
            </w:r>
          </w:p>
        </w:tc>
        <w:tc>
          <w:tcPr>
            <w:tcW w:w="1821" w:type="dxa"/>
            <w:tcBorders>
              <w:top w:val="nil"/>
              <w:left w:val="nil"/>
              <w:bottom w:val="nil"/>
              <w:right w:val="nil"/>
            </w:tcBorders>
          </w:tcPr>
          <w:p w14:paraId="6D938C21" w14:textId="37AFA5A8"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Content (</w:t>
            </w:r>
            <w:r>
              <w:rPr>
                <w:rFonts w:ascii="Times New Roman" w:hAnsi="Times New Roman"/>
                <w:szCs w:val="24"/>
                <w:lang w:val="en-US"/>
              </w:rPr>
              <w:t>%</w:t>
            </w:r>
            <w:r w:rsidRPr="00267FA3">
              <w:rPr>
                <w:rFonts w:ascii="Times New Roman" w:hAnsi="Times New Roman"/>
                <w:szCs w:val="24"/>
                <w:lang w:val="en-US"/>
              </w:rPr>
              <w:t xml:space="preserve"> of emotion words per participant)</w:t>
            </w:r>
          </w:p>
        </w:tc>
        <w:tc>
          <w:tcPr>
            <w:tcW w:w="1866" w:type="dxa"/>
            <w:tcBorders>
              <w:top w:val="nil"/>
              <w:left w:val="nil"/>
              <w:bottom w:val="nil"/>
              <w:right w:val="nil"/>
            </w:tcBorders>
          </w:tcPr>
          <w:p w14:paraId="5073AF3F" w14:textId="006ACAF1"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Emotional response (e.g., liking, relationship strength), price</w:t>
            </w:r>
          </w:p>
        </w:tc>
        <w:tc>
          <w:tcPr>
            <w:tcW w:w="2156" w:type="dxa"/>
            <w:tcBorders>
              <w:top w:val="nil"/>
              <w:left w:val="nil"/>
              <w:bottom w:val="nil"/>
              <w:right w:val="nil"/>
            </w:tcBorders>
          </w:tcPr>
          <w:p w14:paraId="0116D50A" w14:textId="7A38D8C6"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 xml:space="preserve">Written description of gift by participants </w:t>
            </w:r>
          </w:p>
        </w:tc>
        <w:tc>
          <w:tcPr>
            <w:tcW w:w="1070" w:type="dxa"/>
            <w:tcBorders>
              <w:top w:val="nil"/>
              <w:left w:val="nil"/>
              <w:bottom w:val="nil"/>
              <w:right w:val="nil"/>
            </w:tcBorders>
          </w:tcPr>
          <w:p w14:paraId="63F7893E"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Medium</w:t>
            </w:r>
          </w:p>
        </w:tc>
        <w:tc>
          <w:tcPr>
            <w:tcW w:w="1695" w:type="dxa"/>
            <w:tcBorders>
              <w:top w:val="nil"/>
              <w:left w:val="nil"/>
              <w:bottom w:val="nil"/>
              <w:right w:val="nil"/>
            </w:tcBorders>
          </w:tcPr>
          <w:p w14:paraId="2A58FA99"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DICT (LIWC)</w:t>
            </w:r>
          </w:p>
        </w:tc>
        <w:tc>
          <w:tcPr>
            <w:tcW w:w="4025" w:type="dxa"/>
            <w:tcBorders>
              <w:top w:val="nil"/>
              <w:left w:val="nil"/>
              <w:bottom w:val="nil"/>
              <w:right w:val="nil"/>
            </w:tcBorders>
          </w:tcPr>
          <w:p w14:paraId="3292942D" w14:textId="1CD2CDAE"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 xml:space="preserve">Experiential gifts evoke more emotional reactions and hence strengthen the relationship to the giver more than material gifts </w:t>
            </w:r>
          </w:p>
        </w:tc>
      </w:tr>
      <w:tr w:rsidR="003C480E" w:rsidRPr="00943B7C" w14:paraId="57F64C80" w14:textId="77777777" w:rsidTr="008778AA">
        <w:trPr>
          <w:trHeight w:val="19"/>
        </w:trPr>
        <w:tc>
          <w:tcPr>
            <w:tcW w:w="1862" w:type="dxa"/>
            <w:tcBorders>
              <w:top w:val="nil"/>
              <w:left w:val="nil"/>
              <w:right w:val="nil"/>
            </w:tcBorders>
          </w:tcPr>
          <w:p w14:paraId="3286CA53" w14:textId="77777777" w:rsidR="003C480E" w:rsidRPr="00267FA3" w:rsidRDefault="003C480E" w:rsidP="003C480E">
            <w:pPr>
              <w:spacing w:before="20" w:after="20"/>
              <w:rPr>
                <w:rFonts w:ascii="Times New Roman" w:hAnsi="Times New Roman"/>
                <w:szCs w:val="24"/>
                <w:lang w:val="en-US"/>
              </w:rPr>
            </w:pPr>
            <w:proofErr w:type="spellStart"/>
            <w:r w:rsidRPr="00267FA3">
              <w:rPr>
                <w:rFonts w:ascii="Times New Roman" w:hAnsi="Times New Roman"/>
                <w:szCs w:val="24"/>
                <w:lang w:val="en-US"/>
              </w:rPr>
              <w:t>Felbermayr</w:t>
            </w:r>
            <w:proofErr w:type="spellEnd"/>
            <w:r w:rsidRPr="00267FA3">
              <w:rPr>
                <w:rFonts w:ascii="Times New Roman" w:hAnsi="Times New Roman"/>
                <w:szCs w:val="24"/>
                <w:lang w:val="en-US"/>
              </w:rPr>
              <w:t xml:space="preserve"> &amp; </w:t>
            </w:r>
            <w:proofErr w:type="spellStart"/>
            <w:r w:rsidRPr="00267FA3">
              <w:rPr>
                <w:rFonts w:ascii="Times New Roman" w:hAnsi="Times New Roman"/>
                <w:szCs w:val="24"/>
                <w:lang w:val="en-US"/>
              </w:rPr>
              <w:t>Nanopoulos</w:t>
            </w:r>
            <w:proofErr w:type="spellEnd"/>
            <w:r w:rsidRPr="00267FA3">
              <w:rPr>
                <w:rFonts w:ascii="Times New Roman" w:hAnsi="Times New Roman"/>
                <w:szCs w:val="24"/>
                <w:lang w:val="en-US"/>
              </w:rPr>
              <w:t xml:space="preserve"> (2016)</w:t>
            </w:r>
          </w:p>
        </w:tc>
        <w:tc>
          <w:tcPr>
            <w:tcW w:w="1821" w:type="dxa"/>
            <w:tcBorders>
              <w:top w:val="nil"/>
              <w:left w:val="nil"/>
              <w:right w:val="nil"/>
            </w:tcBorders>
          </w:tcPr>
          <w:p w14:paraId="780CAC83" w14:textId="1DC6B7A4"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Content (e.g., anger, disgust, fear, surprise)</w:t>
            </w:r>
          </w:p>
        </w:tc>
        <w:tc>
          <w:tcPr>
            <w:tcW w:w="1866" w:type="dxa"/>
            <w:tcBorders>
              <w:top w:val="nil"/>
              <w:left w:val="nil"/>
              <w:right w:val="nil"/>
            </w:tcBorders>
          </w:tcPr>
          <w:p w14:paraId="1943200B" w14:textId="4631DD19"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Review quality (i.e., usefulness)</w:t>
            </w:r>
          </w:p>
        </w:tc>
        <w:tc>
          <w:tcPr>
            <w:tcW w:w="2156" w:type="dxa"/>
            <w:tcBorders>
              <w:top w:val="nil"/>
              <w:left w:val="nil"/>
              <w:right w:val="nil"/>
            </w:tcBorders>
          </w:tcPr>
          <w:p w14:paraId="3F31029D"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Reviews (Amazon)</w:t>
            </w:r>
          </w:p>
        </w:tc>
        <w:tc>
          <w:tcPr>
            <w:tcW w:w="1070" w:type="dxa"/>
            <w:tcBorders>
              <w:top w:val="nil"/>
              <w:left w:val="nil"/>
              <w:right w:val="nil"/>
            </w:tcBorders>
          </w:tcPr>
          <w:p w14:paraId="563E18DA"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Medium</w:t>
            </w:r>
          </w:p>
        </w:tc>
        <w:tc>
          <w:tcPr>
            <w:tcW w:w="1695" w:type="dxa"/>
            <w:tcBorders>
              <w:top w:val="nil"/>
              <w:left w:val="nil"/>
              <w:right w:val="nil"/>
            </w:tcBorders>
          </w:tcPr>
          <w:p w14:paraId="274C388A" w14:textId="455951E2"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DICT (NRC)</w:t>
            </w:r>
          </w:p>
        </w:tc>
        <w:tc>
          <w:tcPr>
            <w:tcW w:w="4025" w:type="dxa"/>
            <w:tcBorders>
              <w:top w:val="nil"/>
              <w:left w:val="nil"/>
              <w:right w:val="nil"/>
            </w:tcBorders>
          </w:tcPr>
          <w:p w14:paraId="3221DBB4" w14:textId="56E8F30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Trust, joy, and anticipation drive perceived usefulness of reviews</w:t>
            </w:r>
          </w:p>
        </w:tc>
      </w:tr>
      <w:tr w:rsidR="003C480E" w:rsidRPr="00943B7C" w14:paraId="5529E207" w14:textId="77777777" w:rsidTr="006C0ABA">
        <w:trPr>
          <w:trHeight w:val="19"/>
        </w:trPr>
        <w:tc>
          <w:tcPr>
            <w:tcW w:w="1862" w:type="dxa"/>
            <w:tcBorders>
              <w:top w:val="nil"/>
              <w:left w:val="nil"/>
              <w:right w:val="nil"/>
            </w:tcBorders>
          </w:tcPr>
          <w:p w14:paraId="1EE1A89D" w14:textId="77777777" w:rsidR="003C480E" w:rsidRPr="00267FA3" w:rsidRDefault="003C480E" w:rsidP="003C480E">
            <w:pPr>
              <w:spacing w:before="20" w:after="20"/>
              <w:rPr>
                <w:rFonts w:ascii="Times New Roman" w:hAnsi="Times New Roman"/>
                <w:szCs w:val="24"/>
                <w:lang w:val="en-US"/>
              </w:rPr>
            </w:pPr>
            <w:proofErr w:type="spellStart"/>
            <w:r w:rsidRPr="00267FA3">
              <w:rPr>
                <w:rFonts w:ascii="Times New Roman" w:hAnsi="Times New Roman"/>
                <w:szCs w:val="24"/>
                <w:lang w:val="en-US"/>
              </w:rPr>
              <w:t>Ghose</w:t>
            </w:r>
            <w:proofErr w:type="spellEnd"/>
            <w:r w:rsidRPr="00267FA3">
              <w:rPr>
                <w:rFonts w:ascii="Times New Roman" w:hAnsi="Times New Roman"/>
                <w:szCs w:val="24"/>
                <w:lang w:val="en-US"/>
              </w:rPr>
              <w:t xml:space="preserve"> et al. (2012)</w:t>
            </w:r>
          </w:p>
        </w:tc>
        <w:tc>
          <w:tcPr>
            <w:tcW w:w="1821" w:type="dxa"/>
            <w:tcBorders>
              <w:top w:val="nil"/>
              <w:left w:val="nil"/>
              <w:right w:val="nil"/>
            </w:tcBorders>
          </w:tcPr>
          <w:p w14:paraId="520E47E8"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Content (subjective, objective)</w:t>
            </w:r>
          </w:p>
        </w:tc>
        <w:tc>
          <w:tcPr>
            <w:tcW w:w="1866" w:type="dxa"/>
            <w:tcBorders>
              <w:top w:val="nil"/>
              <w:left w:val="nil"/>
              <w:right w:val="nil"/>
            </w:tcBorders>
          </w:tcPr>
          <w:p w14:paraId="08E963F4"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Hotel ranking</w:t>
            </w:r>
          </w:p>
        </w:tc>
        <w:tc>
          <w:tcPr>
            <w:tcW w:w="2156" w:type="dxa"/>
            <w:tcBorders>
              <w:top w:val="nil"/>
              <w:left w:val="nil"/>
              <w:right w:val="nil"/>
            </w:tcBorders>
          </w:tcPr>
          <w:p w14:paraId="7CAC44DB"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 xml:space="preserve">Reviews (Travelocity, </w:t>
            </w:r>
            <w:proofErr w:type="spellStart"/>
            <w:r w:rsidRPr="00267FA3">
              <w:rPr>
                <w:rFonts w:ascii="Times New Roman" w:hAnsi="Times New Roman"/>
                <w:szCs w:val="24"/>
                <w:lang w:val="en-US"/>
              </w:rPr>
              <w:t>Tripadvisor</w:t>
            </w:r>
            <w:proofErr w:type="spellEnd"/>
            <w:r w:rsidRPr="00267FA3">
              <w:rPr>
                <w:rFonts w:ascii="Times New Roman" w:hAnsi="Times New Roman"/>
                <w:szCs w:val="24"/>
                <w:lang w:val="en-US"/>
              </w:rPr>
              <w:t>)</w:t>
            </w:r>
          </w:p>
        </w:tc>
        <w:tc>
          <w:tcPr>
            <w:tcW w:w="1070" w:type="dxa"/>
            <w:tcBorders>
              <w:top w:val="nil"/>
              <w:left w:val="nil"/>
              <w:right w:val="nil"/>
            </w:tcBorders>
          </w:tcPr>
          <w:p w14:paraId="77DA6EC1"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Medium</w:t>
            </w:r>
          </w:p>
        </w:tc>
        <w:tc>
          <w:tcPr>
            <w:tcW w:w="1695" w:type="dxa"/>
            <w:tcBorders>
              <w:top w:val="nil"/>
              <w:left w:val="nil"/>
              <w:right w:val="nil"/>
            </w:tcBorders>
          </w:tcPr>
          <w:p w14:paraId="11D7E338" w14:textId="2B768F00"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Undisclosed ML method</w:t>
            </w:r>
          </w:p>
        </w:tc>
        <w:tc>
          <w:tcPr>
            <w:tcW w:w="4025" w:type="dxa"/>
            <w:tcBorders>
              <w:top w:val="nil"/>
              <w:left w:val="nil"/>
              <w:right w:val="nil"/>
            </w:tcBorders>
          </w:tcPr>
          <w:p w14:paraId="22348D9F" w14:textId="0E38AA71" w:rsidR="003C480E" w:rsidRPr="00267FA3" w:rsidRDefault="003C480E" w:rsidP="003C480E">
            <w:pPr>
              <w:spacing w:before="20" w:after="20"/>
              <w:rPr>
                <w:rFonts w:ascii="Times New Roman" w:hAnsi="Times New Roman"/>
                <w:szCs w:val="24"/>
                <w:lang w:val="en-US"/>
              </w:rPr>
            </w:pPr>
            <w:r>
              <w:rPr>
                <w:rFonts w:ascii="Times New Roman" w:hAnsi="Times New Roman"/>
                <w:szCs w:val="24"/>
                <w:lang w:val="en-US"/>
              </w:rPr>
              <w:t>P</w:t>
            </w:r>
            <w:r w:rsidRPr="00267FA3">
              <w:rPr>
                <w:rFonts w:ascii="Times New Roman" w:hAnsi="Times New Roman"/>
                <w:szCs w:val="24"/>
                <w:lang w:val="en-US"/>
              </w:rPr>
              <w:t>ositive relationship between objective reviews and hotel demand</w:t>
            </w:r>
          </w:p>
        </w:tc>
      </w:tr>
      <w:tr w:rsidR="003C480E" w:rsidRPr="00943B7C" w14:paraId="3E8BA4C2" w14:textId="77777777" w:rsidTr="008778AA">
        <w:trPr>
          <w:trHeight w:val="19"/>
        </w:trPr>
        <w:tc>
          <w:tcPr>
            <w:tcW w:w="1862" w:type="dxa"/>
            <w:tcBorders>
              <w:left w:val="nil"/>
              <w:bottom w:val="single" w:sz="4" w:space="0" w:color="auto"/>
              <w:right w:val="nil"/>
            </w:tcBorders>
          </w:tcPr>
          <w:p w14:paraId="42D11B82"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Hansen et al. (2018).</w:t>
            </w:r>
          </w:p>
        </w:tc>
        <w:tc>
          <w:tcPr>
            <w:tcW w:w="1821" w:type="dxa"/>
            <w:tcBorders>
              <w:left w:val="nil"/>
              <w:bottom w:val="single" w:sz="4" w:space="0" w:color="auto"/>
              <w:right w:val="nil"/>
            </w:tcBorders>
          </w:tcPr>
          <w:p w14:paraId="6B191275" w14:textId="54B74744"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Content (firestorm y/n)</w:t>
            </w:r>
          </w:p>
        </w:tc>
        <w:tc>
          <w:tcPr>
            <w:tcW w:w="1866" w:type="dxa"/>
            <w:tcBorders>
              <w:left w:val="nil"/>
              <w:bottom w:val="single" w:sz="4" w:space="0" w:color="auto"/>
              <w:right w:val="nil"/>
            </w:tcBorders>
          </w:tcPr>
          <w:p w14:paraId="3BE5F03D"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Brand perception</w:t>
            </w:r>
          </w:p>
        </w:tc>
        <w:tc>
          <w:tcPr>
            <w:tcW w:w="2156" w:type="dxa"/>
            <w:tcBorders>
              <w:left w:val="nil"/>
              <w:bottom w:val="single" w:sz="4" w:space="0" w:color="auto"/>
              <w:right w:val="nil"/>
            </w:tcBorders>
          </w:tcPr>
          <w:p w14:paraId="7F3E36FD"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Firestorm tweets (Twitter)</w:t>
            </w:r>
          </w:p>
        </w:tc>
        <w:tc>
          <w:tcPr>
            <w:tcW w:w="1070" w:type="dxa"/>
            <w:tcBorders>
              <w:left w:val="nil"/>
              <w:bottom w:val="single" w:sz="4" w:space="0" w:color="auto"/>
              <w:right w:val="nil"/>
            </w:tcBorders>
          </w:tcPr>
          <w:p w14:paraId="10D07828" w14:textId="77777777"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Short</w:t>
            </w:r>
          </w:p>
        </w:tc>
        <w:tc>
          <w:tcPr>
            <w:tcW w:w="1695" w:type="dxa"/>
            <w:tcBorders>
              <w:left w:val="nil"/>
              <w:bottom w:val="single" w:sz="4" w:space="0" w:color="auto"/>
              <w:right w:val="nil"/>
            </w:tcBorders>
          </w:tcPr>
          <w:p w14:paraId="289E4DE8" w14:textId="7C0A478D"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 xml:space="preserve">DICT (customized) </w:t>
            </w:r>
          </w:p>
        </w:tc>
        <w:tc>
          <w:tcPr>
            <w:tcW w:w="4025" w:type="dxa"/>
            <w:tcBorders>
              <w:left w:val="nil"/>
              <w:bottom w:val="single" w:sz="4" w:space="0" w:color="auto"/>
              <w:right w:val="nil"/>
            </w:tcBorders>
          </w:tcPr>
          <w:p w14:paraId="5C1F79AC" w14:textId="354CF711" w:rsidR="003C480E" w:rsidRPr="00267FA3" w:rsidRDefault="003C480E" w:rsidP="003C480E">
            <w:pPr>
              <w:spacing w:before="20" w:after="20"/>
              <w:rPr>
                <w:rFonts w:ascii="Times New Roman" w:hAnsi="Times New Roman"/>
                <w:szCs w:val="24"/>
                <w:lang w:val="en-US"/>
              </w:rPr>
            </w:pPr>
            <w:r w:rsidRPr="00267FA3">
              <w:rPr>
                <w:rFonts w:ascii="Times New Roman" w:hAnsi="Times New Roman"/>
                <w:szCs w:val="24"/>
                <w:lang w:val="en-US"/>
              </w:rPr>
              <w:t>Firestorms li</w:t>
            </w:r>
            <w:r>
              <w:rPr>
                <w:rFonts w:ascii="Times New Roman" w:hAnsi="Times New Roman"/>
                <w:szCs w:val="24"/>
                <w:lang w:val="en-US"/>
              </w:rPr>
              <w:t>n</w:t>
            </w:r>
            <w:r w:rsidRPr="00267FA3">
              <w:rPr>
                <w:rFonts w:ascii="Times New Roman" w:hAnsi="Times New Roman"/>
                <w:szCs w:val="24"/>
                <w:lang w:val="en-US"/>
              </w:rPr>
              <w:t>ked to product or social failure induce more negative brand associations</w:t>
            </w:r>
          </w:p>
        </w:tc>
      </w:tr>
      <w:tr w:rsidR="008778AA" w:rsidRPr="00943B7C" w14:paraId="5A535E0A" w14:textId="77777777" w:rsidTr="008778AA">
        <w:trPr>
          <w:trHeight w:val="19"/>
        </w:trPr>
        <w:tc>
          <w:tcPr>
            <w:tcW w:w="1862" w:type="dxa"/>
            <w:tcBorders>
              <w:top w:val="single" w:sz="4" w:space="0" w:color="auto"/>
              <w:left w:val="nil"/>
              <w:bottom w:val="single" w:sz="4" w:space="0" w:color="auto"/>
              <w:right w:val="nil"/>
            </w:tcBorders>
            <w:vAlign w:val="center"/>
          </w:tcPr>
          <w:p w14:paraId="2F20F573" w14:textId="695F35D2" w:rsidR="008778AA" w:rsidRPr="00267FA3" w:rsidRDefault="008778AA" w:rsidP="008778AA">
            <w:pPr>
              <w:spacing w:before="20" w:after="20"/>
              <w:rPr>
                <w:rFonts w:ascii="Times New Roman" w:hAnsi="Times New Roman"/>
                <w:szCs w:val="24"/>
                <w:lang w:val="en-US"/>
              </w:rPr>
            </w:pPr>
            <w:r w:rsidRPr="00267FA3">
              <w:rPr>
                <w:rFonts w:ascii="Times New Roman" w:hAnsi="Times New Roman"/>
                <w:b/>
                <w:szCs w:val="24"/>
                <w:lang w:val="en-US"/>
              </w:rPr>
              <w:lastRenderedPageBreak/>
              <w:t>Citation</w:t>
            </w:r>
          </w:p>
        </w:tc>
        <w:tc>
          <w:tcPr>
            <w:tcW w:w="1821" w:type="dxa"/>
            <w:tcBorders>
              <w:top w:val="single" w:sz="4" w:space="0" w:color="auto"/>
              <w:left w:val="nil"/>
              <w:bottom w:val="single" w:sz="4" w:space="0" w:color="auto"/>
              <w:right w:val="nil"/>
            </w:tcBorders>
            <w:vAlign w:val="center"/>
          </w:tcPr>
          <w:p w14:paraId="1E74F7C0" w14:textId="04A0A0FE" w:rsidR="008778AA" w:rsidRPr="00267FA3" w:rsidRDefault="008778AA" w:rsidP="008778AA">
            <w:pPr>
              <w:spacing w:before="20" w:after="20"/>
              <w:rPr>
                <w:rFonts w:ascii="Times New Roman" w:hAnsi="Times New Roman"/>
                <w:szCs w:val="24"/>
                <w:lang w:val="en-US"/>
              </w:rPr>
            </w:pPr>
            <w:r w:rsidRPr="00267FA3">
              <w:rPr>
                <w:rFonts w:ascii="Times New Roman" w:hAnsi="Times New Roman"/>
                <w:b/>
                <w:szCs w:val="24"/>
                <w:lang w:val="en-US"/>
              </w:rPr>
              <w:t>Task (Classes)</w:t>
            </w:r>
          </w:p>
        </w:tc>
        <w:tc>
          <w:tcPr>
            <w:tcW w:w="1866" w:type="dxa"/>
            <w:tcBorders>
              <w:top w:val="single" w:sz="4" w:space="0" w:color="auto"/>
              <w:left w:val="nil"/>
              <w:bottom w:val="single" w:sz="4" w:space="0" w:color="auto"/>
              <w:right w:val="nil"/>
            </w:tcBorders>
            <w:vAlign w:val="center"/>
          </w:tcPr>
          <w:p w14:paraId="0851325B" w14:textId="214CF2BD" w:rsidR="008778AA" w:rsidRPr="00267FA3" w:rsidRDefault="008778AA" w:rsidP="008778AA">
            <w:pPr>
              <w:spacing w:before="20" w:after="20"/>
              <w:rPr>
                <w:rFonts w:ascii="Times New Roman" w:hAnsi="Times New Roman"/>
                <w:szCs w:val="24"/>
                <w:lang w:val="en-US"/>
              </w:rPr>
            </w:pPr>
            <w:r w:rsidRPr="00267FA3">
              <w:rPr>
                <w:rFonts w:ascii="Times New Roman" w:hAnsi="Times New Roman"/>
                <w:b/>
                <w:szCs w:val="24"/>
                <w:lang w:val="en-US"/>
              </w:rPr>
              <w:t>DV</w:t>
            </w:r>
          </w:p>
        </w:tc>
        <w:tc>
          <w:tcPr>
            <w:tcW w:w="2156" w:type="dxa"/>
            <w:tcBorders>
              <w:top w:val="single" w:sz="4" w:space="0" w:color="auto"/>
              <w:left w:val="nil"/>
              <w:bottom w:val="single" w:sz="4" w:space="0" w:color="auto"/>
              <w:right w:val="nil"/>
            </w:tcBorders>
            <w:vAlign w:val="center"/>
          </w:tcPr>
          <w:p w14:paraId="2008F48F" w14:textId="77777777" w:rsidR="008778AA" w:rsidRPr="00267FA3" w:rsidRDefault="008778AA" w:rsidP="008778AA">
            <w:pPr>
              <w:spacing w:before="20" w:after="20"/>
              <w:rPr>
                <w:rFonts w:ascii="Times New Roman" w:hAnsi="Times New Roman"/>
                <w:b/>
                <w:szCs w:val="24"/>
                <w:lang w:val="en-US"/>
              </w:rPr>
            </w:pPr>
            <w:r w:rsidRPr="00267FA3">
              <w:rPr>
                <w:rFonts w:ascii="Times New Roman" w:hAnsi="Times New Roman"/>
                <w:b/>
                <w:szCs w:val="24"/>
                <w:lang w:val="en-US"/>
              </w:rPr>
              <w:t xml:space="preserve">Dataset types </w:t>
            </w:r>
          </w:p>
          <w:p w14:paraId="2E0589FA" w14:textId="129AD8C2" w:rsidR="008778AA" w:rsidRPr="00267FA3" w:rsidRDefault="008778AA" w:rsidP="008778AA">
            <w:pPr>
              <w:spacing w:before="20" w:after="20"/>
              <w:rPr>
                <w:rFonts w:ascii="Times New Roman" w:hAnsi="Times New Roman"/>
                <w:szCs w:val="24"/>
                <w:lang w:val="en-US"/>
              </w:rPr>
            </w:pPr>
            <w:r w:rsidRPr="00267FA3">
              <w:rPr>
                <w:rFonts w:ascii="Times New Roman" w:hAnsi="Times New Roman"/>
                <w:b/>
                <w:szCs w:val="24"/>
                <w:lang w:val="en-US"/>
              </w:rPr>
              <w:t>(Source)</w:t>
            </w:r>
          </w:p>
        </w:tc>
        <w:tc>
          <w:tcPr>
            <w:tcW w:w="1070" w:type="dxa"/>
            <w:tcBorders>
              <w:top w:val="single" w:sz="4" w:space="0" w:color="auto"/>
              <w:left w:val="nil"/>
              <w:bottom w:val="single" w:sz="4" w:space="0" w:color="auto"/>
              <w:right w:val="nil"/>
            </w:tcBorders>
            <w:vAlign w:val="center"/>
          </w:tcPr>
          <w:p w14:paraId="258B0926" w14:textId="597A56E7" w:rsidR="008778AA" w:rsidRPr="00267FA3" w:rsidRDefault="008778AA" w:rsidP="008778AA">
            <w:pPr>
              <w:spacing w:before="20" w:after="20"/>
              <w:rPr>
                <w:rFonts w:ascii="Times New Roman" w:hAnsi="Times New Roman"/>
                <w:szCs w:val="24"/>
                <w:lang w:val="en-US"/>
              </w:rPr>
            </w:pPr>
            <w:r w:rsidRPr="00267FA3">
              <w:rPr>
                <w:rFonts w:ascii="Times New Roman" w:hAnsi="Times New Roman"/>
                <w:b/>
                <w:szCs w:val="24"/>
                <w:lang w:val="en-US"/>
              </w:rPr>
              <w:t>Text length</w:t>
            </w:r>
          </w:p>
        </w:tc>
        <w:tc>
          <w:tcPr>
            <w:tcW w:w="1695" w:type="dxa"/>
            <w:tcBorders>
              <w:top w:val="single" w:sz="4" w:space="0" w:color="auto"/>
              <w:left w:val="nil"/>
              <w:bottom w:val="single" w:sz="4" w:space="0" w:color="auto"/>
              <w:right w:val="nil"/>
            </w:tcBorders>
            <w:vAlign w:val="center"/>
          </w:tcPr>
          <w:p w14:paraId="61EABBA9" w14:textId="4564C03F" w:rsidR="008778AA" w:rsidRPr="00267FA3" w:rsidRDefault="008778AA" w:rsidP="008778AA">
            <w:pPr>
              <w:spacing w:before="20" w:after="20"/>
              <w:rPr>
                <w:rFonts w:ascii="Times New Roman" w:hAnsi="Times New Roman"/>
                <w:szCs w:val="24"/>
                <w:lang w:val="en-US"/>
              </w:rPr>
            </w:pPr>
            <w:r w:rsidRPr="00267FA3">
              <w:rPr>
                <w:rFonts w:ascii="Times New Roman" w:hAnsi="Times New Roman"/>
                <w:b/>
                <w:szCs w:val="24"/>
                <w:lang w:val="en-US"/>
              </w:rPr>
              <w:t>Method(s)</w:t>
            </w:r>
          </w:p>
        </w:tc>
        <w:tc>
          <w:tcPr>
            <w:tcW w:w="4025" w:type="dxa"/>
            <w:tcBorders>
              <w:top w:val="single" w:sz="4" w:space="0" w:color="auto"/>
              <w:left w:val="nil"/>
              <w:bottom w:val="single" w:sz="4" w:space="0" w:color="auto"/>
              <w:right w:val="nil"/>
            </w:tcBorders>
            <w:vAlign w:val="center"/>
          </w:tcPr>
          <w:p w14:paraId="052E3FD4" w14:textId="4530130B" w:rsidR="008778AA" w:rsidRPr="00267FA3" w:rsidRDefault="008778AA" w:rsidP="008778AA">
            <w:pPr>
              <w:spacing w:before="20" w:after="20"/>
              <w:rPr>
                <w:rFonts w:ascii="Times New Roman" w:hAnsi="Times New Roman"/>
                <w:szCs w:val="24"/>
                <w:lang w:val="en-US"/>
              </w:rPr>
            </w:pPr>
            <w:r w:rsidRPr="00267FA3">
              <w:rPr>
                <w:rFonts w:ascii="Times New Roman" w:hAnsi="Times New Roman"/>
                <w:b/>
                <w:szCs w:val="24"/>
                <w:lang w:val="en-US"/>
              </w:rPr>
              <w:t>Findings related to classification task</w:t>
            </w:r>
          </w:p>
        </w:tc>
      </w:tr>
      <w:tr w:rsidR="008778AA" w:rsidRPr="00943B7C" w14:paraId="1B6DA021" w14:textId="77777777" w:rsidTr="008778AA">
        <w:trPr>
          <w:trHeight w:val="19"/>
        </w:trPr>
        <w:tc>
          <w:tcPr>
            <w:tcW w:w="1862" w:type="dxa"/>
            <w:tcBorders>
              <w:top w:val="single" w:sz="4" w:space="0" w:color="auto"/>
              <w:left w:val="nil"/>
              <w:right w:val="nil"/>
            </w:tcBorders>
          </w:tcPr>
          <w:p w14:paraId="0E3C8830"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Huang &amp; Luo (2016)</w:t>
            </w:r>
          </w:p>
        </w:tc>
        <w:tc>
          <w:tcPr>
            <w:tcW w:w="1821" w:type="dxa"/>
            <w:tcBorders>
              <w:top w:val="single" w:sz="4" w:space="0" w:color="auto"/>
              <w:left w:val="nil"/>
              <w:right w:val="nil"/>
            </w:tcBorders>
          </w:tcPr>
          <w:p w14:paraId="43414785" w14:textId="21F787D8"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Content (consider y/n)</w:t>
            </w:r>
          </w:p>
        </w:tc>
        <w:tc>
          <w:tcPr>
            <w:tcW w:w="1866" w:type="dxa"/>
            <w:tcBorders>
              <w:top w:val="single" w:sz="4" w:space="0" w:color="auto"/>
              <w:left w:val="nil"/>
              <w:right w:val="nil"/>
            </w:tcBorders>
          </w:tcPr>
          <w:p w14:paraId="3A6187FE" w14:textId="3167DBF1"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 xml:space="preserve">Consumer preferences </w:t>
            </w:r>
          </w:p>
        </w:tc>
        <w:tc>
          <w:tcPr>
            <w:tcW w:w="2156" w:type="dxa"/>
            <w:tcBorders>
              <w:top w:val="single" w:sz="4" w:space="0" w:color="auto"/>
              <w:left w:val="nil"/>
              <w:right w:val="nil"/>
            </w:tcBorders>
          </w:tcPr>
          <w:p w14:paraId="4AAAEA79"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Digital cameras, tablets and synthetic data</w:t>
            </w:r>
          </w:p>
        </w:tc>
        <w:tc>
          <w:tcPr>
            <w:tcW w:w="1070" w:type="dxa"/>
            <w:tcBorders>
              <w:top w:val="single" w:sz="4" w:space="0" w:color="auto"/>
              <w:left w:val="nil"/>
              <w:right w:val="nil"/>
            </w:tcBorders>
          </w:tcPr>
          <w:p w14:paraId="19F1FD93"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Short</w:t>
            </w:r>
          </w:p>
        </w:tc>
        <w:tc>
          <w:tcPr>
            <w:tcW w:w="1695" w:type="dxa"/>
            <w:tcBorders>
              <w:top w:val="single" w:sz="4" w:space="0" w:color="auto"/>
              <w:left w:val="nil"/>
              <w:right w:val="nil"/>
            </w:tcBorders>
          </w:tcPr>
          <w:p w14:paraId="7399AD2B"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SVM</w:t>
            </w:r>
          </w:p>
        </w:tc>
        <w:tc>
          <w:tcPr>
            <w:tcW w:w="4025" w:type="dxa"/>
            <w:tcBorders>
              <w:top w:val="single" w:sz="4" w:space="0" w:color="auto"/>
              <w:left w:val="nil"/>
              <w:right w:val="nil"/>
            </w:tcBorders>
          </w:tcPr>
          <w:p w14:paraId="6995305F" w14:textId="1FD21E86"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 xml:space="preserve">SVM can be used to elicit consumer preferences for complex products, even for high-dimensional problems </w:t>
            </w:r>
          </w:p>
        </w:tc>
      </w:tr>
      <w:tr w:rsidR="008778AA" w:rsidRPr="00943B7C" w14:paraId="6F66FD7A" w14:textId="77777777" w:rsidTr="000E1673">
        <w:trPr>
          <w:trHeight w:val="19"/>
        </w:trPr>
        <w:tc>
          <w:tcPr>
            <w:tcW w:w="1862" w:type="dxa"/>
            <w:tcBorders>
              <w:left w:val="nil"/>
              <w:bottom w:val="nil"/>
              <w:right w:val="nil"/>
            </w:tcBorders>
          </w:tcPr>
          <w:p w14:paraId="57A4CFE1"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Kanuri et al. (2018)</w:t>
            </w:r>
          </w:p>
        </w:tc>
        <w:tc>
          <w:tcPr>
            <w:tcW w:w="1821" w:type="dxa"/>
            <w:tcBorders>
              <w:left w:val="nil"/>
              <w:bottom w:val="nil"/>
              <w:right w:val="nil"/>
            </w:tcBorders>
          </w:tcPr>
          <w:p w14:paraId="68C7C5ED"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Content (emotionality, cognitive processing)</w:t>
            </w:r>
          </w:p>
        </w:tc>
        <w:tc>
          <w:tcPr>
            <w:tcW w:w="1866" w:type="dxa"/>
            <w:tcBorders>
              <w:left w:val="nil"/>
              <w:bottom w:val="nil"/>
              <w:right w:val="nil"/>
            </w:tcBorders>
          </w:tcPr>
          <w:p w14:paraId="5300F11C" w14:textId="1BCC8762"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Link clicks</w:t>
            </w:r>
          </w:p>
        </w:tc>
        <w:tc>
          <w:tcPr>
            <w:tcW w:w="2156" w:type="dxa"/>
            <w:tcBorders>
              <w:left w:val="nil"/>
              <w:bottom w:val="nil"/>
              <w:right w:val="nil"/>
            </w:tcBorders>
          </w:tcPr>
          <w:p w14:paraId="662E9B1B"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Posts from social network (Facebook)</w:t>
            </w:r>
          </w:p>
        </w:tc>
        <w:tc>
          <w:tcPr>
            <w:tcW w:w="1070" w:type="dxa"/>
            <w:tcBorders>
              <w:left w:val="nil"/>
              <w:bottom w:val="nil"/>
              <w:right w:val="nil"/>
            </w:tcBorders>
          </w:tcPr>
          <w:p w14:paraId="25015624"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Short</w:t>
            </w:r>
          </w:p>
        </w:tc>
        <w:tc>
          <w:tcPr>
            <w:tcW w:w="1695" w:type="dxa"/>
            <w:tcBorders>
              <w:left w:val="nil"/>
              <w:bottom w:val="nil"/>
              <w:right w:val="nil"/>
            </w:tcBorders>
          </w:tcPr>
          <w:p w14:paraId="3F527C2B"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DICT (LIWC)</w:t>
            </w:r>
          </w:p>
        </w:tc>
        <w:tc>
          <w:tcPr>
            <w:tcW w:w="4025" w:type="dxa"/>
            <w:tcBorders>
              <w:left w:val="nil"/>
              <w:bottom w:val="nil"/>
              <w:right w:val="nil"/>
            </w:tcBorders>
          </w:tcPr>
          <w:p w14:paraId="5A725656" w14:textId="23088B39"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Posting high-arousal content with negative emotions in the evening is less effective than in the morning</w:t>
            </w:r>
          </w:p>
        </w:tc>
      </w:tr>
      <w:tr w:rsidR="008778AA" w:rsidRPr="00943B7C" w14:paraId="38BB9E79" w14:textId="77777777" w:rsidTr="000E1673">
        <w:trPr>
          <w:trHeight w:val="19"/>
        </w:trPr>
        <w:tc>
          <w:tcPr>
            <w:tcW w:w="1862" w:type="dxa"/>
            <w:tcBorders>
              <w:top w:val="nil"/>
              <w:left w:val="nil"/>
              <w:bottom w:val="nil"/>
              <w:right w:val="nil"/>
            </w:tcBorders>
          </w:tcPr>
          <w:p w14:paraId="5D172229"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Kupfer et al. (2018)</w:t>
            </w:r>
          </w:p>
        </w:tc>
        <w:tc>
          <w:tcPr>
            <w:tcW w:w="1821" w:type="dxa"/>
            <w:tcBorders>
              <w:top w:val="nil"/>
              <w:left w:val="nil"/>
              <w:bottom w:val="nil"/>
              <w:right w:val="nil"/>
            </w:tcBorders>
          </w:tcPr>
          <w:p w14:paraId="5B866E03"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Content (authenticity, exclusiveness, persuasiveness)</w:t>
            </w:r>
          </w:p>
        </w:tc>
        <w:tc>
          <w:tcPr>
            <w:tcW w:w="1866" w:type="dxa"/>
            <w:tcBorders>
              <w:top w:val="nil"/>
              <w:left w:val="nil"/>
              <w:bottom w:val="nil"/>
              <w:right w:val="nil"/>
            </w:tcBorders>
          </w:tcPr>
          <w:p w14:paraId="4F37513D" w14:textId="0BC138F3"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Movie sales</w:t>
            </w:r>
          </w:p>
        </w:tc>
        <w:tc>
          <w:tcPr>
            <w:tcW w:w="2156" w:type="dxa"/>
            <w:tcBorders>
              <w:top w:val="nil"/>
              <w:left w:val="nil"/>
              <w:bottom w:val="nil"/>
              <w:right w:val="nil"/>
            </w:tcBorders>
          </w:tcPr>
          <w:p w14:paraId="18347D6F"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Posts from social network (Facebook)</w:t>
            </w:r>
          </w:p>
        </w:tc>
        <w:tc>
          <w:tcPr>
            <w:tcW w:w="1070" w:type="dxa"/>
            <w:tcBorders>
              <w:top w:val="nil"/>
              <w:left w:val="nil"/>
              <w:bottom w:val="nil"/>
              <w:right w:val="nil"/>
            </w:tcBorders>
          </w:tcPr>
          <w:p w14:paraId="30BCD0DC"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Short</w:t>
            </w:r>
          </w:p>
        </w:tc>
        <w:tc>
          <w:tcPr>
            <w:tcW w:w="1695" w:type="dxa"/>
            <w:tcBorders>
              <w:top w:val="nil"/>
              <w:left w:val="nil"/>
              <w:bottom w:val="nil"/>
              <w:right w:val="nil"/>
            </w:tcBorders>
          </w:tcPr>
          <w:p w14:paraId="56A550FA" w14:textId="10727F2A"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DICT (LIWC, customized)</w:t>
            </w:r>
          </w:p>
        </w:tc>
        <w:tc>
          <w:tcPr>
            <w:tcW w:w="4025" w:type="dxa"/>
            <w:tcBorders>
              <w:top w:val="nil"/>
              <w:left w:val="nil"/>
              <w:bottom w:val="nil"/>
              <w:right w:val="nil"/>
            </w:tcBorders>
          </w:tcPr>
          <w:p w14:paraId="1F20647C" w14:textId="32AB0CCD"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Authenticity, exclusiveness and persuasiveness in product-related posts drive</w:t>
            </w:r>
            <w:r>
              <w:rPr>
                <w:rFonts w:ascii="Times New Roman" w:hAnsi="Times New Roman"/>
                <w:szCs w:val="24"/>
                <w:lang w:val="en-US"/>
              </w:rPr>
              <w:t>s</w:t>
            </w:r>
            <w:r w:rsidRPr="00267FA3">
              <w:rPr>
                <w:rFonts w:ascii="Times New Roman" w:hAnsi="Times New Roman"/>
                <w:szCs w:val="24"/>
                <w:lang w:val="en-US"/>
              </w:rPr>
              <w:t xml:space="preserve"> weekly movie sales</w:t>
            </w:r>
          </w:p>
        </w:tc>
      </w:tr>
      <w:tr w:rsidR="008778AA" w:rsidRPr="00943B7C" w14:paraId="6FEFFDD4" w14:textId="77777777" w:rsidTr="000E1673">
        <w:trPr>
          <w:trHeight w:val="19"/>
        </w:trPr>
        <w:tc>
          <w:tcPr>
            <w:tcW w:w="1862" w:type="dxa"/>
            <w:tcBorders>
              <w:top w:val="nil"/>
              <w:left w:val="nil"/>
              <w:bottom w:val="nil"/>
              <w:right w:val="nil"/>
            </w:tcBorders>
            <w:hideMark/>
          </w:tcPr>
          <w:p w14:paraId="10BB4EFE"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Lee et al.  (2018)</w:t>
            </w:r>
          </w:p>
        </w:tc>
        <w:tc>
          <w:tcPr>
            <w:tcW w:w="1821" w:type="dxa"/>
            <w:tcBorders>
              <w:top w:val="nil"/>
              <w:left w:val="nil"/>
              <w:bottom w:val="nil"/>
              <w:right w:val="nil"/>
            </w:tcBorders>
            <w:hideMark/>
          </w:tcPr>
          <w:p w14:paraId="7CD2213D"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Content (info, brand personality, mixed)</w:t>
            </w:r>
          </w:p>
        </w:tc>
        <w:tc>
          <w:tcPr>
            <w:tcW w:w="1866" w:type="dxa"/>
            <w:tcBorders>
              <w:top w:val="nil"/>
              <w:left w:val="nil"/>
              <w:bottom w:val="nil"/>
              <w:right w:val="nil"/>
            </w:tcBorders>
            <w:hideMark/>
          </w:tcPr>
          <w:p w14:paraId="24521F7E" w14:textId="09EB3BF1"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Engagement (e.g., likes)</w:t>
            </w:r>
          </w:p>
        </w:tc>
        <w:tc>
          <w:tcPr>
            <w:tcW w:w="2156" w:type="dxa"/>
            <w:tcBorders>
              <w:top w:val="nil"/>
              <w:left w:val="nil"/>
              <w:bottom w:val="nil"/>
              <w:right w:val="nil"/>
            </w:tcBorders>
          </w:tcPr>
          <w:p w14:paraId="7D8EE1D6"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Posts from social network (Facebook)</w:t>
            </w:r>
          </w:p>
        </w:tc>
        <w:tc>
          <w:tcPr>
            <w:tcW w:w="1070" w:type="dxa"/>
            <w:tcBorders>
              <w:top w:val="nil"/>
              <w:left w:val="nil"/>
              <w:bottom w:val="nil"/>
              <w:right w:val="nil"/>
            </w:tcBorders>
          </w:tcPr>
          <w:p w14:paraId="6D7AD05E"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Short</w:t>
            </w:r>
          </w:p>
        </w:tc>
        <w:tc>
          <w:tcPr>
            <w:tcW w:w="1695" w:type="dxa"/>
            <w:tcBorders>
              <w:top w:val="nil"/>
              <w:left w:val="nil"/>
              <w:bottom w:val="nil"/>
              <w:right w:val="nil"/>
            </w:tcBorders>
            <w:hideMark/>
          </w:tcPr>
          <w:p w14:paraId="1B988948"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SVM, NB, logit</w:t>
            </w:r>
          </w:p>
        </w:tc>
        <w:tc>
          <w:tcPr>
            <w:tcW w:w="4025" w:type="dxa"/>
            <w:tcBorders>
              <w:top w:val="nil"/>
              <w:left w:val="nil"/>
              <w:bottom w:val="nil"/>
              <w:right w:val="nil"/>
            </w:tcBorders>
            <w:hideMark/>
          </w:tcPr>
          <w:p w14:paraId="45D74E9F" w14:textId="6716D908"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Brand personality-related content (emotional, humorous) drives higher engagement (likes, comments, shares, click-throughs)</w:t>
            </w:r>
          </w:p>
        </w:tc>
      </w:tr>
      <w:tr w:rsidR="008778AA" w:rsidRPr="00943B7C" w14:paraId="64B499FF" w14:textId="77777777" w:rsidTr="000E1673">
        <w:trPr>
          <w:trHeight w:val="19"/>
        </w:trPr>
        <w:tc>
          <w:tcPr>
            <w:tcW w:w="1862" w:type="dxa"/>
            <w:tcBorders>
              <w:top w:val="nil"/>
              <w:left w:val="nil"/>
              <w:right w:val="nil"/>
            </w:tcBorders>
            <w:hideMark/>
          </w:tcPr>
          <w:p w14:paraId="64E9A693"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Netzer et al. (2016)</w:t>
            </w:r>
          </w:p>
        </w:tc>
        <w:tc>
          <w:tcPr>
            <w:tcW w:w="1821" w:type="dxa"/>
            <w:tcBorders>
              <w:top w:val="nil"/>
              <w:left w:val="nil"/>
              <w:right w:val="nil"/>
            </w:tcBorders>
            <w:hideMark/>
          </w:tcPr>
          <w:p w14:paraId="72A83947"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Content (loan repayment, default)</w:t>
            </w:r>
          </w:p>
        </w:tc>
        <w:tc>
          <w:tcPr>
            <w:tcW w:w="1866" w:type="dxa"/>
            <w:tcBorders>
              <w:top w:val="nil"/>
              <w:left w:val="nil"/>
              <w:right w:val="nil"/>
            </w:tcBorders>
            <w:hideMark/>
          </w:tcPr>
          <w:p w14:paraId="3AAA5DDE"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Default predictions</w:t>
            </w:r>
          </w:p>
        </w:tc>
        <w:tc>
          <w:tcPr>
            <w:tcW w:w="2156" w:type="dxa"/>
            <w:tcBorders>
              <w:top w:val="nil"/>
              <w:left w:val="nil"/>
              <w:right w:val="nil"/>
            </w:tcBorders>
            <w:hideMark/>
          </w:tcPr>
          <w:p w14:paraId="34DFD7E7" w14:textId="4068E143"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Loan requests (Prosper)</w:t>
            </w:r>
          </w:p>
        </w:tc>
        <w:tc>
          <w:tcPr>
            <w:tcW w:w="1070" w:type="dxa"/>
            <w:tcBorders>
              <w:top w:val="nil"/>
              <w:left w:val="nil"/>
              <w:right w:val="nil"/>
            </w:tcBorders>
          </w:tcPr>
          <w:p w14:paraId="0A6A92FC"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Medium</w:t>
            </w:r>
          </w:p>
        </w:tc>
        <w:tc>
          <w:tcPr>
            <w:tcW w:w="1695" w:type="dxa"/>
            <w:tcBorders>
              <w:top w:val="nil"/>
              <w:left w:val="nil"/>
              <w:right w:val="nil"/>
            </w:tcBorders>
            <w:hideMark/>
          </w:tcPr>
          <w:p w14:paraId="35958DC3"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NB, logit, decision trees, DICT (LIWC)</w:t>
            </w:r>
          </w:p>
        </w:tc>
        <w:tc>
          <w:tcPr>
            <w:tcW w:w="4025" w:type="dxa"/>
            <w:tcBorders>
              <w:top w:val="nil"/>
              <w:left w:val="nil"/>
              <w:right w:val="nil"/>
            </w:tcBorders>
            <w:hideMark/>
          </w:tcPr>
          <w:p w14:paraId="456C3EDE" w14:textId="6EAD551E"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Borrowers word usage is predictive of future repayment behavior at a similar scale as their demographic information</w:t>
            </w:r>
          </w:p>
        </w:tc>
      </w:tr>
      <w:tr w:rsidR="008778AA" w:rsidRPr="00943B7C" w14:paraId="4FBCA8EB" w14:textId="77777777" w:rsidTr="002E2E8D">
        <w:trPr>
          <w:trHeight w:val="19"/>
        </w:trPr>
        <w:tc>
          <w:tcPr>
            <w:tcW w:w="1862" w:type="dxa"/>
            <w:tcBorders>
              <w:top w:val="nil"/>
              <w:left w:val="nil"/>
              <w:right w:val="nil"/>
            </w:tcBorders>
          </w:tcPr>
          <w:p w14:paraId="1B9899C7" w14:textId="5AC03FF9" w:rsidR="008778AA" w:rsidRPr="00267FA3" w:rsidRDefault="008778AA" w:rsidP="008778AA">
            <w:pPr>
              <w:spacing w:before="20" w:after="20"/>
              <w:rPr>
                <w:rFonts w:ascii="Times New Roman" w:hAnsi="Times New Roman"/>
                <w:szCs w:val="24"/>
                <w:lang w:val="en-US"/>
              </w:rPr>
            </w:pPr>
            <w:proofErr w:type="spellStart"/>
            <w:r w:rsidRPr="00E3278C">
              <w:rPr>
                <w:rFonts w:ascii="Times New Roman" w:hAnsi="Times New Roman"/>
                <w:szCs w:val="24"/>
                <w:lang w:val="en-US"/>
              </w:rPr>
              <w:t>Ordenes</w:t>
            </w:r>
            <w:proofErr w:type="spellEnd"/>
            <w:r w:rsidRPr="00E3278C">
              <w:rPr>
                <w:rFonts w:ascii="Times New Roman" w:hAnsi="Times New Roman"/>
                <w:szCs w:val="24"/>
                <w:lang w:val="en-US"/>
              </w:rPr>
              <w:t xml:space="preserve"> et al. (2018)</w:t>
            </w:r>
          </w:p>
        </w:tc>
        <w:tc>
          <w:tcPr>
            <w:tcW w:w="1821" w:type="dxa"/>
            <w:tcBorders>
              <w:top w:val="nil"/>
              <w:left w:val="nil"/>
              <w:right w:val="nil"/>
            </w:tcBorders>
          </w:tcPr>
          <w:p w14:paraId="485033B8" w14:textId="6872F10D" w:rsidR="008778AA" w:rsidRPr="002D0B9F" w:rsidRDefault="008778AA" w:rsidP="008778AA">
            <w:pPr>
              <w:spacing w:before="20" w:after="20"/>
              <w:rPr>
                <w:rFonts w:ascii="Times New Roman" w:hAnsi="Times New Roman"/>
                <w:szCs w:val="24"/>
                <w:lang w:val="fr-FR"/>
              </w:rPr>
            </w:pPr>
            <w:r w:rsidRPr="00E3278C">
              <w:rPr>
                <w:rFonts w:ascii="Times New Roman" w:hAnsi="Times New Roman"/>
                <w:szCs w:val="24"/>
                <w:lang w:val="fr-FR"/>
              </w:rPr>
              <w:t>Content (</w:t>
            </w:r>
            <w:proofErr w:type="spellStart"/>
            <w:r w:rsidRPr="00E3278C">
              <w:rPr>
                <w:rFonts w:ascii="Times New Roman" w:hAnsi="Times New Roman"/>
                <w:szCs w:val="24"/>
                <w:lang w:val="fr-FR"/>
              </w:rPr>
              <w:t>asser-tive</w:t>
            </w:r>
            <w:proofErr w:type="spellEnd"/>
            <w:r w:rsidRPr="00E3278C">
              <w:rPr>
                <w:rFonts w:ascii="Times New Roman" w:hAnsi="Times New Roman"/>
                <w:szCs w:val="24"/>
                <w:lang w:val="fr-FR"/>
              </w:rPr>
              <w:t>, expressive, directive)</w:t>
            </w:r>
          </w:p>
        </w:tc>
        <w:tc>
          <w:tcPr>
            <w:tcW w:w="1866" w:type="dxa"/>
            <w:tcBorders>
              <w:top w:val="nil"/>
              <w:left w:val="nil"/>
              <w:right w:val="nil"/>
            </w:tcBorders>
          </w:tcPr>
          <w:p w14:paraId="47DCFE2C" w14:textId="2226CA12" w:rsidR="008778AA" w:rsidRPr="00267FA3" w:rsidRDefault="008778AA" w:rsidP="008778AA">
            <w:pPr>
              <w:spacing w:before="20" w:after="20"/>
              <w:rPr>
                <w:rFonts w:ascii="Times New Roman" w:hAnsi="Times New Roman"/>
                <w:szCs w:val="24"/>
                <w:lang w:val="en-US"/>
              </w:rPr>
            </w:pPr>
            <w:r w:rsidRPr="00E3278C">
              <w:rPr>
                <w:rFonts w:ascii="Times New Roman" w:hAnsi="Times New Roman"/>
                <w:szCs w:val="24"/>
                <w:lang w:val="fr-FR"/>
              </w:rPr>
              <w:t>Consumer sharing</w:t>
            </w:r>
          </w:p>
        </w:tc>
        <w:tc>
          <w:tcPr>
            <w:tcW w:w="2156" w:type="dxa"/>
            <w:tcBorders>
              <w:top w:val="nil"/>
              <w:left w:val="nil"/>
              <w:right w:val="nil"/>
            </w:tcBorders>
          </w:tcPr>
          <w:p w14:paraId="040FC025" w14:textId="4522EAEE" w:rsidR="008778AA" w:rsidRPr="00267FA3" w:rsidRDefault="008778AA" w:rsidP="008778AA">
            <w:pPr>
              <w:spacing w:before="20" w:after="20"/>
              <w:rPr>
                <w:rFonts w:ascii="Times New Roman" w:hAnsi="Times New Roman"/>
                <w:szCs w:val="24"/>
                <w:lang w:val="en-US"/>
              </w:rPr>
            </w:pPr>
            <w:r w:rsidRPr="00E3278C">
              <w:rPr>
                <w:rFonts w:ascii="Times New Roman" w:hAnsi="Times New Roman"/>
                <w:szCs w:val="24"/>
                <w:lang w:val="en-US"/>
              </w:rPr>
              <w:t>Posts from social network (Facebook, Twitter)</w:t>
            </w:r>
          </w:p>
        </w:tc>
        <w:tc>
          <w:tcPr>
            <w:tcW w:w="1070" w:type="dxa"/>
            <w:tcBorders>
              <w:top w:val="nil"/>
              <w:left w:val="nil"/>
              <w:right w:val="nil"/>
            </w:tcBorders>
          </w:tcPr>
          <w:p w14:paraId="6B4AFCF7" w14:textId="679B96DB" w:rsidR="008778AA" w:rsidRPr="00267FA3" w:rsidRDefault="008778AA" w:rsidP="008778AA">
            <w:pPr>
              <w:spacing w:before="20" w:after="20"/>
              <w:rPr>
                <w:rFonts w:ascii="Times New Roman" w:hAnsi="Times New Roman"/>
                <w:szCs w:val="24"/>
                <w:lang w:val="en-US"/>
              </w:rPr>
            </w:pPr>
            <w:r w:rsidRPr="00E3278C">
              <w:rPr>
                <w:rFonts w:ascii="Times New Roman" w:hAnsi="Times New Roman"/>
                <w:szCs w:val="24"/>
                <w:lang w:val="en-US"/>
              </w:rPr>
              <w:t>Short</w:t>
            </w:r>
          </w:p>
        </w:tc>
        <w:tc>
          <w:tcPr>
            <w:tcW w:w="1695" w:type="dxa"/>
            <w:tcBorders>
              <w:top w:val="nil"/>
              <w:left w:val="nil"/>
              <w:right w:val="nil"/>
            </w:tcBorders>
          </w:tcPr>
          <w:p w14:paraId="36D79268" w14:textId="56F74D10" w:rsidR="008778AA" w:rsidRPr="00267FA3" w:rsidRDefault="008778AA" w:rsidP="008778AA">
            <w:pPr>
              <w:spacing w:before="20" w:after="20"/>
              <w:rPr>
                <w:rFonts w:ascii="Times New Roman" w:hAnsi="Times New Roman"/>
                <w:szCs w:val="24"/>
                <w:lang w:val="en-US"/>
              </w:rPr>
            </w:pPr>
            <w:r w:rsidRPr="00E3278C">
              <w:rPr>
                <w:rFonts w:ascii="Times New Roman" w:hAnsi="Times New Roman"/>
                <w:szCs w:val="24"/>
                <w:lang w:val="en-US"/>
              </w:rPr>
              <w:t>SVM</w:t>
            </w:r>
          </w:p>
        </w:tc>
        <w:tc>
          <w:tcPr>
            <w:tcW w:w="4025" w:type="dxa"/>
            <w:tcBorders>
              <w:top w:val="nil"/>
              <w:left w:val="nil"/>
              <w:right w:val="nil"/>
            </w:tcBorders>
          </w:tcPr>
          <w:p w14:paraId="0718713B" w14:textId="6854422A" w:rsidR="008778AA" w:rsidRPr="00267FA3" w:rsidRDefault="008778AA" w:rsidP="008778AA">
            <w:pPr>
              <w:spacing w:before="20" w:after="20"/>
              <w:rPr>
                <w:rFonts w:ascii="Times New Roman" w:hAnsi="Times New Roman"/>
                <w:szCs w:val="24"/>
                <w:lang w:val="en-US"/>
              </w:rPr>
            </w:pPr>
            <w:r w:rsidRPr="00E3278C">
              <w:rPr>
                <w:rFonts w:ascii="Times New Roman" w:hAnsi="Times New Roman"/>
                <w:szCs w:val="24"/>
                <w:lang w:val="en-US"/>
              </w:rPr>
              <w:t xml:space="preserve">Directive posts lead to lower levels of consumer sharing compared to assertive or expressive messages </w:t>
            </w:r>
          </w:p>
        </w:tc>
      </w:tr>
      <w:tr w:rsidR="008778AA" w:rsidRPr="00943B7C" w14:paraId="02FEE7F4" w14:textId="77777777" w:rsidTr="006C0ABA">
        <w:trPr>
          <w:trHeight w:val="19"/>
        </w:trPr>
        <w:tc>
          <w:tcPr>
            <w:tcW w:w="1862" w:type="dxa"/>
            <w:tcBorders>
              <w:top w:val="nil"/>
              <w:left w:val="nil"/>
              <w:right w:val="nil"/>
            </w:tcBorders>
          </w:tcPr>
          <w:p w14:paraId="09B1408B"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Packard et al. (2018)</w:t>
            </w:r>
          </w:p>
        </w:tc>
        <w:tc>
          <w:tcPr>
            <w:tcW w:w="1821" w:type="dxa"/>
            <w:tcBorders>
              <w:top w:val="nil"/>
              <w:left w:val="nil"/>
              <w:right w:val="nil"/>
            </w:tcBorders>
          </w:tcPr>
          <w:p w14:paraId="7005C0B4"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Content (pronouns)</w:t>
            </w:r>
          </w:p>
        </w:tc>
        <w:tc>
          <w:tcPr>
            <w:tcW w:w="1866" w:type="dxa"/>
            <w:tcBorders>
              <w:top w:val="nil"/>
              <w:left w:val="nil"/>
              <w:right w:val="nil"/>
            </w:tcBorders>
          </w:tcPr>
          <w:p w14:paraId="27BE99AD" w14:textId="6069076A"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Customer satisfaction, purchase intent</w:t>
            </w:r>
          </w:p>
        </w:tc>
        <w:tc>
          <w:tcPr>
            <w:tcW w:w="2156" w:type="dxa"/>
            <w:tcBorders>
              <w:top w:val="nil"/>
              <w:left w:val="nil"/>
              <w:right w:val="nil"/>
            </w:tcBorders>
          </w:tcPr>
          <w:p w14:paraId="561A450F" w14:textId="7E613826"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Customer-firm emails (contact-us link on website)</w:t>
            </w:r>
          </w:p>
        </w:tc>
        <w:tc>
          <w:tcPr>
            <w:tcW w:w="1070" w:type="dxa"/>
            <w:tcBorders>
              <w:top w:val="nil"/>
              <w:left w:val="nil"/>
              <w:right w:val="nil"/>
            </w:tcBorders>
          </w:tcPr>
          <w:p w14:paraId="48D827AA"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Long</w:t>
            </w:r>
          </w:p>
        </w:tc>
        <w:tc>
          <w:tcPr>
            <w:tcW w:w="1695" w:type="dxa"/>
            <w:tcBorders>
              <w:top w:val="nil"/>
              <w:left w:val="nil"/>
              <w:right w:val="nil"/>
            </w:tcBorders>
          </w:tcPr>
          <w:p w14:paraId="27768F15"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LIWC</w:t>
            </w:r>
          </w:p>
        </w:tc>
        <w:tc>
          <w:tcPr>
            <w:tcW w:w="4025" w:type="dxa"/>
            <w:tcBorders>
              <w:top w:val="nil"/>
              <w:left w:val="nil"/>
              <w:right w:val="nil"/>
            </w:tcBorders>
          </w:tcPr>
          <w:p w14:paraId="0A5BE8CE" w14:textId="62F400CA"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 xml:space="preserve">Service agents who refer to themselves using “I” rather than “we” increase satisfaction and purchase </w:t>
            </w:r>
            <w:r>
              <w:rPr>
                <w:rFonts w:ascii="Times New Roman" w:hAnsi="Times New Roman"/>
                <w:szCs w:val="24"/>
                <w:lang w:val="en-US"/>
              </w:rPr>
              <w:t>intent</w:t>
            </w:r>
          </w:p>
        </w:tc>
      </w:tr>
      <w:tr w:rsidR="008778AA" w:rsidRPr="00943B7C" w14:paraId="13A749D6" w14:textId="77777777" w:rsidTr="002E2E8D">
        <w:trPr>
          <w:trHeight w:val="19"/>
        </w:trPr>
        <w:tc>
          <w:tcPr>
            <w:tcW w:w="1862" w:type="dxa"/>
            <w:tcBorders>
              <w:left w:val="nil"/>
              <w:bottom w:val="single" w:sz="4" w:space="0" w:color="auto"/>
              <w:right w:val="nil"/>
            </w:tcBorders>
          </w:tcPr>
          <w:p w14:paraId="08152933" w14:textId="77777777" w:rsidR="008778AA" w:rsidRPr="00267FA3" w:rsidRDefault="008778AA" w:rsidP="008778AA">
            <w:pPr>
              <w:spacing w:before="20" w:after="20"/>
              <w:rPr>
                <w:rFonts w:ascii="Times New Roman" w:hAnsi="Times New Roman"/>
                <w:szCs w:val="24"/>
                <w:lang w:val="en-US"/>
              </w:rPr>
            </w:pPr>
            <w:proofErr w:type="spellStart"/>
            <w:r w:rsidRPr="00267FA3">
              <w:rPr>
                <w:rFonts w:ascii="Times New Roman" w:hAnsi="Times New Roman"/>
                <w:szCs w:val="24"/>
                <w:lang w:val="en-US"/>
              </w:rPr>
              <w:t>Rutz</w:t>
            </w:r>
            <w:proofErr w:type="spellEnd"/>
            <w:r w:rsidRPr="00267FA3">
              <w:rPr>
                <w:rFonts w:ascii="Times New Roman" w:hAnsi="Times New Roman"/>
                <w:szCs w:val="24"/>
                <w:lang w:val="en-US"/>
              </w:rPr>
              <w:t xml:space="preserve"> et al. (2011)</w:t>
            </w:r>
          </w:p>
        </w:tc>
        <w:tc>
          <w:tcPr>
            <w:tcW w:w="1821" w:type="dxa"/>
            <w:tcBorders>
              <w:left w:val="nil"/>
              <w:bottom w:val="single" w:sz="4" w:space="0" w:color="auto"/>
              <w:right w:val="nil"/>
            </w:tcBorders>
          </w:tcPr>
          <w:p w14:paraId="2EDA4DCA" w14:textId="7EB42FB8"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 xml:space="preserve">Content (semantic properties of keywords) </w:t>
            </w:r>
          </w:p>
        </w:tc>
        <w:tc>
          <w:tcPr>
            <w:tcW w:w="1866" w:type="dxa"/>
            <w:tcBorders>
              <w:left w:val="nil"/>
              <w:bottom w:val="single" w:sz="4" w:space="0" w:color="auto"/>
              <w:right w:val="nil"/>
            </w:tcBorders>
          </w:tcPr>
          <w:p w14:paraId="07E71B10" w14:textId="2B4321D2"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Online shop visitors</w:t>
            </w:r>
          </w:p>
        </w:tc>
        <w:tc>
          <w:tcPr>
            <w:tcW w:w="2156" w:type="dxa"/>
            <w:tcBorders>
              <w:left w:val="nil"/>
              <w:bottom w:val="single" w:sz="4" w:space="0" w:color="auto"/>
              <w:right w:val="nil"/>
            </w:tcBorders>
          </w:tcPr>
          <w:p w14:paraId="4805F37D" w14:textId="595E4924"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Daily paid search traffic (Google AdWords)</w:t>
            </w:r>
          </w:p>
        </w:tc>
        <w:tc>
          <w:tcPr>
            <w:tcW w:w="1070" w:type="dxa"/>
            <w:tcBorders>
              <w:left w:val="nil"/>
              <w:bottom w:val="single" w:sz="4" w:space="0" w:color="auto"/>
              <w:right w:val="nil"/>
            </w:tcBorders>
          </w:tcPr>
          <w:p w14:paraId="275AED39" w14:textId="77777777"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Short</w:t>
            </w:r>
          </w:p>
        </w:tc>
        <w:tc>
          <w:tcPr>
            <w:tcW w:w="1695" w:type="dxa"/>
            <w:tcBorders>
              <w:left w:val="nil"/>
              <w:bottom w:val="single" w:sz="4" w:space="0" w:color="auto"/>
              <w:right w:val="nil"/>
            </w:tcBorders>
          </w:tcPr>
          <w:p w14:paraId="664B6797" w14:textId="33578B81"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DICT (WordNet, customized)</w:t>
            </w:r>
          </w:p>
        </w:tc>
        <w:tc>
          <w:tcPr>
            <w:tcW w:w="4025" w:type="dxa"/>
            <w:tcBorders>
              <w:left w:val="nil"/>
              <w:bottom w:val="single" w:sz="4" w:space="0" w:color="auto"/>
              <w:right w:val="nil"/>
            </w:tcBorders>
          </w:tcPr>
          <w:p w14:paraId="75D1FB6C" w14:textId="075BEB4C" w:rsidR="008778AA" w:rsidRPr="00267FA3" w:rsidRDefault="008778AA" w:rsidP="008778AA">
            <w:pPr>
              <w:spacing w:before="20" w:after="20"/>
              <w:rPr>
                <w:rFonts w:ascii="Times New Roman" w:hAnsi="Times New Roman"/>
                <w:szCs w:val="24"/>
                <w:lang w:val="en-US"/>
              </w:rPr>
            </w:pPr>
            <w:r w:rsidRPr="00267FA3">
              <w:rPr>
                <w:rFonts w:ascii="Times New Roman" w:hAnsi="Times New Roman"/>
                <w:szCs w:val="24"/>
                <w:lang w:val="en-US"/>
              </w:rPr>
              <w:t>Branded and broader search keywords result in more future visits of an online shop</w:t>
            </w:r>
          </w:p>
        </w:tc>
      </w:tr>
      <w:tr w:rsidR="002E2E8D" w:rsidRPr="00943B7C" w14:paraId="01CD3710" w14:textId="77777777" w:rsidTr="002E2E8D">
        <w:trPr>
          <w:trHeight w:val="19"/>
        </w:trPr>
        <w:tc>
          <w:tcPr>
            <w:tcW w:w="1862" w:type="dxa"/>
            <w:tcBorders>
              <w:top w:val="single" w:sz="4" w:space="0" w:color="auto"/>
              <w:left w:val="nil"/>
              <w:bottom w:val="single" w:sz="4" w:space="0" w:color="auto"/>
              <w:right w:val="nil"/>
            </w:tcBorders>
            <w:vAlign w:val="center"/>
          </w:tcPr>
          <w:p w14:paraId="636B85C5" w14:textId="56B6ABFC" w:rsidR="002E2E8D" w:rsidRDefault="002E2E8D" w:rsidP="002E2E8D">
            <w:pPr>
              <w:spacing w:before="20" w:after="20"/>
              <w:rPr>
                <w:rFonts w:ascii="Times New Roman" w:hAnsi="Times New Roman"/>
                <w:szCs w:val="24"/>
                <w:lang w:val="en-US"/>
              </w:rPr>
            </w:pPr>
            <w:r w:rsidRPr="00267FA3">
              <w:rPr>
                <w:rFonts w:ascii="Times New Roman" w:hAnsi="Times New Roman"/>
                <w:b/>
                <w:szCs w:val="24"/>
                <w:lang w:val="en-US"/>
              </w:rPr>
              <w:lastRenderedPageBreak/>
              <w:t>Citation</w:t>
            </w:r>
          </w:p>
        </w:tc>
        <w:tc>
          <w:tcPr>
            <w:tcW w:w="1821" w:type="dxa"/>
            <w:tcBorders>
              <w:top w:val="single" w:sz="4" w:space="0" w:color="auto"/>
              <w:left w:val="nil"/>
              <w:bottom w:val="single" w:sz="4" w:space="0" w:color="auto"/>
              <w:right w:val="nil"/>
            </w:tcBorders>
            <w:vAlign w:val="center"/>
          </w:tcPr>
          <w:p w14:paraId="2EF7C217" w14:textId="38F0B51E" w:rsidR="002E2E8D" w:rsidRPr="00267FA3" w:rsidRDefault="002E2E8D" w:rsidP="002E2E8D">
            <w:pPr>
              <w:spacing w:before="20" w:after="20"/>
              <w:rPr>
                <w:rFonts w:ascii="Times New Roman" w:hAnsi="Times New Roman"/>
                <w:szCs w:val="24"/>
                <w:lang w:val="en-US"/>
              </w:rPr>
            </w:pPr>
            <w:r w:rsidRPr="00267FA3">
              <w:rPr>
                <w:rFonts w:ascii="Times New Roman" w:hAnsi="Times New Roman"/>
                <w:b/>
                <w:szCs w:val="24"/>
                <w:lang w:val="en-US"/>
              </w:rPr>
              <w:t>Task (Classes)</w:t>
            </w:r>
          </w:p>
        </w:tc>
        <w:tc>
          <w:tcPr>
            <w:tcW w:w="1866" w:type="dxa"/>
            <w:tcBorders>
              <w:top w:val="single" w:sz="4" w:space="0" w:color="auto"/>
              <w:left w:val="nil"/>
              <w:bottom w:val="single" w:sz="4" w:space="0" w:color="auto"/>
              <w:right w:val="nil"/>
            </w:tcBorders>
            <w:vAlign w:val="center"/>
          </w:tcPr>
          <w:p w14:paraId="71DDB8EE" w14:textId="0561202F" w:rsidR="002E2E8D" w:rsidRPr="00267FA3" w:rsidRDefault="002E2E8D" w:rsidP="002E2E8D">
            <w:pPr>
              <w:spacing w:before="20" w:after="20"/>
              <w:rPr>
                <w:rFonts w:ascii="Times New Roman" w:hAnsi="Times New Roman"/>
                <w:szCs w:val="24"/>
                <w:lang w:val="en-US"/>
              </w:rPr>
            </w:pPr>
            <w:r w:rsidRPr="00267FA3">
              <w:rPr>
                <w:rFonts w:ascii="Times New Roman" w:hAnsi="Times New Roman"/>
                <w:b/>
                <w:szCs w:val="24"/>
                <w:lang w:val="en-US"/>
              </w:rPr>
              <w:t>DV</w:t>
            </w:r>
          </w:p>
        </w:tc>
        <w:tc>
          <w:tcPr>
            <w:tcW w:w="2156" w:type="dxa"/>
            <w:tcBorders>
              <w:top w:val="single" w:sz="4" w:space="0" w:color="auto"/>
              <w:left w:val="nil"/>
              <w:bottom w:val="single" w:sz="4" w:space="0" w:color="auto"/>
              <w:right w:val="nil"/>
            </w:tcBorders>
            <w:vAlign w:val="center"/>
          </w:tcPr>
          <w:p w14:paraId="7A1C6E35" w14:textId="77777777" w:rsidR="002E2E8D" w:rsidRPr="00267FA3" w:rsidRDefault="002E2E8D" w:rsidP="002E2E8D">
            <w:pPr>
              <w:spacing w:before="20" w:after="20"/>
              <w:rPr>
                <w:rFonts w:ascii="Times New Roman" w:hAnsi="Times New Roman"/>
                <w:b/>
                <w:szCs w:val="24"/>
                <w:lang w:val="en-US"/>
              </w:rPr>
            </w:pPr>
            <w:r w:rsidRPr="00267FA3">
              <w:rPr>
                <w:rFonts w:ascii="Times New Roman" w:hAnsi="Times New Roman"/>
                <w:b/>
                <w:szCs w:val="24"/>
                <w:lang w:val="en-US"/>
              </w:rPr>
              <w:t xml:space="preserve">Dataset types </w:t>
            </w:r>
          </w:p>
          <w:p w14:paraId="620C74BA" w14:textId="2FBCDDDE" w:rsidR="002E2E8D" w:rsidRPr="00267FA3" w:rsidRDefault="002E2E8D" w:rsidP="002E2E8D">
            <w:pPr>
              <w:spacing w:before="20" w:after="20"/>
              <w:rPr>
                <w:rFonts w:ascii="Times New Roman" w:hAnsi="Times New Roman"/>
                <w:szCs w:val="24"/>
                <w:lang w:val="en-US"/>
              </w:rPr>
            </w:pPr>
            <w:r w:rsidRPr="00267FA3">
              <w:rPr>
                <w:rFonts w:ascii="Times New Roman" w:hAnsi="Times New Roman"/>
                <w:b/>
                <w:szCs w:val="24"/>
                <w:lang w:val="en-US"/>
              </w:rPr>
              <w:t>(Source)</w:t>
            </w:r>
          </w:p>
        </w:tc>
        <w:tc>
          <w:tcPr>
            <w:tcW w:w="1070" w:type="dxa"/>
            <w:tcBorders>
              <w:top w:val="single" w:sz="4" w:space="0" w:color="auto"/>
              <w:left w:val="nil"/>
              <w:bottom w:val="single" w:sz="4" w:space="0" w:color="auto"/>
              <w:right w:val="nil"/>
            </w:tcBorders>
            <w:vAlign w:val="center"/>
          </w:tcPr>
          <w:p w14:paraId="12E6DD90" w14:textId="7B9855CD" w:rsidR="002E2E8D" w:rsidRPr="00267FA3" w:rsidRDefault="002E2E8D" w:rsidP="002E2E8D">
            <w:pPr>
              <w:spacing w:before="20" w:after="20"/>
              <w:rPr>
                <w:rFonts w:ascii="Times New Roman" w:hAnsi="Times New Roman"/>
                <w:szCs w:val="24"/>
                <w:lang w:val="en-US"/>
              </w:rPr>
            </w:pPr>
            <w:r w:rsidRPr="00267FA3">
              <w:rPr>
                <w:rFonts w:ascii="Times New Roman" w:hAnsi="Times New Roman"/>
                <w:b/>
                <w:szCs w:val="24"/>
                <w:lang w:val="en-US"/>
              </w:rPr>
              <w:t>Text length</w:t>
            </w:r>
          </w:p>
        </w:tc>
        <w:tc>
          <w:tcPr>
            <w:tcW w:w="1695" w:type="dxa"/>
            <w:tcBorders>
              <w:top w:val="single" w:sz="4" w:space="0" w:color="auto"/>
              <w:left w:val="nil"/>
              <w:bottom w:val="single" w:sz="4" w:space="0" w:color="auto"/>
              <w:right w:val="nil"/>
            </w:tcBorders>
            <w:vAlign w:val="center"/>
          </w:tcPr>
          <w:p w14:paraId="3DCE968F" w14:textId="1E20969B" w:rsidR="002E2E8D" w:rsidRPr="00267FA3" w:rsidRDefault="002E2E8D" w:rsidP="002E2E8D">
            <w:pPr>
              <w:spacing w:before="20" w:after="20"/>
              <w:rPr>
                <w:rFonts w:ascii="Times New Roman" w:hAnsi="Times New Roman"/>
                <w:szCs w:val="24"/>
                <w:lang w:val="en-US"/>
              </w:rPr>
            </w:pPr>
            <w:r w:rsidRPr="00267FA3">
              <w:rPr>
                <w:rFonts w:ascii="Times New Roman" w:hAnsi="Times New Roman"/>
                <w:b/>
                <w:szCs w:val="24"/>
                <w:lang w:val="en-US"/>
              </w:rPr>
              <w:t>Method(s)</w:t>
            </w:r>
          </w:p>
        </w:tc>
        <w:tc>
          <w:tcPr>
            <w:tcW w:w="4025" w:type="dxa"/>
            <w:tcBorders>
              <w:top w:val="single" w:sz="4" w:space="0" w:color="auto"/>
              <w:left w:val="nil"/>
              <w:bottom w:val="single" w:sz="4" w:space="0" w:color="auto"/>
              <w:right w:val="nil"/>
            </w:tcBorders>
            <w:vAlign w:val="center"/>
          </w:tcPr>
          <w:p w14:paraId="3972BD19" w14:textId="633E78F8" w:rsidR="002E2E8D" w:rsidRPr="00267FA3" w:rsidRDefault="002E2E8D" w:rsidP="002E2E8D">
            <w:pPr>
              <w:spacing w:before="20" w:after="20"/>
              <w:rPr>
                <w:rFonts w:ascii="Times New Roman" w:hAnsi="Times New Roman"/>
                <w:szCs w:val="24"/>
                <w:lang w:val="en-US"/>
              </w:rPr>
            </w:pPr>
            <w:r w:rsidRPr="00267FA3">
              <w:rPr>
                <w:rFonts w:ascii="Times New Roman" w:hAnsi="Times New Roman"/>
                <w:b/>
                <w:szCs w:val="24"/>
                <w:lang w:val="en-US"/>
              </w:rPr>
              <w:t>Findings related to classification task</w:t>
            </w:r>
          </w:p>
        </w:tc>
      </w:tr>
      <w:tr w:rsidR="002E2E8D" w:rsidRPr="00943B7C" w14:paraId="3B20CE76" w14:textId="77777777" w:rsidTr="002E2E8D">
        <w:trPr>
          <w:trHeight w:val="19"/>
        </w:trPr>
        <w:tc>
          <w:tcPr>
            <w:tcW w:w="1862" w:type="dxa"/>
            <w:tcBorders>
              <w:top w:val="single" w:sz="4" w:space="0" w:color="auto"/>
              <w:left w:val="nil"/>
              <w:right w:val="nil"/>
            </w:tcBorders>
          </w:tcPr>
          <w:p w14:paraId="13C843ED" w14:textId="3A22B41D" w:rsidR="002E2E8D" w:rsidRPr="00267FA3" w:rsidRDefault="002E2E8D" w:rsidP="002E2E8D">
            <w:pPr>
              <w:spacing w:before="20" w:after="20"/>
              <w:rPr>
                <w:rFonts w:ascii="Times New Roman" w:hAnsi="Times New Roman"/>
                <w:szCs w:val="24"/>
                <w:lang w:val="en-US"/>
              </w:rPr>
            </w:pPr>
            <w:r>
              <w:rPr>
                <w:rFonts w:ascii="Times New Roman" w:hAnsi="Times New Roman"/>
                <w:szCs w:val="24"/>
                <w:lang w:val="en-US"/>
              </w:rPr>
              <w:t>Timos</w:t>
            </w:r>
            <w:r w:rsidRPr="00267FA3">
              <w:rPr>
                <w:rFonts w:ascii="Times New Roman" w:hAnsi="Times New Roman"/>
                <w:szCs w:val="24"/>
                <w:lang w:val="en-US"/>
              </w:rPr>
              <w:t>henko &amp; Hauser (2018)</w:t>
            </w:r>
          </w:p>
        </w:tc>
        <w:tc>
          <w:tcPr>
            <w:tcW w:w="1821" w:type="dxa"/>
            <w:tcBorders>
              <w:top w:val="single" w:sz="4" w:space="0" w:color="auto"/>
              <w:left w:val="nil"/>
              <w:right w:val="nil"/>
            </w:tcBorders>
          </w:tcPr>
          <w:p w14:paraId="04E2A2E2" w14:textId="3C68D1D4"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Content (</w:t>
            </w:r>
            <w:r>
              <w:rPr>
                <w:rFonts w:ascii="Times New Roman" w:hAnsi="Times New Roman"/>
                <w:szCs w:val="24"/>
                <w:lang w:val="en-US"/>
              </w:rPr>
              <w:t xml:space="preserve">non-/ </w:t>
            </w:r>
            <w:r w:rsidRPr="00267FA3">
              <w:rPr>
                <w:rFonts w:ascii="Times New Roman" w:hAnsi="Times New Roman"/>
                <w:szCs w:val="24"/>
                <w:lang w:val="en-US"/>
              </w:rPr>
              <w:t>informative</w:t>
            </w:r>
            <w:r>
              <w:rPr>
                <w:rFonts w:ascii="Times New Roman" w:hAnsi="Times New Roman"/>
                <w:szCs w:val="24"/>
                <w:lang w:val="en-US"/>
              </w:rPr>
              <w:t>)</w:t>
            </w:r>
          </w:p>
        </w:tc>
        <w:tc>
          <w:tcPr>
            <w:tcW w:w="1866" w:type="dxa"/>
            <w:tcBorders>
              <w:top w:val="single" w:sz="4" w:space="0" w:color="auto"/>
              <w:left w:val="nil"/>
              <w:right w:val="nil"/>
            </w:tcBorders>
          </w:tcPr>
          <w:p w14:paraId="058F6C08" w14:textId="73DB5638"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Importance</w:t>
            </w:r>
          </w:p>
        </w:tc>
        <w:tc>
          <w:tcPr>
            <w:tcW w:w="2156" w:type="dxa"/>
            <w:tcBorders>
              <w:top w:val="single" w:sz="4" w:space="0" w:color="auto"/>
              <w:left w:val="nil"/>
              <w:right w:val="nil"/>
            </w:tcBorders>
          </w:tcPr>
          <w:p w14:paraId="6A301DA9" w14:textId="77777777"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Reviews (Amazon)</w:t>
            </w:r>
          </w:p>
        </w:tc>
        <w:tc>
          <w:tcPr>
            <w:tcW w:w="1070" w:type="dxa"/>
            <w:tcBorders>
              <w:top w:val="single" w:sz="4" w:space="0" w:color="auto"/>
              <w:left w:val="nil"/>
              <w:right w:val="nil"/>
            </w:tcBorders>
          </w:tcPr>
          <w:p w14:paraId="52EEC36C" w14:textId="77777777"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Medium</w:t>
            </w:r>
          </w:p>
        </w:tc>
        <w:tc>
          <w:tcPr>
            <w:tcW w:w="1695" w:type="dxa"/>
            <w:tcBorders>
              <w:top w:val="single" w:sz="4" w:space="0" w:color="auto"/>
              <w:left w:val="nil"/>
              <w:right w:val="nil"/>
            </w:tcBorders>
          </w:tcPr>
          <w:p w14:paraId="2CCBD6B5" w14:textId="77777777"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ANN, SVM</w:t>
            </w:r>
          </w:p>
        </w:tc>
        <w:tc>
          <w:tcPr>
            <w:tcW w:w="4025" w:type="dxa"/>
            <w:tcBorders>
              <w:top w:val="single" w:sz="4" w:space="0" w:color="auto"/>
              <w:left w:val="nil"/>
              <w:right w:val="nil"/>
            </w:tcBorders>
          </w:tcPr>
          <w:p w14:paraId="22F8BABE" w14:textId="70BF1818"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 xml:space="preserve">Consumer needs can be identified from UGC using machine learning </w:t>
            </w:r>
            <w:r>
              <w:rPr>
                <w:rFonts w:ascii="Times New Roman" w:hAnsi="Times New Roman"/>
                <w:szCs w:val="24"/>
                <w:lang w:val="en-US"/>
              </w:rPr>
              <w:t>methods</w:t>
            </w:r>
          </w:p>
        </w:tc>
      </w:tr>
      <w:tr w:rsidR="002E2E8D" w:rsidRPr="00943B7C" w14:paraId="4EF64BC0" w14:textId="77777777" w:rsidTr="006C0ABA">
        <w:trPr>
          <w:trHeight w:val="19"/>
        </w:trPr>
        <w:tc>
          <w:tcPr>
            <w:tcW w:w="1862" w:type="dxa"/>
            <w:tcBorders>
              <w:left w:val="nil"/>
              <w:right w:val="nil"/>
            </w:tcBorders>
          </w:tcPr>
          <w:p w14:paraId="749D4A9F" w14:textId="77777777"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 xml:space="preserve">Van </w:t>
            </w:r>
            <w:proofErr w:type="spellStart"/>
            <w:r w:rsidRPr="00267FA3">
              <w:rPr>
                <w:rFonts w:ascii="Times New Roman" w:hAnsi="Times New Roman"/>
                <w:szCs w:val="24"/>
                <w:lang w:val="en-US"/>
              </w:rPr>
              <w:t>Laer</w:t>
            </w:r>
            <w:proofErr w:type="spellEnd"/>
            <w:r w:rsidRPr="00267FA3">
              <w:rPr>
                <w:rFonts w:ascii="Times New Roman" w:hAnsi="Times New Roman"/>
                <w:szCs w:val="24"/>
                <w:lang w:val="en-US"/>
              </w:rPr>
              <w:t xml:space="preserve"> et al. (2018)</w:t>
            </w:r>
          </w:p>
        </w:tc>
        <w:tc>
          <w:tcPr>
            <w:tcW w:w="1821" w:type="dxa"/>
            <w:tcBorders>
              <w:left w:val="nil"/>
              <w:right w:val="nil"/>
            </w:tcBorders>
          </w:tcPr>
          <w:p w14:paraId="5144BA16" w14:textId="7F5ED519"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Content (</w:t>
            </w:r>
            <w:r>
              <w:rPr>
                <w:rFonts w:ascii="Times New Roman" w:hAnsi="Times New Roman"/>
                <w:szCs w:val="24"/>
                <w:lang w:val="en-US"/>
              </w:rPr>
              <w:t xml:space="preserve">narrativity </w:t>
            </w:r>
            <w:r w:rsidRPr="00267FA3">
              <w:rPr>
                <w:rFonts w:ascii="Times New Roman" w:hAnsi="Times New Roman"/>
                <w:szCs w:val="24"/>
                <w:lang w:val="en-US"/>
              </w:rPr>
              <w:t>categories)</w:t>
            </w:r>
          </w:p>
        </w:tc>
        <w:tc>
          <w:tcPr>
            <w:tcW w:w="1866" w:type="dxa"/>
            <w:tcBorders>
              <w:left w:val="nil"/>
              <w:right w:val="nil"/>
            </w:tcBorders>
          </w:tcPr>
          <w:p w14:paraId="54A3AF70" w14:textId="53DE7E15"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 xml:space="preserve">Positive feedback, attitude, purchase </w:t>
            </w:r>
            <w:r>
              <w:rPr>
                <w:rFonts w:ascii="Times New Roman" w:hAnsi="Times New Roman"/>
                <w:szCs w:val="24"/>
                <w:lang w:val="en-US"/>
              </w:rPr>
              <w:t>intent</w:t>
            </w:r>
          </w:p>
        </w:tc>
        <w:tc>
          <w:tcPr>
            <w:tcW w:w="2156" w:type="dxa"/>
            <w:tcBorders>
              <w:left w:val="nil"/>
              <w:right w:val="nil"/>
            </w:tcBorders>
          </w:tcPr>
          <w:p w14:paraId="268E468A" w14:textId="77777777"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Reviews (</w:t>
            </w:r>
            <w:proofErr w:type="spellStart"/>
            <w:r w:rsidRPr="00267FA3">
              <w:rPr>
                <w:rFonts w:ascii="Times New Roman" w:hAnsi="Times New Roman"/>
                <w:szCs w:val="24"/>
                <w:lang w:val="en-US"/>
              </w:rPr>
              <w:t>Tripadvisor</w:t>
            </w:r>
            <w:proofErr w:type="spellEnd"/>
            <w:r w:rsidRPr="00267FA3">
              <w:rPr>
                <w:rFonts w:ascii="Times New Roman" w:hAnsi="Times New Roman"/>
                <w:szCs w:val="24"/>
                <w:lang w:val="en-US"/>
              </w:rPr>
              <w:t>)</w:t>
            </w:r>
          </w:p>
        </w:tc>
        <w:tc>
          <w:tcPr>
            <w:tcW w:w="1070" w:type="dxa"/>
            <w:tcBorders>
              <w:left w:val="nil"/>
              <w:right w:val="nil"/>
            </w:tcBorders>
          </w:tcPr>
          <w:p w14:paraId="3B34D05C" w14:textId="77777777"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Medium</w:t>
            </w:r>
          </w:p>
        </w:tc>
        <w:tc>
          <w:tcPr>
            <w:tcW w:w="1695" w:type="dxa"/>
            <w:tcBorders>
              <w:left w:val="nil"/>
              <w:right w:val="nil"/>
            </w:tcBorders>
          </w:tcPr>
          <w:p w14:paraId="742A240C" w14:textId="77777777"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DICT (LIWC)</w:t>
            </w:r>
          </w:p>
        </w:tc>
        <w:tc>
          <w:tcPr>
            <w:tcW w:w="4025" w:type="dxa"/>
            <w:tcBorders>
              <w:left w:val="nil"/>
              <w:right w:val="nil"/>
            </w:tcBorders>
          </w:tcPr>
          <w:p w14:paraId="0FB5DD45" w14:textId="03E558C6"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 xml:space="preserve">Narrative content and discourse categories in consumer reviews are more persuasive and have a positive effect on consumer response </w:t>
            </w:r>
          </w:p>
        </w:tc>
      </w:tr>
      <w:tr w:rsidR="002E2E8D" w:rsidRPr="00943B7C" w14:paraId="68083BDE" w14:textId="77777777" w:rsidTr="006C0ABA">
        <w:trPr>
          <w:trHeight w:val="19"/>
        </w:trPr>
        <w:tc>
          <w:tcPr>
            <w:tcW w:w="1862" w:type="dxa"/>
            <w:tcBorders>
              <w:left w:val="nil"/>
              <w:bottom w:val="nil"/>
              <w:right w:val="nil"/>
            </w:tcBorders>
          </w:tcPr>
          <w:p w14:paraId="59C4DA9E" w14:textId="77777777"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Yadav et al. (2007)</w:t>
            </w:r>
          </w:p>
        </w:tc>
        <w:tc>
          <w:tcPr>
            <w:tcW w:w="1821" w:type="dxa"/>
            <w:tcBorders>
              <w:left w:val="nil"/>
              <w:bottom w:val="nil"/>
              <w:right w:val="nil"/>
            </w:tcBorders>
          </w:tcPr>
          <w:p w14:paraId="7003BF61" w14:textId="4D9D48B4"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Content (attentional foci of CEOs</w:t>
            </w:r>
            <w:r>
              <w:rPr>
                <w:rFonts w:ascii="Times New Roman" w:hAnsi="Times New Roman"/>
                <w:szCs w:val="24"/>
                <w:lang w:val="en-US"/>
              </w:rPr>
              <w:t>)</w:t>
            </w:r>
          </w:p>
        </w:tc>
        <w:tc>
          <w:tcPr>
            <w:tcW w:w="1866" w:type="dxa"/>
            <w:tcBorders>
              <w:left w:val="nil"/>
              <w:bottom w:val="nil"/>
              <w:right w:val="nil"/>
            </w:tcBorders>
          </w:tcPr>
          <w:p w14:paraId="5AD1E03A" w14:textId="26D46C93"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Innovation outcome (</w:t>
            </w:r>
            <w:r>
              <w:rPr>
                <w:rFonts w:ascii="Times New Roman" w:hAnsi="Times New Roman"/>
                <w:szCs w:val="24"/>
                <w:lang w:val="en-US"/>
              </w:rPr>
              <w:t>e.g., detection speed)</w:t>
            </w:r>
          </w:p>
        </w:tc>
        <w:tc>
          <w:tcPr>
            <w:tcW w:w="2156" w:type="dxa"/>
            <w:tcBorders>
              <w:left w:val="nil"/>
              <w:bottom w:val="nil"/>
              <w:right w:val="nil"/>
            </w:tcBorders>
          </w:tcPr>
          <w:p w14:paraId="4093F1CE" w14:textId="4261D990" w:rsidR="002E2E8D" w:rsidRPr="00267FA3" w:rsidRDefault="002E2E8D" w:rsidP="002E2E8D">
            <w:pPr>
              <w:spacing w:before="20" w:after="20"/>
              <w:rPr>
                <w:rFonts w:ascii="Times New Roman" w:hAnsi="Times New Roman"/>
                <w:szCs w:val="24"/>
                <w:lang w:val="en-US"/>
              </w:rPr>
            </w:pPr>
            <w:r>
              <w:rPr>
                <w:rFonts w:ascii="Times New Roman" w:hAnsi="Times New Roman"/>
                <w:szCs w:val="24"/>
                <w:lang w:val="en-US"/>
              </w:rPr>
              <w:t>Shareholder letters</w:t>
            </w:r>
            <w:r w:rsidRPr="00267FA3">
              <w:rPr>
                <w:rFonts w:ascii="Times New Roman" w:hAnsi="Times New Roman"/>
                <w:szCs w:val="24"/>
                <w:lang w:val="en-US"/>
              </w:rPr>
              <w:t xml:space="preserve"> in annual reports (Compact D/SEC)</w:t>
            </w:r>
          </w:p>
        </w:tc>
        <w:tc>
          <w:tcPr>
            <w:tcW w:w="1070" w:type="dxa"/>
            <w:tcBorders>
              <w:left w:val="nil"/>
              <w:bottom w:val="nil"/>
              <w:right w:val="nil"/>
            </w:tcBorders>
          </w:tcPr>
          <w:p w14:paraId="06B0326C" w14:textId="77777777"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Long</w:t>
            </w:r>
          </w:p>
        </w:tc>
        <w:tc>
          <w:tcPr>
            <w:tcW w:w="1695" w:type="dxa"/>
            <w:tcBorders>
              <w:left w:val="nil"/>
              <w:bottom w:val="nil"/>
              <w:right w:val="nil"/>
            </w:tcBorders>
          </w:tcPr>
          <w:p w14:paraId="308B10C2" w14:textId="47252D85"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DICT (N6, DICTION, customized)</w:t>
            </w:r>
          </w:p>
        </w:tc>
        <w:tc>
          <w:tcPr>
            <w:tcW w:w="4025" w:type="dxa"/>
            <w:tcBorders>
              <w:left w:val="nil"/>
              <w:bottom w:val="nil"/>
              <w:right w:val="nil"/>
            </w:tcBorders>
          </w:tcPr>
          <w:p w14:paraId="620EACCE" w14:textId="7290E976"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 xml:space="preserve">CEO attention has a positive impact on innovation success </w:t>
            </w:r>
          </w:p>
        </w:tc>
      </w:tr>
      <w:tr w:rsidR="002E2E8D" w:rsidRPr="00943B7C" w14:paraId="0A2DDD9A" w14:textId="77777777" w:rsidTr="000E1673">
        <w:trPr>
          <w:trHeight w:val="19"/>
        </w:trPr>
        <w:tc>
          <w:tcPr>
            <w:tcW w:w="1862" w:type="dxa"/>
            <w:tcBorders>
              <w:top w:val="nil"/>
              <w:left w:val="nil"/>
              <w:bottom w:val="single" w:sz="4" w:space="0" w:color="auto"/>
              <w:right w:val="nil"/>
            </w:tcBorders>
          </w:tcPr>
          <w:p w14:paraId="1EED961B" w14:textId="77777777" w:rsidR="002E2E8D" w:rsidRPr="00267FA3" w:rsidRDefault="002E2E8D" w:rsidP="002E2E8D">
            <w:pPr>
              <w:spacing w:before="20" w:after="20"/>
              <w:rPr>
                <w:rFonts w:ascii="Times New Roman" w:hAnsi="Times New Roman"/>
                <w:szCs w:val="24"/>
                <w:lang w:val="en-US"/>
              </w:rPr>
            </w:pPr>
            <w:proofErr w:type="spellStart"/>
            <w:r w:rsidRPr="00267FA3">
              <w:rPr>
                <w:rFonts w:ascii="Times New Roman" w:hAnsi="Times New Roman"/>
                <w:szCs w:val="24"/>
                <w:lang w:val="en-US"/>
              </w:rPr>
              <w:t>Yoganarasimhan</w:t>
            </w:r>
            <w:proofErr w:type="spellEnd"/>
            <w:r w:rsidRPr="00267FA3">
              <w:rPr>
                <w:rFonts w:ascii="Times New Roman" w:hAnsi="Times New Roman"/>
                <w:szCs w:val="24"/>
                <w:lang w:val="en-US"/>
              </w:rPr>
              <w:t xml:space="preserve"> (2018)</w:t>
            </w:r>
          </w:p>
        </w:tc>
        <w:tc>
          <w:tcPr>
            <w:tcW w:w="1821" w:type="dxa"/>
            <w:tcBorders>
              <w:top w:val="nil"/>
              <w:left w:val="nil"/>
              <w:bottom w:val="single" w:sz="4" w:space="0" w:color="auto"/>
              <w:right w:val="nil"/>
            </w:tcBorders>
          </w:tcPr>
          <w:p w14:paraId="1BA45736" w14:textId="77777777"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Content (search personalization)</w:t>
            </w:r>
          </w:p>
        </w:tc>
        <w:tc>
          <w:tcPr>
            <w:tcW w:w="1866" w:type="dxa"/>
            <w:tcBorders>
              <w:top w:val="nil"/>
              <w:left w:val="nil"/>
              <w:bottom w:val="single" w:sz="4" w:space="0" w:color="auto"/>
              <w:right w:val="nil"/>
            </w:tcBorders>
          </w:tcPr>
          <w:p w14:paraId="0AB27E73" w14:textId="69A7ECB3"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 xml:space="preserve">Search quality, </w:t>
            </w:r>
            <w:r>
              <w:rPr>
                <w:rFonts w:ascii="Times New Roman" w:hAnsi="Times New Roman"/>
                <w:szCs w:val="24"/>
                <w:lang w:val="en-US"/>
              </w:rPr>
              <w:t>(</w:t>
            </w:r>
            <w:r w:rsidRPr="00267FA3">
              <w:rPr>
                <w:rFonts w:ascii="Times New Roman" w:hAnsi="Times New Roman"/>
                <w:szCs w:val="24"/>
                <w:lang w:val="en-US"/>
              </w:rPr>
              <w:t>e.g., click-through rate</w:t>
            </w:r>
            <w:r>
              <w:rPr>
                <w:rFonts w:ascii="Times New Roman" w:hAnsi="Times New Roman"/>
                <w:szCs w:val="24"/>
                <w:lang w:val="en-US"/>
              </w:rPr>
              <w:t>)</w:t>
            </w:r>
          </w:p>
        </w:tc>
        <w:tc>
          <w:tcPr>
            <w:tcW w:w="2156" w:type="dxa"/>
            <w:tcBorders>
              <w:top w:val="nil"/>
              <w:left w:val="nil"/>
              <w:bottom w:val="single" w:sz="4" w:space="0" w:color="auto"/>
              <w:right w:val="nil"/>
            </w:tcBorders>
          </w:tcPr>
          <w:p w14:paraId="7CA9AE5B" w14:textId="77777777"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Searches (Yandex)</w:t>
            </w:r>
          </w:p>
        </w:tc>
        <w:tc>
          <w:tcPr>
            <w:tcW w:w="1070" w:type="dxa"/>
            <w:tcBorders>
              <w:top w:val="nil"/>
              <w:left w:val="nil"/>
              <w:bottom w:val="single" w:sz="4" w:space="0" w:color="auto"/>
              <w:right w:val="nil"/>
            </w:tcBorders>
          </w:tcPr>
          <w:p w14:paraId="1492DC30" w14:textId="77777777"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Short</w:t>
            </w:r>
          </w:p>
        </w:tc>
        <w:tc>
          <w:tcPr>
            <w:tcW w:w="1695" w:type="dxa"/>
            <w:tcBorders>
              <w:top w:val="nil"/>
              <w:left w:val="nil"/>
              <w:bottom w:val="single" w:sz="4" w:space="0" w:color="auto"/>
              <w:right w:val="nil"/>
            </w:tcBorders>
          </w:tcPr>
          <w:p w14:paraId="6115CC1E" w14:textId="77777777" w:rsidR="002E2E8D" w:rsidRPr="00267FA3" w:rsidRDefault="002E2E8D" w:rsidP="002E2E8D">
            <w:pPr>
              <w:spacing w:before="20" w:after="20"/>
              <w:rPr>
                <w:rFonts w:ascii="Times New Roman" w:hAnsi="Times New Roman"/>
                <w:szCs w:val="24"/>
                <w:lang w:val="en-US"/>
              </w:rPr>
            </w:pPr>
            <w:r w:rsidRPr="00267FA3">
              <w:rPr>
                <w:rFonts w:ascii="Times New Roman" w:hAnsi="Times New Roman"/>
                <w:szCs w:val="24"/>
                <w:lang w:val="en-US"/>
              </w:rPr>
              <w:t>(Boosted) decision trees</w:t>
            </w:r>
          </w:p>
        </w:tc>
        <w:tc>
          <w:tcPr>
            <w:tcW w:w="4025" w:type="dxa"/>
            <w:tcBorders>
              <w:top w:val="nil"/>
              <w:left w:val="nil"/>
              <w:bottom w:val="single" w:sz="4" w:space="0" w:color="auto"/>
              <w:right w:val="nil"/>
            </w:tcBorders>
          </w:tcPr>
          <w:p w14:paraId="1C447AF6" w14:textId="207AA278" w:rsidR="002E2E8D" w:rsidRPr="00267FA3" w:rsidRDefault="002E2E8D" w:rsidP="002E2E8D">
            <w:pPr>
              <w:spacing w:before="20" w:after="20"/>
              <w:rPr>
                <w:rFonts w:ascii="Times New Roman" w:hAnsi="Times New Roman"/>
                <w:szCs w:val="24"/>
                <w:lang w:val="en-US"/>
              </w:rPr>
            </w:pPr>
            <w:r>
              <w:rPr>
                <w:rFonts w:ascii="Times New Roman" w:hAnsi="Times New Roman"/>
                <w:szCs w:val="24"/>
                <w:lang w:val="en-US"/>
              </w:rPr>
              <w:t xml:space="preserve">Quality of online search results can be improved </w:t>
            </w:r>
            <w:proofErr w:type="gramStart"/>
            <w:r>
              <w:rPr>
                <w:rFonts w:ascii="Times New Roman" w:hAnsi="Times New Roman"/>
                <w:szCs w:val="24"/>
                <w:lang w:val="en-US"/>
              </w:rPr>
              <w:t>to a larger extent by</w:t>
            </w:r>
            <w:proofErr w:type="gramEnd"/>
            <w:r>
              <w:rPr>
                <w:rFonts w:ascii="Times New Roman" w:hAnsi="Times New Roman"/>
                <w:szCs w:val="24"/>
                <w:lang w:val="en-US"/>
              </w:rPr>
              <w:t xml:space="preserve"> training machine learning based on search specific features (e.g., similar search requests of others) rather than individual specific features. </w:t>
            </w:r>
          </w:p>
        </w:tc>
      </w:tr>
    </w:tbl>
    <w:p w14:paraId="007905FC" w14:textId="3BC17132" w:rsidR="00EE6025" w:rsidRPr="00267FA3" w:rsidRDefault="00E3278C" w:rsidP="003911B1">
      <w:pPr>
        <w:spacing w:before="120"/>
        <w:rPr>
          <w:rFonts w:ascii="Times New Roman" w:hAnsi="Times New Roman"/>
          <w:szCs w:val="24"/>
          <w:lang w:val="en-US"/>
        </w:rPr>
      </w:pPr>
      <w:r w:rsidRPr="00267FA3">
        <w:rPr>
          <w:rFonts w:ascii="Times New Roman" w:hAnsi="Times New Roman"/>
          <w:szCs w:val="24"/>
          <w:lang w:val="en-US"/>
        </w:rPr>
        <w:t>Note: Text length is categorized as follows: short (1-30 words), medium (31-150 words), long (&gt;150 words).</w:t>
      </w:r>
    </w:p>
    <w:p w14:paraId="6107A154" w14:textId="77777777" w:rsidR="0022551E" w:rsidRPr="00267FA3" w:rsidRDefault="0022551E" w:rsidP="00022174">
      <w:pPr>
        <w:rPr>
          <w:rFonts w:ascii="Times New Roman" w:hAnsi="Times New Roman"/>
          <w:szCs w:val="24"/>
          <w:lang w:val="en-US"/>
        </w:rPr>
        <w:sectPr w:rsidR="0022551E" w:rsidRPr="00267FA3" w:rsidSect="002D0B9F">
          <w:footerReference w:type="first" r:id="rId10"/>
          <w:pgSz w:w="16839" w:h="11907" w:orient="landscape" w:code="9"/>
          <w:pgMar w:top="1418" w:right="1418" w:bottom="1418" w:left="1134" w:header="709" w:footer="709" w:gutter="0"/>
          <w:pgNumType w:start="2"/>
          <w:cols w:space="708"/>
          <w:titlePg/>
          <w:docGrid w:linePitch="360"/>
        </w:sectPr>
      </w:pPr>
    </w:p>
    <w:p w14:paraId="1F2B13F2" w14:textId="52A3FDCA" w:rsidR="00F10739" w:rsidRPr="00267FA3" w:rsidRDefault="009B3B37" w:rsidP="00943B7C">
      <w:pPr>
        <w:tabs>
          <w:tab w:val="left" w:pos="1176"/>
        </w:tabs>
        <w:spacing w:before="0" w:after="0"/>
        <w:rPr>
          <w:rFonts w:ascii="Times New Roman" w:hAnsi="Times New Roman"/>
          <w:b/>
          <w:szCs w:val="24"/>
          <w:lang w:val="en-US"/>
        </w:rPr>
      </w:pPr>
      <w:r w:rsidRPr="00267FA3">
        <w:rPr>
          <w:rFonts w:ascii="Times New Roman" w:hAnsi="Times New Roman"/>
          <w:b/>
          <w:szCs w:val="24"/>
          <w:lang w:val="en-US"/>
        </w:rPr>
        <w:lastRenderedPageBreak/>
        <w:t xml:space="preserve">B. </w:t>
      </w:r>
      <w:r w:rsidR="00F10739" w:rsidRPr="00267FA3">
        <w:rPr>
          <w:rFonts w:ascii="Times New Roman" w:hAnsi="Times New Roman"/>
          <w:b/>
          <w:szCs w:val="24"/>
          <w:lang w:val="en-US"/>
        </w:rPr>
        <w:t>Overview of comparative studies in computer science</w:t>
      </w:r>
    </w:p>
    <w:tbl>
      <w:tblPr>
        <w:tblStyle w:val="PlainTable21"/>
        <w:tblpPr w:leftFromText="141" w:rightFromText="141" w:vertAnchor="page" w:horzAnchor="margin" w:tblpY="2004"/>
        <w:tblW w:w="9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64"/>
        <w:gridCol w:w="471"/>
        <w:gridCol w:w="709"/>
        <w:gridCol w:w="974"/>
        <w:gridCol w:w="992"/>
        <w:gridCol w:w="509"/>
        <w:gridCol w:w="260"/>
        <w:gridCol w:w="260"/>
        <w:gridCol w:w="260"/>
        <w:gridCol w:w="260"/>
        <w:gridCol w:w="260"/>
        <w:gridCol w:w="401"/>
        <w:gridCol w:w="1087"/>
        <w:gridCol w:w="613"/>
        <w:gridCol w:w="896"/>
        <w:gridCol w:w="905"/>
      </w:tblGrid>
      <w:tr w:rsidR="009B3B37" w:rsidRPr="00267FA3" w14:paraId="5D6F3829" w14:textId="77777777" w:rsidTr="009B3B37">
        <w:trPr>
          <w:cnfStyle w:val="100000000000" w:firstRow="1" w:lastRow="0" w:firstColumn="0" w:lastColumn="0" w:oddVBand="0" w:evenVBand="0" w:oddHBand="0" w:evenHBand="0" w:firstRowFirstColumn="0" w:firstRowLastColumn="0" w:lastRowFirstColumn="0" w:lastRowLastColumn="0"/>
          <w:cantSplit/>
          <w:trHeight w:val="555"/>
        </w:trPr>
        <w:tc>
          <w:tcPr>
            <w:cnfStyle w:val="001000000000" w:firstRow="0" w:lastRow="0" w:firstColumn="1" w:lastColumn="0" w:oddVBand="0" w:evenVBand="0" w:oddHBand="0" w:evenHBand="0" w:firstRowFirstColumn="0" w:firstRowLastColumn="0" w:lastRowFirstColumn="0" w:lastRowLastColumn="0"/>
            <w:tcW w:w="1064" w:type="dxa"/>
            <w:tcBorders>
              <w:left w:val="nil"/>
              <w:bottom w:val="single" w:sz="4" w:space="0" w:color="auto"/>
              <w:right w:val="nil"/>
            </w:tcBorders>
            <w:vAlign w:val="bottom"/>
          </w:tcPr>
          <w:p w14:paraId="54C86432" w14:textId="77777777" w:rsidR="009B3B37" w:rsidRPr="00267FA3" w:rsidRDefault="009B3B37" w:rsidP="009B3B37">
            <w:pPr>
              <w:spacing w:before="40" w:after="40"/>
              <w:rPr>
                <w:rFonts w:ascii="Times New Roman" w:hAnsi="Times New Roman"/>
                <w:sz w:val="18"/>
                <w:szCs w:val="18"/>
                <w:lang w:val="en-US"/>
              </w:rPr>
            </w:pPr>
          </w:p>
        </w:tc>
        <w:tc>
          <w:tcPr>
            <w:tcW w:w="1180" w:type="dxa"/>
            <w:gridSpan w:val="2"/>
            <w:tcBorders>
              <w:left w:val="nil"/>
              <w:bottom w:val="single" w:sz="4" w:space="0" w:color="auto"/>
              <w:right w:val="nil"/>
            </w:tcBorders>
            <w:vAlign w:val="bottom"/>
          </w:tcPr>
          <w:p w14:paraId="26B8ABF8" w14:textId="74B69AD5" w:rsidR="009B3B37" w:rsidRPr="00267FA3" w:rsidRDefault="009B3B37" w:rsidP="00C61B06">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Classification problem</w:t>
            </w:r>
          </w:p>
        </w:tc>
        <w:tc>
          <w:tcPr>
            <w:tcW w:w="2475" w:type="dxa"/>
            <w:gridSpan w:val="3"/>
            <w:tcBorders>
              <w:left w:val="nil"/>
              <w:bottom w:val="single" w:sz="4" w:space="0" w:color="auto"/>
              <w:right w:val="nil"/>
            </w:tcBorders>
            <w:vAlign w:val="bottom"/>
          </w:tcPr>
          <w:p w14:paraId="15AA0424" w14:textId="77777777" w:rsidR="009B3B37" w:rsidRPr="00267FA3" w:rsidRDefault="009B3B37" w:rsidP="00C61B06">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Dataset characteristics</w:t>
            </w:r>
          </w:p>
        </w:tc>
        <w:tc>
          <w:tcPr>
            <w:tcW w:w="1701" w:type="dxa"/>
            <w:gridSpan w:val="6"/>
            <w:tcBorders>
              <w:left w:val="nil"/>
              <w:bottom w:val="single" w:sz="4" w:space="0" w:color="auto"/>
              <w:right w:val="nil"/>
            </w:tcBorders>
            <w:vAlign w:val="bottom"/>
          </w:tcPr>
          <w:p w14:paraId="366D91A6" w14:textId="77777777" w:rsidR="009B3B37" w:rsidRPr="00267FA3" w:rsidRDefault="009B3B37" w:rsidP="00C61B06">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Text classification methods</w:t>
            </w:r>
          </w:p>
        </w:tc>
        <w:tc>
          <w:tcPr>
            <w:tcW w:w="2596" w:type="dxa"/>
            <w:gridSpan w:val="3"/>
            <w:tcBorders>
              <w:left w:val="nil"/>
              <w:bottom w:val="single" w:sz="4" w:space="0" w:color="auto"/>
              <w:right w:val="nil"/>
            </w:tcBorders>
            <w:vAlign w:val="bottom"/>
          </w:tcPr>
          <w:p w14:paraId="24796C77" w14:textId="77777777" w:rsidR="009B3B37" w:rsidRPr="00267FA3" w:rsidRDefault="009B3B37" w:rsidP="00C61B06">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Performance evaluation</w:t>
            </w:r>
          </w:p>
        </w:tc>
        <w:tc>
          <w:tcPr>
            <w:tcW w:w="905" w:type="dxa"/>
            <w:tcBorders>
              <w:top w:val="single" w:sz="4" w:space="0" w:color="auto"/>
              <w:left w:val="nil"/>
              <w:bottom w:val="single" w:sz="4" w:space="0" w:color="auto"/>
              <w:right w:val="nil"/>
            </w:tcBorders>
            <w:vAlign w:val="bottom"/>
          </w:tcPr>
          <w:p w14:paraId="6142DEEE" w14:textId="77777777" w:rsidR="009B3B37" w:rsidRPr="00267FA3" w:rsidRDefault="009B3B37" w:rsidP="00C61B06">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Results for marketing metrics</w:t>
            </w:r>
          </w:p>
        </w:tc>
      </w:tr>
      <w:tr w:rsidR="009B3B37" w:rsidRPr="00943B7C" w14:paraId="41B79CC2" w14:textId="77777777" w:rsidTr="009B3B37">
        <w:trPr>
          <w:cnfStyle w:val="000000100000" w:firstRow="0" w:lastRow="0" w:firstColumn="0" w:lastColumn="0" w:oddVBand="0" w:evenVBand="0" w:oddHBand="1" w:evenHBand="0" w:firstRowFirstColumn="0" w:firstRowLastColumn="0" w:lastRowFirstColumn="0" w:lastRowLastColumn="0"/>
          <w:cantSplit/>
          <w:trHeight w:val="858"/>
        </w:trPr>
        <w:tc>
          <w:tcPr>
            <w:cnfStyle w:val="001000000000" w:firstRow="0" w:lastRow="0" w:firstColumn="1" w:lastColumn="0" w:oddVBand="0" w:evenVBand="0" w:oddHBand="0" w:evenHBand="0" w:firstRowFirstColumn="0" w:firstRowLastColumn="0" w:lastRowFirstColumn="0" w:lastRowLastColumn="0"/>
            <w:tcW w:w="1064" w:type="dxa"/>
            <w:tcBorders>
              <w:left w:val="nil"/>
              <w:bottom w:val="single" w:sz="4" w:space="0" w:color="auto"/>
              <w:right w:val="nil"/>
            </w:tcBorders>
            <w:vAlign w:val="bottom"/>
          </w:tcPr>
          <w:p w14:paraId="0ECA65B9" w14:textId="77777777" w:rsidR="009B3B37" w:rsidRPr="00267FA3" w:rsidRDefault="009B3B37" w:rsidP="009B3B37">
            <w:pPr>
              <w:spacing w:before="40" w:after="40"/>
              <w:rPr>
                <w:rFonts w:ascii="Times New Roman" w:hAnsi="Times New Roman"/>
                <w:sz w:val="18"/>
                <w:szCs w:val="18"/>
                <w:lang w:val="en-US"/>
              </w:rPr>
            </w:pPr>
            <w:r w:rsidRPr="00267FA3">
              <w:rPr>
                <w:rFonts w:ascii="Times New Roman" w:hAnsi="Times New Roman"/>
                <w:sz w:val="18"/>
                <w:szCs w:val="18"/>
                <w:lang w:val="en-US"/>
              </w:rPr>
              <w:t>Citation</w:t>
            </w:r>
          </w:p>
        </w:tc>
        <w:tc>
          <w:tcPr>
            <w:tcW w:w="471" w:type="dxa"/>
            <w:tcBorders>
              <w:left w:val="nil"/>
              <w:bottom w:val="single" w:sz="4" w:space="0" w:color="auto"/>
              <w:right w:val="nil"/>
            </w:tcBorders>
            <w:vAlign w:val="bottom"/>
          </w:tcPr>
          <w:p w14:paraId="05AD221C" w14:textId="77777777" w:rsidR="009B3B37" w:rsidRPr="00267FA3" w:rsidRDefault="009B3B37" w:rsidP="009B3B37">
            <w:pPr>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b/>
                <w:sz w:val="18"/>
                <w:szCs w:val="18"/>
                <w:lang w:val="en-US"/>
              </w:rPr>
            </w:pPr>
            <w:r w:rsidRPr="00267FA3">
              <w:rPr>
                <w:rFonts w:ascii="Times New Roman" w:hAnsi="Times New Roman"/>
                <w:b/>
                <w:sz w:val="18"/>
                <w:szCs w:val="18"/>
                <w:lang w:val="en-US"/>
              </w:rPr>
              <w:t>Task</w:t>
            </w:r>
          </w:p>
        </w:tc>
        <w:tc>
          <w:tcPr>
            <w:tcW w:w="709" w:type="dxa"/>
            <w:tcBorders>
              <w:left w:val="nil"/>
              <w:bottom w:val="single" w:sz="4" w:space="0" w:color="auto"/>
              <w:right w:val="nil"/>
            </w:tcBorders>
            <w:vAlign w:val="bottom"/>
          </w:tcPr>
          <w:p w14:paraId="5E022C9D" w14:textId="77777777" w:rsidR="009B3B37" w:rsidRPr="00267FA3" w:rsidRDefault="009B3B37" w:rsidP="009B3B37">
            <w:pPr>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b/>
                <w:sz w:val="18"/>
                <w:szCs w:val="18"/>
                <w:lang w:val="en-US"/>
              </w:rPr>
            </w:pPr>
            <w:r w:rsidRPr="00267FA3">
              <w:rPr>
                <w:rFonts w:ascii="Times New Roman" w:hAnsi="Times New Roman"/>
                <w:b/>
                <w:sz w:val="18"/>
                <w:szCs w:val="18"/>
                <w:lang w:val="en-US"/>
              </w:rPr>
              <w:t># classes</w:t>
            </w:r>
          </w:p>
        </w:tc>
        <w:tc>
          <w:tcPr>
            <w:tcW w:w="974" w:type="dxa"/>
            <w:tcBorders>
              <w:left w:val="nil"/>
              <w:bottom w:val="single" w:sz="4" w:space="0" w:color="auto"/>
              <w:right w:val="nil"/>
            </w:tcBorders>
            <w:vAlign w:val="bottom"/>
          </w:tcPr>
          <w:p w14:paraId="147675D4" w14:textId="77777777" w:rsidR="009B3B37" w:rsidRPr="00267FA3" w:rsidRDefault="009B3B37" w:rsidP="009B3B37">
            <w:pPr>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b/>
                <w:sz w:val="18"/>
                <w:szCs w:val="18"/>
                <w:lang w:val="en-US"/>
              </w:rPr>
            </w:pPr>
            <w:r w:rsidRPr="00267FA3">
              <w:rPr>
                <w:rFonts w:ascii="Times New Roman" w:hAnsi="Times New Roman"/>
                <w:b/>
                <w:sz w:val="18"/>
                <w:szCs w:val="18"/>
                <w:lang w:val="en-US"/>
              </w:rPr>
              <w:t># social media types (datasets)</w:t>
            </w:r>
          </w:p>
        </w:tc>
        <w:tc>
          <w:tcPr>
            <w:tcW w:w="992" w:type="dxa"/>
            <w:tcBorders>
              <w:left w:val="nil"/>
              <w:bottom w:val="single" w:sz="4" w:space="0" w:color="auto"/>
              <w:right w:val="nil"/>
            </w:tcBorders>
            <w:vAlign w:val="bottom"/>
          </w:tcPr>
          <w:p w14:paraId="1F9303FC" w14:textId="77777777" w:rsidR="009B3B37" w:rsidRPr="00267FA3" w:rsidRDefault="009B3B37" w:rsidP="009B3B37">
            <w:pPr>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b/>
                <w:sz w:val="18"/>
                <w:szCs w:val="18"/>
                <w:lang w:val="en-US"/>
              </w:rPr>
            </w:pPr>
            <w:r w:rsidRPr="00267FA3">
              <w:rPr>
                <w:rFonts w:ascii="Times New Roman" w:hAnsi="Times New Roman"/>
                <w:b/>
                <w:sz w:val="18"/>
                <w:szCs w:val="18"/>
                <w:lang w:val="en-US"/>
              </w:rPr>
              <w:t>Dataset variety</w:t>
            </w:r>
          </w:p>
        </w:tc>
        <w:tc>
          <w:tcPr>
            <w:tcW w:w="509" w:type="dxa"/>
            <w:tcBorders>
              <w:left w:val="nil"/>
              <w:bottom w:val="single" w:sz="4" w:space="0" w:color="auto"/>
              <w:right w:val="nil"/>
            </w:tcBorders>
            <w:vAlign w:val="bottom"/>
          </w:tcPr>
          <w:p w14:paraId="660C9656" w14:textId="77777777" w:rsidR="009B3B37" w:rsidRPr="00267FA3" w:rsidRDefault="009B3B37" w:rsidP="009B3B37">
            <w:pPr>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b/>
                <w:sz w:val="18"/>
                <w:szCs w:val="18"/>
                <w:lang w:val="en-US"/>
              </w:rPr>
            </w:pPr>
            <w:r w:rsidRPr="00267FA3">
              <w:rPr>
                <w:rFonts w:ascii="Times New Roman" w:hAnsi="Times New Roman"/>
                <w:b/>
                <w:sz w:val="18"/>
                <w:szCs w:val="18"/>
                <w:lang w:val="en-US"/>
              </w:rPr>
              <w:t>Multi lang.</w:t>
            </w:r>
          </w:p>
        </w:tc>
        <w:tc>
          <w:tcPr>
            <w:tcW w:w="260" w:type="dxa"/>
            <w:tcBorders>
              <w:left w:val="nil"/>
              <w:bottom w:val="single" w:sz="4" w:space="0" w:color="auto"/>
              <w:right w:val="nil"/>
            </w:tcBorders>
            <w:textDirection w:val="btLr"/>
            <w:vAlign w:val="bottom"/>
          </w:tcPr>
          <w:p w14:paraId="0BF05F80" w14:textId="77777777" w:rsidR="009B3B37" w:rsidRPr="00267FA3" w:rsidRDefault="009B3B37" w:rsidP="009B3B37">
            <w:pPr>
              <w:spacing w:before="40" w:after="40"/>
              <w:ind w:left="113" w:right="113"/>
              <w:cnfStyle w:val="000000100000" w:firstRow="0" w:lastRow="0" w:firstColumn="0" w:lastColumn="0" w:oddVBand="0" w:evenVBand="0" w:oddHBand="1" w:evenHBand="0" w:firstRowFirstColumn="0" w:firstRowLastColumn="0" w:lastRowFirstColumn="0" w:lastRowLastColumn="0"/>
              <w:rPr>
                <w:rFonts w:ascii="Times New Roman" w:hAnsi="Times New Roman"/>
                <w:b/>
                <w:sz w:val="18"/>
                <w:szCs w:val="18"/>
                <w:lang w:val="en-US"/>
              </w:rPr>
            </w:pPr>
            <w:r w:rsidRPr="00267FA3">
              <w:rPr>
                <w:rFonts w:ascii="Times New Roman" w:hAnsi="Times New Roman"/>
                <w:b/>
                <w:sz w:val="18"/>
                <w:szCs w:val="18"/>
                <w:lang w:val="en-US"/>
              </w:rPr>
              <w:t>ANN</w:t>
            </w:r>
          </w:p>
        </w:tc>
        <w:tc>
          <w:tcPr>
            <w:tcW w:w="260" w:type="dxa"/>
            <w:tcBorders>
              <w:left w:val="nil"/>
              <w:bottom w:val="single" w:sz="4" w:space="0" w:color="auto"/>
              <w:right w:val="nil"/>
            </w:tcBorders>
            <w:textDirection w:val="btLr"/>
            <w:vAlign w:val="bottom"/>
          </w:tcPr>
          <w:p w14:paraId="1F8C6773" w14:textId="77777777" w:rsidR="009B3B37" w:rsidRPr="00267FA3" w:rsidRDefault="009B3B37" w:rsidP="009B3B37">
            <w:pPr>
              <w:spacing w:before="40" w:after="40"/>
              <w:ind w:left="113" w:right="113"/>
              <w:cnfStyle w:val="000000100000" w:firstRow="0" w:lastRow="0" w:firstColumn="0" w:lastColumn="0" w:oddVBand="0" w:evenVBand="0" w:oddHBand="1" w:evenHBand="0" w:firstRowFirstColumn="0" w:firstRowLastColumn="0" w:lastRowFirstColumn="0" w:lastRowLastColumn="0"/>
              <w:rPr>
                <w:rFonts w:ascii="Times New Roman" w:hAnsi="Times New Roman"/>
                <w:b/>
                <w:sz w:val="18"/>
                <w:szCs w:val="18"/>
                <w:lang w:val="en-US"/>
              </w:rPr>
            </w:pPr>
            <w:r w:rsidRPr="00267FA3">
              <w:rPr>
                <w:rFonts w:ascii="Times New Roman" w:hAnsi="Times New Roman"/>
                <w:b/>
                <w:sz w:val="18"/>
                <w:szCs w:val="18"/>
                <w:lang w:val="en-US"/>
              </w:rPr>
              <w:t>kNN</w:t>
            </w:r>
          </w:p>
        </w:tc>
        <w:tc>
          <w:tcPr>
            <w:tcW w:w="260" w:type="dxa"/>
            <w:tcBorders>
              <w:left w:val="nil"/>
              <w:bottom w:val="single" w:sz="4" w:space="0" w:color="auto"/>
              <w:right w:val="nil"/>
            </w:tcBorders>
            <w:textDirection w:val="btLr"/>
            <w:vAlign w:val="bottom"/>
          </w:tcPr>
          <w:p w14:paraId="68697839" w14:textId="77777777" w:rsidR="009B3B37" w:rsidRPr="00267FA3" w:rsidRDefault="009B3B37" w:rsidP="009B3B37">
            <w:pPr>
              <w:spacing w:before="40" w:after="40"/>
              <w:ind w:left="113" w:right="113"/>
              <w:cnfStyle w:val="000000100000" w:firstRow="0" w:lastRow="0" w:firstColumn="0" w:lastColumn="0" w:oddVBand="0" w:evenVBand="0" w:oddHBand="1" w:evenHBand="0" w:firstRowFirstColumn="0" w:firstRowLastColumn="0" w:lastRowFirstColumn="0" w:lastRowLastColumn="0"/>
              <w:rPr>
                <w:rFonts w:ascii="Times New Roman" w:hAnsi="Times New Roman"/>
                <w:b/>
                <w:sz w:val="18"/>
                <w:szCs w:val="18"/>
                <w:lang w:val="en-US"/>
              </w:rPr>
            </w:pPr>
            <w:r w:rsidRPr="00267FA3">
              <w:rPr>
                <w:rFonts w:ascii="Times New Roman" w:hAnsi="Times New Roman"/>
                <w:b/>
                <w:sz w:val="18"/>
                <w:szCs w:val="18"/>
                <w:lang w:val="en-US"/>
              </w:rPr>
              <w:t>NB</w:t>
            </w:r>
          </w:p>
        </w:tc>
        <w:tc>
          <w:tcPr>
            <w:tcW w:w="260" w:type="dxa"/>
            <w:tcBorders>
              <w:left w:val="nil"/>
              <w:bottom w:val="single" w:sz="4" w:space="0" w:color="auto"/>
              <w:right w:val="nil"/>
            </w:tcBorders>
            <w:textDirection w:val="btLr"/>
            <w:vAlign w:val="bottom"/>
          </w:tcPr>
          <w:p w14:paraId="31360D8E" w14:textId="77777777" w:rsidR="009B3B37" w:rsidRPr="00267FA3" w:rsidRDefault="009B3B37" w:rsidP="009B3B37">
            <w:pPr>
              <w:spacing w:before="40" w:after="40"/>
              <w:ind w:left="113" w:right="113"/>
              <w:cnfStyle w:val="000000100000" w:firstRow="0" w:lastRow="0" w:firstColumn="0" w:lastColumn="0" w:oddVBand="0" w:evenVBand="0" w:oddHBand="1" w:evenHBand="0" w:firstRowFirstColumn="0" w:firstRowLastColumn="0" w:lastRowFirstColumn="0" w:lastRowLastColumn="0"/>
              <w:rPr>
                <w:rFonts w:ascii="Times New Roman" w:hAnsi="Times New Roman"/>
                <w:b/>
                <w:sz w:val="18"/>
                <w:szCs w:val="18"/>
                <w:lang w:val="en-US"/>
              </w:rPr>
            </w:pPr>
            <w:r w:rsidRPr="00267FA3">
              <w:rPr>
                <w:rFonts w:ascii="Times New Roman" w:hAnsi="Times New Roman"/>
                <w:b/>
                <w:sz w:val="18"/>
                <w:szCs w:val="18"/>
                <w:lang w:val="en-US"/>
              </w:rPr>
              <w:t>RF</w:t>
            </w:r>
          </w:p>
        </w:tc>
        <w:tc>
          <w:tcPr>
            <w:tcW w:w="260" w:type="dxa"/>
            <w:tcBorders>
              <w:left w:val="nil"/>
              <w:bottom w:val="single" w:sz="4" w:space="0" w:color="auto"/>
              <w:right w:val="nil"/>
            </w:tcBorders>
            <w:textDirection w:val="btLr"/>
            <w:vAlign w:val="bottom"/>
          </w:tcPr>
          <w:p w14:paraId="01B2DB2E" w14:textId="77777777" w:rsidR="009B3B37" w:rsidRPr="00267FA3" w:rsidRDefault="009B3B37" w:rsidP="009B3B37">
            <w:pPr>
              <w:spacing w:before="40" w:after="40"/>
              <w:ind w:left="113" w:right="113"/>
              <w:cnfStyle w:val="000000100000" w:firstRow="0" w:lastRow="0" w:firstColumn="0" w:lastColumn="0" w:oddVBand="0" w:evenVBand="0" w:oddHBand="1" w:evenHBand="0" w:firstRowFirstColumn="0" w:firstRowLastColumn="0" w:lastRowFirstColumn="0" w:lastRowLastColumn="0"/>
              <w:rPr>
                <w:rFonts w:ascii="Times New Roman" w:hAnsi="Times New Roman"/>
                <w:b/>
                <w:sz w:val="18"/>
                <w:szCs w:val="18"/>
                <w:lang w:val="en-US"/>
              </w:rPr>
            </w:pPr>
            <w:r w:rsidRPr="00267FA3">
              <w:rPr>
                <w:rFonts w:ascii="Times New Roman" w:hAnsi="Times New Roman"/>
                <w:b/>
                <w:sz w:val="18"/>
                <w:szCs w:val="18"/>
                <w:lang w:val="en-US"/>
              </w:rPr>
              <w:t>SVM</w:t>
            </w:r>
          </w:p>
        </w:tc>
        <w:tc>
          <w:tcPr>
            <w:tcW w:w="401" w:type="dxa"/>
            <w:tcBorders>
              <w:left w:val="nil"/>
              <w:bottom w:val="single" w:sz="4" w:space="0" w:color="auto"/>
              <w:right w:val="nil"/>
            </w:tcBorders>
            <w:textDirection w:val="btLr"/>
            <w:vAlign w:val="bottom"/>
          </w:tcPr>
          <w:p w14:paraId="458F17FA" w14:textId="22697264" w:rsidR="009B3B37" w:rsidRPr="00267FA3" w:rsidRDefault="00C40436" w:rsidP="009B3B37">
            <w:pPr>
              <w:spacing w:before="40" w:after="40"/>
              <w:ind w:left="113" w:right="113"/>
              <w:cnfStyle w:val="000000100000" w:firstRow="0" w:lastRow="0" w:firstColumn="0" w:lastColumn="0" w:oddVBand="0" w:evenVBand="0" w:oddHBand="1" w:evenHBand="0" w:firstRowFirstColumn="0" w:firstRowLastColumn="0" w:lastRowFirstColumn="0" w:lastRowLastColumn="0"/>
              <w:rPr>
                <w:rFonts w:ascii="Times New Roman" w:hAnsi="Times New Roman"/>
                <w:b/>
                <w:sz w:val="18"/>
                <w:szCs w:val="18"/>
                <w:lang w:val="en-US"/>
              </w:rPr>
            </w:pPr>
            <w:r>
              <w:rPr>
                <w:rFonts w:ascii="Times New Roman" w:hAnsi="Times New Roman"/>
                <w:b/>
                <w:sz w:val="18"/>
                <w:szCs w:val="18"/>
                <w:lang w:val="en-US"/>
              </w:rPr>
              <w:t>LIWC</w:t>
            </w:r>
          </w:p>
        </w:tc>
        <w:tc>
          <w:tcPr>
            <w:tcW w:w="1087" w:type="dxa"/>
            <w:tcBorders>
              <w:left w:val="nil"/>
              <w:bottom w:val="single" w:sz="4" w:space="0" w:color="auto"/>
              <w:right w:val="nil"/>
            </w:tcBorders>
            <w:vAlign w:val="bottom"/>
          </w:tcPr>
          <w:p w14:paraId="1D97A85E" w14:textId="77777777" w:rsidR="009B3B37" w:rsidRPr="00267FA3" w:rsidRDefault="009B3B37" w:rsidP="009B3B37">
            <w:pPr>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b/>
                <w:sz w:val="18"/>
                <w:szCs w:val="18"/>
                <w:lang w:val="en-US"/>
              </w:rPr>
            </w:pPr>
            <w:r w:rsidRPr="00267FA3">
              <w:rPr>
                <w:rFonts w:ascii="Times New Roman" w:hAnsi="Times New Roman"/>
                <w:b/>
                <w:sz w:val="18"/>
                <w:szCs w:val="18"/>
                <w:lang w:val="en-US"/>
              </w:rPr>
              <w:t>Winning text classification methods</w:t>
            </w:r>
          </w:p>
        </w:tc>
        <w:tc>
          <w:tcPr>
            <w:tcW w:w="613" w:type="dxa"/>
            <w:tcBorders>
              <w:left w:val="nil"/>
              <w:bottom w:val="single" w:sz="4" w:space="0" w:color="auto"/>
              <w:right w:val="nil"/>
            </w:tcBorders>
            <w:vAlign w:val="bottom"/>
          </w:tcPr>
          <w:p w14:paraId="5E22E0C2" w14:textId="77777777" w:rsidR="009B3B37" w:rsidRPr="00267FA3" w:rsidRDefault="009B3B37" w:rsidP="009B3B37">
            <w:pPr>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b/>
                <w:sz w:val="18"/>
                <w:szCs w:val="18"/>
                <w:lang w:val="en-US"/>
              </w:rPr>
            </w:pPr>
            <w:proofErr w:type="spellStart"/>
            <w:r w:rsidRPr="00267FA3">
              <w:rPr>
                <w:rFonts w:ascii="Times New Roman" w:hAnsi="Times New Roman"/>
                <w:b/>
                <w:sz w:val="18"/>
                <w:szCs w:val="18"/>
                <w:lang w:val="en-US"/>
              </w:rPr>
              <w:t>Signi-ficance</w:t>
            </w:r>
            <w:proofErr w:type="spellEnd"/>
            <w:r w:rsidRPr="00267FA3">
              <w:rPr>
                <w:rFonts w:ascii="Times New Roman" w:hAnsi="Times New Roman"/>
                <w:b/>
                <w:sz w:val="18"/>
                <w:szCs w:val="18"/>
                <w:lang w:val="en-US"/>
              </w:rPr>
              <w:t xml:space="preserve"> tests</w:t>
            </w:r>
          </w:p>
        </w:tc>
        <w:tc>
          <w:tcPr>
            <w:tcW w:w="896" w:type="dxa"/>
            <w:tcBorders>
              <w:left w:val="nil"/>
              <w:bottom w:val="single" w:sz="4" w:space="0" w:color="auto"/>
              <w:right w:val="nil"/>
            </w:tcBorders>
            <w:vAlign w:val="bottom"/>
          </w:tcPr>
          <w:p w14:paraId="7B155EAB" w14:textId="77777777" w:rsidR="009B3B37" w:rsidRPr="00267FA3" w:rsidRDefault="009B3B37" w:rsidP="009B3B37">
            <w:pPr>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b/>
                <w:sz w:val="18"/>
                <w:szCs w:val="18"/>
                <w:lang w:val="en-US"/>
              </w:rPr>
            </w:pPr>
            <w:r w:rsidRPr="00267FA3">
              <w:rPr>
                <w:rFonts w:ascii="Times New Roman" w:hAnsi="Times New Roman"/>
                <w:b/>
                <w:sz w:val="18"/>
                <w:szCs w:val="18"/>
                <w:lang w:val="en-US"/>
              </w:rPr>
              <w:t>Statistical inference of text and task types</w:t>
            </w:r>
          </w:p>
        </w:tc>
        <w:tc>
          <w:tcPr>
            <w:tcW w:w="905" w:type="dxa"/>
            <w:tcBorders>
              <w:top w:val="nil"/>
              <w:left w:val="nil"/>
              <w:bottom w:val="single" w:sz="4" w:space="0" w:color="auto"/>
              <w:right w:val="nil"/>
            </w:tcBorders>
            <w:vAlign w:val="bottom"/>
          </w:tcPr>
          <w:p w14:paraId="7DDDD169" w14:textId="77777777" w:rsidR="009B3B37" w:rsidRPr="00267FA3" w:rsidRDefault="009B3B37" w:rsidP="009B3B37">
            <w:pPr>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r>
      <w:tr w:rsidR="009B3B37" w:rsidRPr="00267FA3" w14:paraId="0FBEF57E" w14:textId="77777777" w:rsidTr="009B3B37">
        <w:trPr>
          <w:trHeight w:val="582"/>
        </w:trPr>
        <w:tc>
          <w:tcPr>
            <w:cnfStyle w:val="001000000000" w:firstRow="0" w:lastRow="0" w:firstColumn="1" w:lastColumn="0" w:oddVBand="0" w:evenVBand="0" w:oddHBand="0" w:evenHBand="0" w:firstRowFirstColumn="0" w:firstRowLastColumn="0" w:lastRowFirstColumn="0" w:lastRowLastColumn="0"/>
            <w:tcW w:w="1064" w:type="dxa"/>
            <w:tcBorders>
              <w:top w:val="single" w:sz="4" w:space="0" w:color="auto"/>
              <w:left w:val="nil"/>
              <w:bottom w:val="nil"/>
              <w:right w:val="nil"/>
            </w:tcBorders>
          </w:tcPr>
          <w:p w14:paraId="3C05A2CE" w14:textId="77777777" w:rsidR="009B3B37" w:rsidRPr="00267FA3" w:rsidRDefault="009B3B37" w:rsidP="009B3B37">
            <w:pPr>
              <w:spacing w:before="40" w:after="40"/>
              <w:rPr>
                <w:rFonts w:ascii="Times New Roman" w:hAnsi="Times New Roman"/>
                <w:b w:val="0"/>
                <w:sz w:val="18"/>
                <w:szCs w:val="18"/>
                <w:lang w:val="en-US"/>
              </w:rPr>
            </w:pPr>
            <w:r w:rsidRPr="00267FA3">
              <w:rPr>
                <w:rFonts w:ascii="Times New Roman" w:hAnsi="Times New Roman"/>
                <w:b w:val="0"/>
                <w:sz w:val="18"/>
                <w:szCs w:val="18"/>
                <w:lang w:val="en-US"/>
              </w:rPr>
              <w:t>This paper</w:t>
            </w:r>
          </w:p>
        </w:tc>
        <w:tc>
          <w:tcPr>
            <w:tcW w:w="471" w:type="dxa"/>
            <w:tcBorders>
              <w:top w:val="single" w:sz="4" w:space="0" w:color="auto"/>
              <w:left w:val="nil"/>
              <w:bottom w:val="nil"/>
              <w:right w:val="nil"/>
            </w:tcBorders>
          </w:tcPr>
          <w:p w14:paraId="3F439AFE"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S&amp;C</w:t>
            </w:r>
          </w:p>
        </w:tc>
        <w:tc>
          <w:tcPr>
            <w:tcW w:w="709" w:type="dxa"/>
            <w:tcBorders>
              <w:top w:val="single" w:sz="4" w:space="0" w:color="auto"/>
              <w:left w:val="nil"/>
              <w:bottom w:val="nil"/>
              <w:right w:val="nil"/>
            </w:tcBorders>
          </w:tcPr>
          <w:p w14:paraId="1F9DDA2B"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2&amp;3</w:t>
            </w:r>
          </w:p>
        </w:tc>
        <w:tc>
          <w:tcPr>
            <w:tcW w:w="974" w:type="dxa"/>
            <w:tcBorders>
              <w:top w:val="single" w:sz="4" w:space="0" w:color="auto"/>
              <w:left w:val="nil"/>
              <w:bottom w:val="nil"/>
              <w:right w:val="nil"/>
            </w:tcBorders>
          </w:tcPr>
          <w:p w14:paraId="05C75993"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12 (41)</w:t>
            </w:r>
          </w:p>
        </w:tc>
        <w:tc>
          <w:tcPr>
            <w:tcW w:w="992" w:type="dxa"/>
            <w:tcBorders>
              <w:top w:val="single" w:sz="4" w:space="0" w:color="auto"/>
              <w:left w:val="nil"/>
              <w:bottom w:val="nil"/>
              <w:right w:val="nil"/>
            </w:tcBorders>
          </w:tcPr>
          <w:p w14:paraId="4BC4077C"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RE, MB, LB, SN, TM</w:t>
            </w:r>
          </w:p>
        </w:tc>
        <w:tc>
          <w:tcPr>
            <w:tcW w:w="509" w:type="dxa"/>
            <w:tcBorders>
              <w:top w:val="single" w:sz="4" w:space="0" w:color="auto"/>
              <w:left w:val="nil"/>
              <w:bottom w:val="nil"/>
              <w:right w:val="nil"/>
            </w:tcBorders>
          </w:tcPr>
          <w:p w14:paraId="3A600AE5"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single" w:sz="4" w:space="0" w:color="auto"/>
              <w:left w:val="nil"/>
              <w:bottom w:val="nil"/>
              <w:right w:val="nil"/>
            </w:tcBorders>
          </w:tcPr>
          <w:p w14:paraId="118ECDC8"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single" w:sz="4" w:space="0" w:color="auto"/>
              <w:left w:val="nil"/>
              <w:bottom w:val="nil"/>
              <w:right w:val="nil"/>
            </w:tcBorders>
          </w:tcPr>
          <w:p w14:paraId="2E793C49"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single" w:sz="4" w:space="0" w:color="auto"/>
              <w:left w:val="nil"/>
              <w:bottom w:val="nil"/>
              <w:right w:val="nil"/>
            </w:tcBorders>
          </w:tcPr>
          <w:p w14:paraId="7C0A930F"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single" w:sz="4" w:space="0" w:color="auto"/>
              <w:left w:val="nil"/>
              <w:bottom w:val="nil"/>
              <w:right w:val="nil"/>
            </w:tcBorders>
          </w:tcPr>
          <w:p w14:paraId="3CB89EC9"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single" w:sz="4" w:space="0" w:color="auto"/>
              <w:left w:val="nil"/>
              <w:bottom w:val="nil"/>
              <w:right w:val="nil"/>
            </w:tcBorders>
          </w:tcPr>
          <w:p w14:paraId="11B05412"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401" w:type="dxa"/>
            <w:tcBorders>
              <w:top w:val="single" w:sz="4" w:space="0" w:color="auto"/>
              <w:left w:val="nil"/>
              <w:bottom w:val="nil"/>
              <w:right w:val="nil"/>
            </w:tcBorders>
          </w:tcPr>
          <w:p w14:paraId="34960238"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1087" w:type="dxa"/>
            <w:tcBorders>
              <w:top w:val="single" w:sz="4" w:space="0" w:color="auto"/>
              <w:left w:val="nil"/>
              <w:bottom w:val="nil"/>
              <w:right w:val="nil"/>
            </w:tcBorders>
          </w:tcPr>
          <w:p w14:paraId="79DFE359"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RF, NB, ANN</w:t>
            </w:r>
          </w:p>
        </w:tc>
        <w:tc>
          <w:tcPr>
            <w:tcW w:w="613" w:type="dxa"/>
            <w:tcBorders>
              <w:top w:val="single" w:sz="4" w:space="0" w:color="auto"/>
              <w:left w:val="nil"/>
              <w:bottom w:val="nil"/>
              <w:right w:val="nil"/>
            </w:tcBorders>
          </w:tcPr>
          <w:p w14:paraId="1D21D8B3"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896" w:type="dxa"/>
            <w:tcBorders>
              <w:top w:val="single" w:sz="4" w:space="0" w:color="auto"/>
              <w:left w:val="nil"/>
              <w:bottom w:val="nil"/>
              <w:right w:val="nil"/>
            </w:tcBorders>
          </w:tcPr>
          <w:p w14:paraId="36831F2C"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905" w:type="dxa"/>
            <w:tcBorders>
              <w:top w:val="single" w:sz="4" w:space="0" w:color="auto"/>
              <w:left w:val="nil"/>
              <w:bottom w:val="nil"/>
              <w:right w:val="nil"/>
            </w:tcBorders>
          </w:tcPr>
          <w:p w14:paraId="5F4FB426"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Customer behavior</w:t>
            </w:r>
          </w:p>
        </w:tc>
      </w:tr>
      <w:tr w:rsidR="009B3B37" w:rsidRPr="00267FA3" w14:paraId="7498B73F" w14:textId="77777777" w:rsidTr="009B3B37">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064" w:type="dxa"/>
            <w:tcBorders>
              <w:top w:val="nil"/>
              <w:left w:val="nil"/>
              <w:bottom w:val="nil"/>
              <w:right w:val="nil"/>
            </w:tcBorders>
          </w:tcPr>
          <w:p w14:paraId="2BDC9487" w14:textId="77777777" w:rsidR="009B3B37" w:rsidRPr="00267FA3" w:rsidRDefault="009B3B37" w:rsidP="009B3B37">
            <w:pPr>
              <w:spacing w:before="40" w:after="40"/>
              <w:rPr>
                <w:rFonts w:ascii="Times New Roman" w:hAnsi="Times New Roman"/>
                <w:b w:val="0"/>
                <w:sz w:val="18"/>
                <w:szCs w:val="18"/>
                <w:lang w:val="en-US"/>
              </w:rPr>
            </w:pPr>
            <w:r w:rsidRPr="00267FA3">
              <w:rPr>
                <w:rFonts w:ascii="Times New Roman" w:hAnsi="Times New Roman"/>
                <w:b w:val="0"/>
                <w:sz w:val="18"/>
                <w:szCs w:val="18"/>
                <w:lang w:val="en-US"/>
              </w:rPr>
              <w:t xml:space="preserve">Annett &amp; </w:t>
            </w:r>
            <w:proofErr w:type="spellStart"/>
            <w:r w:rsidRPr="00267FA3">
              <w:rPr>
                <w:rFonts w:ascii="Times New Roman" w:hAnsi="Times New Roman"/>
                <w:b w:val="0"/>
                <w:sz w:val="18"/>
                <w:szCs w:val="18"/>
                <w:lang w:val="en-US"/>
              </w:rPr>
              <w:t>Kondrak</w:t>
            </w:r>
            <w:proofErr w:type="spellEnd"/>
            <w:r w:rsidRPr="00267FA3">
              <w:rPr>
                <w:rFonts w:ascii="Times New Roman" w:hAnsi="Times New Roman"/>
                <w:b w:val="0"/>
                <w:sz w:val="18"/>
                <w:szCs w:val="18"/>
                <w:lang w:val="en-US"/>
              </w:rPr>
              <w:t xml:space="preserve"> (2008)</w:t>
            </w:r>
          </w:p>
        </w:tc>
        <w:tc>
          <w:tcPr>
            <w:tcW w:w="471" w:type="dxa"/>
            <w:tcBorders>
              <w:top w:val="nil"/>
              <w:left w:val="nil"/>
              <w:bottom w:val="nil"/>
              <w:right w:val="nil"/>
            </w:tcBorders>
          </w:tcPr>
          <w:p w14:paraId="483AC9E5"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w:t>
            </w:r>
          </w:p>
        </w:tc>
        <w:tc>
          <w:tcPr>
            <w:tcW w:w="709" w:type="dxa"/>
            <w:tcBorders>
              <w:top w:val="nil"/>
              <w:left w:val="nil"/>
              <w:bottom w:val="nil"/>
              <w:right w:val="nil"/>
            </w:tcBorders>
          </w:tcPr>
          <w:p w14:paraId="126041A4"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w:t>
            </w:r>
          </w:p>
        </w:tc>
        <w:tc>
          <w:tcPr>
            <w:tcW w:w="974" w:type="dxa"/>
            <w:tcBorders>
              <w:top w:val="nil"/>
              <w:left w:val="nil"/>
              <w:bottom w:val="nil"/>
              <w:right w:val="nil"/>
            </w:tcBorders>
          </w:tcPr>
          <w:p w14:paraId="11C2F631"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w:t>
            </w:r>
          </w:p>
        </w:tc>
        <w:tc>
          <w:tcPr>
            <w:tcW w:w="992" w:type="dxa"/>
            <w:tcBorders>
              <w:top w:val="nil"/>
              <w:left w:val="nil"/>
              <w:bottom w:val="nil"/>
              <w:right w:val="nil"/>
            </w:tcBorders>
          </w:tcPr>
          <w:p w14:paraId="7F6B5F75"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RE</w:t>
            </w:r>
          </w:p>
        </w:tc>
        <w:tc>
          <w:tcPr>
            <w:tcW w:w="509" w:type="dxa"/>
            <w:tcBorders>
              <w:top w:val="nil"/>
              <w:left w:val="nil"/>
              <w:bottom w:val="nil"/>
              <w:right w:val="nil"/>
            </w:tcBorders>
          </w:tcPr>
          <w:p w14:paraId="553A0B68"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2ED47105"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2700974C"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5CB90737"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4156A332"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33BF8351"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401" w:type="dxa"/>
            <w:tcBorders>
              <w:top w:val="nil"/>
              <w:left w:val="nil"/>
              <w:bottom w:val="nil"/>
              <w:right w:val="nil"/>
            </w:tcBorders>
          </w:tcPr>
          <w:p w14:paraId="551D7F36"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1087" w:type="dxa"/>
            <w:tcBorders>
              <w:top w:val="nil"/>
              <w:left w:val="nil"/>
              <w:bottom w:val="nil"/>
              <w:right w:val="nil"/>
            </w:tcBorders>
          </w:tcPr>
          <w:p w14:paraId="67A60AB7"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NB</w:t>
            </w:r>
          </w:p>
        </w:tc>
        <w:tc>
          <w:tcPr>
            <w:tcW w:w="613" w:type="dxa"/>
            <w:tcBorders>
              <w:top w:val="nil"/>
              <w:left w:val="nil"/>
              <w:bottom w:val="nil"/>
              <w:right w:val="nil"/>
            </w:tcBorders>
          </w:tcPr>
          <w:p w14:paraId="67F5EEFC"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896" w:type="dxa"/>
            <w:tcBorders>
              <w:top w:val="nil"/>
              <w:left w:val="nil"/>
              <w:bottom w:val="nil"/>
              <w:right w:val="nil"/>
            </w:tcBorders>
          </w:tcPr>
          <w:p w14:paraId="60DE37F3"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905" w:type="dxa"/>
            <w:tcBorders>
              <w:top w:val="nil"/>
              <w:left w:val="nil"/>
              <w:bottom w:val="nil"/>
              <w:right w:val="nil"/>
            </w:tcBorders>
          </w:tcPr>
          <w:p w14:paraId="48154F87"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r>
      <w:tr w:rsidR="009B3B37" w:rsidRPr="00267FA3" w14:paraId="0729995D" w14:textId="77777777" w:rsidTr="009B3B37">
        <w:trPr>
          <w:trHeight w:val="606"/>
        </w:trPr>
        <w:tc>
          <w:tcPr>
            <w:cnfStyle w:val="001000000000" w:firstRow="0" w:lastRow="0" w:firstColumn="1" w:lastColumn="0" w:oddVBand="0" w:evenVBand="0" w:oddHBand="0" w:evenHBand="0" w:firstRowFirstColumn="0" w:firstRowLastColumn="0" w:lastRowFirstColumn="0" w:lastRowLastColumn="0"/>
            <w:tcW w:w="1064" w:type="dxa"/>
            <w:tcBorders>
              <w:top w:val="nil"/>
              <w:left w:val="nil"/>
              <w:bottom w:val="nil"/>
              <w:right w:val="nil"/>
            </w:tcBorders>
          </w:tcPr>
          <w:p w14:paraId="21BAD77C" w14:textId="77777777" w:rsidR="009B3B37" w:rsidRPr="00267FA3" w:rsidRDefault="009B3B37" w:rsidP="009B3B37">
            <w:pPr>
              <w:spacing w:before="40" w:after="40"/>
              <w:rPr>
                <w:rFonts w:ascii="Times New Roman" w:hAnsi="Times New Roman"/>
                <w:b w:val="0"/>
                <w:sz w:val="18"/>
                <w:szCs w:val="18"/>
                <w:lang w:val="en-US"/>
              </w:rPr>
            </w:pPr>
            <w:proofErr w:type="spellStart"/>
            <w:r w:rsidRPr="00267FA3">
              <w:rPr>
                <w:rFonts w:ascii="Times New Roman" w:hAnsi="Times New Roman"/>
                <w:b w:val="0"/>
                <w:sz w:val="18"/>
                <w:szCs w:val="18"/>
                <w:lang w:val="en-US"/>
              </w:rPr>
              <w:t>Bermingham</w:t>
            </w:r>
            <w:proofErr w:type="spellEnd"/>
            <w:r w:rsidRPr="00267FA3">
              <w:rPr>
                <w:rFonts w:ascii="Times New Roman" w:hAnsi="Times New Roman"/>
                <w:b w:val="0"/>
                <w:sz w:val="18"/>
                <w:szCs w:val="18"/>
                <w:lang w:val="en-US"/>
              </w:rPr>
              <w:t xml:space="preserve"> &amp; Smeaton (2010)</w:t>
            </w:r>
          </w:p>
        </w:tc>
        <w:tc>
          <w:tcPr>
            <w:tcW w:w="471" w:type="dxa"/>
            <w:tcBorders>
              <w:top w:val="nil"/>
              <w:left w:val="nil"/>
              <w:bottom w:val="nil"/>
              <w:right w:val="nil"/>
            </w:tcBorders>
          </w:tcPr>
          <w:p w14:paraId="17E98398"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w:t>
            </w:r>
          </w:p>
        </w:tc>
        <w:tc>
          <w:tcPr>
            <w:tcW w:w="709" w:type="dxa"/>
            <w:tcBorders>
              <w:top w:val="nil"/>
              <w:left w:val="nil"/>
              <w:bottom w:val="nil"/>
              <w:right w:val="nil"/>
            </w:tcBorders>
          </w:tcPr>
          <w:p w14:paraId="746A25FF"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w:t>
            </w:r>
          </w:p>
        </w:tc>
        <w:tc>
          <w:tcPr>
            <w:tcW w:w="974" w:type="dxa"/>
            <w:tcBorders>
              <w:top w:val="nil"/>
              <w:left w:val="nil"/>
              <w:bottom w:val="nil"/>
              <w:right w:val="nil"/>
            </w:tcBorders>
          </w:tcPr>
          <w:p w14:paraId="2740A84A"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4</w:t>
            </w:r>
          </w:p>
        </w:tc>
        <w:tc>
          <w:tcPr>
            <w:tcW w:w="992" w:type="dxa"/>
            <w:tcBorders>
              <w:top w:val="nil"/>
              <w:left w:val="nil"/>
              <w:bottom w:val="nil"/>
              <w:right w:val="nil"/>
            </w:tcBorders>
          </w:tcPr>
          <w:p w14:paraId="7684F413"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RE, MB, LB</w:t>
            </w:r>
          </w:p>
        </w:tc>
        <w:tc>
          <w:tcPr>
            <w:tcW w:w="509" w:type="dxa"/>
            <w:tcBorders>
              <w:top w:val="nil"/>
              <w:left w:val="nil"/>
              <w:bottom w:val="nil"/>
              <w:right w:val="nil"/>
            </w:tcBorders>
          </w:tcPr>
          <w:p w14:paraId="65946AE5"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09D5C5E9"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691632A4"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13A1A3DC"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3B17E013"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1DFC18BD"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401" w:type="dxa"/>
            <w:tcBorders>
              <w:top w:val="nil"/>
              <w:left w:val="nil"/>
              <w:bottom w:val="nil"/>
              <w:right w:val="nil"/>
            </w:tcBorders>
          </w:tcPr>
          <w:p w14:paraId="6B4DCA59"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1087" w:type="dxa"/>
            <w:tcBorders>
              <w:top w:val="nil"/>
              <w:left w:val="nil"/>
              <w:bottom w:val="nil"/>
              <w:right w:val="nil"/>
            </w:tcBorders>
          </w:tcPr>
          <w:p w14:paraId="2258A14F"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NB, SVM</w:t>
            </w:r>
          </w:p>
        </w:tc>
        <w:tc>
          <w:tcPr>
            <w:tcW w:w="613" w:type="dxa"/>
            <w:tcBorders>
              <w:top w:val="nil"/>
              <w:left w:val="nil"/>
              <w:bottom w:val="nil"/>
              <w:right w:val="nil"/>
            </w:tcBorders>
          </w:tcPr>
          <w:p w14:paraId="3D31199C"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896" w:type="dxa"/>
            <w:tcBorders>
              <w:top w:val="nil"/>
              <w:left w:val="nil"/>
              <w:bottom w:val="nil"/>
              <w:right w:val="nil"/>
            </w:tcBorders>
          </w:tcPr>
          <w:p w14:paraId="1FB03B35"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905" w:type="dxa"/>
            <w:tcBorders>
              <w:top w:val="nil"/>
              <w:left w:val="nil"/>
              <w:bottom w:val="nil"/>
              <w:right w:val="nil"/>
            </w:tcBorders>
          </w:tcPr>
          <w:p w14:paraId="46DC294F"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r>
      <w:tr w:rsidR="009B3B37" w:rsidRPr="00267FA3" w14:paraId="129B1E83" w14:textId="77777777" w:rsidTr="009B3B3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64" w:type="dxa"/>
            <w:tcBorders>
              <w:top w:val="nil"/>
              <w:left w:val="nil"/>
              <w:bottom w:val="nil"/>
              <w:right w:val="nil"/>
            </w:tcBorders>
          </w:tcPr>
          <w:p w14:paraId="61ED3A35" w14:textId="77777777" w:rsidR="009B3B37" w:rsidRPr="00267FA3" w:rsidRDefault="009B3B37" w:rsidP="009B3B37">
            <w:pPr>
              <w:spacing w:before="40" w:after="40"/>
              <w:rPr>
                <w:rFonts w:ascii="Times New Roman" w:hAnsi="Times New Roman"/>
                <w:b w:val="0"/>
                <w:sz w:val="18"/>
                <w:szCs w:val="18"/>
                <w:lang w:val="en-US"/>
              </w:rPr>
            </w:pPr>
            <w:proofErr w:type="spellStart"/>
            <w:r w:rsidRPr="00267FA3">
              <w:rPr>
                <w:rFonts w:ascii="Times New Roman" w:hAnsi="Times New Roman"/>
                <w:b w:val="0"/>
                <w:sz w:val="18"/>
                <w:szCs w:val="18"/>
                <w:lang w:val="en-US"/>
              </w:rPr>
              <w:t>Boiy</w:t>
            </w:r>
            <w:proofErr w:type="spellEnd"/>
            <w:r w:rsidRPr="00267FA3">
              <w:rPr>
                <w:rFonts w:ascii="Times New Roman" w:hAnsi="Times New Roman"/>
                <w:b w:val="0"/>
                <w:sz w:val="18"/>
                <w:szCs w:val="18"/>
                <w:lang w:val="en-US"/>
              </w:rPr>
              <w:t xml:space="preserve"> et al. (2007)</w:t>
            </w:r>
          </w:p>
        </w:tc>
        <w:tc>
          <w:tcPr>
            <w:tcW w:w="471" w:type="dxa"/>
            <w:tcBorders>
              <w:top w:val="nil"/>
              <w:left w:val="nil"/>
              <w:bottom w:val="nil"/>
              <w:right w:val="nil"/>
            </w:tcBorders>
          </w:tcPr>
          <w:p w14:paraId="64DEF0A6"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w:t>
            </w:r>
          </w:p>
        </w:tc>
        <w:tc>
          <w:tcPr>
            <w:tcW w:w="709" w:type="dxa"/>
            <w:tcBorders>
              <w:top w:val="nil"/>
              <w:left w:val="nil"/>
              <w:bottom w:val="nil"/>
              <w:right w:val="nil"/>
            </w:tcBorders>
          </w:tcPr>
          <w:p w14:paraId="57C2F1A3"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2&amp;3</w:t>
            </w:r>
          </w:p>
        </w:tc>
        <w:tc>
          <w:tcPr>
            <w:tcW w:w="974" w:type="dxa"/>
            <w:tcBorders>
              <w:top w:val="nil"/>
              <w:left w:val="nil"/>
              <w:bottom w:val="nil"/>
              <w:right w:val="nil"/>
            </w:tcBorders>
          </w:tcPr>
          <w:p w14:paraId="6CBCD22E"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w:t>
            </w:r>
          </w:p>
        </w:tc>
        <w:tc>
          <w:tcPr>
            <w:tcW w:w="992" w:type="dxa"/>
            <w:tcBorders>
              <w:top w:val="nil"/>
              <w:left w:val="nil"/>
              <w:bottom w:val="nil"/>
              <w:right w:val="nil"/>
            </w:tcBorders>
          </w:tcPr>
          <w:p w14:paraId="22D811FE"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RE, LB</w:t>
            </w:r>
          </w:p>
        </w:tc>
        <w:tc>
          <w:tcPr>
            <w:tcW w:w="509" w:type="dxa"/>
            <w:tcBorders>
              <w:top w:val="nil"/>
              <w:left w:val="nil"/>
              <w:bottom w:val="nil"/>
              <w:right w:val="nil"/>
            </w:tcBorders>
          </w:tcPr>
          <w:p w14:paraId="56370AAC"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18A15AAE"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012071CC"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54BA5582"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0B6F3120"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43BC4FD9"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401" w:type="dxa"/>
            <w:tcBorders>
              <w:top w:val="nil"/>
              <w:left w:val="nil"/>
              <w:bottom w:val="nil"/>
              <w:right w:val="nil"/>
            </w:tcBorders>
          </w:tcPr>
          <w:p w14:paraId="2A500CA7"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1087" w:type="dxa"/>
            <w:tcBorders>
              <w:top w:val="nil"/>
              <w:left w:val="nil"/>
              <w:bottom w:val="nil"/>
              <w:right w:val="nil"/>
            </w:tcBorders>
          </w:tcPr>
          <w:p w14:paraId="5C022DD2"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ME, SVM</w:t>
            </w:r>
          </w:p>
        </w:tc>
        <w:tc>
          <w:tcPr>
            <w:tcW w:w="613" w:type="dxa"/>
            <w:tcBorders>
              <w:top w:val="nil"/>
              <w:left w:val="nil"/>
              <w:bottom w:val="nil"/>
              <w:right w:val="nil"/>
            </w:tcBorders>
          </w:tcPr>
          <w:p w14:paraId="5AA4B23F"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896" w:type="dxa"/>
            <w:tcBorders>
              <w:top w:val="nil"/>
              <w:left w:val="nil"/>
              <w:bottom w:val="nil"/>
              <w:right w:val="nil"/>
            </w:tcBorders>
          </w:tcPr>
          <w:p w14:paraId="7B56F65F"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905" w:type="dxa"/>
            <w:tcBorders>
              <w:top w:val="nil"/>
              <w:left w:val="nil"/>
              <w:bottom w:val="nil"/>
              <w:right w:val="nil"/>
            </w:tcBorders>
          </w:tcPr>
          <w:p w14:paraId="52369265"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r>
      <w:tr w:rsidR="009B3B37" w:rsidRPr="00267FA3" w14:paraId="7FAD953D" w14:textId="77777777" w:rsidTr="009B3B37">
        <w:trPr>
          <w:trHeight w:val="310"/>
        </w:trPr>
        <w:tc>
          <w:tcPr>
            <w:cnfStyle w:val="001000000000" w:firstRow="0" w:lastRow="0" w:firstColumn="1" w:lastColumn="0" w:oddVBand="0" w:evenVBand="0" w:oddHBand="0" w:evenHBand="0" w:firstRowFirstColumn="0" w:firstRowLastColumn="0" w:lastRowFirstColumn="0" w:lastRowLastColumn="0"/>
            <w:tcW w:w="1064" w:type="dxa"/>
            <w:tcBorders>
              <w:top w:val="nil"/>
              <w:left w:val="nil"/>
              <w:bottom w:val="nil"/>
              <w:right w:val="nil"/>
            </w:tcBorders>
          </w:tcPr>
          <w:p w14:paraId="63EE37B1" w14:textId="77777777" w:rsidR="009B3B37" w:rsidRPr="00267FA3" w:rsidRDefault="009B3B37" w:rsidP="009B3B37">
            <w:pPr>
              <w:spacing w:before="40" w:after="40"/>
              <w:rPr>
                <w:rFonts w:ascii="Times New Roman" w:hAnsi="Times New Roman"/>
                <w:b w:val="0"/>
                <w:sz w:val="18"/>
                <w:szCs w:val="18"/>
                <w:lang w:val="en-US"/>
              </w:rPr>
            </w:pPr>
            <w:r w:rsidRPr="00267FA3">
              <w:rPr>
                <w:rFonts w:ascii="Times New Roman" w:hAnsi="Times New Roman"/>
                <w:b w:val="0"/>
                <w:sz w:val="18"/>
                <w:szCs w:val="18"/>
                <w:lang w:val="en-US"/>
              </w:rPr>
              <w:t>Dave et al. (2003)</w:t>
            </w:r>
          </w:p>
        </w:tc>
        <w:tc>
          <w:tcPr>
            <w:tcW w:w="471" w:type="dxa"/>
            <w:tcBorders>
              <w:top w:val="nil"/>
              <w:left w:val="nil"/>
              <w:bottom w:val="nil"/>
              <w:right w:val="nil"/>
            </w:tcBorders>
          </w:tcPr>
          <w:p w14:paraId="44DB72AB"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w:t>
            </w:r>
          </w:p>
        </w:tc>
        <w:tc>
          <w:tcPr>
            <w:tcW w:w="709" w:type="dxa"/>
            <w:tcBorders>
              <w:top w:val="nil"/>
              <w:left w:val="nil"/>
              <w:bottom w:val="nil"/>
              <w:right w:val="nil"/>
            </w:tcBorders>
          </w:tcPr>
          <w:p w14:paraId="31CADD25"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w:t>
            </w:r>
          </w:p>
        </w:tc>
        <w:tc>
          <w:tcPr>
            <w:tcW w:w="974" w:type="dxa"/>
            <w:tcBorders>
              <w:top w:val="nil"/>
              <w:left w:val="nil"/>
              <w:bottom w:val="nil"/>
              <w:right w:val="nil"/>
            </w:tcBorders>
          </w:tcPr>
          <w:p w14:paraId="4E9291CF"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w:t>
            </w:r>
          </w:p>
        </w:tc>
        <w:tc>
          <w:tcPr>
            <w:tcW w:w="992" w:type="dxa"/>
            <w:tcBorders>
              <w:top w:val="nil"/>
              <w:left w:val="nil"/>
              <w:bottom w:val="nil"/>
              <w:right w:val="nil"/>
            </w:tcBorders>
          </w:tcPr>
          <w:p w14:paraId="67F082F8"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RE</w:t>
            </w:r>
          </w:p>
        </w:tc>
        <w:tc>
          <w:tcPr>
            <w:tcW w:w="509" w:type="dxa"/>
            <w:tcBorders>
              <w:top w:val="nil"/>
              <w:left w:val="nil"/>
              <w:bottom w:val="nil"/>
              <w:right w:val="nil"/>
            </w:tcBorders>
          </w:tcPr>
          <w:p w14:paraId="10DD5CF5"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1743D5F5"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2073DF43"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1848DD37"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3E5B5295"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507C0288"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401" w:type="dxa"/>
            <w:tcBorders>
              <w:top w:val="nil"/>
              <w:left w:val="nil"/>
              <w:bottom w:val="nil"/>
              <w:right w:val="nil"/>
            </w:tcBorders>
          </w:tcPr>
          <w:p w14:paraId="407A0488"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1087" w:type="dxa"/>
            <w:tcBorders>
              <w:top w:val="nil"/>
              <w:left w:val="nil"/>
              <w:bottom w:val="nil"/>
              <w:right w:val="nil"/>
            </w:tcBorders>
          </w:tcPr>
          <w:p w14:paraId="240CA92E"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NB, SVM</w:t>
            </w:r>
          </w:p>
        </w:tc>
        <w:tc>
          <w:tcPr>
            <w:tcW w:w="613" w:type="dxa"/>
            <w:tcBorders>
              <w:top w:val="nil"/>
              <w:left w:val="nil"/>
              <w:bottom w:val="nil"/>
              <w:right w:val="nil"/>
            </w:tcBorders>
          </w:tcPr>
          <w:p w14:paraId="14C30009"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896" w:type="dxa"/>
            <w:tcBorders>
              <w:top w:val="nil"/>
              <w:left w:val="nil"/>
              <w:bottom w:val="nil"/>
              <w:right w:val="nil"/>
            </w:tcBorders>
          </w:tcPr>
          <w:p w14:paraId="17E52733"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905" w:type="dxa"/>
            <w:tcBorders>
              <w:top w:val="nil"/>
              <w:left w:val="nil"/>
              <w:bottom w:val="nil"/>
              <w:right w:val="nil"/>
            </w:tcBorders>
          </w:tcPr>
          <w:p w14:paraId="4D1D7F68"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r>
      <w:tr w:rsidR="009B3B37" w:rsidRPr="00267FA3" w14:paraId="74990613" w14:textId="77777777" w:rsidTr="009B3B37">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64" w:type="dxa"/>
            <w:tcBorders>
              <w:top w:val="nil"/>
              <w:left w:val="nil"/>
              <w:bottom w:val="nil"/>
              <w:right w:val="nil"/>
            </w:tcBorders>
          </w:tcPr>
          <w:p w14:paraId="41434AE8" w14:textId="77777777" w:rsidR="009B3B37" w:rsidRPr="00267FA3" w:rsidRDefault="009B3B37" w:rsidP="009B3B37">
            <w:pPr>
              <w:spacing w:before="40" w:after="40"/>
              <w:rPr>
                <w:rFonts w:ascii="Times New Roman" w:hAnsi="Times New Roman"/>
                <w:b w:val="0"/>
                <w:sz w:val="18"/>
                <w:szCs w:val="18"/>
                <w:lang w:val="en-US"/>
              </w:rPr>
            </w:pPr>
            <w:proofErr w:type="spellStart"/>
            <w:r w:rsidRPr="00267FA3">
              <w:rPr>
                <w:rFonts w:ascii="Times New Roman" w:hAnsi="Times New Roman"/>
                <w:b w:val="0"/>
                <w:sz w:val="18"/>
                <w:szCs w:val="18"/>
                <w:lang w:val="en-US"/>
              </w:rPr>
              <w:t>Dumais</w:t>
            </w:r>
            <w:proofErr w:type="spellEnd"/>
            <w:r w:rsidRPr="00267FA3">
              <w:rPr>
                <w:rFonts w:ascii="Times New Roman" w:hAnsi="Times New Roman"/>
                <w:b w:val="0"/>
                <w:sz w:val="18"/>
                <w:szCs w:val="18"/>
                <w:lang w:val="en-US"/>
              </w:rPr>
              <w:t xml:space="preserve"> et al. (1998)</w:t>
            </w:r>
          </w:p>
        </w:tc>
        <w:tc>
          <w:tcPr>
            <w:tcW w:w="471" w:type="dxa"/>
            <w:tcBorders>
              <w:top w:val="nil"/>
              <w:left w:val="nil"/>
              <w:bottom w:val="nil"/>
              <w:right w:val="nil"/>
            </w:tcBorders>
          </w:tcPr>
          <w:p w14:paraId="4D9D88F6"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C</w:t>
            </w:r>
          </w:p>
        </w:tc>
        <w:tc>
          <w:tcPr>
            <w:tcW w:w="709" w:type="dxa"/>
            <w:tcBorders>
              <w:top w:val="nil"/>
              <w:left w:val="nil"/>
              <w:bottom w:val="nil"/>
              <w:right w:val="nil"/>
            </w:tcBorders>
          </w:tcPr>
          <w:p w14:paraId="2F9C27AD"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&gt;3</w:t>
            </w:r>
          </w:p>
        </w:tc>
        <w:tc>
          <w:tcPr>
            <w:tcW w:w="974" w:type="dxa"/>
            <w:tcBorders>
              <w:top w:val="nil"/>
              <w:left w:val="nil"/>
              <w:bottom w:val="nil"/>
              <w:right w:val="nil"/>
            </w:tcBorders>
          </w:tcPr>
          <w:p w14:paraId="14AAD751"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1</w:t>
            </w:r>
          </w:p>
        </w:tc>
        <w:tc>
          <w:tcPr>
            <w:tcW w:w="992" w:type="dxa"/>
            <w:tcBorders>
              <w:top w:val="nil"/>
              <w:left w:val="nil"/>
              <w:bottom w:val="nil"/>
              <w:right w:val="nil"/>
            </w:tcBorders>
          </w:tcPr>
          <w:p w14:paraId="7912EC21"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NE</w:t>
            </w:r>
          </w:p>
        </w:tc>
        <w:tc>
          <w:tcPr>
            <w:tcW w:w="509" w:type="dxa"/>
            <w:tcBorders>
              <w:top w:val="nil"/>
              <w:left w:val="nil"/>
              <w:bottom w:val="nil"/>
              <w:right w:val="nil"/>
            </w:tcBorders>
          </w:tcPr>
          <w:p w14:paraId="65F9A68C"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35772CBD"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37FC2D5F"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60655FC4"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2C17BC45"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259E6348"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401" w:type="dxa"/>
            <w:tcBorders>
              <w:top w:val="nil"/>
              <w:left w:val="nil"/>
              <w:bottom w:val="nil"/>
              <w:right w:val="nil"/>
            </w:tcBorders>
          </w:tcPr>
          <w:p w14:paraId="48538E2F"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1087" w:type="dxa"/>
            <w:tcBorders>
              <w:top w:val="nil"/>
              <w:left w:val="nil"/>
              <w:bottom w:val="nil"/>
              <w:right w:val="nil"/>
            </w:tcBorders>
          </w:tcPr>
          <w:p w14:paraId="4882706C"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SVM</w:t>
            </w:r>
          </w:p>
        </w:tc>
        <w:tc>
          <w:tcPr>
            <w:tcW w:w="613" w:type="dxa"/>
            <w:tcBorders>
              <w:top w:val="nil"/>
              <w:left w:val="nil"/>
              <w:bottom w:val="nil"/>
              <w:right w:val="nil"/>
            </w:tcBorders>
          </w:tcPr>
          <w:p w14:paraId="4F1FC6C9"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896" w:type="dxa"/>
            <w:tcBorders>
              <w:top w:val="nil"/>
              <w:left w:val="nil"/>
              <w:bottom w:val="nil"/>
              <w:right w:val="nil"/>
            </w:tcBorders>
          </w:tcPr>
          <w:p w14:paraId="1119E7E9"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905" w:type="dxa"/>
            <w:tcBorders>
              <w:top w:val="nil"/>
              <w:left w:val="nil"/>
              <w:bottom w:val="nil"/>
              <w:right w:val="nil"/>
            </w:tcBorders>
          </w:tcPr>
          <w:p w14:paraId="29E295C9"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r>
      <w:tr w:rsidR="009B3B37" w:rsidRPr="00267FA3" w14:paraId="1C9FC24B" w14:textId="77777777" w:rsidTr="009B3B37">
        <w:trPr>
          <w:trHeight w:val="513"/>
        </w:trPr>
        <w:tc>
          <w:tcPr>
            <w:cnfStyle w:val="001000000000" w:firstRow="0" w:lastRow="0" w:firstColumn="1" w:lastColumn="0" w:oddVBand="0" w:evenVBand="0" w:oddHBand="0" w:evenHBand="0" w:firstRowFirstColumn="0" w:firstRowLastColumn="0" w:lastRowFirstColumn="0" w:lastRowLastColumn="0"/>
            <w:tcW w:w="1064" w:type="dxa"/>
            <w:tcBorders>
              <w:top w:val="nil"/>
              <w:left w:val="nil"/>
              <w:bottom w:val="nil"/>
              <w:right w:val="nil"/>
            </w:tcBorders>
          </w:tcPr>
          <w:p w14:paraId="2D8B00BD" w14:textId="77777777" w:rsidR="009B3B37" w:rsidRPr="00267FA3" w:rsidRDefault="009B3B37" w:rsidP="009B3B37">
            <w:pPr>
              <w:spacing w:before="40" w:after="40"/>
              <w:rPr>
                <w:rFonts w:ascii="Times New Roman" w:hAnsi="Times New Roman"/>
                <w:b w:val="0"/>
                <w:sz w:val="18"/>
                <w:szCs w:val="18"/>
                <w:lang w:val="en-US"/>
              </w:rPr>
            </w:pPr>
            <w:r w:rsidRPr="00267FA3">
              <w:rPr>
                <w:rFonts w:ascii="Times New Roman" w:hAnsi="Times New Roman"/>
                <w:b w:val="0"/>
                <w:sz w:val="18"/>
                <w:szCs w:val="18"/>
                <w:lang w:val="en-US"/>
              </w:rPr>
              <w:t>Durant &amp; Smith (2006)</w:t>
            </w:r>
          </w:p>
        </w:tc>
        <w:tc>
          <w:tcPr>
            <w:tcW w:w="471" w:type="dxa"/>
            <w:tcBorders>
              <w:top w:val="nil"/>
              <w:left w:val="nil"/>
              <w:bottom w:val="nil"/>
              <w:right w:val="nil"/>
            </w:tcBorders>
          </w:tcPr>
          <w:p w14:paraId="48A8139F"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w:t>
            </w:r>
          </w:p>
        </w:tc>
        <w:tc>
          <w:tcPr>
            <w:tcW w:w="709" w:type="dxa"/>
            <w:tcBorders>
              <w:top w:val="nil"/>
              <w:left w:val="nil"/>
              <w:bottom w:val="nil"/>
              <w:right w:val="nil"/>
            </w:tcBorders>
          </w:tcPr>
          <w:p w14:paraId="7305A71B"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w:t>
            </w:r>
          </w:p>
        </w:tc>
        <w:tc>
          <w:tcPr>
            <w:tcW w:w="974" w:type="dxa"/>
            <w:tcBorders>
              <w:top w:val="nil"/>
              <w:left w:val="nil"/>
              <w:bottom w:val="nil"/>
              <w:right w:val="nil"/>
            </w:tcBorders>
          </w:tcPr>
          <w:p w14:paraId="3AE8A9AD"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1</w:t>
            </w:r>
          </w:p>
        </w:tc>
        <w:tc>
          <w:tcPr>
            <w:tcW w:w="992" w:type="dxa"/>
            <w:tcBorders>
              <w:top w:val="nil"/>
              <w:left w:val="nil"/>
              <w:bottom w:val="nil"/>
              <w:right w:val="nil"/>
            </w:tcBorders>
          </w:tcPr>
          <w:p w14:paraId="0AC216DC"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LB</w:t>
            </w:r>
          </w:p>
        </w:tc>
        <w:tc>
          <w:tcPr>
            <w:tcW w:w="509" w:type="dxa"/>
            <w:tcBorders>
              <w:top w:val="nil"/>
              <w:left w:val="nil"/>
              <w:bottom w:val="nil"/>
              <w:right w:val="nil"/>
            </w:tcBorders>
          </w:tcPr>
          <w:p w14:paraId="52F3B490"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6A62CC74"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6B4A7DAB"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23C3E8CE"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2DC6FF07"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4632815D"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401" w:type="dxa"/>
            <w:tcBorders>
              <w:top w:val="nil"/>
              <w:left w:val="nil"/>
              <w:bottom w:val="nil"/>
              <w:right w:val="nil"/>
            </w:tcBorders>
          </w:tcPr>
          <w:p w14:paraId="1A99B41D"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1087" w:type="dxa"/>
            <w:tcBorders>
              <w:top w:val="nil"/>
              <w:left w:val="nil"/>
              <w:bottom w:val="nil"/>
              <w:right w:val="nil"/>
            </w:tcBorders>
          </w:tcPr>
          <w:p w14:paraId="159F8285"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NB</w:t>
            </w:r>
          </w:p>
        </w:tc>
        <w:tc>
          <w:tcPr>
            <w:tcW w:w="613" w:type="dxa"/>
            <w:tcBorders>
              <w:top w:val="nil"/>
              <w:left w:val="nil"/>
              <w:bottom w:val="nil"/>
              <w:right w:val="nil"/>
            </w:tcBorders>
          </w:tcPr>
          <w:p w14:paraId="235EF4D2"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896" w:type="dxa"/>
            <w:tcBorders>
              <w:top w:val="nil"/>
              <w:left w:val="nil"/>
              <w:bottom w:val="nil"/>
              <w:right w:val="nil"/>
            </w:tcBorders>
          </w:tcPr>
          <w:p w14:paraId="0CE2E13A"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905" w:type="dxa"/>
            <w:tcBorders>
              <w:top w:val="nil"/>
              <w:left w:val="nil"/>
              <w:bottom w:val="nil"/>
              <w:right w:val="nil"/>
            </w:tcBorders>
          </w:tcPr>
          <w:p w14:paraId="76E725BD"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r>
      <w:tr w:rsidR="009B3B37" w:rsidRPr="00267FA3" w14:paraId="266A3171" w14:textId="77777777" w:rsidTr="009B3B37">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064" w:type="dxa"/>
            <w:tcBorders>
              <w:top w:val="nil"/>
              <w:left w:val="nil"/>
              <w:bottom w:val="nil"/>
              <w:right w:val="nil"/>
            </w:tcBorders>
          </w:tcPr>
          <w:p w14:paraId="37ED69D3" w14:textId="77777777" w:rsidR="009B3B37" w:rsidRPr="00267FA3" w:rsidRDefault="009B3B37" w:rsidP="009B3B37">
            <w:pPr>
              <w:spacing w:before="40" w:after="40"/>
              <w:rPr>
                <w:rFonts w:ascii="Times New Roman" w:hAnsi="Times New Roman"/>
                <w:b w:val="0"/>
                <w:sz w:val="18"/>
                <w:szCs w:val="18"/>
                <w:lang w:val="en-US"/>
              </w:rPr>
            </w:pPr>
            <w:r w:rsidRPr="00267FA3">
              <w:rPr>
                <w:rFonts w:ascii="Times New Roman" w:hAnsi="Times New Roman"/>
                <w:b w:val="0"/>
                <w:sz w:val="18"/>
                <w:szCs w:val="18"/>
                <w:lang w:val="en-US"/>
              </w:rPr>
              <w:t>Fang &amp; Zhan (2015)</w:t>
            </w:r>
          </w:p>
        </w:tc>
        <w:tc>
          <w:tcPr>
            <w:tcW w:w="471" w:type="dxa"/>
            <w:tcBorders>
              <w:top w:val="nil"/>
              <w:left w:val="nil"/>
              <w:bottom w:val="nil"/>
              <w:right w:val="nil"/>
            </w:tcBorders>
          </w:tcPr>
          <w:p w14:paraId="2A018E6F"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w:t>
            </w:r>
          </w:p>
        </w:tc>
        <w:tc>
          <w:tcPr>
            <w:tcW w:w="709" w:type="dxa"/>
            <w:tcBorders>
              <w:top w:val="nil"/>
              <w:left w:val="nil"/>
              <w:bottom w:val="nil"/>
              <w:right w:val="nil"/>
            </w:tcBorders>
          </w:tcPr>
          <w:p w14:paraId="18C1F671"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2&amp;3</w:t>
            </w:r>
          </w:p>
        </w:tc>
        <w:tc>
          <w:tcPr>
            <w:tcW w:w="974" w:type="dxa"/>
            <w:tcBorders>
              <w:top w:val="nil"/>
              <w:left w:val="nil"/>
              <w:bottom w:val="nil"/>
              <w:right w:val="nil"/>
            </w:tcBorders>
          </w:tcPr>
          <w:p w14:paraId="641816C7"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1</w:t>
            </w:r>
          </w:p>
        </w:tc>
        <w:tc>
          <w:tcPr>
            <w:tcW w:w="992" w:type="dxa"/>
            <w:tcBorders>
              <w:top w:val="nil"/>
              <w:left w:val="nil"/>
              <w:bottom w:val="nil"/>
              <w:right w:val="nil"/>
            </w:tcBorders>
          </w:tcPr>
          <w:p w14:paraId="0B2EC64F"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RE</w:t>
            </w:r>
          </w:p>
        </w:tc>
        <w:tc>
          <w:tcPr>
            <w:tcW w:w="509" w:type="dxa"/>
            <w:tcBorders>
              <w:top w:val="nil"/>
              <w:left w:val="nil"/>
              <w:bottom w:val="nil"/>
              <w:right w:val="nil"/>
            </w:tcBorders>
          </w:tcPr>
          <w:p w14:paraId="1C7A7B66"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21DCC276"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2D1CEA81"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495D3533"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17CEB34E"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6FC17FA4"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401" w:type="dxa"/>
            <w:tcBorders>
              <w:top w:val="nil"/>
              <w:left w:val="nil"/>
              <w:bottom w:val="nil"/>
              <w:right w:val="nil"/>
            </w:tcBorders>
          </w:tcPr>
          <w:p w14:paraId="6D4A9B48"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1087" w:type="dxa"/>
            <w:tcBorders>
              <w:top w:val="nil"/>
              <w:left w:val="nil"/>
              <w:bottom w:val="nil"/>
              <w:right w:val="nil"/>
            </w:tcBorders>
          </w:tcPr>
          <w:p w14:paraId="6233F7CA"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RF, SVM</w:t>
            </w:r>
          </w:p>
        </w:tc>
        <w:tc>
          <w:tcPr>
            <w:tcW w:w="613" w:type="dxa"/>
            <w:tcBorders>
              <w:top w:val="nil"/>
              <w:left w:val="nil"/>
              <w:bottom w:val="nil"/>
              <w:right w:val="nil"/>
            </w:tcBorders>
          </w:tcPr>
          <w:p w14:paraId="7EB5EA1A"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896" w:type="dxa"/>
            <w:tcBorders>
              <w:top w:val="nil"/>
              <w:left w:val="nil"/>
              <w:bottom w:val="nil"/>
              <w:right w:val="nil"/>
            </w:tcBorders>
          </w:tcPr>
          <w:p w14:paraId="23E2F2F7"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905" w:type="dxa"/>
            <w:tcBorders>
              <w:top w:val="nil"/>
              <w:left w:val="nil"/>
              <w:bottom w:val="nil"/>
              <w:right w:val="nil"/>
            </w:tcBorders>
          </w:tcPr>
          <w:p w14:paraId="548FA999"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r>
      <w:tr w:rsidR="009B3B37" w:rsidRPr="00267FA3" w14:paraId="24C491D5" w14:textId="77777777" w:rsidTr="009B3B37">
        <w:trPr>
          <w:trHeight w:val="501"/>
        </w:trPr>
        <w:tc>
          <w:tcPr>
            <w:cnfStyle w:val="001000000000" w:firstRow="0" w:lastRow="0" w:firstColumn="1" w:lastColumn="0" w:oddVBand="0" w:evenVBand="0" w:oddHBand="0" w:evenHBand="0" w:firstRowFirstColumn="0" w:firstRowLastColumn="0" w:lastRowFirstColumn="0" w:lastRowLastColumn="0"/>
            <w:tcW w:w="1064" w:type="dxa"/>
            <w:tcBorders>
              <w:top w:val="nil"/>
              <w:left w:val="nil"/>
              <w:bottom w:val="nil"/>
              <w:right w:val="nil"/>
            </w:tcBorders>
          </w:tcPr>
          <w:p w14:paraId="52F7943E" w14:textId="77777777" w:rsidR="009B3B37" w:rsidRPr="00267FA3" w:rsidRDefault="009B3B37" w:rsidP="009B3B37">
            <w:pPr>
              <w:spacing w:before="40" w:after="40"/>
              <w:rPr>
                <w:rFonts w:ascii="Times New Roman" w:hAnsi="Times New Roman"/>
                <w:b w:val="0"/>
                <w:sz w:val="18"/>
                <w:szCs w:val="18"/>
                <w:lang w:val="en-US"/>
              </w:rPr>
            </w:pPr>
            <w:r w:rsidRPr="00267FA3">
              <w:rPr>
                <w:rFonts w:ascii="Times New Roman" w:hAnsi="Times New Roman"/>
                <w:b w:val="0"/>
                <w:sz w:val="18"/>
                <w:szCs w:val="18"/>
                <w:lang w:val="en-US"/>
              </w:rPr>
              <w:t>Gautam &amp; Yadav (2014)</w:t>
            </w:r>
          </w:p>
        </w:tc>
        <w:tc>
          <w:tcPr>
            <w:tcW w:w="471" w:type="dxa"/>
            <w:tcBorders>
              <w:top w:val="nil"/>
              <w:left w:val="nil"/>
              <w:bottom w:val="nil"/>
              <w:right w:val="nil"/>
            </w:tcBorders>
          </w:tcPr>
          <w:p w14:paraId="7EFEE057"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w:t>
            </w:r>
          </w:p>
        </w:tc>
        <w:tc>
          <w:tcPr>
            <w:tcW w:w="709" w:type="dxa"/>
            <w:tcBorders>
              <w:top w:val="nil"/>
              <w:left w:val="nil"/>
              <w:bottom w:val="nil"/>
              <w:right w:val="nil"/>
            </w:tcBorders>
          </w:tcPr>
          <w:p w14:paraId="12F1774C"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w:t>
            </w:r>
          </w:p>
        </w:tc>
        <w:tc>
          <w:tcPr>
            <w:tcW w:w="974" w:type="dxa"/>
            <w:tcBorders>
              <w:top w:val="nil"/>
              <w:left w:val="nil"/>
              <w:bottom w:val="nil"/>
              <w:right w:val="nil"/>
            </w:tcBorders>
          </w:tcPr>
          <w:p w14:paraId="547A64AB"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1</w:t>
            </w:r>
          </w:p>
        </w:tc>
        <w:tc>
          <w:tcPr>
            <w:tcW w:w="992" w:type="dxa"/>
            <w:tcBorders>
              <w:top w:val="nil"/>
              <w:left w:val="nil"/>
              <w:bottom w:val="nil"/>
              <w:right w:val="nil"/>
            </w:tcBorders>
          </w:tcPr>
          <w:p w14:paraId="7674C797"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MB</w:t>
            </w:r>
          </w:p>
        </w:tc>
        <w:tc>
          <w:tcPr>
            <w:tcW w:w="509" w:type="dxa"/>
            <w:tcBorders>
              <w:top w:val="nil"/>
              <w:left w:val="nil"/>
              <w:bottom w:val="nil"/>
              <w:right w:val="nil"/>
            </w:tcBorders>
          </w:tcPr>
          <w:p w14:paraId="7919D307"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6EC1B863"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18CBB01E"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59303601"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2994ACAA"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47B0C99A"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401" w:type="dxa"/>
            <w:tcBorders>
              <w:top w:val="nil"/>
              <w:left w:val="nil"/>
              <w:bottom w:val="nil"/>
              <w:right w:val="nil"/>
            </w:tcBorders>
          </w:tcPr>
          <w:p w14:paraId="6432FC99"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1087" w:type="dxa"/>
            <w:tcBorders>
              <w:top w:val="nil"/>
              <w:left w:val="nil"/>
              <w:bottom w:val="nil"/>
              <w:right w:val="nil"/>
            </w:tcBorders>
          </w:tcPr>
          <w:p w14:paraId="131169C1"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NB</w:t>
            </w:r>
          </w:p>
        </w:tc>
        <w:tc>
          <w:tcPr>
            <w:tcW w:w="613" w:type="dxa"/>
            <w:tcBorders>
              <w:top w:val="nil"/>
              <w:left w:val="nil"/>
              <w:bottom w:val="nil"/>
              <w:right w:val="nil"/>
            </w:tcBorders>
          </w:tcPr>
          <w:p w14:paraId="1E12C15F"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896" w:type="dxa"/>
            <w:tcBorders>
              <w:top w:val="nil"/>
              <w:left w:val="nil"/>
              <w:bottom w:val="nil"/>
              <w:right w:val="nil"/>
            </w:tcBorders>
          </w:tcPr>
          <w:p w14:paraId="50910C16"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905" w:type="dxa"/>
            <w:tcBorders>
              <w:top w:val="nil"/>
              <w:left w:val="nil"/>
              <w:bottom w:val="nil"/>
              <w:right w:val="nil"/>
            </w:tcBorders>
          </w:tcPr>
          <w:p w14:paraId="67899922"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r>
      <w:tr w:rsidR="009B3B37" w:rsidRPr="00267FA3" w14:paraId="27FEA5AF" w14:textId="77777777" w:rsidTr="009B3B3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064" w:type="dxa"/>
            <w:tcBorders>
              <w:top w:val="nil"/>
              <w:left w:val="nil"/>
              <w:bottom w:val="nil"/>
              <w:right w:val="nil"/>
            </w:tcBorders>
          </w:tcPr>
          <w:p w14:paraId="241B621C" w14:textId="77777777" w:rsidR="009B3B37" w:rsidRPr="00267FA3" w:rsidRDefault="009B3B37" w:rsidP="009B3B37">
            <w:pPr>
              <w:spacing w:before="40" w:after="40"/>
              <w:rPr>
                <w:rFonts w:ascii="Times New Roman" w:hAnsi="Times New Roman"/>
                <w:b w:val="0"/>
                <w:sz w:val="18"/>
                <w:szCs w:val="18"/>
                <w:lang w:val="en-US"/>
              </w:rPr>
            </w:pPr>
            <w:r w:rsidRPr="00267FA3">
              <w:rPr>
                <w:rFonts w:ascii="Times New Roman" w:hAnsi="Times New Roman"/>
                <w:b w:val="0"/>
                <w:sz w:val="18"/>
                <w:szCs w:val="18"/>
                <w:lang w:val="en-US"/>
              </w:rPr>
              <w:t>Go et al. (2009)</w:t>
            </w:r>
          </w:p>
        </w:tc>
        <w:tc>
          <w:tcPr>
            <w:tcW w:w="471" w:type="dxa"/>
            <w:tcBorders>
              <w:top w:val="nil"/>
              <w:left w:val="nil"/>
              <w:bottom w:val="nil"/>
              <w:right w:val="nil"/>
            </w:tcBorders>
          </w:tcPr>
          <w:p w14:paraId="498F9BD2"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w:t>
            </w:r>
          </w:p>
        </w:tc>
        <w:tc>
          <w:tcPr>
            <w:tcW w:w="709" w:type="dxa"/>
            <w:tcBorders>
              <w:top w:val="nil"/>
              <w:left w:val="nil"/>
              <w:bottom w:val="nil"/>
              <w:right w:val="nil"/>
            </w:tcBorders>
          </w:tcPr>
          <w:p w14:paraId="2559A45A"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w:t>
            </w:r>
          </w:p>
        </w:tc>
        <w:tc>
          <w:tcPr>
            <w:tcW w:w="974" w:type="dxa"/>
            <w:tcBorders>
              <w:top w:val="nil"/>
              <w:left w:val="nil"/>
              <w:bottom w:val="nil"/>
              <w:right w:val="nil"/>
            </w:tcBorders>
          </w:tcPr>
          <w:p w14:paraId="7B02DB19"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1</w:t>
            </w:r>
          </w:p>
        </w:tc>
        <w:tc>
          <w:tcPr>
            <w:tcW w:w="992" w:type="dxa"/>
            <w:tcBorders>
              <w:top w:val="nil"/>
              <w:left w:val="nil"/>
              <w:bottom w:val="nil"/>
              <w:right w:val="nil"/>
            </w:tcBorders>
          </w:tcPr>
          <w:p w14:paraId="379C3615"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MB</w:t>
            </w:r>
          </w:p>
        </w:tc>
        <w:tc>
          <w:tcPr>
            <w:tcW w:w="509" w:type="dxa"/>
            <w:tcBorders>
              <w:top w:val="nil"/>
              <w:left w:val="nil"/>
              <w:bottom w:val="nil"/>
              <w:right w:val="nil"/>
            </w:tcBorders>
          </w:tcPr>
          <w:p w14:paraId="7ED3A1F6"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17F94E82"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524599AE"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53259ADA"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64B27396"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2D092BE4"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401" w:type="dxa"/>
            <w:tcBorders>
              <w:top w:val="nil"/>
              <w:left w:val="nil"/>
              <w:bottom w:val="nil"/>
              <w:right w:val="nil"/>
            </w:tcBorders>
          </w:tcPr>
          <w:p w14:paraId="53E5A0F8"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1087" w:type="dxa"/>
            <w:tcBorders>
              <w:top w:val="nil"/>
              <w:left w:val="nil"/>
              <w:bottom w:val="nil"/>
              <w:right w:val="nil"/>
            </w:tcBorders>
          </w:tcPr>
          <w:p w14:paraId="2B5D2D73"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 xml:space="preserve">NB, SVM </w:t>
            </w:r>
          </w:p>
        </w:tc>
        <w:tc>
          <w:tcPr>
            <w:tcW w:w="613" w:type="dxa"/>
            <w:tcBorders>
              <w:top w:val="nil"/>
              <w:left w:val="nil"/>
              <w:bottom w:val="nil"/>
              <w:right w:val="nil"/>
            </w:tcBorders>
          </w:tcPr>
          <w:p w14:paraId="30A56913"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896" w:type="dxa"/>
            <w:tcBorders>
              <w:top w:val="nil"/>
              <w:left w:val="nil"/>
              <w:bottom w:val="nil"/>
              <w:right w:val="nil"/>
            </w:tcBorders>
          </w:tcPr>
          <w:p w14:paraId="54BCBEA4"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905" w:type="dxa"/>
            <w:tcBorders>
              <w:top w:val="nil"/>
              <w:left w:val="nil"/>
              <w:bottom w:val="nil"/>
              <w:right w:val="nil"/>
            </w:tcBorders>
          </w:tcPr>
          <w:p w14:paraId="67EA7104"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r>
      <w:tr w:rsidR="009B3B37" w:rsidRPr="00267FA3" w14:paraId="02C69041" w14:textId="77777777" w:rsidTr="009B3B37">
        <w:trPr>
          <w:trHeight w:val="501"/>
        </w:trPr>
        <w:tc>
          <w:tcPr>
            <w:cnfStyle w:val="001000000000" w:firstRow="0" w:lastRow="0" w:firstColumn="1" w:lastColumn="0" w:oddVBand="0" w:evenVBand="0" w:oddHBand="0" w:evenHBand="0" w:firstRowFirstColumn="0" w:firstRowLastColumn="0" w:lastRowFirstColumn="0" w:lastRowLastColumn="0"/>
            <w:tcW w:w="1064" w:type="dxa"/>
            <w:tcBorders>
              <w:top w:val="nil"/>
              <w:left w:val="nil"/>
              <w:bottom w:val="nil"/>
              <w:right w:val="nil"/>
            </w:tcBorders>
          </w:tcPr>
          <w:p w14:paraId="6F26EE62" w14:textId="77777777" w:rsidR="009B3B37" w:rsidRPr="00267FA3" w:rsidRDefault="009B3B37" w:rsidP="009B3B37">
            <w:pPr>
              <w:spacing w:before="40" w:after="40"/>
              <w:rPr>
                <w:rFonts w:ascii="Times New Roman" w:hAnsi="Times New Roman"/>
                <w:b w:val="0"/>
                <w:sz w:val="18"/>
                <w:szCs w:val="18"/>
                <w:lang w:val="en-US"/>
              </w:rPr>
            </w:pPr>
            <w:proofErr w:type="spellStart"/>
            <w:r w:rsidRPr="00267FA3">
              <w:rPr>
                <w:rFonts w:ascii="Times New Roman" w:hAnsi="Times New Roman"/>
                <w:b w:val="0"/>
                <w:sz w:val="18"/>
                <w:szCs w:val="18"/>
                <w:lang w:val="en-US"/>
              </w:rPr>
              <w:t>Joachims</w:t>
            </w:r>
            <w:proofErr w:type="spellEnd"/>
            <w:r w:rsidRPr="00267FA3">
              <w:rPr>
                <w:rFonts w:ascii="Times New Roman" w:hAnsi="Times New Roman"/>
                <w:b w:val="0"/>
                <w:sz w:val="18"/>
                <w:szCs w:val="18"/>
                <w:lang w:val="en-US"/>
              </w:rPr>
              <w:t xml:space="preserve"> (1998)</w:t>
            </w:r>
          </w:p>
        </w:tc>
        <w:tc>
          <w:tcPr>
            <w:tcW w:w="471" w:type="dxa"/>
            <w:tcBorders>
              <w:top w:val="nil"/>
              <w:left w:val="nil"/>
              <w:bottom w:val="nil"/>
              <w:right w:val="nil"/>
            </w:tcBorders>
          </w:tcPr>
          <w:p w14:paraId="43940E34"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C</w:t>
            </w:r>
          </w:p>
        </w:tc>
        <w:tc>
          <w:tcPr>
            <w:tcW w:w="709" w:type="dxa"/>
            <w:tcBorders>
              <w:top w:val="nil"/>
              <w:left w:val="nil"/>
              <w:bottom w:val="nil"/>
              <w:right w:val="nil"/>
            </w:tcBorders>
          </w:tcPr>
          <w:p w14:paraId="21F1AA3F"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&gt;3</w:t>
            </w:r>
          </w:p>
        </w:tc>
        <w:tc>
          <w:tcPr>
            <w:tcW w:w="974" w:type="dxa"/>
            <w:tcBorders>
              <w:top w:val="nil"/>
              <w:left w:val="nil"/>
              <w:bottom w:val="nil"/>
              <w:right w:val="nil"/>
            </w:tcBorders>
          </w:tcPr>
          <w:p w14:paraId="4F1D060E"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w:t>
            </w:r>
          </w:p>
        </w:tc>
        <w:tc>
          <w:tcPr>
            <w:tcW w:w="992" w:type="dxa"/>
            <w:tcBorders>
              <w:top w:val="nil"/>
              <w:left w:val="nil"/>
              <w:bottom w:val="nil"/>
              <w:right w:val="nil"/>
            </w:tcBorders>
          </w:tcPr>
          <w:p w14:paraId="277E38C1"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NE, MD</w:t>
            </w:r>
          </w:p>
        </w:tc>
        <w:tc>
          <w:tcPr>
            <w:tcW w:w="509" w:type="dxa"/>
            <w:tcBorders>
              <w:top w:val="nil"/>
              <w:left w:val="nil"/>
              <w:bottom w:val="nil"/>
              <w:right w:val="nil"/>
            </w:tcBorders>
          </w:tcPr>
          <w:p w14:paraId="30540CA5"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2375E930"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7D7FA8B5"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25781287"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0A6B98BE"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5CCF6060"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401" w:type="dxa"/>
            <w:tcBorders>
              <w:top w:val="nil"/>
              <w:left w:val="nil"/>
              <w:bottom w:val="nil"/>
              <w:right w:val="nil"/>
            </w:tcBorders>
          </w:tcPr>
          <w:p w14:paraId="1AB13B4A"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1087" w:type="dxa"/>
            <w:tcBorders>
              <w:top w:val="nil"/>
              <w:left w:val="nil"/>
              <w:bottom w:val="nil"/>
              <w:right w:val="nil"/>
            </w:tcBorders>
          </w:tcPr>
          <w:p w14:paraId="1C3C3564"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SVM</w:t>
            </w:r>
          </w:p>
        </w:tc>
        <w:tc>
          <w:tcPr>
            <w:tcW w:w="613" w:type="dxa"/>
            <w:tcBorders>
              <w:top w:val="nil"/>
              <w:left w:val="nil"/>
              <w:bottom w:val="nil"/>
              <w:right w:val="nil"/>
            </w:tcBorders>
          </w:tcPr>
          <w:p w14:paraId="4CD8F6F3"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896" w:type="dxa"/>
            <w:tcBorders>
              <w:top w:val="nil"/>
              <w:left w:val="nil"/>
              <w:bottom w:val="nil"/>
              <w:right w:val="nil"/>
            </w:tcBorders>
          </w:tcPr>
          <w:p w14:paraId="3A8695E7"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905" w:type="dxa"/>
            <w:tcBorders>
              <w:top w:val="nil"/>
              <w:left w:val="nil"/>
              <w:bottom w:val="nil"/>
              <w:right w:val="nil"/>
            </w:tcBorders>
          </w:tcPr>
          <w:p w14:paraId="58319FA6"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r>
      <w:tr w:rsidR="009B3B37" w:rsidRPr="00267FA3" w14:paraId="221DA236" w14:textId="77777777" w:rsidTr="009B3B3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64" w:type="dxa"/>
            <w:tcBorders>
              <w:top w:val="nil"/>
              <w:left w:val="nil"/>
              <w:bottom w:val="nil"/>
              <w:right w:val="nil"/>
            </w:tcBorders>
          </w:tcPr>
          <w:p w14:paraId="1698C523" w14:textId="77777777" w:rsidR="009B3B37" w:rsidRPr="00267FA3" w:rsidRDefault="009B3B37" w:rsidP="009B3B37">
            <w:pPr>
              <w:spacing w:before="40" w:after="40"/>
              <w:rPr>
                <w:rFonts w:ascii="Times New Roman" w:hAnsi="Times New Roman"/>
                <w:b w:val="0"/>
                <w:sz w:val="18"/>
                <w:szCs w:val="18"/>
                <w:lang w:val="en-US"/>
              </w:rPr>
            </w:pPr>
            <w:r w:rsidRPr="00267FA3">
              <w:rPr>
                <w:rFonts w:ascii="Times New Roman" w:hAnsi="Times New Roman"/>
                <w:b w:val="0"/>
                <w:sz w:val="18"/>
                <w:szCs w:val="18"/>
                <w:lang w:val="en-US"/>
              </w:rPr>
              <w:t>Kübler et al. (2017)</w:t>
            </w:r>
          </w:p>
        </w:tc>
        <w:tc>
          <w:tcPr>
            <w:tcW w:w="471" w:type="dxa"/>
            <w:tcBorders>
              <w:top w:val="nil"/>
              <w:left w:val="nil"/>
              <w:bottom w:val="nil"/>
              <w:right w:val="nil"/>
            </w:tcBorders>
          </w:tcPr>
          <w:p w14:paraId="7DCF9A0B"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w:t>
            </w:r>
          </w:p>
        </w:tc>
        <w:tc>
          <w:tcPr>
            <w:tcW w:w="709" w:type="dxa"/>
            <w:tcBorders>
              <w:top w:val="nil"/>
              <w:left w:val="nil"/>
              <w:bottom w:val="nil"/>
              <w:right w:val="nil"/>
            </w:tcBorders>
          </w:tcPr>
          <w:p w14:paraId="20559009"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2&amp;3</w:t>
            </w:r>
          </w:p>
        </w:tc>
        <w:tc>
          <w:tcPr>
            <w:tcW w:w="974" w:type="dxa"/>
            <w:tcBorders>
              <w:top w:val="nil"/>
              <w:left w:val="nil"/>
              <w:bottom w:val="nil"/>
              <w:right w:val="nil"/>
            </w:tcBorders>
          </w:tcPr>
          <w:p w14:paraId="0D835C73"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w:t>
            </w:r>
          </w:p>
        </w:tc>
        <w:tc>
          <w:tcPr>
            <w:tcW w:w="992" w:type="dxa"/>
            <w:tcBorders>
              <w:top w:val="nil"/>
              <w:left w:val="nil"/>
              <w:bottom w:val="nil"/>
              <w:right w:val="nil"/>
            </w:tcBorders>
          </w:tcPr>
          <w:p w14:paraId="037E5D94"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SN</w:t>
            </w:r>
          </w:p>
        </w:tc>
        <w:tc>
          <w:tcPr>
            <w:tcW w:w="509" w:type="dxa"/>
            <w:tcBorders>
              <w:top w:val="nil"/>
              <w:left w:val="nil"/>
              <w:bottom w:val="nil"/>
              <w:right w:val="nil"/>
            </w:tcBorders>
          </w:tcPr>
          <w:p w14:paraId="21D8BA47"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126F0286"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47C08228"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3F4E0A34"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2FEA4648"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49970662"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401" w:type="dxa"/>
            <w:tcBorders>
              <w:top w:val="nil"/>
              <w:left w:val="nil"/>
              <w:bottom w:val="nil"/>
              <w:right w:val="nil"/>
            </w:tcBorders>
          </w:tcPr>
          <w:p w14:paraId="41DCA95B"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1087" w:type="dxa"/>
            <w:tcBorders>
              <w:top w:val="nil"/>
              <w:left w:val="nil"/>
              <w:bottom w:val="nil"/>
              <w:right w:val="nil"/>
            </w:tcBorders>
          </w:tcPr>
          <w:p w14:paraId="4959D409"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SVM</w:t>
            </w:r>
          </w:p>
        </w:tc>
        <w:tc>
          <w:tcPr>
            <w:tcW w:w="613" w:type="dxa"/>
            <w:tcBorders>
              <w:top w:val="nil"/>
              <w:left w:val="nil"/>
              <w:bottom w:val="nil"/>
              <w:right w:val="nil"/>
            </w:tcBorders>
          </w:tcPr>
          <w:p w14:paraId="16283E28"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896" w:type="dxa"/>
            <w:tcBorders>
              <w:top w:val="nil"/>
              <w:left w:val="nil"/>
              <w:bottom w:val="nil"/>
              <w:right w:val="nil"/>
            </w:tcBorders>
          </w:tcPr>
          <w:p w14:paraId="20E532B0"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905" w:type="dxa"/>
            <w:tcBorders>
              <w:top w:val="nil"/>
              <w:left w:val="nil"/>
              <w:bottom w:val="nil"/>
              <w:right w:val="nil"/>
            </w:tcBorders>
          </w:tcPr>
          <w:p w14:paraId="13D65F95"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Customer mindset</w:t>
            </w:r>
          </w:p>
        </w:tc>
      </w:tr>
      <w:tr w:rsidR="009B3B37" w:rsidRPr="00267FA3" w14:paraId="54006945" w14:textId="77777777" w:rsidTr="009B3B37">
        <w:trPr>
          <w:trHeight w:val="421"/>
        </w:trPr>
        <w:tc>
          <w:tcPr>
            <w:cnfStyle w:val="001000000000" w:firstRow="0" w:lastRow="0" w:firstColumn="1" w:lastColumn="0" w:oddVBand="0" w:evenVBand="0" w:oddHBand="0" w:evenHBand="0" w:firstRowFirstColumn="0" w:firstRowLastColumn="0" w:lastRowFirstColumn="0" w:lastRowLastColumn="0"/>
            <w:tcW w:w="1064" w:type="dxa"/>
            <w:tcBorders>
              <w:top w:val="nil"/>
              <w:left w:val="nil"/>
              <w:bottom w:val="nil"/>
              <w:right w:val="nil"/>
            </w:tcBorders>
          </w:tcPr>
          <w:p w14:paraId="65E4A53E" w14:textId="77777777" w:rsidR="009B3B37" w:rsidRPr="00267FA3" w:rsidRDefault="009B3B37" w:rsidP="009B3B37">
            <w:pPr>
              <w:spacing w:before="40" w:after="40"/>
              <w:rPr>
                <w:rFonts w:ascii="Times New Roman" w:hAnsi="Times New Roman"/>
                <w:b w:val="0"/>
                <w:sz w:val="18"/>
                <w:szCs w:val="18"/>
                <w:lang w:val="en-US"/>
              </w:rPr>
            </w:pPr>
            <w:r w:rsidRPr="00267FA3">
              <w:rPr>
                <w:rFonts w:ascii="Times New Roman" w:hAnsi="Times New Roman"/>
                <w:b w:val="0"/>
                <w:sz w:val="18"/>
                <w:szCs w:val="18"/>
                <w:lang w:val="en-US"/>
              </w:rPr>
              <w:t>Melville et al. (2009)</w:t>
            </w:r>
          </w:p>
        </w:tc>
        <w:tc>
          <w:tcPr>
            <w:tcW w:w="471" w:type="dxa"/>
            <w:tcBorders>
              <w:top w:val="nil"/>
              <w:left w:val="nil"/>
              <w:bottom w:val="nil"/>
              <w:right w:val="nil"/>
            </w:tcBorders>
          </w:tcPr>
          <w:p w14:paraId="0FA41B23"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w:t>
            </w:r>
          </w:p>
        </w:tc>
        <w:tc>
          <w:tcPr>
            <w:tcW w:w="709" w:type="dxa"/>
            <w:tcBorders>
              <w:top w:val="nil"/>
              <w:left w:val="nil"/>
              <w:bottom w:val="nil"/>
              <w:right w:val="nil"/>
            </w:tcBorders>
          </w:tcPr>
          <w:p w14:paraId="25B1B880"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w:t>
            </w:r>
          </w:p>
        </w:tc>
        <w:tc>
          <w:tcPr>
            <w:tcW w:w="974" w:type="dxa"/>
            <w:tcBorders>
              <w:top w:val="nil"/>
              <w:left w:val="nil"/>
              <w:bottom w:val="nil"/>
              <w:right w:val="nil"/>
            </w:tcBorders>
          </w:tcPr>
          <w:p w14:paraId="2DFFD57A"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3</w:t>
            </w:r>
          </w:p>
        </w:tc>
        <w:tc>
          <w:tcPr>
            <w:tcW w:w="992" w:type="dxa"/>
            <w:tcBorders>
              <w:top w:val="nil"/>
              <w:left w:val="nil"/>
              <w:bottom w:val="nil"/>
              <w:right w:val="nil"/>
            </w:tcBorders>
          </w:tcPr>
          <w:p w14:paraId="4AAD6E07"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LB</w:t>
            </w:r>
          </w:p>
        </w:tc>
        <w:tc>
          <w:tcPr>
            <w:tcW w:w="509" w:type="dxa"/>
            <w:tcBorders>
              <w:top w:val="nil"/>
              <w:left w:val="nil"/>
              <w:bottom w:val="nil"/>
              <w:right w:val="nil"/>
            </w:tcBorders>
          </w:tcPr>
          <w:p w14:paraId="7A62F208"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40EC27E6"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3EC37A4C"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6C3783FB"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28CF343D"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3013CBF9"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401" w:type="dxa"/>
            <w:tcBorders>
              <w:top w:val="nil"/>
              <w:left w:val="nil"/>
              <w:bottom w:val="nil"/>
              <w:right w:val="nil"/>
            </w:tcBorders>
          </w:tcPr>
          <w:p w14:paraId="0284D1B3" w14:textId="58B2F5BD"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1087" w:type="dxa"/>
            <w:tcBorders>
              <w:top w:val="nil"/>
              <w:left w:val="nil"/>
              <w:bottom w:val="nil"/>
              <w:right w:val="nil"/>
            </w:tcBorders>
          </w:tcPr>
          <w:p w14:paraId="3C6D6305"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NB + lexicon</w:t>
            </w:r>
          </w:p>
        </w:tc>
        <w:tc>
          <w:tcPr>
            <w:tcW w:w="613" w:type="dxa"/>
            <w:tcBorders>
              <w:top w:val="nil"/>
              <w:left w:val="nil"/>
              <w:bottom w:val="nil"/>
              <w:right w:val="nil"/>
            </w:tcBorders>
          </w:tcPr>
          <w:p w14:paraId="4B7C89FD"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896" w:type="dxa"/>
            <w:tcBorders>
              <w:top w:val="nil"/>
              <w:left w:val="nil"/>
              <w:bottom w:val="nil"/>
              <w:right w:val="nil"/>
            </w:tcBorders>
          </w:tcPr>
          <w:p w14:paraId="03C69138"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905" w:type="dxa"/>
            <w:tcBorders>
              <w:top w:val="nil"/>
              <w:left w:val="nil"/>
              <w:bottom w:val="nil"/>
              <w:right w:val="nil"/>
            </w:tcBorders>
          </w:tcPr>
          <w:p w14:paraId="73BDD0CE"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r>
      <w:tr w:rsidR="009B3B37" w:rsidRPr="00267FA3" w14:paraId="50656738" w14:textId="77777777" w:rsidTr="009B3B3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064" w:type="dxa"/>
            <w:tcBorders>
              <w:top w:val="nil"/>
              <w:left w:val="nil"/>
              <w:bottom w:val="nil"/>
              <w:right w:val="nil"/>
            </w:tcBorders>
          </w:tcPr>
          <w:p w14:paraId="2ED34E6A" w14:textId="77777777" w:rsidR="009B3B37" w:rsidRPr="00267FA3" w:rsidRDefault="009B3B37" w:rsidP="009B3B37">
            <w:pPr>
              <w:spacing w:before="40" w:after="40"/>
              <w:rPr>
                <w:rFonts w:ascii="Times New Roman" w:hAnsi="Times New Roman"/>
                <w:b w:val="0"/>
                <w:sz w:val="18"/>
                <w:szCs w:val="18"/>
                <w:lang w:val="en-US"/>
              </w:rPr>
            </w:pPr>
            <w:proofErr w:type="spellStart"/>
            <w:r w:rsidRPr="00267FA3">
              <w:rPr>
                <w:rFonts w:ascii="Times New Roman" w:hAnsi="Times New Roman"/>
                <w:b w:val="0"/>
                <w:sz w:val="18"/>
                <w:szCs w:val="18"/>
                <w:lang w:val="en-US"/>
              </w:rPr>
              <w:t>Moraes</w:t>
            </w:r>
            <w:proofErr w:type="spellEnd"/>
            <w:r w:rsidRPr="00267FA3">
              <w:rPr>
                <w:rFonts w:ascii="Times New Roman" w:hAnsi="Times New Roman"/>
                <w:b w:val="0"/>
                <w:sz w:val="18"/>
                <w:szCs w:val="18"/>
                <w:lang w:val="en-US"/>
              </w:rPr>
              <w:t xml:space="preserve"> et al. (2013)</w:t>
            </w:r>
          </w:p>
        </w:tc>
        <w:tc>
          <w:tcPr>
            <w:tcW w:w="471" w:type="dxa"/>
            <w:tcBorders>
              <w:top w:val="nil"/>
              <w:left w:val="nil"/>
              <w:bottom w:val="nil"/>
              <w:right w:val="nil"/>
            </w:tcBorders>
          </w:tcPr>
          <w:p w14:paraId="7B7403E2"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w:t>
            </w:r>
          </w:p>
        </w:tc>
        <w:tc>
          <w:tcPr>
            <w:tcW w:w="709" w:type="dxa"/>
            <w:tcBorders>
              <w:top w:val="nil"/>
              <w:left w:val="nil"/>
              <w:bottom w:val="nil"/>
              <w:right w:val="nil"/>
            </w:tcBorders>
          </w:tcPr>
          <w:p w14:paraId="2CC5EAF7"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w:t>
            </w:r>
          </w:p>
        </w:tc>
        <w:tc>
          <w:tcPr>
            <w:tcW w:w="974" w:type="dxa"/>
            <w:tcBorders>
              <w:top w:val="nil"/>
              <w:left w:val="nil"/>
              <w:bottom w:val="nil"/>
              <w:right w:val="nil"/>
            </w:tcBorders>
          </w:tcPr>
          <w:p w14:paraId="3FD3D4EE"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4</w:t>
            </w:r>
          </w:p>
        </w:tc>
        <w:tc>
          <w:tcPr>
            <w:tcW w:w="992" w:type="dxa"/>
            <w:tcBorders>
              <w:top w:val="nil"/>
              <w:left w:val="nil"/>
              <w:bottom w:val="nil"/>
              <w:right w:val="nil"/>
            </w:tcBorders>
          </w:tcPr>
          <w:p w14:paraId="3C9C8813"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RE</w:t>
            </w:r>
          </w:p>
        </w:tc>
        <w:tc>
          <w:tcPr>
            <w:tcW w:w="509" w:type="dxa"/>
            <w:tcBorders>
              <w:top w:val="nil"/>
              <w:left w:val="nil"/>
              <w:bottom w:val="nil"/>
              <w:right w:val="nil"/>
            </w:tcBorders>
          </w:tcPr>
          <w:p w14:paraId="5C1D2408"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64FC2CA8"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394A1C7F"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6B340A74"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4681E792"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009DA761"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401" w:type="dxa"/>
            <w:tcBorders>
              <w:top w:val="nil"/>
              <w:left w:val="nil"/>
              <w:bottom w:val="nil"/>
              <w:right w:val="nil"/>
            </w:tcBorders>
          </w:tcPr>
          <w:p w14:paraId="3B2AF7D3"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1087" w:type="dxa"/>
            <w:tcBorders>
              <w:top w:val="nil"/>
              <w:left w:val="nil"/>
              <w:bottom w:val="nil"/>
              <w:right w:val="nil"/>
            </w:tcBorders>
          </w:tcPr>
          <w:p w14:paraId="7A722D58"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ANN</w:t>
            </w:r>
          </w:p>
        </w:tc>
        <w:tc>
          <w:tcPr>
            <w:tcW w:w="613" w:type="dxa"/>
            <w:tcBorders>
              <w:top w:val="nil"/>
              <w:left w:val="nil"/>
              <w:bottom w:val="nil"/>
              <w:right w:val="nil"/>
            </w:tcBorders>
          </w:tcPr>
          <w:p w14:paraId="09429085"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896" w:type="dxa"/>
            <w:tcBorders>
              <w:top w:val="nil"/>
              <w:left w:val="nil"/>
              <w:bottom w:val="nil"/>
              <w:right w:val="nil"/>
            </w:tcBorders>
          </w:tcPr>
          <w:p w14:paraId="59AEE20E"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905" w:type="dxa"/>
            <w:tcBorders>
              <w:top w:val="nil"/>
              <w:left w:val="nil"/>
              <w:bottom w:val="nil"/>
              <w:right w:val="nil"/>
            </w:tcBorders>
          </w:tcPr>
          <w:p w14:paraId="25232594"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r>
      <w:tr w:rsidR="009B3B37" w:rsidRPr="00267FA3" w14:paraId="794E84F9" w14:textId="77777777" w:rsidTr="009B3B37">
        <w:trPr>
          <w:trHeight w:val="394"/>
        </w:trPr>
        <w:tc>
          <w:tcPr>
            <w:cnfStyle w:val="001000000000" w:firstRow="0" w:lastRow="0" w:firstColumn="1" w:lastColumn="0" w:oddVBand="0" w:evenVBand="0" w:oddHBand="0" w:evenHBand="0" w:firstRowFirstColumn="0" w:firstRowLastColumn="0" w:lastRowFirstColumn="0" w:lastRowLastColumn="0"/>
            <w:tcW w:w="1064" w:type="dxa"/>
            <w:tcBorders>
              <w:top w:val="nil"/>
              <w:left w:val="nil"/>
              <w:bottom w:val="nil"/>
              <w:right w:val="nil"/>
            </w:tcBorders>
          </w:tcPr>
          <w:p w14:paraId="5D35C1FC" w14:textId="77777777" w:rsidR="009B3B37" w:rsidRPr="00267FA3" w:rsidRDefault="009B3B37" w:rsidP="009B3B37">
            <w:pPr>
              <w:spacing w:before="40" w:after="40"/>
              <w:rPr>
                <w:rFonts w:ascii="Times New Roman" w:hAnsi="Times New Roman"/>
                <w:b w:val="0"/>
                <w:sz w:val="18"/>
                <w:szCs w:val="18"/>
                <w:lang w:val="en-US"/>
              </w:rPr>
            </w:pPr>
            <w:r w:rsidRPr="00267FA3">
              <w:rPr>
                <w:rFonts w:ascii="Times New Roman" w:hAnsi="Times New Roman"/>
                <w:b w:val="0"/>
                <w:sz w:val="18"/>
                <w:szCs w:val="18"/>
                <w:lang w:val="en-US"/>
              </w:rPr>
              <w:t xml:space="preserve">Neethu &amp; </w:t>
            </w:r>
            <w:proofErr w:type="spellStart"/>
            <w:r w:rsidRPr="00267FA3">
              <w:rPr>
                <w:rFonts w:ascii="Times New Roman" w:hAnsi="Times New Roman"/>
                <w:b w:val="0"/>
                <w:sz w:val="18"/>
                <w:szCs w:val="18"/>
                <w:lang w:val="en-US"/>
              </w:rPr>
              <w:t>Rajasree</w:t>
            </w:r>
            <w:proofErr w:type="spellEnd"/>
            <w:r w:rsidRPr="00267FA3">
              <w:rPr>
                <w:rFonts w:ascii="Times New Roman" w:hAnsi="Times New Roman"/>
                <w:b w:val="0"/>
                <w:sz w:val="18"/>
                <w:szCs w:val="18"/>
                <w:lang w:val="en-US"/>
              </w:rPr>
              <w:t xml:space="preserve"> (2013)</w:t>
            </w:r>
          </w:p>
        </w:tc>
        <w:tc>
          <w:tcPr>
            <w:tcW w:w="471" w:type="dxa"/>
            <w:tcBorders>
              <w:top w:val="nil"/>
              <w:left w:val="nil"/>
              <w:bottom w:val="nil"/>
              <w:right w:val="nil"/>
            </w:tcBorders>
          </w:tcPr>
          <w:p w14:paraId="725FB6F0"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w:t>
            </w:r>
          </w:p>
        </w:tc>
        <w:tc>
          <w:tcPr>
            <w:tcW w:w="709" w:type="dxa"/>
            <w:tcBorders>
              <w:top w:val="nil"/>
              <w:left w:val="nil"/>
              <w:bottom w:val="nil"/>
              <w:right w:val="nil"/>
            </w:tcBorders>
          </w:tcPr>
          <w:p w14:paraId="5CF9FF96"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w:t>
            </w:r>
          </w:p>
        </w:tc>
        <w:tc>
          <w:tcPr>
            <w:tcW w:w="974" w:type="dxa"/>
            <w:tcBorders>
              <w:top w:val="nil"/>
              <w:left w:val="nil"/>
              <w:bottom w:val="nil"/>
              <w:right w:val="nil"/>
            </w:tcBorders>
          </w:tcPr>
          <w:p w14:paraId="7DCEF4A1"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1</w:t>
            </w:r>
          </w:p>
        </w:tc>
        <w:tc>
          <w:tcPr>
            <w:tcW w:w="992" w:type="dxa"/>
            <w:tcBorders>
              <w:top w:val="nil"/>
              <w:left w:val="nil"/>
              <w:bottom w:val="nil"/>
              <w:right w:val="nil"/>
            </w:tcBorders>
          </w:tcPr>
          <w:p w14:paraId="078BCE36"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MB</w:t>
            </w:r>
          </w:p>
        </w:tc>
        <w:tc>
          <w:tcPr>
            <w:tcW w:w="509" w:type="dxa"/>
            <w:tcBorders>
              <w:top w:val="nil"/>
              <w:left w:val="nil"/>
              <w:bottom w:val="nil"/>
              <w:right w:val="nil"/>
            </w:tcBorders>
          </w:tcPr>
          <w:p w14:paraId="19729BB3"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5CCBF0B3"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16DDF898"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5C969278"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177DE8BA"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5455E6F5"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401" w:type="dxa"/>
            <w:tcBorders>
              <w:top w:val="nil"/>
              <w:left w:val="nil"/>
              <w:bottom w:val="nil"/>
              <w:right w:val="nil"/>
            </w:tcBorders>
          </w:tcPr>
          <w:p w14:paraId="7E8A3877"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1087" w:type="dxa"/>
            <w:tcBorders>
              <w:top w:val="nil"/>
              <w:left w:val="nil"/>
              <w:bottom w:val="nil"/>
              <w:right w:val="nil"/>
            </w:tcBorders>
          </w:tcPr>
          <w:p w14:paraId="17A529EA"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ME, SVM</w:t>
            </w:r>
          </w:p>
        </w:tc>
        <w:tc>
          <w:tcPr>
            <w:tcW w:w="613" w:type="dxa"/>
            <w:tcBorders>
              <w:top w:val="nil"/>
              <w:left w:val="nil"/>
              <w:bottom w:val="nil"/>
              <w:right w:val="nil"/>
            </w:tcBorders>
          </w:tcPr>
          <w:p w14:paraId="3645B313"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896" w:type="dxa"/>
            <w:tcBorders>
              <w:top w:val="nil"/>
              <w:left w:val="nil"/>
              <w:bottom w:val="nil"/>
              <w:right w:val="nil"/>
            </w:tcBorders>
          </w:tcPr>
          <w:p w14:paraId="2AF3BB2B"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905" w:type="dxa"/>
            <w:tcBorders>
              <w:top w:val="nil"/>
              <w:left w:val="nil"/>
              <w:bottom w:val="nil"/>
              <w:right w:val="nil"/>
            </w:tcBorders>
          </w:tcPr>
          <w:p w14:paraId="63601D3C"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r>
      <w:tr w:rsidR="009B3B37" w:rsidRPr="00267FA3" w14:paraId="4E6E17A4" w14:textId="77777777" w:rsidTr="009B3B37">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64" w:type="dxa"/>
            <w:tcBorders>
              <w:top w:val="nil"/>
              <w:left w:val="nil"/>
              <w:bottom w:val="nil"/>
              <w:right w:val="nil"/>
            </w:tcBorders>
          </w:tcPr>
          <w:p w14:paraId="5450402A" w14:textId="77777777" w:rsidR="009B3B37" w:rsidRPr="00267FA3" w:rsidRDefault="009B3B37" w:rsidP="009B3B37">
            <w:pPr>
              <w:spacing w:before="40" w:after="40"/>
              <w:rPr>
                <w:rFonts w:ascii="Times New Roman" w:hAnsi="Times New Roman"/>
                <w:b w:val="0"/>
                <w:sz w:val="18"/>
                <w:szCs w:val="18"/>
                <w:lang w:val="en-US"/>
              </w:rPr>
            </w:pPr>
            <w:r w:rsidRPr="00267FA3">
              <w:rPr>
                <w:rFonts w:ascii="Times New Roman" w:hAnsi="Times New Roman"/>
                <w:b w:val="0"/>
                <w:sz w:val="18"/>
                <w:szCs w:val="18"/>
                <w:lang w:val="en-US"/>
              </w:rPr>
              <w:t>Pang et al. (2002)</w:t>
            </w:r>
          </w:p>
        </w:tc>
        <w:tc>
          <w:tcPr>
            <w:tcW w:w="471" w:type="dxa"/>
            <w:tcBorders>
              <w:top w:val="nil"/>
              <w:left w:val="nil"/>
              <w:bottom w:val="nil"/>
              <w:right w:val="nil"/>
            </w:tcBorders>
          </w:tcPr>
          <w:p w14:paraId="25BA60E7"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w:t>
            </w:r>
          </w:p>
        </w:tc>
        <w:tc>
          <w:tcPr>
            <w:tcW w:w="709" w:type="dxa"/>
            <w:tcBorders>
              <w:top w:val="nil"/>
              <w:left w:val="nil"/>
              <w:bottom w:val="nil"/>
              <w:right w:val="nil"/>
            </w:tcBorders>
          </w:tcPr>
          <w:p w14:paraId="7A2448FE"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w:t>
            </w:r>
          </w:p>
        </w:tc>
        <w:tc>
          <w:tcPr>
            <w:tcW w:w="974" w:type="dxa"/>
            <w:tcBorders>
              <w:top w:val="nil"/>
              <w:left w:val="nil"/>
              <w:bottom w:val="nil"/>
              <w:right w:val="nil"/>
            </w:tcBorders>
          </w:tcPr>
          <w:p w14:paraId="5D1138A0"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1</w:t>
            </w:r>
          </w:p>
        </w:tc>
        <w:tc>
          <w:tcPr>
            <w:tcW w:w="992" w:type="dxa"/>
            <w:tcBorders>
              <w:top w:val="nil"/>
              <w:left w:val="nil"/>
              <w:bottom w:val="nil"/>
              <w:right w:val="nil"/>
            </w:tcBorders>
          </w:tcPr>
          <w:p w14:paraId="78B631CE"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RE</w:t>
            </w:r>
          </w:p>
        </w:tc>
        <w:tc>
          <w:tcPr>
            <w:tcW w:w="509" w:type="dxa"/>
            <w:tcBorders>
              <w:top w:val="nil"/>
              <w:left w:val="nil"/>
              <w:bottom w:val="nil"/>
              <w:right w:val="nil"/>
            </w:tcBorders>
          </w:tcPr>
          <w:p w14:paraId="00A1AA52"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550FB047"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55EA7F3E"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20203E99"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100E3B97"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0D10D8B0"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401" w:type="dxa"/>
            <w:tcBorders>
              <w:top w:val="nil"/>
              <w:left w:val="nil"/>
              <w:bottom w:val="nil"/>
              <w:right w:val="nil"/>
            </w:tcBorders>
          </w:tcPr>
          <w:p w14:paraId="5A55A0B1"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1087" w:type="dxa"/>
            <w:tcBorders>
              <w:top w:val="nil"/>
              <w:left w:val="nil"/>
              <w:bottom w:val="nil"/>
              <w:right w:val="nil"/>
            </w:tcBorders>
          </w:tcPr>
          <w:p w14:paraId="22028E74"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SVM</w:t>
            </w:r>
          </w:p>
        </w:tc>
        <w:tc>
          <w:tcPr>
            <w:tcW w:w="613" w:type="dxa"/>
            <w:tcBorders>
              <w:top w:val="nil"/>
              <w:left w:val="nil"/>
              <w:bottom w:val="nil"/>
              <w:right w:val="nil"/>
            </w:tcBorders>
          </w:tcPr>
          <w:p w14:paraId="571FBE0C"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896" w:type="dxa"/>
            <w:tcBorders>
              <w:top w:val="nil"/>
              <w:left w:val="nil"/>
              <w:bottom w:val="nil"/>
              <w:right w:val="nil"/>
            </w:tcBorders>
          </w:tcPr>
          <w:p w14:paraId="77CABE41"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905" w:type="dxa"/>
            <w:tcBorders>
              <w:top w:val="nil"/>
              <w:left w:val="nil"/>
              <w:bottom w:val="nil"/>
              <w:right w:val="nil"/>
            </w:tcBorders>
          </w:tcPr>
          <w:p w14:paraId="37F1B308"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r>
      <w:tr w:rsidR="009B3B37" w:rsidRPr="00267FA3" w14:paraId="60CFD77F" w14:textId="77777777" w:rsidTr="009B3B37">
        <w:trPr>
          <w:trHeight w:val="184"/>
        </w:trPr>
        <w:tc>
          <w:tcPr>
            <w:cnfStyle w:val="001000000000" w:firstRow="0" w:lastRow="0" w:firstColumn="1" w:lastColumn="0" w:oddVBand="0" w:evenVBand="0" w:oddHBand="0" w:evenHBand="0" w:firstRowFirstColumn="0" w:firstRowLastColumn="0" w:lastRowFirstColumn="0" w:lastRowLastColumn="0"/>
            <w:tcW w:w="1064" w:type="dxa"/>
            <w:tcBorders>
              <w:top w:val="nil"/>
              <w:left w:val="nil"/>
              <w:bottom w:val="nil"/>
              <w:right w:val="nil"/>
            </w:tcBorders>
          </w:tcPr>
          <w:p w14:paraId="708DD155" w14:textId="77777777" w:rsidR="009B3B37" w:rsidRPr="00267FA3" w:rsidRDefault="009B3B37" w:rsidP="009B3B37">
            <w:pPr>
              <w:spacing w:before="40" w:after="40"/>
              <w:rPr>
                <w:rFonts w:ascii="Times New Roman" w:hAnsi="Times New Roman"/>
                <w:b w:val="0"/>
                <w:sz w:val="18"/>
                <w:szCs w:val="18"/>
                <w:lang w:val="en-US"/>
              </w:rPr>
            </w:pPr>
            <w:r w:rsidRPr="00267FA3">
              <w:rPr>
                <w:rFonts w:ascii="Times New Roman" w:hAnsi="Times New Roman"/>
                <w:b w:val="0"/>
                <w:sz w:val="18"/>
                <w:szCs w:val="18"/>
                <w:lang w:val="en-US"/>
              </w:rPr>
              <w:t>Yang (1999)</w:t>
            </w:r>
          </w:p>
        </w:tc>
        <w:tc>
          <w:tcPr>
            <w:tcW w:w="471" w:type="dxa"/>
            <w:tcBorders>
              <w:top w:val="nil"/>
              <w:left w:val="nil"/>
              <w:bottom w:val="nil"/>
              <w:right w:val="nil"/>
            </w:tcBorders>
          </w:tcPr>
          <w:p w14:paraId="0BA49328"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C</w:t>
            </w:r>
          </w:p>
        </w:tc>
        <w:tc>
          <w:tcPr>
            <w:tcW w:w="709" w:type="dxa"/>
            <w:tcBorders>
              <w:top w:val="nil"/>
              <w:left w:val="nil"/>
              <w:bottom w:val="nil"/>
              <w:right w:val="nil"/>
            </w:tcBorders>
          </w:tcPr>
          <w:p w14:paraId="43AE20F3"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&gt;3</w:t>
            </w:r>
          </w:p>
        </w:tc>
        <w:tc>
          <w:tcPr>
            <w:tcW w:w="974" w:type="dxa"/>
            <w:tcBorders>
              <w:top w:val="nil"/>
              <w:left w:val="nil"/>
              <w:bottom w:val="nil"/>
              <w:right w:val="nil"/>
            </w:tcBorders>
          </w:tcPr>
          <w:p w14:paraId="0A32E5B2"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5</w:t>
            </w:r>
          </w:p>
        </w:tc>
        <w:tc>
          <w:tcPr>
            <w:tcW w:w="992" w:type="dxa"/>
            <w:tcBorders>
              <w:top w:val="nil"/>
              <w:left w:val="nil"/>
              <w:bottom w:val="nil"/>
              <w:right w:val="nil"/>
            </w:tcBorders>
          </w:tcPr>
          <w:p w14:paraId="5DA281DA"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NE</w:t>
            </w:r>
          </w:p>
        </w:tc>
        <w:tc>
          <w:tcPr>
            <w:tcW w:w="509" w:type="dxa"/>
            <w:tcBorders>
              <w:top w:val="nil"/>
              <w:left w:val="nil"/>
              <w:bottom w:val="nil"/>
              <w:right w:val="nil"/>
            </w:tcBorders>
          </w:tcPr>
          <w:p w14:paraId="3E5C7E22"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7D5FB471"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5B9A47F0"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48C6A9D0"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086D726C"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69CB5540"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401" w:type="dxa"/>
            <w:tcBorders>
              <w:top w:val="nil"/>
              <w:left w:val="nil"/>
              <w:bottom w:val="nil"/>
              <w:right w:val="nil"/>
            </w:tcBorders>
          </w:tcPr>
          <w:p w14:paraId="3892650C"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1087" w:type="dxa"/>
            <w:tcBorders>
              <w:top w:val="nil"/>
              <w:left w:val="nil"/>
              <w:bottom w:val="nil"/>
              <w:right w:val="nil"/>
            </w:tcBorders>
          </w:tcPr>
          <w:p w14:paraId="633B4D4E"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ANN, kNN, LLSF</w:t>
            </w:r>
          </w:p>
        </w:tc>
        <w:tc>
          <w:tcPr>
            <w:tcW w:w="613" w:type="dxa"/>
            <w:tcBorders>
              <w:top w:val="nil"/>
              <w:left w:val="nil"/>
              <w:bottom w:val="nil"/>
              <w:right w:val="nil"/>
            </w:tcBorders>
          </w:tcPr>
          <w:p w14:paraId="7511A244"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896" w:type="dxa"/>
            <w:tcBorders>
              <w:top w:val="nil"/>
              <w:left w:val="nil"/>
              <w:bottom w:val="nil"/>
              <w:right w:val="nil"/>
            </w:tcBorders>
          </w:tcPr>
          <w:p w14:paraId="408B1159"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905" w:type="dxa"/>
            <w:tcBorders>
              <w:top w:val="nil"/>
              <w:left w:val="nil"/>
              <w:bottom w:val="nil"/>
              <w:right w:val="nil"/>
            </w:tcBorders>
          </w:tcPr>
          <w:p w14:paraId="32256CE8"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r>
      <w:tr w:rsidR="009B3B37" w:rsidRPr="00267FA3" w14:paraId="53A3C489" w14:textId="77777777" w:rsidTr="009B3B37">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064" w:type="dxa"/>
            <w:tcBorders>
              <w:top w:val="nil"/>
              <w:left w:val="nil"/>
              <w:bottom w:val="nil"/>
              <w:right w:val="nil"/>
            </w:tcBorders>
          </w:tcPr>
          <w:p w14:paraId="208B0D76" w14:textId="77777777" w:rsidR="009B3B37" w:rsidRPr="00267FA3" w:rsidRDefault="009B3B37" w:rsidP="009B3B37">
            <w:pPr>
              <w:spacing w:before="40" w:after="40"/>
              <w:rPr>
                <w:rFonts w:ascii="Times New Roman" w:hAnsi="Times New Roman"/>
                <w:b w:val="0"/>
                <w:sz w:val="18"/>
                <w:szCs w:val="18"/>
                <w:lang w:val="en-US"/>
              </w:rPr>
            </w:pPr>
            <w:r w:rsidRPr="00267FA3">
              <w:rPr>
                <w:rFonts w:ascii="Times New Roman" w:hAnsi="Times New Roman"/>
                <w:b w:val="0"/>
                <w:sz w:val="18"/>
                <w:szCs w:val="18"/>
                <w:lang w:val="en-US"/>
              </w:rPr>
              <w:t>Yang &amp; Liu (1999)</w:t>
            </w:r>
          </w:p>
        </w:tc>
        <w:tc>
          <w:tcPr>
            <w:tcW w:w="471" w:type="dxa"/>
            <w:tcBorders>
              <w:top w:val="nil"/>
              <w:left w:val="nil"/>
              <w:bottom w:val="nil"/>
              <w:right w:val="nil"/>
            </w:tcBorders>
          </w:tcPr>
          <w:p w14:paraId="1190380B"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C</w:t>
            </w:r>
          </w:p>
        </w:tc>
        <w:tc>
          <w:tcPr>
            <w:tcW w:w="709" w:type="dxa"/>
            <w:tcBorders>
              <w:top w:val="nil"/>
              <w:left w:val="nil"/>
              <w:bottom w:val="nil"/>
              <w:right w:val="nil"/>
            </w:tcBorders>
          </w:tcPr>
          <w:p w14:paraId="64C2BF1B"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&gt;3</w:t>
            </w:r>
          </w:p>
        </w:tc>
        <w:tc>
          <w:tcPr>
            <w:tcW w:w="974" w:type="dxa"/>
            <w:tcBorders>
              <w:top w:val="nil"/>
              <w:left w:val="nil"/>
              <w:bottom w:val="nil"/>
              <w:right w:val="nil"/>
            </w:tcBorders>
          </w:tcPr>
          <w:p w14:paraId="1E2A6918"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1</w:t>
            </w:r>
          </w:p>
        </w:tc>
        <w:tc>
          <w:tcPr>
            <w:tcW w:w="992" w:type="dxa"/>
            <w:tcBorders>
              <w:top w:val="nil"/>
              <w:left w:val="nil"/>
              <w:bottom w:val="nil"/>
              <w:right w:val="nil"/>
            </w:tcBorders>
          </w:tcPr>
          <w:p w14:paraId="5C0E81FA"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NE</w:t>
            </w:r>
          </w:p>
        </w:tc>
        <w:tc>
          <w:tcPr>
            <w:tcW w:w="509" w:type="dxa"/>
            <w:tcBorders>
              <w:top w:val="nil"/>
              <w:left w:val="nil"/>
              <w:bottom w:val="nil"/>
              <w:right w:val="nil"/>
            </w:tcBorders>
          </w:tcPr>
          <w:p w14:paraId="339D3FDE"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32A7FEA4"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71E0AEFE"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53A6492C"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nil"/>
              <w:right w:val="nil"/>
            </w:tcBorders>
          </w:tcPr>
          <w:p w14:paraId="2D52036A"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nil"/>
              <w:right w:val="nil"/>
            </w:tcBorders>
          </w:tcPr>
          <w:p w14:paraId="3E59B899"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401" w:type="dxa"/>
            <w:tcBorders>
              <w:top w:val="nil"/>
              <w:left w:val="nil"/>
              <w:bottom w:val="nil"/>
              <w:right w:val="nil"/>
            </w:tcBorders>
          </w:tcPr>
          <w:p w14:paraId="130B9D2D"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1087" w:type="dxa"/>
            <w:tcBorders>
              <w:top w:val="nil"/>
              <w:left w:val="nil"/>
              <w:bottom w:val="nil"/>
              <w:right w:val="nil"/>
            </w:tcBorders>
          </w:tcPr>
          <w:p w14:paraId="3F9987C9"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kNN, LLSF, SVM</w:t>
            </w:r>
          </w:p>
        </w:tc>
        <w:tc>
          <w:tcPr>
            <w:tcW w:w="613" w:type="dxa"/>
            <w:tcBorders>
              <w:top w:val="nil"/>
              <w:left w:val="nil"/>
              <w:bottom w:val="nil"/>
              <w:right w:val="nil"/>
            </w:tcBorders>
          </w:tcPr>
          <w:p w14:paraId="7FFB0BF2"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896" w:type="dxa"/>
            <w:tcBorders>
              <w:top w:val="nil"/>
              <w:left w:val="nil"/>
              <w:bottom w:val="nil"/>
              <w:right w:val="nil"/>
            </w:tcBorders>
          </w:tcPr>
          <w:p w14:paraId="5D0652A0"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c>
          <w:tcPr>
            <w:tcW w:w="905" w:type="dxa"/>
            <w:tcBorders>
              <w:top w:val="nil"/>
              <w:left w:val="nil"/>
              <w:bottom w:val="nil"/>
              <w:right w:val="nil"/>
            </w:tcBorders>
          </w:tcPr>
          <w:p w14:paraId="569CACF3" w14:textId="77777777" w:rsidR="009B3B37" w:rsidRPr="00267FA3" w:rsidRDefault="009B3B37" w:rsidP="009B3B37">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US"/>
              </w:rPr>
            </w:pPr>
          </w:p>
        </w:tc>
      </w:tr>
      <w:tr w:rsidR="009B3B37" w:rsidRPr="00267FA3" w14:paraId="448218DF" w14:textId="77777777" w:rsidTr="009B3B37">
        <w:trPr>
          <w:trHeight w:val="454"/>
        </w:trPr>
        <w:tc>
          <w:tcPr>
            <w:cnfStyle w:val="001000000000" w:firstRow="0" w:lastRow="0" w:firstColumn="1" w:lastColumn="0" w:oddVBand="0" w:evenVBand="0" w:oddHBand="0" w:evenHBand="0" w:firstRowFirstColumn="0" w:firstRowLastColumn="0" w:lastRowFirstColumn="0" w:lastRowLastColumn="0"/>
            <w:tcW w:w="1064" w:type="dxa"/>
            <w:tcBorders>
              <w:top w:val="nil"/>
              <w:left w:val="nil"/>
              <w:bottom w:val="single" w:sz="4" w:space="0" w:color="auto"/>
              <w:right w:val="nil"/>
            </w:tcBorders>
          </w:tcPr>
          <w:p w14:paraId="4CB7A8F1" w14:textId="77777777" w:rsidR="009B3B37" w:rsidRPr="00267FA3" w:rsidRDefault="009B3B37" w:rsidP="009B3B37">
            <w:pPr>
              <w:spacing w:before="40" w:after="40"/>
              <w:rPr>
                <w:rFonts w:ascii="Times New Roman" w:hAnsi="Times New Roman"/>
                <w:b w:val="0"/>
                <w:sz w:val="18"/>
                <w:szCs w:val="18"/>
                <w:lang w:val="en-US"/>
              </w:rPr>
            </w:pPr>
            <w:r w:rsidRPr="00267FA3">
              <w:rPr>
                <w:rFonts w:ascii="Times New Roman" w:hAnsi="Times New Roman"/>
                <w:b w:val="0"/>
                <w:sz w:val="18"/>
                <w:szCs w:val="18"/>
                <w:lang w:val="en-US"/>
              </w:rPr>
              <w:t>Ye et al. (2009)</w:t>
            </w:r>
          </w:p>
        </w:tc>
        <w:tc>
          <w:tcPr>
            <w:tcW w:w="471" w:type="dxa"/>
            <w:tcBorders>
              <w:top w:val="nil"/>
              <w:left w:val="nil"/>
              <w:bottom w:val="single" w:sz="4" w:space="0" w:color="auto"/>
              <w:right w:val="nil"/>
            </w:tcBorders>
          </w:tcPr>
          <w:p w14:paraId="3CD8F1FA"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S</w:t>
            </w:r>
          </w:p>
        </w:tc>
        <w:tc>
          <w:tcPr>
            <w:tcW w:w="709" w:type="dxa"/>
            <w:tcBorders>
              <w:top w:val="nil"/>
              <w:left w:val="nil"/>
              <w:bottom w:val="single" w:sz="4" w:space="0" w:color="auto"/>
              <w:right w:val="nil"/>
            </w:tcBorders>
          </w:tcPr>
          <w:p w14:paraId="69C7E826"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2&amp;3</w:t>
            </w:r>
          </w:p>
        </w:tc>
        <w:tc>
          <w:tcPr>
            <w:tcW w:w="974" w:type="dxa"/>
            <w:tcBorders>
              <w:top w:val="nil"/>
              <w:left w:val="nil"/>
              <w:bottom w:val="single" w:sz="4" w:space="0" w:color="auto"/>
              <w:right w:val="nil"/>
            </w:tcBorders>
          </w:tcPr>
          <w:p w14:paraId="3521DBF6"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1</w:t>
            </w:r>
          </w:p>
        </w:tc>
        <w:tc>
          <w:tcPr>
            <w:tcW w:w="992" w:type="dxa"/>
            <w:tcBorders>
              <w:top w:val="nil"/>
              <w:left w:val="nil"/>
              <w:bottom w:val="single" w:sz="4" w:space="0" w:color="auto"/>
              <w:right w:val="nil"/>
            </w:tcBorders>
          </w:tcPr>
          <w:p w14:paraId="6F004441"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RE</w:t>
            </w:r>
          </w:p>
        </w:tc>
        <w:tc>
          <w:tcPr>
            <w:tcW w:w="509" w:type="dxa"/>
            <w:tcBorders>
              <w:top w:val="nil"/>
              <w:left w:val="nil"/>
              <w:bottom w:val="single" w:sz="4" w:space="0" w:color="auto"/>
              <w:right w:val="nil"/>
            </w:tcBorders>
          </w:tcPr>
          <w:p w14:paraId="78477449"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single" w:sz="4" w:space="0" w:color="auto"/>
              <w:right w:val="nil"/>
            </w:tcBorders>
          </w:tcPr>
          <w:p w14:paraId="68450C54"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single" w:sz="4" w:space="0" w:color="auto"/>
              <w:right w:val="nil"/>
            </w:tcBorders>
          </w:tcPr>
          <w:p w14:paraId="3BF6DD70"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single" w:sz="4" w:space="0" w:color="auto"/>
              <w:right w:val="nil"/>
            </w:tcBorders>
          </w:tcPr>
          <w:p w14:paraId="0899F33F"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260" w:type="dxa"/>
            <w:tcBorders>
              <w:top w:val="nil"/>
              <w:left w:val="nil"/>
              <w:bottom w:val="single" w:sz="4" w:space="0" w:color="auto"/>
              <w:right w:val="nil"/>
            </w:tcBorders>
          </w:tcPr>
          <w:p w14:paraId="15157E66"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260" w:type="dxa"/>
            <w:tcBorders>
              <w:top w:val="nil"/>
              <w:left w:val="nil"/>
              <w:bottom w:val="single" w:sz="4" w:space="0" w:color="auto"/>
              <w:right w:val="nil"/>
            </w:tcBorders>
          </w:tcPr>
          <w:p w14:paraId="749EBF9B"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401" w:type="dxa"/>
            <w:tcBorders>
              <w:top w:val="nil"/>
              <w:left w:val="nil"/>
              <w:bottom w:val="single" w:sz="4" w:space="0" w:color="auto"/>
              <w:right w:val="nil"/>
            </w:tcBorders>
          </w:tcPr>
          <w:p w14:paraId="09299220"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1087" w:type="dxa"/>
            <w:tcBorders>
              <w:top w:val="nil"/>
              <w:left w:val="nil"/>
              <w:bottom w:val="single" w:sz="4" w:space="0" w:color="auto"/>
              <w:right w:val="nil"/>
            </w:tcBorders>
          </w:tcPr>
          <w:p w14:paraId="1AD78FFF"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N-gram model, SVM</w:t>
            </w:r>
          </w:p>
        </w:tc>
        <w:tc>
          <w:tcPr>
            <w:tcW w:w="613" w:type="dxa"/>
            <w:tcBorders>
              <w:top w:val="nil"/>
              <w:left w:val="nil"/>
              <w:bottom w:val="single" w:sz="4" w:space="0" w:color="auto"/>
              <w:right w:val="nil"/>
            </w:tcBorders>
          </w:tcPr>
          <w:p w14:paraId="5ABBF038"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267FA3">
              <w:rPr>
                <w:rFonts w:ascii="Times New Roman" w:hAnsi="Times New Roman"/>
                <w:sz w:val="18"/>
                <w:szCs w:val="18"/>
                <w:lang w:val="en-US"/>
              </w:rPr>
              <w:t>x</w:t>
            </w:r>
          </w:p>
        </w:tc>
        <w:tc>
          <w:tcPr>
            <w:tcW w:w="896" w:type="dxa"/>
            <w:tcBorders>
              <w:top w:val="nil"/>
              <w:left w:val="nil"/>
              <w:bottom w:val="single" w:sz="4" w:space="0" w:color="auto"/>
              <w:right w:val="nil"/>
            </w:tcBorders>
          </w:tcPr>
          <w:p w14:paraId="76FB723A"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c>
          <w:tcPr>
            <w:tcW w:w="905" w:type="dxa"/>
            <w:tcBorders>
              <w:top w:val="nil"/>
              <w:left w:val="nil"/>
              <w:bottom w:val="single" w:sz="4" w:space="0" w:color="auto"/>
              <w:right w:val="nil"/>
            </w:tcBorders>
          </w:tcPr>
          <w:p w14:paraId="275A0BC4" w14:textId="77777777" w:rsidR="009B3B37" w:rsidRPr="00267FA3" w:rsidRDefault="009B3B37" w:rsidP="009B3B37">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US"/>
              </w:rPr>
            </w:pPr>
          </w:p>
        </w:tc>
      </w:tr>
    </w:tbl>
    <w:p w14:paraId="2FF0481E" w14:textId="19402B2C" w:rsidR="00E73644" w:rsidRPr="008F6E58" w:rsidRDefault="00F10739" w:rsidP="00D6573F">
      <w:pPr>
        <w:spacing w:before="120" w:after="0"/>
        <w:jc w:val="both"/>
        <w:rPr>
          <w:rFonts w:ascii="Times New Roman" w:hAnsi="Times New Roman"/>
          <w:sz w:val="18"/>
          <w:szCs w:val="18"/>
          <w:lang w:val="en-US"/>
        </w:rPr>
        <w:sectPr w:rsidR="00E73644" w:rsidRPr="008F6E58" w:rsidSect="00B237AC">
          <w:pgSz w:w="11907" w:h="16839" w:code="9"/>
          <w:pgMar w:top="1418" w:right="1418" w:bottom="1134" w:left="1418" w:header="709" w:footer="709" w:gutter="0"/>
          <w:cols w:space="708"/>
          <w:titlePg/>
          <w:docGrid w:linePitch="360"/>
        </w:sectPr>
      </w:pPr>
      <w:r w:rsidRPr="008F6E58">
        <w:rPr>
          <w:rFonts w:ascii="Times New Roman" w:hAnsi="Times New Roman"/>
          <w:sz w:val="18"/>
          <w:szCs w:val="18"/>
          <w:lang w:val="en-US"/>
        </w:rPr>
        <w:t>Note: S = sentiment, C = content, RE = reviews, MB = microblog, LB = long blogs, SN = social network, TM = text messages, NE = news articles, MD = medical documents, ME = maximum entropy, LLSF = linear least squares fit.</w:t>
      </w:r>
    </w:p>
    <w:p w14:paraId="5687E874" w14:textId="71F981B0" w:rsidR="00DF1432" w:rsidRPr="00267FA3" w:rsidRDefault="007F4104" w:rsidP="00943B7C">
      <w:pPr>
        <w:pStyle w:val="ListParagraph"/>
        <w:spacing w:before="0" w:after="240"/>
        <w:ind w:left="0"/>
        <w:rPr>
          <w:rFonts w:ascii="Times New Roman" w:hAnsi="Times New Roman"/>
          <w:b/>
          <w:szCs w:val="24"/>
          <w:lang w:val="en-US"/>
        </w:rPr>
      </w:pPr>
      <w:r w:rsidRPr="00267FA3">
        <w:rPr>
          <w:rFonts w:ascii="Times New Roman" w:hAnsi="Times New Roman"/>
          <w:b/>
          <w:szCs w:val="24"/>
          <w:lang w:val="en-US"/>
        </w:rPr>
        <w:lastRenderedPageBreak/>
        <w:t xml:space="preserve">C. </w:t>
      </w:r>
      <w:r w:rsidR="00DF1432" w:rsidRPr="00267FA3">
        <w:rPr>
          <w:rFonts w:ascii="Times New Roman" w:hAnsi="Times New Roman"/>
          <w:b/>
          <w:szCs w:val="24"/>
          <w:lang w:val="en-US"/>
        </w:rPr>
        <w:t xml:space="preserve">Transfer learning example </w:t>
      </w:r>
    </w:p>
    <w:p w14:paraId="36ED827B" w14:textId="1030B069" w:rsidR="00DF1432" w:rsidRPr="00267FA3" w:rsidRDefault="00DF1432" w:rsidP="00DF1432">
      <w:pPr>
        <w:spacing w:before="0" w:after="0" w:line="480" w:lineRule="auto"/>
        <w:ind w:firstLine="709"/>
        <w:jc w:val="both"/>
        <w:rPr>
          <w:rFonts w:ascii="Times New Roman" w:hAnsi="Times New Roman"/>
          <w:szCs w:val="24"/>
          <w:lang w:val="en-US"/>
        </w:rPr>
      </w:pPr>
      <w:r w:rsidRPr="00267FA3">
        <w:rPr>
          <w:rFonts w:ascii="Times New Roman" w:hAnsi="Times New Roman"/>
          <w:szCs w:val="24"/>
          <w:lang w:val="en-US"/>
        </w:rPr>
        <w:t xml:space="preserve">To evaluate the performance of the supervised machine learning methods, we use sample sizes in ranges common for comparative studies (e.g., Pang et al. 2002; </w:t>
      </w:r>
      <w:proofErr w:type="spellStart"/>
      <w:r w:rsidRPr="00267FA3">
        <w:rPr>
          <w:rFonts w:ascii="Times New Roman" w:hAnsi="Times New Roman"/>
          <w:szCs w:val="24"/>
          <w:lang w:val="en-US"/>
        </w:rPr>
        <w:t>Boiy</w:t>
      </w:r>
      <w:proofErr w:type="spellEnd"/>
      <w:r w:rsidRPr="00267FA3">
        <w:rPr>
          <w:rFonts w:ascii="Times New Roman" w:hAnsi="Times New Roman"/>
          <w:szCs w:val="24"/>
          <w:lang w:val="en-US"/>
        </w:rPr>
        <w:t xml:space="preserve"> et al. 2007; Melville et al. 2009). For some application scenarios (e.g., Kübler et al. 2017)</w:t>
      </w:r>
      <w:r w:rsidR="00B45BCB" w:rsidRPr="00267FA3">
        <w:rPr>
          <w:rFonts w:ascii="Times New Roman" w:hAnsi="Times New Roman"/>
          <w:szCs w:val="24"/>
          <w:lang w:val="en-US"/>
        </w:rPr>
        <w:t>,</w:t>
      </w:r>
      <w:r w:rsidRPr="00267FA3">
        <w:rPr>
          <w:rFonts w:ascii="Times New Roman" w:hAnsi="Times New Roman"/>
          <w:szCs w:val="24"/>
          <w:lang w:val="en-US"/>
        </w:rPr>
        <w:t xml:space="preserve"> it is possible that constraints such as limited training data exist, so that classifiers must be trained on similar classification tasks, using data from related domains. This approach is called transfer learning (Do &amp; Ng 2006). To illustrate transfer learning with our data, we train all machine learning classifiers on 3,000 Amazon reviews of the “Movies and TV” dataset from McAuley et al. (2015) as our training set and predict the sentiment of 200 examples from our movie reviews dataset (IMD) from the UCI repository (see Table </w:t>
      </w:r>
      <w:r w:rsidR="004D4F6E" w:rsidRPr="00267FA3">
        <w:rPr>
          <w:rFonts w:ascii="Times New Roman" w:hAnsi="Times New Roman"/>
          <w:szCs w:val="24"/>
          <w:lang w:val="en-US"/>
        </w:rPr>
        <w:t>1</w:t>
      </w:r>
      <w:r w:rsidRPr="00267FA3">
        <w:rPr>
          <w:rFonts w:ascii="Times New Roman" w:hAnsi="Times New Roman"/>
          <w:szCs w:val="24"/>
          <w:lang w:val="en-US"/>
        </w:rPr>
        <w:t>). Both datasets are publicly available, allowing researchers to reproduce our results. Although from two distinct sources, both datasets are from a similar domain, i.e., movie reviews. Before training our classifiers, we transform the star ratings to binary sentiment classes with a one- and five-star rating representing negative and positive sentiment.</w:t>
      </w:r>
    </w:p>
    <w:p w14:paraId="50B38871" w14:textId="77777777" w:rsidR="00DF1432" w:rsidRPr="00267FA3" w:rsidRDefault="00DF1432" w:rsidP="00DF1432">
      <w:pPr>
        <w:spacing w:before="0" w:after="0" w:line="480" w:lineRule="auto"/>
        <w:ind w:firstLine="709"/>
        <w:jc w:val="both"/>
        <w:rPr>
          <w:rFonts w:ascii="Times New Roman" w:hAnsi="Times New Roman"/>
          <w:szCs w:val="24"/>
          <w:lang w:val="en-US"/>
        </w:rPr>
      </w:pPr>
      <w:r w:rsidRPr="00267FA3">
        <w:rPr>
          <w:rFonts w:ascii="Times New Roman" w:hAnsi="Times New Roman"/>
          <w:szCs w:val="24"/>
          <w:lang w:val="en-US"/>
        </w:rPr>
        <w:t xml:space="preserve">Overall, the findings resemble our results from training all classifiers on 80% of the IMDb dataset (IMD) and predicting a 20% out-of-sample test set. In both cases NB produces the highest accuracy with 78.0% using IMD data compared to 71.5% using Amazon reviews (significantly higher than all four methods at </w:t>
      </w:r>
      <w:r w:rsidRPr="00267FA3">
        <w:rPr>
          <w:rFonts w:ascii="Times New Roman" w:hAnsi="Times New Roman"/>
          <w:i/>
          <w:szCs w:val="24"/>
          <w:lang w:val="en-US"/>
        </w:rPr>
        <w:t>p</w:t>
      </w:r>
      <w:r w:rsidRPr="00267FA3">
        <w:rPr>
          <w:rFonts w:ascii="Times New Roman" w:hAnsi="Times New Roman"/>
          <w:szCs w:val="24"/>
          <w:lang w:val="en-US"/>
        </w:rPr>
        <w:t xml:space="preserve"> &lt; .05 using paired </w:t>
      </w:r>
      <w:r w:rsidRPr="00267FA3">
        <w:rPr>
          <w:rFonts w:ascii="Times New Roman" w:hAnsi="Times New Roman"/>
          <w:i/>
          <w:szCs w:val="24"/>
          <w:lang w:val="en-US"/>
        </w:rPr>
        <w:t>t</w:t>
      </w:r>
      <w:r w:rsidRPr="00267FA3">
        <w:rPr>
          <w:rFonts w:ascii="Times New Roman" w:hAnsi="Times New Roman"/>
          <w:szCs w:val="24"/>
          <w:lang w:val="en-US"/>
        </w:rPr>
        <w:t>-tests). However, all methods perform worse when trained on the Amazon data, although the training set size is three times larger, implying that sentiment classification is a highly domain-specific problem (</w:t>
      </w:r>
      <w:proofErr w:type="spellStart"/>
      <w:r w:rsidRPr="00267FA3">
        <w:rPr>
          <w:rFonts w:ascii="Times New Roman" w:hAnsi="Times New Roman"/>
          <w:szCs w:val="24"/>
          <w:lang w:val="en-US"/>
        </w:rPr>
        <w:t>Boiy</w:t>
      </w:r>
      <w:proofErr w:type="spellEnd"/>
      <w:r w:rsidRPr="00267FA3">
        <w:rPr>
          <w:rFonts w:ascii="Times New Roman" w:hAnsi="Times New Roman"/>
          <w:szCs w:val="24"/>
          <w:lang w:val="en-US"/>
        </w:rPr>
        <w:t xml:space="preserve"> et al. 2007). Specifically, the accuracies are 67.5%, 62.0%, 67.0%, and 66.5% for ANN, kNN, RF, and SVM, respectively.</w:t>
      </w:r>
    </w:p>
    <w:p w14:paraId="12863623" w14:textId="306C386E" w:rsidR="00DF1432" w:rsidRPr="00267FA3" w:rsidRDefault="00DF1432" w:rsidP="00DF1432">
      <w:pPr>
        <w:spacing w:before="0" w:after="0" w:line="480" w:lineRule="auto"/>
        <w:ind w:firstLine="709"/>
        <w:jc w:val="both"/>
        <w:rPr>
          <w:rFonts w:ascii="Times New Roman" w:hAnsi="Times New Roman"/>
          <w:szCs w:val="24"/>
          <w:lang w:val="en-US"/>
        </w:rPr>
      </w:pPr>
      <w:r w:rsidRPr="00267FA3">
        <w:rPr>
          <w:rFonts w:ascii="Times New Roman" w:hAnsi="Times New Roman"/>
          <w:szCs w:val="24"/>
          <w:lang w:val="en-US"/>
        </w:rPr>
        <w:t xml:space="preserve">While transfer learning clearly has merits for selected use cases, manually annotating an amount of 800 observations as training data should pose no obstacle for most applications. For example, Lee et al. (2018), argue in favor of Amazon Mechanical Turk and demonstrate </w:t>
      </w:r>
      <w:r w:rsidRPr="00267FA3">
        <w:rPr>
          <w:rFonts w:ascii="Times New Roman" w:hAnsi="Times New Roman"/>
          <w:szCs w:val="24"/>
          <w:lang w:val="en-US"/>
        </w:rPr>
        <w:lastRenderedPageBreak/>
        <w:t>how to utilize those tags in combination with supervised machine learning methods. In our applications, a smaller training set from the actual text source of interest outperforms larger datasets form other but highly similar domains. Moreover, finding suitable labeled data applicable for transfer learning can be a challenge, especially for content classification where application-specific, custom classes are of interest. Transfer learning is likely to be of high value when classes share identical meanings across applications (e.g., sentiment) and text structures are highly comparable. Since social media texts are often highly heterogen</w:t>
      </w:r>
      <w:r w:rsidR="00420958" w:rsidRPr="00267FA3">
        <w:rPr>
          <w:rFonts w:ascii="Times New Roman" w:hAnsi="Times New Roman"/>
          <w:szCs w:val="24"/>
          <w:lang w:val="en-US"/>
        </w:rPr>
        <w:t>e</w:t>
      </w:r>
      <w:r w:rsidRPr="00267FA3">
        <w:rPr>
          <w:rFonts w:ascii="Times New Roman" w:hAnsi="Times New Roman"/>
          <w:szCs w:val="24"/>
          <w:lang w:val="en-US"/>
        </w:rPr>
        <w:t>ous, transfer learning is less often applied than in other machine learning applications, e.g., for object recognition in digital images where objective and immutable characteristics are</w:t>
      </w:r>
      <w:r w:rsidR="005C0E29" w:rsidRPr="00267FA3">
        <w:rPr>
          <w:rFonts w:ascii="Times New Roman" w:hAnsi="Times New Roman"/>
          <w:szCs w:val="24"/>
          <w:lang w:val="en-US"/>
        </w:rPr>
        <w:t xml:space="preserve"> associated with each object (</w:t>
      </w:r>
      <w:proofErr w:type="spellStart"/>
      <w:r w:rsidRPr="00267FA3">
        <w:rPr>
          <w:rFonts w:ascii="Times New Roman" w:hAnsi="Times New Roman"/>
          <w:szCs w:val="24"/>
          <w:lang w:val="en-US"/>
        </w:rPr>
        <w:t>Guillaumin</w:t>
      </w:r>
      <w:proofErr w:type="spellEnd"/>
      <w:r w:rsidRPr="00267FA3">
        <w:rPr>
          <w:rFonts w:ascii="Times New Roman" w:hAnsi="Times New Roman"/>
          <w:szCs w:val="24"/>
          <w:lang w:val="en-US"/>
        </w:rPr>
        <w:t xml:space="preserve"> &amp; Ferrari 2012).</w:t>
      </w:r>
    </w:p>
    <w:p w14:paraId="6EB1609A" w14:textId="23F204D8" w:rsidR="00EE6025" w:rsidRPr="00267FA3" w:rsidRDefault="00EE6025" w:rsidP="00022174">
      <w:pPr>
        <w:rPr>
          <w:rFonts w:ascii="Times New Roman" w:hAnsi="Times New Roman"/>
          <w:szCs w:val="24"/>
          <w:lang w:val="en-US"/>
        </w:rPr>
      </w:pPr>
    </w:p>
    <w:p w14:paraId="25D3EB9C" w14:textId="77777777" w:rsidR="00EE6025" w:rsidRPr="00267FA3" w:rsidRDefault="00EE6025" w:rsidP="00022174">
      <w:pPr>
        <w:rPr>
          <w:rFonts w:ascii="Times New Roman" w:hAnsi="Times New Roman"/>
          <w:szCs w:val="24"/>
          <w:lang w:val="en-US"/>
        </w:rPr>
      </w:pPr>
    </w:p>
    <w:p w14:paraId="4E02764B" w14:textId="77777777" w:rsidR="00EE6025" w:rsidRPr="00267FA3" w:rsidRDefault="00EE6025" w:rsidP="00022174">
      <w:pPr>
        <w:rPr>
          <w:rFonts w:ascii="Times New Roman" w:hAnsi="Times New Roman"/>
          <w:szCs w:val="24"/>
          <w:lang w:val="en-US"/>
        </w:rPr>
      </w:pPr>
    </w:p>
    <w:p w14:paraId="4F81050B" w14:textId="77777777" w:rsidR="00EE6025" w:rsidRPr="00267FA3" w:rsidRDefault="00EE6025" w:rsidP="00022174">
      <w:pPr>
        <w:rPr>
          <w:rFonts w:ascii="Times New Roman" w:hAnsi="Times New Roman"/>
          <w:szCs w:val="24"/>
          <w:lang w:val="en-US"/>
        </w:rPr>
      </w:pPr>
    </w:p>
    <w:p w14:paraId="23AB631F" w14:textId="77777777" w:rsidR="00EE6025" w:rsidRPr="00267FA3" w:rsidRDefault="00EE6025" w:rsidP="00022174">
      <w:pPr>
        <w:rPr>
          <w:rFonts w:ascii="Times New Roman" w:hAnsi="Times New Roman"/>
          <w:szCs w:val="24"/>
          <w:lang w:val="en-US"/>
        </w:rPr>
      </w:pPr>
    </w:p>
    <w:p w14:paraId="010653DD" w14:textId="77777777" w:rsidR="00EE6025" w:rsidRPr="00267FA3" w:rsidRDefault="00EE6025" w:rsidP="00EE6025">
      <w:pPr>
        <w:rPr>
          <w:rFonts w:ascii="Times New Roman" w:hAnsi="Times New Roman"/>
          <w:szCs w:val="24"/>
          <w:lang w:val="en-US"/>
        </w:rPr>
      </w:pPr>
    </w:p>
    <w:p w14:paraId="6ACBF037" w14:textId="77777777" w:rsidR="00EE6025" w:rsidRPr="00267FA3" w:rsidRDefault="00EE6025" w:rsidP="00F36EDF">
      <w:pPr>
        <w:rPr>
          <w:rFonts w:ascii="Times New Roman" w:hAnsi="Times New Roman"/>
          <w:szCs w:val="24"/>
          <w:lang w:val="en-US"/>
        </w:rPr>
      </w:pPr>
    </w:p>
    <w:p w14:paraId="2CCB7142" w14:textId="7130E4E2" w:rsidR="00EE6025" w:rsidRPr="00267FA3" w:rsidRDefault="00CA025D" w:rsidP="00022174">
      <w:pPr>
        <w:jc w:val="right"/>
        <w:rPr>
          <w:rFonts w:ascii="Times New Roman" w:hAnsi="Times New Roman"/>
          <w:szCs w:val="24"/>
          <w:lang w:val="en-US"/>
        </w:rPr>
      </w:pPr>
      <w:r w:rsidRPr="00267FA3">
        <w:rPr>
          <w:rFonts w:ascii="Times New Roman" w:hAnsi="Times New Roman"/>
          <w:szCs w:val="24"/>
          <w:lang w:val="en-US"/>
        </w:rPr>
        <w:tab/>
      </w:r>
    </w:p>
    <w:p w14:paraId="13C4B8FC" w14:textId="77777777" w:rsidR="0043581E" w:rsidRPr="00267FA3" w:rsidRDefault="0043581E" w:rsidP="00022174">
      <w:pPr>
        <w:rPr>
          <w:rFonts w:ascii="Times New Roman" w:hAnsi="Times New Roman"/>
          <w:szCs w:val="24"/>
          <w:lang w:val="en-US"/>
        </w:rPr>
        <w:sectPr w:rsidR="0043581E" w:rsidRPr="00267FA3" w:rsidSect="00B237AC">
          <w:pgSz w:w="11907" w:h="16839" w:code="9"/>
          <w:pgMar w:top="1418" w:right="1418" w:bottom="1134" w:left="1418" w:header="709" w:footer="709" w:gutter="0"/>
          <w:cols w:space="708"/>
          <w:titlePg/>
          <w:docGrid w:linePitch="360"/>
        </w:sectPr>
      </w:pPr>
    </w:p>
    <w:tbl>
      <w:tblPr>
        <w:tblStyle w:val="TableGrid"/>
        <w:tblpPr w:leftFromText="141" w:rightFromText="141" w:vertAnchor="page" w:horzAnchor="margin" w:tblpY="1361"/>
        <w:tblW w:w="14363" w:type="dxa"/>
        <w:tblLayout w:type="fixed"/>
        <w:tblLook w:val="04A0" w:firstRow="1" w:lastRow="0" w:firstColumn="1" w:lastColumn="0" w:noHBand="0" w:noVBand="1"/>
      </w:tblPr>
      <w:tblGrid>
        <w:gridCol w:w="709"/>
        <w:gridCol w:w="1233"/>
        <w:gridCol w:w="6291"/>
        <w:gridCol w:w="6130"/>
      </w:tblGrid>
      <w:tr w:rsidR="00547B9F" w:rsidRPr="00943B7C" w14:paraId="068CA5FF" w14:textId="77777777" w:rsidTr="00B73DEF">
        <w:trPr>
          <w:trHeight w:val="290"/>
        </w:trPr>
        <w:tc>
          <w:tcPr>
            <w:tcW w:w="14363" w:type="dxa"/>
            <w:gridSpan w:val="4"/>
            <w:tcBorders>
              <w:top w:val="nil"/>
              <w:left w:val="nil"/>
              <w:bottom w:val="single" w:sz="4" w:space="0" w:color="auto"/>
              <w:right w:val="nil"/>
            </w:tcBorders>
            <w:vAlign w:val="center"/>
          </w:tcPr>
          <w:p w14:paraId="7CF96460" w14:textId="3DB5669D" w:rsidR="00547B9F" w:rsidRPr="00267FA3" w:rsidRDefault="007F4104" w:rsidP="00547B9F">
            <w:pPr>
              <w:spacing w:before="60" w:after="240"/>
              <w:rPr>
                <w:rFonts w:ascii="Times New Roman" w:hAnsi="Times New Roman"/>
                <w:b/>
                <w:sz w:val="20"/>
              </w:rPr>
            </w:pPr>
            <w:r w:rsidRPr="00267FA3">
              <w:rPr>
                <w:rFonts w:ascii="Times New Roman" w:hAnsi="Times New Roman"/>
                <w:b/>
                <w:szCs w:val="24"/>
              </w:rPr>
              <w:lastRenderedPageBreak/>
              <w:t>D</w:t>
            </w:r>
            <w:r w:rsidR="00547B9F" w:rsidRPr="00267FA3">
              <w:rPr>
                <w:rFonts w:ascii="Times New Roman" w:hAnsi="Times New Roman"/>
                <w:b/>
                <w:szCs w:val="24"/>
              </w:rPr>
              <w:t>. Exemplary text documents for each social media type</w:t>
            </w:r>
          </w:p>
        </w:tc>
      </w:tr>
      <w:tr w:rsidR="00547B9F" w:rsidRPr="00267FA3" w14:paraId="53396338" w14:textId="77777777" w:rsidTr="00547B9F">
        <w:trPr>
          <w:trHeight w:val="290"/>
        </w:trPr>
        <w:tc>
          <w:tcPr>
            <w:tcW w:w="709" w:type="dxa"/>
            <w:tcBorders>
              <w:left w:val="nil"/>
              <w:bottom w:val="single" w:sz="4" w:space="0" w:color="auto"/>
              <w:right w:val="nil"/>
            </w:tcBorders>
            <w:vAlign w:val="center"/>
          </w:tcPr>
          <w:p w14:paraId="5CC8E97F" w14:textId="77777777" w:rsidR="00547B9F" w:rsidRPr="00267FA3" w:rsidRDefault="00547B9F" w:rsidP="00547B9F">
            <w:pPr>
              <w:spacing w:before="60"/>
              <w:rPr>
                <w:rFonts w:ascii="Times New Roman" w:hAnsi="Times New Roman"/>
                <w:b/>
                <w:sz w:val="20"/>
              </w:rPr>
            </w:pPr>
            <w:r w:rsidRPr="00267FA3">
              <w:rPr>
                <w:rFonts w:ascii="Times New Roman" w:hAnsi="Times New Roman"/>
                <w:b/>
                <w:sz w:val="20"/>
              </w:rPr>
              <w:t>ID</w:t>
            </w:r>
          </w:p>
        </w:tc>
        <w:tc>
          <w:tcPr>
            <w:tcW w:w="1233" w:type="dxa"/>
            <w:tcBorders>
              <w:left w:val="nil"/>
              <w:bottom w:val="single" w:sz="4" w:space="0" w:color="auto"/>
              <w:right w:val="nil"/>
            </w:tcBorders>
            <w:vAlign w:val="center"/>
          </w:tcPr>
          <w:p w14:paraId="22B2A061" w14:textId="77777777" w:rsidR="00547B9F" w:rsidRPr="00267FA3" w:rsidDel="0055175E" w:rsidRDefault="00547B9F" w:rsidP="00547B9F">
            <w:pPr>
              <w:spacing w:before="60"/>
              <w:rPr>
                <w:rFonts w:ascii="Times New Roman" w:hAnsi="Times New Roman"/>
                <w:b/>
                <w:sz w:val="20"/>
              </w:rPr>
            </w:pPr>
            <w:r w:rsidRPr="00267FA3">
              <w:rPr>
                <w:rFonts w:ascii="Times New Roman" w:hAnsi="Times New Roman"/>
                <w:b/>
                <w:sz w:val="20"/>
              </w:rPr>
              <w:t>Language</w:t>
            </w:r>
          </w:p>
        </w:tc>
        <w:tc>
          <w:tcPr>
            <w:tcW w:w="6291" w:type="dxa"/>
            <w:tcBorders>
              <w:left w:val="nil"/>
              <w:bottom w:val="single" w:sz="4" w:space="0" w:color="auto"/>
              <w:right w:val="nil"/>
            </w:tcBorders>
            <w:vAlign w:val="center"/>
          </w:tcPr>
          <w:p w14:paraId="39BF6AA7" w14:textId="77777777" w:rsidR="00547B9F" w:rsidRPr="00267FA3" w:rsidRDefault="00547B9F" w:rsidP="00547B9F">
            <w:pPr>
              <w:spacing w:before="60"/>
              <w:rPr>
                <w:rFonts w:ascii="Times New Roman" w:hAnsi="Times New Roman"/>
                <w:b/>
                <w:sz w:val="20"/>
              </w:rPr>
            </w:pPr>
            <w:r w:rsidRPr="00267FA3">
              <w:rPr>
                <w:rFonts w:ascii="Times New Roman" w:hAnsi="Times New Roman"/>
                <w:b/>
                <w:sz w:val="20"/>
              </w:rPr>
              <w:t>Text (English)</w:t>
            </w:r>
          </w:p>
        </w:tc>
        <w:tc>
          <w:tcPr>
            <w:tcW w:w="6130" w:type="dxa"/>
            <w:tcBorders>
              <w:left w:val="nil"/>
              <w:bottom w:val="single" w:sz="4" w:space="0" w:color="auto"/>
              <w:right w:val="nil"/>
            </w:tcBorders>
            <w:vAlign w:val="center"/>
          </w:tcPr>
          <w:p w14:paraId="7F6B5218" w14:textId="77777777" w:rsidR="00547B9F" w:rsidRPr="00267FA3" w:rsidRDefault="00547B9F" w:rsidP="00547B9F">
            <w:pPr>
              <w:spacing w:before="60"/>
              <w:rPr>
                <w:rFonts w:ascii="Times New Roman" w:hAnsi="Times New Roman"/>
                <w:b/>
                <w:sz w:val="20"/>
              </w:rPr>
            </w:pPr>
            <w:r w:rsidRPr="00267FA3">
              <w:rPr>
                <w:rFonts w:ascii="Times New Roman" w:hAnsi="Times New Roman"/>
                <w:b/>
                <w:sz w:val="20"/>
              </w:rPr>
              <w:t>Text (original)</w:t>
            </w:r>
          </w:p>
        </w:tc>
      </w:tr>
      <w:tr w:rsidR="00547B9F" w:rsidRPr="00267FA3" w14:paraId="5EC3BC7B" w14:textId="77777777" w:rsidTr="00547B9F">
        <w:trPr>
          <w:trHeight w:val="288"/>
        </w:trPr>
        <w:tc>
          <w:tcPr>
            <w:tcW w:w="709" w:type="dxa"/>
            <w:tcBorders>
              <w:top w:val="nil"/>
              <w:left w:val="nil"/>
              <w:bottom w:val="nil"/>
              <w:right w:val="nil"/>
            </w:tcBorders>
          </w:tcPr>
          <w:p w14:paraId="5BA048F6" w14:textId="77777777" w:rsidR="00547B9F" w:rsidRPr="00267FA3" w:rsidRDefault="00547B9F" w:rsidP="00547B9F">
            <w:pPr>
              <w:autoSpaceDE w:val="0"/>
              <w:autoSpaceDN w:val="0"/>
              <w:adjustRightInd w:val="0"/>
              <w:spacing w:before="60"/>
              <w:rPr>
                <w:rFonts w:ascii="Times New Roman" w:hAnsi="Times New Roman"/>
                <w:sz w:val="20"/>
              </w:rPr>
            </w:pPr>
            <w:r w:rsidRPr="00267FA3">
              <w:rPr>
                <w:rFonts w:ascii="Times New Roman" w:hAnsi="Times New Roman"/>
                <w:sz w:val="20"/>
              </w:rPr>
              <w:t>AMT</w:t>
            </w:r>
          </w:p>
        </w:tc>
        <w:tc>
          <w:tcPr>
            <w:tcW w:w="1233" w:type="dxa"/>
            <w:tcBorders>
              <w:top w:val="nil"/>
              <w:left w:val="nil"/>
              <w:bottom w:val="nil"/>
              <w:right w:val="nil"/>
            </w:tcBorders>
            <w:shd w:val="clear" w:color="auto" w:fill="FFFFFF" w:themeFill="background1"/>
          </w:tcPr>
          <w:p w14:paraId="2F1BFB9B" w14:textId="77777777" w:rsidR="00547B9F" w:rsidRPr="00267FA3" w:rsidDel="00D87348" w:rsidRDefault="00547B9F" w:rsidP="00547B9F">
            <w:pPr>
              <w:autoSpaceDE w:val="0"/>
              <w:autoSpaceDN w:val="0"/>
              <w:adjustRightInd w:val="0"/>
              <w:spacing w:before="60"/>
              <w:rPr>
                <w:rFonts w:ascii="Times New Roman" w:hAnsi="Times New Roman"/>
                <w:sz w:val="20"/>
              </w:rPr>
            </w:pPr>
            <w:r w:rsidRPr="00267FA3">
              <w:rPr>
                <w:rFonts w:ascii="Times New Roman" w:hAnsi="Times New Roman"/>
                <w:sz w:val="20"/>
              </w:rPr>
              <w:t>DE</w:t>
            </w:r>
          </w:p>
        </w:tc>
        <w:tc>
          <w:tcPr>
            <w:tcW w:w="6291" w:type="dxa"/>
            <w:tcBorders>
              <w:top w:val="nil"/>
              <w:left w:val="nil"/>
              <w:bottom w:val="nil"/>
              <w:right w:val="nil"/>
            </w:tcBorders>
            <w:shd w:val="clear" w:color="auto" w:fill="FFFFFF" w:themeFill="background1"/>
          </w:tcPr>
          <w:p w14:paraId="5F9034E9" w14:textId="77777777" w:rsidR="00547B9F" w:rsidRPr="00267FA3" w:rsidRDefault="00547B9F" w:rsidP="00547B9F">
            <w:pPr>
              <w:autoSpaceDE w:val="0"/>
              <w:autoSpaceDN w:val="0"/>
              <w:adjustRightInd w:val="0"/>
              <w:spacing w:before="60"/>
              <w:rPr>
                <w:rFonts w:ascii="Times New Roman" w:hAnsi="Times New Roman"/>
                <w:sz w:val="20"/>
              </w:rPr>
            </w:pPr>
            <w:r w:rsidRPr="00267FA3">
              <w:rPr>
                <w:rFonts w:ascii="Times New Roman" w:hAnsi="Times New Roman"/>
                <w:sz w:val="20"/>
              </w:rPr>
              <w:t>I can't recommend it to anyone</w:t>
            </w:r>
          </w:p>
        </w:tc>
        <w:tc>
          <w:tcPr>
            <w:tcW w:w="6130" w:type="dxa"/>
            <w:tcBorders>
              <w:top w:val="nil"/>
              <w:left w:val="nil"/>
              <w:bottom w:val="nil"/>
              <w:right w:val="nil"/>
            </w:tcBorders>
            <w:shd w:val="clear" w:color="auto" w:fill="FFFFFF" w:themeFill="background1"/>
          </w:tcPr>
          <w:p w14:paraId="3A4AB30D" w14:textId="77777777" w:rsidR="00547B9F" w:rsidRPr="00267FA3" w:rsidRDefault="00547B9F" w:rsidP="00547B9F">
            <w:pPr>
              <w:autoSpaceDE w:val="0"/>
              <w:autoSpaceDN w:val="0"/>
              <w:adjustRightInd w:val="0"/>
              <w:spacing w:before="60"/>
              <w:rPr>
                <w:rFonts w:ascii="Times New Roman" w:hAnsi="Times New Roman"/>
                <w:sz w:val="20"/>
              </w:rPr>
            </w:pPr>
            <w:proofErr w:type="spellStart"/>
            <w:r w:rsidRPr="00267FA3">
              <w:rPr>
                <w:rFonts w:ascii="Times New Roman" w:hAnsi="Times New Roman"/>
                <w:sz w:val="20"/>
              </w:rPr>
              <w:t>Kann</w:t>
            </w:r>
            <w:proofErr w:type="spellEnd"/>
            <w:r w:rsidRPr="00267FA3">
              <w:rPr>
                <w:rFonts w:ascii="Times New Roman" w:hAnsi="Times New Roman"/>
                <w:sz w:val="20"/>
              </w:rPr>
              <w:t xml:space="preserve"> </w:t>
            </w:r>
            <w:proofErr w:type="spellStart"/>
            <w:r w:rsidRPr="00267FA3">
              <w:rPr>
                <w:rFonts w:ascii="Times New Roman" w:hAnsi="Times New Roman"/>
                <w:sz w:val="20"/>
              </w:rPr>
              <w:t>ich</w:t>
            </w:r>
            <w:proofErr w:type="spellEnd"/>
            <w:r w:rsidRPr="00267FA3">
              <w:rPr>
                <w:rFonts w:ascii="Times New Roman" w:hAnsi="Times New Roman"/>
                <w:sz w:val="20"/>
              </w:rPr>
              <w:t xml:space="preserve"> </w:t>
            </w:r>
            <w:proofErr w:type="spellStart"/>
            <w:r w:rsidRPr="00267FA3">
              <w:rPr>
                <w:rFonts w:ascii="Times New Roman" w:hAnsi="Times New Roman"/>
                <w:sz w:val="20"/>
              </w:rPr>
              <w:t>niemandem</w:t>
            </w:r>
            <w:proofErr w:type="spellEnd"/>
            <w:r w:rsidRPr="00267FA3">
              <w:rPr>
                <w:rFonts w:ascii="Times New Roman" w:hAnsi="Times New Roman"/>
                <w:sz w:val="20"/>
              </w:rPr>
              <w:t xml:space="preserve"> </w:t>
            </w:r>
            <w:proofErr w:type="spellStart"/>
            <w:r w:rsidRPr="00267FA3">
              <w:rPr>
                <w:rFonts w:ascii="Times New Roman" w:hAnsi="Times New Roman"/>
                <w:sz w:val="20"/>
              </w:rPr>
              <w:t>empfehlen</w:t>
            </w:r>
            <w:proofErr w:type="spellEnd"/>
          </w:p>
        </w:tc>
      </w:tr>
      <w:tr w:rsidR="00547B9F" w:rsidRPr="00943B7C" w14:paraId="28DC1223" w14:textId="77777777" w:rsidTr="00547B9F">
        <w:trPr>
          <w:trHeight w:val="334"/>
        </w:trPr>
        <w:tc>
          <w:tcPr>
            <w:tcW w:w="709" w:type="dxa"/>
            <w:tcBorders>
              <w:top w:val="nil"/>
              <w:left w:val="nil"/>
              <w:bottom w:val="nil"/>
              <w:right w:val="nil"/>
            </w:tcBorders>
          </w:tcPr>
          <w:p w14:paraId="1622B4D2" w14:textId="77777777" w:rsidR="00547B9F" w:rsidRPr="00267FA3" w:rsidDel="007510B6" w:rsidRDefault="00547B9F" w:rsidP="00547B9F">
            <w:pPr>
              <w:autoSpaceDE w:val="0"/>
              <w:autoSpaceDN w:val="0"/>
              <w:adjustRightInd w:val="0"/>
              <w:spacing w:before="60"/>
              <w:rPr>
                <w:rFonts w:ascii="Times New Roman" w:hAnsi="Times New Roman"/>
                <w:sz w:val="20"/>
              </w:rPr>
            </w:pPr>
          </w:p>
        </w:tc>
        <w:tc>
          <w:tcPr>
            <w:tcW w:w="1233" w:type="dxa"/>
            <w:tcBorders>
              <w:top w:val="nil"/>
              <w:left w:val="nil"/>
              <w:bottom w:val="nil"/>
              <w:right w:val="nil"/>
            </w:tcBorders>
            <w:shd w:val="clear" w:color="auto" w:fill="FFFFFF" w:themeFill="background1"/>
          </w:tcPr>
          <w:p w14:paraId="4C7F929D" w14:textId="77777777" w:rsidR="00547B9F" w:rsidRPr="00267FA3" w:rsidDel="00D87348" w:rsidRDefault="00547B9F" w:rsidP="00547B9F">
            <w:pPr>
              <w:autoSpaceDE w:val="0"/>
              <w:autoSpaceDN w:val="0"/>
              <w:adjustRightInd w:val="0"/>
              <w:spacing w:before="60"/>
              <w:rPr>
                <w:rFonts w:ascii="Times New Roman" w:hAnsi="Times New Roman"/>
                <w:sz w:val="20"/>
              </w:rPr>
            </w:pPr>
            <w:r w:rsidRPr="00267FA3">
              <w:rPr>
                <w:rFonts w:ascii="Times New Roman" w:hAnsi="Times New Roman"/>
                <w:sz w:val="20"/>
              </w:rPr>
              <w:t>EN</w:t>
            </w:r>
          </w:p>
        </w:tc>
        <w:tc>
          <w:tcPr>
            <w:tcW w:w="6291" w:type="dxa"/>
            <w:tcBorders>
              <w:top w:val="nil"/>
              <w:left w:val="nil"/>
              <w:bottom w:val="nil"/>
              <w:right w:val="nil"/>
            </w:tcBorders>
            <w:shd w:val="clear" w:color="auto" w:fill="FFFFFF" w:themeFill="background1"/>
          </w:tcPr>
          <w:p w14:paraId="55285EF6" w14:textId="77777777" w:rsidR="00547B9F" w:rsidRPr="00267FA3" w:rsidDel="00D87348" w:rsidRDefault="00547B9F" w:rsidP="00547B9F">
            <w:pPr>
              <w:autoSpaceDE w:val="0"/>
              <w:autoSpaceDN w:val="0"/>
              <w:adjustRightInd w:val="0"/>
              <w:spacing w:before="60"/>
              <w:rPr>
                <w:rFonts w:ascii="Times New Roman" w:hAnsi="Times New Roman"/>
                <w:sz w:val="20"/>
              </w:rPr>
            </w:pPr>
            <w:r w:rsidRPr="00267FA3">
              <w:rPr>
                <w:rFonts w:ascii="Times New Roman" w:hAnsi="Times New Roman"/>
                <w:sz w:val="20"/>
              </w:rPr>
              <w:t>Save your money and time!</w:t>
            </w:r>
          </w:p>
        </w:tc>
        <w:tc>
          <w:tcPr>
            <w:tcW w:w="6130" w:type="dxa"/>
            <w:tcBorders>
              <w:top w:val="nil"/>
              <w:left w:val="nil"/>
              <w:bottom w:val="nil"/>
              <w:right w:val="nil"/>
            </w:tcBorders>
            <w:shd w:val="clear" w:color="auto" w:fill="FFFFFF" w:themeFill="background1"/>
          </w:tcPr>
          <w:p w14:paraId="08CFD99D" w14:textId="77777777" w:rsidR="00547B9F" w:rsidRPr="00267FA3" w:rsidDel="00D87348" w:rsidRDefault="00547B9F" w:rsidP="00547B9F">
            <w:pPr>
              <w:autoSpaceDE w:val="0"/>
              <w:autoSpaceDN w:val="0"/>
              <w:adjustRightInd w:val="0"/>
              <w:spacing w:before="60"/>
              <w:rPr>
                <w:rFonts w:ascii="Times New Roman" w:hAnsi="Times New Roman"/>
                <w:sz w:val="20"/>
              </w:rPr>
            </w:pPr>
          </w:p>
        </w:tc>
      </w:tr>
      <w:tr w:rsidR="00547B9F" w:rsidRPr="00267FA3" w14:paraId="007FAB29" w14:textId="77777777" w:rsidTr="00547B9F">
        <w:trPr>
          <w:trHeight w:val="2122"/>
        </w:trPr>
        <w:tc>
          <w:tcPr>
            <w:tcW w:w="709" w:type="dxa"/>
            <w:tcBorders>
              <w:top w:val="nil"/>
              <w:left w:val="nil"/>
              <w:bottom w:val="nil"/>
              <w:right w:val="nil"/>
            </w:tcBorders>
          </w:tcPr>
          <w:p w14:paraId="1DB081BD" w14:textId="77777777" w:rsidR="00547B9F" w:rsidRPr="00267FA3" w:rsidRDefault="00547B9F" w:rsidP="00547B9F">
            <w:pPr>
              <w:autoSpaceDE w:val="0"/>
              <w:autoSpaceDN w:val="0"/>
              <w:adjustRightInd w:val="0"/>
              <w:spacing w:before="60"/>
              <w:rPr>
                <w:rFonts w:ascii="Times New Roman" w:hAnsi="Times New Roman"/>
                <w:sz w:val="20"/>
              </w:rPr>
            </w:pPr>
            <w:r w:rsidRPr="00267FA3">
              <w:rPr>
                <w:rFonts w:ascii="Times New Roman" w:hAnsi="Times New Roman"/>
                <w:sz w:val="20"/>
              </w:rPr>
              <w:t>AMR</w:t>
            </w:r>
          </w:p>
        </w:tc>
        <w:tc>
          <w:tcPr>
            <w:tcW w:w="1233" w:type="dxa"/>
            <w:tcBorders>
              <w:top w:val="nil"/>
              <w:left w:val="nil"/>
              <w:bottom w:val="nil"/>
              <w:right w:val="nil"/>
            </w:tcBorders>
            <w:shd w:val="clear" w:color="auto" w:fill="FFFFFF" w:themeFill="background1"/>
          </w:tcPr>
          <w:p w14:paraId="176DEBE8" w14:textId="77777777" w:rsidR="00547B9F" w:rsidRPr="00267FA3" w:rsidRDefault="00547B9F" w:rsidP="00547B9F">
            <w:pPr>
              <w:autoSpaceDE w:val="0"/>
              <w:autoSpaceDN w:val="0"/>
              <w:adjustRightInd w:val="0"/>
              <w:spacing w:before="60"/>
              <w:rPr>
                <w:rFonts w:ascii="Times New Roman" w:hAnsi="Times New Roman"/>
                <w:sz w:val="20"/>
              </w:rPr>
            </w:pPr>
            <w:r w:rsidRPr="00267FA3">
              <w:rPr>
                <w:rFonts w:ascii="Times New Roman" w:hAnsi="Times New Roman"/>
                <w:sz w:val="20"/>
              </w:rPr>
              <w:t>DE</w:t>
            </w:r>
          </w:p>
        </w:tc>
        <w:tc>
          <w:tcPr>
            <w:tcW w:w="6291" w:type="dxa"/>
            <w:tcBorders>
              <w:top w:val="nil"/>
              <w:left w:val="nil"/>
              <w:bottom w:val="nil"/>
              <w:right w:val="nil"/>
            </w:tcBorders>
            <w:shd w:val="clear" w:color="auto" w:fill="FFFFFF" w:themeFill="background1"/>
          </w:tcPr>
          <w:p w14:paraId="6EFFD841" w14:textId="77777777" w:rsidR="00547B9F" w:rsidRPr="00267FA3" w:rsidRDefault="00547B9F" w:rsidP="00547B9F">
            <w:pPr>
              <w:autoSpaceDE w:val="0"/>
              <w:autoSpaceDN w:val="0"/>
              <w:adjustRightInd w:val="0"/>
              <w:spacing w:before="60"/>
              <w:rPr>
                <w:rFonts w:ascii="Times New Roman" w:hAnsi="Times New Roman"/>
                <w:sz w:val="20"/>
              </w:rPr>
            </w:pPr>
            <w:r w:rsidRPr="00267FA3">
              <w:rPr>
                <w:rFonts w:ascii="Times New Roman" w:hAnsi="Times New Roman"/>
                <w:sz w:val="20"/>
              </w:rPr>
              <w:t>I'm totally disappointed in this novel. Despite the 521 pages he seems to me cobbled together quickly and mostly completely unbelievable. What happened to Lou's plans, she wanted to study fashion design? Instead, she works in a London bar with a silly costume. And falls off the roof. Of course, the paramedic is a smart single. Then someone from Will's former life appears, her mother reinvents herself, and Sister Tina's high-flyer career is also looked for in vain. This stringing together of clichés is hair-raising. At least it's well written, that's all the positive I can say.</w:t>
            </w:r>
          </w:p>
        </w:tc>
        <w:tc>
          <w:tcPr>
            <w:tcW w:w="6130" w:type="dxa"/>
            <w:tcBorders>
              <w:top w:val="nil"/>
              <w:left w:val="nil"/>
              <w:bottom w:val="nil"/>
              <w:right w:val="nil"/>
            </w:tcBorders>
            <w:shd w:val="clear" w:color="auto" w:fill="FFFFFF" w:themeFill="background1"/>
          </w:tcPr>
          <w:p w14:paraId="68181F8F" w14:textId="77777777" w:rsidR="00547B9F" w:rsidRPr="002D0B9F" w:rsidRDefault="00547B9F" w:rsidP="00547B9F">
            <w:pPr>
              <w:spacing w:before="60"/>
              <w:rPr>
                <w:rFonts w:ascii="Times New Roman" w:hAnsi="Times New Roman"/>
                <w:sz w:val="20"/>
                <w:lang w:val="de-DE"/>
              </w:rPr>
            </w:pPr>
            <w:r w:rsidRPr="002D0B9F">
              <w:rPr>
                <w:rFonts w:ascii="Times New Roman" w:hAnsi="Times New Roman"/>
                <w:sz w:val="20"/>
                <w:lang w:val="de-DE"/>
              </w:rPr>
              <w:t xml:space="preserve">Ich bin von diesem Roman total enttäuscht. Auf mich wirkt er trotz der 521 Seiten schnell zusammengeschustert und überwiegend völlig unglaubwürdig. Was ist aus </w:t>
            </w:r>
            <w:proofErr w:type="spellStart"/>
            <w:r w:rsidRPr="002D0B9F">
              <w:rPr>
                <w:rFonts w:ascii="Times New Roman" w:hAnsi="Times New Roman"/>
                <w:sz w:val="20"/>
                <w:lang w:val="de-DE"/>
              </w:rPr>
              <w:t>Lou's</w:t>
            </w:r>
            <w:proofErr w:type="spellEnd"/>
            <w:r w:rsidRPr="002D0B9F">
              <w:rPr>
                <w:rFonts w:ascii="Times New Roman" w:hAnsi="Times New Roman"/>
                <w:sz w:val="20"/>
                <w:lang w:val="de-DE"/>
              </w:rPr>
              <w:t xml:space="preserve"> Plänen geworden, sie wollte doch Modedesign studieren? Anstatt dessen arbeitet sie in einer Londoner Bar mit einer albernen Kostümierung. Und fällt vom Dach. Selbstverständlich ist der Rettungssanitäter ein smarter Single. Dann erscheint jemand aus Wills früherem Leben, ihre Mutter erfindet sich neu, und Schwester Tinas Überflieger-Karriere sucht man ebenfalls vergeblich. Diese Aneinanderreihung von Klischees ist haarsträubend. Wenigstens ist es gut geschrieben, das ist alles an Positivem, was ich sagen kann.</w:t>
            </w:r>
          </w:p>
        </w:tc>
      </w:tr>
      <w:tr w:rsidR="00547B9F" w:rsidRPr="00943B7C" w14:paraId="3150DABD" w14:textId="77777777" w:rsidTr="00547B9F">
        <w:trPr>
          <w:trHeight w:val="2509"/>
        </w:trPr>
        <w:tc>
          <w:tcPr>
            <w:tcW w:w="709" w:type="dxa"/>
            <w:tcBorders>
              <w:top w:val="nil"/>
              <w:left w:val="nil"/>
              <w:bottom w:val="nil"/>
              <w:right w:val="nil"/>
            </w:tcBorders>
          </w:tcPr>
          <w:p w14:paraId="3CD60130" w14:textId="77777777" w:rsidR="00547B9F" w:rsidRPr="002D0B9F" w:rsidRDefault="00547B9F" w:rsidP="00547B9F">
            <w:pPr>
              <w:autoSpaceDE w:val="0"/>
              <w:autoSpaceDN w:val="0"/>
              <w:adjustRightInd w:val="0"/>
              <w:spacing w:before="60"/>
              <w:rPr>
                <w:rFonts w:ascii="Times New Roman" w:hAnsi="Times New Roman"/>
                <w:sz w:val="20"/>
                <w:lang w:val="de-DE"/>
              </w:rPr>
            </w:pPr>
          </w:p>
        </w:tc>
        <w:tc>
          <w:tcPr>
            <w:tcW w:w="1233" w:type="dxa"/>
            <w:tcBorders>
              <w:top w:val="nil"/>
              <w:left w:val="nil"/>
              <w:bottom w:val="nil"/>
              <w:right w:val="nil"/>
            </w:tcBorders>
            <w:shd w:val="clear" w:color="auto" w:fill="FFFFFF" w:themeFill="background1"/>
          </w:tcPr>
          <w:p w14:paraId="78F8583D" w14:textId="77777777" w:rsidR="00547B9F" w:rsidRPr="00267FA3" w:rsidRDefault="00547B9F" w:rsidP="00547B9F">
            <w:pPr>
              <w:autoSpaceDE w:val="0"/>
              <w:autoSpaceDN w:val="0"/>
              <w:adjustRightInd w:val="0"/>
              <w:spacing w:before="60"/>
              <w:rPr>
                <w:rFonts w:ascii="Times New Roman" w:hAnsi="Times New Roman"/>
                <w:sz w:val="20"/>
              </w:rPr>
            </w:pPr>
            <w:r w:rsidRPr="00267FA3">
              <w:rPr>
                <w:rFonts w:ascii="Times New Roman" w:hAnsi="Times New Roman"/>
                <w:sz w:val="20"/>
              </w:rPr>
              <w:t>EN</w:t>
            </w:r>
          </w:p>
        </w:tc>
        <w:tc>
          <w:tcPr>
            <w:tcW w:w="6291" w:type="dxa"/>
            <w:tcBorders>
              <w:top w:val="nil"/>
              <w:left w:val="nil"/>
              <w:bottom w:val="nil"/>
              <w:right w:val="nil"/>
            </w:tcBorders>
            <w:shd w:val="clear" w:color="auto" w:fill="FFFFFF" w:themeFill="background1"/>
          </w:tcPr>
          <w:p w14:paraId="6A5E249A" w14:textId="77777777" w:rsidR="00547B9F" w:rsidRPr="00267FA3" w:rsidRDefault="00547B9F" w:rsidP="00547B9F">
            <w:pPr>
              <w:autoSpaceDE w:val="0"/>
              <w:autoSpaceDN w:val="0"/>
              <w:adjustRightInd w:val="0"/>
              <w:spacing w:before="60"/>
              <w:rPr>
                <w:rFonts w:ascii="Times New Roman" w:hAnsi="Times New Roman"/>
                <w:sz w:val="20"/>
              </w:rPr>
            </w:pPr>
            <w:r w:rsidRPr="00267FA3">
              <w:rPr>
                <w:rFonts w:ascii="Times New Roman" w:hAnsi="Times New Roman"/>
                <w:sz w:val="20"/>
              </w:rPr>
              <w:t>I do like this product but it wasn't what I was expecting. That's not to say the description is misleading, but I think I had it in my head that this was just a blanket with a waterproof backing. It's not! It's all made of a nylon/plasticky material. The top is silky but not fabric. It wipes off easily and it's not hard to fold up like some foldable blankets I've used. The carrying pouch is handy too. We keep it in the car for times when we need a little stretch on the grass. We have the Cocoa Bubble pattern, which is quite cute. While I do like this, I wouldn't use it if we wanted a soft place to snuggle up for a long time, like watching an outdoor movie or something. For that, I would just bring a softer regular blanket to lay on top. But if you're looking for a tough, waterproof ground covering you can easily tote around, this is perfect.</w:t>
            </w:r>
          </w:p>
        </w:tc>
        <w:tc>
          <w:tcPr>
            <w:tcW w:w="6130" w:type="dxa"/>
            <w:tcBorders>
              <w:top w:val="nil"/>
              <w:left w:val="nil"/>
              <w:bottom w:val="nil"/>
              <w:right w:val="nil"/>
            </w:tcBorders>
            <w:shd w:val="clear" w:color="auto" w:fill="FFFFFF" w:themeFill="background1"/>
          </w:tcPr>
          <w:p w14:paraId="38AF1F4F" w14:textId="77777777" w:rsidR="00547B9F" w:rsidRPr="00267FA3" w:rsidRDefault="00547B9F" w:rsidP="00547B9F">
            <w:pPr>
              <w:autoSpaceDE w:val="0"/>
              <w:autoSpaceDN w:val="0"/>
              <w:adjustRightInd w:val="0"/>
              <w:spacing w:before="60"/>
              <w:rPr>
                <w:rFonts w:ascii="Times New Roman" w:hAnsi="Times New Roman"/>
                <w:sz w:val="20"/>
              </w:rPr>
            </w:pPr>
          </w:p>
        </w:tc>
      </w:tr>
      <w:tr w:rsidR="00547B9F" w:rsidRPr="00943B7C" w14:paraId="6DBA41BA" w14:textId="77777777" w:rsidTr="00547B9F">
        <w:trPr>
          <w:trHeight w:val="82"/>
        </w:trPr>
        <w:tc>
          <w:tcPr>
            <w:tcW w:w="709" w:type="dxa"/>
            <w:tcBorders>
              <w:top w:val="nil"/>
              <w:left w:val="nil"/>
              <w:bottom w:val="nil"/>
              <w:right w:val="nil"/>
            </w:tcBorders>
          </w:tcPr>
          <w:p w14:paraId="05E4519E" w14:textId="77777777" w:rsidR="00547B9F" w:rsidRPr="00267FA3" w:rsidRDefault="00547B9F" w:rsidP="00547B9F">
            <w:pPr>
              <w:autoSpaceDE w:val="0"/>
              <w:autoSpaceDN w:val="0"/>
              <w:adjustRightInd w:val="0"/>
              <w:spacing w:before="60"/>
              <w:rPr>
                <w:rFonts w:ascii="Times New Roman" w:hAnsi="Times New Roman"/>
                <w:sz w:val="20"/>
              </w:rPr>
            </w:pPr>
            <w:r w:rsidRPr="00267FA3">
              <w:rPr>
                <w:rFonts w:ascii="Times New Roman" w:hAnsi="Times New Roman"/>
                <w:sz w:val="20"/>
              </w:rPr>
              <w:t>IMD</w:t>
            </w:r>
          </w:p>
        </w:tc>
        <w:tc>
          <w:tcPr>
            <w:tcW w:w="1233" w:type="dxa"/>
            <w:tcBorders>
              <w:top w:val="nil"/>
              <w:left w:val="nil"/>
              <w:bottom w:val="nil"/>
              <w:right w:val="nil"/>
            </w:tcBorders>
            <w:shd w:val="clear" w:color="auto" w:fill="FFFFFF" w:themeFill="background1"/>
          </w:tcPr>
          <w:p w14:paraId="231BBC6B" w14:textId="77777777" w:rsidR="00547B9F" w:rsidRPr="00267FA3" w:rsidRDefault="00547B9F" w:rsidP="00547B9F">
            <w:pPr>
              <w:autoSpaceDE w:val="0"/>
              <w:autoSpaceDN w:val="0"/>
              <w:adjustRightInd w:val="0"/>
              <w:spacing w:before="60"/>
              <w:rPr>
                <w:rFonts w:ascii="Times New Roman" w:hAnsi="Times New Roman"/>
                <w:sz w:val="20"/>
              </w:rPr>
            </w:pPr>
            <w:r w:rsidRPr="00267FA3">
              <w:rPr>
                <w:rFonts w:ascii="Times New Roman" w:hAnsi="Times New Roman"/>
                <w:sz w:val="20"/>
              </w:rPr>
              <w:t>EN</w:t>
            </w:r>
          </w:p>
        </w:tc>
        <w:tc>
          <w:tcPr>
            <w:tcW w:w="6291" w:type="dxa"/>
            <w:tcBorders>
              <w:top w:val="nil"/>
              <w:left w:val="nil"/>
              <w:bottom w:val="nil"/>
              <w:right w:val="nil"/>
            </w:tcBorders>
            <w:shd w:val="clear" w:color="auto" w:fill="FFFFFF" w:themeFill="background1"/>
          </w:tcPr>
          <w:p w14:paraId="7A181A2D" w14:textId="77777777" w:rsidR="00547B9F" w:rsidRPr="00267FA3" w:rsidRDefault="00547B9F" w:rsidP="00547B9F">
            <w:pPr>
              <w:autoSpaceDE w:val="0"/>
              <w:autoSpaceDN w:val="0"/>
              <w:adjustRightInd w:val="0"/>
              <w:spacing w:before="60"/>
              <w:rPr>
                <w:rFonts w:ascii="Times New Roman" w:hAnsi="Times New Roman"/>
                <w:sz w:val="20"/>
              </w:rPr>
            </w:pPr>
            <w:r w:rsidRPr="00267FA3">
              <w:rPr>
                <w:rFonts w:ascii="Times New Roman" w:hAnsi="Times New Roman"/>
                <w:sz w:val="20"/>
              </w:rPr>
              <w:t>I could not stand to even watch it for very long for fear of losing I.Q.</w:t>
            </w:r>
          </w:p>
        </w:tc>
        <w:tc>
          <w:tcPr>
            <w:tcW w:w="6130" w:type="dxa"/>
            <w:tcBorders>
              <w:top w:val="nil"/>
              <w:left w:val="nil"/>
              <w:bottom w:val="nil"/>
              <w:right w:val="nil"/>
            </w:tcBorders>
            <w:shd w:val="clear" w:color="auto" w:fill="FFFFFF" w:themeFill="background1"/>
          </w:tcPr>
          <w:p w14:paraId="09B1313A" w14:textId="77777777" w:rsidR="00547B9F" w:rsidRPr="00267FA3" w:rsidRDefault="00547B9F" w:rsidP="00547B9F">
            <w:pPr>
              <w:autoSpaceDE w:val="0"/>
              <w:autoSpaceDN w:val="0"/>
              <w:adjustRightInd w:val="0"/>
              <w:spacing w:before="60"/>
              <w:rPr>
                <w:rFonts w:ascii="Times New Roman" w:hAnsi="Times New Roman"/>
                <w:sz w:val="20"/>
              </w:rPr>
            </w:pPr>
          </w:p>
        </w:tc>
      </w:tr>
      <w:tr w:rsidR="00547B9F" w:rsidRPr="00943B7C" w14:paraId="0527B7D1" w14:textId="77777777" w:rsidTr="00547B9F">
        <w:trPr>
          <w:trHeight w:val="468"/>
        </w:trPr>
        <w:tc>
          <w:tcPr>
            <w:tcW w:w="709" w:type="dxa"/>
            <w:tcBorders>
              <w:top w:val="nil"/>
              <w:left w:val="nil"/>
              <w:bottom w:val="nil"/>
              <w:right w:val="nil"/>
            </w:tcBorders>
          </w:tcPr>
          <w:p w14:paraId="1D787D99" w14:textId="77777777" w:rsidR="00547B9F" w:rsidRPr="00267FA3" w:rsidRDefault="00547B9F" w:rsidP="00547B9F">
            <w:pPr>
              <w:autoSpaceDE w:val="0"/>
              <w:autoSpaceDN w:val="0"/>
              <w:adjustRightInd w:val="0"/>
              <w:spacing w:before="60"/>
              <w:rPr>
                <w:rFonts w:ascii="Times New Roman" w:hAnsi="Times New Roman"/>
                <w:sz w:val="20"/>
              </w:rPr>
            </w:pPr>
            <w:r w:rsidRPr="00267FA3">
              <w:rPr>
                <w:rFonts w:ascii="Times New Roman" w:hAnsi="Times New Roman"/>
                <w:sz w:val="20"/>
              </w:rPr>
              <w:t>YEL</w:t>
            </w:r>
          </w:p>
        </w:tc>
        <w:tc>
          <w:tcPr>
            <w:tcW w:w="1233" w:type="dxa"/>
            <w:tcBorders>
              <w:top w:val="nil"/>
              <w:left w:val="nil"/>
              <w:bottom w:val="nil"/>
              <w:right w:val="nil"/>
            </w:tcBorders>
            <w:shd w:val="clear" w:color="auto" w:fill="FFFFFF" w:themeFill="background1"/>
          </w:tcPr>
          <w:p w14:paraId="32772854" w14:textId="77777777" w:rsidR="00547B9F" w:rsidRPr="00267FA3" w:rsidRDefault="00547B9F" w:rsidP="00547B9F">
            <w:pPr>
              <w:autoSpaceDE w:val="0"/>
              <w:autoSpaceDN w:val="0"/>
              <w:adjustRightInd w:val="0"/>
              <w:spacing w:before="60"/>
              <w:rPr>
                <w:rFonts w:ascii="Times New Roman" w:hAnsi="Times New Roman"/>
                <w:sz w:val="20"/>
              </w:rPr>
            </w:pPr>
            <w:r w:rsidRPr="00267FA3">
              <w:rPr>
                <w:rFonts w:ascii="Times New Roman" w:hAnsi="Times New Roman"/>
                <w:sz w:val="20"/>
              </w:rPr>
              <w:t>EN</w:t>
            </w:r>
          </w:p>
        </w:tc>
        <w:tc>
          <w:tcPr>
            <w:tcW w:w="6291" w:type="dxa"/>
            <w:tcBorders>
              <w:top w:val="nil"/>
              <w:left w:val="nil"/>
              <w:bottom w:val="nil"/>
              <w:right w:val="nil"/>
            </w:tcBorders>
            <w:shd w:val="clear" w:color="auto" w:fill="FFFFFF" w:themeFill="background1"/>
          </w:tcPr>
          <w:p w14:paraId="2052FEE0" w14:textId="77777777" w:rsidR="00547B9F" w:rsidRPr="00267FA3" w:rsidRDefault="00547B9F" w:rsidP="00547B9F">
            <w:pPr>
              <w:autoSpaceDE w:val="0"/>
              <w:autoSpaceDN w:val="0"/>
              <w:adjustRightInd w:val="0"/>
              <w:spacing w:before="60"/>
              <w:rPr>
                <w:rFonts w:ascii="Times New Roman" w:hAnsi="Times New Roman"/>
                <w:sz w:val="20"/>
              </w:rPr>
            </w:pPr>
            <w:r w:rsidRPr="00267FA3">
              <w:rPr>
                <w:rFonts w:ascii="Times New Roman" w:hAnsi="Times New Roman"/>
                <w:sz w:val="20"/>
              </w:rPr>
              <w:t>Today is the second time I've been to their lunch buffet and it was pretty good.</w:t>
            </w:r>
          </w:p>
        </w:tc>
        <w:tc>
          <w:tcPr>
            <w:tcW w:w="6130" w:type="dxa"/>
            <w:tcBorders>
              <w:top w:val="nil"/>
              <w:left w:val="nil"/>
              <w:bottom w:val="nil"/>
              <w:right w:val="nil"/>
            </w:tcBorders>
            <w:shd w:val="clear" w:color="auto" w:fill="FFFFFF" w:themeFill="background1"/>
          </w:tcPr>
          <w:p w14:paraId="2B08A17B" w14:textId="77777777" w:rsidR="00547B9F" w:rsidRPr="00267FA3" w:rsidRDefault="00547B9F" w:rsidP="00547B9F">
            <w:pPr>
              <w:autoSpaceDE w:val="0"/>
              <w:autoSpaceDN w:val="0"/>
              <w:adjustRightInd w:val="0"/>
              <w:spacing w:before="60"/>
              <w:rPr>
                <w:rFonts w:ascii="Times New Roman" w:hAnsi="Times New Roman"/>
                <w:sz w:val="20"/>
              </w:rPr>
            </w:pPr>
          </w:p>
        </w:tc>
      </w:tr>
    </w:tbl>
    <w:p w14:paraId="5FC36F04" w14:textId="77777777" w:rsidR="0095737D" w:rsidRPr="00267FA3" w:rsidRDefault="0095737D" w:rsidP="004A7F7E">
      <w:pPr>
        <w:pStyle w:val="ListParagraph"/>
        <w:numPr>
          <w:ilvl w:val="0"/>
          <w:numId w:val="38"/>
        </w:numPr>
        <w:spacing w:before="60" w:line="480" w:lineRule="auto"/>
        <w:ind w:left="284" w:hanging="284"/>
        <w:jc w:val="both"/>
        <w:outlineLvl w:val="1"/>
        <w:rPr>
          <w:rFonts w:ascii="Times New Roman" w:hAnsi="Times New Roman"/>
          <w:b/>
          <w:szCs w:val="24"/>
          <w:lang w:val="en-US"/>
        </w:rPr>
        <w:sectPr w:rsidR="0095737D" w:rsidRPr="00267FA3" w:rsidSect="00B237AC">
          <w:pgSz w:w="16839" w:h="11907" w:orient="landscape" w:code="9"/>
          <w:pgMar w:top="1418" w:right="1418" w:bottom="1418" w:left="1134" w:header="709" w:footer="709" w:gutter="0"/>
          <w:cols w:space="708"/>
          <w:titlePg/>
          <w:docGrid w:linePitch="360"/>
        </w:sectPr>
      </w:pPr>
    </w:p>
    <w:tbl>
      <w:tblPr>
        <w:tblStyle w:val="TableGrid"/>
        <w:tblW w:w="14363" w:type="dxa"/>
        <w:tblLayout w:type="fixed"/>
        <w:tblLook w:val="04A0" w:firstRow="1" w:lastRow="0" w:firstColumn="1" w:lastColumn="0" w:noHBand="0" w:noVBand="1"/>
      </w:tblPr>
      <w:tblGrid>
        <w:gridCol w:w="971"/>
        <w:gridCol w:w="971"/>
        <w:gridCol w:w="6291"/>
        <w:gridCol w:w="6130"/>
      </w:tblGrid>
      <w:tr w:rsidR="0095737D" w:rsidRPr="00267FA3" w14:paraId="67FAD610" w14:textId="77777777" w:rsidTr="00022174">
        <w:trPr>
          <w:trHeight w:val="714"/>
        </w:trPr>
        <w:tc>
          <w:tcPr>
            <w:tcW w:w="971" w:type="dxa"/>
            <w:tcBorders>
              <w:top w:val="nil"/>
              <w:left w:val="nil"/>
              <w:bottom w:val="nil"/>
              <w:right w:val="nil"/>
            </w:tcBorders>
          </w:tcPr>
          <w:p w14:paraId="6786DF17"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lastRenderedPageBreak/>
              <w:t>FBK</w:t>
            </w:r>
          </w:p>
        </w:tc>
        <w:tc>
          <w:tcPr>
            <w:tcW w:w="971" w:type="dxa"/>
            <w:tcBorders>
              <w:top w:val="nil"/>
              <w:left w:val="nil"/>
              <w:bottom w:val="nil"/>
              <w:right w:val="nil"/>
            </w:tcBorders>
            <w:shd w:val="clear" w:color="auto" w:fill="FFFFFF" w:themeFill="background1"/>
          </w:tcPr>
          <w:p w14:paraId="3C29721D"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DE</w:t>
            </w:r>
          </w:p>
        </w:tc>
        <w:tc>
          <w:tcPr>
            <w:tcW w:w="6291" w:type="dxa"/>
            <w:tcBorders>
              <w:top w:val="nil"/>
              <w:left w:val="nil"/>
              <w:bottom w:val="nil"/>
              <w:right w:val="nil"/>
            </w:tcBorders>
            <w:shd w:val="clear" w:color="auto" w:fill="FFFFFF" w:themeFill="background1"/>
          </w:tcPr>
          <w:p w14:paraId="1D0B8693"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With AIDA, every place on earth is something special. But with us, the ship is also the target. Nevertheless, we are pleased that so many other goals are possible with AIDA Selection.</w:t>
            </w:r>
          </w:p>
        </w:tc>
        <w:tc>
          <w:tcPr>
            <w:tcW w:w="6130" w:type="dxa"/>
            <w:tcBorders>
              <w:top w:val="nil"/>
              <w:left w:val="nil"/>
              <w:bottom w:val="nil"/>
              <w:right w:val="nil"/>
            </w:tcBorders>
            <w:shd w:val="clear" w:color="auto" w:fill="FFFFFF" w:themeFill="background1"/>
          </w:tcPr>
          <w:p w14:paraId="5E36662E" w14:textId="77777777" w:rsidR="0095737D" w:rsidRPr="002D0B9F" w:rsidRDefault="0095737D" w:rsidP="00724C9C">
            <w:pPr>
              <w:autoSpaceDE w:val="0"/>
              <w:autoSpaceDN w:val="0"/>
              <w:adjustRightInd w:val="0"/>
              <w:spacing w:before="80" w:after="80"/>
              <w:rPr>
                <w:rFonts w:ascii="Times New Roman" w:hAnsi="Times New Roman"/>
                <w:sz w:val="20"/>
                <w:lang w:val="de-DE"/>
              </w:rPr>
            </w:pPr>
            <w:r w:rsidRPr="002D0B9F">
              <w:rPr>
                <w:rFonts w:ascii="Times New Roman" w:hAnsi="Times New Roman"/>
                <w:sz w:val="20"/>
                <w:lang w:val="de-DE"/>
              </w:rPr>
              <w:t xml:space="preserve">Mit AIDA ist jeder Ort dieser Erde etwas besonderes. Aber bei uns ist ja auch das Schiff das Ziel. Dennoch freut es uns das so viele andere Ziele mit AIDA </w:t>
            </w:r>
            <w:proofErr w:type="spellStart"/>
            <w:r w:rsidRPr="002D0B9F">
              <w:rPr>
                <w:rFonts w:ascii="Times New Roman" w:hAnsi="Times New Roman"/>
                <w:sz w:val="20"/>
                <w:lang w:val="de-DE"/>
              </w:rPr>
              <w:t>Selection</w:t>
            </w:r>
            <w:proofErr w:type="spellEnd"/>
            <w:r w:rsidRPr="002D0B9F">
              <w:rPr>
                <w:rFonts w:ascii="Times New Roman" w:hAnsi="Times New Roman"/>
                <w:sz w:val="20"/>
                <w:lang w:val="de-DE"/>
              </w:rPr>
              <w:t xml:space="preserve"> möglich sind.</w:t>
            </w:r>
          </w:p>
        </w:tc>
      </w:tr>
      <w:tr w:rsidR="0095737D" w:rsidRPr="00267FA3" w14:paraId="0E5410A9" w14:textId="77777777" w:rsidTr="00022174">
        <w:trPr>
          <w:trHeight w:val="1144"/>
        </w:trPr>
        <w:tc>
          <w:tcPr>
            <w:tcW w:w="971" w:type="dxa"/>
            <w:tcBorders>
              <w:top w:val="nil"/>
              <w:left w:val="nil"/>
              <w:bottom w:val="nil"/>
              <w:right w:val="nil"/>
            </w:tcBorders>
          </w:tcPr>
          <w:p w14:paraId="1CF31E79"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CBC</w:t>
            </w:r>
          </w:p>
        </w:tc>
        <w:tc>
          <w:tcPr>
            <w:tcW w:w="971" w:type="dxa"/>
            <w:tcBorders>
              <w:top w:val="nil"/>
              <w:left w:val="nil"/>
              <w:bottom w:val="nil"/>
              <w:right w:val="nil"/>
            </w:tcBorders>
            <w:shd w:val="clear" w:color="auto" w:fill="FFFFFF" w:themeFill="background1"/>
          </w:tcPr>
          <w:p w14:paraId="35E4C8B2"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DE</w:t>
            </w:r>
          </w:p>
        </w:tc>
        <w:tc>
          <w:tcPr>
            <w:tcW w:w="6291" w:type="dxa"/>
            <w:tcBorders>
              <w:top w:val="nil"/>
              <w:left w:val="nil"/>
              <w:bottom w:val="nil"/>
              <w:right w:val="nil"/>
            </w:tcBorders>
            <w:shd w:val="clear" w:color="auto" w:fill="FFFFFF" w:themeFill="background1"/>
          </w:tcPr>
          <w:p w14:paraId="24F42C1B"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"If Opel wants to stay afloat, then it should do everything in its power to appeal to a wide range of buyers. My opinion..." 100% approval. In my opinion, the "success" of some competitors lies precisely in this. The greatest possible (!) avoidance of non-combinable equipment variants would be a start.</w:t>
            </w:r>
          </w:p>
        </w:tc>
        <w:tc>
          <w:tcPr>
            <w:tcW w:w="6130" w:type="dxa"/>
            <w:tcBorders>
              <w:top w:val="nil"/>
              <w:left w:val="nil"/>
              <w:bottom w:val="nil"/>
              <w:right w:val="nil"/>
            </w:tcBorders>
            <w:shd w:val="clear" w:color="auto" w:fill="FFFFFF" w:themeFill="background1"/>
          </w:tcPr>
          <w:p w14:paraId="464CE0AC" w14:textId="540B646C" w:rsidR="0095737D" w:rsidRPr="002D0B9F" w:rsidRDefault="0095737D" w:rsidP="00724C9C">
            <w:pPr>
              <w:autoSpaceDE w:val="0"/>
              <w:autoSpaceDN w:val="0"/>
              <w:adjustRightInd w:val="0"/>
              <w:spacing w:before="80" w:after="80"/>
              <w:rPr>
                <w:rFonts w:ascii="Times New Roman" w:hAnsi="Times New Roman"/>
                <w:sz w:val="20"/>
                <w:lang w:val="de-DE"/>
              </w:rPr>
            </w:pPr>
            <w:r w:rsidRPr="002D0B9F">
              <w:rPr>
                <w:rFonts w:ascii="Times New Roman" w:hAnsi="Times New Roman"/>
                <w:sz w:val="20"/>
                <w:lang w:val="de-DE"/>
              </w:rPr>
              <w:t>„Wenn Opel sich über Wasser halten will, dann sollte man auch alles daran setzen, eine breite Käuferschicht anzusprechen. Meine Meinung…” 100 % Zustimmung. Der “Erfolg” mancher Konkurrenz liegt meiner Meinung nach genau darin begründet. Die größtmögliche (!) Vermeidung von nicht kombinierbaren Au</w:t>
            </w:r>
            <w:r w:rsidR="00072B92" w:rsidRPr="002D0B9F">
              <w:rPr>
                <w:rFonts w:ascii="Times New Roman" w:hAnsi="Times New Roman"/>
                <w:sz w:val="20"/>
                <w:lang w:val="de-DE"/>
              </w:rPr>
              <w:t>s</w:t>
            </w:r>
            <w:r w:rsidRPr="002D0B9F">
              <w:rPr>
                <w:rFonts w:ascii="Times New Roman" w:hAnsi="Times New Roman"/>
                <w:sz w:val="20"/>
                <w:lang w:val="de-DE"/>
              </w:rPr>
              <w:t>stattungsvarianten wäre ein Anfang.</w:t>
            </w:r>
          </w:p>
        </w:tc>
      </w:tr>
      <w:tr w:rsidR="0095737D" w:rsidRPr="00943B7C" w14:paraId="43DC2F73" w14:textId="77777777" w:rsidTr="00022174">
        <w:trPr>
          <w:trHeight w:val="385"/>
        </w:trPr>
        <w:tc>
          <w:tcPr>
            <w:tcW w:w="971" w:type="dxa"/>
            <w:tcBorders>
              <w:top w:val="nil"/>
              <w:left w:val="nil"/>
              <w:bottom w:val="nil"/>
              <w:right w:val="nil"/>
            </w:tcBorders>
          </w:tcPr>
          <w:p w14:paraId="4A0FE5A1"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TWS</w:t>
            </w:r>
          </w:p>
        </w:tc>
        <w:tc>
          <w:tcPr>
            <w:tcW w:w="971" w:type="dxa"/>
            <w:tcBorders>
              <w:top w:val="nil"/>
              <w:left w:val="nil"/>
              <w:bottom w:val="nil"/>
              <w:right w:val="nil"/>
            </w:tcBorders>
            <w:shd w:val="clear" w:color="auto" w:fill="FFFFFF" w:themeFill="background1"/>
          </w:tcPr>
          <w:p w14:paraId="5EE94134"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EN</w:t>
            </w:r>
          </w:p>
        </w:tc>
        <w:tc>
          <w:tcPr>
            <w:tcW w:w="6291" w:type="dxa"/>
            <w:tcBorders>
              <w:top w:val="nil"/>
              <w:left w:val="nil"/>
              <w:bottom w:val="nil"/>
              <w:right w:val="nil"/>
            </w:tcBorders>
            <w:shd w:val="clear" w:color="auto" w:fill="FFFFFF" w:themeFill="background1"/>
          </w:tcPr>
          <w:p w14:paraId="3577616D"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Fried pickles fried mac and cheese fried chicken.. reality shows and #beer.. yes it is that kind of…</w:t>
            </w:r>
          </w:p>
        </w:tc>
        <w:tc>
          <w:tcPr>
            <w:tcW w:w="6130" w:type="dxa"/>
            <w:tcBorders>
              <w:top w:val="nil"/>
              <w:left w:val="nil"/>
              <w:bottom w:val="nil"/>
              <w:right w:val="nil"/>
            </w:tcBorders>
            <w:shd w:val="clear" w:color="auto" w:fill="FFFFFF" w:themeFill="background1"/>
          </w:tcPr>
          <w:p w14:paraId="3FE15DE7" w14:textId="77777777" w:rsidR="0095737D" w:rsidRPr="00267FA3" w:rsidRDefault="0095737D" w:rsidP="00724C9C">
            <w:pPr>
              <w:autoSpaceDE w:val="0"/>
              <w:autoSpaceDN w:val="0"/>
              <w:adjustRightInd w:val="0"/>
              <w:spacing w:before="80" w:after="80"/>
              <w:rPr>
                <w:rFonts w:ascii="Times New Roman" w:hAnsi="Times New Roman"/>
                <w:sz w:val="20"/>
              </w:rPr>
            </w:pPr>
          </w:p>
        </w:tc>
      </w:tr>
      <w:tr w:rsidR="0095737D" w:rsidRPr="00943B7C" w14:paraId="3DF4D500" w14:textId="77777777" w:rsidTr="00022174">
        <w:trPr>
          <w:trHeight w:val="480"/>
        </w:trPr>
        <w:tc>
          <w:tcPr>
            <w:tcW w:w="971" w:type="dxa"/>
            <w:tcBorders>
              <w:top w:val="nil"/>
              <w:left w:val="nil"/>
              <w:bottom w:val="nil"/>
              <w:right w:val="nil"/>
            </w:tcBorders>
          </w:tcPr>
          <w:p w14:paraId="71152205" w14:textId="77777777" w:rsidR="0095737D" w:rsidRPr="00267FA3" w:rsidRDefault="0095737D" w:rsidP="00724C9C">
            <w:pPr>
              <w:autoSpaceDE w:val="0"/>
              <w:autoSpaceDN w:val="0"/>
              <w:adjustRightInd w:val="0"/>
              <w:spacing w:before="80" w:after="80"/>
              <w:rPr>
                <w:rFonts w:ascii="Times New Roman" w:hAnsi="Times New Roman"/>
                <w:sz w:val="20"/>
              </w:rPr>
            </w:pPr>
          </w:p>
        </w:tc>
        <w:tc>
          <w:tcPr>
            <w:tcW w:w="971" w:type="dxa"/>
            <w:tcBorders>
              <w:top w:val="nil"/>
              <w:left w:val="nil"/>
              <w:bottom w:val="nil"/>
              <w:right w:val="nil"/>
            </w:tcBorders>
            <w:shd w:val="clear" w:color="auto" w:fill="FFFFFF" w:themeFill="background1"/>
          </w:tcPr>
          <w:p w14:paraId="52C71273"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ES</w:t>
            </w:r>
          </w:p>
        </w:tc>
        <w:tc>
          <w:tcPr>
            <w:tcW w:w="6291" w:type="dxa"/>
            <w:tcBorders>
              <w:top w:val="nil"/>
              <w:left w:val="nil"/>
              <w:bottom w:val="nil"/>
              <w:right w:val="nil"/>
            </w:tcBorders>
            <w:shd w:val="clear" w:color="auto" w:fill="FFFFFF" w:themeFill="background1"/>
          </w:tcPr>
          <w:p w14:paraId="3A1BB0B3"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Evening with the people, who bring me sweet gifts from their holiday #</w:t>
            </w:r>
            <w:proofErr w:type="spellStart"/>
            <w:r w:rsidRPr="00267FA3">
              <w:rPr>
                <w:rFonts w:ascii="Times New Roman" w:hAnsi="Times New Roman"/>
                <w:sz w:val="20"/>
              </w:rPr>
              <w:t>SuperToblerone</w:t>
            </w:r>
            <w:proofErr w:type="spellEnd"/>
          </w:p>
        </w:tc>
        <w:tc>
          <w:tcPr>
            <w:tcW w:w="6130" w:type="dxa"/>
            <w:tcBorders>
              <w:top w:val="nil"/>
              <w:left w:val="nil"/>
              <w:bottom w:val="nil"/>
              <w:right w:val="nil"/>
            </w:tcBorders>
            <w:shd w:val="clear" w:color="auto" w:fill="FFFFFF" w:themeFill="background1"/>
          </w:tcPr>
          <w:p w14:paraId="5356A495" w14:textId="77777777" w:rsidR="0095737D" w:rsidRPr="002D0B9F" w:rsidRDefault="0095737D" w:rsidP="00724C9C">
            <w:pPr>
              <w:autoSpaceDE w:val="0"/>
              <w:autoSpaceDN w:val="0"/>
              <w:adjustRightInd w:val="0"/>
              <w:spacing w:before="80" w:after="80"/>
              <w:rPr>
                <w:rFonts w:ascii="Times New Roman" w:hAnsi="Times New Roman"/>
                <w:sz w:val="20"/>
                <w:lang w:val="es-ES"/>
              </w:rPr>
            </w:pPr>
            <w:r w:rsidRPr="002D0B9F">
              <w:rPr>
                <w:rFonts w:ascii="Times New Roman" w:hAnsi="Times New Roman"/>
                <w:sz w:val="20"/>
                <w:lang w:val="es-ES"/>
              </w:rPr>
              <w:t xml:space="preserve">Tarde-noche con la </w:t>
            </w:r>
            <w:proofErr w:type="spellStart"/>
            <w:r w:rsidRPr="002D0B9F">
              <w:rPr>
                <w:rFonts w:ascii="Times New Roman" w:hAnsi="Times New Roman"/>
                <w:sz w:val="20"/>
                <w:lang w:val="es-ES"/>
              </w:rPr>
              <w:t>gente,que</w:t>
            </w:r>
            <w:proofErr w:type="spellEnd"/>
            <w:r w:rsidRPr="002D0B9F">
              <w:rPr>
                <w:rFonts w:ascii="Times New Roman" w:hAnsi="Times New Roman"/>
                <w:sz w:val="20"/>
                <w:lang w:val="es-ES"/>
              </w:rPr>
              <w:t xml:space="preserve"> me traen regalos dulces de sus vacaciones #</w:t>
            </w:r>
            <w:proofErr w:type="spellStart"/>
            <w:r w:rsidRPr="002D0B9F">
              <w:rPr>
                <w:rFonts w:ascii="Times New Roman" w:hAnsi="Times New Roman"/>
                <w:sz w:val="20"/>
                <w:lang w:val="es-ES"/>
              </w:rPr>
              <w:t>SuperToblerone</w:t>
            </w:r>
            <w:proofErr w:type="spellEnd"/>
          </w:p>
        </w:tc>
      </w:tr>
      <w:tr w:rsidR="0095737D" w:rsidRPr="00267FA3" w14:paraId="09B273BB" w14:textId="77777777" w:rsidTr="00022174">
        <w:trPr>
          <w:trHeight w:val="345"/>
        </w:trPr>
        <w:tc>
          <w:tcPr>
            <w:tcW w:w="971" w:type="dxa"/>
            <w:tcBorders>
              <w:top w:val="nil"/>
              <w:left w:val="nil"/>
              <w:bottom w:val="nil"/>
              <w:right w:val="nil"/>
            </w:tcBorders>
          </w:tcPr>
          <w:p w14:paraId="749C37EA" w14:textId="77777777" w:rsidR="0095737D" w:rsidRPr="002D0B9F" w:rsidRDefault="0095737D" w:rsidP="00724C9C">
            <w:pPr>
              <w:autoSpaceDE w:val="0"/>
              <w:autoSpaceDN w:val="0"/>
              <w:adjustRightInd w:val="0"/>
              <w:spacing w:before="80" w:after="80"/>
              <w:rPr>
                <w:rFonts w:ascii="Times New Roman" w:hAnsi="Times New Roman"/>
                <w:sz w:val="20"/>
                <w:lang w:val="es-ES"/>
              </w:rPr>
            </w:pPr>
          </w:p>
        </w:tc>
        <w:tc>
          <w:tcPr>
            <w:tcW w:w="971" w:type="dxa"/>
            <w:tcBorders>
              <w:top w:val="nil"/>
              <w:left w:val="nil"/>
              <w:bottom w:val="nil"/>
              <w:right w:val="nil"/>
            </w:tcBorders>
            <w:shd w:val="clear" w:color="auto" w:fill="FFFFFF" w:themeFill="background1"/>
          </w:tcPr>
          <w:p w14:paraId="281A00D3"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DE</w:t>
            </w:r>
          </w:p>
        </w:tc>
        <w:tc>
          <w:tcPr>
            <w:tcW w:w="6291" w:type="dxa"/>
            <w:tcBorders>
              <w:top w:val="nil"/>
              <w:left w:val="nil"/>
              <w:bottom w:val="nil"/>
              <w:right w:val="nil"/>
            </w:tcBorders>
            <w:shd w:val="clear" w:color="auto" w:fill="FFFFFF" w:themeFill="background1"/>
          </w:tcPr>
          <w:p w14:paraId="089E5906"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Enjoying #</w:t>
            </w:r>
            <w:proofErr w:type="spellStart"/>
            <w:r w:rsidRPr="00267FA3">
              <w:rPr>
                <w:rFonts w:ascii="Times New Roman" w:hAnsi="Times New Roman"/>
                <w:sz w:val="20"/>
              </w:rPr>
              <w:t>PokemonGO</w:t>
            </w:r>
            <w:proofErr w:type="spellEnd"/>
            <w:r w:rsidRPr="00267FA3">
              <w:rPr>
                <w:rFonts w:ascii="Times New Roman" w:hAnsi="Times New Roman"/>
                <w:sz w:val="20"/>
              </w:rPr>
              <w:t xml:space="preserve"> with friends and a #</w:t>
            </w:r>
            <w:proofErr w:type="spellStart"/>
            <w:r w:rsidRPr="00267FA3">
              <w:rPr>
                <w:rFonts w:ascii="Times New Roman" w:hAnsi="Times New Roman"/>
                <w:sz w:val="20"/>
              </w:rPr>
              <w:t>heineken</w:t>
            </w:r>
            <w:proofErr w:type="spellEnd"/>
            <w:r w:rsidRPr="00267FA3">
              <w:rPr>
                <w:rFonts w:ascii="Times New Roman" w:hAnsi="Times New Roman"/>
                <w:sz w:val="20"/>
              </w:rPr>
              <w:t xml:space="preserve"> in #Meiningen enjoy</w:t>
            </w:r>
          </w:p>
        </w:tc>
        <w:tc>
          <w:tcPr>
            <w:tcW w:w="6130" w:type="dxa"/>
            <w:tcBorders>
              <w:top w:val="nil"/>
              <w:left w:val="nil"/>
              <w:bottom w:val="nil"/>
              <w:right w:val="nil"/>
            </w:tcBorders>
            <w:shd w:val="clear" w:color="auto" w:fill="FFFFFF" w:themeFill="background1"/>
          </w:tcPr>
          <w:p w14:paraId="3DCA01C3" w14:textId="77777777" w:rsidR="0095737D" w:rsidRPr="002D0B9F" w:rsidRDefault="0095737D" w:rsidP="00724C9C">
            <w:pPr>
              <w:autoSpaceDE w:val="0"/>
              <w:autoSpaceDN w:val="0"/>
              <w:adjustRightInd w:val="0"/>
              <w:spacing w:before="80" w:after="80"/>
              <w:rPr>
                <w:rFonts w:ascii="Times New Roman" w:hAnsi="Times New Roman"/>
                <w:sz w:val="20"/>
                <w:lang w:val="de-DE"/>
              </w:rPr>
            </w:pPr>
            <w:r w:rsidRPr="002D0B9F">
              <w:rPr>
                <w:rFonts w:ascii="Times New Roman" w:hAnsi="Times New Roman"/>
                <w:sz w:val="20"/>
                <w:lang w:val="de-DE"/>
              </w:rPr>
              <w:t>#</w:t>
            </w:r>
            <w:proofErr w:type="spellStart"/>
            <w:r w:rsidRPr="002D0B9F">
              <w:rPr>
                <w:rFonts w:ascii="Times New Roman" w:hAnsi="Times New Roman"/>
                <w:sz w:val="20"/>
                <w:lang w:val="de-DE"/>
              </w:rPr>
              <w:t>PokemonGO</w:t>
            </w:r>
            <w:proofErr w:type="spellEnd"/>
            <w:r w:rsidRPr="002D0B9F">
              <w:rPr>
                <w:rFonts w:ascii="Times New Roman" w:hAnsi="Times New Roman"/>
                <w:sz w:val="20"/>
                <w:lang w:val="de-DE"/>
              </w:rPr>
              <w:t xml:space="preserve"> mit Freunden und einen #</w:t>
            </w:r>
            <w:proofErr w:type="spellStart"/>
            <w:r w:rsidRPr="002D0B9F">
              <w:rPr>
                <w:rFonts w:ascii="Times New Roman" w:hAnsi="Times New Roman"/>
                <w:sz w:val="20"/>
                <w:lang w:val="de-DE"/>
              </w:rPr>
              <w:t>heineken</w:t>
            </w:r>
            <w:proofErr w:type="spellEnd"/>
            <w:r w:rsidRPr="002D0B9F">
              <w:rPr>
                <w:rFonts w:ascii="Times New Roman" w:hAnsi="Times New Roman"/>
                <w:sz w:val="20"/>
                <w:lang w:val="de-DE"/>
              </w:rPr>
              <w:t xml:space="preserve"> in #Meiningen genießen</w:t>
            </w:r>
          </w:p>
        </w:tc>
      </w:tr>
      <w:tr w:rsidR="0095737D" w:rsidRPr="00943B7C" w14:paraId="3D673E0A" w14:textId="77777777" w:rsidTr="00022174">
        <w:trPr>
          <w:trHeight w:val="163"/>
        </w:trPr>
        <w:tc>
          <w:tcPr>
            <w:tcW w:w="971" w:type="dxa"/>
            <w:tcBorders>
              <w:top w:val="nil"/>
              <w:left w:val="nil"/>
              <w:bottom w:val="nil"/>
              <w:right w:val="nil"/>
            </w:tcBorders>
          </w:tcPr>
          <w:p w14:paraId="1E0E70E7"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YTU</w:t>
            </w:r>
          </w:p>
        </w:tc>
        <w:tc>
          <w:tcPr>
            <w:tcW w:w="971" w:type="dxa"/>
            <w:tcBorders>
              <w:top w:val="nil"/>
              <w:left w:val="nil"/>
              <w:bottom w:val="nil"/>
              <w:right w:val="nil"/>
            </w:tcBorders>
            <w:shd w:val="clear" w:color="auto" w:fill="FFFFFF" w:themeFill="background1"/>
          </w:tcPr>
          <w:p w14:paraId="2B0E0897"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EN</w:t>
            </w:r>
          </w:p>
        </w:tc>
        <w:tc>
          <w:tcPr>
            <w:tcW w:w="6291" w:type="dxa"/>
            <w:tcBorders>
              <w:top w:val="nil"/>
              <w:left w:val="nil"/>
              <w:bottom w:val="nil"/>
              <w:right w:val="nil"/>
            </w:tcBorders>
            <w:shd w:val="clear" w:color="auto" w:fill="FFFFFF" w:themeFill="background1"/>
          </w:tcPr>
          <w:p w14:paraId="546C44F2"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Rihanna and Eminem together are unstoppable.﻿</w:t>
            </w:r>
          </w:p>
        </w:tc>
        <w:tc>
          <w:tcPr>
            <w:tcW w:w="6130" w:type="dxa"/>
            <w:tcBorders>
              <w:top w:val="nil"/>
              <w:left w:val="nil"/>
              <w:bottom w:val="nil"/>
              <w:right w:val="nil"/>
            </w:tcBorders>
            <w:shd w:val="clear" w:color="auto" w:fill="FFFFFF" w:themeFill="background1"/>
          </w:tcPr>
          <w:p w14:paraId="589DEBAD" w14:textId="77777777" w:rsidR="0095737D" w:rsidRPr="00267FA3" w:rsidRDefault="0095737D" w:rsidP="00724C9C">
            <w:pPr>
              <w:autoSpaceDE w:val="0"/>
              <w:autoSpaceDN w:val="0"/>
              <w:adjustRightInd w:val="0"/>
              <w:spacing w:before="80" w:after="80"/>
              <w:rPr>
                <w:rFonts w:ascii="Times New Roman" w:hAnsi="Times New Roman"/>
                <w:sz w:val="20"/>
              </w:rPr>
            </w:pPr>
          </w:p>
        </w:tc>
      </w:tr>
      <w:tr w:rsidR="0095737D" w:rsidRPr="00267FA3" w14:paraId="2CFA0989" w14:textId="77777777" w:rsidTr="00022174">
        <w:trPr>
          <w:trHeight w:val="355"/>
        </w:trPr>
        <w:tc>
          <w:tcPr>
            <w:tcW w:w="971" w:type="dxa"/>
            <w:tcBorders>
              <w:top w:val="nil"/>
              <w:left w:val="nil"/>
              <w:bottom w:val="nil"/>
              <w:right w:val="nil"/>
            </w:tcBorders>
          </w:tcPr>
          <w:p w14:paraId="3CC3D894"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SMS</w:t>
            </w:r>
          </w:p>
        </w:tc>
        <w:tc>
          <w:tcPr>
            <w:tcW w:w="971" w:type="dxa"/>
            <w:tcBorders>
              <w:top w:val="nil"/>
              <w:left w:val="nil"/>
              <w:bottom w:val="nil"/>
              <w:right w:val="nil"/>
            </w:tcBorders>
            <w:shd w:val="clear" w:color="auto" w:fill="FFFFFF" w:themeFill="background1"/>
          </w:tcPr>
          <w:p w14:paraId="40588287"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EN</w:t>
            </w:r>
          </w:p>
        </w:tc>
        <w:tc>
          <w:tcPr>
            <w:tcW w:w="6291" w:type="dxa"/>
            <w:tcBorders>
              <w:top w:val="nil"/>
              <w:left w:val="nil"/>
              <w:bottom w:val="nil"/>
              <w:right w:val="nil"/>
            </w:tcBorders>
            <w:shd w:val="clear" w:color="auto" w:fill="FFFFFF" w:themeFill="background1"/>
          </w:tcPr>
          <w:p w14:paraId="1E9449F0"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 xml:space="preserve">Hello! How's you and how did </w:t>
            </w:r>
            <w:proofErr w:type="spellStart"/>
            <w:r w:rsidRPr="00267FA3">
              <w:rPr>
                <w:rFonts w:ascii="Times New Roman" w:hAnsi="Times New Roman"/>
                <w:sz w:val="20"/>
              </w:rPr>
              <w:t>saturday</w:t>
            </w:r>
            <w:proofErr w:type="spellEnd"/>
            <w:r w:rsidRPr="00267FA3">
              <w:rPr>
                <w:rFonts w:ascii="Times New Roman" w:hAnsi="Times New Roman"/>
                <w:sz w:val="20"/>
              </w:rPr>
              <w:t xml:space="preserve"> go? I was just texting to see if you'd decided to do anything </w:t>
            </w:r>
            <w:proofErr w:type="spellStart"/>
            <w:r w:rsidRPr="00267FA3">
              <w:rPr>
                <w:rFonts w:ascii="Times New Roman" w:hAnsi="Times New Roman"/>
                <w:sz w:val="20"/>
              </w:rPr>
              <w:t>tomo</w:t>
            </w:r>
            <w:proofErr w:type="spellEnd"/>
            <w:r w:rsidRPr="00267FA3">
              <w:rPr>
                <w:rFonts w:ascii="Times New Roman" w:hAnsi="Times New Roman"/>
                <w:sz w:val="20"/>
              </w:rPr>
              <w:t xml:space="preserve">. Not that </w:t>
            </w:r>
            <w:proofErr w:type="spellStart"/>
            <w:r w:rsidRPr="00267FA3">
              <w:rPr>
                <w:rFonts w:ascii="Times New Roman" w:hAnsi="Times New Roman"/>
                <w:sz w:val="20"/>
              </w:rPr>
              <w:t>i'm</w:t>
            </w:r>
            <w:proofErr w:type="spellEnd"/>
            <w:r w:rsidRPr="00267FA3">
              <w:rPr>
                <w:rFonts w:ascii="Times New Roman" w:hAnsi="Times New Roman"/>
                <w:sz w:val="20"/>
              </w:rPr>
              <w:t xml:space="preserve"> trying to invite myself or anything!</w:t>
            </w:r>
          </w:p>
        </w:tc>
        <w:tc>
          <w:tcPr>
            <w:tcW w:w="6130" w:type="dxa"/>
            <w:tcBorders>
              <w:top w:val="nil"/>
              <w:left w:val="nil"/>
              <w:bottom w:val="nil"/>
              <w:right w:val="nil"/>
            </w:tcBorders>
            <w:shd w:val="clear" w:color="auto" w:fill="FFFFFF" w:themeFill="background1"/>
          </w:tcPr>
          <w:p w14:paraId="39E54E4F" w14:textId="77777777" w:rsidR="0095737D" w:rsidRPr="00267FA3" w:rsidRDefault="0095737D" w:rsidP="00724C9C">
            <w:pPr>
              <w:autoSpaceDE w:val="0"/>
              <w:autoSpaceDN w:val="0"/>
              <w:adjustRightInd w:val="0"/>
              <w:spacing w:before="80" w:after="80"/>
              <w:rPr>
                <w:rFonts w:ascii="Times New Roman" w:hAnsi="Times New Roman"/>
                <w:sz w:val="20"/>
              </w:rPr>
            </w:pPr>
          </w:p>
        </w:tc>
      </w:tr>
      <w:tr w:rsidR="0095737D" w:rsidRPr="00943B7C" w14:paraId="6967CF18" w14:textId="77777777" w:rsidTr="00022174">
        <w:trPr>
          <w:trHeight w:val="163"/>
        </w:trPr>
        <w:tc>
          <w:tcPr>
            <w:tcW w:w="971" w:type="dxa"/>
            <w:tcBorders>
              <w:top w:val="nil"/>
              <w:left w:val="nil"/>
              <w:bottom w:val="nil"/>
              <w:right w:val="nil"/>
            </w:tcBorders>
          </w:tcPr>
          <w:p w14:paraId="0F4CA8A3"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ROT</w:t>
            </w:r>
          </w:p>
        </w:tc>
        <w:tc>
          <w:tcPr>
            <w:tcW w:w="971" w:type="dxa"/>
            <w:tcBorders>
              <w:top w:val="nil"/>
              <w:left w:val="nil"/>
              <w:bottom w:val="nil"/>
              <w:right w:val="nil"/>
            </w:tcBorders>
            <w:shd w:val="clear" w:color="auto" w:fill="FFFFFF" w:themeFill="background1"/>
          </w:tcPr>
          <w:p w14:paraId="0AEE1CDB"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EN</w:t>
            </w:r>
          </w:p>
        </w:tc>
        <w:tc>
          <w:tcPr>
            <w:tcW w:w="6291" w:type="dxa"/>
            <w:tcBorders>
              <w:top w:val="nil"/>
              <w:left w:val="nil"/>
              <w:bottom w:val="nil"/>
              <w:right w:val="nil"/>
            </w:tcBorders>
            <w:shd w:val="clear" w:color="auto" w:fill="FFFFFF" w:themeFill="background1"/>
          </w:tcPr>
          <w:p w14:paraId="6BD5B467"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when the film reaches its dramatic climax , a varied cast of characters must all figure out a way to bridge the chasm between their dreams and reality .</w:t>
            </w:r>
          </w:p>
        </w:tc>
        <w:tc>
          <w:tcPr>
            <w:tcW w:w="6130" w:type="dxa"/>
            <w:tcBorders>
              <w:top w:val="nil"/>
              <w:left w:val="nil"/>
              <w:bottom w:val="nil"/>
              <w:right w:val="nil"/>
            </w:tcBorders>
            <w:shd w:val="clear" w:color="auto" w:fill="FFFFFF" w:themeFill="background1"/>
          </w:tcPr>
          <w:p w14:paraId="0076D220" w14:textId="77777777" w:rsidR="0095737D" w:rsidRPr="00267FA3" w:rsidRDefault="0095737D" w:rsidP="00724C9C">
            <w:pPr>
              <w:autoSpaceDE w:val="0"/>
              <w:autoSpaceDN w:val="0"/>
              <w:adjustRightInd w:val="0"/>
              <w:spacing w:before="80" w:after="80"/>
              <w:rPr>
                <w:rFonts w:ascii="Times New Roman" w:hAnsi="Times New Roman"/>
                <w:sz w:val="20"/>
              </w:rPr>
            </w:pPr>
          </w:p>
        </w:tc>
      </w:tr>
      <w:tr w:rsidR="0095737D" w:rsidRPr="00943B7C" w14:paraId="0C5D119E" w14:textId="77777777" w:rsidTr="00022174">
        <w:trPr>
          <w:trHeight w:val="1784"/>
        </w:trPr>
        <w:tc>
          <w:tcPr>
            <w:tcW w:w="971" w:type="dxa"/>
            <w:tcBorders>
              <w:top w:val="nil"/>
              <w:left w:val="nil"/>
              <w:bottom w:val="nil"/>
              <w:right w:val="nil"/>
            </w:tcBorders>
          </w:tcPr>
          <w:p w14:paraId="4E80B1C6"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CBP</w:t>
            </w:r>
          </w:p>
        </w:tc>
        <w:tc>
          <w:tcPr>
            <w:tcW w:w="971" w:type="dxa"/>
            <w:tcBorders>
              <w:top w:val="nil"/>
              <w:left w:val="nil"/>
              <w:bottom w:val="nil"/>
              <w:right w:val="nil"/>
            </w:tcBorders>
            <w:shd w:val="clear" w:color="auto" w:fill="FFFFFF" w:themeFill="background1"/>
          </w:tcPr>
          <w:p w14:paraId="3A30C701"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EN</w:t>
            </w:r>
          </w:p>
        </w:tc>
        <w:tc>
          <w:tcPr>
            <w:tcW w:w="6291" w:type="dxa"/>
            <w:tcBorders>
              <w:top w:val="nil"/>
              <w:left w:val="nil"/>
              <w:bottom w:val="nil"/>
              <w:right w:val="nil"/>
            </w:tcBorders>
            <w:shd w:val="clear" w:color="auto" w:fill="FFFFFF" w:themeFill="background1"/>
          </w:tcPr>
          <w:p w14:paraId="7C4F558A"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 xml:space="preserve">The LG Style Icon  contest tour is almost over â€“ just two more chances to make your impression! This weekend we’re heading to St David’s Centre for the ninth &amp; penultimate of the roadshow events. LG will be hosting an open-call photo-shoot at the shopping </w:t>
            </w:r>
            <w:proofErr w:type="spellStart"/>
            <w:r w:rsidRPr="00267FA3">
              <w:rPr>
                <w:rFonts w:ascii="Times New Roman" w:hAnsi="Times New Roman"/>
                <w:sz w:val="20"/>
              </w:rPr>
              <w:t>centre</w:t>
            </w:r>
            <w:proofErr w:type="spellEnd"/>
            <w:r w:rsidRPr="00267FA3">
              <w:rPr>
                <w:rFonts w:ascii="Times New Roman" w:hAnsi="Times New Roman"/>
                <w:sz w:val="20"/>
              </w:rPr>
              <w:t xml:space="preserve"> from 10am on Saturday 9th and Sunday 10th August. Any budding Irish models should check your schedule for next weekend when the roadshow hits Dublin, don’t miss it! For more information about the competition, check out the official LG </w:t>
            </w:r>
            <w:proofErr w:type="spellStart"/>
            <w:r w:rsidRPr="00267FA3">
              <w:rPr>
                <w:rFonts w:ascii="Times New Roman" w:hAnsi="Times New Roman"/>
                <w:sz w:val="20"/>
              </w:rPr>
              <w:t>StyleIcon</w:t>
            </w:r>
            <w:proofErr w:type="spellEnd"/>
            <w:r w:rsidRPr="00267FA3">
              <w:rPr>
                <w:rFonts w:ascii="Times New Roman" w:hAnsi="Times New Roman"/>
                <w:sz w:val="20"/>
              </w:rPr>
              <w:t xml:space="preserve"> site.</w:t>
            </w:r>
          </w:p>
        </w:tc>
        <w:tc>
          <w:tcPr>
            <w:tcW w:w="6130" w:type="dxa"/>
            <w:tcBorders>
              <w:top w:val="nil"/>
              <w:left w:val="nil"/>
              <w:bottom w:val="nil"/>
              <w:right w:val="nil"/>
            </w:tcBorders>
            <w:shd w:val="clear" w:color="auto" w:fill="FFFFFF" w:themeFill="background1"/>
          </w:tcPr>
          <w:p w14:paraId="0A9189B8" w14:textId="77777777" w:rsidR="0095737D" w:rsidRPr="00267FA3" w:rsidRDefault="0095737D" w:rsidP="00724C9C">
            <w:pPr>
              <w:autoSpaceDE w:val="0"/>
              <w:autoSpaceDN w:val="0"/>
              <w:adjustRightInd w:val="0"/>
              <w:spacing w:before="80" w:after="80"/>
              <w:rPr>
                <w:rFonts w:ascii="Times New Roman" w:hAnsi="Times New Roman"/>
                <w:sz w:val="20"/>
              </w:rPr>
            </w:pPr>
          </w:p>
        </w:tc>
      </w:tr>
      <w:tr w:rsidR="0095737D" w:rsidRPr="00943B7C" w14:paraId="69199C0F" w14:textId="77777777" w:rsidTr="00022174">
        <w:trPr>
          <w:trHeight w:val="20"/>
        </w:trPr>
        <w:tc>
          <w:tcPr>
            <w:tcW w:w="971" w:type="dxa"/>
            <w:tcBorders>
              <w:top w:val="nil"/>
              <w:left w:val="nil"/>
              <w:bottom w:val="single" w:sz="4" w:space="0" w:color="auto"/>
              <w:right w:val="nil"/>
            </w:tcBorders>
          </w:tcPr>
          <w:p w14:paraId="69798F98"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TWC</w:t>
            </w:r>
          </w:p>
        </w:tc>
        <w:tc>
          <w:tcPr>
            <w:tcW w:w="971" w:type="dxa"/>
            <w:tcBorders>
              <w:top w:val="nil"/>
              <w:left w:val="nil"/>
              <w:bottom w:val="single" w:sz="4" w:space="0" w:color="auto"/>
              <w:right w:val="nil"/>
            </w:tcBorders>
            <w:shd w:val="clear" w:color="auto" w:fill="FFFFFF" w:themeFill="background1"/>
          </w:tcPr>
          <w:p w14:paraId="7786B912"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EN</w:t>
            </w:r>
          </w:p>
        </w:tc>
        <w:tc>
          <w:tcPr>
            <w:tcW w:w="6291" w:type="dxa"/>
            <w:tcBorders>
              <w:top w:val="nil"/>
              <w:left w:val="nil"/>
              <w:bottom w:val="single" w:sz="4" w:space="0" w:color="auto"/>
              <w:right w:val="nil"/>
            </w:tcBorders>
            <w:shd w:val="clear" w:color="auto" w:fill="FFFFFF" w:themeFill="background1"/>
          </w:tcPr>
          <w:p w14:paraId="0676D53D" w14:textId="77777777" w:rsidR="0095737D" w:rsidRPr="00267FA3" w:rsidRDefault="0095737D" w:rsidP="00724C9C">
            <w:pPr>
              <w:autoSpaceDE w:val="0"/>
              <w:autoSpaceDN w:val="0"/>
              <w:adjustRightInd w:val="0"/>
              <w:spacing w:before="80" w:after="80"/>
              <w:rPr>
                <w:rFonts w:ascii="Times New Roman" w:hAnsi="Times New Roman"/>
                <w:sz w:val="20"/>
              </w:rPr>
            </w:pPr>
            <w:r w:rsidRPr="00267FA3">
              <w:rPr>
                <w:rFonts w:ascii="Times New Roman" w:hAnsi="Times New Roman"/>
                <w:sz w:val="20"/>
              </w:rPr>
              <w:t>This place never disappoints #</w:t>
            </w:r>
            <w:proofErr w:type="spellStart"/>
            <w:r w:rsidRPr="00267FA3">
              <w:rPr>
                <w:rFonts w:ascii="Times New Roman" w:hAnsi="Times New Roman"/>
                <w:sz w:val="20"/>
              </w:rPr>
              <w:t>NoEraPenal</w:t>
            </w:r>
            <w:proofErr w:type="spellEnd"/>
            <w:r w:rsidRPr="00267FA3">
              <w:rPr>
                <w:rFonts w:ascii="Times New Roman" w:hAnsi="Times New Roman"/>
                <w:sz w:val="20"/>
              </w:rPr>
              <w:t xml:space="preserve"> @ Lomeli's Italian Restaurant</w:t>
            </w:r>
          </w:p>
        </w:tc>
        <w:tc>
          <w:tcPr>
            <w:tcW w:w="6130" w:type="dxa"/>
            <w:tcBorders>
              <w:top w:val="nil"/>
              <w:left w:val="nil"/>
              <w:bottom w:val="single" w:sz="4" w:space="0" w:color="auto"/>
              <w:right w:val="nil"/>
            </w:tcBorders>
            <w:shd w:val="clear" w:color="auto" w:fill="FFFFFF" w:themeFill="background1"/>
          </w:tcPr>
          <w:p w14:paraId="17DF35A4" w14:textId="77777777" w:rsidR="0095737D" w:rsidRPr="00267FA3" w:rsidRDefault="0095737D" w:rsidP="00724C9C">
            <w:pPr>
              <w:autoSpaceDE w:val="0"/>
              <w:autoSpaceDN w:val="0"/>
              <w:adjustRightInd w:val="0"/>
              <w:spacing w:before="80" w:after="80"/>
              <w:rPr>
                <w:rFonts w:ascii="Times New Roman" w:hAnsi="Times New Roman"/>
                <w:sz w:val="20"/>
              </w:rPr>
            </w:pPr>
          </w:p>
        </w:tc>
      </w:tr>
    </w:tbl>
    <w:p w14:paraId="1684D03B" w14:textId="77777777" w:rsidR="0095737D" w:rsidRPr="00267FA3" w:rsidRDefault="0095737D" w:rsidP="0095737D">
      <w:pPr>
        <w:pStyle w:val="01squarebullet"/>
        <w:numPr>
          <w:ilvl w:val="0"/>
          <w:numId w:val="0"/>
        </w:numPr>
        <w:spacing w:before="0" w:after="0" w:line="480" w:lineRule="auto"/>
        <w:ind w:right="0"/>
        <w:jc w:val="both"/>
        <w:rPr>
          <w:rFonts w:ascii="Times New Roman" w:hAnsi="Times New Roman"/>
          <w:szCs w:val="24"/>
          <w:lang w:val="en-US"/>
        </w:rPr>
        <w:sectPr w:rsidR="0095737D" w:rsidRPr="00267FA3" w:rsidSect="00D6573F">
          <w:pgSz w:w="16839" w:h="11907" w:orient="landscape" w:code="9"/>
          <w:pgMar w:top="1418" w:right="1418" w:bottom="1418" w:left="1134" w:header="709" w:footer="709" w:gutter="0"/>
          <w:cols w:space="708"/>
          <w:titlePg/>
          <w:docGrid w:linePitch="360"/>
        </w:sectPr>
      </w:pPr>
    </w:p>
    <w:p w14:paraId="003526AD" w14:textId="732E776A" w:rsidR="004575F3" w:rsidRPr="00267FA3" w:rsidRDefault="007F4104" w:rsidP="00943B7C">
      <w:pPr>
        <w:spacing w:before="60" w:line="480" w:lineRule="auto"/>
        <w:jc w:val="both"/>
        <w:rPr>
          <w:rFonts w:ascii="Times New Roman" w:hAnsi="Times New Roman"/>
          <w:b/>
          <w:szCs w:val="24"/>
          <w:lang w:val="en-US"/>
        </w:rPr>
      </w:pPr>
      <w:r w:rsidRPr="00267FA3">
        <w:rPr>
          <w:rFonts w:ascii="Times New Roman" w:hAnsi="Times New Roman"/>
          <w:b/>
          <w:szCs w:val="24"/>
          <w:lang w:val="en-US"/>
        </w:rPr>
        <w:lastRenderedPageBreak/>
        <w:t>E</w:t>
      </w:r>
      <w:r w:rsidR="00547B9F" w:rsidRPr="00267FA3">
        <w:rPr>
          <w:rFonts w:ascii="Times New Roman" w:hAnsi="Times New Roman"/>
          <w:b/>
          <w:szCs w:val="24"/>
          <w:lang w:val="en-US"/>
        </w:rPr>
        <w:t xml:space="preserve">. </w:t>
      </w:r>
      <w:r w:rsidR="004575F3" w:rsidRPr="00267FA3">
        <w:rPr>
          <w:rFonts w:ascii="Times New Roman" w:hAnsi="Times New Roman"/>
          <w:b/>
          <w:szCs w:val="24"/>
          <w:lang w:val="en-US"/>
        </w:rPr>
        <w:t>Preprocessing and method specification</w:t>
      </w:r>
      <w:r w:rsidR="00DC7C2A" w:rsidRPr="00267FA3">
        <w:rPr>
          <w:rFonts w:ascii="Times New Roman" w:hAnsi="Times New Roman"/>
          <w:b/>
          <w:szCs w:val="24"/>
          <w:lang w:val="en-US"/>
        </w:rPr>
        <w:t>s</w:t>
      </w:r>
    </w:p>
    <w:p w14:paraId="12197A04" w14:textId="6596CF32" w:rsidR="00075A27" w:rsidRPr="00267FA3" w:rsidRDefault="004575F3" w:rsidP="00FA5FAF">
      <w:pPr>
        <w:pStyle w:val="01squarebullet"/>
        <w:numPr>
          <w:ilvl w:val="0"/>
          <w:numId w:val="0"/>
        </w:numPr>
        <w:spacing w:before="0" w:after="0" w:line="480" w:lineRule="auto"/>
        <w:ind w:right="0" w:firstLine="708"/>
        <w:jc w:val="both"/>
        <w:rPr>
          <w:rFonts w:ascii="Times New Roman" w:hAnsi="Times New Roman"/>
          <w:szCs w:val="24"/>
          <w:lang w:val="en-US"/>
        </w:rPr>
      </w:pPr>
      <w:r w:rsidRPr="00267FA3">
        <w:rPr>
          <w:rFonts w:ascii="Times New Roman" w:hAnsi="Times New Roman"/>
          <w:szCs w:val="24"/>
          <w:lang w:val="en-US"/>
        </w:rPr>
        <w:t>As part of our preprocessing, we transform all words to lower case, so identical words in different capitalizations are counted only once, and remove all numbers and punctuation. Based on this</w:t>
      </w:r>
      <w:r w:rsidR="00B45BCB" w:rsidRPr="00267FA3">
        <w:rPr>
          <w:rFonts w:ascii="Times New Roman" w:hAnsi="Times New Roman"/>
          <w:szCs w:val="24"/>
          <w:lang w:val="en-US"/>
        </w:rPr>
        <w:t>,</w:t>
      </w:r>
      <w:r w:rsidRPr="00267FA3">
        <w:rPr>
          <w:rFonts w:ascii="Times New Roman" w:hAnsi="Times New Roman"/>
          <w:szCs w:val="24"/>
          <w:lang w:val="en-US"/>
        </w:rPr>
        <w:t xml:space="preserve"> we generate n-grams, i.e., frequently occurring term combinations, with a maximum length of two words. Such bigrams are typically used because they can capture more local context than unigrams alone (</w:t>
      </w:r>
      <w:proofErr w:type="spellStart"/>
      <w:r w:rsidRPr="00267FA3">
        <w:rPr>
          <w:rFonts w:ascii="Times New Roman" w:hAnsi="Times New Roman"/>
          <w:szCs w:val="24"/>
          <w:lang w:val="en-US"/>
        </w:rPr>
        <w:t>Boiy</w:t>
      </w:r>
      <w:proofErr w:type="spellEnd"/>
      <w:r w:rsidRPr="00267FA3">
        <w:rPr>
          <w:rFonts w:ascii="Times New Roman" w:hAnsi="Times New Roman"/>
          <w:szCs w:val="24"/>
          <w:lang w:val="en-US"/>
        </w:rPr>
        <w:t xml:space="preserve"> et al. 2007). Also following prior research and to reduce dimensionality and consequently computational complexity, we omit all words shorter than three characters as well as all unigrams and bigrams occurring less than four and seven times, respectively (e.g., Pang et al. 2002). According to research conventions, we retain stop-words (e.g., Pang et al. 2002; </w:t>
      </w:r>
      <w:proofErr w:type="spellStart"/>
      <w:r w:rsidRPr="00267FA3">
        <w:rPr>
          <w:rFonts w:ascii="Times New Roman" w:hAnsi="Times New Roman"/>
          <w:szCs w:val="24"/>
          <w:lang w:val="en-US"/>
        </w:rPr>
        <w:t>Bermingham</w:t>
      </w:r>
      <w:proofErr w:type="spellEnd"/>
      <w:r w:rsidRPr="00267FA3">
        <w:rPr>
          <w:rFonts w:ascii="Times New Roman" w:hAnsi="Times New Roman"/>
          <w:szCs w:val="24"/>
          <w:lang w:val="en-US"/>
        </w:rPr>
        <w:t xml:space="preserve"> &amp; Smeaton 2010) and do not conduct stemming (e.g., Annett &amp; </w:t>
      </w:r>
      <w:proofErr w:type="spellStart"/>
      <w:r w:rsidRPr="00267FA3">
        <w:rPr>
          <w:rFonts w:ascii="Times New Roman" w:hAnsi="Times New Roman"/>
          <w:szCs w:val="24"/>
          <w:lang w:val="en-US"/>
        </w:rPr>
        <w:t>Kondrak</w:t>
      </w:r>
      <w:proofErr w:type="spellEnd"/>
      <w:r w:rsidRPr="00267FA3">
        <w:rPr>
          <w:rFonts w:ascii="Times New Roman" w:hAnsi="Times New Roman"/>
          <w:szCs w:val="24"/>
          <w:lang w:val="en-US"/>
        </w:rPr>
        <w:t xml:space="preserve"> 2008; Durant &amp;</w:t>
      </w:r>
      <w:r w:rsidR="000D70E4" w:rsidRPr="00267FA3">
        <w:rPr>
          <w:rFonts w:ascii="Times New Roman" w:hAnsi="Times New Roman"/>
          <w:szCs w:val="24"/>
          <w:lang w:val="en-US"/>
        </w:rPr>
        <w:t xml:space="preserve"> Smith 2006</w:t>
      </w:r>
      <w:r w:rsidRPr="00267FA3">
        <w:rPr>
          <w:rFonts w:ascii="Times New Roman" w:hAnsi="Times New Roman"/>
          <w:szCs w:val="24"/>
          <w:lang w:val="en-US"/>
        </w:rPr>
        <w:t xml:space="preserve">). Dave et al. (2003) argue that stemming may lead to overregularization, potentially removing information relevant for the classification task. Similarly, </w:t>
      </w:r>
      <w:proofErr w:type="spellStart"/>
      <w:r w:rsidRPr="00267FA3">
        <w:rPr>
          <w:rFonts w:ascii="Times New Roman" w:hAnsi="Times New Roman"/>
          <w:szCs w:val="24"/>
          <w:lang w:val="en-US"/>
        </w:rPr>
        <w:t>Bermingham</w:t>
      </w:r>
      <w:proofErr w:type="spellEnd"/>
      <w:r w:rsidRPr="00267FA3">
        <w:rPr>
          <w:rFonts w:ascii="Times New Roman" w:hAnsi="Times New Roman"/>
          <w:szCs w:val="24"/>
          <w:lang w:val="en-US"/>
        </w:rPr>
        <w:t xml:space="preserve"> and Smeaton (2010) find no benefit from stop-word removal and stemming and even suggest that “noisy artefacts” of the microblog domain may convey information that helps classifiers distinguish between classes. Several researchers report decreased performance for part-of-speech (POS) tags (e.g., Go et al. 2009; </w:t>
      </w:r>
      <w:proofErr w:type="spellStart"/>
      <w:r w:rsidRPr="00267FA3">
        <w:rPr>
          <w:rFonts w:ascii="Times New Roman" w:hAnsi="Times New Roman"/>
          <w:szCs w:val="24"/>
          <w:lang w:val="en-US"/>
        </w:rPr>
        <w:t>Kouloumpis</w:t>
      </w:r>
      <w:proofErr w:type="spellEnd"/>
      <w:r w:rsidRPr="00267FA3">
        <w:rPr>
          <w:rFonts w:ascii="Times New Roman" w:hAnsi="Times New Roman"/>
          <w:szCs w:val="24"/>
          <w:lang w:val="en-US"/>
        </w:rPr>
        <w:t xml:space="preserve"> et al. 2011; Pang et al. 2002). Hence, we do not include them in this research. </w:t>
      </w:r>
    </w:p>
    <w:p w14:paraId="766AA3A6" w14:textId="41A02249" w:rsidR="00075A27" w:rsidRPr="00267FA3" w:rsidRDefault="00075A27" w:rsidP="00FA5FAF">
      <w:pPr>
        <w:pStyle w:val="01squarebullet"/>
        <w:numPr>
          <w:ilvl w:val="0"/>
          <w:numId w:val="0"/>
        </w:numPr>
        <w:spacing w:before="0" w:after="0" w:line="480" w:lineRule="auto"/>
        <w:ind w:right="0" w:firstLine="708"/>
        <w:jc w:val="both"/>
        <w:rPr>
          <w:rFonts w:ascii="Times New Roman" w:hAnsi="Times New Roman"/>
          <w:szCs w:val="24"/>
          <w:lang w:val="en-US"/>
        </w:rPr>
      </w:pPr>
      <w:r w:rsidRPr="00267FA3">
        <w:rPr>
          <w:rFonts w:ascii="Times New Roman" w:hAnsi="Times New Roman"/>
          <w:szCs w:val="24"/>
          <w:lang w:val="en-US"/>
        </w:rPr>
        <w:t xml:space="preserve">After preprocessing, the document-term matrix (DTM) is generated, where each term and term pair above the minimum frequency thresholds are used as features of the DTM, disregarding word order. This bag-of-words (BOW) approach is widely used for text classification problems (Aggarwal &amp; </w:t>
      </w:r>
      <w:proofErr w:type="spellStart"/>
      <w:r w:rsidRPr="00267FA3">
        <w:rPr>
          <w:rFonts w:ascii="Times New Roman" w:hAnsi="Times New Roman"/>
          <w:szCs w:val="24"/>
          <w:lang w:val="en-US"/>
        </w:rPr>
        <w:t>Zhai</w:t>
      </w:r>
      <w:proofErr w:type="spellEnd"/>
      <w:r w:rsidRPr="00267FA3">
        <w:rPr>
          <w:rFonts w:ascii="Times New Roman" w:hAnsi="Times New Roman"/>
          <w:szCs w:val="24"/>
          <w:lang w:val="en-US"/>
        </w:rPr>
        <w:t xml:space="preserve"> 2012). The columns of the DTM represent the terms, and the rows represent the text documents. Following research convention (e.g., Go et al. 2009; Xia et al. 2011; Durant &amp; Smith 200</w:t>
      </w:r>
      <w:r w:rsidR="000D70E4" w:rsidRPr="00267FA3">
        <w:rPr>
          <w:rFonts w:ascii="Times New Roman" w:hAnsi="Times New Roman"/>
          <w:szCs w:val="24"/>
          <w:lang w:val="en-US"/>
        </w:rPr>
        <w:t>6</w:t>
      </w:r>
      <w:r w:rsidRPr="00267FA3">
        <w:rPr>
          <w:rFonts w:ascii="Times New Roman" w:hAnsi="Times New Roman"/>
          <w:szCs w:val="24"/>
          <w:lang w:val="en-US"/>
        </w:rPr>
        <w:t>), we use binary presence weighting to represent each document as a word vector. Alternative feature weighting approaches such as term frequency-inverse document frequency (</w:t>
      </w:r>
      <w:proofErr w:type="spellStart"/>
      <w:r w:rsidRPr="00267FA3">
        <w:rPr>
          <w:rFonts w:ascii="Times New Roman" w:hAnsi="Times New Roman"/>
          <w:szCs w:val="24"/>
          <w:lang w:val="en-US"/>
        </w:rPr>
        <w:t>tf-idf</w:t>
      </w:r>
      <w:proofErr w:type="spellEnd"/>
      <w:r w:rsidRPr="00267FA3">
        <w:rPr>
          <w:rFonts w:ascii="Times New Roman" w:hAnsi="Times New Roman"/>
          <w:szCs w:val="24"/>
          <w:lang w:val="en-US"/>
        </w:rPr>
        <w:t xml:space="preserve">) and frequency weighting exist. However, presence </w:t>
      </w:r>
      <w:r w:rsidRPr="00267FA3">
        <w:rPr>
          <w:rFonts w:ascii="Times New Roman" w:hAnsi="Times New Roman"/>
          <w:szCs w:val="24"/>
          <w:lang w:val="en-US"/>
        </w:rPr>
        <w:lastRenderedPageBreak/>
        <w:t>weighting has been shown to perform well for classification tasks similar to ours (e.g., Pang et al. 2002) and is also more intuitive to interpret.</w:t>
      </w:r>
      <w:r w:rsidRPr="00267FA3">
        <w:rPr>
          <w:rFonts w:ascii="Times New Roman" w:hAnsi="Times New Roman"/>
          <w:b/>
          <w:szCs w:val="24"/>
          <w:lang w:val="en-US"/>
        </w:rPr>
        <w:t xml:space="preserve"> </w:t>
      </w:r>
      <w:r w:rsidRPr="00267FA3">
        <w:rPr>
          <w:rFonts w:ascii="Times New Roman" w:hAnsi="Times New Roman"/>
          <w:szCs w:val="24"/>
          <w:lang w:val="en-US"/>
        </w:rPr>
        <w:t xml:space="preserve">We implement all five machine learning methods in R, using the established machine learning package </w:t>
      </w:r>
      <w:r w:rsidRPr="00267FA3">
        <w:rPr>
          <w:rFonts w:ascii="Times New Roman" w:hAnsi="Times New Roman"/>
          <w:i/>
          <w:szCs w:val="24"/>
          <w:lang w:val="en-US"/>
        </w:rPr>
        <w:t>caret</w:t>
      </w:r>
      <w:r w:rsidRPr="00267FA3">
        <w:rPr>
          <w:rFonts w:ascii="Times New Roman" w:hAnsi="Times New Roman"/>
          <w:szCs w:val="24"/>
          <w:lang w:val="en-US"/>
        </w:rPr>
        <w:t xml:space="preserve"> (Kuhn 2008). For preprocessing, we use the popular text mining framework of the </w:t>
      </w:r>
      <w:r w:rsidRPr="00267FA3">
        <w:rPr>
          <w:rFonts w:ascii="Times New Roman" w:hAnsi="Times New Roman"/>
          <w:i/>
          <w:szCs w:val="24"/>
          <w:lang w:val="en-US"/>
        </w:rPr>
        <w:t>tm</w:t>
      </w:r>
      <w:r w:rsidRPr="00267FA3">
        <w:rPr>
          <w:rFonts w:ascii="Times New Roman" w:hAnsi="Times New Roman"/>
          <w:szCs w:val="24"/>
          <w:lang w:val="en-US"/>
        </w:rPr>
        <w:t xml:space="preserve"> package (</w:t>
      </w:r>
      <w:proofErr w:type="spellStart"/>
      <w:r w:rsidRPr="00267FA3">
        <w:rPr>
          <w:rFonts w:ascii="Times New Roman" w:hAnsi="Times New Roman"/>
          <w:szCs w:val="24"/>
          <w:lang w:val="en-US"/>
        </w:rPr>
        <w:t>Feinerer</w:t>
      </w:r>
      <w:proofErr w:type="spellEnd"/>
      <w:r w:rsidRPr="00267FA3">
        <w:rPr>
          <w:rFonts w:ascii="Times New Roman" w:hAnsi="Times New Roman"/>
          <w:szCs w:val="24"/>
          <w:lang w:val="en-US"/>
        </w:rPr>
        <w:t xml:space="preserve"> 2017).</w:t>
      </w:r>
    </w:p>
    <w:p w14:paraId="65EE4A12" w14:textId="1AF417CB" w:rsidR="00075A27" w:rsidRPr="00267FA3" w:rsidRDefault="00A74E91" w:rsidP="00943B7C">
      <w:pPr>
        <w:pStyle w:val="01squarebullet"/>
        <w:numPr>
          <w:ilvl w:val="0"/>
          <w:numId w:val="0"/>
        </w:numPr>
        <w:spacing w:before="0" w:after="120"/>
        <w:ind w:right="0"/>
        <w:jc w:val="both"/>
        <w:rPr>
          <w:rFonts w:ascii="Times New Roman" w:hAnsi="Times New Roman"/>
          <w:b/>
          <w:szCs w:val="24"/>
          <w:lang w:val="en-US"/>
        </w:rPr>
      </w:pPr>
      <w:r w:rsidRPr="00267FA3">
        <w:rPr>
          <w:rFonts w:ascii="Times New Roman" w:hAnsi="Times New Roman"/>
          <w:b/>
          <w:szCs w:val="24"/>
          <w:lang w:val="en-US"/>
        </w:rPr>
        <w:t>R package details for method implementation</w:t>
      </w:r>
    </w:p>
    <w:tbl>
      <w:tblPr>
        <w:tblW w:w="9057" w:type="dxa"/>
        <w:tblLayout w:type="fixed"/>
        <w:tblCellMar>
          <w:left w:w="0" w:type="dxa"/>
          <w:right w:w="0" w:type="dxa"/>
        </w:tblCellMar>
        <w:tblLook w:val="04A0" w:firstRow="1" w:lastRow="0" w:firstColumn="1" w:lastColumn="0" w:noHBand="0" w:noVBand="1"/>
      </w:tblPr>
      <w:tblGrid>
        <w:gridCol w:w="896"/>
        <w:gridCol w:w="1514"/>
        <w:gridCol w:w="980"/>
        <w:gridCol w:w="1582"/>
        <w:gridCol w:w="4085"/>
      </w:tblGrid>
      <w:tr w:rsidR="00075A27" w:rsidRPr="00267FA3" w14:paraId="73976B5E" w14:textId="77777777" w:rsidTr="00986349">
        <w:trPr>
          <w:trHeight w:val="275"/>
        </w:trPr>
        <w:tc>
          <w:tcPr>
            <w:tcW w:w="896" w:type="dxa"/>
            <w:tcBorders>
              <w:top w:val="single" w:sz="4" w:space="0" w:color="auto"/>
              <w:bottom w:val="single" w:sz="4" w:space="0" w:color="auto"/>
            </w:tcBorders>
            <w:tcMar>
              <w:top w:w="0" w:type="dxa"/>
              <w:left w:w="108" w:type="dxa"/>
              <w:bottom w:w="0" w:type="dxa"/>
              <w:right w:w="108" w:type="dxa"/>
            </w:tcMar>
          </w:tcPr>
          <w:p w14:paraId="019C8B9B" w14:textId="77777777" w:rsidR="00075A27" w:rsidRPr="00267FA3" w:rsidRDefault="00075A27" w:rsidP="00027926">
            <w:pPr>
              <w:spacing w:before="60"/>
              <w:rPr>
                <w:rFonts w:ascii="Times New Roman" w:hAnsi="Times New Roman"/>
                <w:b/>
                <w:sz w:val="20"/>
                <w:lang w:val="en-US"/>
              </w:rPr>
            </w:pPr>
            <w:r w:rsidRPr="00267FA3">
              <w:rPr>
                <w:rFonts w:ascii="Times New Roman" w:hAnsi="Times New Roman"/>
                <w:b/>
                <w:sz w:val="20"/>
                <w:lang w:val="en-US"/>
              </w:rPr>
              <w:t>Method</w:t>
            </w:r>
          </w:p>
        </w:tc>
        <w:tc>
          <w:tcPr>
            <w:tcW w:w="1514" w:type="dxa"/>
            <w:tcBorders>
              <w:top w:val="single" w:sz="4" w:space="0" w:color="auto"/>
              <w:bottom w:val="single" w:sz="4" w:space="0" w:color="auto"/>
            </w:tcBorders>
            <w:tcMar>
              <w:top w:w="0" w:type="dxa"/>
              <w:left w:w="108" w:type="dxa"/>
              <w:bottom w:w="0" w:type="dxa"/>
              <w:right w:w="108" w:type="dxa"/>
            </w:tcMar>
            <w:vAlign w:val="bottom"/>
          </w:tcPr>
          <w:p w14:paraId="6DA45E78" w14:textId="77777777" w:rsidR="00075A27" w:rsidRPr="00267FA3" w:rsidRDefault="00075A27" w:rsidP="00027926">
            <w:pPr>
              <w:spacing w:before="60"/>
              <w:rPr>
                <w:rFonts w:ascii="Times New Roman" w:hAnsi="Times New Roman"/>
                <w:b/>
                <w:bCs/>
                <w:sz w:val="20"/>
                <w:lang w:val="en-US"/>
              </w:rPr>
            </w:pPr>
            <w:r w:rsidRPr="00267FA3">
              <w:rPr>
                <w:rFonts w:ascii="Times New Roman" w:hAnsi="Times New Roman"/>
                <w:b/>
                <w:bCs/>
                <w:sz w:val="20"/>
                <w:lang w:val="en-US"/>
              </w:rPr>
              <w:t>Name (caret)</w:t>
            </w:r>
          </w:p>
        </w:tc>
        <w:tc>
          <w:tcPr>
            <w:tcW w:w="980" w:type="dxa"/>
            <w:tcBorders>
              <w:top w:val="single" w:sz="4" w:space="0" w:color="auto"/>
              <w:bottom w:val="single" w:sz="4" w:space="0" w:color="auto"/>
            </w:tcBorders>
            <w:vAlign w:val="bottom"/>
          </w:tcPr>
          <w:p w14:paraId="55C92565" w14:textId="77777777" w:rsidR="00075A27" w:rsidRPr="00267FA3" w:rsidRDefault="00075A27" w:rsidP="00027926">
            <w:pPr>
              <w:spacing w:before="60"/>
              <w:rPr>
                <w:rFonts w:ascii="Times New Roman" w:hAnsi="Times New Roman"/>
                <w:b/>
                <w:bCs/>
                <w:sz w:val="20"/>
                <w:lang w:val="en-US"/>
              </w:rPr>
            </w:pPr>
            <w:r w:rsidRPr="00267FA3">
              <w:rPr>
                <w:rFonts w:ascii="Times New Roman" w:hAnsi="Times New Roman"/>
                <w:b/>
                <w:bCs/>
                <w:sz w:val="20"/>
                <w:lang w:val="en-US"/>
              </w:rPr>
              <w:t>R package</w:t>
            </w:r>
          </w:p>
        </w:tc>
        <w:tc>
          <w:tcPr>
            <w:tcW w:w="1582" w:type="dxa"/>
            <w:tcBorders>
              <w:top w:val="single" w:sz="4" w:space="0" w:color="auto"/>
              <w:bottom w:val="single" w:sz="4" w:space="0" w:color="auto"/>
            </w:tcBorders>
            <w:tcMar>
              <w:top w:w="0" w:type="dxa"/>
              <w:left w:w="108" w:type="dxa"/>
              <w:bottom w:w="0" w:type="dxa"/>
              <w:right w:w="108" w:type="dxa"/>
            </w:tcMar>
            <w:vAlign w:val="bottom"/>
            <w:hideMark/>
          </w:tcPr>
          <w:p w14:paraId="20AC6631" w14:textId="77777777" w:rsidR="00075A27" w:rsidRPr="00267FA3" w:rsidRDefault="00075A27" w:rsidP="00027926">
            <w:pPr>
              <w:spacing w:before="60"/>
              <w:rPr>
                <w:rFonts w:ascii="Times New Roman" w:hAnsi="Times New Roman"/>
                <w:b/>
                <w:bCs/>
                <w:sz w:val="20"/>
                <w:lang w:val="en-US"/>
              </w:rPr>
            </w:pPr>
            <w:r w:rsidRPr="00267FA3">
              <w:rPr>
                <w:rFonts w:ascii="Times New Roman" w:hAnsi="Times New Roman"/>
                <w:b/>
                <w:bCs/>
                <w:sz w:val="20"/>
                <w:lang w:val="en-US"/>
              </w:rPr>
              <w:t>Author</w:t>
            </w:r>
          </w:p>
        </w:tc>
        <w:tc>
          <w:tcPr>
            <w:tcW w:w="4085" w:type="dxa"/>
            <w:tcBorders>
              <w:top w:val="single" w:sz="4" w:space="0" w:color="auto"/>
              <w:bottom w:val="single" w:sz="4" w:space="0" w:color="auto"/>
            </w:tcBorders>
            <w:tcMar>
              <w:top w:w="0" w:type="dxa"/>
              <w:left w:w="108" w:type="dxa"/>
              <w:bottom w:w="0" w:type="dxa"/>
              <w:right w:w="108" w:type="dxa"/>
            </w:tcMar>
            <w:vAlign w:val="bottom"/>
            <w:hideMark/>
          </w:tcPr>
          <w:p w14:paraId="10D918C1" w14:textId="77777777" w:rsidR="00075A27" w:rsidRPr="00267FA3" w:rsidRDefault="00075A27" w:rsidP="00027926">
            <w:pPr>
              <w:spacing w:before="60"/>
              <w:rPr>
                <w:rFonts w:ascii="Times New Roman" w:hAnsi="Times New Roman"/>
                <w:b/>
                <w:bCs/>
                <w:sz w:val="20"/>
                <w:lang w:val="en-US"/>
              </w:rPr>
            </w:pPr>
            <w:r w:rsidRPr="00267FA3">
              <w:rPr>
                <w:rFonts w:ascii="Times New Roman" w:hAnsi="Times New Roman"/>
                <w:b/>
                <w:bCs/>
                <w:sz w:val="20"/>
                <w:lang w:val="en-US"/>
              </w:rPr>
              <w:t>CRAN URL</w:t>
            </w:r>
          </w:p>
        </w:tc>
      </w:tr>
      <w:tr w:rsidR="00075A27" w:rsidRPr="00943B7C" w14:paraId="3CE0290C" w14:textId="77777777" w:rsidTr="00986349">
        <w:trPr>
          <w:trHeight w:val="520"/>
        </w:trPr>
        <w:tc>
          <w:tcPr>
            <w:tcW w:w="896" w:type="dxa"/>
            <w:tcBorders>
              <w:top w:val="single" w:sz="4" w:space="0" w:color="auto"/>
            </w:tcBorders>
            <w:tcMar>
              <w:top w:w="0" w:type="dxa"/>
              <w:left w:w="108" w:type="dxa"/>
              <w:bottom w:w="0" w:type="dxa"/>
              <w:right w:w="108" w:type="dxa"/>
            </w:tcMar>
            <w:hideMark/>
          </w:tcPr>
          <w:p w14:paraId="12FEEB63" w14:textId="77777777" w:rsidR="00075A27" w:rsidRPr="00267FA3" w:rsidRDefault="00075A27" w:rsidP="00027926">
            <w:pPr>
              <w:spacing w:before="60"/>
              <w:rPr>
                <w:rFonts w:ascii="Times New Roman" w:hAnsi="Times New Roman"/>
                <w:b/>
                <w:bCs/>
                <w:sz w:val="20"/>
                <w:lang w:val="en-US"/>
              </w:rPr>
            </w:pPr>
            <w:r w:rsidRPr="00267FA3">
              <w:rPr>
                <w:rFonts w:ascii="Times New Roman" w:hAnsi="Times New Roman"/>
                <w:b/>
                <w:bCs/>
                <w:sz w:val="20"/>
                <w:lang w:val="en-US"/>
              </w:rPr>
              <w:t>ANN</w:t>
            </w:r>
          </w:p>
        </w:tc>
        <w:tc>
          <w:tcPr>
            <w:tcW w:w="1514" w:type="dxa"/>
            <w:tcBorders>
              <w:top w:val="single" w:sz="4" w:space="0" w:color="auto"/>
            </w:tcBorders>
            <w:tcMar>
              <w:top w:w="0" w:type="dxa"/>
              <w:left w:w="108" w:type="dxa"/>
              <w:bottom w:w="0" w:type="dxa"/>
              <w:right w:w="108" w:type="dxa"/>
            </w:tcMar>
          </w:tcPr>
          <w:p w14:paraId="589900B7" w14:textId="77777777" w:rsidR="00075A27" w:rsidRPr="00267FA3" w:rsidRDefault="00075A27" w:rsidP="00027926">
            <w:pPr>
              <w:spacing w:before="60"/>
              <w:rPr>
                <w:rFonts w:ascii="Times New Roman" w:hAnsi="Times New Roman"/>
                <w:sz w:val="20"/>
                <w:lang w:val="en-US"/>
              </w:rPr>
            </w:pPr>
            <w:proofErr w:type="spellStart"/>
            <w:r w:rsidRPr="00267FA3">
              <w:rPr>
                <w:rFonts w:ascii="Times New Roman" w:hAnsi="Times New Roman"/>
                <w:sz w:val="20"/>
                <w:lang w:val="en-US"/>
              </w:rPr>
              <w:t>mlpWeight</w:t>
            </w:r>
            <w:proofErr w:type="spellEnd"/>
            <w:r w:rsidRPr="00267FA3">
              <w:rPr>
                <w:rFonts w:ascii="Times New Roman" w:hAnsi="Times New Roman"/>
                <w:sz w:val="20"/>
                <w:lang w:val="en-US"/>
              </w:rPr>
              <w:t xml:space="preserve"> </w:t>
            </w:r>
            <w:proofErr w:type="spellStart"/>
            <w:r w:rsidRPr="00267FA3">
              <w:rPr>
                <w:rFonts w:ascii="Times New Roman" w:hAnsi="Times New Roman"/>
                <w:sz w:val="20"/>
                <w:lang w:val="en-US"/>
              </w:rPr>
              <w:t>DecayML</w:t>
            </w:r>
            <w:proofErr w:type="spellEnd"/>
          </w:p>
        </w:tc>
        <w:tc>
          <w:tcPr>
            <w:tcW w:w="980" w:type="dxa"/>
            <w:tcBorders>
              <w:top w:val="single" w:sz="4" w:space="0" w:color="auto"/>
            </w:tcBorders>
          </w:tcPr>
          <w:p w14:paraId="00BD5ED3" w14:textId="77777777" w:rsidR="00075A27" w:rsidRPr="00267FA3" w:rsidRDefault="00075A27" w:rsidP="00027926">
            <w:pPr>
              <w:spacing w:before="60"/>
              <w:rPr>
                <w:rFonts w:ascii="Times New Roman" w:hAnsi="Times New Roman"/>
                <w:sz w:val="20"/>
                <w:lang w:val="en-US"/>
              </w:rPr>
            </w:pPr>
            <w:r w:rsidRPr="00267FA3">
              <w:rPr>
                <w:rFonts w:ascii="Times New Roman" w:hAnsi="Times New Roman"/>
                <w:sz w:val="20"/>
                <w:lang w:val="en-US"/>
              </w:rPr>
              <w:t>RSNNS</w:t>
            </w:r>
          </w:p>
        </w:tc>
        <w:tc>
          <w:tcPr>
            <w:tcW w:w="1582" w:type="dxa"/>
            <w:tcBorders>
              <w:top w:val="single" w:sz="4" w:space="0" w:color="auto"/>
            </w:tcBorders>
            <w:tcMar>
              <w:top w:w="0" w:type="dxa"/>
              <w:left w:w="108" w:type="dxa"/>
              <w:bottom w:w="0" w:type="dxa"/>
              <w:right w:w="108" w:type="dxa"/>
            </w:tcMar>
          </w:tcPr>
          <w:p w14:paraId="7BEB7F2B" w14:textId="77777777" w:rsidR="00075A27" w:rsidRPr="00267FA3" w:rsidRDefault="00075A27" w:rsidP="00027926">
            <w:pPr>
              <w:spacing w:before="60"/>
              <w:rPr>
                <w:rFonts w:ascii="Times New Roman" w:hAnsi="Times New Roman"/>
                <w:sz w:val="20"/>
                <w:lang w:val="en-US"/>
              </w:rPr>
            </w:pPr>
            <w:proofErr w:type="spellStart"/>
            <w:r w:rsidRPr="00267FA3">
              <w:rPr>
                <w:rFonts w:ascii="Times New Roman" w:hAnsi="Times New Roman"/>
                <w:sz w:val="20"/>
                <w:lang w:val="en-US"/>
              </w:rPr>
              <w:t>Bergmeir</w:t>
            </w:r>
            <w:proofErr w:type="spellEnd"/>
            <w:r w:rsidRPr="00267FA3">
              <w:rPr>
                <w:rFonts w:ascii="Times New Roman" w:hAnsi="Times New Roman"/>
                <w:sz w:val="20"/>
                <w:lang w:val="en-US"/>
              </w:rPr>
              <w:t xml:space="preserve"> (2017)</w:t>
            </w:r>
          </w:p>
        </w:tc>
        <w:tc>
          <w:tcPr>
            <w:tcW w:w="4085" w:type="dxa"/>
            <w:tcBorders>
              <w:top w:val="single" w:sz="4" w:space="0" w:color="auto"/>
            </w:tcBorders>
            <w:tcMar>
              <w:top w:w="0" w:type="dxa"/>
              <w:left w:w="108" w:type="dxa"/>
              <w:bottom w:w="0" w:type="dxa"/>
              <w:right w:w="108" w:type="dxa"/>
            </w:tcMar>
          </w:tcPr>
          <w:p w14:paraId="147A8F82" w14:textId="77777777" w:rsidR="00075A27" w:rsidRPr="00267FA3" w:rsidRDefault="00075A27" w:rsidP="00027926">
            <w:pPr>
              <w:spacing w:before="60"/>
              <w:rPr>
                <w:rFonts w:ascii="Times New Roman" w:hAnsi="Times New Roman"/>
                <w:sz w:val="20"/>
                <w:lang w:val="en-US"/>
              </w:rPr>
            </w:pPr>
            <w:r w:rsidRPr="00267FA3">
              <w:rPr>
                <w:rFonts w:ascii="Times New Roman" w:hAnsi="Times New Roman"/>
                <w:sz w:val="20"/>
                <w:lang w:val="en-US"/>
              </w:rPr>
              <w:t xml:space="preserve">https://cran.r-project.org/web/packages/RSNNS/RSNNS.pdf </w:t>
            </w:r>
          </w:p>
        </w:tc>
      </w:tr>
      <w:tr w:rsidR="00075A27" w:rsidRPr="00943B7C" w14:paraId="3B20DC34" w14:textId="77777777" w:rsidTr="00986349">
        <w:trPr>
          <w:trHeight w:val="542"/>
        </w:trPr>
        <w:tc>
          <w:tcPr>
            <w:tcW w:w="896" w:type="dxa"/>
            <w:tcMar>
              <w:top w:w="0" w:type="dxa"/>
              <w:left w:w="108" w:type="dxa"/>
              <w:bottom w:w="0" w:type="dxa"/>
              <w:right w:w="108" w:type="dxa"/>
            </w:tcMar>
            <w:hideMark/>
          </w:tcPr>
          <w:p w14:paraId="7E937B63" w14:textId="77777777" w:rsidR="00075A27" w:rsidRPr="00267FA3" w:rsidRDefault="00075A27" w:rsidP="00027926">
            <w:pPr>
              <w:spacing w:before="60"/>
              <w:rPr>
                <w:rFonts w:ascii="Times New Roman" w:hAnsi="Times New Roman"/>
                <w:b/>
                <w:bCs/>
                <w:sz w:val="20"/>
                <w:lang w:val="en-US"/>
              </w:rPr>
            </w:pPr>
            <w:r w:rsidRPr="00267FA3">
              <w:rPr>
                <w:rFonts w:ascii="Times New Roman" w:hAnsi="Times New Roman"/>
                <w:b/>
                <w:bCs/>
                <w:sz w:val="20"/>
                <w:lang w:val="en-US"/>
              </w:rPr>
              <w:t>kNN</w:t>
            </w:r>
          </w:p>
        </w:tc>
        <w:tc>
          <w:tcPr>
            <w:tcW w:w="1514" w:type="dxa"/>
            <w:tcMar>
              <w:top w:w="0" w:type="dxa"/>
              <w:left w:w="108" w:type="dxa"/>
              <w:bottom w:w="0" w:type="dxa"/>
              <w:right w:w="108" w:type="dxa"/>
            </w:tcMar>
          </w:tcPr>
          <w:p w14:paraId="7AF1707C" w14:textId="77777777" w:rsidR="00075A27" w:rsidRPr="00267FA3" w:rsidRDefault="00075A27" w:rsidP="00027926">
            <w:pPr>
              <w:spacing w:before="60"/>
              <w:rPr>
                <w:rFonts w:ascii="Times New Roman" w:hAnsi="Times New Roman"/>
                <w:sz w:val="20"/>
                <w:lang w:val="en-US"/>
              </w:rPr>
            </w:pPr>
            <w:proofErr w:type="spellStart"/>
            <w:r w:rsidRPr="00267FA3">
              <w:rPr>
                <w:rFonts w:ascii="Times New Roman" w:hAnsi="Times New Roman"/>
                <w:sz w:val="20"/>
                <w:lang w:val="en-US"/>
              </w:rPr>
              <w:t>knn</w:t>
            </w:r>
            <w:proofErr w:type="spellEnd"/>
          </w:p>
        </w:tc>
        <w:tc>
          <w:tcPr>
            <w:tcW w:w="980" w:type="dxa"/>
          </w:tcPr>
          <w:p w14:paraId="1B753810" w14:textId="77777777" w:rsidR="00075A27" w:rsidRPr="00267FA3" w:rsidRDefault="00075A27" w:rsidP="00027926">
            <w:pPr>
              <w:spacing w:before="60"/>
              <w:rPr>
                <w:rFonts w:ascii="Times New Roman" w:hAnsi="Times New Roman"/>
                <w:sz w:val="20"/>
                <w:lang w:val="en-US"/>
              </w:rPr>
            </w:pPr>
            <w:r w:rsidRPr="00267FA3">
              <w:rPr>
                <w:rFonts w:ascii="Times New Roman" w:hAnsi="Times New Roman"/>
                <w:sz w:val="20"/>
                <w:lang w:val="en-US"/>
              </w:rPr>
              <w:t>class</w:t>
            </w:r>
          </w:p>
        </w:tc>
        <w:tc>
          <w:tcPr>
            <w:tcW w:w="1582" w:type="dxa"/>
            <w:tcMar>
              <w:top w:w="0" w:type="dxa"/>
              <w:left w:w="108" w:type="dxa"/>
              <w:bottom w:w="0" w:type="dxa"/>
              <w:right w:w="108" w:type="dxa"/>
            </w:tcMar>
          </w:tcPr>
          <w:p w14:paraId="7AF490C1" w14:textId="77777777" w:rsidR="00075A27" w:rsidRPr="00267FA3" w:rsidRDefault="00075A27" w:rsidP="00027926">
            <w:pPr>
              <w:spacing w:before="60"/>
              <w:rPr>
                <w:rFonts w:ascii="Times New Roman" w:hAnsi="Times New Roman"/>
                <w:sz w:val="20"/>
                <w:lang w:val="en-US"/>
              </w:rPr>
            </w:pPr>
            <w:r w:rsidRPr="00267FA3">
              <w:rPr>
                <w:rFonts w:ascii="Times New Roman" w:hAnsi="Times New Roman"/>
                <w:sz w:val="20"/>
                <w:lang w:val="en-US"/>
              </w:rPr>
              <w:t>Ripley (2015)</w:t>
            </w:r>
          </w:p>
        </w:tc>
        <w:tc>
          <w:tcPr>
            <w:tcW w:w="4085" w:type="dxa"/>
            <w:tcMar>
              <w:top w:w="0" w:type="dxa"/>
              <w:left w:w="108" w:type="dxa"/>
              <w:bottom w:w="0" w:type="dxa"/>
              <w:right w:w="108" w:type="dxa"/>
            </w:tcMar>
          </w:tcPr>
          <w:p w14:paraId="13623F3E" w14:textId="77777777" w:rsidR="00075A27" w:rsidRPr="00267FA3" w:rsidRDefault="00075A27" w:rsidP="00027926">
            <w:pPr>
              <w:spacing w:before="60"/>
              <w:rPr>
                <w:rFonts w:ascii="Times New Roman" w:hAnsi="Times New Roman"/>
                <w:sz w:val="20"/>
                <w:lang w:val="en-US"/>
              </w:rPr>
            </w:pPr>
            <w:r w:rsidRPr="00267FA3">
              <w:rPr>
                <w:rFonts w:ascii="Times New Roman" w:hAnsi="Times New Roman"/>
                <w:sz w:val="20"/>
                <w:lang w:val="en-US"/>
              </w:rPr>
              <w:t xml:space="preserve">https://cran.r-project.org/web/packages/class/class.pdf </w:t>
            </w:r>
          </w:p>
        </w:tc>
      </w:tr>
      <w:tr w:rsidR="00075A27" w:rsidRPr="00943B7C" w14:paraId="4BF54790" w14:textId="77777777" w:rsidTr="00986349">
        <w:trPr>
          <w:trHeight w:val="520"/>
        </w:trPr>
        <w:tc>
          <w:tcPr>
            <w:tcW w:w="896" w:type="dxa"/>
            <w:tcMar>
              <w:top w:w="0" w:type="dxa"/>
              <w:left w:w="108" w:type="dxa"/>
              <w:bottom w:w="0" w:type="dxa"/>
              <w:right w:w="108" w:type="dxa"/>
            </w:tcMar>
            <w:hideMark/>
          </w:tcPr>
          <w:p w14:paraId="76AC96F2" w14:textId="77777777" w:rsidR="00075A27" w:rsidRPr="00267FA3" w:rsidRDefault="00075A27" w:rsidP="00027926">
            <w:pPr>
              <w:spacing w:before="60"/>
              <w:rPr>
                <w:rFonts w:ascii="Times New Roman" w:hAnsi="Times New Roman"/>
                <w:b/>
                <w:bCs/>
                <w:sz w:val="20"/>
                <w:lang w:val="en-US"/>
              </w:rPr>
            </w:pPr>
            <w:r w:rsidRPr="00267FA3">
              <w:rPr>
                <w:rFonts w:ascii="Times New Roman" w:hAnsi="Times New Roman"/>
                <w:b/>
                <w:bCs/>
                <w:sz w:val="20"/>
                <w:lang w:val="en-US"/>
              </w:rPr>
              <w:t>NB</w:t>
            </w:r>
          </w:p>
        </w:tc>
        <w:tc>
          <w:tcPr>
            <w:tcW w:w="1514" w:type="dxa"/>
            <w:tcMar>
              <w:top w:w="0" w:type="dxa"/>
              <w:left w:w="108" w:type="dxa"/>
              <w:bottom w:w="0" w:type="dxa"/>
              <w:right w:w="108" w:type="dxa"/>
            </w:tcMar>
          </w:tcPr>
          <w:p w14:paraId="5627BCDF" w14:textId="77777777" w:rsidR="00075A27" w:rsidRPr="00267FA3" w:rsidRDefault="00075A27" w:rsidP="00027926">
            <w:pPr>
              <w:spacing w:before="60"/>
              <w:rPr>
                <w:rFonts w:ascii="Times New Roman" w:hAnsi="Times New Roman"/>
                <w:sz w:val="20"/>
                <w:lang w:val="en-US"/>
              </w:rPr>
            </w:pPr>
            <w:r w:rsidRPr="00267FA3">
              <w:rPr>
                <w:rFonts w:ascii="Times New Roman" w:hAnsi="Times New Roman"/>
                <w:sz w:val="20"/>
                <w:lang w:val="en-US"/>
              </w:rPr>
              <w:t>nb</w:t>
            </w:r>
          </w:p>
        </w:tc>
        <w:tc>
          <w:tcPr>
            <w:tcW w:w="980" w:type="dxa"/>
          </w:tcPr>
          <w:p w14:paraId="4D8593B3" w14:textId="77777777" w:rsidR="00075A27" w:rsidRPr="00267FA3" w:rsidRDefault="00075A27" w:rsidP="00027926">
            <w:pPr>
              <w:spacing w:before="60"/>
              <w:rPr>
                <w:rFonts w:ascii="Times New Roman" w:hAnsi="Times New Roman"/>
                <w:sz w:val="20"/>
                <w:lang w:val="en-US"/>
              </w:rPr>
            </w:pPr>
            <w:proofErr w:type="spellStart"/>
            <w:r w:rsidRPr="00267FA3">
              <w:rPr>
                <w:rFonts w:ascii="Times New Roman" w:hAnsi="Times New Roman"/>
                <w:sz w:val="20"/>
                <w:lang w:val="en-US"/>
              </w:rPr>
              <w:t>klaR</w:t>
            </w:r>
            <w:proofErr w:type="spellEnd"/>
          </w:p>
        </w:tc>
        <w:tc>
          <w:tcPr>
            <w:tcW w:w="1582" w:type="dxa"/>
            <w:tcMar>
              <w:top w:w="0" w:type="dxa"/>
              <w:left w:w="108" w:type="dxa"/>
              <w:bottom w:w="0" w:type="dxa"/>
              <w:right w:w="108" w:type="dxa"/>
            </w:tcMar>
          </w:tcPr>
          <w:p w14:paraId="188007F5" w14:textId="77777777" w:rsidR="00075A27" w:rsidRPr="00267FA3" w:rsidRDefault="00075A27" w:rsidP="00027926">
            <w:pPr>
              <w:spacing w:before="60"/>
              <w:rPr>
                <w:rFonts w:ascii="Times New Roman" w:hAnsi="Times New Roman"/>
                <w:sz w:val="20"/>
                <w:lang w:val="en-US"/>
              </w:rPr>
            </w:pPr>
            <w:proofErr w:type="spellStart"/>
            <w:r w:rsidRPr="00267FA3">
              <w:rPr>
                <w:rFonts w:ascii="Times New Roman" w:hAnsi="Times New Roman"/>
                <w:sz w:val="20"/>
                <w:lang w:val="en-US"/>
              </w:rPr>
              <w:t>Ligges</w:t>
            </w:r>
            <w:proofErr w:type="spellEnd"/>
            <w:r w:rsidRPr="00267FA3">
              <w:rPr>
                <w:rFonts w:ascii="Times New Roman" w:hAnsi="Times New Roman"/>
                <w:sz w:val="20"/>
                <w:lang w:val="en-US"/>
              </w:rPr>
              <w:t xml:space="preserve"> (2018)</w:t>
            </w:r>
          </w:p>
        </w:tc>
        <w:tc>
          <w:tcPr>
            <w:tcW w:w="4085" w:type="dxa"/>
            <w:tcMar>
              <w:top w:w="0" w:type="dxa"/>
              <w:left w:w="108" w:type="dxa"/>
              <w:bottom w:w="0" w:type="dxa"/>
              <w:right w:w="108" w:type="dxa"/>
            </w:tcMar>
          </w:tcPr>
          <w:p w14:paraId="02BDF1E3" w14:textId="77777777" w:rsidR="00075A27" w:rsidRPr="00267FA3" w:rsidRDefault="00075A27" w:rsidP="00027926">
            <w:pPr>
              <w:spacing w:before="60"/>
              <w:rPr>
                <w:rFonts w:ascii="Times New Roman" w:hAnsi="Times New Roman"/>
                <w:sz w:val="20"/>
                <w:lang w:val="en-US"/>
              </w:rPr>
            </w:pPr>
            <w:r w:rsidRPr="00267FA3">
              <w:rPr>
                <w:rFonts w:ascii="Times New Roman" w:hAnsi="Times New Roman"/>
                <w:sz w:val="20"/>
                <w:lang w:val="en-US"/>
              </w:rPr>
              <w:t xml:space="preserve">https://cran.r-project.org/web/packages/klaR/klaR.pdf </w:t>
            </w:r>
          </w:p>
        </w:tc>
      </w:tr>
      <w:tr w:rsidR="00075A27" w:rsidRPr="00943B7C" w14:paraId="02B81F79" w14:textId="77777777" w:rsidTr="00986349">
        <w:trPr>
          <w:trHeight w:val="542"/>
        </w:trPr>
        <w:tc>
          <w:tcPr>
            <w:tcW w:w="896" w:type="dxa"/>
            <w:tcMar>
              <w:top w:w="0" w:type="dxa"/>
              <w:left w:w="108" w:type="dxa"/>
              <w:bottom w:w="0" w:type="dxa"/>
              <w:right w:w="108" w:type="dxa"/>
            </w:tcMar>
            <w:hideMark/>
          </w:tcPr>
          <w:p w14:paraId="1BC73EB3" w14:textId="77777777" w:rsidR="00075A27" w:rsidRPr="00267FA3" w:rsidRDefault="00075A27" w:rsidP="00027926">
            <w:pPr>
              <w:spacing w:before="60"/>
              <w:rPr>
                <w:rFonts w:ascii="Times New Roman" w:hAnsi="Times New Roman"/>
                <w:b/>
                <w:bCs/>
                <w:sz w:val="20"/>
                <w:lang w:val="en-US"/>
              </w:rPr>
            </w:pPr>
            <w:r w:rsidRPr="00267FA3">
              <w:rPr>
                <w:rFonts w:ascii="Times New Roman" w:hAnsi="Times New Roman"/>
                <w:b/>
                <w:bCs/>
                <w:sz w:val="20"/>
                <w:lang w:val="en-US"/>
              </w:rPr>
              <w:t>RF</w:t>
            </w:r>
          </w:p>
        </w:tc>
        <w:tc>
          <w:tcPr>
            <w:tcW w:w="1514" w:type="dxa"/>
            <w:tcMar>
              <w:top w:w="0" w:type="dxa"/>
              <w:left w:w="108" w:type="dxa"/>
              <w:bottom w:w="0" w:type="dxa"/>
              <w:right w:w="108" w:type="dxa"/>
            </w:tcMar>
            <w:hideMark/>
          </w:tcPr>
          <w:p w14:paraId="45BD2C46" w14:textId="77777777" w:rsidR="00075A27" w:rsidRPr="00267FA3" w:rsidRDefault="00075A27" w:rsidP="00027926">
            <w:pPr>
              <w:spacing w:before="60"/>
              <w:rPr>
                <w:rFonts w:ascii="Times New Roman" w:hAnsi="Times New Roman"/>
                <w:sz w:val="20"/>
                <w:lang w:val="en-US"/>
              </w:rPr>
            </w:pPr>
            <w:r w:rsidRPr="00267FA3">
              <w:rPr>
                <w:rFonts w:ascii="Times New Roman" w:hAnsi="Times New Roman"/>
                <w:sz w:val="20"/>
                <w:lang w:val="en-US"/>
              </w:rPr>
              <w:t>ranger</w:t>
            </w:r>
          </w:p>
        </w:tc>
        <w:tc>
          <w:tcPr>
            <w:tcW w:w="980" w:type="dxa"/>
          </w:tcPr>
          <w:p w14:paraId="05584BB4" w14:textId="77777777" w:rsidR="00075A27" w:rsidRPr="00267FA3" w:rsidRDefault="00075A27" w:rsidP="00027926">
            <w:pPr>
              <w:spacing w:before="60"/>
              <w:rPr>
                <w:rFonts w:ascii="Times New Roman" w:hAnsi="Times New Roman"/>
                <w:sz w:val="20"/>
                <w:lang w:val="en-US"/>
              </w:rPr>
            </w:pPr>
            <w:r w:rsidRPr="00267FA3">
              <w:rPr>
                <w:rFonts w:ascii="Times New Roman" w:hAnsi="Times New Roman"/>
                <w:sz w:val="20"/>
                <w:lang w:val="en-US"/>
              </w:rPr>
              <w:t>ranger</w:t>
            </w:r>
          </w:p>
        </w:tc>
        <w:tc>
          <w:tcPr>
            <w:tcW w:w="1582" w:type="dxa"/>
            <w:tcMar>
              <w:top w:w="0" w:type="dxa"/>
              <w:left w:w="108" w:type="dxa"/>
              <w:bottom w:w="0" w:type="dxa"/>
              <w:right w:w="108" w:type="dxa"/>
            </w:tcMar>
            <w:hideMark/>
          </w:tcPr>
          <w:p w14:paraId="275CFCCD" w14:textId="77777777" w:rsidR="00075A27" w:rsidRPr="00267FA3" w:rsidRDefault="00075A27" w:rsidP="00027926">
            <w:pPr>
              <w:spacing w:before="60"/>
              <w:rPr>
                <w:rFonts w:ascii="Times New Roman" w:hAnsi="Times New Roman"/>
                <w:sz w:val="20"/>
                <w:lang w:val="en-US"/>
              </w:rPr>
            </w:pPr>
            <w:r w:rsidRPr="00267FA3">
              <w:rPr>
                <w:rFonts w:ascii="Times New Roman" w:hAnsi="Times New Roman"/>
                <w:sz w:val="20"/>
                <w:lang w:val="en-US"/>
              </w:rPr>
              <w:t>Wright (2018)</w:t>
            </w:r>
          </w:p>
        </w:tc>
        <w:tc>
          <w:tcPr>
            <w:tcW w:w="4085" w:type="dxa"/>
            <w:tcMar>
              <w:top w:w="0" w:type="dxa"/>
              <w:left w:w="108" w:type="dxa"/>
              <w:bottom w:w="0" w:type="dxa"/>
              <w:right w:w="108" w:type="dxa"/>
            </w:tcMar>
            <w:hideMark/>
          </w:tcPr>
          <w:p w14:paraId="355B1818" w14:textId="77777777" w:rsidR="00075A27" w:rsidRPr="00267FA3" w:rsidRDefault="00075A27" w:rsidP="00027926">
            <w:pPr>
              <w:spacing w:before="60"/>
              <w:rPr>
                <w:rFonts w:ascii="Times New Roman" w:hAnsi="Times New Roman"/>
                <w:sz w:val="20"/>
                <w:lang w:val="en-US"/>
              </w:rPr>
            </w:pPr>
            <w:r w:rsidRPr="00267FA3">
              <w:rPr>
                <w:rFonts w:ascii="Times New Roman" w:hAnsi="Times New Roman"/>
                <w:sz w:val="20"/>
                <w:lang w:val="en-US"/>
              </w:rPr>
              <w:t>https://cran.r-project.org/web/packages/ranger/ranger.pdf</w:t>
            </w:r>
          </w:p>
        </w:tc>
      </w:tr>
      <w:tr w:rsidR="00075A27" w:rsidRPr="00943B7C" w14:paraId="6F337799" w14:textId="77777777" w:rsidTr="00986349">
        <w:trPr>
          <w:trHeight w:val="520"/>
        </w:trPr>
        <w:tc>
          <w:tcPr>
            <w:tcW w:w="896" w:type="dxa"/>
            <w:tcBorders>
              <w:bottom w:val="single" w:sz="4" w:space="0" w:color="auto"/>
            </w:tcBorders>
            <w:tcMar>
              <w:top w:w="0" w:type="dxa"/>
              <w:left w:w="108" w:type="dxa"/>
              <w:bottom w:w="0" w:type="dxa"/>
              <w:right w:w="108" w:type="dxa"/>
            </w:tcMar>
            <w:hideMark/>
          </w:tcPr>
          <w:p w14:paraId="6C9C14C2" w14:textId="77777777" w:rsidR="00075A27" w:rsidRPr="00267FA3" w:rsidRDefault="00075A27" w:rsidP="00027926">
            <w:pPr>
              <w:spacing w:before="60"/>
              <w:rPr>
                <w:rFonts w:ascii="Times New Roman" w:hAnsi="Times New Roman"/>
                <w:b/>
                <w:bCs/>
                <w:sz w:val="20"/>
                <w:lang w:val="en-US"/>
              </w:rPr>
            </w:pPr>
            <w:r w:rsidRPr="00267FA3">
              <w:rPr>
                <w:rFonts w:ascii="Times New Roman" w:hAnsi="Times New Roman"/>
                <w:b/>
                <w:bCs/>
                <w:sz w:val="20"/>
                <w:lang w:val="en-US"/>
              </w:rPr>
              <w:t>SVM</w:t>
            </w:r>
          </w:p>
        </w:tc>
        <w:tc>
          <w:tcPr>
            <w:tcW w:w="1514" w:type="dxa"/>
            <w:tcBorders>
              <w:bottom w:val="single" w:sz="4" w:space="0" w:color="auto"/>
            </w:tcBorders>
            <w:tcMar>
              <w:top w:w="0" w:type="dxa"/>
              <w:left w:w="108" w:type="dxa"/>
              <w:bottom w:w="0" w:type="dxa"/>
              <w:right w:w="108" w:type="dxa"/>
            </w:tcMar>
            <w:hideMark/>
          </w:tcPr>
          <w:p w14:paraId="3AD55256" w14:textId="77777777" w:rsidR="00075A27" w:rsidRPr="00267FA3" w:rsidRDefault="00075A27" w:rsidP="00027926">
            <w:pPr>
              <w:spacing w:before="60"/>
              <w:rPr>
                <w:rFonts w:ascii="Times New Roman" w:hAnsi="Times New Roman"/>
                <w:sz w:val="20"/>
                <w:lang w:val="en-US"/>
              </w:rPr>
            </w:pPr>
            <w:proofErr w:type="spellStart"/>
            <w:r w:rsidRPr="00267FA3">
              <w:rPr>
                <w:rFonts w:ascii="Times New Roman" w:hAnsi="Times New Roman"/>
                <w:sz w:val="20"/>
                <w:lang w:val="en-US"/>
              </w:rPr>
              <w:t>svmLinear</w:t>
            </w:r>
            <w:proofErr w:type="spellEnd"/>
          </w:p>
        </w:tc>
        <w:tc>
          <w:tcPr>
            <w:tcW w:w="980" w:type="dxa"/>
            <w:tcBorders>
              <w:bottom w:val="single" w:sz="4" w:space="0" w:color="auto"/>
            </w:tcBorders>
          </w:tcPr>
          <w:p w14:paraId="24C48163" w14:textId="77777777" w:rsidR="00075A27" w:rsidRPr="00267FA3" w:rsidRDefault="00075A27" w:rsidP="00027926">
            <w:pPr>
              <w:spacing w:before="60"/>
              <w:rPr>
                <w:rFonts w:ascii="Times New Roman" w:hAnsi="Times New Roman"/>
                <w:sz w:val="20"/>
                <w:lang w:val="en-US"/>
              </w:rPr>
            </w:pPr>
            <w:proofErr w:type="spellStart"/>
            <w:r w:rsidRPr="00267FA3">
              <w:rPr>
                <w:rFonts w:ascii="Times New Roman" w:hAnsi="Times New Roman"/>
                <w:sz w:val="20"/>
                <w:lang w:val="en-US"/>
              </w:rPr>
              <w:t>kernlab</w:t>
            </w:r>
            <w:proofErr w:type="spellEnd"/>
          </w:p>
        </w:tc>
        <w:tc>
          <w:tcPr>
            <w:tcW w:w="1582" w:type="dxa"/>
            <w:tcBorders>
              <w:bottom w:val="single" w:sz="4" w:space="0" w:color="auto"/>
            </w:tcBorders>
            <w:tcMar>
              <w:top w:w="0" w:type="dxa"/>
              <w:left w:w="108" w:type="dxa"/>
              <w:bottom w:w="0" w:type="dxa"/>
              <w:right w:w="108" w:type="dxa"/>
            </w:tcMar>
          </w:tcPr>
          <w:p w14:paraId="21A48C22" w14:textId="77777777" w:rsidR="00075A27" w:rsidRPr="00267FA3" w:rsidRDefault="00075A27" w:rsidP="00027926">
            <w:pPr>
              <w:spacing w:before="60"/>
              <w:rPr>
                <w:rFonts w:ascii="Times New Roman" w:hAnsi="Times New Roman"/>
                <w:sz w:val="20"/>
                <w:lang w:val="en-US"/>
              </w:rPr>
            </w:pPr>
            <w:proofErr w:type="spellStart"/>
            <w:r w:rsidRPr="00267FA3">
              <w:rPr>
                <w:rFonts w:ascii="Times New Roman" w:hAnsi="Times New Roman"/>
                <w:sz w:val="20"/>
                <w:lang w:val="en-US"/>
              </w:rPr>
              <w:t>Karatzoglou</w:t>
            </w:r>
            <w:proofErr w:type="spellEnd"/>
            <w:r w:rsidRPr="00267FA3">
              <w:rPr>
                <w:rFonts w:ascii="Times New Roman" w:hAnsi="Times New Roman"/>
                <w:sz w:val="20"/>
                <w:lang w:val="en-US"/>
              </w:rPr>
              <w:t xml:space="preserve"> (2016)</w:t>
            </w:r>
          </w:p>
        </w:tc>
        <w:tc>
          <w:tcPr>
            <w:tcW w:w="4085" w:type="dxa"/>
            <w:tcBorders>
              <w:bottom w:val="single" w:sz="4" w:space="0" w:color="auto"/>
            </w:tcBorders>
            <w:tcMar>
              <w:top w:w="0" w:type="dxa"/>
              <w:left w:w="108" w:type="dxa"/>
              <w:bottom w:w="0" w:type="dxa"/>
              <w:right w:w="108" w:type="dxa"/>
            </w:tcMar>
          </w:tcPr>
          <w:p w14:paraId="40A0ADAC" w14:textId="77777777" w:rsidR="00075A27" w:rsidRPr="00267FA3" w:rsidRDefault="00075A27" w:rsidP="00027926">
            <w:pPr>
              <w:spacing w:before="60"/>
              <w:rPr>
                <w:rFonts w:ascii="Times New Roman" w:hAnsi="Times New Roman"/>
                <w:sz w:val="20"/>
                <w:lang w:val="en-US"/>
              </w:rPr>
            </w:pPr>
            <w:r w:rsidRPr="00267FA3">
              <w:rPr>
                <w:rFonts w:ascii="Times New Roman" w:hAnsi="Times New Roman"/>
                <w:sz w:val="20"/>
                <w:lang w:val="en-US"/>
              </w:rPr>
              <w:t xml:space="preserve">https://cran.r-project.org/web/packages/kernlab/kernlab.pdf </w:t>
            </w:r>
          </w:p>
        </w:tc>
      </w:tr>
    </w:tbl>
    <w:p w14:paraId="248019CD" w14:textId="77777777" w:rsidR="004575F3" w:rsidRPr="00267FA3" w:rsidRDefault="00A74E91" w:rsidP="004575F3">
      <w:pPr>
        <w:pStyle w:val="01squarebullet"/>
        <w:numPr>
          <w:ilvl w:val="0"/>
          <w:numId w:val="0"/>
        </w:numPr>
        <w:spacing w:before="0" w:after="120" w:line="276" w:lineRule="auto"/>
        <w:ind w:right="0"/>
        <w:jc w:val="both"/>
        <w:rPr>
          <w:rFonts w:ascii="Times New Roman" w:hAnsi="Times New Roman"/>
          <w:sz w:val="20"/>
          <w:lang w:val="en-US"/>
        </w:rPr>
      </w:pPr>
      <w:r w:rsidRPr="00267FA3">
        <w:rPr>
          <w:rFonts w:ascii="Times New Roman" w:hAnsi="Times New Roman"/>
          <w:sz w:val="4"/>
          <w:szCs w:val="4"/>
          <w:lang w:val="en-US"/>
        </w:rPr>
        <w:t>z</w:t>
      </w:r>
    </w:p>
    <w:p w14:paraId="3A0D9649" w14:textId="3B461C74" w:rsidR="00DF59E6" w:rsidRPr="00267FA3" w:rsidRDefault="00075A27" w:rsidP="00FA5FAF">
      <w:pPr>
        <w:pStyle w:val="01squarebullet"/>
        <w:numPr>
          <w:ilvl w:val="0"/>
          <w:numId w:val="0"/>
        </w:numPr>
        <w:spacing w:before="0" w:after="0" w:line="480" w:lineRule="auto"/>
        <w:ind w:right="0"/>
        <w:jc w:val="both"/>
        <w:rPr>
          <w:rFonts w:ascii="Times New Roman" w:hAnsi="Times New Roman"/>
          <w:szCs w:val="24"/>
          <w:lang w:val="en-US"/>
        </w:rPr>
      </w:pPr>
      <w:r w:rsidRPr="00267FA3">
        <w:rPr>
          <w:rFonts w:ascii="Times New Roman" w:hAnsi="Times New Roman"/>
          <w:szCs w:val="24"/>
          <w:lang w:val="en-US"/>
        </w:rPr>
        <w:tab/>
      </w:r>
      <w:r w:rsidR="004575F3" w:rsidRPr="00267FA3">
        <w:rPr>
          <w:rFonts w:ascii="Times New Roman" w:hAnsi="Times New Roman"/>
          <w:szCs w:val="24"/>
          <w:lang w:val="en-US"/>
        </w:rPr>
        <w:t>The large amount of potential combinations of methods, datasets, clas</w:t>
      </w:r>
      <w:r w:rsidR="008C0E01" w:rsidRPr="00267FA3">
        <w:rPr>
          <w:rFonts w:ascii="Times New Roman" w:hAnsi="Times New Roman"/>
          <w:szCs w:val="24"/>
          <w:lang w:val="en-US"/>
        </w:rPr>
        <w:t>sification tasks, and parameter</w:t>
      </w:r>
      <w:r w:rsidR="004575F3" w:rsidRPr="00267FA3">
        <w:rPr>
          <w:rFonts w:ascii="Times New Roman" w:hAnsi="Times New Roman"/>
          <w:szCs w:val="24"/>
          <w:lang w:val="en-US"/>
        </w:rPr>
        <w:t xml:space="preserve"> values makes exhaustive testing of all conceivable parameter values for each method challenging (Yang 1999). Hence, we follow method comparisons in </w:t>
      </w:r>
      <w:r w:rsidR="003B211C" w:rsidRPr="00267FA3">
        <w:rPr>
          <w:rFonts w:ascii="Times New Roman" w:hAnsi="Times New Roman"/>
          <w:szCs w:val="24"/>
          <w:lang w:val="en-US"/>
        </w:rPr>
        <w:t>computer science</w:t>
      </w:r>
      <w:r w:rsidR="004575F3" w:rsidRPr="00267FA3">
        <w:rPr>
          <w:rFonts w:ascii="Times New Roman" w:hAnsi="Times New Roman"/>
          <w:szCs w:val="24"/>
          <w:lang w:val="en-US"/>
        </w:rPr>
        <w:t xml:space="preserve"> and optimize the single most important parameter per method, e.g., </w:t>
      </w:r>
      <w:r w:rsidR="004575F3" w:rsidRPr="00267FA3">
        <w:rPr>
          <w:rFonts w:ascii="Times New Roman" w:hAnsi="Times New Roman"/>
          <w:i/>
          <w:szCs w:val="24"/>
          <w:lang w:val="en-US"/>
        </w:rPr>
        <w:t>k</w:t>
      </w:r>
      <w:r w:rsidR="004575F3" w:rsidRPr="00267FA3">
        <w:rPr>
          <w:rFonts w:ascii="Times New Roman" w:hAnsi="Times New Roman"/>
          <w:szCs w:val="24"/>
          <w:lang w:val="en-US"/>
        </w:rPr>
        <w:t xml:space="preserve"> in the range of 1 to 65 for kNN, the same parameter grid </w:t>
      </w:r>
      <w:proofErr w:type="spellStart"/>
      <w:r w:rsidR="004575F3" w:rsidRPr="00267FA3">
        <w:rPr>
          <w:rFonts w:ascii="Times New Roman" w:hAnsi="Times New Roman"/>
          <w:szCs w:val="24"/>
          <w:lang w:val="en-US"/>
        </w:rPr>
        <w:t>Joachims</w:t>
      </w:r>
      <w:proofErr w:type="spellEnd"/>
      <w:r w:rsidR="004575F3" w:rsidRPr="00267FA3">
        <w:rPr>
          <w:rFonts w:ascii="Times New Roman" w:hAnsi="Times New Roman"/>
          <w:szCs w:val="24"/>
          <w:lang w:val="en-US"/>
        </w:rPr>
        <w:t xml:space="preserve"> (1998) applies. As a distance measure for kNN</w:t>
      </w:r>
      <w:r w:rsidR="00B45BCB" w:rsidRPr="00267FA3">
        <w:rPr>
          <w:rFonts w:ascii="Times New Roman" w:hAnsi="Times New Roman"/>
          <w:szCs w:val="24"/>
          <w:lang w:val="en-US"/>
        </w:rPr>
        <w:t>,</w:t>
      </w:r>
      <w:r w:rsidR="004575F3" w:rsidRPr="00267FA3">
        <w:rPr>
          <w:rFonts w:ascii="Times New Roman" w:hAnsi="Times New Roman"/>
          <w:szCs w:val="24"/>
          <w:lang w:val="en-US"/>
        </w:rPr>
        <w:t xml:space="preserve"> we apply Euclidean distance. For SVM, we use a linear kernel (e.g., </w:t>
      </w:r>
      <w:proofErr w:type="spellStart"/>
      <w:r w:rsidR="004575F3" w:rsidRPr="00267FA3">
        <w:rPr>
          <w:rFonts w:ascii="Times New Roman" w:hAnsi="Times New Roman"/>
          <w:szCs w:val="24"/>
          <w:lang w:val="en-US"/>
        </w:rPr>
        <w:t>Boiy</w:t>
      </w:r>
      <w:proofErr w:type="spellEnd"/>
      <w:r w:rsidR="004575F3" w:rsidRPr="00267FA3">
        <w:rPr>
          <w:rFonts w:ascii="Times New Roman" w:hAnsi="Times New Roman"/>
          <w:szCs w:val="24"/>
          <w:lang w:val="en-US"/>
        </w:rPr>
        <w:t xml:space="preserve"> et al. 2007) and tune the cost parameter </w:t>
      </w:r>
      <w:r w:rsidR="004575F3" w:rsidRPr="00267FA3">
        <w:rPr>
          <w:rFonts w:ascii="Times New Roman" w:hAnsi="Times New Roman"/>
          <w:i/>
          <w:szCs w:val="24"/>
          <w:lang w:val="en-US"/>
        </w:rPr>
        <w:t>C</w:t>
      </w:r>
      <w:r w:rsidR="004575F3" w:rsidRPr="00267FA3">
        <w:rPr>
          <w:rFonts w:ascii="Times New Roman" w:hAnsi="Times New Roman"/>
          <w:szCs w:val="24"/>
          <w:lang w:val="en-US"/>
        </w:rPr>
        <w:t xml:space="preserve"> by factors of ten from 10</w:t>
      </w:r>
      <w:r w:rsidR="004575F3" w:rsidRPr="00267FA3">
        <w:rPr>
          <w:rFonts w:ascii="Times New Roman" w:hAnsi="Times New Roman"/>
          <w:szCs w:val="24"/>
          <w:vertAlign w:val="superscript"/>
          <w:lang w:val="en-US"/>
        </w:rPr>
        <w:t>-2</w:t>
      </w:r>
      <w:r w:rsidR="004575F3" w:rsidRPr="00267FA3">
        <w:rPr>
          <w:rFonts w:ascii="Times New Roman" w:hAnsi="Times New Roman"/>
          <w:szCs w:val="24"/>
          <w:lang w:val="en-US"/>
        </w:rPr>
        <w:t xml:space="preserve"> to 10</w:t>
      </w:r>
      <w:r w:rsidR="004575F3" w:rsidRPr="00267FA3">
        <w:rPr>
          <w:rFonts w:ascii="Times New Roman" w:hAnsi="Times New Roman"/>
          <w:szCs w:val="24"/>
          <w:vertAlign w:val="superscript"/>
          <w:lang w:val="en-US"/>
        </w:rPr>
        <w:t>2</w:t>
      </w:r>
      <w:r w:rsidR="004575F3" w:rsidRPr="00267FA3">
        <w:rPr>
          <w:rFonts w:ascii="Times New Roman" w:hAnsi="Times New Roman"/>
          <w:szCs w:val="24"/>
          <w:lang w:val="en-US"/>
        </w:rPr>
        <w:t xml:space="preserve"> (see </w:t>
      </w:r>
      <w:proofErr w:type="spellStart"/>
      <w:r w:rsidR="004575F3" w:rsidRPr="00267FA3">
        <w:rPr>
          <w:rFonts w:ascii="Times New Roman" w:hAnsi="Times New Roman"/>
          <w:szCs w:val="24"/>
          <w:lang w:val="en-US"/>
        </w:rPr>
        <w:t>Moraes</w:t>
      </w:r>
      <w:proofErr w:type="spellEnd"/>
      <w:r w:rsidR="004575F3" w:rsidRPr="00267FA3">
        <w:rPr>
          <w:rFonts w:ascii="Times New Roman" w:hAnsi="Times New Roman"/>
          <w:szCs w:val="24"/>
          <w:lang w:val="en-US"/>
        </w:rPr>
        <w:t xml:space="preserve"> et al. 2013 for a similar parameter grid). For RF, we grow 500 uncorrelated decision trees and test two specifications for the number of randomly selected features (e.g., Caruana et al. 2008; Wright &amp; Ziegler 2015). For NB, we test models both with and without Laplace smoothing, avoiding non-zero frequencies for previously unseen terms (Dave et al. 2003). For all parameters not otherwise specified, we adhere to their default values. </w:t>
      </w:r>
    </w:p>
    <w:p w14:paraId="616A92A1" w14:textId="1109D441" w:rsidR="004575F3" w:rsidRPr="00267FA3" w:rsidRDefault="004575F3" w:rsidP="00FA5FAF">
      <w:pPr>
        <w:pStyle w:val="01squarebullet"/>
        <w:numPr>
          <w:ilvl w:val="0"/>
          <w:numId w:val="0"/>
        </w:numPr>
        <w:spacing w:before="0" w:after="0" w:line="480" w:lineRule="auto"/>
        <w:ind w:right="0"/>
        <w:jc w:val="both"/>
        <w:rPr>
          <w:rFonts w:ascii="Times New Roman" w:hAnsi="Times New Roman"/>
          <w:szCs w:val="24"/>
          <w:lang w:val="en-US"/>
        </w:rPr>
      </w:pPr>
    </w:p>
    <w:p w14:paraId="5F5F1445" w14:textId="77777777" w:rsidR="0086424F" w:rsidRPr="00267FA3" w:rsidRDefault="0086424F" w:rsidP="00FA5FAF">
      <w:pPr>
        <w:pStyle w:val="01squarebullet"/>
        <w:numPr>
          <w:ilvl w:val="0"/>
          <w:numId w:val="0"/>
        </w:numPr>
        <w:spacing w:before="0" w:after="0" w:line="480" w:lineRule="auto"/>
        <w:ind w:right="0"/>
        <w:jc w:val="both"/>
        <w:rPr>
          <w:rFonts w:ascii="Times New Roman" w:hAnsi="Times New Roman"/>
          <w:szCs w:val="24"/>
          <w:lang w:val="en-US"/>
        </w:rPr>
      </w:pPr>
    </w:p>
    <w:p w14:paraId="10DDD0DE" w14:textId="22ECB6E0" w:rsidR="00075A27" w:rsidRPr="00267FA3" w:rsidRDefault="0032044C" w:rsidP="006203FA">
      <w:pPr>
        <w:pStyle w:val="01squarebullet"/>
        <w:numPr>
          <w:ilvl w:val="0"/>
          <w:numId w:val="0"/>
        </w:numPr>
        <w:spacing w:before="0" w:after="160"/>
        <w:ind w:left="357" w:right="0" w:hanging="357"/>
        <w:jc w:val="both"/>
        <w:rPr>
          <w:rFonts w:ascii="Times New Roman" w:hAnsi="Times New Roman"/>
          <w:b/>
          <w:szCs w:val="24"/>
          <w:lang w:val="en-US"/>
        </w:rPr>
      </w:pPr>
      <w:r w:rsidRPr="00267FA3">
        <w:rPr>
          <w:rFonts w:ascii="Times New Roman" w:hAnsi="Times New Roman"/>
          <w:b/>
          <w:szCs w:val="24"/>
          <w:lang w:val="en-US"/>
        </w:rPr>
        <w:lastRenderedPageBreak/>
        <w:t>Parameter grids</w:t>
      </w:r>
    </w:p>
    <w:tbl>
      <w:tblPr>
        <w:tblStyle w:val="PlainTable21"/>
        <w:tblW w:w="9076" w:type="dxa"/>
        <w:tblLook w:val="04A0" w:firstRow="1" w:lastRow="0" w:firstColumn="1" w:lastColumn="0" w:noHBand="0" w:noVBand="1"/>
      </w:tblPr>
      <w:tblGrid>
        <w:gridCol w:w="908"/>
        <w:gridCol w:w="2154"/>
        <w:gridCol w:w="1604"/>
        <w:gridCol w:w="2333"/>
        <w:gridCol w:w="2077"/>
      </w:tblGrid>
      <w:tr w:rsidR="00075A27" w:rsidRPr="00267FA3" w14:paraId="227E9152" w14:textId="77777777" w:rsidTr="0002792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908" w:type="dxa"/>
            <w:tcBorders>
              <w:top w:val="single" w:sz="4" w:space="0" w:color="auto"/>
              <w:bottom w:val="single" w:sz="4" w:space="0" w:color="auto"/>
            </w:tcBorders>
          </w:tcPr>
          <w:p w14:paraId="28A28833" w14:textId="77777777" w:rsidR="00075A27" w:rsidRPr="00267FA3" w:rsidRDefault="00075A27" w:rsidP="00027926">
            <w:pPr>
              <w:pStyle w:val="01squarebullet"/>
              <w:numPr>
                <w:ilvl w:val="0"/>
                <w:numId w:val="0"/>
              </w:numPr>
              <w:spacing w:before="80" w:after="80"/>
              <w:ind w:right="0"/>
              <w:rPr>
                <w:rFonts w:ascii="Times New Roman" w:hAnsi="Times New Roman"/>
                <w:sz w:val="20"/>
                <w:lang w:val="en-US"/>
              </w:rPr>
            </w:pPr>
            <w:r w:rsidRPr="00267FA3">
              <w:rPr>
                <w:rFonts w:ascii="Times New Roman" w:hAnsi="Times New Roman"/>
                <w:sz w:val="20"/>
                <w:lang w:val="en-US"/>
              </w:rPr>
              <w:t>Method</w:t>
            </w:r>
          </w:p>
        </w:tc>
        <w:tc>
          <w:tcPr>
            <w:tcW w:w="2154" w:type="dxa"/>
            <w:tcBorders>
              <w:top w:val="single" w:sz="4" w:space="0" w:color="auto"/>
              <w:bottom w:val="single" w:sz="4" w:space="0" w:color="auto"/>
            </w:tcBorders>
          </w:tcPr>
          <w:p w14:paraId="7E4FE52A" w14:textId="77777777" w:rsidR="00075A27" w:rsidRPr="00267FA3" w:rsidRDefault="00075A27" w:rsidP="00027926">
            <w:pPr>
              <w:pStyle w:val="01squarebullet"/>
              <w:numPr>
                <w:ilvl w:val="0"/>
                <w:numId w:val="0"/>
              </w:numPr>
              <w:spacing w:before="80" w:after="80"/>
              <w:ind w:right="0"/>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Parameter</w:t>
            </w:r>
          </w:p>
        </w:tc>
        <w:tc>
          <w:tcPr>
            <w:tcW w:w="1604" w:type="dxa"/>
            <w:tcBorders>
              <w:top w:val="single" w:sz="4" w:space="0" w:color="auto"/>
              <w:bottom w:val="single" w:sz="4" w:space="0" w:color="auto"/>
            </w:tcBorders>
          </w:tcPr>
          <w:p w14:paraId="5A1777E3" w14:textId="77777777" w:rsidR="00075A27" w:rsidRPr="00267FA3" w:rsidRDefault="00075A27" w:rsidP="00027926">
            <w:pPr>
              <w:pStyle w:val="01squarebullet"/>
              <w:numPr>
                <w:ilvl w:val="0"/>
                <w:numId w:val="0"/>
              </w:numPr>
              <w:spacing w:before="80" w:after="80"/>
              <w:ind w:right="0"/>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 specifications tested</w:t>
            </w:r>
          </w:p>
        </w:tc>
        <w:tc>
          <w:tcPr>
            <w:tcW w:w="2333" w:type="dxa"/>
            <w:tcBorders>
              <w:top w:val="single" w:sz="4" w:space="0" w:color="auto"/>
              <w:bottom w:val="single" w:sz="4" w:space="0" w:color="auto"/>
            </w:tcBorders>
          </w:tcPr>
          <w:p w14:paraId="515F3494" w14:textId="77777777" w:rsidR="00075A27" w:rsidRPr="00267FA3" w:rsidRDefault="00075A27" w:rsidP="00027926">
            <w:pPr>
              <w:pStyle w:val="01squarebullet"/>
              <w:numPr>
                <w:ilvl w:val="0"/>
                <w:numId w:val="0"/>
              </w:numPr>
              <w:spacing w:before="80" w:after="80"/>
              <w:ind w:right="0"/>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Parameter grid</w:t>
            </w:r>
          </w:p>
        </w:tc>
        <w:tc>
          <w:tcPr>
            <w:tcW w:w="2077" w:type="dxa"/>
            <w:tcBorders>
              <w:top w:val="single" w:sz="4" w:space="0" w:color="auto"/>
              <w:bottom w:val="single" w:sz="4" w:space="0" w:color="auto"/>
            </w:tcBorders>
          </w:tcPr>
          <w:p w14:paraId="4C70E7EF" w14:textId="77777777" w:rsidR="00075A27" w:rsidRPr="00267FA3" w:rsidRDefault="00075A27" w:rsidP="00027926">
            <w:pPr>
              <w:pStyle w:val="01squarebullet"/>
              <w:numPr>
                <w:ilvl w:val="0"/>
                <w:numId w:val="0"/>
              </w:numPr>
              <w:spacing w:before="80" w:after="80"/>
              <w:ind w:right="0"/>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Source using similar specifications</w:t>
            </w:r>
          </w:p>
        </w:tc>
      </w:tr>
      <w:tr w:rsidR="00075A27" w:rsidRPr="00267FA3" w14:paraId="3DBA4CD5" w14:textId="77777777" w:rsidTr="00027926">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908" w:type="dxa"/>
            <w:tcBorders>
              <w:top w:val="single" w:sz="4" w:space="0" w:color="auto"/>
              <w:bottom w:val="nil"/>
            </w:tcBorders>
          </w:tcPr>
          <w:p w14:paraId="6C99B3EE" w14:textId="77777777" w:rsidR="00075A27" w:rsidRPr="00267FA3" w:rsidRDefault="00075A27" w:rsidP="00027926">
            <w:pPr>
              <w:pStyle w:val="01squarebullet"/>
              <w:numPr>
                <w:ilvl w:val="0"/>
                <w:numId w:val="0"/>
              </w:numPr>
              <w:spacing w:before="80" w:after="80"/>
              <w:ind w:right="0"/>
              <w:rPr>
                <w:rFonts w:ascii="Times New Roman" w:hAnsi="Times New Roman"/>
                <w:b w:val="0"/>
                <w:sz w:val="20"/>
                <w:lang w:val="en-US"/>
              </w:rPr>
            </w:pPr>
            <w:r w:rsidRPr="00267FA3">
              <w:rPr>
                <w:rFonts w:ascii="Times New Roman" w:hAnsi="Times New Roman"/>
                <w:sz w:val="20"/>
                <w:lang w:val="en-US"/>
              </w:rPr>
              <w:t>ANN</w:t>
            </w:r>
          </w:p>
        </w:tc>
        <w:tc>
          <w:tcPr>
            <w:tcW w:w="2154" w:type="dxa"/>
            <w:tcBorders>
              <w:top w:val="single" w:sz="4" w:space="0" w:color="auto"/>
              <w:bottom w:val="nil"/>
            </w:tcBorders>
          </w:tcPr>
          <w:p w14:paraId="5F9893B1" w14:textId="77777777" w:rsidR="00075A27" w:rsidRPr="00267FA3" w:rsidRDefault="00075A27" w:rsidP="00027926">
            <w:pPr>
              <w:pStyle w:val="01squarebullet"/>
              <w:numPr>
                <w:ilvl w:val="0"/>
                <w:numId w:val="0"/>
              </w:numPr>
              <w:spacing w:before="80" w:after="80"/>
              <w:ind w:right="0"/>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 neurons in hidden layer</w:t>
            </w:r>
          </w:p>
        </w:tc>
        <w:tc>
          <w:tcPr>
            <w:tcW w:w="1604" w:type="dxa"/>
            <w:tcBorders>
              <w:top w:val="single" w:sz="4" w:space="0" w:color="auto"/>
              <w:bottom w:val="nil"/>
            </w:tcBorders>
          </w:tcPr>
          <w:p w14:paraId="7B66CC3B" w14:textId="77777777" w:rsidR="00075A27" w:rsidRPr="00267FA3" w:rsidRDefault="00075A27" w:rsidP="00027926">
            <w:pPr>
              <w:pStyle w:val="01squarebullet"/>
              <w:numPr>
                <w:ilvl w:val="0"/>
                <w:numId w:val="0"/>
              </w:numPr>
              <w:spacing w:before="80" w:after="80"/>
              <w:ind w:right="0"/>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6</w:t>
            </w:r>
          </w:p>
        </w:tc>
        <w:tc>
          <w:tcPr>
            <w:tcW w:w="2333" w:type="dxa"/>
            <w:tcBorders>
              <w:top w:val="single" w:sz="4" w:space="0" w:color="auto"/>
              <w:bottom w:val="nil"/>
            </w:tcBorders>
          </w:tcPr>
          <w:p w14:paraId="31B5F8F5" w14:textId="77777777" w:rsidR="00075A27" w:rsidRPr="00267FA3" w:rsidRDefault="00075A27" w:rsidP="00027926">
            <w:pPr>
              <w:pStyle w:val="01squarebullet"/>
              <w:numPr>
                <w:ilvl w:val="0"/>
                <w:numId w:val="0"/>
              </w:numPr>
              <w:spacing w:before="80" w:after="80"/>
              <w:ind w:right="0"/>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{2</w:t>
            </w:r>
            <w:r w:rsidRPr="00267FA3">
              <w:rPr>
                <w:rFonts w:ascii="Times New Roman" w:hAnsi="Times New Roman"/>
                <w:sz w:val="20"/>
                <w:vertAlign w:val="superscript"/>
                <w:lang w:val="en-US"/>
              </w:rPr>
              <w:t>0</w:t>
            </w:r>
            <w:r w:rsidRPr="00267FA3">
              <w:rPr>
                <w:rFonts w:ascii="Times New Roman" w:hAnsi="Times New Roman"/>
                <w:sz w:val="20"/>
                <w:lang w:val="en-US"/>
              </w:rPr>
              <w:t>,…,2</w:t>
            </w:r>
            <w:r w:rsidRPr="00267FA3">
              <w:rPr>
                <w:rFonts w:ascii="Times New Roman" w:hAnsi="Times New Roman"/>
                <w:sz w:val="20"/>
                <w:vertAlign w:val="superscript"/>
                <w:lang w:val="en-US"/>
              </w:rPr>
              <w:t>5</w:t>
            </w:r>
            <w:r w:rsidRPr="00267FA3">
              <w:rPr>
                <w:rFonts w:ascii="Times New Roman" w:hAnsi="Times New Roman"/>
                <w:sz w:val="20"/>
                <w:lang w:val="en-US"/>
              </w:rPr>
              <w:t>}</w:t>
            </w:r>
          </w:p>
        </w:tc>
        <w:tc>
          <w:tcPr>
            <w:tcW w:w="2077" w:type="dxa"/>
            <w:tcBorders>
              <w:top w:val="single" w:sz="4" w:space="0" w:color="auto"/>
              <w:bottom w:val="nil"/>
            </w:tcBorders>
          </w:tcPr>
          <w:p w14:paraId="2D1C9CDB" w14:textId="77777777" w:rsidR="00075A27" w:rsidRPr="00267FA3" w:rsidRDefault="00075A27" w:rsidP="00027926">
            <w:pPr>
              <w:pStyle w:val="01squarebullet"/>
              <w:numPr>
                <w:ilvl w:val="0"/>
                <w:numId w:val="0"/>
              </w:numPr>
              <w:spacing w:before="80" w:after="80"/>
              <w:ind w:right="0"/>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Caruana et al. (2008)</w:t>
            </w:r>
          </w:p>
        </w:tc>
      </w:tr>
      <w:tr w:rsidR="00075A27" w:rsidRPr="00267FA3" w14:paraId="7F989B6D" w14:textId="77777777" w:rsidTr="00027926">
        <w:trPr>
          <w:trHeight w:val="402"/>
        </w:trPr>
        <w:tc>
          <w:tcPr>
            <w:cnfStyle w:val="001000000000" w:firstRow="0" w:lastRow="0" w:firstColumn="1" w:lastColumn="0" w:oddVBand="0" w:evenVBand="0" w:oddHBand="0" w:evenHBand="0" w:firstRowFirstColumn="0" w:firstRowLastColumn="0" w:lastRowFirstColumn="0" w:lastRowLastColumn="0"/>
            <w:tcW w:w="908" w:type="dxa"/>
            <w:tcBorders>
              <w:top w:val="nil"/>
              <w:bottom w:val="nil"/>
            </w:tcBorders>
          </w:tcPr>
          <w:p w14:paraId="2F2267F6" w14:textId="77777777" w:rsidR="00075A27" w:rsidRPr="00267FA3" w:rsidRDefault="00075A27" w:rsidP="00027926">
            <w:pPr>
              <w:pStyle w:val="01squarebullet"/>
              <w:numPr>
                <w:ilvl w:val="0"/>
                <w:numId w:val="0"/>
              </w:numPr>
              <w:spacing w:before="80" w:after="80"/>
              <w:ind w:right="0"/>
              <w:rPr>
                <w:rFonts w:ascii="Times New Roman" w:hAnsi="Times New Roman"/>
                <w:b w:val="0"/>
                <w:sz w:val="20"/>
                <w:lang w:val="en-US"/>
              </w:rPr>
            </w:pPr>
            <w:r w:rsidRPr="00267FA3">
              <w:rPr>
                <w:rFonts w:ascii="Times New Roman" w:hAnsi="Times New Roman"/>
                <w:sz w:val="20"/>
                <w:lang w:val="en-US"/>
              </w:rPr>
              <w:t>kNN</w:t>
            </w:r>
          </w:p>
        </w:tc>
        <w:tc>
          <w:tcPr>
            <w:tcW w:w="2154" w:type="dxa"/>
            <w:tcBorders>
              <w:top w:val="nil"/>
              <w:bottom w:val="nil"/>
            </w:tcBorders>
          </w:tcPr>
          <w:p w14:paraId="55FB2760" w14:textId="77777777" w:rsidR="00075A27" w:rsidRPr="00267FA3" w:rsidRDefault="00075A27" w:rsidP="00027926">
            <w:pPr>
              <w:pStyle w:val="01squarebullet"/>
              <w:numPr>
                <w:ilvl w:val="0"/>
                <w:numId w:val="0"/>
              </w:numPr>
              <w:spacing w:before="80" w:after="80"/>
              <w:ind w:right="0"/>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 nearest neighbors (</w:t>
            </w:r>
            <w:r w:rsidRPr="00267FA3">
              <w:rPr>
                <w:rFonts w:ascii="Times New Roman" w:hAnsi="Times New Roman"/>
                <w:i/>
                <w:sz w:val="20"/>
                <w:lang w:val="en-US"/>
              </w:rPr>
              <w:t>k</w:t>
            </w:r>
            <w:r w:rsidRPr="00267FA3">
              <w:rPr>
                <w:rFonts w:ascii="Times New Roman" w:hAnsi="Times New Roman"/>
                <w:sz w:val="20"/>
                <w:lang w:val="en-US"/>
              </w:rPr>
              <w:t>)</w:t>
            </w:r>
          </w:p>
        </w:tc>
        <w:tc>
          <w:tcPr>
            <w:tcW w:w="1604" w:type="dxa"/>
            <w:tcBorders>
              <w:top w:val="nil"/>
              <w:bottom w:val="nil"/>
            </w:tcBorders>
          </w:tcPr>
          <w:p w14:paraId="1F227401" w14:textId="77777777" w:rsidR="00075A27" w:rsidRPr="00267FA3" w:rsidRDefault="00075A27" w:rsidP="00027926">
            <w:pPr>
              <w:pStyle w:val="01squarebullet"/>
              <w:numPr>
                <w:ilvl w:val="0"/>
                <w:numId w:val="0"/>
              </w:numPr>
              <w:spacing w:before="80" w:after="80"/>
              <w:ind w:right="0"/>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5</w:t>
            </w:r>
          </w:p>
        </w:tc>
        <w:tc>
          <w:tcPr>
            <w:tcW w:w="2333" w:type="dxa"/>
            <w:tcBorders>
              <w:top w:val="nil"/>
              <w:bottom w:val="nil"/>
            </w:tcBorders>
          </w:tcPr>
          <w:p w14:paraId="07C913F2" w14:textId="77777777" w:rsidR="00075A27" w:rsidRPr="00267FA3" w:rsidRDefault="00075A27" w:rsidP="00027926">
            <w:pPr>
              <w:pStyle w:val="01squarebullet"/>
              <w:numPr>
                <w:ilvl w:val="0"/>
                <w:numId w:val="0"/>
              </w:numPr>
              <w:spacing w:before="80" w:after="80"/>
              <w:ind w:right="0"/>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{1,15,30,45,65}</w:t>
            </w:r>
          </w:p>
        </w:tc>
        <w:tc>
          <w:tcPr>
            <w:tcW w:w="2077" w:type="dxa"/>
            <w:tcBorders>
              <w:top w:val="nil"/>
              <w:bottom w:val="nil"/>
            </w:tcBorders>
          </w:tcPr>
          <w:p w14:paraId="480EECA0" w14:textId="77777777" w:rsidR="00075A27" w:rsidRPr="00267FA3" w:rsidRDefault="00075A27" w:rsidP="00027926">
            <w:pPr>
              <w:pStyle w:val="01squarebullet"/>
              <w:numPr>
                <w:ilvl w:val="0"/>
                <w:numId w:val="0"/>
              </w:numPr>
              <w:spacing w:before="80" w:after="80"/>
              <w:ind w:right="0"/>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
            </w:pPr>
            <w:proofErr w:type="spellStart"/>
            <w:r w:rsidRPr="00267FA3">
              <w:rPr>
                <w:rFonts w:ascii="Times New Roman" w:hAnsi="Times New Roman"/>
                <w:sz w:val="20"/>
                <w:lang w:val="en-US"/>
              </w:rPr>
              <w:t>Joachims</w:t>
            </w:r>
            <w:proofErr w:type="spellEnd"/>
            <w:r w:rsidRPr="00267FA3">
              <w:rPr>
                <w:rFonts w:ascii="Times New Roman" w:hAnsi="Times New Roman"/>
                <w:sz w:val="20"/>
                <w:lang w:val="en-US"/>
              </w:rPr>
              <w:t xml:space="preserve"> (1998)</w:t>
            </w:r>
          </w:p>
        </w:tc>
      </w:tr>
      <w:tr w:rsidR="00075A27" w:rsidRPr="00267FA3" w14:paraId="4C0C765E" w14:textId="77777777" w:rsidTr="00027926">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908" w:type="dxa"/>
            <w:tcBorders>
              <w:top w:val="nil"/>
              <w:bottom w:val="nil"/>
            </w:tcBorders>
          </w:tcPr>
          <w:p w14:paraId="1C8F949E" w14:textId="77777777" w:rsidR="00075A27" w:rsidRPr="00267FA3" w:rsidRDefault="00075A27" w:rsidP="00027926">
            <w:pPr>
              <w:pStyle w:val="01squarebullet"/>
              <w:numPr>
                <w:ilvl w:val="0"/>
                <w:numId w:val="0"/>
              </w:numPr>
              <w:spacing w:before="80" w:after="80"/>
              <w:ind w:right="0"/>
              <w:rPr>
                <w:rFonts w:ascii="Times New Roman" w:hAnsi="Times New Roman"/>
                <w:b w:val="0"/>
                <w:sz w:val="20"/>
                <w:lang w:val="en-US"/>
              </w:rPr>
            </w:pPr>
            <w:r w:rsidRPr="00267FA3">
              <w:rPr>
                <w:rFonts w:ascii="Times New Roman" w:hAnsi="Times New Roman"/>
                <w:sz w:val="20"/>
                <w:lang w:val="en-US"/>
              </w:rPr>
              <w:t>NB</w:t>
            </w:r>
          </w:p>
        </w:tc>
        <w:tc>
          <w:tcPr>
            <w:tcW w:w="2154" w:type="dxa"/>
            <w:tcBorders>
              <w:top w:val="nil"/>
              <w:bottom w:val="nil"/>
            </w:tcBorders>
          </w:tcPr>
          <w:p w14:paraId="4B453A27" w14:textId="77777777" w:rsidR="00075A27" w:rsidRPr="00267FA3" w:rsidRDefault="00075A27" w:rsidP="00027926">
            <w:pPr>
              <w:pStyle w:val="01squarebullet"/>
              <w:numPr>
                <w:ilvl w:val="0"/>
                <w:numId w:val="0"/>
              </w:numPr>
              <w:spacing w:before="80" w:after="80"/>
              <w:ind w:right="0"/>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Laplace smoothing</w:t>
            </w:r>
          </w:p>
        </w:tc>
        <w:tc>
          <w:tcPr>
            <w:tcW w:w="1604" w:type="dxa"/>
            <w:tcBorders>
              <w:top w:val="nil"/>
              <w:bottom w:val="nil"/>
            </w:tcBorders>
          </w:tcPr>
          <w:p w14:paraId="39D4D252" w14:textId="77777777" w:rsidR="00075A27" w:rsidRPr="00267FA3" w:rsidRDefault="00075A27" w:rsidP="00027926">
            <w:pPr>
              <w:pStyle w:val="01squarebullet"/>
              <w:numPr>
                <w:ilvl w:val="0"/>
                <w:numId w:val="0"/>
              </w:numPr>
              <w:spacing w:before="80" w:after="80"/>
              <w:ind w:right="0"/>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2</w:t>
            </w:r>
          </w:p>
        </w:tc>
        <w:tc>
          <w:tcPr>
            <w:tcW w:w="2333" w:type="dxa"/>
            <w:tcBorders>
              <w:top w:val="nil"/>
              <w:bottom w:val="nil"/>
            </w:tcBorders>
          </w:tcPr>
          <w:p w14:paraId="349559B3" w14:textId="77777777" w:rsidR="00075A27" w:rsidRPr="00267FA3" w:rsidRDefault="00075A27" w:rsidP="00027926">
            <w:pPr>
              <w:pStyle w:val="01squarebullet"/>
              <w:numPr>
                <w:ilvl w:val="0"/>
                <w:numId w:val="0"/>
              </w:numPr>
              <w:spacing w:before="80" w:after="80"/>
              <w:ind w:right="0"/>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{0,1}</w:t>
            </w:r>
          </w:p>
        </w:tc>
        <w:tc>
          <w:tcPr>
            <w:tcW w:w="2077" w:type="dxa"/>
            <w:tcBorders>
              <w:top w:val="nil"/>
              <w:bottom w:val="nil"/>
            </w:tcBorders>
          </w:tcPr>
          <w:p w14:paraId="609EED8F" w14:textId="77777777" w:rsidR="00075A27" w:rsidRPr="00267FA3" w:rsidRDefault="00075A27" w:rsidP="00027926">
            <w:pPr>
              <w:pStyle w:val="01squarebullet"/>
              <w:numPr>
                <w:ilvl w:val="0"/>
                <w:numId w:val="0"/>
              </w:numPr>
              <w:spacing w:before="80" w:after="80"/>
              <w:ind w:right="0"/>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Pang et al. (2002)</w:t>
            </w:r>
          </w:p>
        </w:tc>
      </w:tr>
      <w:tr w:rsidR="00075A27" w:rsidRPr="00267FA3" w14:paraId="5FF9A853" w14:textId="77777777" w:rsidTr="00027926">
        <w:trPr>
          <w:trHeight w:val="593"/>
        </w:trPr>
        <w:tc>
          <w:tcPr>
            <w:cnfStyle w:val="001000000000" w:firstRow="0" w:lastRow="0" w:firstColumn="1" w:lastColumn="0" w:oddVBand="0" w:evenVBand="0" w:oddHBand="0" w:evenHBand="0" w:firstRowFirstColumn="0" w:firstRowLastColumn="0" w:lastRowFirstColumn="0" w:lastRowLastColumn="0"/>
            <w:tcW w:w="908" w:type="dxa"/>
            <w:tcBorders>
              <w:top w:val="nil"/>
              <w:bottom w:val="nil"/>
            </w:tcBorders>
          </w:tcPr>
          <w:p w14:paraId="1525D1D0" w14:textId="77777777" w:rsidR="00075A27" w:rsidRPr="00267FA3" w:rsidRDefault="00075A27" w:rsidP="00027926">
            <w:pPr>
              <w:pStyle w:val="01squarebullet"/>
              <w:numPr>
                <w:ilvl w:val="0"/>
                <w:numId w:val="0"/>
              </w:numPr>
              <w:spacing w:before="80" w:after="80"/>
              <w:ind w:right="0"/>
              <w:rPr>
                <w:rFonts w:ascii="Times New Roman" w:hAnsi="Times New Roman"/>
                <w:b w:val="0"/>
                <w:sz w:val="20"/>
                <w:lang w:val="en-US"/>
              </w:rPr>
            </w:pPr>
            <w:r w:rsidRPr="00267FA3">
              <w:rPr>
                <w:rFonts w:ascii="Times New Roman" w:hAnsi="Times New Roman"/>
                <w:sz w:val="20"/>
                <w:lang w:val="en-US"/>
              </w:rPr>
              <w:t>RF</w:t>
            </w:r>
          </w:p>
        </w:tc>
        <w:tc>
          <w:tcPr>
            <w:tcW w:w="2154" w:type="dxa"/>
            <w:tcBorders>
              <w:top w:val="nil"/>
              <w:bottom w:val="nil"/>
            </w:tcBorders>
          </w:tcPr>
          <w:p w14:paraId="66EECDFC" w14:textId="77777777" w:rsidR="00075A27" w:rsidRPr="00267FA3" w:rsidRDefault="00075A27" w:rsidP="00027926">
            <w:pPr>
              <w:pStyle w:val="01squarebullet"/>
              <w:numPr>
                <w:ilvl w:val="0"/>
                <w:numId w:val="0"/>
              </w:numPr>
              <w:spacing w:before="80" w:after="80"/>
              <w:ind w:right="0"/>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 random features</w:t>
            </w:r>
          </w:p>
        </w:tc>
        <w:tc>
          <w:tcPr>
            <w:tcW w:w="1604" w:type="dxa"/>
            <w:tcBorders>
              <w:top w:val="nil"/>
              <w:bottom w:val="nil"/>
            </w:tcBorders>
          </w:tcPr>
          <w:p w14:paraId="726129F0" w14:textId="77777777" w:rsidR="00075A27" w:rsidRPr="00267FA3" w:rsidRDefault="00075A27" w:rsidP="00027926">
            <w:pPr>
              <w:pStyle w:val="01squarebullet"/>
              <w:numPr>
                <w:ilvl w:val="0"/>
                <w:numId w:val="0"/>
              </w:numPr>
              <w:spacing w:before="80" w:after="80"/>
              <w:ind w:right="0"/>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2</w:t>
            </w:r>
          </w:p>
        </w:tc>
        <w:tc>
          <w:tcPr>
            <w:tcW w:w="2333" w:type="dxa"/>
            <w:tcBorders>
              <w:top w:val="nil"/>
              <w:bottom w:val="nil"/>
            </w:tcBorders>
          </w:tcPr>
          <w:p w14:paraId="1492E3E3" w14:textId="77777777" w:rsidR="00075A27" w:rsidRPr="00267FA3" w:rsidRDefault="00075A27" w:rsidP="00027926">
            <w:pPr>
              <w:pStyle w:val="01squarebullet"/>
              <w:numPr>
                <w:ilvl w:val="0"/>
                <w:numId w:val="0"/>
              </w:numPr>
              <w:spacing w:before="80" w:after="80"/>
              <w:ind w:right="0"/>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{s/2, s}, where s equals the square root of the total number of features</w:t>
            </w:r>
          </w:p>
        </w:tc>
        <w:tc>
          <w:tcPr>
            <w:tcW w:w="2077" w:type="dxa"/>
            <w:tcBorders>
              <w:top w:val="nil"/>
              <w:bottom w:val="nil"/>
            </w:tcBorders>
          </w:tcPr>
          <w:p w14:paraId="623D2D24" w14:textId="77777777" w:rsidR="00075A27" w:rsidRPr="00267FA3" w:rsidRDefault="00075A27" w:rsidP="00027926">
            <w:pPr>
              <w:pStyle w:val="01squarebullet"/>
              <w:numPr>
                <w:ilvl w:val="0"/>
                <w:numId w:val="0"/>
              </w:numPr>
              <w:spacing w:before="80" w:after="80"/>
              <w:ind w:right="0"/>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
            </w:pPr>
            <w:proofErr w:type="spellStart"/>
            <w:r w:rsidRPr="00267FA3">
              <w:rPr>
                <w:rFonts w:ascii="Times New Roman" w:hAnsi="Times New Roman"/>
                <w:sz w:val="20"/>
                <w:lang w:val="en-US"/>
              </w:rPr>
              <w:t>Breiman</w:t>
            </w:r>
            <w:proofErr w:type="spellEnd"/>
            <w:r w:rsidRPr="00267FA3">
              <w:rPr>
                <w:rFonts w:ascii="Times New Roman" w:hAnsi="Times New Roman"/>
                <w:sz w:val="20"/>
                <w:lang w:val="en-US"/>
              </w:rPr>
              <w:t xml:space="preserve"> (2001)</w:t>
            </w:r>
          </w:p>
        </w:tc>
      </w:tr>
      <w:tr w:rsidR="00075A27" w:rsidRPr="00267FA3" w14:paraId="52793005" w14:textId="77777777" w:rsidTr="00027926">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908" w:type="dxa"/>
            <w:tcBorders>
              <w:top w:val="nil"/>
              <w:bottom w:val="single" w:sz="4" w:space="0" w:color="auto"/>
            </w:tcBorders>
          </w:tcPr>
          <w:p w14:paraId="07BB67B9" w14:textId="77777777" w:rsidR="00075A27" w:rsidRPr="00267FA3" w:rsidRDefault="00075A27" w:rsidP="00027926">
            <w:pPr>
              <w:pStyle w:val="01squarebullet"/>
              <w:numPr>
                <w:ilvl w:val="0"/>
                <w:numId w:val="0"/>
              </w:numPr>
              <w:spacing w:before="80" w:after="80"/>
              <w:ind w:right="0"/>
              <w:rPr>
                <w:rFonts w:ascii="Times New Roman" w:hAnsi="Times New Roman"/>
                <w:b w:val="0"/>
                <w:sz w:val="20"/>
                <w:lang w:val="en-US"/>
              </w:rPr>
            </w:pPr>
            <w:r w:rsidRPr="00267FA3">
              <w:rPr>
                <w:rFonts w:ascii="Times New Roman" w:hAnsi="Times New Roman"/>
                <w:sz w:val="20"/>
                <w:lang w:val="en-US"/>
              </w:rPr>
              <w:t>SVM</w:t>
            </w:r>
          </w:p>
        </w:tc>
        <w:tc>
          <w:tcPr>
            <w:tcW w:w="2154" w:type="dxa"/>
            <w:tcBorders>
              <w:top w:val="nil"/>
              <w:bottom w:val="single" w:sz="4" w:space="0" w:color="auto"/>
            </w:tcBorders>
          </w:tcPr>
          <w:p w14:paraId="3B86E971" w14:textId="77777777" w:rsidR="00075A27" w:rsidRPr="00267FA3" w:rsidRDefault="00075A27" w:rsidP="00027926">
            <w:pPr>
              <w:pStyle w:val="01squarebullet"/>
              <w:numPr>
                <w:ilvl w:val="0"/>
                <w:numId w:val="0"/>
              </w:numPr>
              <w:spacing w:before="80" w:after="80"/>
              <w:ind w:right="0"/>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Cost parameter (</w:t>
            </w:r>
            <w:r w:rsidRPr="00267FA3">
              <w:rPr>
                <w:rFonts w:ascii="Times New Roman" w:hAnsi="Times New Roman"/>
                <w:i/>
                <w:sz w:val="20"/>
                <w:lang w:val="en-US"/>
              </w:rPr>
              <w:t>C</w:t>
            </w:r>
            <w:r w:rsidRPr="00267FA3">
              <w:rPr>
                <w:rFonts w:ascii="Times New Roman" w:hAnsi="Times New Roman"/>
                <w:sz w:val="20"/>
                <w:lang w:val="en-US"/>
              </w:rPr>
              <w:t>)</w:t>
            </w:r>
          </w:p>
        </w:tc>
        <w:tc>
          <w:tcPr>
            <w:tcW w:w="1604" w:type="dxa"/>
            <w:tcBorders>
              <w:top w:val="nil"/>
              <w:bottom w:val="single" w:sz="4" w:space="0" w:color="auto"/>
            </w:tcBorders>
          </w:tcPr>
          <w:p w14:paraId="41B66799" w14:textId="77777777" w:rsidR="00075A27" w:rsidRPr="00267FA3" w:rsidRDefault="00075A27" w:rsidP="00027926">
            <w:pPr>
              <w:pStyle w:val="01squarebullet"/>
              <w:numPr>
                <w:ilvl w:val="0"/>
                <w:numId w:val="0"/>
              </w:numPr>
              <w:spacing w:before="80" w:after="80"/>
              <w:ind w:right="0"/>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5</w:t>
            </w:r>
          </w:p>
        </w:tc>
        <w:tc>
          <w:tcPr>
            <w:tcW w:w="2333" w:type="dxa"/>
            <w:tcBorders>
              <w:top w:val="nil"/>
              <w:bottom w:val="single" w:sz="4" w:space="0" w:color="auto"/>
            </w:tcBorders>
          </w:tcPr>
          <w:p w14:paraId="0DB1205E" w14:textId="77777777" w:rsidR="00075A27" w:rsidRPr="00267FA3" w:rsidRDefault="00075A27" w:rsidP="00027926">
            <w:pPr>
              <w:pStyle w:val="01squarebullet"/>
              <w:numPr>
                <w:ilvl w:val="0"/>
                <w:numId w:val="0"/>
              </w:numPr>
              <w:spacing w:before="80" w:after="80"/>
              <w:ind w:right="0"/>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{10</w:t>
            </w:r>
            <w:r w:rsidRPr="00267FA3">
              <w:rPr>
                <w:rFonts w:ascii="Times New Roman" w:hAnsi="Times New Roman"/>
                <w:sz w:val="20"/>
                <w:vertAlign w:val="superscript"/>
                <w:lang w:val="en-US"/>
              </w:rPr>
              <w:t>-2</w:t>
            </w:r>
            <w:r w:rsidRPr="00267FA3">
              <w:rPr>
                <w:rFonts w:ascii="Times New Roman" w:hAnsi="Times New Roman"/>
                <w:sz w:val="20"/>
                <w:lang w:val="en-US"/>
              </w:rPr>
              <w:t>,…,10</w:t>
            </w:r>
            <w:r w:rsidRPr="00267FA3">
              <w:rPr>
                <w:rFonts w:ascii="Times New Roman" w:hAnsi="Times New Roman"/>
                <w:sz w:val="20"/>
                <w:vertAlign w:val="superscript"/>
                <w:lang w:val="en-US"/>
              </w:rPr>
              <w:t>2</w:t>
            </w:r>
            <w:r w:rsidRPr="00267FA3">
              <w:rPr>
                <w:rFonts w:ascii="Times New Roman" w:hAnsi="Times New Roman"/>
                <w:sz w:val="20"/>
                <w:lang w:val="en-US"/>
              </w:rPr>
              <w:t>}</w:t>
            </w:r>
          </w:p>
        </w:tc>
        <w:tc>
          <w:tcPr>
            <w:tcW w:w="2077" w:type="dxa"/>
            <w:tcBorders>
              <w:top w:val="nil"/>
              <w:bottom w:val="single" w:sz="4" w:space="0" w:color="auto"/>
            </w:tcBorders>
          </w:tcPr>
          <w:p w14:paraId="5F336A12" w14:textId="77777777" w:rsidR="00075A27" w:rsidRPr="00267FA3" w:rsidRDefault="00075A27" w:rsidP="00027926">
            <w:pPr>
              <w:pStyle w:val="01squarebullet"/>
              <w:numPr>
                <w:ilvl w:val="0"/>
                <w:numId w:val="0"/>
              </w:numPr>
              <w:spacing w:before="80" w:after="80"/>
              <w:ind w:right="0"/>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proofErr w:type="spellStart"/>
            <w:r w:rsidRPr="00267FA3">
              <w:rPr>
                <w:rFonts w:ascii="Times New Roman" w:hAnsi="Times New Roman"/>
                <w:sz w:val="20"/>
                <w:lang w:val="en-US"/>
              </w:rPr>
              <w:t>Moraes</w:t>
            </w:r>
            <w:proofErr w:type="spellEnd"/>
            <w:r w:rsidRPr="00267FA3">
              <w:rPr>
                <w:rFonts w:ascii="Times New Roman" w:hAnsi="Times New Roman"/>
                <w:sz w:val="20"/>
                <w:lang w:val="en-US"/>
              </w:rPr>
              <w:t xml:space="preserve"> et al. (2013)</w:t>
            </w:r>
          </w:p>
        </w:tc>
      </w:tr>
    </w:tbl>
    <w:p w14:paraId="59CC4E1B" w14:textId="77777777" w:rsidR="0086424F" w:rsidRPr="00267FA3" w:rsidRDefault="0086424F" w:rsidP="006203FA">
      <w:pPr>
        <w:pStyle w:val="01squarebullet"/>
        <w:numPr>
          <w:ilvl w:val="0"/>
          <w:numId w:val="0"/>
        </w:numPr>
        <w:spacing w:before="0" w:after="160"/>
        <w:ind w:left="357" w:right="0" w:hanging="357"/>
        <w:jc w:val="both"/>
        <w:rPr>
          <w:rFonts w:ascii="Times New Roman" w:hAnsi="Times New Roman"/>
          <w:sz w:val="20"/>
          <w:lang w:val="en-US"/>
        </w:rPr>
      </w:pPr>
    </w:p>
    <w:p w14:paraId="7F5D2CF0" w14:textId="492FE213" w:rsidR="004575F3" w:rsidRPr="00267FA3" w:rsidRDefault="004575F3" w:rsidP="006203FA">
      <w:pPr>
        <w:pStyle w:val="01squarebullet"/>
        <w:numPr>
          <w:ilvl w:val="0"/>
          <w:numId w:val="0"/>
        </w:numPr>
        <w:spacing w:before="0" w:after="160"/>
        <w:ind w:left="357" w:right="0" w:hanging="357"/>
        <w:jc w:val="both"/>
        <w:rPr>
          <w:rFonts w:ascii="Times New Roman" w:hAnsi="Times New Roman"/>
          <w:b/>
          <w:szCs w:val="24"/>
          <w:lang w:val="en-US"/>
        </w:rPr>
      </w:pPr>
      <w:r w:rsidRPr="00267FA3">
        <w:rPr>
          <w:rFonts w:ascii="Times New Roman" w:hAnsi="Times New Roman"/>
          <w:b/>
          <w:szCs w:val="24"/>
          <w:lang w:val="en-US"/>
        </w:rPr>
        <w:t xml:space="preserve">Model </w:t>
      </w:r>
      <w:r w:rsidR="0032044C" w:rsidRPr="00267FA3">
        <w:rPr>
          <w:rFonts w:ascii="Times New Roman" w:hAnsi="Times New Roman"/>
          <w:b/>
          <w:szCs w:val="24"/>
          <w:lang w:val="en-US"/>
        </w:rPr>
        <w:t>specifications for each dataset</w:t>
      </w:r>
    </w:p>
    <w:tbl>
      <w:tblPr>
        <w:tblStyle w:val="PlainTable21"/>
        <w:tblW w:w="9071" w:type="dxa"/>
        <w:tblCellMar>
          <w:left w:w="57" w:type="dxa"/>
          <w:right w:w="57" w:type="dxa"/>
        </w:tblCellMar>
        <w:tblLook w:val="04A0" w:firstRow="1" w:lastRow="0" w:firstColumn="1" w:lastColumn="0" w:noHBand="0" w:noVBand="1"/>
      </w:tblPr>
      <w:tblGrid>
        <w:gridCol w:w="709"/>
        <w:gridCol w:w="992"/>
        <w:gridCol w:w="945"/>
        <w:gridCol w:w="1285"/>
        <w:gridCol w:w="1285"/>
        <w:gridCol w:w="1285"/>
        <w:gridCol w:w="1285"/>
        <w:gridCol w:w="1285"/>
      </w:tblGrid>
      <w:tr w:rsidR="004575F3" w:rsidRPr="00267FA3" w14:paraId="207EBDAF" w14:textId="77777777" w:rsidTr="00CA76B5">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7F7F7F" w:themeColor="text1" w:themeTint="80"/>
              <w:bottom w:val="nil"/>
            </w:tcBorders>
          </w:tcPr>
          <w:p w14:paraId="3491F68A" w14:textId="77777777" w:rsidR="004575F3" w:rsidRPr="00267FA3" w:rsidRDefault="004575F3" w:rsidP="00022174">
            <w:pPr>
              <w:pStyle w:val="01squarebullet"/>
              <w:numPr>
                <w:ilvl w:val="0"/>
                <w:numId w:val="0"/>
              </w:numPr>
              <w:spacing w:before="80" w:after="80"/>
              <w:ind w:left="360" w:hanging="360"/>
              <w:rPr>
                <w:rFonts w:ascii="Times New Roman" w:hAnsi="Times New Roman"/>
                <w:sz w:val="20"/>
                <w:shd w:val="clear" w:color="auto" w:fill="FFFFFF"/>
                <w:lang w:val="en-US"/>
              </w:rPr>
            </w:pPr>
          </w:p>
        </w:tc>
        <w:tc>
          <w:tcPr>
            <w:tcW w:w="992" w:type="dxa"/>
            <w:tcBorders>
              <w:top w:val="single" w:sz="4" w:space="0" w:color="7F7F7F" w:themeColor="text1" w:themeTint="80"/>
              <w:bottom w:val="nil"/>
            </w:tcBorders>
          </w:tcPr>
          <w:p w14:paraId="5EABCFA4" w14:textId="77777777" w:rsidR="004575F3" w:rsidRPr="00267FA3" w:rsidRDefault="004575F3" w:rsidP="00022174">
            <w:pPr>
              <w:spacing w:before="80" w:after="80"/>
              <w:cnfStyle w:val="100000000000" w:firstRow="1"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p>
        </w:tc>
        <w:tc>
          <w:tcPr>
            <w:tcW w:w="945" w:type="dxa"/>
            <w:tcBorders>
              <w:top w:val="single" w:sz="4" w:space="0" w:color="7F7F7F" w:themeColor="text1" w:themeTint="80"/>
              <w:bottom w:val="nil"/>
            </w:tcBorders>
          </w:tcPr>
          <w:p w14:paraId="0049B9AC" w14:textId="77777777" w:rsidR="004575F3" w:rsidRPr="00267FA3" w:rsidRDefault="004575F3" w:rsidP="00022174">
            <w:pPr>
              <w:spacing w:before="80" w:after="80"/>
              <w:cnfStyle w:val="100000000000" w:firstRow="1"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p>
        </w:tc>
        <w:tc>
          <w:tcPr>
            <w:tcW w:w="1285" w:type="dxa"/>
            <w:tcBorders>
              <w:top w:val="single" w:sz="4" w:space="0" w:color="7F7F7F" w:themeColor="text1" w:themeTint="80"/>
              <w:bottom w:val="single" w:sz="4" w:space="0" w:color="auto"/>
            </w:tcBorders>
          </w:tcPr>
          <w:p w14:paraId="2764AEF6" w14:textId="77777777" w:rsidR="004575F3" w:rsidRPr="00267FA3" w:rsidRDefault="004575F3" w:rsidP="00022174">
            <w:pPr>
              <w:spacing w:before="80" w:after="80"/>
              <w:cnfStyle w:val="100000000000" w:firstRow="1"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ANN</w:t>
            </w:r>
          </w:p>
        </w:tc>
        <w:tc>
          <w:tcPr>
            <w:tcW w:w="1285" w:type="dxa"/>
            <w:tcBorders>
              <w:top w:val="single" w:sz="4" w:space="0" w:color="7F7F7F" w:themeColor="text1" w:themeTint="80"/>
              <w:bottom w:val="single" w:sz="4" w:space="0" w:color="auto"/>
            </w:tcBorders>
          </w:tcPr>
          <w:p w14:paraId="5C98E50A" w14:textId="77777777" w:rsidR="004575F3" w:rsidRPr="00267FA3" w:rsidRDefault="004575F3" w:rsidP="00022174">
            <w:pPr>
              <w:spacing w:before="80" w:after="80"/>
              <w:cnfStyle w:val="100000000000" w:firstRow="1"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kNN</w:t>
            </w:r>
          </w:p>
        </w:tc>
        <w:tc>
          <w:tcPr>
            <w:tcW w:w="1285" w:type="dxa"/>
            <w:tcBorders>
              <w:top w:val="single" w:sz="4" w:space="0" w:color="7F7F7F" w:themeColor="text1" w:themeTint="80"/>
              <w:bottom w:val="single" w:sz="4" w:space="0" w:color="auto"/>
            </w:tcBorders>
          </w:tcPr>
          <w:p w14:paraId="70979868" w14:textId="77777777" w:rsidR="004575F3" w:rsidRPr="00267FA3" w:rsidRDefault="004575F3" w:rsidP="00022174">
            <w:pPr>
              <w:spacing w:before="80" w:after="80"/>
              <w:cnfStyle w:val="100000000000" w:firstRow="1"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NB</w:t>
            </w:r>
          </w:p>
        </w:tc>
        <w:tc>
          <w:tcPr>
            <w:tcW w:w="1285" w:type="dxa"/>
            <w:tcBorders>
              <w:top w:val="single" w:sz="4" w:space="0" w:color="7F7F7F" w:themeColor="text1" w:themeTint="80"/>
              <w:bottom w:val="single" w:sz="4" w:space="0" w:color="auto"/>
            </w:tcBorders>
          </w:tcPr>
          <w:p w14:paraId="02BEBD94" w14:textId="77777777" w:rsidR="004575F3" w:rsidRPr="00267FA3" w:rsidRDefault="004575F3" w:rsidP="00022174">
            <w:pPr>
              <w:spacing w:before="80" w:after="80"/>
              <w:cnfStyle w:val="100000000000" w:firstRow="1"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RF</w:t>
            </w:r>
          </w:p>
        </w:tc>
        <w:tc>
          <w:tcPr>
            <w:tcW w:w="1285" w:type="dxa"/>
            <w:tcBorders>
              <w:top w:val="single" w:sz="4" w:space="0" w:color="7F7F7F" w:themeColor="text1" w:themeTint="80"/>
              <w:bottom w:val="single" w:sz="4" w:space="0" w:color="auto"/>
            </w:tcBorders>
          </w:tcPr>
          <w:p w14:paraId="6A7B8A8A" w14:textId="77777777" w:rsidR="004575F3" w:rsidRPr="00267FA3" w:rsidRDefault="004575F3" w:rsidP="00022174">
            <w:pPr>
              <w:spacing w:before="80" w:after="80"/>
              <w:cnfStyle w:val="100000000000" w:firstRow="1"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SVM</w:t>
            </w:r>
          </w:p>
        </w:tc>
      </w:tr>
      <w:tr w:rsidR="004575F3" w:rsidRPr="00267FA3" w14:paraId="088CD03A" w14:textId="77777777" w:rsidTr="00CA76B5">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709" w:type="dxa"/>
            <w:tcBorders>
              <w:top w:val="nil"/>
              <w:bottom w:val="single" w:sz="4" w:space="0" w:color="auto"/>
            </w:tcBorders>
          </w:tcPr>
          <w:p w14:paraId="393F9C1F" w14:textId="77777777" w:rsidR="004575F3" w:rsidRPr="00267FA3" w:rsidRDefault="004575F3" w:rsidP="00022174">
            <w:pPr>
              <w:pStyle w:val="01squarebullet"/>
              <w:numPr>
                <w:ilvl w:val="0"/>
                <w:numId w:val="0"/>
              </w:numPr>
              <w:spacing w:before="80" w:after="80"/>
              <w:ind w:left="360" w:hanging="36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ID</w:t>
            </w:r>
          </w:p>
        </w:tc>
        <w:tc>
          <w:tcPr>
            <w:tcW w:w="992" w:type="dxa"/>
            <w:tcBorders>
              <w:top w:val="nil"/>
              <w:bottom w:val="single" w:sz="4" w:space="0" w:color="auto"/>
            </w:tcBorders>
          </w:tcPr>
          <w:p w14:paraId="585517EB"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b/>
                <w:sz w:val="20"/>
                <w:shd w:val="clear" w:color="auto" w:fill="FFFFFF"/>
                <w:lang w:val="en-US"/>
              </w:rPr>
            </w:pPr>
            <w:r w:rsidRPr="00267FA3">
              <w:rPr>
                <w:rFonts w:ascii="Times New Roman" w:hAnsi="Times New Roman"/>
                <w:b/>
                <w:sz w:val="20"/>
                <w:shd w:val="clear" w:color="auto" w:fill="FFFFFF"/>
                <w:lang w:val="en-US"/>
              </w:rPr>
              <w:t>Language</w:t>
            </w:r>
          </w:p>
        </w:tc>
        <w:tc>
          <w:tcPr>
            <w:tcW w:w="945" w:type="dxa"/>
            <w:tcBorders>
              <w:top w:val="nil"/>
              <w:bottom w:val="single" w:sz="4" w:space="0" w:color="auto"/>
            </w:tcBorders>
          </w:tcPr>
          <w:p w14:paraId="53837739"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b/>
                <w:sz w:val="20"/>
                <w:shd w:val="clear" w:color="auto" w:fill="FFFFFF"/>
                <w:lang w:val="en-US"/>
              </w:rPr>
            </w:pPr>
            <w:r w:rsidRPr="00267FA3">
              <w:rPr>
                <w:rFonts w:ascii="Times New Roman" w:hAnsi="Times New Roman"/>
                <w:b/>
                <w:sz w:val="20"/>
                <w:shd w:val="clear" w:color="auto" w:fill="FFFFFF"/>
                <w:lang w:val="en-US"/>
              </w:rPr>
              <w:t># sample sizes</w:t>
            </w:r>
          </w:p>
        </w:tc>
        <w:tc>
          <w:tcPr>
            <w:tcW w:w="1285" w:type="dxa"/>
            <w:tcBorders>
              <w:bottom w:val="single" w:sz="4" w:space="0" w:color="auto"/>
            </w:tcBorders>
          </w:tcPr>
          <w:p w14:paraId="7581B246"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 neurons in hidden layer</w:t>
            </w:r>
          </w:p>
        </w:tc>
        <w:tc>
          <w:tcPr>
            <w:tcW w:w="1285" w:type="dxa"/>
            <w:tcBorders>
              <w:bottom w:val="single" w:sz="4" w:space="0" w:color="auto"/>
            </w:tcBorders>
          </w:tcPr>
          <w:p w14:paraId="0BA12F34"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 nearest neighbors (</w:t>
            </w:r>
            <w:r w:rsidRPr="00267FA3">
              <w:rPr>
                <w:rFonts w:ascii="Times New Roman" w:hAnsi="Times New Roman"/>
                <w:i/>
                <w:sz w:val="20"/>
                <w:shd w:val="clear" w:color="auto" w:fill="FFFFFF"/>
                <w:lang w:val="en-US"/>
              </w:rPr>
              <w:t>k</w:t>
            </w:r>
            <w:r w:rsidRPr="00267FA3">
              <w:rPr>
                <w:rFonts w:ascii="Times New Roman" w:hAnsi="Times New Roman"/>
                <w:sz w:val="20"/>
                <w:shd w:val="clear" w:color="auto" w:fill="FFFFFF"/>
                <w:lang w:val="en-US"/>
              </w:rPr>
              <w:t>)</w:t>
            </w:r>
          </w:p>
        </w:tc>
        <w:tc>
          <w:tcPr>
            <w:tcW w:w="1285" w:type="dxa"/>
            <w:tcBorders>
              <w:bottom w:val="single" w:sz="4" w:space="0" w:color="auto"/>
            </w:tcBorders>
          </w:tcPr>
          <w:p w14:paraId="419C9676"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Laplace smoothing</w:t>
            </w:r>
          </w:p>
        </w:tc>
        <w:tc>
          <w:tcPr>
            <w:tcW w:w="1285" w:type="dxa"/>
            <w:tcBorders>
              <w:bottom w:val="single" w:sz="4" w:space="0" w:color="auto"/>
            </w:tcBorders>
          </w:tcPr>
          <w:p w14:paraId="2F450C07"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 random features</w:t>
            </w:r>
          </w:p>
        </w:tc>
        <w:tc>
          <w:tcPr>
            <w:tcW w:w="1285" w:type="dxa"/>
            <w:tcBorders>
              <w:bottom w:val="single" w:sz="4" w:space="0" w:color="auto"/>
            </w:tcBorders>
          </w:tcPr>
          <w:p w14:paraId="06EB363F"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Cost parameter (</w:t>
            </w:r>
            <w:r w:rsidRPr="00267FA3">
              <w:rPr>
                <w:rFonts w:ascii="Times New Roman" w:hAnsi="Times New Roman"/>
                <w:i/>
                <w:sz w:val="20"/>
                <w:shd w:val="clear" w:color="auto" w:fill="FFFFFF"/>
                <w:lang w:val="en-US"/>
              </w:rPr>
              <w:t>C</w:t>
            </w:r>
            <w:r w:rsidRPr="00267FA3">
              <w:rPr>
                <w:rFonts w:ascii="Times New Roman" w:hAnsi="Times New Roman"/>
                <w:sz w:val="20"/>
                <w:shd w:val="clear" w:color="auto" w:fill="FFFFFF"/>
                <w:lang w:val="en-US"/>
              </w:rPr>
              <w:t>)</w:t>
            </w:r>
          </w:p>
        </w:tc>
      </w:tr>
      <w:tr w:rsidR="004575F3" w:rsidRPr="00267FA3" w14:paraId="753C7AF1" w14:textId="77777777" w:rsidTr="00CA76B5">
        <w:trPr>
          <w:trHeight w:val="342"/>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bottom w:val="nil"/>
            </w:tcBorders>
          </w:tcPr>
          <w:p w14:paraId="1D1D0389" w14:textId="77777777" w:rsidR="004575F3" w:rsidRPr="00267FA3" w:rsidRDefault="004575F3" w:rsidP="00022174">
            <w:pPr>
              <w:spacing w:before="80" w:after="8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AMT</w:t>
            </w:r>
          </w:p>
        </w:tc>
        <w:tc>
          <w:tcPr>
            <w:tcW w:w="992" w:type="dxa"/>
            <w:tcBorders>
              <w:top w:val="single" w:sz="4" w:space="0" w:color="auto"/>
              <w:bottom w:val="nil"/>
            </w:tcBorders>
          </w:tcPr>
          <w:p w14:paraId="7D1D56AA"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DE</w:t>
            </w:r>
          </w:p>
        </w:tc>
        <w:tc>
          <w:tcPr>
            <w:tcW w:w="945" w:type="dxa"/>
            <w:tcBorders>
              <w:top w:val="single" w:sz="4" w:space="0" w:color="auto"/>
              <w:bottom w:val="nil"/>
            </w:tcBorders>
          </w:tcPr>
          <w:p w14:paraId="6992A4ED"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3</w:t>
            </w:r>
          </w:p>
        </w:tc>
        <w:tc>
          <w:tcPr>
            <w:tcW w:w="1285" w:type="dxa"/>
            <w:tcBorders>
              <w:top w:val="single" w:sz="4" w:space="0" w:color="auto"/>
              <w:bottom w:val="nil"/>
            </w:tcBorders>
          </w:tcPr>
          <w:p w14:paraId="39CE0AF7"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1/1/1</w:t>
            </w:r>
          </w:p>
        </w:tc>
        <w:tc>
          <w:tcPr>
            <w:tcW w:w="1285" w:type="dxa"/>
            <w:tcBorders>
              <w:top w:val="single" w:sz="4" w:space="0" w:color="auto"/>
              <w:bottom w:val="nil"/>
            </w:tcBorders>
          </w:tcPr>
          <w:p w14:paraId="30876AAA"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1/1/1</w:t>
            </w:r>
          </w:p>
        </w:tc>
        <w:tc>
          <w:tcPr>
            <w:tcW w:w="1285" w:type="dxa"/>
            <w:tcBorders>
              <w:top w:val="single" w:sz="4" w:space="0" w:color="auto"/>
              <w:bottom w:val="nil"/>
            </w:tcBorders>
          </w:tcPr>
          <w:p w14:paraId="5613D9CB"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0/0/1</w:t>
            </w:r>
          </w:p>
        </w:tc>
        <w:tc>
          <w:tcPr>
            <w:tcW w:w="1285" w:type="dxa"/>
            <w:tcBorders>
              <w:top w:val="single" w:sz="4" w:space="0" w:color="auto"/>
              <w:bottom w:val="nil"/>
            </w:tcBorders>
          </w:tcPr>
          <w:p w14:paraId="52971903"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5/6/22</w:t>
            </w:r>
          </w:p>
        </w:tc>
        <w:tc>
          <w:tcPr>
            <w:tcW w:w="1285" w:type="dxa"/>
            <w:tcBorders>
              <w:top w:val="single" w:sz="4" w:space="0" w:color="auto"/>
              <w:bottom w:val="nil"/>
            </w:tcBorders>
          </w:tcPr>
          <w:p w14:paraId="09A760E2"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.01/.1/1</w:t>
            </w:r>
          </w:p>
        </w:tc>
      </w:tr>
      <w:tr w:rsidR="004575F3" w:rsidRPr="00267FA3" w14:paraId="2720E25B" w14:textId="77777777" w:rsidTr="00CA76B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tcPr>
          <w:p w14:paraId="2C455C46" w14:textId="77777777" w:rsidR="004575F3" w:rsidRPr="00267FA3" w:rsidRDefault="004575F3" w:rsidP="00022174">
            <w:pPr>
              <w:spacing w:before="80" w:after="80"/>
              <w:rPr>
                <w:rFonts w:ascii="Times New Roman" w:hAnsi="Times New Roman"/>
                <w:sz w:val="20"/>
                <w:shd w:val="clear" w:color="auto" w:fill="FFFFFF"/>
                <w:lang w:val="en-US"/>
              </w:rPr>
            </w:pPr>
          </w:p>
        </w:tc>
        <w:tc>
          <w:tcPr>
            <w:tcW w:w="992" w:type="dxa"/>
            <w:tcBorders>
              <w:top w:val="nil"/>
              <w:bottom w:val="nil"/>
            </w:tcBorders>
          </w:tcPr>
          <w:p w14:paraId="7BF1B27B"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EN</w:t>
            </w:r>
          </w:p>
        </w:tc>
        <w:tc>
          <w:tcPr>
            <w:tcW w:w="945" w:type="dxa"/>
            <w:tcBorders>
              <w:top w:val="nil"/>
              <w:bottom w:val="nil"/>
            </w:tcBorders>
          </w:tcPr>
          <w:p w14:paraId="02591CB6"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3</w:t>
            </w:r>
          </w:p>
        </w:tc>
        <w:tc>
          <w:tcPr>
            <w:tcW w:w="1285" w:type="dxa"/>
            <w:tcBorders>
              <w:top w:val="nil"/>
              <w:bottom w:val="nil"/>
            </w:tcBorders>
          </w:tcPr>
          <w:p w14:paraId="2FAF27B1"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8/4/2</w:t>
            </w:r>
          </w:p>
        </w:tc>
        <w:tc>
          <w:tcPr>
            <w:tcW w:w="1285" w:type="dxa"/>
            <w:tcBorders>
              <w:top w:val="nil"/>
              <w:bottom w:val="nil"/>
            </w:tcBorders>
          </w:tcPr>
          <w:p w14:paraId="6D928645"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1/1/1</w:t>
            </w:r>
          </w:p>
        </w:tc>
        <w:tc>
          <w:tcPr>
            <w:tcW w:w="1285" w:type="dxa"/>
            <w:tcBorders>
              <w:top w:val="nil"/>
              <w:bottom w:val="nil"/>
            </w:tcBorders>
          </w:tcPr>
          <w:p w14:paraId="2935F529"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1/1/1</w:t>
            </w:r>
          </w:p>
        </w:tc>
        <w:tc>
          <w:tcPr>
            <w:tcW w:w="1285" w:type="dxa"/>
            <w:tcBorders>
              <w:top w:val="nil"/>
              <w:bottom w:val="nil"/>
            </w:tcBorders>
          </w:tcPr>
          <w:p w14:paraId="160AF58C"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5/15/13</w:t>
            </w:r>
          </w:p>
        </w:tc>
        <w:tc>
          <w:tcPr>
            <w:tcW w:w="1285" w:type="dxa"/>
            <w:tcBorders>
              <w:top w:val="nil"/>
              <w:bottom w:val="nil"/>
            </w:tcBorders>
          </w:tcPr>
          <w:p w14:paraId="3D7AB28F"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10/.1/1</w:t>
            </w:r>
          </w:p>
        </w:tc>
      </w:tr>
      <w:tr w:rsidR="004575F3" w:rsidRPr="00267FA3" w14:paraId="4A81278E" w14:textId="77777777" w:rsidTr="00CA76B5">
        <w:trPr>
          <w:trHeight w:val="358"/>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tcPr>
          <w:p w14:paraId="33987EB2" w14:textId="77777777" w:rsidR="004575F3" w:rsidRPr="00267FA3" w:rsidRDefault="004575F3" w:rsidP="00022174">
            <w:pPr>
              <w:spacing w:before="80" w:after="8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AMR</w:t>
            </w:r>
          </w:p>
        </w:tc>
        <w:tc>
          <w:tcPr>
            <w:tcW w:w="992" w:type="dxa"/>
            <w:tcBorders>
              <w:top w:val="nil"/>
              <w:bottom w:val="nil"/>
            </w:tcBorders>
          </w:tcPr>
          <w:p w14:paraId="7C4150FF"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DE</w:t>
            </w:r>
          </w:p>
        </w:tc>
        <w:tc>
          <w:tcPr>
            <w:tcW w:w="945" w:type="dxa"/>
            <w:tcBorders>
              <w:top w:val="nil"/>
              <w:bottom w:val="nil"/>
            </w:tcBorders>
          </w:tcPr>
          <w:p w14:paraId="70CD3AC6"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3</w:t>
            </w:r>
          </w:p>
        </w:tc>
        <w:tc>
          <w:tcPr>
            <w:tcW w:w="1285" w:type="dxa"/>
            <w:tcBorders>
              <w:top w:val="nil"/>
              <w:bottom w:val="nil"/>
            </w:tcBorders>
          </w:tcPr>
          <w:p w14:paraId="0C54ACC1"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16/8/8</w:t>
            </w:r>
          </w:p>
        </w:tc>
        <w:tc>
          <w:tcPr>
            <w:tcW w:w="1285" w:type="dxa"/>
            <w:tcBorders>
              <w:top w:val="nil"/>
              <w:bottom w:val="nil"/>
            </w:tcBorders>
          </w:tcPr>
          <w:p w14:paraId="27740E1B"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1/15/1</w:t>
            </w:r>
          </w:p>
        </w:tc>
        <w:tc>
          <w:tcPr>
            <w:tcW w:w="1285" w:type="dxa"/>
            <w:tcBorders>
              <w:top w:val="nil"/>
              <w:bottom w:val="nil"/>
            </w:tcBorders>
          </w:tcPr>
          <w:p w14:paraId="2A4DD8CF"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0/0/0</w:t>
            </w:r>
          </w:p>
        </w:tc>
        <w:tc>
          <w:tcPr>
            <w:tcW w:w="1285" w:type="dxa"/>
            <w:tcBorders>
              <w:top w:val="nil"/>
              <w:bottom w:val="nil"/>
            </w:tcBorders>
          </w:tcPr>
          <w:p w14:paraId="07833D1E"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20/56/92</w:t>
            </w:r>
          </w:p>
        </w:tc>
        <w:tc>
          <w:tcPr>
            <w:tcW w:w="1285" w:type="dxa"/>
            <w:tcBorders>
              <w:top w:val="nil"/>
              <w:bottom w:val="nil"/>
            </w:tcBorders>
          </w:tcPr>
          <w:p w14:paraId="50CC590D"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.1/.1/.1</w:t>
            </w:r>
          </w:p>
        </w:tc>
      </w:tr>
      <w:tr w:rsidR="004575F3" w:rsidRPr="00267FA3" w14:paraId="2391BE6E" w14:textId="77777777" w:rsidTr="00CA76B5">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tcPr>
          <w:p w14:paraId="57D758A3" w14:textId="77777777" w:rsidR="004575F3" w:rsidRPr="00267FA3" w:rsidRDefault="004575F3" w:rsidP="00022174">
            <w:pPr>
              <w:spacing w:before="80" w:after="80"/>
              <w:rPr>
                <w:rFonts w:ascii="Times New Roman" w:hAnsi="Times New Roman"/>
                <w:sz w:val="20"/>
                <w:shd w:val="clear" w:color="auto" w:fill="FFFFFF"/>
                <w:lang w:val="en-US"/>
              </w:rPr>
            </w:pPr>
          </w:p>
        </w:tc>
        <w:tc>
          <w:tcPr>
            <w:tcW w:w="992" w:type="dxa"/>
            <w:tcBorders>
              <w:top w:val="nil"/>
              <w:bottom w:val="nil"/>
            </w:tcBorders>
          </w:tcPr>
          <w:p w14:paraId="7B704E30"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EN</w:t>
            </w:r>
          </w:p>
        </w:tc>
        <w:tc>
          <w:tcPr>
            <w:tcW w:w="945" w:type="dxa"/>
            <w:tcBorders>
              <w:top w:val="nil"/>
              <w:bottom w:val="nil"/>
            </w:tcBorders>
          </w:tcPr>
          <w:p w14:paraId="1E7473A3"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3</w:t>
            </w:r>
          </w:p>
        </w:tc>
        <w:tc>
          <w:tcPr>
            <w:tcW w:w="1285" w:type="dxa"/>
            <w:tcBorders>
              <w:top w:val="nil"/>
              <w:bottom w:val="nil"/>
            </w:tcBorders>
          </w:tcPr>
          <w:p w14:paraId="7484F2C7"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4/1/32</w:t>
            </w:r>
          </w:p>
        </w:tc>
        <w:tc>
          <w:tcPr>
            <w:tcW w:w="1285" w:type="dxa"/>
            <w:tcBorders>
              <w:top w:val="nil"/>
              <w:bottom w:val="nil"/>
            </w:tcBorders>
          </w:tcPr>
          <w:p w14:paraId="2B62AFD6"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15/15/30</w:t>
            </w:r>
          </w:p>
        </w:tc>
        <w:tc>
          <w:tcPr>
            <w:tcW w:w="1285" w:type="dxa"/>
            <w:tcBorders>
              <w:top w:val="nil"/>
              <w:bottom w:val="nil"/>
            </w:tcBorders>
          </w:tcPr>
          <w:p w14:paraId="04005BD2"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0/0/0</w:t>
            </w:r>
          </w:p>
        </w:tc>
        <w:tc>
          <w:tcPr>
            <w:tcW w:w="1285" w:type="dxa"/>
            <w:tcBorders>
              <w:top w:val="nil"/>
              <w:bottom w:val="nil"/>
            </w:tcBorders>
          </w:tcPr>
          <w:p w14:paraId="1CCF27CF"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43/58/47</w:t>
            </w:r>
          </w:p>
        </w:tc>
        <w:tc>
          <w:tcPr>
            <w:tcW w:w="1285" w:type="dxa"/>
            <w:tcBorders>
              <w:top w:val="nil"/>
              <w:bottom w:val="nil"/>
            </w:tcBorders>
          </w:tcPr>
          <w:p w14:paraId="52370398"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.01/.01/.01</w:t>
            </w:r>
          </w:p>
        </w:tc>
      </w:tr>
      <w:tr w:rsidR="004575F3" w:rsidRPr="00267FA3" w14:paraId="47C0105B" w14:textId="77777777" w:rsidTr="00CA76B5">
        <w:trPr>
          <w:trHeight w:val="358"/>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tcPr>
          <w:p w14:paraId="29433E21" w14:textId="77777777" w:rsidR="004575F3" w:rsidRPr="00267FA3" w:rsidRDefault="004575F3" w:rsidP="00022174">
            <w:pPr>
              <w:spacing w:before="80" w:after="8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IMD</w:t>
            </w:r>
          </w:p>
        </w:tc>
        <w:tc>
          <w:tcPr>
            <w:tcW w:w="992" w:type="dxa"/>
            <w:tcBorders>
              <w:top w:val="nil"/>
              <w:bottom w:val="nil"/>
            </w:tcBorders>
          </w:tcPr>
          <w:p w14:paraId="13B34C5C"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EN</w:t>
            </w:r>
          </w:p>
        </w:tc>
        <w:tc>
          <w:tcPr>
            <w:tcW w:w="945" w:type="dxa"/>
            <w:tcBorders>
              <w:top w:val="nil"/>
              <w:bottom w:val="nil"/>
            </w:tcBorders>
          </w:tcPr>
          <w:p w14:paraId="60852D20"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2</w:t>
            </w:r>
          </w:p>
        </w:tc>
        <w:tc>
          <w:tcPr>
            <w:tcW w:w="1285" w:type="dxa"/>
            <w:tcBorders>
              <w:top w:val="nil"/>
              <w:bottom w:val="nil"/>
            </w:tcBorders>
          </w:tcPr>
          <w:p w14:paraId="70211E4E"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4/1</w:t>
            </w:r>
          </w:p>
        </w:tc>
        <w:tc>
          <w:tcPr>
            <w:tcW w:w="1285" w:type="dxa"/>
            <w:tcBorders>
              <w:top w:val="nil"/>
              <w:bottom w:val="nil"/>
            </w:tcBorders>
          </w:tcPr>
          <w:p w14:paraId="419495F0"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w:t>
            </w:r>
          </w:p>
        </w:tc>
        <w:tc>
          <w:tcPr>
            <w:tcW w:w="1285" w:type="dxa"/>
            <w:tcBorders>
              <w:top w:val="nil"/>
              <w:bottom w:val="nil"/>
            </w:tcBorders>
          </w:tcPr>
          <w:p w14:paraId="7C48FEE9"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0/0</w:t>
            </w:r>
          </w:p>
        </w:tc>
        <w:tc>
          <w:tcPr>
            <w:tcW w:w="1285" w:type="dxa"/>
            <w:tcBorders>
              <w:top w:val="nil"/>
              <w:bottom w:val="nil"/>
            </w:tcBorders>
          </w:tcPr>
          <w:p w14:paraId="176831F9"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17/12</w:t>
            </w:r>
          </w:p>
        </w:tc>
        <w:tc>
          <w:tcPr>
            <w:tcW w:w="1285" w:type="dxa"/>
            <w:tcBorders>
              <w:top w:val="nil"/>
              <w:bottom w:val="nil"/>
            </w:tcBorders>
          </w:tcPr>
          <w:p w14:paraId="1351E4B8"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w:t>
            </w:r>
          </w:p>
        </w:tc>
      </w:tr>
      <w:tr w:rsidR="004575F3" w:rsidRPr="00267FA3" w14:paraId="7D0D5047" w14:textId="77777777" w:rsidTr="00CA76B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tcPr>
          <w:p w14:paraId="2E403EAA" w14:textId="77777777" w:rsidR="004575F3" w:rsidRPr="00267FA3" w:rsidRDefault="004575F3" w:rsidP="00022174">
            <w:pPr>
              <w:spacing w:before="80" w:after="8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YEL</w:t>
            </w:r>
          </w:p>
        </w:tc>
        <w:tc>
          <w:tcPr>
            <w:tcW w:w="992" w:type="dxa"/>
            <w:tcBorders>
              <w:top w:val="nil"/>
              <w:bottom w:val="nil"/>
            </w:tcBorders>
          </w:tcPr>
          <w:p w14:paraId="71B0BDCC"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EN</w:t>
            </w:r>
          </w:p>
        </w:tc>
        <w:tc>
          <w:tcPr>
            <w:tcW w:w="945" w:type="dxa"/>
            <w:tcBorders>
              <w:top w:val="nil"/>
              <w:bottom w:val="nil"/>
            </w:tcBorders>
          </w:tcPr>
          <w:p w14:paraId="246E243C"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2</w:t>
            </w:r>
          </w:p>
        </w:tc>
        <w:tc>
          <w:tcPr>
            <w:tcW w:w="1285" w:type="dxa"/>
            <w:tcBorders>
              <w:top w:val="nil"/>
              <w:bottom w:val="nil"/>
            </w:tcBorders>
          </w:tcPr>
          <w:p w14:paraId="3070E5A5"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8/8</w:t>
            </w:r>
          </w:p>
        </w:tc>
        <w:tc>
          <w:tcPr>
            <w:tcW w:w="1285" w:type="dxa"/>
            <w:tcBorders>
              <w:top w:val="nil"/>
              <w:bottom w:val="nil"/>
            </w:tcBorders>
          </w:tcPr>
          <w:p w14:paraId="7626A83B"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w:t>
            </w:r>
          </w:p>
        </w:tc>
        <w:tc>
          <w:tcPr>
            <w:tcW w:w="1285" w:type="dxa"/>
            <w:tcBorders>
              <w:top w:val="nil"/>
              <w:bottom w:val="nil"/>
            </w:tcBorders>
          </w:tcPr>
          <w:p w14:paraId="4410CF9A"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1/0</w:t>
            </w:r>
          </w:p>
        </w:tc>
        <w:tc>
          <w:tcPr>
            <w:tcW w:w="1285" w:type="dxa"/>
            <w:tcBorders>
              <w:top w:val="nil"/>
              <w:bottom w:val="nil"/>
            </w:tcBorders>
          </w:tcPr>
          <w:p w14:paraId="53F91DA3"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16/11</w:t>
            </w:r>
          </w:p>
        </w:tc>
        <w:tc>
          <w:tcPr>
            <w:tcW w:w="1285" w:type="dxa"/>
            <w:tcBorders>
              <w:top w:val="nil"/>
              <w:bottom w:val="nil"/>
            </w:tcBorders>
          </w:tcPr>
          <w:p w14:paraId="16F2D620"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w:t>
            </w:r>
          </w:p>
        </w:tc>
      </w:tr>
      <w:tr w:rsidR="004575F3" w:rsidRPr="00267FA3" w14:paraId="78985DEC" w14:textId="77777777" w:rsidTr="00CA76B5">
        <w:trPr>
          <w:trHeight w:val="358"/>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tcPr>
          <w:p w14:paraId="02CDBF04" w14:textId="77777777" w:rsidR="004575F3" w:rsidRPr="00267FA3" w:rsidRDefault="004575F3" w:rsidP="00022174">
            <w:pPr>
              <w:spacing w:before="80" w:after="8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FBK</w:t>
            </w:r>
          </w:p>
        </w:tc>
        <w:tc>
          <w:tcPr>
            <w:tcW w:w="992" w:type="dxa"/>
            <w:tcBorders>
              <w:top w:val="nil"/>
              <w:bottom w:val="nil"/>
            </w:tcBorders>
          </w:tcPr>
          <w:p w14:paraId="2A259C73"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DE</w:t>
            </w:r>
          </w:p>
        </w:tc>
        <w:tc>
          <w:tcPr>
            <w:tcW w:w="945" w:type="dxa"/>
            <w:tcBorders>
              <w:top w:val="nil"/>
              <w:bottom w:val="nil"/>
            </w:tcBorders>
          </w:tcPr>
          <w:p w14:paraId="7FEFB0C2"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3</w:t>
            </w:r>
          </w:p>
        </w:tc>
        <w:tc>
          <w:tcPr>
            <w:tcW w:w="1285" w:type="dxa"/>
            <w:tcBorders>
              <w:top w:val="nil"/>
              <w:bottom w:val="nil"/>
            </w:tcBorders>
          </w:tcPr>
          <w:p w14:paraId="295CF02C"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32/2/16</w:t>
            </w:r>
          </w:p>
        </w:tc>
        <w:tc>
          <w:tcPr>
            <w:tcW w:w="1285" w:type="dxa"/>
            <w:tcBorders>
              <w:top w:val="nil"/>
              <w:bottom w:val="nil"/>
            </w:tcBorders>
          </w:tcPr>
          <w:p w14:paraId="6D769ED3"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1/2/1</w:t>
            </w:r>
          </w:p>
        </w:tc>
        <w:tc>
          <w:tcPr>
            <w:tcW w:w="1285" w:type="dxa"/>
            <w:tcBorders>
              <w:top w:val="nil"/>
              <w:bottom w:val="nil"/>
            </w:tcBorders>
          </w:tcPr>
          <w:p w14:paraId="7AB7F27E"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0/0/0</w:t>
            </w:r>
          </w:p>
        </w:tc>
        <w:tc>
          <w:tcPr>
            <w:tcW w:w="1285" w:type="dxa"/>
            <w:tcBorders>
              <w:top w:val="nil"/>
              <w:bottom w:val="nil"/>
            </w:tcBorders>
          </w:tcPr>
          <w:p w14:paraId="7DDED710"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17/23/39</w:t>
            </w:r>
          </w:p>
        </w:tc>
        <w:tc>
          <w:tcPr>
            <w:tcW w:w="1285" w:type="dxa"/>
            <w:tcBorders>
              <w:top w:val="nil"/>
              <w:bottom w:val="nil"/>
            </w:tcBorders>
          </w:tcPr>
          <w:p w14:paraId="68ED746D"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1/1/1</w:t>
            </w:r>
          </w:p>
        </w:tc>
      </w:tr>
      <w:tr w:rsidR="004575F3" w:rsidRPr="00267FA3" w14:paraId="6D653CFB" w14:textId="77777777" w:rsidTr="00CA76B5">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tcPr>
          <w:p w14:paraId="08582F42" w14:textId="77777777" w:rsidR="004575F3" w:rsidRPr="00267FA3" w:rsidRDefault="004575F3" w:rsidP="00022174">
            <w:pPr>
              <w:spacing w:before="80" w:after="8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CBC</w:t>
            </w:r>
          </w:p>
        </w:tc>
        <w:tc>
          <w:tcPr>
            <w:tcW w:w="992" w:type="dxa"/>
            <w:tcBorders>
              <w:top w:val="nil"/>
              <w:bottom w:val="nil"/>
            </w:tcBorders>
          </w:tcPr>
          <w:p w14:paraId="3A19A8A8"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DE</w:t>
            </w:r>
          </w:p>
        </w:tc>
        <w:tc>
          <w:tcPr>
            <w:tcW w:w="945" w:type="dxa"/>
            <w:tcBorders>
              <w:top w:val="nil"/>
              <w:bottom w:val="nil"/>
            </w:tcBorders>
          </w:tcPr>
          <w:p w14:paraId="0567F8EC"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3</w:t>
            </w:r>
          </w:p>
        </w:tc>
        <w:tc>
          <w:tcPr>
            <w:tcW w:w="1285" w:type="dxa"/>
            <w:tcBorders>
              <w:top w:val="nil"/>
              <w:bottom w:val="nil"/>
            </w:tcBorders>
          </w:tcPr>
          <w:p w14:paraId="00C51895"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2/8/16</w:t>
            </w:r>
          </w:p>
        </w:tc>
        <w:tc>
          <w:tcPr>
            <w:tcW w:w="1285" w:type="dxa"/>
            <w:tcBorders>
              <w:top w:val="nil"/>
              <w:bottom w:val="nil"/>
            </w:tcBorders>
          </w:tcPr>
          <w:p w14:paraId="244CAB00"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15/65/65</w:t>
            </w:r>
          </w:p>
        </w:tc>
        <w:tc>
          <w:tcPr>
            <w:tcW w:w="1285" w:type="dxa"/>
            <w:tcBorders>
              <w:top w:val="nil"/>
              <w:bottom w:val="nil"/>
            </w:tcBorders>
          </w:tcPr>
          <w:p w14:paraId="2C48F28C"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0/0/1</w:t>
            </w:r>
          </w:p>
        </w:tc>
        <w:tc>
          <w:tcPr>
            <w:tcW w:w="1285" w:type="dxa"/>
            <w:tcBorders>
              <w:top w:val="nil"/>
              <w:bottom w:val="nil"/>
            </w:tcBorders>
          </w:tcPr>
          <w:p w14:paraId="058DB825"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12/18/62</w:t>
            </w:r>
          </w:p>
        </w:tc>
        <w:tc>
          <w:tcPr>
            <w:tcW w:w="1285" w:type="dxa"/>
            <w:tcBorders>
              <w:top w:val="nil"/>
              <w:bottom w:val="nil"/>
            </w:tcBorders>
          </w:tcPr>
          <w:p w14:paraId="28DE2604"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.01/.1/.1</w:t>
            </w:r>
          </w:p>
        </w:tc>
      </w:tr>
      <w:tr w:rsidR="004575F3" w:rsidRPr="00267FA3" w14:paraId="76B37FA5" w14:textId="77777777" w:rsidTr="00CA76B5">
        <w:trPr>
          <w:trHeight w:val="358"/>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tcPr>
          <w:p w14:paraId="5FE1635A" w14:textId="77777777" w:rsidR="004575F3" w:rsidRPr="00267FA3" w:rsidRDefault="004575F3" w:rsidP="00022174">
            <w:pPr>
              <w:spacing w:before="80" w:after="8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TWS</w:t>
            </w:r>
          </w:p>
        </w:tc>
        <w:tc>
          <w:tcPr>
            <w:tcW w:w="992" w:type="dxa"/>
            <w:tcBorders>
              <w:top w:val="nil"/>
              <w:bottom w:val="nil"/>
            </w:tcBorders>
          </w:tcPr>
          <w:p w14:paraId="64AD6728"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EN</w:t>
            </w:r>
          </w:p>
        </w:tc>
        <w:tc>
          <w:tcPr>
            <w:tcW w:w="945" w:type="dxa"/>
            <w:tcBorders>
              <w:top w:val="nil"/>
              <w:bottom w:val="nil"/>
            </w:tcBorders>
          </w:tcPr>
          <w:p w14:paraId="6B5B6636"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3</w:t>
            </w:r>
          </w:p>
        </w:tc>
        <w:tc>
          <w:tcPr>
            <w:tcW w:w="1285" w:type="dxa"/>
            <w:tcBorders>
              <w:top w:val="nil"/>
              <w:bottom w:val="nil"/>
            </w:tcBorders>
          </w:tcPr>
          <w:p w14:paraId="2C6D090C"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2/1/4</w:t>
            </w:r>
          </w:p>
        </w:tc>
        <w:tc>
          <w:tcPr>
            <w:tcW w:w="1285" w:type="dxa"/>
            <w:tcBorders>
              <w:top w:val="nil"/>
              <w:bottom w:val="nil"/>
            </w:tcBorders>
          </w:tcPr>
          <w:p w14:paraId="6E00ECB2"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1/1/1</w:t>
            </w:r>
          </w:p>
        </w:tc>
        <w:tc>
          <w:tcPr>
            <w:tcW w:w="1285" w:type="dxa"/>
            <w:tcBorders>
              <w:top w:val="nil"/>
              <w:bottom w:val="nil"/>
            </w:tcBorders>
          </w:tcPr>
          <w:p w14:paraId="3485529D"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0/1/1</w:t>
            </w:r>
          </w:p>
        </w:tc>
        <w:tc>
          <w:tcPr>
            <w:tcW w:w="1285" w:type="dxa"/>
            <w:tcBorders>
              <w:top w:val="nil"/>
              <w:bottom w:val="nil"/>
            </w:tcBorders>
          </w:tcPr>
          <w:p w14:paraId="79BF24E0"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13/9/17</w:t>
            </w:r>
          </w:p>
        </w:tc>
        <w:tc>
          <w:tcPr>
            <w:tcW w:w="1285" w:type="dxa"/>
            <w:tcBorders>
              <w:top w:val="nil"/>
              <w:bottom w:val="nil"/>
            </w:tcBorders>
          </w:tcPr>
          <w:p w14:paraId="34F6AF65"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.01/.1/1</w:t>
            </w:r>
          </w:p>
        </w:tc>
      </w:tr>
      <w:tr w:rsidR="004575F3" w:rsidRPr="00267FA3" w14:paraId="3DF62F37" w14:textId="77777777" w:rsidTr="00CA76B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tcPr>
          <w:p w14:paraId="5F34C17E" w14:textId="77777777" w:rsidR="004575F3" w:rsidRPr="00267FA3" w:rsidRDefault="004575F3" w:rsidP="00022174">
            <w:pPr>
              <w:spacing w:before="80" w:after="80"/>
              <w:rPr>
                <w:rFonts w:ascii="Times New Roman" w:hAnsi="Times New Roman"/>
                <w:sz w:val="20"/>
                <w:shd w:val="clear" w:color="auto" w:fill="FFFFFF"/>
                <w:lang w:val="en-US"/>
              </w:rPr>
            </w:pPr>
          </w:p>
        </w:tc>
        <w:tc>
          <w:tcPr>
            <w:tcW w:w="992" w:type="dxa"/>
            <w:tcBorders>
              <w:top w:val="nil"/>
              <w:bottom w:val="nil"/>
            </w:tcBorders>
          </w:tcPr>
          <w:p w14:paraId="05EFF5FD"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ES</w:t>
            </w:r>
          </w:p>
        </w:tc>
        <w:tc>
          <w:tcPr>
            <w:tcW w:w="945" w:type="dxa"/>
            <w:tcBorders>
              <w:top w:val="nil"/>
              <w:bottom w:val="nil"/>
            </w:tcBorders>
          </w:tcPr>
          <w:p w14:paraId="61BC9E02"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2</w:t>
            </w:r>
          </w:p>
        </w:tc>
        <w:tc>
          <w:tcPr>
            <w:tcW w:w="1285" w:type="dxa"/>
            <w:tcBorders>
              <w:top w:val="nil"/>
              <w:bottom w:val="nil"/>
            </w:tcBorders>
          </w:tcPr>
          <w:p w14:paraId="1C06AE49"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1/4</w:t>
            </w:r>
          </w:p>
        </w:tc>
        <w:tc>
          <w:tcPr>
            <w:tcW w:w="1285" w:type="dxa"/>
            <w:tcBorders>
              <w:top w:val="nil"/>
              <w:bottom w:val="nil"/>
            </w:tcBorders>
          </w:tcPr>
          <w:p w14:paraId="4758EE27"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15/65</w:t>
            </w:r>
          </w:p>
        </w:tc>
        <w:tc>
          <w:tcPr>
            <w:tcW w:w="1285" w:type="dxa"/>
            <w:tcBorders>
              <w:top w:val="nil"/>
              <w:bottom w:val="nil"/>
            </w:tcBorders>
          </w:tcPr>
          <w:p w14:paraId="39B51A85"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w:t>
            </w:r>
          </w:p>
        </w:tc>
        <w:tc>
          <w:tcPr>
            <w:tcW w:w="1285" w:type="dxa"/>
            <w:tcBorders>
              <w:top w:val="nil"/>
              <w:bottom w:val="nil"/>
            </w:tcBorders>
          </w:tcPr>
          <w:p w14:paraId="73C73DAD"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6/9</w:t>
            </w:r>
          </w:p>
        </w:tc>
        <w:tc>
          <w:tcPr>
            <w:tcW w:w="1285" w:type="dxa"/>
            <w:tcBorders>
              <w:top w:val="nil"/>
              <w:bottom w:val="nil"/>
            </w:tcBorders>
          </w:tcPr>
          <w:p w14:paraId="3D95FC20"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.01/1</w:t>
            </w:r>
          </w:p>
        </w:tc>
      </w:tr>
      <w:tr w:rsidR="004575F3" w:rsidRPr="00267FA3" w14:paraId="214E2D85" w14:textId="77777777" w:rsidTr="00CA76B5">
        <w:trPr>
          <w:trHeight w:val="358"/>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tcPr>
          <w:p w14:paraId="287E37C9" w14:textId="77777777" w:rsidR="004575F3" w:rsidRPr="00267FA3" w:rsidRDefault="004575F3" w:rsidP="00022174">
            <w:pPr>
              <w:spacing w:before="80" w:after="80"/>
              <w:rPr>
                <w:rFonts w:ascii="Times New Roman" w:hAnsi="Times New Roman"/>
                <w:sz w:val="20"/>
                <w:shd w:val="clear" w:color="auto" w:fill="FFFFFF"/>
                <w:lang w:val="en-US"/>
              </w:rPr>
            </w:pPr>
          </w:p>
        </w:tc>
        <w:tc>
          <w:tcPr>
            <w:tcW w:w="992" w:type="dxa"/>
            <w:tcBorders>
              <w:top w:val="nil"/>
              <w:bottom w:val="nil"/>
            </w:tcBorders>
          </w:tcPr>
          <w:p w14:paraId="0D2ED597"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DE</w:t>
            </w:r>
          </w:p>
        </w:tc>
        <w:tc>
          <w:tcPr>
            <w:tcW w:w="945" w:type="dxa"/>
            <w:tcBorders>
              <w:top w:val="nil"/>
              <w:bottom w:val="nil"/>
            </w:tcBorders>
          </w:tcPr>
          <w:p w14:paraId="58C4C4D7"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2</w:t>
            </w:r>
          </w:p>
        </w:tc>
        <w:tc>
          <w:tcPr>
            <w:tcW w:w="1285" w:type="dxa"/>
            <w:tcBorders>
              <w:top w:val="nil"/>
              <w:bottom w:val="nil"/>
            </w:tcBorders>
          </w:tcPr>
          <w:p w14:paraId="0FC054C9"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2/32</w:t>
            </w:r>
          </w:p>
        </w:tc>
        <w:tc>
          <w:tcPr>
            <w:tcW w:w="1285" w:type="dxa"/>
            <w:tcBorders>
              <w:top w:val="nil"/>
              <w:bottom w:val="nil"/>
            </w:tcBorders>
          </w:tcPr>
          <w:p w14:paraId="60814CFA"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65/65</w:t>
            </w:r>
          </w:p>
        </w:tc>
        <w:tc>
          <w:tcPr>
            <w:tcW w:w="1285" w:type="dxa"/>
            <w:tcBorders>
              <w:top w:val="nil"/>
              <w:bottom w:val="nil"/>
            </w:tcBorders>
          </w:tcPr>
          <w:p w14:paraId="5B73083B"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0/1</w:t>
            </w:r>
          </w:p>
        </w:tc>
        <w:tc>
          <w:tcPr>
            <w:tcW w:w="1285" w:type="dxa"/>
            <w:tcBorders>
              <w:top w:val="nil"/>
              <w:bottom w:val="nil"/>
            </w:tcBorders>
          </w:tcPr>
          <w:p w14:paraId="670FB179"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13/9</w:t>
            </w:r>
          </w:p>
        </w:tc>
        <w:tc>
          <w:tcPr>
            <w:tcW w:w="1285" w:type="dxa"/>
            <w:tcBorders>
              <w:top w:val="nil"/>
              <w:bottom w:val="nil"/>
            </w:tcBorders>
          </w:tcPr>
          <w:p w14:paraId="60185A54"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.01/1</w:t>
            </w:r>
          </w:p>
        </w:tc>
      </w:tr>
      <w:tr w:rsidR="004575F3" w:rsidRPr="00267FA3" w14:paraId="35C225F2" w14:textId="77777777" w:rsidTr="00CA76B5">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tcPr>
          <w:p w14:paraId="4F351B76" w14:textId="77777777" w:rsidR="004575F3" w:rsidRPr="00267FA3" w:rsidRDefault="004575F3" w:rsidP="00022174">
            <w:pPr>
              <w:spacing w:before="80" w:after="8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YTU</w:t>
            </w:r>
          </w:p>
        </w:tc>
        <w:tc>
          <w:tcPr>
            <w:tcW w:w="992" w:type="dxa"/>
            <w:tcBorders>
              <w:top w:val="nil"/>
              <w:bottom w:val="nil"/>
            </w:tcBorders>
          </w:tcPr>
          <w:p w14:paraId="436B5708"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EN</w:t>
            </w:r>
          </w:p>
        </w:tc>
        <w:tc>
          <w:tcPr>
            <w:tcW w:w="945" w:type="dxa"/>
            <w:tcBorders>
              <w:top w:val="nil"/>
              <w:bottom w:val="nil"/>
            </w:tcBorders>
          </w:tcPr>
          <w:p w14:paraId="07F6AD98"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2</w:t>
            </w:r>
          </w:p>
        </w:tc>
        <w:tc>
          <w:tcPr>
            <w:tcW w:w="1285" w:type="dxa"/>
            <w:tcBorders>
              <w:top w:val="nil"/>
              <w:bottom w:val="nil"/>
            </w:tcBorders>
          </w:tcPr>
          <w:p w14:paraId="1D6E51F9"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4/4</w:t>
            </w:r>
          </w:p>
        </w:tc>
        <w:tc>
          <w:tcPr>
            <w:tcW w:w="1285" w:type="dxa"/>
            <w:tcBorders>
              <w:top w:val="nil"/>
              <w:bottom w:val="nil"/>
            </w:tcBorders>
          </w:tcPr>
          <w:p w14:paraId="2C4B8850"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w:t>
            </w:r>
          </w:p>
        </w:tc>
        <w:tc>
          <w:tcPr>
            <w:tcW w:w="1285" w:type="dxa"/>
            <w:tcBorders>
              <w:top w:val="nil"/>
              <w:bottom w:val="nil"/>
            </w:tcBorders>
          </w:tcPr>
          <w:p w14:paraId="68B92A25"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0/0</w:t>
            </w:r>
          </w:p>
        </w:tc>
        <w:tc>
          <w:tcPr>
            <w:tcW w:w="1285" w:type="dxa"/>
            <w:tcBorders>
              <w:top w:val="nil"/>
              <w:bottom w:val="nil"/>
            </w:tcBorders>
          </w:tcPr>
          <w:p w14:paraId="2292B96A"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17/25</w:t>
            </w:r>
          </w:p>
        </w:tc>
        <w:tc>
          <w:tcPr>
            <w:tcW w:w="1285" w:type="dxa"/>
            <w:tcBorders>
              <w:top w:val="nil"/>
              <w:bottom w:val="nil"/>
            </w:tcBorders>
          </w:tcPr>
          <w:p w14:paraId="71DFE787"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.01/.1</w:t>
            </w:r>
          </w:p>
        </w:tc>
      </w:tr>
      <w:tr w:rsidR="004575F3" w:rsidRPr="00267FA3" w14:paraId="3A408BB3" w14:textId="77777777" w:rsidTr="00CA76B5">
        <w:trPr>
          <w:trHeight w:val="358"/>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tcPr>
          <w:p w14:paraId="74369126" w14:textId="77777777" w:rsidR="004575F3" w:rsidRPr="00267FA3" w:rsidRDefault="004575F3" w:rsidP="00022174">
            <w:pPr>
              <w:spacing w:before="80" w:after="8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SMS</w:t>
            </w:r>
          </w:p>
        </w:tc>
        <w:tc>
          <w:tcPr>
            <w:tcW w:w="992" w:type="dxa"/>
            <w:tcBorders>
              <w:top w:val="nil"/>
              <w:bottom w:val="nil"/>
            </w:tcBorders>
          </w:tcPr>
          <w:p w14:paraId="6C6B4FA5"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EN</w:t>
            </w:r>
          </w:p>
        </w:tc>
        <w:tc>
          <w:tcPr>
            <w:tcW w:w="945" w:type="dxa"/>
            <w:tcBorders>
              <w:top w:val="nil"/>
              <w:bottom w:val="nil"/>
            </w:tcBorders>
          </w:tcPr>
          <w:p w14:paraId="6BDB5C0F"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2</w:t>
            </w:r>
          </w:p>
        </w:tc>
        <w:tc>
          <w:tcPr>
            <w:tcW w:w="1285" w:type="dxa"/>
            <w:tcBorders>
              <w:top w:val="nil"/>
              <w:bottom w:val="nil"/>
            </w:tcBorders>
          </w:tcPr>
          <w:p w14:paraId="596793AC"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w:t>
            </w:r>
          </w:p>
        </w:tc>
        <w:tc>
          <w:tcPr>
            <w:tcW w:w="1285" w:type="dxa"/>
            <w:tcBorders>
              <w:top w:val="nil"/>
              <w:bottom w:val="nil"/>
            </w:tcBorders>
          </w:tcPr>
          <w:p w14:paraId="759920CC"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w:t>
            </w:r>
          </w:p>
        </w:tc>
        <w:tc>
          <w:tcPr>
            <w:tcW w:w="1285" w:type="dxa"/>
            <w:tcBorders>
              <w:top w:val="nil"/>
              <w:bottom w:val="nil"/>
            </w:tcBorders>
          </w:tcPr>
          <w:p w14:paraId="0E8C20DB"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0/0</w:t>
            </w:r>
          </w:p>
        </w:tc>
        <w:tc>
          <w:tcPr>
            <w:tcW w:w="1285" w:type="dxa"/>
            <w:tcBorders>
              <w:top w:val="nil"/>
              <w:bottom w:val="nil"/>
            </w:tcBorders>
          </w:tcPr>
          <w:p w14:paraId="30D53705"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10/15</w:t>
            </w:r>
          </w:p>
        </w:tc>
        <w:tc>
          <w:tcPr>
            <w:tcW w:w="1285" w:type="dxa"/>
            <w:tcBorders>
              <w:top w:val="nil"/>
              <w:bottom w:val="nil"/>
            </w:tcBorders>
          </w:tcPr>
          <w:p w14:paraId="7EAC7CE6"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w:t>
            </w:r>
          </w:p>
        </w:tc>
      </w:tr>
      <w:tr w:rsidR="004575F3" w:rsidRPr="00267FA3" w14:paraId="4954C62A" w14:textId="77777777" w:rsidTr="00CA76B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tcPr>
          <w:p w14:paraId="593C2D83" w14:textId="77777777" w:rsidR="004575F3" w:rsidRPr="00267FA3" w:rsidRDefault="004575F3" w:rsidP="00022174">
            <w:pPr>
              <w:spacing w:before="80" w:after="8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ROT</w:t>
            </w:r>
          </w:p>
        </w:tc>
        <w:tc>
          <w:tcPr>
            <w:tcW w:w="992" w:type="dxa"/>
            <w:tcBorders>
              <w:top w:val="nil"/>
              <w:bottom w:val="nil"/>
            </w:tcBorders>
          </w:tcPr>
          <w:p w14:paraId="74AAF279"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EN</w:t>
            </w:r>
          </w:p>
        </w:tc>
        <w:tc>
          <w:tcPr>
            <w:tcW w:w="945" w:type="dxa"/>
            <w:tcBorders>
              <w:top w:val="nil"/>
              <w:bottom w:val="nil"/>
            </w:tcBorders>
          </w:tcPr>
          <w:p w14:paraId="5D24FDC6"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3</w:t>
            </w:r>
          </w:p>
        </w:tc>
        <w:tc>
          <w:tcPr>
            <w:tcW w:w="1285" w:type="dxa"/>
            <w:tcBorders>
              <w:top w:val="nil"/>
              <w:bottom w:val="nil"/>
            </w:tcBorders>
          </w:tcPr>
          <w:p w14:paraId="6F286B78"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1/16/8</w:t>
            </w:r>
          </w:p>
        </w:tc>
        <w:tc>
          <w:tcPr>
            <w:tcW w:w="1285" w:type="dxa"/>
            <w:tcBorders>
              <w:top w:val="nil"/>
              <w:bottom w:val="nil"/>
            </w:tcBorders>
          </w:tcPr>
          <w:p w14:paraId="7CAFD2ED"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65/65/1</w:t>
            </w:r>
          </w:p>
        </w:tc>
        <w:tc>
          <w:tcPr>
            <w:tcW w:w="1285" w:type="dxa"/>
            <w:tcBorders>
              <w:top w:val="nil"/>
              <w:bottom w:val="nil"/>
            </w:tcBorders>
          </w:tcPr>
          <w:p w14:paraId="003BC384"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1/0/0</w:t>
            </w:r>
          </w:p>
        </w:tc>
        <w:tc>
          <w:tcPr>
            <w:tcW w:w="1285" w:type="dxa"/>
            <w:tcBorders>
              <w:top w:val="nil"/>
              <w:bottom w:val="nil"/>
            </w:tcBorders>
          </w:tcPr>
          <w:p w14:paraId="0FC84458"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10/15/26</w:t>
            </w:r>
          </w:p>
        </w:tc>
        <w:tc>
          <w:tcPr>
            <w:tcW w:w="1285" w:type="dxa"/>
            <w:tcBorders>
              <w:top w:val="nil"/>
              <w:bottom w:val="nil"/>
            </w:tcBorders>
          </w:tcPr>
          <w:p w14:paraId="10F2AFF3"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.01/.01/.1</w:t>
            </w:r>
          </w:p>
        </w:tc>
      </w:tr>
      <w:tr w:rsidR="004575F3" w:rsidRPr="00267FA3" w14:paraId="00D1A2FF" w14:textId="77777777" w:rsidTr="00CA76B5">
        <w:trPr>
          <w:trHeight w:val="358"/>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tcPr>
          <w:p w14:paraId="544310D4" w14:textId="77777777" w:rsidR="004575F3" w:rsidRPr="00267FA3" w:rsidRDefault="004575F3" w:rsidP="00022174">
            <w:pPr>
              <w:spacing w:before="80" w:after="8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CBP</w:t>
            </w:r>
          </w:p>
        </w:tc>
        <w:tc>
          <w:tcPr>
            <w:tcW w:w="992" w:type="dxa"/>
            <w:tcBorders>
              <w:top w:val="nil"/>
              <w:bottom w:val="nil"/>
            </w:tcBorders>
          </w:tcPr>
          <w:p w14:paraId="2BE983B0"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EN</w:t>
            </w:r>
          </w:p>
        </w:tc>
        <w:tc>
          <w:tcPr>
            <w:tcW w:w="945" w:type="dxa"/>
            <w:tcBorders>
              <w:top w:val="nil"/>
              <w:bottom w:val="nil"/>
            </w:tcBorders>
          </w:tcPr>
          <w:p w14:paraId="386DB547"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2</w:t>
            </w:r>
          </w:p>
        </w:tc>
        <w:tc>
          <w:tcPr>
            <w:tcW w:w="1285" w:type="dxa"/>
            <w:tcBorders>
              <w:top w:val="nil"/>
              <w:bottom w:val="nil"/>
            </w:tcBorders>
          </w:tcPr>
          <w:p w14:paraId="63D0436D"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8/8</w:t>
            </w:r>
          </w:p>
        </w:tc>
        <w:tc>
          <w:tcPr>
            <w:tcW w:w="1285" w:type="dxa"/>
            <w:tcBorders>
              <w:top w:val="nil"/>
              <w:bottom w:val="nil"/>
            </w:tcBorders>
          </w:tcPr>
          <w:p w14:paraId="47B7963F"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65/65</w:t>
            </w:r>
          </w:p>
        </w:tc>
        <w:tc>
          <w:tcPr>
            <w:tcW w:w="1285" w:type="dxa"/>
            <w:tcBorders>
              <w:top w:val="nil"/>
              <w:bottom w:val="nil"/>
            </w:tcBorders>
          </w:tcPr>
          <w:p w14:paraId="690BCD12"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0/0</w:t>
            </w:r>
          </w:p>
        </w:tc>
        <w:tc>
          <w:tcPr>
            <w:tcW w:w="1285" w:type="dxa"/>
            <w:tcBorders>
              <w:top w:val="nil"/>
              <w:bottom w:val="nil"/>
            </w:tcBorders>
          </w:tcPr>
          <w:p w14:paraId="04C711BF"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75/102</w:t>
            </w:r>
          </w:p>
        </w:tc>
        <w:tc>
          <w:tcPr>
            <w:tcW w:w="1285" w:type="dxa"/>
            <w:tcBorders>
              <w:top w:val="nil"/>
              <w:bottom w:val="nil"/>
            </w:tcBorders>
          </w:tcPr>
          <w:p w14:paraId="64007692" w14:textId="77777777" w:rsidR="004575F3" w:rsidRPr="00267FA3" w:rsidRDefault="004575F3" w:rsidP="00022174">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1/.01</w:t>
            </w:r>
          </w:p>
        </w:tc>
      </w:tr>
      <w:tr w:rsidR="004575F3" w:rsidRPr="00267FA3" w14:paraId="0F6F4755" w14:textId="77777777" w:rsidTr="00CA76B5">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09" w:type="dxa"/>
            <w:tcBorders>
              <w:top w:val="nil"/>
              <w:bottom w:val="single" w:sz="4" w:space="0" w:color="auto"/>
            </w:tcBorders>
          </w:tcPr>
          <w:p w14:paraId="0566CFF4" w14:textId="77777777" w:rsidR="004575F3" w:rsidRPr="00267FA3" w:rsidRDefault="004575F3" w:rsidP="00022174">
            <w:pPr>
              <w:spacing w:before="80" w:after="8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TWC</w:t>
            </w:r>
          </w:p>
        </w:tc>
        <w:tc>
          <w:tcPr>
            <w:tcW w:w="992" w:type="dxa"/>
            <w:tcBorders>
              <w:top w:val="nil"/>
              <w:bottom w:val="single" w:sz="4" w:space="0" w:color="auto"/>
            </w:tcBorders>
          </w:tcPr>
          <w:p w14:paraId="544489C6"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EN</w:t>
            </w:r>
          </w:p>
        </w:tc>
        <w:tc>
          <w:tcPr>
            <w:tcW w:w="945" w:type="dxa"/>
            <w:tcBorders>
              <w:top w:val="nil"/>
              <w:bottom w:val="single" w:sz="4" w:space="0" w:color="auto"/>
            </w:tcBorders>
          </w:tcPr>
          <w:p w14:paraId="646656DD"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3</w:t>
            </w:r>
          </w:p>
        </w:tc>
        <w:tc>
          <w:tcPr>
            <w:tcW w:w="1285" w:type="dxa"/>
            <w:tcBorders>
              <w:top w:val="nil"/>
              <w:bottom w:val="single" w:sz="4" w:space="0" w:color="auto"/>
            </w:tcBorders>
          </w:tcPr>
          <w:p w14:paraId="451F4662"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1/32/8</w:t>
            </w:r>
          </w:p>
        </w:tc>
        <w:tc>
          <w:tcPr>
            <w:tcW w:w="1285" w:type="dxa"/>
            <w:tcBorders>
              <w:top w:val="nil"/>
              <w:bottom w:val="single" w:sz="4" w:space="0" w:color="auto"/>
            </w:tcBorders>
          </w:tcPr>
          <w:p w14:paraId="5BDBFF3B"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1/65/1</w:t>
            </w:r>
          </w:p>
        </w:tc>
        <w:tc>
          <w:tcPr>
            <w:tcW w:w="1285" w:type="dxa"/>
            <w:tcBorders>
              <w:top w:val="nil"/>
              <w:bottom w:val="single" w:sz="4" w:space="0" w:color="auto"/>
            </w:tcBorders>
          </w:tcPr>
          <w:p w14:paraId="21DB6E46"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1/1/1</w:t>
            </w:r>
          </w:p>
        </w:tc>
        <w:tc>
          <w:tcPr>
            <w:tcW w:w="1285" w:type="dxa"/>
            <w:tcBorders>
              <w:top w:val="nil"/>
              <w:bottom w:val="single" w:sz="4" w:space="0" w:color="auto"/>
            </w:tcBorders>
          </w:tcPr>
          <w:p w14:paraId="7A224639"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7/19/35</w:t>
            </w:r>
          </w:p>
        </w:tc>
        <w:tc>
          <w:tcPr>
            <w:tcW w:w="1285" w:type="dxa"/>
            <w:tcBorders>
              <w:top w:val="nil"/>
              <w:bottom w:val="single" w:sz="4" w:space="0" w:color="auto"/>
            </w:tcBorders>
          </w:tcPr>
          <w:p w14:paraId="0FECEDE6" w14:textId="77777777" w:rsidR="004575F3" w:rsidRPr="00267FA3" w:rsidRDefault="004575F3" w:rsidP="00022174">
            <w:pPr>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sz w:val="20"/>
                <w:shd w:val="clear" w:color="auto" w:fill="FFFFFF"/>
                <w:lang w:val="en-US"/>
              </w:rPr>
            </w:pPr>
            <w:r w:rsidRPr="00267FA3">
              <w:rPr>
                <w:rFonts w:ascii="Times New Roman" w:hAnsi="Times New Roman"/>
                <w:sz w:val="20"/>
                <w:shd w:val="clear" w:color="auto" w:fill="FFFFFF"/>
                <w:lang w:val="en-US"/>
              </w:rPr>
              <w:t>1/1/1</w:t>
            </w:r>
          </w:p>
        </w:tc>
      </w:tr>
    </w:tbl>
    <w:p w14:paraId="3B1032E3" w14:textId="77777777" w:rsidR="0095737D" w:rsidRPr="00267FA3" w:rsidRDefault="004575F3" w:rsidP="006203FA">
      <w:pPr>
        <w:spacing w:before="60"/>
        <w:rPr>
          <w:rFonts w:ascii="Times New Roman" w:hAnsi="Times New Roman"/>
          <w:b/>
          <w:szCs w:val="24"/>
          <w:lang w:val="en-US"/>
        </w:rPr>
      </w:pPr>
      <w:r w:rsidRPr="00267FA3">
        <w:rPr>
          <w:rFonts w:ascii="Times New Roman" w:hAnsi="Times New Roman"/>
          <w:sz w:val="20"/>
          <w:shd w:val="clear" w:color="auto" w:fill="FFFFFF"/>
          <w:lang w:val="en-US"/>
        </w:rPr>
        <w:t>Note: Each cell contains parameter values for different sample sizes: N=500/1,000/3,000</w:t>
      </w:r>
      <w:r w:rsidR="00DC7C2A" w:rsidRPr="00267FA3">
        <w:rPr>
          <w:rFonts w:ascii="Times New Roman" w:hAnsi="Times New Roman"/>
          <w:sz w:val="20"/>
          <w:shd w:val="clear" w:color="auto" w:fill="FFFFFF"/>
          <w:lang w:val="en-US"/>
        </w:rPr>
        <w:t>.</w:t>
      </w:r>
    </w:p>
    <w:p w14:paraId="777D1257" w14:textId="77777777" w:rsidR="0095737D" w:rsidRPr="00267FA3" w:rsidRDefault="0095737D" w:rsidP="0095737D">
      <w:pPr>
        <w:rPr>
          <w:rFonts w:ascii="Times New Roman" w:hAnsi="Times New Roman"/>
          <w:szCs w:val="24"/>
          <w:lang w:val="en-US"/>
        </w:rPr>
        <w:sectPr w:rsidR="0095737D" w:rsidRPr="00267FA3" w:rsidSect="00D6573F">
          <w:pgSz w:w="11907" w:h="16839" w:code="9"/>
          <w:pgMar w:top="1418" w:right="1418" w:bottom="1134" w:left="1418" w:header="709" w:footer="709" w:gutter="0"/>
          <w:cols w:space="708"/>
          <w:titlePg/>
          <w:docGrid w:linePitch="360"/>
        </w:sectPr>
      </w:pPr>
    </w:p>
    <w:p w14:paraId="143598AE" w14:textId="29A4165E" w:rsidR="004B0BAE" w:rsidRPr="00267FA3" w:rsidRDefault="007F4104" w:rsidP="00943B7C">
      <w:pPr>
        <w:rPr>
          <w:rFonts w:ascii="Times New Roman" w:hAnsi="Times New Roman"/>
          <w:b/>
          <w:lang w:val="en-US"/>
        </w:rPr>
      </w:pPr>
      <w:r w:rsidRPr="00267FA3">
        <w:rPr>
          <w:rFonts w:ascii="Times New Roman" w:hAnsi="Times New Roman"/>
          <w:b/>
          <w:lang w:val="en-US"/>
        </w:rPr>
        <w:lastRenderedPageBreak/>
        <w:t>F</w:t>
      </w:r>
      <w:r w:rsidR="004B0BAE" w:rsidRPr="00267FA3">
        <w:rPr>
          <w:rFonts w:ascii="Times New Roman" w:hAnsi="Times New Roman"/>
          <w:b/>
          <w:lang w:val="en-US"/>
        </w:rPr>
        <w:t xml:space="preserve">. R script for text classification </w:t>
      </w:r>
    </w:p>
    <w:p w14:paraId="672F1576" w14:textId="16FACCD6" w:rsidR="004B0BAE" w:rsidRPr="00267FA3" w:rsidRDefault="004B0BAE" w:rsidP="004B0BAE">
      <w:pPr>
        <w:spacing w:before="240" w:after="0" w:line="480" w:lineRule="auto"/>
        <w:jc w:val="both"/>
        <w:rPr>
          <w:rFonts w:ascii="Times New Roman" w:hAnsi="Times New Roman"/>
          <w:lang w:val="en-US"/>
        </w:rPr>
      </w:pPr>
      <w:r w:rsidRPr="00267FA3">
        <w:rPr>
          <w:rFonts w:ascii="Times New Roman" w:hAnsi="Times New Roman"/>
          <w:b/>
          <w:lang w:val="en-US"/>
        </w:rPr>
        <w:tab/>
      </w:r>
      <w:r w:rsidRPr="00267FA3">
        <w:rPr>
          <w:rFonts w:ascii="Times New Roman" w:hAnsi="Times New Roman"/>
          <w:lang w:val="en-US"/>
        </w:rPr>
        <w:t xml:space="preserve">To support further research interested in applying machine learning methods for text classification, we provide all technical details and our R script. As an intuitive example, researchers and practitioners can run </w:t>
      </w:r>
      <w:r w:rsidR="00DA5192" w:rsidRPr="00267FA3">
        <w:rPr>
          <w:rFonts w:ascii="Times New Roman" w:hAnsi="Times New Roman"/>
          <w:lang w:val="en-US"/>
        </w:rPr>
        <w:t xml:space="preserve">this </w:t>
      </w:r>
      <w:r w:rsidRPr="00267FA3">
        <w:rPr>
          <w:rFonts w:ascii="Times New Roman" w:hAnsi="Times New Roman"/>
          <w:lang w:val="en-US"/>
        </w:rPr>
        <w:t>script on the publicly available “Sentiment Labelled Sentences Data Set” from the U</w:t>
      </w:r>
      <w:bookmarkStart w:id="0" w:name="_GoBack"/>
      <w:bookmarkEnd w:id="0"/>
      <w:r w:rsidRPr="00267FA3">
        <w:rPr>
          <w:rFonts w:ascii="Times New Roman" w:hAnsi="Times New Roman"/>
          <w:lang w:val="en-US"/>
        </w:rPr>
        <w:t>CI repository (</w:t>
      </w:r>
      <w:proofErr w:type="spellStart"/>
      <w:r w:rsidRPr="00267FA3">
        <w:rPr>
          <w:rFonts w:ascii="Times New Roman" w:hAnsi="Times New Roman"/>
          <w:lang w:val="en-US"/>
        </w:rPr>
        <w:t>Kotziats</w:t>
      </w:r>
      <w:proofErr w:type="spellEnd"/>
      <w:r w:rsidRPr="00267FA3">
        <w:rPr>
          <w:rFonts w:ascii="Times New Roman" w:hAnsi="Times New Roman"/>
          <w:lang w:val="en-US"/>
        </w:rPr>
        <w:t xml:space="preserve"> et al. 2015), which contains three separate files.</w:t>
      </w:r>
      <w:r w:rsidRPr="00267FA3">
        <w:rPr>
          <w:rStyle w:val="FootnoteReference"/>
          <w:rFonts w:ascii="Times New Roman" w:hAnsi="Times New Roman"/>
          <w:lang w:val="en-US"/>
        </w:rPr>
        <w:footnoteReference w:id="1"/>
      </w:r>
      <w:r w:rsidRPr="00267FA3">
        <w:rPr>
          <w:rFonts w:ascii="Times New Roman" w:hAnsi="Times New Roman"/>
          <w:lang w:val="en-US"/>
        </w:rPr>
        <w:t xml:space="preserve"> The file “yelp_labelled.txt” corresponds to YEL, consisting of 1,000 observations (see Table </w:t>
      </w:r>
      <w:r w:rsidR="00CE68A6" w:rsidRPr="00267FA3">
        <w:rPr>
          <w:rFonts w:ascii="Times New Roman" w:hAnsi="Times New Roman"/>
          <w:lang w:val="en-US"/>
        </w:rPr>
        <w:t>1</w:t>
      </w:r>
      <w:r w:rsidRPr="00267FA3">
        <w:rPr>
          <w:rFonts w:ascii="Times New Roman" w:hAnsi="Times New Roman"/>
          <w:lang w:val="en-US"/>
        </w:rPr>
        <w:t xml:space="preserve">). Thus, following the steps below, our results can be replicated. </w:t>
      </w:r>
    </w:p>
    <w:p w14:paraId="1457504C" w14:textId="3D4D9710" w:rsidR="004B0BAE" w:rsidRPr="00267FA3" w:rsidRDefault="009F09DA" w:rsidP="004B0BAE">
      <w:pPr>
        <w:spacing w:before="0" w:after="0" w:line="480" w:lineRule="auto"/>
        <w:jc w:val="both"/>
        <w:rPr>
          <w:rFonts w:ascii="Times New Roman" w:hAnsi="Times New Roman"/>
          <w:lang w:val="en-US"/>
        </w:rPr>
      </w:pPr>
      <w:r w:rsidRPr="00267FA3">
        <w:rPr>
          <w:rFonts w:ascii="Times New Roman" w:hAnsi="Times New Roman"/>
          <w:lang w:val="en-US"/>
        </w:rPr>
        <w:tab/>
      </w:r>
      <w:r w:rsidR="004B0BAE" w:rsidRPr="00267FA3">
        <w:rPr>
          <w:rFonts w:ascii="Times New Roman" w:hAnsi="Times New Roman"/>
          <w:lang w:val="en-US"/>
        </w:rPr>
        <w:t xml:space="preserve">The script we provide is fully annotated, mirroring the overall structure of the manuscript. After loading all required packages, e.g., </w:t>
      </w:r>
      <w:r w:rsidR="004B0BAE" w:rsidRPr="00267FA3">
        <w:rPr>
          <w:rFonts w:ascii="Times New Roman" w:hAnsi="Times New Roman"/>
          <w:i/>
          <w:lang w:val="en-US"/>
        </w:rPr>
        <w:t>caret</w:t>
      </w:r>
      <w:r w:rsidR="004B0BAE" w:rsidRPr="00267FA3">
        <w:rPr>
          <w:rFonts w:ascii="Times New Roman" w:hAnsi="Times New Roman"/>
          <w:lang w:val="en-US"/>
        </w:rPr>
        <w:t xml:space="preserve"> (Kuhn 2008), and initializing parallel processing, the raw text data is loaded, preprocessed, and transformed into a document-term-matrix (DTM) with unigrams and bigrams as features using the function “</w:t>
      </w:r>
      <w:proofErr w:type="spellStart"/>
      <w:r w:rsidR="004B0BAE" w:rsidRPr="00267FA3">
        <w:rPr>
          <w:rFonts w:ascii="Times New Roman" w:hAnsi="Times New Roman"/>
          <w:lang w:val="en-US"/>
        </w:rPr>
        <w:t>pre_process_data</w:t>
      </w:r>
      <w:proofErr w:type="spellEnd"/>
      <w:r w:rsidR="004B0BAE" w:rsidRPr="00267FA3">
        <w:rPr>
          <w:rFonts w:ascii="Times New Roman" w:hAnsi="Times New Roman"/>
          <w:lang w:val="en-US"/>
        </w:rPr>
        <w:t xml:space="preserve">” (see Web Appendix </w:t>
      </w:r>
      <w:r w:rsidR="00EE7DEB" w:rsidRPr="00267FA3">
        <w:rPr>
          <w:rFonts w:ascii="Times New Roman" w:hAnsi="Times New Roman"/>
          <w:lang w:val="en-US"/>
        </w:rPr>
        <w:t>B</w:t>
      </w:r>
      <w:r w:rsidR="004B0BAE" w:rsidRPr="00267FA3">
        <w:rPr>
          <w:rFonts w:ascii="Times New Roman" w:hAnsi="Times New Roman"/>
          <w:lang w:val="en-US"/>
        </w:rPr>
        <w:t>). The labeled DTM is partitioned into a training and hold-out test set, using an 80/20 split, allowing an unbiased parameter tuning and performance assessment. We set a seed before splitting to make sure replications arrive at identical results. Following this step, we define the “</w:t>
      </w:r>
      <w:proofErr w:type="spellStart"/>
      <w:r w:rsidR="004B0BAE" w:rsidRPr="00267FA3">
        <w:rPr>
          <w:rFonts w:ascii="Times New Roman" w:hAnsi="Times New Roman"/>
          <w:lang w:val="en-US"/>
        </w:rPr>
        <w:t>trainControl</w:t>
      </w:r>
      <w:proofErr w:type="spellEnd"/>
      <w:r w:rsidR="004B0BAE" w:rsidRPr="00267FA3">
        <w:rPr>
          <w:rFonts w:ascii="Times New Roman" w:hAnsi="Times New Roman"/>
          <w:lang w:val="en-US"/>
        </w:rPr>
        <w:t xml:space="preserve">” functions for cross-validation and define the parameter grids for each method (see chapter 4.3 and </w:t>
      </w:r>
      <w:r w:rsidR="00EE7DEB" w:rsidRPr="00267FA3">
        <w:rPr>
          <w:rFonts w:ascii="Times New Roman" w:hAnsi="Times New Roman"/>
          <w:lang w:val="en-US"/>
        </w:rPr>
        <w:t xml:space="preserve">Web Appendix </w:t>
      </w:r>
      <w:r w:rsidR="00DF59E6" w:rsidRPr="00267FA3">
        <w:rPr>
          <w:rFonts w:ascii="Times New Roman" w:hAnsi="Times New Roman"/>
          <w:lang w:val="en-US"/>
        </w:rPr>
        <w:t>E</w:t>
      </w:r>
      <w:r w:rsidR="004B0BAE" w:rsidRPr="00267FA3">
        <w:rPr>
          <w:rFonts w:ascii="Times New Roman" w:hAnsi="Times New Roman"/>
          <w:lang w:val="en-US"/>
        </w:rPr>
        <w:t xml:space="preserve">). </w:t>
      </w:r>
    </w:p>
    <w:p w14:paraId="74B033D2" w14:textId="77212C13" w:rsidR="007258D1" w:rsidRPr="00267FA3" w:rsidRDefault="004B0BAE" w:rsidP="004B0BAE">
      <w:pPr>
        <w:spacing w:before="0" w:after="0" w:line="480" w:lineRule="auto"/>
        <w:jc w:val="both"/>
        <w:rPr>
          <w:rFonts w:ascii="Times New Roman" w:hAnsi="Times New Roman"/>
          <w:lang w:val="en-US"/>
        </w:rPr>
      </w:pPr>
      <w:r w:rsidRPr="00267FA3">
        <w:rPr>
          <w:rFonts w:ascii="Times New Roman" w:hAnsi="Times New Roman"/>
          <w:lang w:val="en-US"/>
        </w:rPr>
        <w:tab/>
        <w:t>After concluding the preprocessing and method specifications, training is initialized. Again, we set a seed to ensure replicability. The training function is implemented as a loop over all five methods, which are specified in the vector “</w:t>
      </w:r>
      <w:proofErr w:type="spellStart"/>
      <w:r w:rsidRPr="00267FA3">
        <w:rPr>
          <w:rFonts w:ascii="Times New Roman" w:hAnsi="Times New Roman"/>
          <w:lang w:val="en-US"/>
        </w:rPr>
        <w:t>set_of_models</w:t>
      </w:r>
      <w:proofErr w:type="spellEnd"/>
      <w:r w:rsidRPr="00267FA3">
        <w:rPr>
          <w:rFonts w:ascii="Times New Roman" w:hAnsi="Times New Roman"/>
          <w:lang w:val="en-US"/>
        </w:rPr>
        <w:t>”</w:t>
      </w:r>
      <w:r w:rsidR="007C061B" w:rsidRPr="00267FA3">
        <w:rPr>
          <w:rFonts w:ascii="Times New Roman" w:hAnsi="Times New Roman"/>
          <w:lang w:val="en-US"/>
        </w:rPr>
        <w:t>.</w:t>
      </w:r>
      <w:r w:rsidRPr="00267FA3">
        <w:rPr>
          <w:rFonts w:ascii="Times New Roman" w:hAnsi="Times New Roman"/>
          <w:lang w:val="en-US"/>
        </w:rPr>
        <w:t xml:space="preserve"> The tuned parameters for each method are consolidated in the </w:t>
      </w:r>
      <w:proofErr w:type="spellStart"/>
      <w:r w:rsidRPr="00267FA3">
        <w:rPr>
          <w:rFonts w:ascii="Times New Roman" w:hAnsi="Times New Roman"/>
          <w:lang w:val="en-US"/>
        </w:rPr>
        <w:t>dataframe</w:t>
      </w:r>
      <w:proofErr w:type="spellEnd"/>
      <w:r w:rsidRPr="00267FA3">
        <w:rPr>
          <w:rFonts w:ascii="Times New Roman" w:hAnsi="Times New Roman"/>
          <w:lang w:val="en-US"/>
        </w:rPr>
        <w:t xml:space="preserve"> “parameters”. Using another loop over all methods with tuned parameters, we let them predict on the hold-out test set, storing predictions in the </w:t>
      </w:r>
      <w:proofErr w:type="spellStart"/>
      <w:r w:rsidRPr="00267FA3">
        <w:rPr>
          <w:rFonts w:ascii="Times New Roman" w:hAnsi="Times New Roman"/>
          <w:lang w:val="en-US"/>
        </w:rPr>
        <w:t>dataframe</w:t>
      </w:r>
      <w:proofErr w:type="spellEnd"/>
      <w:r w:rsidRPr="00267FA3">
        <w:rPr>
          <w:rFonts w:ascii="Times New Roman" w:hAnsi="Times New Roman"/>
          <w:lang w:val="en-US"/>
        </w:rPr>
        <w:t xml:space="preserve"> “predictions”. Lastly, we consolidate all results in the </w:t>
      </w:r>
      <w:proofErr w:type="spellStart"/>
      <w:r w:rsidRPr="00267FA3">
        <w:rPr>
          <w:rFonts w:ascii="Times New Roman" w:hAnsi="Times New Roman"/>
          <w:lang w:val="en-US"/>
        </w:rPr>
        <w:t>dataframe</w:t>
      </w:r>
      <w:proofErr w:type="spellEnd"/>
      <w:r w:rsidRPr="00267FA3">
        <w:rPr>
          <w:rFonts w:ascii="Times New Roman" w:hAnsi="Times New Roman"/>
          <w:lang w:val="en-US"/>
        </w:rPr>
        <w:t xml:space="preserve"> “results” and plot the accuracies per method.</w:t>
      </w:r>
    </w:p>
    <w:p w14:paraId="2B469222" w14:textId="269A210E" w:rsidR="007258D1" w:rsidRPr="00267FA3" w:rsidRDefault="007258D1" w:rsidP="007258D1">
      <w:pPr>
        <w:pStyle w:val="01squarebullet"/>
        <w:numPr>
          <w:ilvl w:val="0"/>
          <w:numId w:val="0"/>
        </w:numPr>
        <w:tabs>
          <w:tab w:val="left" w:pos="708"/>
        </w:tabs>
        <w:spacing w:after="0"/>
        <w:ind w:right="0"/>
        <w:outlineLvl w:val="2"/>
        <w:rPr>
          <w:rFonts w:ascii="Times New Roman" w:hAnsi="Times New Roman"/>
          <w:b/>
          <w:bCs/>
          <w:sz w:val="20"/>
          <w:szCs w:val="24"/>
          <w:lang w:val="en-US"/>
        </w:rPr>
      </w:pPr>
    </w:p>
    <w:p w14:paraId="4D60E2CA" w14:textId="6763BA71" w:rsidR="007258D1" w:rsidRPr="00267FA3" w:rsidRDefault="007309D1" w:rsidP="00D6573F">
      <w:pPr>
        <w:pStyle w:val="01squarebullet"/>
        <w:numPr>
          <w:ilvl w:val="0"/>
          <w:numId w:val="0"/>
        </w:numPr>
        <w:tabs>
          <w:tab w:val="left" w:pos="708"/>
        </w:tabs>
        <w:spacing w:before="0" w:after="180"/>
        <w:ind w:right="0"/>
        <w:rPr>
          <w:rFonts w:ascii="Times New Roman" w:hAnsi="Times New Roman"/>
          <w:b/>
          <w:bCs/>
          <w:szCs w:val="24"/>
          <w:lang w:val="en-US"/>
        </w:rPr>
      </w:pPr>
      <w:r w:rsidRPr="00267FA3">
        <w:rPr>
          <w:rFonts w:ascii="Times New Roman" w:hAnsi="Times New Roman"/>
          <w:b/>
          <w:bCs/>
          <w:szCs w:val="24"/>
          <w:lang w:val="en-US"/>
        </w:rPr>
        <w:lastRenderedPageBreak/>
        <w:t xml:space="preserve">G. </w:t>
      </w:r>
      <w:r w:rsidR="007258D1" w:rsidRPr="00267FA3">
        <w:rPr>
          <w:rFonts w:ascii="Times New Roman" w:hAnsi="Times New Roman"/>
          <w:b/>
          <w:bCs/>
          <w:szCs w:val="24"/>
          <w:lang w:val="en-US"/>
        </w:rPr>
        <w:t>Correlations based on classification accuracy</w:t>
      </w:r>
    </w:p>
    <w:tbl>
      <w:tblPr>
        <w:tblStyle w:val="PlainTable21"/>
        <w:tblW w:w="4966" w:type="dxa"/>
        <w:tblLayout w:type="fixed"/>
        <w:tblCellMar>
          <w:left w:w="57" w:type="dxa"/>
          <w:right w:w="57" w:type="dxa"/>
        </w:tblCellMar>
        <w:tblLook w:val="04A0" w:firstRow="1" w:lastRow="0" w:firstColumn="1" w:lastColumn="0" w:noHBand="0" w:noVBand="1"/>
      </w:tblPr>
      <w:tblGrid>
        <w:gridCol w:w="1169"/>
        <w:gridCol w:w="949"/>
        <w:gridCol w:w="949"/>
        <w:gridCol w:w="949"/>
        <w:gridCol w:w="950"/>
      </w:tblGrid>
      <w:tr w:rsidR="007258D1" w:rsidRPr="00267FA3" w14:paraId="1C2E04AC" w14:textId="77777777" w:rsidTr="00D6573F">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169" w:type="dxa"/>
            <w:tcBorders>
              <w:top w:val="single" w:sz="4" w:space="0" w:color="auto"/>
              <w:left w:val="nil"/>
              <w:bottom w:val="single" w:sz="4" w:space="0" w:color="auto"/>
              <w:right w:val="nil"/>
            </w:tcBorders>
            <w:vAlign w:val="bottom"/>
            <w:hideMark/>
          </w:tcPr>
          <w:p w14:paraId="18E94151" w14:textId="77777777" w:rsidR="007258D1" w:rsidRPr="00267FA3" w:rsidRDefault="007258D1" w:rsidP="007A3315">
            <w:pPr>
              <w:pStyle w:val="01squarebullet"/>
              <w:numPr>
                <w:ilvl w:val="0"/>
                <w:numId w:val="0"/>
              </w:numPr>
              <w:tabs>
                <w:tab w:val="left" w:pos="708"/>
              </w:tabs>
              <w:spacing w:before="80" w:after="80"/>
              <w:rPr>
                <w:rFonts w:ascii="Times New Roman" w:hAnsi="Times New Roman"/>
                <w:b w:val="0"/>
                <w:sz w:val="20"/>
                <w:lang w:val="en-US"/>
              </w:rPr>
            </w:pPr>
            <w:r w:rsidRPr="00267FA3">
              <w:rPr>
                <w:rFonts w:ascii="Times New Roman" w:hAnsi="Times New Roman"/>
                <w:sz w:val="20"/>
                <w:lang w:val="en-US"/>
              </w:rPr>
              <w:t>Method</w:t>
            </w:r>
          </w:p>
        </w:tc>
        <w:tc>
          <w:tcPr>
            <w:tcW w:w="949" w:type="dxa"/>
            <w:tcBorders>
              <w:top w:val="single" w:sz="4" w:space="0" w:color="auto"/>
              <w:left w:val="nil"/>
              <w:bottom w:val="single" w:sz="4" w:space="0" w:color="auto"/>
              <w:right w:val="nil"/>
            </w:tcBorders>
            <w:vAlign w:val="bottom"/>
            <w:hideMark/>
          </w:tcPr>
          <w:p w14:paraId="477B8369" w14:textId="77777777" w:rsidR="007258D1" w:rsidRPr="00267FA3" w:rsidRDefault="007258D1" w:rsidP="007A3315">
            <w:pPr>
              <w:pStyle w:val="01squarebullet"/>
              <w:numPr>
                <w:ilvl w:val="0"/>
                <w:numId w:val="0"/>
              </w:numPr>
              <w:tabs>
                <w:tab w:val="left" w:pos="708"/>
              </w:tabs>
              <w:spacing w:before="80" w:after="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0"/>
                <w:lang w:val="en-US"/>
              </w:rPr>
            </w:pPr>
            <w:r w:rsidRPr="00267FA3">
              <w:rPr>
                <w:rFonts w:ascii="Times New Roman" w:hAnsi="Times New Roman"/>
                <w:sz w:val="20"/>
                <w:lang w:val="en-US"/>
              </w:rPr>
              <w:t>kNN</w:t>
            </w:r>
          </w:p>
        </w:tc>
        <w:tc>
          <w:tcPr>
            <w:tcW w:w="949" w:type="dxa"/>
            <w:tcBorders>
              <w:top w:val="single" w:sz="4" w:space="0" w:color="auto"/>
              <w:left w:val="nil"/>
              <w:bottom w:val="single" w:sz="4" w:space="0" w:color="auto"/>
              <w:right w:val="nil"/>
            </w:tcBorders>
            <w:vAlign w:val="bottom"/>
            <w:hideMark/>
          </w:tcPr>
          <w:p w14:paraId="686D3BD1" w14:textId="77777777" w:rsidR="007258D1" w:rsidRPr="00267FA3" w:rsidRDefault="007258D1" w:rsidP="007A3315">
            <w:pPr>
              <w:pStyle w:val="01squarebullet"/>
              <w:numPr>
                <w:ilvl w:val="0"/>
                <w:numId w:val="0"/>
              </w:numPr>
              <w:tabs>
                <w:tab w:val="left" w:pos="708"/>
              </w:tabs>
              <w:spacing w:before="80" w:after="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0"/>
                <w:lang w:val="en-US"/>
              </w:rPr>
            </w:pPr>
            <w:r w:rsidRPr="00267FA3">
              <w:rPr>
                <w:rFonts w:ascii="Times New Roman" w:hAnsi="Times New Roman"/>
                <w:sz w:val="20"/>
                <w:lang w:val="en-US"/>
              </w:rPr>
              <w:t>NB</w:t>
            </w:r>
          </w:p>
        </w:tc>
        <w:tc>
          <w:tcPr>
            <w:tcW w:w="949" w:type="dxa"/>
            <w:tcBorders>
              <w:top w:val="single" w:sz="4" w:space="0" w:color="auto"/>
              <w:left w:val="nil"/>
              <w:bottom w:val="single" w:sz="4" w:space="0" w:color="auto"/>
              <w:right w:val="nil"/>
            </w:tcBorders>
            <w:vAlign w:val="bottom"/>
            <w:hideMark/>
          </w:tcPr>
          <w:p w14:paraId="419CB79D" w14:textId="77777777" w:rsidR="007258D1" w:rsidRPr="00267FA3" w:rsidRDefault="007258D1" w:rsidP="007A3315">
            <w:pPr>
              <w:pStyle w:val="01squarebullet"/>
              <w:numPr>
                <w:ilvl w:val="0"/>
                <w:numId w:val="0"/>
              </w:numPr>
              <w:tabs>
                <w:tab w:val="left" w:pos="708"/>
              </w:tabs>
              <w:spacing w:before="80" w:after="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0"/>
                <w:lang w:val="en-US"/>
              </w:rPr>
            </w:pPr>
            <w:r w:rsidRPr="00267FA3">
              <w:rPr>
                <w:rFonts w:ascii="Times New Roman" w:hAnsi="Times New Roman"/>
                <w:sz w:val="20"/>
                <w:lang w:val="en-US"/>
              </w:rPr>
              <w:t>RF</w:t>
            </w:r>
          </w:p>
        </w:tc>
        <w:tc>
          <w:tcPr>
            <w:tcW w:w="950" w:type="dxa"/>
            <w:tcBorders>
              <w:top w:val="single" w:sz="4" w:space="0" w:color="auto"/>
              <w:left w:val="nil"/>
              <w:bottom w:val="single" w:sz="4" w:space="0" w:color="auto"/>
              <w:right w:val="nil"/>
            </w:tcBorders>
            <w:vAlign w:val="bottom"/>
            <w:hideMark/>
          </w:tcPr>
          <w:p w14:paraId="343CD116" w14:textId="77777777" w:rsidR="007258D1" w:rsidRPr="00267FA3" w:rsidRDefault="007258D1" w:rsidP="007A3315">
            <w:pPr>
              <w:pStyle w:val="01squarebullet"/>
              <w:numPr>
                <w:ilvl w:val="0"/>
                <w:numId w:val="0"/>
              </w:numPr>
              <w:tabs>
                <w:tab w:val="left" w:pos="708"/>
              </w:tabs>
              <w:spacing w:before="80" w:after="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0"/>
                <w:lang w:val="en-US"/>
              </w:rPr>
            </w:pPr>
            <w:r w:rsidRPr="00267FA3">
              <w:rPr>
                <w:rFonts w:ascii="Times New Roman" w:hAnsi="Times New Roman"/>
                <w:sz w:val="20"/>
                <w:lang w:val="en-US"/>
              </w:rPr>
              <w:t>SVM</w:t>
            </w:r>
          </w:p>
        </w:tc>
      </w:tr>
      <w:tr w:rsidR="007258D1" w:rsidRPr="00267FA3" w14:paraId="01FCD199" w14:textId="77777777" w:rsidTr="00D6573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169" w:type="dxa"/>
            <w:tcBorders>
              <w:top w:val="single" w:sz="4" w:space="0" w:color="auto"/>
              <w:left w:val="nil"/>
              <w:bottom w:val="nil"/>
              <w:right w:val="nil"/>
            </w:tcBorders>
            <w:hideMark/>
          </w:tcPr>
          <w:p w14:paraId="2C75FF7F" w14:textId="77777777" w:rsidR="007258D1" w:rsidRPr="00267FA3" w:rsidRDefault="007258D1" w:rsidP="007A3315">
            <w:pPr>
              <w:pStyle w:val="01squarebullet"/>
              <w:numPr>
                <w:ilvl w:val="0"/>
                <w:numId w:val="0"/>
              </w:numPr>
              <w:tabs>
                <w:tab w:val="left" w:pos="708"/>
              </w:tabs>
              <w:spacing w:before="80" w:after="80"/>
              <w:rPr>
                <w:rFonts w:ascii="Times New Roman" w:hAnsi="Times New Roman"/>
                <w:b w:val="0"/>
                <w:sz w:val="20"/>
                <w:lang w:val="en-US"/>
              </w:rPr>
            </w:pPr>
            <w:r w:rsidRPr="00267FA3">
              <w:rPr>
                <w:rFonts w:ascii="Times New Roman" w:hAnsi="Times New Roman"/>
                <w:sz w:val="20"/>
                <w:lang w:val="en-US"/>
              </w:rPr>
              <w:t>ANN</w:t>
            </w:r>
          </w:p>
        </w:tc>
        <w:tc>
          <w:tcPr>
            <w:tcW w:w="949" w:type="dxa"/>
            <w:tcBorders>
              <w:top w:val="single" w:sz="4" w:space="0" w:color="auto"/>
              <w:left w:val="nil"/>
              <w:bottom w:val="nil"/>
              <w:right w:val="nil"/>
            </w:tcBorders>
            <w:hideMark/>
          </w:tcPr>
          <w:p w14:paraId="45D769C7" w14:textId="77777777" w:rsidR="007258D1" w:rsidRPr="00267FA3" w:rsidRDefault="007258D1" w:rsidP="007A3315">
            <w:pPr>
              <w:pStyle w:val="01squarebullet"/>
              <w:numPr>
                <w:ilvl w:val="0"/>
                <w:numId w:val="0"/>
              </w:numPr>
              <w:tabs>
                <w:tab w:val="left" w:pos="708"/>
              </w:tabs>
              <w:spacing w:before="80" w:after="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.35</w:t>
            </w:r>
          </w:p>
        </w:tc>
        <w:tc>
          <w:tcPr>
            <w:tcW w:w="949" w:type="dxa"/>
            <w:tcBorders>
              <w:top w:val="single" w:sz="4" w:space="0" w:color="auto"/>
              <w:left w:val="nil"/>
              <w:bottom w:val="nil"/>
              <w:right w:val="nil"/>
            </w:tcBorders>
            <w:hideMark/>
          </w:tcPr>
          <w:p w14:paraId="7401CB6F" w14:textId="77777777" w:rsidR="007258D1" w:rsidRPr="00267FA3" w:rsidRDefault="007258D1" w:rsidP="007A3315">
            <w:pPr>
              <w:pStyle w:val="01squarebullet"/>
              <w:numPr>
                <w:ilvl w:val="0"/>
                <w:numId w:val="0"/>
              </w:numPr>
              <w:tabs>
                <w:tab w:val="left" w:pos="708"/>
              </w:tabs>
              <w:spacing w:before="80" w:after="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.56</w:t>
            </w:r>
          </w:p>
        </w:tc>
        <w:tc>
          <w:tcPr>
            <w:tcW w:w="949" w:type="dxa"/>
            <w:tcBorders>
              <w:top w:val="single" w:sz="4" w:space="0" w:color="auto"/>
              <w:left w:val="nil"/>
              <w:bottom w:val="nil"/>
              <w:right w:val="nil"/>
            </w:tcBorders>
            <w:hideMark/>
          </w:tcPr>
          <w:p w14:paraId="03E660DB" w14:textId="77777777" w:rsidR="007258D1" w:rsidRPr="00267FA3" w:rsidRDefault="007258D1" w:rsidP="007A3315">
            <w:pPr>
              <w:pStyle w:val="01squarebullet"/>
              <w:numPr>
                <w:ilvl w:val="0"/>
                <w:numId w:val="0"/>
              </w:numPr>
              <w:tabs>
                <w:tab w:val="left" w:pos="708"/>
              </w:tabs>
              <w:spacing w:before="80" w:after="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.64</w:t>
            </w:r>
          </w:p>
        </w:tc>
        <w:tc>
          <w:tcPr>
            <w:tcW w:w="950" w:type="dxa"/>
            <w:tcBorders>
              <w:top w:val="single" w:sz="4" w:space="0" w:color="auto"/>
              <w:left w:val="nil"/>
              <w:bottom w:val="nil"/>
              <w:right w:val="nil"/>
            </w:tcBorders>
            <w:hideMark/>
          </w:tcPr>
          <w:p w14:paraId="381E6B08" w14:textId="77777777" w:rsidR="007258D1" w:rsidRPr="00267FA3" w:rsidRDefault="007258D1" w:rsidP="007A3315">
            <w:pPr>
              <w:pStyle w:val="01squarebullet"/>
              <w:numPr>
                <w:ilvl w:val="0"/>
                <w:numId w:val="0"/>
              </w:numPr>
              <w:tabs>
                <w:tab w:val="left" w:pos="708"/>
              </w:tabs>
              <w:spacing w:before="80" w:after="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.61</w:t>
            </w:r>
          </w:p>
        </w:tc>
      </w:tr>
      <w:tr w:rsidR="007258D1" w:rsidRPr="00267FA3" w14:paraId="3486763E" w14:textId="77777777" w:rsidTr="00D6573F">
        <w:trPr>
          <w:trHeight w:val="319"/>
        </w:trPr>
        <w:tc>
          <w:tcPr>
            <w:cnfStyle w:val="001000000000" w:firstRow="0" w:lastRow="0" w:firstColumn="1" w:lastColumn="0" w:oddVBand="0" w:evenVBand="0" w:oddHBand="0" w:evenHBand="0" w:firstRowFirstColumn="0" w:firstRowLastColumn="0" w:lastRowFirstColumn="0" w:lastRowLastColumn="0"/>
            <w:tcW w:w="1169" w:type="dxa"/>
            <w:tcBorders>
              <w:top w:val="nil"/>
              <w:left w:val="nil"/>
              <w:bottom w:val="nil"/>
              <w:right w:val="nil"/>
            </w:tcBorders>
            <w:hideMark/>
          </w:tcPr>
          <w:p w14:paraId="5B019D31" w14:textId="77777777" w:rsidR="007258D1" w:rsidRPr="00267FA3" w:rsidRDefault="007258D1" w:rsidP="007A3315">
            <w:pPr>
              <w:pStyle w:val="01squarebullet"/>
              <w:numPr>
                <w:ilvl w:val="0"/>
                <w:numId w:val="0"/>
              </w:numPr>
              <w:tabs>
                <w:tab w:val="left" w:pos="708"/>
              </w:tabs>
              <w:spacing w:before="80" w:after="80"/>
              <w:rPr>
                <w:rFonts w:ascii="Times New Roman" w:hAnsi="Times New Roman"/>
                <w:b w:val="0"/>
                <w:sz w:val="20"/>
                <w:lang w:val="en-US"/>
              </w:rPr>
            </w:pPr>
            <w:r w:rsidRPr="00267FA3">
              <w:rPr>
                <w:rFonts w:ascii="Times New Roman" w:hAnsi="Times New Roman"/>
                <w:sz w:val="20"/>
                <w:lang w:val="en-US"/>
              </w:rPr>
              <w:t>kNN</w:t>
            </w:r>
          </w:p>
        </w:tc>
        <w:tc>
          <w:tcPr>
            <w:tcW w:w="949" w:type="dxa"/>
            <w:tcBorders>
              <w:top w:val="nil"/>
              <w:left w:val="nil"/>
              <w:bottom w:val="nil"/>
              <w:right w:val="nil"/>
            </w:tcBorders>
          </w:tcPr>
          <w:p w14:paraId="67F84CFF" w14:textId="77777777" w:rsidR="007258D1" w:rsidRPr="00267FA3" w:rsidRDefault="007258D1" w:rsidP="007A3315">
            <w:pPr>
              <w:pStyle w:val="01squarebullet"/>
              <w:numPr>
                <w:ilvl w:val="0"/>
                <w:numId w:val="0"/>
              </w:numPr>
              <w:tabs>
                <w:tab w:val="left" w:pos="708"/>
              </w:tabs>
              <w:spacing w:before="80" w:after="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
            </w:pPr>
          </w:p>
        </w:tc>
        <w:tc>
          <w:tcPr>
            <w:tcW w:w="949" w:type="dxa"/>
            <w:tcBorders>
              <w:top w:val="nil"/>
              <w:left w:val="nil"/>
              <w:bottom w:val="nil"/>
              <w:right w:val="nil"/>
            </w:tcBorders>
            <w:hideMark/>
          </w:tcPr>
          <w:p w14:paraId="3BAECE92" w14:textId="77777777" w:rsidR="007258D1" w:rsidRPr="00267FA3" w:rsidRDefault="007258D1" w:rsidP="007A3315">
            <w:pPr>
              <w:pStyle w:val="01squarebullet"/>
              <w:numPr>
                <w:ilvl w:val="0"/>
                <w:numId w:val="0"/>
              </w:numPr>
              <w:tabs>
                <w:tab w:val="left" w:pos="708"/>
              </w:tabs>
              <w:spacing w:before="80" w:after="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.40</w:t>
            </w:r>
          </w:p>
        </w:tc>
        <w:tc>
          <w:tcPr>
            <w:tcW w:w="949" w:type="dxa"/>
            <w:tcBorders>
              <w:top w:val="nil"/>
              <w:left w:val="nil"/>
              <w:bottom w:val="nil"/>
              <w:right w:val="nil"/>
            </w:tcBorders>
            <w:hideMark/>
          </w:tcPr>
          <w:p w14:paraId="3C377B26" w14:textId="77777777" w:rsidR="007258D1" w:rsidRPr="00267FA3" w:rsidRDefault="007258D1" w:rsidP="007A3315">
            <w:pPr>
              <w:pStyle w:val="01squarebullet"/>
              <w:numPr>
                <w:ilvl w:val="0"/>
                <w:numId w:val="0"/>
              </w:numPr>
              <w:tabs>
                <w:tab w:val="left" w:pos="708"/>
              </w:tabs>
              <w:spacing w:before="80" w:after="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.47</w:t>
            </w:r>
          </w:p>
        </w:tc>
        <w:tc>
          <w:tcPr>
            <w:tcW w:w="950" w:type="dxa"/>
            <w:tcBorders>
              <w:top w:val="nil"/>
              <w:left w:val="nil"/>
              <w:bottom w:val="nil"/>
              <w:right w:val="nil"/>
            </w:tcBorders>
            <w:hideMark/>
          </w:tcPr>
          <w:p w14:paraId="377C3EEA" w14:textId="77777777" w:rsidR="007258D1" w:rsidRPr="00267FA3" w:rsidRDefault="007258D1" w:rsidP="007A3315">
            <w:pPr>
              <w:pStyle w:val="01squarebullet"/>
              <w:numPr>
                <w:ilvl w:val="0"/>
                <w:numId w:val="0"/>
              </w:numPr>
              <w:tabs>
                <w:tab w:val="left" w:pos="708"/>
              </w:tabs>
              <w:spacing w:before="80" w:after="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.40</w:t>
            </w:r>
          </w:p>
        </w:tc>
      </w:tr>
      <w:tr w:rsidR="007258D1" w:rsidRPr="00267FA3" w14:paraId="33377406" w14:textId="77777777" w:rsidTr="00D6573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169" w:type="dxa"/>
            <w:tcBorders>
              <w:top w:val="nil"/>
              <w:left w:val="nil"/>
              <w:bottom w:val="nil"/>
              <w:right w:val="nil"/>
            </w:tcBorders>
            <w:hideMark/>
          </w:tcPr>
          <w:p w14:paraId="2572FD32" w14:textId="77777777" w:rsidR="007258D1" w:rsidRPr="00267FA3" w:rsidRDefault="007258D1" w:rsidP="007A3315">
            <w:pPr>
              <w:pStyle w:val="01squarebullet"/>
              <w:numPr>
                <w:ilvl w:val="0"/>
                <w:numId w:val="0"/>
              </w:numPr>
              <w:tabs>
                <w:tab w:val="left" w:pos="708"/>
              </w:tabs>
              <w:spacing w:before="80" w:after="80"/>
              <w:rPr>
                <w:rFonts w:ascii="Times New Roman" w:hAnsi="Times New Roman"/>
                <w:b w:val="0"/>
                <w:sz w:val="20"/>
                <w:lang w:val="en-US"/>
              </w:rPr>
            </w:pPr>
            <w:r w:rsidRPr="00267FA3">
              <w:rPr>
                <w:rFonts w:ascii="Times New Roman" w:hAnsi="Times New Roman"/>
                <w:sz w:val="20"/>
                <w:lang w:val="en-US"/>
              </w:rPr>
              <w:t>NB</w:t>
            </w:r>
          </w:p>
        </w:tc>
        <w:tc>
          <w:tcPr>
            <w:tcW w:w="949" w:type="dxa"/>
            <w:tcBorders>
              <w:top w:val="nil"/>
              <w:left w:val="nil"/>
              <w:bottom w:val="nil"/>
              <w:right w:val="nil"/>
            </w:tcBorders>
          </w:tcPr>
          <w:p w14:paraId="47682461" w14:textId="77777777" w:rsidR="007258D1" w:rsidRPr="00267FA3" w:rsidRDefault="007258D1" w:rsidP="007A3315">
            <w:pPr>
              <w:pStyle w:val="01squarebullet"/>
              <w:numPr>
                <w:ilvl w:val="0"/>
                <w:numId w:val="0"/>
              </w:numPr>
              <w:tabs>
                <w:tab w:val="left" w:pos="708"/>
              </w:tabs>
              <w:spacing w:before="80" w:after="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p>
        </w:tc>
        <w:tc>
          <w:tcPr>
            <w:tcW w:w="949" w:type="dxa"/>
            <w:tcBorders>
              <w:top w:val="nil"/>
              <w:left w:val="nil"/>
              <w:bottom w:val="nil"/>
              <w:right w:val="nil"/>
            </w:tcBorders>
          </w:tcPr>
          <w:p w14:paraId="01488671" w14:textId="77777777" w:rsidR="007258D1" w:rsidRPr="00267FA3" w:rsidRDefault="007258D1" w:rsidP="007A3315">
            <w:pPr>
              <w:pStyle w:val="01squarebullet"/>
              <w:numPr>
                <w:ilvl w:val="0"/>
                <w:numId w:val="0"/>
              </w:numPr>
              <w:tabs>
                <w:tab w:val="left" w:pos="708"/>
              </w:tabs>
              <w:spacing w:before="80" w:after="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p>
        </w:tc>
        <w:tc>
          <w:tcPr>
            <w:tcW w:w="949" w:type="dxa"/>
            <w:tcBorders>
              <w:top w:val="nil"/>
              <w:left w:val="nil"/>
              <w:bottom w:val="nil"/>
              <w:right w:val="nil"/>
            </w:tcBorders>
            <w:hideMark/>
          </w:tcPr>
          <w:p w14:paraId="565A516D" w14:textId="77777777" w:rsidR="007258D1" w:rsidRPr="00267FA3" w:rsidRDefault="007258D1" w:rsidP="007A3315">
            <w:pPr>
              <w:pStyle w:val="01squarebullet"/>
              <w:numPr>
                <w:ilvl w:val="0"/>
                <w:numId w:val="0"/>
              </w:numPr>
              <w:tabs>
                <w:tab w:val="left" w:pos="708"/>
              </w:tabs>
              <w:spacing w:before="80" w:after="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.61</w:t>
            </w:r>
          </w:p>
        </w:tc>
        <w:tc>
          <w:tcPr>
            <w:tcW w:w="950" w:type="dxa"/>
            <w:tcBorders>
              <w:top w:val="nil"/>
              <w:left w:val="nil"/>
              <w:bottom w:val="nil"/>
              <w:right w:val="nil"/>
            </w:tcBorders>
            <w:hideMark/>
          </w:tcPr>
          <w:p w14:paraId="61F29B2A" w14:textId="77777777" w:rsidR="007258D1" w:rsidRPr="00267FA3" w:rsidRDefault="007258D1" w:rsidP="007A3315">
            <w:pPr>
              <w:pStyle w:val="01squarebullet"/>
              <w:numPr>
                <w:ilvl w:val="0"/>
                <w:numId w:val="0"/>
              </w:numPr>
              <w:tabs>
                <w:tab w:val="left" w:pos="708"/>
              </w:tabs>
              <w:spacing w:before="80" w:after="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.51</w:t>
            </w:r>
          </w:p>
        </w:tc>
      </w:tr>
      <w:tr w:rsidR="007258D1" w:rsidRPr="00267FA3" w14:paraId="7C7A0588" w14:textId="77777777" w:rsidTr="00D6573F">
        <w:trPr>
          <w:trHeight w:val="277"/>
        </w:trPr>
        <w:tc>
          <w:tcPr>
            <w:cnfStyle w:val="001000000000" w:firstRow="0" w:lastRow="0" w:firstColumn="1" w:lastColumn="0" w:oddVBand="0" w:evenVBand="0" w:oddHBand="0" w:evenHBand="0" w:firstRowFirstColumn="0" w:firstRowLastColumn="0" w:lastRowFirstColumn="0" w:lastRowLastColumn="0"/>
            <w:tcW w:w="1169" w:type="dxa"/>
            <w:tcBorders>
              <w:top w:val="nil"/>
              <w:left w:val="nil"/>
              <w:bottom w:val="single" w:sz="4" w:space="0" w:color="auto"/>
              <w:right w:val="nil"/>
            </w:tcBorders>
            <w:hideMark/>
          </w:tcPr>
          <w:p w14:paraId="716AD4E1" w14:textId="77777777" w:rsidR="007258D1" w:rsidRPr="00267FA3" w:rsidRDefault="007258D1" w:rsidP="007A3315">
            <w:pPr>
              <w:pStyle w:val="01squarebullet"/>
              <w:numPr>
                <w:ilvl w:val="0"/>
                <w:numId w:val="0"/>
              </w:numPr>
              <w:tabs>
                <w:tab w:val="left" w:pos="708"/>
              </w:tabs>
              <w:spacing w:before="80" w:after="80"/>
              <w:rPr>
                <w:rFonts w:ascii="Times New Roman" w:hAnsi="Times New Roman"/>
                <w:b w:val="0"/>
                <w:sz w:val="20"/>
                <w:lang w:val="en-US"/>
              </w:rPr>
            </w:pPr>
            <w:r w:rsidRPr="00267FA3">
              <w:rPr>
                <w:rFonts w:ascii="Times New Roman" w:hAnsi="Times New Roman"/>
                <w:sz w:val="20"/>
                <w:lang w:val="en-US"/>
              </w:rPr>
              <w:t>RF</w:t>
            </w:r>
          </w:p>
        </w:tc>
        <w:tc>
          <w:tcPr>
            <w:tcW w:w="949" w:type="dxa"/>
            <w:tcBorders>
              <w:top w:val="nil"/>
              <w:left w:val="nil"/>
              <w:bottom w:val="single" w:sz="4" w:space="0" w:color="auto"/>
              <w:right w:val="nil"/>
            </w:tcBorders>
          </w:tcPr>
          <w:p w14:paraId="2A75BF9D" w14:textId="77777777" w:rsidR="007258D1" w:rsidRPr="00267FA3" w:rsidRDefault="007258D1" w:rsidP="007A3315">
            <w:pPr>
              <w:pStyle w:val="01squarebullet"/>
              <w:numPr>
                <w:ilvl w:val="0"/>
                <w:numId w:val="0"/>
              </w:numPr>
              <w:tabs>
                <w:tab w:val="left" w:pos="708"/>
              </w:tabs>
              <w:spacing w:before="80" w:after="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
            </w:pPr>
          </w:p>
        </w:tc>
        <w:tc>
          <w:tcPr>
            <w:tcW w:w="949" w:type="dxa"/>
            <w:tcBorders>
              <w:top w:val="nil"/>
              <w:left w:val="nil"/>
              <w:bottom w:val="single" w:sz="4" w:space="0" w:color="auto"/>
              <w:right w:val="nil"/>
            </w:tcBorders>
          </w:tcPr>
          <w:p w14:paraId="0244B7E4" w14:textId="77777777" w:rsidR="007258D1" w:rsidRPr="00267FA3" w:rsidRDefault="007258D1" w:rsidP="007A3315">
            <w:pPr>
              <w:pStyle w:val="01squarebullet"/>
              <w:numPr>
                <w:ilvl w:val="0"/>
                <w:numId w:val="0"/>
              </w:numPr>
              <w:tabs>
                <w:tab w:val="left" w:pos="708"/>
              </w:tabs>
              <w:spacing w:before="80" w:after="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
            </w:pPr>
          </w:p>
        </w:tc>
        <w:tc>
          <w:tcPr>
            <w:tcW w:w="949" w:type="dxa"/>
            <w:tcBorders>
              <w:top w:val="nil"/>
              <w:left w:val="nil"/>
              <w:bottom w:val="single" w:sz="4" w:space="0" w:color="auto"/>
              <w:right w:val="nil"/>
            </w:tcBorders>
          </w:tcPr>
          <w:p w14:paraId="214F4EBE" w14:textId="77777777" w:rsidR="007258D1" w:rsidRPr="00267FA3" w:rsidRDefault="007258D1" w:rsidP="007A3315">
            <w:pPr>
              <w:pStyle w:val="01squarebullet"/>
              <w:numPr>
                <w:ilvl w:val="0"/>
                <w:numId w:val="0"/>
              </w:numPr>
              <w:tabs>
                <w:tab w:val="left" w:pos="708"/>
              </w:tabs>
              <w:spacing w:before="80" w:after="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
            </w:pPr>
          </w:p>
        </w:tc>
        <w:tc>
          <w:tcPr>
            <w:tcW w:w="950" w:type="dxa"/>
            <w:tcBorders>
              <w:top w:val="nil"/>
              <w:left w:val="nil"/>
              <w:bottom w:val="single" w:sz="4" w:space="0" w:color="auto"/>
              <w:right w:val="nil"/>
            </w:tcBorders>
            <w:hideMark/>
          </w:tcPr>
          <w:p w14:paraId="7A8C893E" w14:textId="77777777" w:rsidR="007258D1" w:rsidRPr="00267FA3" w:rsidRDefault="007258D1" w:rsidP="007A3315">
            <w:pPr>
              <w:pStyle w:val="01squarebullet"/>
              <w:numPr>
                <w:ilvl w:val="0"/>
                <w:numId w:val="0"/>
              </w:numPr>
              <w:tabs>
                <w:tab w:val="left" w:pos="708"/>
              </w:tabs>
              <w:spacing w:before="80" w:after="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
            </w:pPr>
            <w:r w:rsidRPr="00267FA3">
              <w:rPr>
                <w:rFonts w:ascii="Times New Roman" w:hAnsi="Times New Roman"/>
                <w:sz w:val="20"/>
                <w:lang w:val="en-US"/>
              </w:rPr>
              <w:t>.55</w:t>
            </w:r>
          </w:p>
        </w:tc>
      </w:tr>
    </w:tbl>
    <w:p w14:paraId="4EA4C31F" w14:textId="6A53D0B6" w:rsidR="000C041F" w:rsidRPr="00267FA3" w:rsidRDefault="000C041F">
      <w:pPr>
        <w:spacing w:before="0" w:after="160" w:line="259" w:lineRule="auto"/>
        <w:rPr>
          <w:rFonts w:ascii="Times New Roman" w:hAnsi="Times New Roman"/>
          <w:lang w:val="en-US"/>
        </w:rPr>
      </w:pPr>
    </w:p>
    <w:p w14:paraId="1F130902" w14:textId="086543F2" w:rsidR="00496C44" w:rsidRPr="00267FA3" w:rsidRDefault="007F4104" w:rsidP="00496C44">
      <w:pPr>
        <w:spacing w:line="480" w:lineRule="auto"/>
        <w:jc w:val="both"/>
        <w:rPr>
          <w:rFonts w:ascii="Times New Roman" w:hAnsi="Times New Roman"/>
          <w:b/>
          <w:lang w:val="en-US"/>
        </w:rPr>
      </w:pPr>
      <w:r w:rsidRPr="00267FA3">
        <w:rPr>
          <w:rFonts w:ascii="Times New Roman" w:hAnsi="Times New Roman"/>
          <w:b/>
          <w:lang w:val="en-US"/>
        </w:rPr>
        <w:t>H</w:t>
      </w:r>
      <w:r w:rsidR="0029147F" w:rsidRPr="00267FA3">
        <w:rPr>
          <w:rFonts w:ascii="Times New Roman" w:hAnsi="Times New Roman"/>
          <w:b/>
          <w:lang w:val="en-US"/>
        </w:rPr>
        <w:t>. Details on cost computation of application scenarios</w:t>
      </w:r>
    </w:p>
    <w:p w14:paraId="384D4A99" w14:textId="62D40A87" w:rsidR="00496C44" w:rsidRPr="00267FA3" w:rsidRDefault="00496C44" w:rsidP="00496C44">
      <w:pPr>
        <w:spacing w:line="480" w:lineRule="auto"/>
        <w:ind w:firstLine="708"/>
        <w:jc w:val="both"/>
        <w:rPr>
          <w:rFonts w:ascii="Times New Roman" w:hAnsi="Times New Roman"/>
          <w:lang w:val="en-US"/>
        </w:rPr>
      </w:pPr>
      <w:r w:rsidRPr="00267FA3">
        <w:rPr>
          <w:rFonts w:ascii="Times New Roman" w:hAnsi="Times New Roman"/>
          <w:lang w:val="en-US"/>
        </w:rPr>
        <w:t xml:space="preserve">For application scenario </w:t>
      </w:r>
      <w:r w:rsidR="00382D60" w:rsidRPr="00267FA3">
        <w:rPr>
          <w:rFonts w:ascii="Times New Roman" w:hAnsi="Times New Roman"/>
          <w:lang w:val="en-US"/>
        </w:rPr>
        <w:t>1</w:t>
      </w:r>
      <w:r w:rsidR="00B45BCB" w:rsidRPr="00267FA3">
        <w:rPr>
          <w:rFonts w:ascii="Times New Roman" w:hAnsi="Times New Roman"/>
          <w:lang w:val="en-US"/>
        </w:rPr>
        <w:t>,</w:t>
      </w:r>
      <w:r w:rsidRPr="00267FA3">
        <w:rPr>
          <w:rFonts w:ascii="Times New Roman" w:hAnsi="Times New Roman"/>
          <w:lang w:val="en-US"/>
        </w:rPr>
        <w:t xml:space="preserve"> the misclassification costs equal the accumulated efficiency gains forgone through suboptimal method choice. In con</w:t>
      </w:r>
      <w:r w:rsidR="00382D60" w:rsidRPr="00267FA3">
        <w:rPr>
          <w:rFonts w:ascii="Times New Roman" w:hAnsi="Times New Roman"/>
          <w:lang w:val="en-US"/>
        </w:rPr>
        <w:t>trast, application scenarios 2 and 3</w:t>
      </w:r>
      <w:r w:rsidRPr="00267FA3">
        <w:rPr>
          <w:rFonts w:ascii="Times New Roman" w:hAnsi="Times New Roman"/>
          <w:lang w:val="en-US"/>
        </w:rPr>
        <w:t xml:space="preserve"> are slightly more complex. They quantify the misclassification costs as the difference in forecast errors between different machine learning methods. The objective of the latter two scenarios is to predict demand based on textual online communication. As illustrated</w:t>
      </w:r>
      <w:r w:rsidR="005332CF" w:rsidRPr="00267FA3">
        <w:rPr>
          <w:rFonts w:ascii="Times New Roman" w:hAnsi="Times New Roman"/>
          <w:lang w:val="en-US"/>
        </w:rPr>
        <w:t xml:space="preserve"> below</w:t>
      </w:r>
      <w:r w:rsidRPr="00267FA3">
        <w:rPr>
          <w:rFonts w:ascii="Times New Roman" w:hAnsi="Times New Roman"/>
          <w:lang w:val="en-US"/>
        </w:rPr>
        <w:t xml:space="preserve">, we apply the same </w:t>
      </w:r>
      <w:r w:rsidR="002E002A" w:rsidRPr="00267FA3">
        <w:rPr>
          <w:rFonts w:ascii="Times New Roman" w:hAnsi="Times New Roman"/>
          <w:lang w:val="en-US"/>
        </w:rPr>
        <w:t>two initial steps for both data</w:t>
      </w:r>
      <w:r w:rsidRPr="00267FA3">
        <w:rPr>
          <w:rFonts w:ascii="Times New Roman" w:hAnsi="Times New Roman"/>
          <w:lang w:val="en-US"/>
        </w:rPr>
        <w:t xml:space="preserve">sets, i.e., train each method to assign a set of text features (document-term matrix) to demand and website visit classes. Since the primary objective of both applications is prediction rather than causal inference, endogeneity and omitted variable bias are of less concern </w:t>
      </w:r>
      <w:proofErr w:type="gramStart"/>
      <w:r w:rsidRPr="00267FA3">
        <w:rPr>
          <w:rFonts w:ascii="Times New Roman" w:hAnsi="Times New Roman"/>
          <w:lang w:val="en-US"/>
        </w:rPr>
        <w:t>in particular when</w:t>
      </w:r>
      <w:proofErr w:type="gramEnd"/>
      <w:r w:rsidRPr="00267FA3">
        <w:rPr>
          <w:rFonts w:ascii="Times New Roman" w:hAnsi="Times New Roman"/>
          <w:lang w:val="en-US"/>
        </w:rPr>
        <w:t xml:space="preserve"> reasonable levels of accuracy can be achieved. </w:t>
      </w:r>
    </w:p>
    <w:p w14:paraId="0833A441" w14:textId="1F58CF41" w:rsidR="00496C44" w:rsidRPr="00267FA3" w:rsidRDefault="00496C44" w:rsidP="00496C44">
      <w:pPr>
        <w:spacing w:line="480" w:lineRule="auto"/>
        <w:ind w:firstLine="708"/>
        <w:jc w:val="both"/>
        <w:rPr>
          <w:rFonts w:ascii="Times New Roman" w:hAnsi="Times New Roman"/>
          <w:lang w:val="en-US"/>
        </w:rPr>
      </w:pPr>
      <w:r w:rsidRPr="00267FA3">
        <w:rPr>
          <w:rFonts w:ascii="Times New Roman" w:hAnsi="Times New Roman"/>
          <w:lang w:val="en-US"/>
        </w:rPr>
        <w:t>Comparing the predictions of all methods against the true outcomes produces a 2x2 confusion matrix. The sum of false positives and false negatives represent the cost of wrong predictions. We assume the forecast error to be symmetric along the diagonal of the confusion matrix, i.e., the costs of over- and underestimating demand to be identical.</w:t>
      </w:r>
    </w:p>
    <w:p w14:paraId="40310ED4" w14:textId="19A1B56F" w:rsidR="00496C44" w:rsidRPr="00267FA3" w:rsidRDefault="00F53A7B" w:rsidP="00496C44">
      <w:pPr>
        <w:spacing w:after="0" w:line="480" w:lineRule="auto"/>
        <w:jc w:val="both"/>
        <w:rPr>
          <w:rFonts w:ascii="Times New Roman" w:hAnsi="Times New Roman"/>
          <w:b/>
          <w:lang w:val="en-US"/>
        </w:rPr>
      </w:pPr>
      <w:r w:rsidRPr="00267FA3">
        <w:rPr>
          <w:rFonts w:ascii="Times New Roman" w:hAnsi="Times New Roman"/>
          <w:b/>
          <w:noProof/>
          <w:lang w:val="en-US" w:eastAsia="de-DE"/>
        </w:rPr>
        <w:drawing>
          <wp:anchor distT="0" distB="0" distL="114300" distR="114300" simplePos="0" relativeHeight="251659264" behindDoc="0" locked="0" layoutInCell="1" allowOverlap="1" wp14:anchorId="5B0A8922" wp14:editId="0D840377">
            <wp:simplePos x="0" y="0"/>
            <wp:positionH relativeFrom="margin">
              <wp:posOffset>-81915</wp:posOffset>
            </wp:positionH>
            <wp:positionV relativeFrom="paragraph">
              <wp:posOffset>326390</wp:posOffset>
            </wp:positionV>
            <wp:extent cx="4241165" cy="1247775"/>
            <wp:effectExtent l="0" t="0" r="698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1165" cy="1247775"/>
                    </a:xfrm>
                    <a:prstGeom prst="rect">
                      <a:avLst/>
                    </a:prstGeom>
                    <a:noFill/>
                  </pic:spPr>
                </pic:pic>
              </a:graphicData>
            </a:graphic>
            <wp14:sizeRelH relativeFrom="margin">
              <wp14:pctWidth>0</wp14:pctWidth>
            </wp14:sizeRelH>
            <wp14:sizeRelV relativeFrom="margin">
              <wp14:pctHeight>0</wp14:pctHeight>
            </wp14:sizeRelV>
          </wp:anchor>
        </w:drawing>
      </w:r>
      <w:r w:rsidR="00496C44" w:rsidRPr="00267FA3">
        <w:rPr>
          <w:rFonts w:ascii="Times New Roman" w:hAnsi="Times New Roman"/>
          <w:b/>
          <w:lang w:val="en-US"/>
        </w:rPr>
        <w:t xml:space="preserve">Process from </w:t>
      </w:r>
      <w:r w:rsidRPr="00267FA3">
        <w:rPr>
          <w:rFonts w:ascii="Times New Roman" w:hAnsi="Times New Roman"/>
          <w:b/>
          <w:lang w:val="en-US"/>
        </w:rPr>
        <w:t>text features to forecast error</w:t>
      </w:r>
    </w:p>
    <w:p w14:paraId="3512C437" w14:textId="7E9B4127" w:rsidR="00496C44" w:rsidRPr="00267FA3" w:rsidRDefault="00496C44" w:rsidP="00D6573F">
      <w:pPr>
        <w:spacing w:before="120" w:line="480" w:lineRule="auto"/>
        <w:ind w:firstLine="709"/>
        <w:jc w:val="both"/>
        <w:rPr>
          <w:rFonts w:ascii="Times New Roman" w:hAnsi="Times New Roman"/>
          <w:lang w:val="en-US"/>
        </w:rPr>
      </w:pPr>
      <w:r w:rsidRPr="00267FA3">
        <w:rPr>
          <w:rFonts w:ascii="Times New Roman" w:hAnsi="Times New Roman"/>
          <w:lang w:val="en-US"/>
        </w:rPr>
        <w:lastRenderedPageBreak/>
        <w:t xml:space="preserve">Note the values in </w:t>
      </w:r>
      <w:r w:rsidR="001270E2" w:rsidRPr="00267FA3">
        <w:rPr>
          <w:rFonts w:ascii="Times New Roman" w:hAnsi="Times New Roman"/>
          <w:lang w:val="en-US"/>
        </w:rPr>
        <w:t>Fig. 3</w:t>
      </w:r>
      <w:r w:rsidRPr="00267FA3">
        <w:rPr>
          <w:rFonts w:ascii="Times New Roman" w:hAnsi="Times New Roman"/>
          <w:lang w:val="en-US"/>
        </w:rPr>
        <w:t xml:space="preserve"> are based on text-only data. Forecasting accuracy can be further improved </w:t>
      </w:r>
      <w:r w:rsidR="00600E78">
        <w:rPr>
          <w:rFonts w:ascii="Times New Roman" w:hAnsi="Times New Roman"/>
          <w:lang w:val="en-US"/>
        </w:rPr>
        <w:t>adding</w:t>
      </w:r>
      <w:r w:rsidRPr="00267FA3">
        <w:rPr>
          <w:rFonts w:ascii="Times New Roman" w:hAnsi="Times New Roman"/>
          <w:lang w:val="en-US"/>
        </w:rPr>
        <w:t xml:space="preserve"> </w:t>
      </w:r>
      <w:r w:rsidR="00600E78">
        <w:rPr>
          <w:rFonts w:ascii="Times New Roman" w:hAnsi="Times New Roman"/>
          <w:lang w:val="en-US"/>
        </w:rPr>
        <w:t xml:space="preserve">further </w:t>
      </w:r>
      <w:r w:rsidRPr="00267FA3">
        <w:rPr>
          <w:rFonts w:ascii="Times New Roman" w:hAnsi="Times New Roman"/>
          <w:lang w:val="en-US"/>
        </w:rPr>
        <w:t xml:space="preserve">information. Since </w:t>
      </w:r>
      <w:proofErr w:type="gramStart"/>
      <w:r w:rsidRPr="00267FA3">
        <w:rPr>
          <w:rFonts w:ascii="Times New Roman" w:hAnsi="Times New Roman"/>
          <w:lang w:val="en-US"/>
        </w:rPr>
        <w:t>this further increases</w:t>
      </w:r>
      <w:proofErr w:type="gramEnd"/>
      <w:r w:rsidRPr="00267FA3">
        <w:rPr>
          <w:rFonts w:ascii="Times New Roman" w:hAnsi="Times New Roman"/>
          <w:lang w:val="en-US"/>
        </w:rPr>
        <w:t xml:space="preserve"> dimensionality while keeping number of observations constant, methods like ANN or RF are likely to benefit more than methods like kNN. This would further increase the difference in performance and associated economic consequences. The estimate</w:t>
      </w:r>
      <w:r w:rsidR="00600E78">
        <w:rPr>
          <w:rFonts w:ascii="Times New Roman" w:hAnsi="Times New Roman"/>
          <w:lang w:val="en-US"/>
        </w:rPr>
        <w:t>d differences</w:t>
      </w:r>
      <w:r w:rsidRPr="00267FA3">
        <w:rPr>
          <w:rFonts w:ascii="Times New Roman" w:hAnsi="Times New Roman"/>
          <w:lang w:val="en-US"/>
        </w:rPr>
        <w:t xml:space="preserve"> reported in the paper are therefore likely to be conservative. To illustrate this, we run additional models for both scenarios adding relevant factors available to us</w:t>
      </w:r>
      <w:r w:rsidR="00382D60" w:rsidRPr="00267FA3">
        <w:rPr>
          <w:rFonts w:ascii="Times New Roman" w:hAnsi="Times New Roman"/>
          <w:lang w:val="en-US"/>
        </w:rPr>
        <w:t>. Specifically, for scenario 2</w:t>
      </w:r>
      <w:r w:rsidRPr="00267FA3">
        <w:rPr>
          <w:rFonts w:ascii="Times New Roman" w:hAnsi="Times New Roman"/>
          <w:lang w:val="en-US"/>
        </w:rPr>
        <w:t xml:space="preserve">, we add the </w:t>
      </w:r>
      <w:r w:rsidR="007A37B6">
        <w:rPr>
          <w:rFonts w:ascii="Times New Roman" w:hAnsi="Times New Roman"/>
          <w:lang w:val="en-US"/>
        </w:rPr>
        <w:t>n</w:t>
      </w:r>
      <w:r w:rsidRPr="00267FA3">
        <w:rPr>
          <w:rFonts w:ascii="Times New Roman" w:hAnsi="Times New Roman"/>
          <w:lang w:val="en-US"/>
        </w:rPr>
        <w:t>umber of song uploads, network centrality, and previous song downloads</w:t>
      </w:r>
      <w:r w:rsidR="00CF6868" w:rsidRPr="00267FA3">
        <w:rPr>
          <w:rFonts w:ascii="Times New Roman" w:hAnsi="Times New Roman"/>
          <w:lang w:val="en-US"/>
        </w:rPr>
        <w:t xml:space="preserve"> in the models</w:t>
      </w:r>
      <w:r w:rsidRPr="00267FA3">
        <w:rPr>
          <w:rFonts w:ascii="Times New Roman" w:hAnsi="Times New Roman"/>
          <w:lang w:val="en-US"/>
        </w:rPr>
        <w:t xml:space="preserve">. </w:t>
      </w:r>
      <w:r w:rsidR="007A37B6">
        <w:rPr>
          <w:rFonts w:ascii="Times New Roman" w:hAnsi="Times New Roman"/>
          <w:lang w:val="en-US"/>
        </w:rPr>
        <w:t>F</w:t>
      </w:r>
      <w:r w:rsidRPr="00267FA3">
        <w:rPr>
          <w:rFonts w:ascii="Times New Roman" w:hAnsi="Times New Roman"/>
          <w:lang w:val="en-US"/>
        </w:rPr>
        <w:t>or scenario</w:t>
      </w:r>
      <w:r w:rsidR="00382D60" w:rsidRPr="00267FA3">
        <w:rPr>
          <w:rFonts w:ascii="Times New Roman" w:hAnsi="Times New Roman"/>
          <w:lang w:val="en-US"/>
        </w:rPr>
        <w:t xml:space="preserve"> 3</w:t>
      </w:r>
      <w:r w:rsidRPr="00267FA3">
        <w:rPr>
          <w:rFonts w:ascii="Times New Roman" w:hAnsi="Times New Roman"/>
          <w:lang w:val="en-US"/>
        </w:rPr>
        <w:t xml:space="preserve">, we control for the time since blog post </w:t>
      </w:r>
      <w:r w:rsidR="007A37B6">
        <w:rPr>
          <w:rFonts w:ascii="Times New Roman" w:hAnsi="Times New Roman"/>
          <w:lang w:val="en-US"/>
        </w:rPr>
        <w:t xml:space="preserve">as well as </w:t>
      </w:r>
      <w:r w:rsidRPr="00267FA3">
        <w:rPr>
          <w:rFonts w:ascii="Times New Roman" w:hAnsi="Times New Roman"/>
          <w:lang w:val="en-US"/>
        </w:rPr>
        <w:t xml:space="preserve">age, experience, and gender of the corporate blog post author. </w:t>
      </w:r>
    </w:p>
    <w:p w14:paraId="2BFE4CB8" w14:textId="7EF28721" w:rsidR="00496C44" w:rsidRPr="00267FA3" w:rsidRDefault="00D4666C" w:rsidP="00D6573F">
      <w:pPr>
        <w:spacing w:before="120" w:line="480" w:lineRule="auto"/>
        <w:ind w:firstLine="709"/>
        <w:jc w:val="both"/>
        <w:rPr>
          <w:rFonts w:ascii="Times New Roman" w:hAnsi="Times New Roman"/>
          <w:lang w:val="en-US"/>
        </w:rPr>
      </w:pPr>
      <w:r w:rsidRPr="00267FA3">
        <w:rPr>
          <w:rFonts w:ascii="Times New Roman" w:hAnsi="Times New Roman"/>
          <w:lang w:val="en-US"/>
        </w:rPr>
        <w:t>The bar chart below</w:t>
      </w:r>
      <w:r w:rsidR="00496C44" w:rsidRPr="00267FA3">
        <w:rPr>
          <w:rFonts w:ascii="Times New Roman" w:hAnsi="Times New Roman"/>
          <w:lang w:val="en-US"/>
        </w:rPr>
        <w:t xml:space="preserve"> summarizes the percentage changes of forecasting accuracies</w:t>
      </w:r>
      <w:r w:rsidR="00B45BCB" w:rsidRPr="00267FA3">
        <w:rPr>
          <w:rFonts w:ascii="Times New Roman" w:hAnsi="Times New Roman"/>
          <w:lang w:val="en-US"/>
        </w:rPr>
        <w:t>,</w:t>
      </w:r>
      <w:r w:rsidR="00496C44" w:rsidRPr="00267FA3">
        <w:rPr>
          <w:rFonts w:ascii="Times New Roman" w:hAnsi="Times New Roman"/>
          <w:lang w:val="en-US"/>
        </w:rPr>
        <w:t xml:space="preserve"> including the additional variables compared to the baseline models limited to text features. As can be seen, adding the controls improves the accuracies only marginally with absolute percentage changes between 0 and 2.9 percentage points, presumably because the text-only analysis already results in good levels of forecasting accuracy. In both cases the difference between the RF performance (best performing method) and kNN (worst performing method) further increases, which would result in larger economic effects of inferior method choice. However, </w:t>
      </w:r>
      <w:r w:rsidR="00B92279" w:rsidRPr="00267FA3">
        <w:rPr>
          <w:rFonts w:ascii="Times New Roman" w:hAnsi="Times New Roman"/>
          <w:lang w:val="en-US"/>
        </w:rPr>
        <w:t xml:space="preserve">as </w:t>
      </w:r>
      <w:r w:rsidR="00496C44" w:rsidRPr="00267FA3">
        <w:rPr>
          <w:rFonts w:ascii="Times New Roman" w:hAnsi="Times New Roman"/>
          <w:lang w:val="en-US"/>
        </w:rPr>
        <w:t>the effect is quite small</w:t>
      </w:r>
      <w:r w:rsidR="00B92279" w:rsidRPr="00267FA3">
        <w:rPr>
          <w:rFonts w:ascii="Times New Roman" w:hAnsi="Times New Roman"/>
          <w:lang w:val="en-US"/>
        </w:rPr>
        <w:t xml:space="preserve"> and the implications remain the same, we report the results of the base model in the manuscript</w:t>
      </w:r>
      <w:r w:rsidR="00382D60" w:rsidRPr="00267FA3">
        <w:rPr>
          <w:rFonts w:ascii="Times New Roman" w:hAnsi="Times New Roman"/>
          <w:lang w:val="en-US"/>
        </w:rPr>
        <w:t>.</w:t>
      </w:r>
    </w:p>
    <w:p w14:paraId="55D20768" w14:textId="3FC6E50D" w:rsidR="00496C44" w:rsidRPr="00267FA3" w:rsidRDefault="00496C44" w:rsidP="00241128">
      <w:pPr>
        <w:spacing w:before="120" w:line="480" w:lineRule="auto"/>
        <w:jc w:val="both"/>
        <w:rPr>
          <w:rFonts w:ascii="Times New Roman" w:hAnsi="Times New Roman"/>
          <w:b/>
          <w:lang w:val="en-US"/>
        </w:rPr>
      </w:pPr>
      <w:r w:rsidRPr="00267FA3">
        <w:rPr>
          <w:rFonts w:ascii="Times New Roman" w:hAnsi="Times New Roman"/>
          <w:b/>
          <w:lang w:val="en-US"/>
        </w:rPr>
        <w:t>Changes in accuracies (in % points) when contr</w:t>
      </w:r>
      <w:r w:rsidR="00BF4B80" w:rsidRPr="00267FA3">
        <w:rPr>
          <w:rFonts w:ascii="Times New Roman" w:hAnsi="Times New Roman"/>
          <w:b/>
          <w:lang w:val="en-US"/>
        </w:rPr>
        <w:t>olling for additional variables</w:t>
      </w:r>
    </w:p>
    <w:p w14:paraId="74443138" w14:textId="725D13FB" w:rsidR="00B3758E" w:rsidRPr="00267FA3" w:rsidRDefault="007A37B6" w:rsidP="007A37B6">
      <w:pPr>
        <w:spacing w:before="120" w:line="480" w:lineRule="auto"/>
        <w:ind w:firstLine="709"/>
        <w:jc w:val="both"/>
        <w:rPr>
          <w:rFonts w:ascii="Times New Roman" w:hAnsi="Times New Roman"/>
          <w:lang w:val="en-US"/>
        </w:rPr>
      </w:pPr>
      <w:r w:rsidRPr="00267FA3">
        <w:rPr>
          <w:rFonts w:ascii="Times New Roman" w:hAnsi="Times New Roman"/>
          <w:noProof/>
          <w:lang w:val="en-US"/>
        </w:rPr>
        <w:drawing>
          <wp:inline distT="0" distB="0" distL="0" distR="0" wp14:anchorId="5E4A2D8F" wp14:editId="7CE14E33">
            <wp:extent cx="4437368"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9559" cy="1818800"/>
                    </a:xfrm>
                    <a:prstGeom prst="rect">
                      <a:avLst/>
                    </a:prstGeom>
                    <a:noFill/>
                  </pic:spPr>
                </pic:pic>
              </a:graphicData>
            </a:graphic>
          </wp:inline>
        </w:drawing>
      </w:r>
      <w:r w:rsidR="00B3758E" w:rsidRPr="00267FA3">
        <w:rPr>
          <w:rFonts w:ascii="Times New Roman" w:hAnsi="Times New Roman"/>
          <w:lang w:val="en-US"/>
        </w:rPr>
        <w:br w:type="page"/>
      </w:r>
    </w:p>
    <w:p w14:paraId="42FE53A7" w14:textId="77777777" w:rsidR="0095737D" w:rsidRPr="00267FA3" w:rsidRDefault="004B0BAE" w:rsidP="00D6573F">
      <w:pPr>
        <w:spacing w:before="0" w:after="160" w:line="259" w:lineRule="auto"/>
        <w:rPr>
          <w:rFonts w:ascii="Times New Roman" w:hAnsi="Times New Roman"/>
          <w:b/>
          <w:shd w:val="clear" w:color="auto" w:fill="FFFFFF"/>
          <w:lang w:val="en-US"/>
        </w:rPr>
      </w:pPr>
      <w:r w:rsidRPr="00267FA3">
        <w:rPr>
          <w:rFonts w:ascii="Times New Roman" w:hAnsi="Times New Roman"/>
          <w:b/>
          <w:szCs w:val="24"/>
          <w:lang w:val="en-US"/>
        </w:rPr>
        <w:lastRenderedPageBreak/>
        <w:t>Additional References</w:t>
      </w:r>
    </w:p>
    <w:p w14:paraId="0FE64F06" w14:textId="77777777" w:rsidR="00242FF7" w:rsidRPr="00267FA3" w:rsidRDefault="00242FF7" w:rsidP="00242FF7">
      <w:pPr>
        <w:spacing w:before="0" w:after="0"/>
        <w:ind w:left="284" w:hanging="284"/>
        <w:rPr>
          <w:rFonts w:ascii="Times New Roman" w:hAnsi="Times New Roman"/>
          <w:szCs w:val="24"/>
          <w:lang w:val="en-US" w:eastAsia="de-DE"/>
        </w:rPr>
      </w:pPr>
      <w:r w:rsidRPr="00267FA3">
        <w:rPr>
          <w:rFonts w:ascii="Times New Roman" w:hAnsi="Times New Roman"/>
          <w:color w:val="222222"/>
          <w:szCs w:val="24"/>
          <w:shd w:val="clear" w:color="auto" w:fill="FFFFFF"/>
          <w:lang w:val="en-US"/>
        </w:rPr>
        <w:t xml:space="preserve">Borah, A., &amp; </w:t>
      </w:r>
      <w:proofErr w:type="spellStart"/>
      <w:r w:rsidRPr="00267FA3">
        <w:rPr>
          <w:rFonts w:ascii="Times New Roman" w:hAnsi="Times New Roman"/>
          <w:color w:val="222222"/>
          <w:szCs w:val="24"/>
          <w:shd w:val="clear" w:color="auto" w:fill="FFFFFF"/>
          <w:lang w:val="en-US"/>
        </w:rPr>
        <w:t>Tellis</w:t>
      </w:r>
      <w:proofErr w:type="spellEnd"/>
      <w:r w:rsidRPr="00267FA3">
        <w:rPr>
          <w:rFonts w:ascii="Times New Roman" w:hAnsi="Times New Roman"/>
          <w:color w:val="222222"/>
          <w:szCs w:val="24"/>
          <w:shd w:val="clear" w:color="auto" w:fill="FFFFFF"/>
          <w:lang w:val="en-US"/>
        </w:rPr>
        <w:t xml:space="preserve">, G. J. (2016). Halo (spillover) effects in social media: Do product recalls of one brand hurt or help rival </w:t>
      </w:r>
      <w:proofErr w:type="gramStart"/>
      <w:r w:rsidRPr="00267FA3">
        <w:rPr>
          <w:rFonts w:ascii="Times New Roman" w:hAnsi="Times New Roman"/>
          <w:color w:val="222222"/>
          <w:szCs w:val="24"/>
          <w:shd w:val="clear" w:color="auto" w:fill="FFFFFF"/>
          <w:lang w:val="en-US"/>
        </w:rPr>
        <w:t>brands?.</w:t>
      </w:r>
      <w:proofErr w:type="gramEnd"/>
      <w:r w:rsidRPr="00267FA3">
        <w:rPr>
          <w:rFonts w:ascii="Times New Roman" w:hAnsi="Times New Roman"/>
          <w:color w:val="222222"/>
          <w:szCs w:val="24"/>
          <w:shd w:val="clear" w:color="auto" w:fill="FFFFFF"/>
          <w:lang w:val="en-US"/>
        </w:rPr>
        <w:t> </w:t>
      </w:r>
      <w:r w:rsidRPr="00267FA3">
        <w:rPr>
          <w:rFonts w:ascii="Times New Roman" w:hAnsi="Times New Roman"/>
          <w:i/>
          <w:iCs/>
          <w:color w:val="222222"/>
          <w:szCs w:val="24"/>
          <w:shd w:val="clear" w:color="auto" w:fill="FFFFFF"/>
          <w:lang w:val="en-US"/>
        </w:rPr>
        <w:t>Journal of Marketing Research</w:t>
      </w:r>
      <w:r w:rsidRPr="00267FA3">
        <w:rPr>
          <w:rFonts w:ascii="Times New Roman" w:hAnsi="Times New Roman"/>
          <w:color w:val="222222"/>
          <w:szCs w:val="24"/>
          <w:shd w:val="clear" w:color="auto" w:fill="FFFFFF"/>
          <w:lang w:val="en-US"/>
        </w:rPr>
        <w:t>, </w:t>
      </w:r>
      <w:r w:rsidRPr="00267FA3">
        <w:rPr>
          <w:rFonts w:ascii="Times New Roman" w:hAnsi="Times New Roman"/>
          <w:i/>
          <w:iCs/>
          <w:color w:val="222222"/>
          <w:szCs w:val="24"/>
          <w:shd w:val="clear" w:color="auto" w:fill="FFFFFF"/>
          <w:lang w:val="en-US"/>
        </w:rPr>
        <w:t>53</w:t>
      </w:r>
      <w:r w:rsidRPr="00267FA3">
        <w:rPr>
          <w:rFonts w:ascii="Times New Roman" w:hAnsi="Times New Roman"/>
          <w:color w:val="222222"/>
          <w:szCs w:val="24"/>
          <w:shd w:val="clear" w:color="auto" w:fill="FFFFFF"/>
          <w:lang w:val="en-US"/>
        </w:rPr>
        <w:t>(2), 143-160.</w:t>
      </w:r>
    </w:p>
    <w:p w14:paraId="11724C95" w14:textId="77777777" w:rsidR="00242FF7" w:rsidRPr="00267FA3" w:rsidRDefault="00242FF7" w:rsidP="00242FF7">
      <w:pPr>
        <w:spacing w:before="0"/>
        <w:ind w:left="284" w:hanging="284"/>
        <w:rPr>
          <w:rFonts w:ascii="Times New Roman" w:hAnsi="Times New Roman"/>
          <w:szCs w:val="24"/>
          <w:shd w:val="clear" w:color="auto" w:fill="FFFFFF"/>
          <w:lang w:val="en-US"/>
        </w:rPr>
      </w:pPr>
      <w:proofErr w:type="spellStart"/>
      <w:r w:rsidRPr="00267FA3">
        <w:rPr>
          <w:rFonts w:ascii="Times New Roman" w:hAnsi="Times New Roman"/>
          <w:szCs w:val="24"/>
          <w:shd w:val="clear" w:color="auto" w:fill="FFFFFF"/>
          <w:lang w:val="en-US"/>
        </w:rPr>
        <w:t>Bergmeier</w:t>
      </w:r>
      <w:proofErr w:type="spellEnd"/>
      <w:r w:rsidRPr="00267FA3">
        <w:rPr>
          <w:rFonts w:ascii="Times New Roman" w:hAnsi="Times New Roman"/>
          <w:szCs w:val="24"/>
          <w:shd w:val="clear" w:color="auto" w:fill="FFFFFF"/>
          <w:lang w:val="en-US"/>
        </w:rPr>
        <w:t xml:space="preserve">, C. (2017). </w:t>
      </w:r>
      <w:r w:rsidRPr="00267FA3">
        <w:rPr>
          <w:rFonts w:ascii="Times New Roman" w:hAnsi="Times New Roman"/>
          <w:i/>
          <w:szCs w:val="24"/>
          <w:shd w:val="clear" w:color="auto" w:fill="FFFFFF"/>
          <w:lang w:val="en-US"/>
        </w:rPr>
        <w:t>Package ‘RSNNS’</w:t>
      </w:r>
      <w:r w:rsidRPr="00267FA3">
        <w:rPr>
          <w:rFonts w:ascii="Times New Roman" w:hAnsi="Times New Roman"/>
          <w:szCs w:val="24"/>
          <w:shd w:val="clear" w:color="auto" w:fill="FFFFFF"/>
          <w:lang w:val="en-US"/>
        </w:rPr>
        <w:t>. 1-74.</w:t>
      </w:r>
    </w:p>
    <w:p w14:paraId="68F0BAD5" w14:textId="77777777" w:rsidR="00242FF7" w:rsidRPr="00267FA3" w:rsidRDefault="00242FF7" w:rsidP="00242FF7">
      <w:pPr>
        <w:spacing w:before="0"/>
        <w:ind w:left="284" w:hanging="284"/>
        <w:rPr>
          <w:rFonts w:ascii="Times New Roman" w:hAnsi="Times New Roman"/>
          <w:szCs w:val="24"/>
          <w:shd w:val="clear" w:color="auto" w:fill="FFFFFF"/>
          <w:lang w:val="en-US"/>
        </w:rPr>
      </w:pPr>
      <w:r w:rsidRPr="00267FA3">
        <w:rPr>
          <w:rFonts w:ascii="Times New Roman" w:hAnsi="Times New Roman"/>
          <w:szCs w:val="24"/>
          <w:shd w:val="clear" w:color="auto" w:fill="FFFFFF"/>
          <w:lang w:val="en-US"/>
        </w:rPr>
        <w:t xml:space="preserve">Caruana, R., </w:t>
      </w:r>
      <w:proofErr w:type="spellStart"/>
      <w:r w:rsidRPr="00267FA3">
        <w:rPr>
          <w:rFonts w:ascii="Times New Roman" w:hAnsi="Times New Roman"/>
          <w:szCs w:val="24"/>
          <w:shd w:val="clear" w:color="auto" w:fill="FFFFFF"/>
          <w:lang w:val="en-US"/>
        </w:rPr>
        <w:t>Karampatziakis</w:t>
      </w:r>
      <w:proofErr w:type="spellEnd"/>
      <w:r w:rsidRPr="00267FA3">
        <w:rPr>
          <w:rFonts w:ascii="Times New Roman" w:hAnsi="Times New Roman"/>
          <w:szCs w:val="24"/>
          <w:shd w:val="clear" w:color="auto" w:fill="FFFFFF"/>
          <w:lang w:val="en-US"/>
        </w:rPr>
        <w:t xml:space="preserve">, N., &amp; </w:t>
      </w:r>
      <w:proofErr w:type="spellStart"/>
      <w:r w:rsidRPr="00267FA3">
        <w:rPr>
          <w:rFonts w:ascii="Times New Roman" w:hAnsi="Times New Roman"/>
          <w:szCs w:val="24"/>
          <w:shd w:val="clear" w:color="auto" w:fill="FFFFFF"/>
          <w:lang w:val="en-US"/>
        </w:rPr>
        <w:t>Yessenalina</w:t>
      </w:r>
      <w:proofErr w:type="spellEnd"/>
      <w:r w:rsidRPr="00267FA3">
        <w:rPr>
          <w:rFonts w:ascii="Times New Roman" w:hAnsi="Times New Roman"/>
          <w:szCs w:val="24"/>
          <w:shd w:val="clear" w:color="auto" w:fill="FFFFFF"/>
          <w:lang w:val="en-US"/>
        </w:rPr>
        <w:t xml:space="preserve">, A. (2008). An empirical evaluation of supervised learning in high dimensions. </w:t>
      </w:r>
      <w:r w:rsidRPr="00267FA3">
        <w:rPr>
          <w:rFonts w:ascii="Times New Roman" w:hAnsi="Times New Roman"/>
          <w:i/>
          <w:szCs w:val="24"/>
          <w:shd w:val="clear" w:color="auto" w:fill="FFFFFF"/>
          <w:lang w:val="en-US"/>
        </w:rPr>
        <w:t>Proceedings of the 25th International Conference on Machine learning</w:t>
      </w:r>
      <w:r w:rsidRPr="00267FA3">
        <w:rPr>
          <w:rFonts w:ascii="Times New Roman" w:hAnsi="Times New Roman"/>
          <w:szCs w:val="24"/>
          <w:shd w:val="clear" w:color="auto" w:fill="FFFFFF"/>
          <w:lang w:val="en-US"/>
        </w:rPr>
        <w:t>, 99-103.</w:t>
      </w:r>
    </w:p>
    <w:p w14:paraId="763C5AE3" w14:textId="77777777" w:rsidR="00242FF7" w:rsidRPr="00267FA3" w:rsidRDefault="00242FF7" w:rsidP="00242FF7">
      <w:pPr>
        <w:pStyle w:val="01squarebullet"/>
        <w:numPr>
          <w:ilvl w:val="0"/>
          <w:numId w:val="0"/>
        </w:numPr>
        <w:spacing w:before="0" w:after="0"/>
        <w:ind w:left="360" w:hanging="360"/>
        <w:jc w:val="both"/>
        <w:rPr>
          <w:rFonts w:ascii="Times New Roman" w:hAnsi="Times New Roman"/>
          <w:sz w:val="32"/>
          <w:lang w:val="en-US"/>
        </w:rPr>
      </w:pPr>
      <w:r w:rsidRPr="00267FA3">
        <w:rPr>
          <w:rFonts w:ascii="Times New Roman" w:hAnsi="Times New Roman"/>
          <w:color w:val="222222"/>
          <w:shd w:val="clear" w:color="auto" w:fill="FFFFFF"/>
          <w:lang w:val="en-US"/>
        </w:rPr>
        <w:t>Chan, C., &amp; Mogilner, C. (2017). Experiential gifts foster stronger social relationships than material gifts. </w:t>
      </w:r>
      <w:r w:rsidRPr="00267FA3">
        <w:rPr>
          <w:rFonts w:ascii="Times New Roman" w:hAnsi="Times New Roman"/>
          <w:i/>
          <w:iCs/>
          <w:color w:val="222222"/>
          <w:shd w:val="clear" w:color="auto" w:fill="FFFFFF"/>
          <w:lang w:val="en-US"/>
        </w:rPr>
        <w:t>Journal of Consumer Research</w:t>
      </w:r>
      <w:r w:rsidRPr="00267FA3">
        <w:rPr>
          <w:rFonts w:ascii="Times New Roman" w:hAnsi="Times New Roman"/>
          <w:color w:val="222222"/>
          <w:shd w:val="clear" w:color="auto" w:fill="FFFFFF"/>
          <w:lang w:val="en-US"/>
        </w:rPr>
        <w:t>, </w:t>
      </w:r>
      <w:r w:rsidRPr="00267FA3">
        <w:rPr>
          <w:rFonts w:ascii="Times New Roman" w:hAnsi="Times New Roman"/>
          <w:i/>
          <w:iCs/>
          <w:color w:val="222222"/>
          <w:shd w:val="clear" w:color="auto" w:fill="FFFFFF"/>
          <w:lang w:val="en-US"/>
        </w:rPr>
        <w:t>43</w:t>
      </w:r>
      <w:r w:rsidRPr="00267FA3">
        <w:rPr>
          <w:rFonts w:ascii="Times New Roman" w:hAnsi="Times New Roman"/>
          <w:color w:val="222222"/>
          <w:shd w:val="clear" w:color="auto" w:fill="FFFFFF"/>
          <w:lang w:val="en-US"/>
        </w:rPr>
        <w:t>(6), 913-931.</w:t>
      </w:r>
    </w:p>
    <w:p w14:paraId="0477AAAF" w14:textId="77777777" w:rsidR="00242FF7" w:rsidRPr="00267FA3" w:rsidRDefault="00242FF7" w:rsidP="00242FF7">
      <w:pPr>
        <w:pStyle w:val="01squarebullet"/>
        <w:numPr>
          <w:ilvl w:val="0"/>
          <w:numId w:val="0"/>
        </w:numPr>
        <w:spacing w:before="0" w:after="0"/>
        <w:ind w:left="360" w:hanging="360"/>
        <w:jc w:val="both"/>
        <w:rPr>
          <w:rFonts w:ascii="Times New Roman" w:hAnsi="Times New Roman"/>
          <w:color w:val="222222"/>
          <w:shd w:val="clear" w:color="auto" w:fill="FFFFFF"/>
          <w:lang w:val="en-US"/>
        </w:rPr>
      </w:pPr>
      <w:r w:rsidRPr="00267FA3">
        <w:rPr>
          <w:rFonts w:ascii="Times New Roman" w:hAnsi="Times New Roman"/>
          <w:color w:val="222222"/>
          <w:shd w:val="clear" w:color="auto" w:fill="FFFFFF"/>
          <w:lang w:val="en-US"/>
        </w:rPr>
        <w:t>Chen, Z. (2017). Social acceptance and word of mouth: How the motive to belong leads to divergent WOM with strangers and friends. </w:t>
      </w:r>
      <w:r w:rsidRPr="00267FA3">
        <w:rPr>
          <w:rFonts w:ascii="Times New Roman" w:hAnsi="Times New Roman"/>
          <w:i/>
          <w:iCs/>
          <w:color w:val="222222"/>
          <w:shd w:val="clear" w:color="auto" w:fill="FFFFFF"/>
          <w:lang w:val="en-US"/>
        </w:rPr>
        <w:t>Journal of Consumer Research</w:t>
      </w:r>
      <w:r w:rsidRPr="00267FA3">
        <w:rPr>
          <w:rFonts w:ascii="Times New Roman" w:hAnsi="Times New Roman"/>
          <w:color w:val="222222"/>
          <w:shd w:val="clear" w:color="auto" w:fill="FFFFFF"/>
          <w:lang w:val="en-US"/>
        </w:rPr>
        <w:t>, </w:t>
      </w:r>
      <w:r w:rsidRPr="00267FA3">
        <w:rPr>
          <w:rFonts w:ascii="Times New Roman" w:hAnsi="Times New Roman"/>
          <w:i/>
          <w:iCs/>
          <w:color w:val="222222"/>
          <w:shd w:val="clear" w:color="auto" w:fill="FFFFFF"/>
          <w:lang w:val="en-US"/>
        </w:rPr>
        <w:t>44</w:t>
      </w:r>
      <w:r w:rsidRPr="00267FA3">
        <w:rPr>
          <w:rFonts w:ascii="Times New Roman" w:hAnsi="Times New Roman"/>
          <w:color w:val="222222"/>
          <w:shd w:val="clear" w:color="auto" w:fill="FFFFFF"/>
          <w:lang w:val="en-US"/>
        </w:rPr>
        <w:t>(3), 613-632.</w:t>
      </w:r>
    </w:p>
    <w:p w14:paraId="7DDBA48E" w14:textId="77777777" w:rsidR="00242FF7" w:rsidRPr="00267FA3" w:rsidRDefault="00242FF7" w:rsidP="00242FF7">
      <w:pPr>
        <w:pStyle w:val="01squarebullet"/>
        <w:numPr>
          <w:ilvl w:val="0"/>
          <w:numId w:val="0"/>
        </w:numPr>
        <w:spacing w:before="0" w:after="0"/>
        <w:ind w:left="360" w:hanging="360"/>
        <w:jc w:val="both"/>
        <w:rPr>
          <w:rFonts w:ascii="Times New Roman" w:hAnsi="Times New Roman"/>
          <w:color w:val="222222"/>
          <w:shd w:val="clear" w:color="auto" w:fill="FFFFFF"/>
          <w:lang w:val="en-US"/>
        </w:rPr>
      </w:pPr>
      <w:proofErr w:type="spellStart"/>
      <w:r w:rsidRPr="00267FA3">
        <w:rPr>
          <w:rFonts w:ascii="Times New Roman" w:hAnsi="Times New Roman"/>
          <w:color w:val="222222"/>
          <w:shd w:val="clear" w:color="auto" w:fill="FFFFFF"/>
          <w:lang w:val="en-US"/>
        </w:rPr>
        <w:t>Colicev</w:t>
      </w:r>
      <w:proofErr w:type="spellEnd"/>
      <w:r w:rsidRPr="00267FA3">
        <w:rPr>
          <w:rFonts w:ascii="Times New Roman" w:hAnsi="Times New Roman"/>
          <w:color w:val="222222"/>
          <w:shd w:val="clear" w:color="auto" w:fill="FFFFFF"/>
          <w:lang w:val="en-US"/>
        </w:rPr>
        <w:t xml:space="preserve">, A., </w:t>
      </w:r>
      <w:proofErr w:type="spellStart"/>
      <w:r w:rsidRPr="00267FA3">
        <w:rPr>
          <w:rFonts w:ascii="Times New Roman" w:hAnsi="Times New Roman"/>
          <w:color w:val="222222"/>
          <w:shd w:val="clear" w:color="auto" w:fill="FFFFFF"/>
          <w:lang w:val="en-US"/>
        </w:rPr>
        <w:t>Malshe</w:t>
      </w:r>
      <w:proofErr w:type="spellEnd"/>
      <w:r w:rsidRPr="00267FA3">
        <w:rPr>
          <w:rFonts w:ascii="Times New Roman" w:hAnsi="Times New Roman"/>
          <w:color w:val="222222"/>
          <w:shd w:val="clear" w:color="auto" w:fill="FFFFFF"/>
          <w:lang w:val="en-US"/>
        </w:rPr>
        <w:t>, A., Pauwels, K., &amp; O’Connor, P. (2018). Improving consumer mindset metrics and shareholder value through social media: The different roles of owned and earned media. </w:t>
      </w:r>
      <w:r w:rsidRPr="00267FA3">
        <w:rPr>
          <w:rFonts w:ascii="Times New Roman" w:hAnsi="Times New Roman"/>
          <w:i/>
          <w:iCs/>
          <w:color w:val="222222"/>
          <w:shd w:val="clear" w:color="auto" w:fill="FFFFFF"/>
          <w:lang w:val="en-US"/>
        </w:rPr>
        <w:t>Journal of Marketing</w:t>
      </w:r>
      <w:r w:rsidRPr="00267FA3">
        <w:rPr>
          <w:rFonts w:ascii="Times New Roman" w:hAnsi="Times New Roman"/>
          <w:color w:val="222222"/>
          <w:shd w:val="clear" w:color="auto" w:fill="FFFFFF"/>
          <w:lang w:val="en-US"/>
        </w:rPr>
        <w:t>, </w:t>
      </w:r>
      <w:r w:rsidRPr="00267FA3">
        <w:rPr>
          <w:rFonts w:ascii="Times New Roman" w:hAnsi="Times New Roman"/>
          <w:i/>
          <w:iCs/>
          <w:color w:val="222222"/>
          <w:shd w:val="clear" w:color="auto" w:fill="FFFFFF"/>
          <w:lang w:val="en-US"/>
        </w:rPr>
        <w:t>82</w:t>
      </w:r>
      <w:r w:rsidRPr="00267FA3">
        <w:rPr>
          <w:rFonts w:ascii="Times New Roman" w:hAnsi="Times New Roman"/>
          <w:color w:val="222222"/>
          <w:shd w:val="clear" w:color="auto" w:fill="FFFFFF"/>
          <w:lang w:val="en-US"/>
        </w:rPr>
        <w:t>(1), 37-56.</w:t>
      </w:r>
    </w:p>
    <w:p w14:paraId="6E44E97F" w14:textId="77777777" w:rsidR="00242FF7" w:rsidRPr="00267FA3" w:rsidRDefault="00242FF7" w:rsidP="00242FF7">
      <w:pPr>
        <w:spacing w:before="0" w:after="0"/>
        <w:ind w:left="284" w:hanging="284"/>
        <w:rPr>
          <w:rFonts w:ascii="Times New Roman" w:hAnsi="Times New Roman"/>
          <w:szCs w:val="24"/>
          <w:lang w:val="en-US" w:eastAsia="de-DE"/>
        </w:rPr>
      </w:pPr>
      <w:r w:rsidRPr="00267FA3">
        <w:rPr>
          <w:rFonts w:ascii="Times New Roman" w:hAnsi="Times New Roman"/>
          <w:szCs w:val="24"/>
          <w:lang w:val="en-US" w:eastAsia="de-DE"/>
        </w:rPr>
        <w:t xml:space="preserve">Dave, K., Lawrence, S., &amp; Pennock, D. M. (2003). Mining the peanut gallery: Opinion extraction and semantic classification of product reviews. </w:t>
      </w:r>
      <w:r w:rsidRPr="00267FA3">
        <w:rPr>
          <w:rFonts w:ascii="Times New Roman" w:hAnsi="Times New Roman"/>
          <w:i/>
          <w:szCs w:val="24"/>
          <w:lang w:val="en-US" w:eastAsia="de-DE"/>
        </w:rPr>
        <w:t xml:space="preserve">In </w:t>
      </w:r>
      <w:r w:rsidRPr="00267FA3">
        <w:rPr>
          <w:rFonts w:ascii="Times New Roman" w:hAnsi="Times New Roman"/>
          <w:i/>
          <w:iCs/>
          <w:szCs w:val="24"/>
          <w:lang w:val="en-US" w:eastAsia="de-DE"/>
        </w:rPr>
        <w:t>Proceedings of the 12th International Conference on World Wide Web</w:t>
      </w:r>
      <w:r w:rsidRPr="00267FA3">
        <w:rPr>
          <w:rFonts w:ascii="Times New Roman" w:hAnsi="Times New Roman"/>
          <w:szCs w:val="24"/>
          <w:lang w:val="en-US" w:eastAsia="de-DE"/>
        </w:rPr>
        <w:t>, 519-528.</w:t>
      </w:r>
    </w:p>
    <w:p w14:paraId="64BEAE89" w14:textId="77777777" w:rsidR="00242FF7" w:rsidRPr="00267FA3" w:rsidRDefault="00242FF7" w:rsidP="00242FF7">
      <w:pPr>
        <w:spacing w:before="0"/>
        <w:ind w:left="284" w:hanging="284"/>
        <w:rPr>
          <w:rFonts w:ascii="Times New Roman" w:hAnsi="Times New Roman"/>
          <w:szCs w:val="24"/>
          <w:shd w:val="clear" w:color="auto" w:fill="FFFFFF"/>
          <w:lang w:val="en-US"/>
        </w:rPr>
      </w:pPr>
      <w:r w:rsidRPr="00267FA3">
        <w:rPr>
          <w:rFonts w:ascii="Times New Roman" w:hAnsi="Times New Roman"/>
          <w:szCs w:val="24"/>
          <w:shd w:val="clear" w:color="auto" w:fill="FFFFFF"/>
          <w:lang w:val="en-US"/>
        </w:rPr>
        <w:t xml:space="preserve">Do, C. B., &amp; Ng, A. Y. (2006). Transfer learning for text classification. </w:t>
      </w:r>
      <w:r w:rsidRPr="00267FA3">
        <w:rPr>
          <w:rFonts w:ascii="Times New Roman" w:hAnsi="Times New Roman"/>
          <w:i/>
          <w:szCs w:val="24"/>
          <w:shd w:val="clear" w:color="auto" w:fill="FFFFFF"/>
          <w:lang w:val="en-US"/>
        </w:rPr>
        <w:t>In Advances in Neural Information Processing Systems,</w:t>
      </w:r>
      <w:r w:rsidRPr="00267FA3">
        <w:rPr>
          <w:rFonts w:ascii="Times New Roman" w:hAnsi="Times New Roman"/>
          <w:szCs w:val="24"/>
          <w:shd w:val="clear" w:color="auto" w:fill="FFFFFF"/>
          <w:lang w:val="en-US"/>
        </w:rPr>
        <w:t xml:space="preserve"> 299-306.</w:t>
      </w:r>
    </w:p>
    <w:p w14:paraId="023AB24A" w14:textId="77777777" w:rsidR="00242FF7" w:rsidRPr="00267FA3" w:rsidRDefault="00242FF7" w:rsidP="00242FF7">
      <w:pPr>
        <w:spacing w:before="0" w:after="0"/>
        <w:ind w:left="284" w:hanging="284"/>
        <w:jc w:val="both"/>
        <w:rPr>
          <w:rFonts w:ascii="Times New Roman" w:hAnsi="Times New Roman"/>
          <w:szCs w:val="24"/>
          <w:lang w:val="en-US" w:eastAsia="de-DE"/>
        </w:rPr>
      </w:pPr>
      <w:r w:rsidRPr="00267FA3">
        <w:rPr>
          <w:rFonts w:ascii="Times New Roman" w:hAnsi="Times New Roman"/>
          <w:szCs w:val="24"/>
          <w:lang w:val="en-US" w:eastAsia="de-DE"/>
        </w:rPr>
        <w:t xml:space="preserve">Durant, K. T., &amp; Smith, M. D. (2006). Predicting the political sentiment of web log posts using supervised machine learning techniques coupled with feature selection. </w:t>
      </w:r>
      <w:r w:rsidRPr="00267FA3">
        <w:rPr>
          <w:rFonts w:ascii="Times New Roman" w:hAnsi="Times New Roman"/>
          <w:i/>
          <w:iCs/>
          <w:szCs w:val="24"/>
          <w:lang w:val="en-US" w:eastAsia="de-DE"/>
        </w:rPr>
        <w:t>International Workshop on Knowledge Discovery on the Web</w:t>
      </w:r>
      <w:r w:rsidRPr="00267FA3">
        <w:rPr>
          <w:rFonts w:ascii="Times New Roman" w:hAnsi="Times New Roman"/>
          <w:szCs w:val="24"/>
          <w:lang w:val="en-US" w:eastAsia="de-DE"/>
        </w:rPr>
        <w:t>, Springer, Berlin, Heidelberg, 187-206.</w:t>
      </w:r>
    </w:p>
    <w:p w14:paraId="20D65F4E" w14:textId="77777777" w:rsidR="00242FF7" w:rsidRPr="008F6E58" w:rsidRDefault="00242FF7" w:rsidP="00242FF7">
      <w:pPr>
        <w:spacing w:before="0"/>
        <w:ind w:left="284" w:hanging="284"/>
        <w:rPr>
          <w:rFonts w:ascii="Times New Roman" w:hAnsi="Times New Roman"/>
          <w:szCs w:val="24"/>
          <w:shd w:val="clear" w:color="auto" w:fill="FFFFFF"/>
          <w:lang w:val="en-US"/>
        </w:rPr>
      </w:pPr>
      <w:r w:rsidRPr="002D0B9F">
        <w:rPr>
          <w:rFonts w:ascii="Times New Roman" w:hAnsi="Times New Roman"/>
          <w:szCs w:val="24"/>
          <w:shd w:val="clear" w:color="auto" w:fill="FFFFFF"/>
        </w:rPr>
        <w:t xml:space="preserve">Feinerer, I., </w:t>
      </w:r>
      <w:proofErr w:type="spellStart"/>
      <w:r w:rsidRPr="002D0B9F">
        <w:rPr>
          <w:rFonts w:ascii="Times New Roman" w:hAnsi="Times New Roman"/>
          <w:szCs w:val="24"/>
          <w:shd w:val="clear" w:color="auto" w:fill="FFFFFF"/>
        </w:rPr>
        <w:t>Hornik</w:t>
      </w:r>
      <w:proofErr w:type="spellEnd"/>
      <w:r w:rsidRPr="002D0B9F">
        <w:rPr>
          <w:rFonts w:ascii="Times New Roman" w:hAnsi="Times New Roman"/>
          <w:szCs w:val="24"/>
          <w:shd w:val="clear" w:color="auto" w:fill="FFFFFF"/>
        </w:rPr>
        <w:t xml:space="preserve">, K., &amp; Feinerer, M. I. (2017). </w:t>
      </w:r>
      <w:r w:rsidRPr="008F6E58">
        <w:rPr>
          <w:rFonts w:ascii="Times New Roman" w:hAnsi="Times New Roman"/>
          <w:i/>
          <w:szCs w:val="24"/>
          <w:shd w:val="clear" w:color="auto" w:fill="FFFFFF"/>
          <w:lang w:val="en-US"/>
        </w:rPr>
        <w:t>Package ‘tm’</w:t>
      </w:r>
      <w:r w:rsidRPr="008F6E58">
        <w:rPr>
          <w:rFonts w:ascii="Times New Roman" w:hAnsi="Times New Roman"/>
          <w:szCs w:val="24"/>
          <w:shd w:val="clear" w:color="auto" w:fill="FFFFFF"/>
          <w:lang w:val="en-US"/>
        </w:rPr>
        <w:t>. 1-64.</w:t>
      </w:r>
    </w:p>
    <w:p w14:paraId="5B13036F" w14:textId="77777777" w:rsidR="00242FF7" w:rsidRPr="00267FA3" w:rsidRDefault="00242FF7" w:rsidP="00242FF7">
      <w:pPr>
        <w:spacing w:before="0" w:after="0"/>
        <w:ind w:left="284" w:hanging="284"/>
        <w:rPr>
          <w:rFonts w:ascii="Times New Roman" w:hAnsi="Times New Roman"/>
          <w:szCs w:val="24"/>
          <w:lang w:val="en-US" w:eastAsia="de-DE"/>
        </w:rPr>
      </w:pPr>
      <w:r w:rsidRPr="008F6E58">
        <w:rPr>
          <w:rFonts w:ascii="Times New Roman" w:hAnsi="Times New Roman"/>
          <w:szCs w:val="24"/>
          <w:lang w:val="en-US" w:eastAsia="de-DE"/>
        </w:rPr>
        <w:t xml:space="preserve">Gautam, G., &amp; Yadav, D. (2014). </w:t>
      </w:r>
      <w:r w:rsidRPr="00267FA3">
        <w:rPr>
          <w:rFonts w:ascii="Times New Roman" w:hAnsi="Times New Roman"/>
          <w:szCs w:val="24"/>
          <w:lang w:val="en-US" w:eastAsia="de-DE"/>
        </w:rPr>
        <w:t xml:space="preserve">Sentiment analysis of twitter data using machine learning approaches and semantic analysis. </w:t>
      </w:r>
      <w:r w:rsidRPr="00267FA3">
        <w:rPr>
          <w:rFonts w:ascii="Times New Roman" w:hAnsi="Times New Roman"/>
          <w:i/>
          <w:szCs w:val="24"/>
          <w:lang w:val="en-US" w:eastAsia="de-DE"/>
        </w:rPr>
        <w:t>7</w:t>
      </w:r>
      <w:r w:rsidRPr="00267FA3">
        <w:rPr>
          <w:rFonts w:ascii="Times New Roman" w:hAnsi="Times New Roman"/>
          <w:i/>
          <w:szCs w:val="24"/>
          <w:vertAlign w:val="superscript"/>
          <w:lang w:val="en-US" w:eastAsia="de-DE"/>
        </w:rPr>
        <w:t>th</w:t>
      </w:r>
      <w:r w:rsidRPr="00267FA3">
        <w:rPr>
          <w:rFonts w:ascii="Times New Roman" w:hAnsi="Times New Roman"/>
          <w:i/>
          <w:szCs w:val="24"/>
          <w:lang w:val="en-US" w:eastAsia="de-DE"/>
        </w:rPr>
        <w:t xml:space="preserve"> Int. Conf. on</w:t>
      </w:r>
      <w:r w:rsidRPr="00267FA3">
        <w:rPr>
          <w:rFonts w:ascii="Times New Roman" w:hAnsi="Times New Roman"/>
          <w:szCs w:val="24"/>
          <w:lang w:val="en-US" w:eastAsia="de-DE"/>
        </w:rPr>
        <w:t xml:space="preserve"> </w:t>
      </w:r>
      <w:r w:rsidRPr="00267FA3">
        <w:rPr>
          <w:rFonts w:ascii="Times New Roman" w:hAnsi="Times New Roman"/>
          <w:i/>
          <w:iCs/>
          <w:szCs w:val="24"/>
          <w:lang w:val="en-US" w:eastAsia="de-DE"/>
        </w:rPr>
        <w:t xml:space="preserve">Contemporary Computing, </w:t>
      </w:r>
      <w:r w:rsidRPr="00267FA3">
        <w:rPr>
          <w:rFonts w:ascii="Times New Roman" w:hAnsi="Times New Roman"/>
          <w:szCs w:val="24"/>
          <w:lang w:val="en-US" w:eastAsia="de-DE"/>
        </w:rPr>
        <w:t>437-442.</w:t>
      </w:r>
    </w:p>
    <w:p w14:paraId="0377B0D7" w14:textId="77777777" w:rsidR="00242FF7" w:rsidRPr="00267FA3" w:rsidRDefault="00242FF7" w:rsidP="00242FF7">
      <w:pPr>
        <w:spacing w:before="0"/>
        <w:ind w:left="284" w:hanging="284"/>
        <w:rPr>
          <w:rFonts w:ascii="Times New Roman" w:hAnsi="Times New Roman"/>
          <w:szCs w:val="24"/>
          <w:shd w:val="clear" w:color="auto" w:fill="FFFFFF"/>
          <w:lang w:val="en-US"/>
        </w:rPr>
      </w:pPr>
      <w:proofErr w:type="spellStart"/>
      <w:r w:rsidRPr="00267FA3">
        <w:rPr>
          <w:rFonts w:ascii="Times New Roman" w:hAnsi="Times New Roman"/>
          <w:szCs w:val="24"/>
          <w:shd w:val="clear" w:color="auto" w:fill="FFFFFF"/>
          <w:lang w:val="en-US"/>
        </w:rPr>
        <w:t>Guillaumin</w:t>
      </w:r>
      <w:proofErr w:type="spellEnd"/>
      <w:r w:rsidRPr="00267FA3">
        <w:rPr>
          <w:rFonts w:ascii="Times New Roman" w:hAnsi="Times New Roman"/>
          <w:szCs w:val="24"/>
          <w:shd w:val="clear" w:color="auto" w:fill="FFFFFF"/>
          <w:lang w:val="en-US"/>
        </w:rPr>
        <w:t xml:space="preserve">, M., &amp; Ferrari, V. (2012). Large-scale knowledge transfer for object localization in ImageNet. </w:t>
      </w:r>
      <w:r w:rsidRPr="00267FA3">
        <w:rPr>
          <w:rFonts w:ascii="Times New Roman" w:hAnsi="Times New Roman"/>
          <w:i/>
          <w:szCs w:val="24"/>
          <w:shd w:val="clear" w:color="auto" w:fill="FFFFFF"/>
          <w:lang w:val="en-US"/>
        </w:rPr>
        <w:t>In</w:t>
      </w:r>
      <w:r w:rsidRPr="00267FA3">
        <w:rPr>
          <w:rFonts w:ascii="Times New Roman" w:hAnsi="Times New Roman"/>
          <w:szCs w:val="24"/>
          <w:shd w:val="clear" w:color="auto" w:fill="FFFFFF"/>
          <w:lang w:val="en-US"/>
        </w:rPr>
        <w:t xml:space="preserve"> </w:t>
      </w:r>
      <w:r w:rsidRPr="00267FA3">
        <w:rPr>
          <w:rFonts w:ascii="Times New Roman" w:hAnsi="Times New Roman"/>
          <w:i/>
          <w:szCs w:val="24"/>
          <w:shd w:val="clear" w:color="auto" w:fill="FFFFFF"/>
          <w:lang w:val="en-US"/>
        </w:rPr>
        <w:t>Computer Vision and Pattern Recognition</w:t>
      </w:r>
      <w:r w:rsidRPr="00267FA3">
        <w:rPr>
          <w:rFonts w:ascii="Times New Roman" w:hAnsi="Times New Roman"/>
          <w:szCs w:val="24"/>
          <w:shd w:val="clear" w:color="auto" w:fill="FFFFFF"/>
          <w:lang w:val="en-US"/>
        </w:rPr>
        <w:t xml:space="preserve"> </w:t>
      </w:r>
      <w:r w:rsidRPr="00267FA3">
        <w:rPr>
          <w:rFonts w:ascii="Times New Roman" w:hAnsi="Times New Roman"/>
          <w:i/>
          <w:szCs w:val="24"/>
          <w:shd w:val="clear" w:color="auto" w:fill="FFFFFF"/>
          <w:lang w:val="en-US"/>
        </w:rPr>
        <w:t>(CVPR),</w:t>
      </w:r>
      <w:r w:rsidRPr="00267FA3">
        <w:rPr>
          <w:rFonts w:ascii="Times New Roman" w:hAnsi="Times New Roman"/>
          <w:szCs w:val="24"/>
          <w:shd w:val="clear" w:color="auto" w:fill="FFFFFF"/>
          <w:lang w:val="en-US"/>
        </w:rPr>
        <w:t xml:space="preserve"> 3202-3209.</w:t>
      </w:r>
    </w:p>
    <w:p w14:paraId="21C7D0B8" w14:textId="77777777" w:rsidR="00242FF7" w:rsidRPr="00267FA3" w:rsidRDefault="00242FF7" w:rsidP="00242FF7">
      <w:pPr>
        <w:spacing w:before="0" w:after="0"/>
        <w:ind w:left="284" w:hanging="284"/>
        <w:jc w:val="both"/>
        <w:rPr>
          <w:rFonts w:ascii="Times New Roman" w:hAnsi="Times New Roman"/>
          <w:szCs w:val="24"/>
          <w:shd w:val="clear" w:color="auto" w:fill="FFFFFF"/>
          <w:lang w:val="en-US"/>
        </w:rPr>
      </w:pPr>
      <w:r w:rsidRPr="00267FA3">
        <w:rPr>
          <w:rFonts w:ascii="Times New Roman" w:hAnsi="Times New Roman"/>
          <w:szCs w:val="24"/>
          <w:shd w:val="clear" w:color="auto" w:fill="FFFFFF"/>
          <w:lang w:val="en-US"/>
        </w:rPr>
        <w:t>Hansen, N., Kupfer, A. K., &amp; Hennig-</w:t>
      </w:r>
      <w:proofErr w:type="spellStart"/>
      <w:r w:rsidRPr="00267FA3">
        <w:rPr>
          <w:rFonts w:ascii="Times New Roman" w:hAnsi="Times New Roman"/>
          <w:szCs w:val="24"/>
          <w:shd w:val="clear" w:color="auto" w:fill="FFFFFF"/>
          <w:lang w:val="en-US"/>
        </w:rPr>
        <w:t>Thurau</w:t>
      </w:r>
      <w:proofErr w:type="spellEnd"/>
      <w:r w:rsidRPr="00267FA3">
        <w:rPr>
          <w:rFonts w:ascii="Times New Roman" w:hAnsi="Times New Roman"/>
          <w:szCs w:val="24"/>
          <w:shd w:val="clear" w:color="auto" w:fill="FFFFFF"/>
          <w:lang w:val="en-US"/>
        </w:rPr>
        <w:t xml:space="preserve">, T. (2018). Brand crisis in the digital age: The short- and long-term effects of social media firestorms on consumers and brands. </w:t>
      </w:r>
      <w:r w:rsidRPr="00267FA3">
        <w:rPr>
          <w:rFonts w:ascii="Times New Roman" w:hAnsi="Times New Roman"/>
          <w:i/>
          <w:szCs w:val="24"/>
          <w:shd w:val="clear" w:color="auto" w:fill="FFFFFF"/>
          <w:lang w:val="en-US"/>
        </w:rPr>
        <w:t>International Journal of Research in Marketing</w:t>
      </w:r>
      <w:r w:rsidRPr="00267FA3">
        <w:rPr>
          <w:rFonts w:ascii="Times New Roman" w:hAnsi="Times New Roman"/>
          <w:szCs w:val="24"/>
          <w:shd w:val="clear" w:color="auto" w:fill="FFFFFF"/>
          <w:lang w:val="en-US"/>
        </w:rPr>
        <w:t xml:space="preserve"> </w:t>
      </w:r>
      <w:r w:rsidRPr="00267FA3">
        <w:rPr>
          <w:rFonts w:ascii="Times New Roman" w:hAnsi="Times New Roman"/>
          <w:i/>
          <w:szCs w:val="24"/>
          <w:shd w:val="clear" w:color="auto" w:fill="FFFFFF"/>
          <w:lang w:val="en-US"/>
        </w:rPr>
        <w:t>forthcoming</w:t>
      </w:r>
      <w:r w:rsidRPr="00267FA3">
        <w:rPr>
          <w:rFonts w:ascii="Times New Roman" w:hAnsi="Times New Roman"/>
          <w:szCs w:val="24"/>
          <w:shd w:val="clear" w:color="auto" w:fill="FFFFFF"/>
          <w:lang w:val="en-US"/>
        </w:rPr>
        <w:t>, 1-51.</w:t>
      </w:r>
    </w:p>
    <w:p w14:paraId="099EE78F" w14:textId="77777777" w:rsidR="00242FF7" w:rsidRPr="00267FA3" w:rsidRDefault="00242FF7" w:rsidP="00242FF7">
      <w:pPr>
        <w:spacing w:before="0"/>
        <w:ind w:left="284" w:hanging="284"/>
        <w:rPr>
          <w:rFonts w:ascii="Times New Roman" w:hAnsi="Times New Roman"/>
          <w:color w:val="222222"/>
          <w:szCs w:val="24"/>
          <w:shd w:val="clear" w:color="auto" w:fill="FFFFFF"/>
          <w:lang w:val="en-US"/>
        </w:rPr>
      </w:pPr>
      <w:proofErr w:type="spellStart"/>
      <w:r w:rsidRPr="00267FA3">
        <w:rPr>
          <w:rFonts w:ascii="Times New Roman" w:hAnsi="Times New Roman"/>
          <w:color w:val="222222"/>
          <w:szCs w:val="24"/>
          <w:shd w:val="clear" w:color="auto" w:fill="FFFFFF"/>
          <w:lang w:val="en-US"/>
        </w:rPr>
        <w:t>Heimbach</w:t>
      </w:r>
      <w:proofErr w:type="spellEnd"/>
      <w:r w:rsidRPr="00267FA3">
        <w:rPr>
          <w:rFonts w:ascii="Times New Roman" w:hAnsi="Times New Roman"/>
          <w:color w:val="222222"/>
          <w:szCs w:val="24"/>
          <w:shd w:val="clear" w:color="auto" w:fill="FFFFFF"/>
          <w:lang w:val="en-US"/>
        </w:rPr>
        <w:t xml:space="preserve">, I., &amp; </w:t>
      </w:r>
      <w:proofErr w:type="spellStart"/>
      <w:r w:rsidRPr="00267FA3">
        <w:rPr>
          <w:rFonts w:ascii="Times New Roman" w:hAnsi="Times New Roman"/>
          <w:color w:val="222222"/>
          <w:szCs w:val="24"/>
          <w:shd w:val="clear" w:color="auto" w:fill="FFFFFF"/>
          <w:lang w:val="en-US"/>
        </w:rPr>
        <w:t>Hinz</w:t>
      </w:r>
      <w:proofErr w:type="spellEnd"/>
      <w:r w:rsidRPr="00267FA3">
        <w:rPr>
          <w:rFonts w:ascii="Times New Roman" w:hAnsi="Times New Roman"/>
          <w:color w:val="222222"/>
          <w:szCs w:val="24"/>
          <w:shd w:val="clear" w:color="auto" w:fill="FFFFFF"/>
          <w:lang w:val="en-US"/>
        </w:rPr>
        <w:t>, O. (2016). The impact of content sentiment and emotionality on content virality. </w:t>
      </w:r>
      <w:r w:rsidRPr="00267FA3">
        <w:rPr>
          <w:rFonts w:ascii="Times New Roman" w:hAnsi="Times New Roman"/>
          <w:i/>
          <w:iCs/>
          <w:color w:val="222222"/>
          <w:szCs w:val="24"/>
          <w:shd w:val="clear" w:color="auto" w:fill="FFFFFF"/>
          <w:lang w:val="en-US"/>
        </w:rPr>
        <w:t>International Journal of Research in Marketing</w:t>
      </w:r>
      <w:r w:rsidRPr="00267FA3">
        <w:rPr>
          <w:rFonts w:ascii="Times New Roman" w:hAnsi="Times New Roman"/>
          <w:color w:val="222222"/>
          <w:szCs w:val="24"/>
          <w:shd w:val="clear" w:color="auto" w:fill="FFFFFF"/>
          <w:lang w:val="en-US"/>
        </w:rPr>
        <w:t>, </w:t>
      </w:r>
      <w:r w:rsidRPr="00267FA3">
        <w:rPr>
          <w:rFonts w:ascii="Times New Roman" w:hAnsi="Times New Roman"/>
          <w:i/>
          <w:iCs/>
          <w:color w:val="222222"/>
          <w:szCs w:val="24"/>
          <w:shd w:val="clear" w:color="auto" w:fill="FFFFFF"/>
          <w:lang w:val="en-US"/>
        </w:rPr>
        <w:t>33</w:t>
      </w:r>
      <w:r w:rsidRPr="00267FA3">
        <w:rPr>
          <w:rFonts w:ascii="Times New Roman" w:hAnsi="Times New Roman"/>
          <w:color w:val="222222"/>
          <w:szCs w:val="24"/>
          <w:shd w:val="clear" w:color="auto" w:fill="FFFFFF"/>
          <w:lang w:val="en-US"/>
        </w:rPr>
        <w:t>(3), 695-701.</w:t>
      </w:r>
    </w:p>
    <w:p w14:paraId="3025FBB8" w14:textId="77777777" w:rsidR="00242FF7" w:rsidRPr="00267FA3" w:rsidRDefault="00242FF7" w:rsidP="00242FF7">
      <w:pPr>
        <w:spacing w:before="0" w:after="0"/>
        <w:ind w:left="284" w:hanging="284"/>
        <w:jc w:val="both"/>
        <w:rPr>
          <w:rFonts w:ascii="Times New Roman" w:hAnsi="Times New Roman"/>
          <w:color w:val="222222"/>
          <w:shd w:val="clear" w:color="auto" w:fill="FFFFFF"/>
          <w:lang w:val="en-US"/>
        </w:rPr>
      </w:pPr>
      <w:proofErr w:type="spellStart"/>
      <w:r w:rsidRPr="00267FA3">
        <w:rPr>
          <w:rFonts w:ascii="Times New Roman" w:hAnsi="Times New Roman"/>
          <w:color w:val="222222"/>
          <w:shd w:val="clear" w:color="auto" w:fill="FFFFFF"/>
          <w:lang w:val="en-US"/>
        </w:rPr>
        <w:t>Ilhan</w:t>
      </w:r>
      <w:proofErr w:type="spellEnd"/>
      <w:r w:rsidRPr="00267FA3">
        <w:rPr>
          <w:rFonts w:ascii="Times New Roman" w:hAnsi="Times New Roman"/>
          <w:color w:val="222222"/>
          <w:shd w:val="clear" w:color="auto" w:fill="FFFFFF"/>
          <w:lang w:val="en-US"/>
        </w:rPr>
        <w:t>, B. E., Kübler, R. V., &amp; Pauwels, K. H. (2018). Battle of the brand fans: Impact of brand attack and defense on social media. </w:t>
      </w:r>
      <w:r w:rsidRPr="00267FA3">
        <w:rPr>
          <w:rFonts w:ascii="Times New Roman" w:hAnsi="Times New Roman"/>
          <w:i/>
          <w:iCs/>
          <w:color w:val="222222"/>
          <w:shd w:val="clear" w:color="auto" w:fill="FFFFFF"/>
          <w:lang w:val="en-US"/>
        </w:rPr>
        <w:t>Journal of Interactive Marketing</w:t>
      </w:r>
      <w:r w:rsidRPr="00267FA3">
        <w:rPr>
          <w:rFonts w:ascii="Times New Roman" w:hAnsi="Times New Roman"/>
          <w:color w:val="222222"/>
          <w:shd w:val="clear" w:color="auto" w:fill="FFFFFF"/>
          <w:lang w:val="en-US"/>
        </w:rPr>
        <w:t>, </w:t>
      </w:r>
      <w:r w:rsidRPr="00267FA3">
        <w:rPr>
          <w:rFonts w:ascii="Times New Roman" w:hAnsi="Times New Roman"/>
          <w:i/>
          <w:iCs/>
          <w:color w:val="222222"/>
          <w:shd w:val="clear" w:color="auto" w:fill="FFFFFF"/>
          <w:lang w:val="en-US"/>
        </w:rPr>
        <w:t>43</w:t>
      </w:r>
      <w:r w:rsidRPr="00267FA3">
        <w:rPr>
          <w:rFonts w:ascii="Times New Roman" w:hAnsi="Times New Roman"/>
          <w:color w:val="222222"/>
          <w:shd w:val="clear" w:color="auto" w:fill="FFFFFF"/>
          <w:lang w:val="en-US"/>
        </w:rPr>
        <w:t>, 33-51.</w:t>
      </w:r>
    </w:p>
    <w:p w14:paraId="3C36801C" w14:textId="77777777" w:rsidR="00242FF7" w:rsidRPr="00267FA3" w:rsidRDefault="00242FF7" w:rsidP="00242FF7">
      <w:pPr>
        <w:spacing w:before="0" w:after="0"/>
        <w:ind w:left="284" w:hanging="284"/>
        <w:jc w:val="both"/>
        <w:rPr>
          <w:rFonts w:ascii="Times New Roman" w:hAnsi="Times New Roman"/>
          <w:color w:val="222222"/>
          <w:shd w:val="clear" w:color="auto" w:fill="FFFFFF"/>
          <w:lang w:val="en-US"/>
        </w:rPr>
      </w:pPr>
      <w:r w:rsidRPr="00267FA3">
        <w:rPr>
          <w:rFonts w:ascii="Times New Roman" w:hAnsi="Times New Roman"/>
          <w:color w:val="222222"/>
          <w:shd w:val="clear" w:color="auto" w:fill="FFFFFF"/>
          <w:lang w:val="en-US"/>
        </w:rPr>
        <w:t>Kanuri, V. K., Chen, Y., &amp; Sridhar, S. (2018). Scheduling content on social media: Theory, evidence and application. </w:t>
      </w:r>
      <w:r w:rsidRPr="00267FA3">
        <w:rPr>
          <w:rFonts w:ascii="Times New Roman" w:hAnsi="Times New Roman"/>
          <w:i/>
          <w:iCs/>
          <w:color w:val="222222"/>
          <w:shd w:val="clear" w:color="auto" w:fill="FFFFFF"/>
          <w:lang w:val="en-US"/>
        </w:rPr>
        <w:t xml:space="preserve">Journal of Marketing forthcoming, </w:t>
      </w:r>
      <w:r w:rsidRPr="00267FA3">
        <w:rPr>
          <w:rFonts w:ascii="Times New Roman" w:hAnsi="Times New Roman"/>
          <w:iCs/>
          <w:color w:val="222222"/>
          <w:shd w:val="clear" w:color="auto" w:fill="FFFFFF"/>
          <w:lang w:val="en-US"/>
        </w:rPr>
        <w:t>1-64</w:t>
      </w:r>
      <w:r w:rsidRPr="00267FA3">
        <w:rPr>
          <w:rFonts w:ascii="Times New Roman" w:hAnsi="Times New Roman"/>
          <w:color w:val="222222"/>
          <w:shd w:val="clear" w:color="auto" w:fill="FFFFFF"/>
          <w:lang w:val="en-US"/>
        </w:rPr>
        <w:t>.</w:t>
      </w:r>
    </w:p>
    <w:p w14:paraId="11DD89D7" w14:textId="77777777" w:rsidR="00242FF7" w:rsidRPr="00267FA3" w:rsidRDefault="00242FF7" w:rsidP="00242FF7">
      <w:pPr>
        <w:spacing w:before="0"/>
        <w:ind w:left="284" w:hanging="284"/>
        <w:rPr>
          <w:rFonts w:ascii="Times New Roman" w:hAnsi="Times New Roman"/>
          <w:szCs w:val="24"/>
          <w:shd w:val="clear" w:color="auto" w:fill="FFFFFF"/>
          <w:lang w:val="en-US"/>
        </w:rPr>
      </w:pPr>
      <w:proofErr w:type="spellStart"/>
      <w:r w:rsidRPr="00267FA3">
        <w:rPr>
          <w:rFonts w:ascii="Times New Roman" w:hAnsi="Times New Roman"/>
          <w:szCs w:val="24"/>
          <w:shd w:val="clear" w:color="auto" w:fill="FFFFFF"/>
          <w:lang w:val="en-US"/>
        </w:rPr>
        <w:t>Karatzoglou</w:t>
      </w:r>
      <w:proofErr w:type="spellEnd"/>
      <w:r w:rsidRPr="00267FA3">
        <w:rPr>
          <w:rFonts w:ascii="Times New Roman" w:hAnsi="Times New Roman"/>
          <w:szCs w:val="24"/>
          <w:shd w:val="clear" w:color="auto" w:fill="FFFFFF"/>
          <w:lang w:val="en-US"/>
        </w:rPr>
        <w:t xml:space="preserve">, A. (2016). </w:t>
      </w:r>
      <w:r w:rsidRPr="00267FA3">
        <w:rPr>
          <w:rFonts w:ascii="Times New Roman" w:hAnsi="Times New Roman"/>
          <w:i/>
          <w:szCs w:val="24"/>
          <w:shd w:val="clear" w:color="auto" w:fill="FFFFFF"/>
          <w:lang w:val="en-US"/>
        </w:rPr>
        <w:t>Package</w:t>
      </w:r>
      <w:r w:rsidRPr="00267FA3">
        <w:rPr>
          <w:rFonts w:ascii="Times New Roman" w:hAnsi="Times New Roman"/>
          <w:szCs w:val="24"/>
          <w:shd w:val="clear" w:color="auto" w:fill="FFFFFF"/>
          <w:lang w:val="en-US"/>
        </w:rPr>
        <w:t xml:space="preserve"> </w:t>
      </w:r>
      <w:r w:rsidRPr="00267FA3">
        <w:rPr>
          <w:rFonts w:ascii="Times New Roman" w:hAnsi="Times New Roman"/>
          <w:i/>
          <w:szCs w:val="24"/>
          <w:shd w:val="clear" w:color="auto" w:fill="FFFFFF"/>
          <w:lang w:val="en-US"/>
        </w:rPr>
        <w:t>‘</w:t>
      </w:r>
      <w:proofErr w:type="spellStart"/>
      <w:r w:rsidRPr="00267FA3">
        <w:rPr>
          <w:rFonts w:ascii="Times New Roman" w:hAnsi="Times New Roman"/>
          <w:i/>
          <w:szCs w:val="24"/>
          <w:shd w:val="clear" w:color="auto" w:fill="FFFFFF"/>
          <w:lang w:val="en-US"/>
        </w:rPr>
        <w:t>kernlab</w:t>
      </w:r>
      <w:proofErr w:type="spellEnd"/>
      <w:r w:rsidRPr="00267FA3">
        <w:rPr>
          <w:rFonts w:ascii="Times New Roman" w:hAnsi="Times New Roman"/>
          <w:i/>
          <w:szCs w:val="24"/>
          <w:shd w:val="clear" w:color="auto" w:fill="FFFFFF"/>
          <w:lang w:val="en-US"/>
        </w:rPr>
        <w:t xml:space="preserve">’. </w:t>
      </w:r>
      <w:r w:rsidRPr="00267FA3">
        <w:rPr>
          <w:rFonts w:ascii="Times New Roman" w:hAnsi="Times New Roman"/>
          <w:szCs w:val="24"/>
          <w:shd w:val="clear" w:color="auto" w:fill="FFFFFF"/>
          <w:lang w:val="en-US"/>
        </w:rPr>
        <w:t>1-108.</w:t>
      </w:r>
    </w:p>
    <w:p w14:paraId="7AFDC482" w14:textId="77777777" w:rsidR="00242FF7" w:rsidRPr="00267FA3" w:rsidRDefault="00242FF7" w:rsidP="00242FF7">
      <w:pPr>
        <w:spacing w:before="0" w:after="0"/>
        <w:ind w:left="284" w:hanging="284"/>
        <w:jc w:val="both"/>
        <w:rPr>
          <w:rFonts w:ascii="Times New Roman" w:hAnsi="Times New Roman"/>
          <w:color w:val="222222"/>
          <w:shd w:val="clear" w:color="auto" w:fill="FFFFFF"/>
          <w:lang w:val="en-US"/>
        </w:rPr>
      </w:pPr>
      <w:proofErr w:type="spellStart"/>
      <w:r w:rsidRPr="00267FA3">
        <w:rPr>
          <w:rFonts w:ascii="Times New Roman" w:hAnsi="Times New Roman"/>
          <w:color w:val="222222"/>
          <w:shd w:val="clear" w:color="auto" w:fill="FFFFFF"/>
          <w:lang w:val="en-US"/>
        </w:rPr>
        <w:t>Klostermann</w:t>
      </w:r>
      <w:proofErr w:type="spellEnd"/>
      <w:r w:rsidRPr="00267FA3">
        <w:rPr>
          <w:rFonts w:ascii="Times New Roman" w:hAnsi="Times New Roman"/>
          <w:color w:val="222222"/>
          <w:shd w:val="clear" w:color="auto" w:fill="FFFFFF"/>
          <w:lang w:val="en-US"/>
        </w:rPr>
        <w:t xml:space="preserve">, J., </w:t>
      </w:r>
      <w:proofErr w:type="spellStart"/>
      <w:r w:rsidRPr="00267FA3">
        <w:rPr>
          <w:rFonts w:ascii="Times New Roman" w:hAnsi="Times New Roman"/>
          <w:color w:val="222222"/>
          <w:shd w:val="clear" w:color="auto" w:fill="FFFFFF"/>
          <w:lang w:val="en-US"/>
        </w:rPr>
        <w:t>Plumeyer</w:t>
      </w:r>
      <w:proofErr w:type="spellEnd"/>
      <w:r w:rsidRPr="00267FA3">
        <w:rPr>
          <w:rFonts w:ascii="Times New Roman" w:hAnsi="Times New Roman"/>
          <w:color w:val="222222"/>
          <w:shd w:val="clear" w:color="auto" w:fill="FFFFFF"/>
          <w:lang w:val="en-US"/>
        </w:rPr>
        <w:t xml:space="preserve">, A., </w:t>
      </w:r>
      <w:proofErr w:type="spellStart"/>
      <w:r w:rsidRPr="00267FA3">
        <w:rPr>
          <w:rFonts w:ascii="Times New Roman" w:hAnsi="Times New Roman"/>
          <w:color w:val="222222"/>
          <w:shd w:val="clear" w:color="auto" w:fill="FFFFFF"/>
          <w:lang w:val="en-US"/>
        </w:rPr>
        <w:t>Böger</w:t>
      </w:r>
      <w:proofErr w:type="spellEnd"/>
      <w:r w:rsidRPr="00267FA3">
        <w:rPr>
          <w:rFonts w:ascii="Times New Roman" w:hAnsi="Times New Roman"/>
          <w:color w:val="222222"/>
          <w:shd w:val="clear" w:color="auto" w:fill="FFFFFF"/>
          <w:lang w:val="en-US"/>
        </w:rPr>
        <w:t xml:space="preserve">, D., &amp; Decker, R. (2018). Extracting Brand Information from Social Networks. Integrating Image, Text, and Social Tagging Data. </w:t>
      </w:r>
      <w:r w:rsidRPr="00267FA3">
        <w:rPr>
          <w:rFonts w:ascii="Times New Roman" w:hAnsi="Times New Roman"/>
          <w:i/>
          <w:color w:val="222222"/>
          <w:shd w:val="clear" w:color="auto" w:fill="FFFFFF"/>
          <w:lang w:val="en-US"/>
        </w:rPr>
        <w:t>International Journal of Research in Marketing</w:t>
      </w:r>
      <w:r w:rsidRPr="00267FA3">
        <w:rPr>
          <w:rFonts w:ascii="Times New Roman" w:hAnsi="Times New Roman"/>
          <w:color w:val="222222"/>
          <w:shd w:val="clear" w:color="auto" w:fill="FFFFFF"/>
          <w:lang w:val="en-US"/>
        </w:rPr>
        <w:t>, 35(4).</w:t>
      </w:r>
    </w:p>
    <w:p w14:paraId="7468B366" w14:textId="77777777" w:rsidR="00242FF7" w:rsidRPr="00267FA3" w:rsidRDefault="00242FF7" w:rsidP="00242FF7">
      <w:pPr>
        <w:spacing w:before="0"/>
        <w:ind w:left="284" w:hanging="284"/>
        <w:rPr>
          <w:rFonts w:ascii="Times New Roman" w:hAnsi="Times New Roman"/>
          <w:szCs w:val="24"/>
          <w:shd w:val="clear" w:color="auto" w:fill="FFFFFF"/>
          <w:lang w:val="en-US"/>
        </w:rPr>
      </w:pPr>
      <w:proofErr w:type="spellStart"/>
      <w:r w:rsidRPr="00267FA3">
        <w:rPr>
          <w:rFonts w:ascii="Times New Roman" w:hAnsi="Times New Roman"/>
          <w:szCs w:val="24"/>
          <w:shd w:val="clear" w:color="auto" w:fill="FFFFFF"/>
          <w:lang w:val="en-US"/>
        </w:rPr>
        <w:t>Kouloumpis</w:t>
      </w:r>
      <w:proofErr w:type="spellEnd"/>
      <w:r w:rsidRPr="00267FA3">
        <w:rPr>
          <w:rFonts w:ascii="Times New Roman" w:hAnsi="Times New Roman"/>
          <w:szCs w:val="24"/>
          <w:shd w:val="clear" w:color="auto" w:fill="FFFFFF"/>
          <w:lang w:val="en-US"/>
        </w:rPr>
        <w:t xml:space="preserve">, E., Wilson, T., &amp; Moore, J. D. (2011). Twitter sentiment analysis: The good the bad and the </w:t>
      </w:r>
      <w:proofErr w:type="gramStart"/>
      <w:r w:rsidRPr="00267FA3">
        <w:rPr>
          <w:rFonts w:ascii="Times New Roman" w:hAnsi="Times New Roman"/>
          <w:szCs w:val="24"/>
          <w:shd w:val="clear" w:color="auto" w:fill="FFFFFF"/>
          <w:lang w:val="en-US"/>
        </w:rPr>
        <w:t>omg!.</w:t>
      </w:r>
      <w:proofErr w:type="gramEnd"/>
      <w:r w:rsidRPr="00267FA3">
        <w:rPr>
          <w:rFonts w:ascii="Times New Roman" w:hAnsi="Times New Roman"/>
          <w:szCs w:val="24"/>
          <w:shd w:val="clear" w:color="auto" w:fill="FFFFFF"/>
          <w:lang w:val="en-US"/>
        </w:rPr>
        <w:t xml:space="preserve"> </w:t>
      </w:r>
      <w:r w:rsidRPr="00267FA3">
        <w:rPr>
          <w:rFonts w:ascii="Times New Roman" w:hAnsi="Times New Roman"/>
          <w:i/>
          <w:szCs w:val="24"/>
          <w:shd w:val="clear" w:color="auto" w:fill="FFFFFF"/>
          <w:lang w:val="en-US"/>
        </w:rPr>
        <w:t>In Proceedings of the Fifth International AAAI Conference on Weblogs and Social Media</w:t>
      </w:r>
      <w:r w:rsidRPr="00267FA3">
        <w:rPr>
          <w:rFonts w:ascii="Times New Roman" w:hAnsi="Times New Roman"/>
          <w:szCs w:val="24"/>
          <w:shd w:val="clear" w:color="auto" w:fill="FFFFFF"/>
          <w:lang w:val="en-US"/>
        </w:rPr>
        <w:t>, 11(164), 538-541.</w:t>
      </w:r>
    </w:p>
    <w:p w14:paraId="6FB739C7" w14:textId="0101AA53" w:rsidR="00242FF7" w:rsidRPr="00267FA3" w:rsidRDefault="00242FF7" w:rsidP="00242FF7">
      <w:pPr>
        <w:spacing w:before="0"/>
        <w:ind w:left="284" w:hanging="284"/>
        <w:rPr>
          <w:rFonts w:ascii="Times New Roman" w:hAnsi="Times New Roman"/>
          <w:szCs w:val="24"/>
          <w:shd w:val="clear" w:color="auto" w:fill="FFFFFF"/>
          <w:lang w:val="en-US"/>
        </w:rPr>
      </w:pPr>
      <w:r w:rsidRPr="00267FA3">
        <w:rPr>
          <w:rFonts w:ascii="Times New Roman" w:hAnsi="Times New Roman"/>
          <w:szCs w:val="24"/>
          <w:shd w:val="clear" w:color="auto" w:fill="FFFFFF"/>
          <w:lang w:val="en-US"/>
        </w:rPr>
        <w:t xml:space="preserve">Kuhn, M. (2008). Caret package. </w:t>
      </w:r>
      <w:r w:rsidR="00761902" w:rsidRPr="00267FA3">
        <w:rPr>
          <w:rFonts w:ascii="Times New Roman" w:hAnsi="Times New Roman"/>
          <w:i/>
          <w:szCs w:val="24"/>
          <w:shd w:val="clear" w:color="auto" w:fill="FFFFFF"/>
          <w:lang w:val="en-US"/>
        </w:rPr>
        <w:t>Journal of S</w:t>
      </w:r>
      <w:r w:rsidRPr="00267FA3">
        <w:rPr>
          <w:rFonts w:ascii="Times New Roman" w:hAnsi="Times New Roman"/>
          <w:i/>
          <w:szCs w:val="24"/>
          <w:shd w:val="clear" w:color="auto" w:fill="FFFFFF"/>
          <w:lang w:val="en-US"/>
        </w:rPr>
        <w:t xml:space="preserve">tatistical </w:t>
      </w:r>
      <w:r w:rsidR="00761902" w:rsidRPr="00267FA3">
        <w:rPr>
          <w:rFonts w:ascii="Times New Roman" w:hAnsi="Times New Roman"/>
          <w:i/>
          <w:szCs w:val="24"/>
          <w:shd w:val="clear" w:color="auto" w:fill="FFFFFF"/>
          <w:lang w:val="en-US"/>
        </w:rPr>
        <w:t>S</w:t>
      </w:r>
      <w:r w:rsidRPr="00267FA3">
        <w:rPr>
          <w:rFonts w:ascii="Times New Roman" w:hAnsi="Times New Roman"/>
          <w:i/>
          <w:szCs w:val="24"/>
          <w:shd w:val="clear" w:color="auto" w:fill="FFFFFF"/>
          <w:lang w:val="en-US"/>
        </w:rPr>
        <w:t>oftware</w:t>
      </w:r>
      <w:r w:rsidRPr="00267FA3">
        <w:rPr>
          <w:rFonts w:ascii="Times New Roman" w:hAnsi="Times New Roman"/>
          <w:szCs w:val="24"/>
          <w:shd w:val="clear" w:color="auto" w:fill="FFFFFF"/>
          <w:lang w:val="en-US"/>
        </w:rPr>
        <w:t>, 28(5), 1-26.</w:t>
      </w:r>
    </w:p>
    <w:p w14:paraId="63306C85" w14:textId="77777777" w:rsidR="00242FF7" w:rsidRPr="00267FA3" w:rsidRDefault="00242FF7" w:rsidP="00242FF7">
      <w:pPr>
        <w:spacing w:before="0" w:after="0"/>
        <w:ind w:left="284" w:hanging="284"/>
        <w:jc w:val="both"/>
        <w:rPr>
          <w:rFonts w:ascii="Times New Roman" w:hAnsi="Times New Roman"/>
          <w:sz w:val="32"/>
          <w:szCs w:val="24"/>
          <w:shd w:val="clear" w:color="auto" w:fill="FFFFFF"/>
          <w:lang w:val="en-US"/>
        </w:rPr>
      </w:pPr>
      <w:r w:rsidRPr="002D0B9F">
        <w:rPr>
          <w:rFonts w:ascii="Times New Roman" w:hAnsi="Times New Roman"/>
          <w:color w:val="222222"/>
          <w:shd w:val="clear" w:color="auto" w:fill="FFFFFF"/>
        </w:rPr>
        <w:lastRenderedPageBreak/>
        <w:t xml:space="preserve">Kupfer, A. K., </w:t>
      </w:r>
      <w:proofErr w:type="spellStart"/>
      <w:r w:rsidRPr="002D0B9F">
        <w:rPr>
          <w:rFonts w:ascii="Times New Roman" w:hAnsi="Times New Roman"/>
          <w:color w:val="222222"/>
          <w:shd w:val="clear" w:color="auto" w:fill="FFFFFF"/>
        </w:rPr>
        <w:t>Pähler</w:t>
      </w:r>
      <w:proofErr w:type="spellEnd"/>
      <w:r w:rsidRPr="002D0B9F">
        <w:rPr>
          <w:rFonts w:ascii="Times New Roman" w:hAnsi="Times New Roman"/>
          <w:color w:val="222222"/>
          <w:shd w:val="clear" w:color="auto" w:fill="FFFFFF"/>
        </w:rPr>
        <w:t xml:space="preserve"> vor der Holte, N., Kübler, R. V., &amp; Hennig-Thurau, T. (2018). </w:t>
      </w:r>
      <w:r w:rsidRPr="00267FA3">
        <w:rPr>
          <w:rFonts w:ascii="Times New Roman" w:hAnsi="Times New Roman"/>
          <w:color w:val="222222"/>
          <w:shd w:val="clear" w:color="auto" w:fill="FFFFFF"/>
          <w:lang w:val="en-US"/>
        </w:rPr>
        <w:t>The role of the partner brand’s social media power in brand alliances. </w:t>
      </w:r>
      <w:r w:rsidRPr="00267FA3">
        <w:rPr>
          <w:rFonts w:ascii="Times New Roman" w:hAnsi="Times New Roman"/>
          <w:i/>
          <w:iCs/>
          <w:color w:val="222222"/>
          <w:shd w:val="clear" w:color="auto" w:fill="FFFFFF"/>
          <w:lang w:val="en-US"/>
        </w:rPr>
        <w:t>Journal of Marketing</w:t>
      </w:r>
      <w:r w:rsidRPr="00267FA3">
        <w:rPr>
          <w:rFonts w:ascii="Times New Roman" w:hAnsi="Times New Roman"/>
          <w:color w:val="222222"/>
          <w:shd w:val="clear" w:color="auto" w:fill="FFFFFF"/>
          <w:lang w:val="en-US"/>
        </w:rPr>
        <w:t>, </w:t>
      </w:r>
      <w:r w:rsidRPr="00267FA3">
        <w:rPr>
          <w:rFonts w:ascii="Times New Roman" w:hAnsi="Times New Roman"/>
          <w:i/>
          <w:iCs/>
          <w:color w:val="222222"/>
          <w:shd w:val="clear" w:color="auto" w:fill="FFFFFF"/>
          <w:lang w:val="en-US"/>
        </w:rPr>
        <w:t>82</w:t>
      </w:r>
      <w:r w:rsidRPr="00267FA3">
        <w:rPr>
          <w:rFonts w:ascii="Times New Roman" w:hAnsi="Times New Roman"/>
          <w:color w:val="222222"/>
          <w:shd w:val="clear" w:color="auto" w:fill="FFFFFF"/>
          <w:lang w:val="en-US"/>
        </w:rPr>
        <w:t>(3), 25-44.</w:t>
      </w:r>
    </w:p>
    <w:p w14:paraId="53C01371" w14:textId="77777777" w:rsidR="00242FF7" w:rsidRPr="00267FA3" w:rsidRDefault="00242FF7" w:rsidP="00242FF7">
      <w:pPr>
        <w:spacing w:before="0"/>
        <w:ind w:left="284" w:hanging="284"/>
        <w:rPr>
          <w:rFonts w:ascii="Times New Roman" w:hAnsi="Times New Roman"/>
          <w:szCs w:val="24"/>
          <w:shd w:val="clear" w:color="auto" w:fill="FFFFFF"/>
          <w:lang w:val="en-US"/>
        </w:rPr>
      </w:pPr>
      <w:proofErr w:type="spellStart"/>
      <w:r w:rsidRPr="00267FA3">
        <w:rPr>
          <w:rFonts w:ascii="Times New Roman" w:hAnsi="Times New Roman"/>
          <w:szCs w:val="24"/>
          <w:shd w:val="clear" w:color="auto" w:fill="FFFFFF"/>
          <w:lang w:val="en-US"/>
        </w:rPr>
        <w:t>Ligges</w:t>
      </w:r>
      <w:proofErr w:type="spellEnd"/>
      <w:r w:rsidRPr="00267FA3">
        <w:rPr>
          <w:rFonts w:ascii="Times New Roman" w:hAnsi="Times New Roman"/>
          <w:szCs w:val="24"/>
          <w:shd w:val="clear" w:color="auto" w:fill="FFFFFF"/>
          <w:lang w:val="en-US"/>
        </w:rPr>
        <w:t xml:space="preserve">, U. (2018). </w:t>
      </w:r>
      <w:r w:rsidRPr="00267FA3">
        <w:rPr>
          <w:rFonts w:ascii="Times New Roman" w:hAnsi="Times New Roman"/>
          <w:i/>
          <w:szCs w:val="24"/>
          <w:shd w:val="clear" w:color="auto" w:fill="FFFFFF"/>
          <w:lang w:val="en-US"/>
        </w:rPr>
        <w:t>Package</w:t>
      </w:r>
      <w:r w:rsidRPr="00267FA3">
        <w:rPr>
          <w:rFonts w:ascii="Times New Roman" w:hAnsi="Times New Roman"/>
          <w:szCs w:val="24"/>
          <w:shd w:val="clear" w:color="auto" w:fill="FFFFFF"/>
          <w:lang w:val="en-US"/>
        </w:rPr>
        <w:t xml:space="preserve"> </w:t>
      </w:r>
      <w:r w:rsidRPr="00267FA3">
        <w:rPr>
          <w:rFonts w:ascii="Times New Roman" w:hAnsi="Times New Roman"/>
          <w:i/>
          <w:szCs w:val="24"/>
          <w:shd w:val="clear" w:color="auto" w:fill="FFFFFF"/>
          <w:lang w:val="en-US"/>
        </w:rPr>
        <w:t>‘</w:t>
      </w:r>
      <w:proofErr w:type="spellStart"/>
      <w:r w:rsidRPr="00267FA3">
        <w:rPr>
          <w:rFonts w:ascii="Times New Roman" w:hAnsi="Times New Roman"/>
          <w:i/>
          <w:szCs w:val="24"/>
          <w:shd w:val="clear" w:color="auto" w:fill="FFFFFF"/>
          <w:lang w:val="en-US"/>
        </w:rPr>
        <w:t>klaR</w:t>
      </w:r>
      <w:proofErr w:type="spellEnd"/>
      <w:r w:rsidRPr="00267FA3">
        <w:rPr>
          <w:rFonts w:ascii="Times New Roman" w:hAnsi="Times New Roman"/>
          <w:i/>
          <w:szCs w:val="24"/>
          <w:shd w:val="clear" w:color="auto" w:fill="FFFFFF"/>
          <w:lang w:val="en-US"/>
        </w:rPr>
        <w:t xml:space="preserve">’. </w:t>
      </w:r>
      <w:r w:rsidRPr="00267FA3">
        <w:rPr>
          <w:rFonts w:ascii="Times New Roman" w:hAnsi="Times New Roman"/>
          <w:szCs w:val="24"/>
          <w:shd w:val="clear" w:color="auto" w:fill="FFFFFF"/>
          <w:lang w:val="en-US"/>
        </w:rPr>
        <w:t>1-81.</w:t>
      </w:r>
    </w:p>
    <w:p w14:paraId="0AB6A9D3" w14:textId="77777777" w:rsidR="00242FF7" w:rsidRPr="00267FA3" w:rsidRDefault="00242FF7" w:rsidP="00242FF7">
      <w:pPr>
        <w:spacing w:before="0" w:after="0"/>
        <w:ind w:left="284" w:hanging="284"/>
        <w:jc w:val="both"/>
        <w:rPr>
          <w:rFonts w:ascii="Times New Roman" w:hAnsi="Times New Roman"/>
          <w:iCs/>
          <w:szCs w:val="24"/>
          <w:shd w:val="clear" w:color="auto" w:fill="FFFFFF"/>
          <w:lang w:val="en-US"/>
        </w:rPr>
      </w:pPr>
      <w:r w:rsidRPr="00267FA3">
        <w:rPr>
          <w:rFonts w:ascii="Times New Roman" w:hAnsi="Times New Roman"/>
          <w:iCs/>
          <w:szCs w:val="24"/>
          <w:shd w:val="clear" w:color="auto" w:fill="FFFFFF"/>
          <w:lang w:val="en-US"/>
        </w:rPr>
        <w:t xml:space="preserve">Ludwig, S., de Ruyter, K., Friedman M., </w:t>
      </w:r>
      <w:proofErr w:type="spellStart"/>
      <w:r w:rsidRPr="00267FA3">
        <w:rPr>
          <w:rFonts w:ascii="Times New Roman" w:hAnsi="Times New Roman"/>
          <w:iCs/>
          <w:szCs w:val="24"/>
          <w:shd w:val="clear" w:color="auto" w:fill="FFFFFF"/>
          <w:lang w:val="en-US"/>
        </w:rPr>
        <w:t>Brüggen</w:t>
      </w:r>
      <w:proofErr w:type="spellEnd"/>
      <w:r w:rsidRPr="00267FA3">
        <w:rPr>
          <w:rFonts w:ascii="Times New Roman" w:hAnsi="Times New Roman"/>
          <w:iCs/>
          <w:szCs w:val="24"/>
          <w:shd w:val="clear" w:color="auto" w:fill="FFFFFF"/>
          <w:lang w:val="en-US"/>
        </w:rPr>
        <w:t xml:space="preserve">, E.C., </w:t>
      </w:r>
      <w:proofErr w:type="spellStart"/>
      <w:r w:rsidRPr="00267FA3">
        <w:rPr>
          <w:rFonts w:ascii="Times New Roman" w:hAnsi="Times New Roman"/>
          <w:iCs/>
          <w:szCs w:val="24"/>
          <w:shd w:val="clear" w:color="auto" w:fill="FFFFFF"/>
          <w:lang w:val="en-US"/>
        </w:rPr>
        <w:t>Wetzels</w:t>
      </w:r>
      <w:proofErr w:type="spellEnd"/>
      <w:r w:rsidRPr="00267FA3">
        <w:rPr>
          <w:rFonts w:ascii="Times New Roman" w:hAnsi="Times New Roman"/>
          <w:iCs/>
          <w:szCs w:val="24"/>
          <w:shd w:val="clear" w:color="auto" w:fill="FFFFFF"/>
          <w:lang w:val="en-US"/>
        </w:rPr>
        <w:t xml:space="preserve">, M., </w:t>
      </w:r>
      <w:proofErr w:type="spellStart"/>
      <w:r w:rsidRPr="00267FA3">
        <w:rPr>
          <w:rFonts w:ascii="Times New Roman" w:hAnsi="Times New Roman"/>
          <w:iCs/>
          <w:szCs w:val="24"/>
          <w:shd w:val="clear" w:color="auto" w:fill="FFFFFF"/>
          <w:lang w:val="en-US"/>
        </w:rPr>
        <w:t>Pfann</w:t>
      </w:r>
      <w:proofErr w:type="spellEnd"/>
      <w:r w:rsidRPr="00267FA3">
        <w:rPr>
          <w:rFonts w:ascii="Times New Roman" w:hAnsi="Times New Roman"/>
          <w:iCs/>
          <w:szCs w:val="24"/>
          <w:shd w:val="clear" w:color="auto" w:fill="FFFFFF"/>
          <w:lang w:val="en-US"/>
        </w:rPr>
        <w:t xml:space="preserve">, G. (2013). More than words: The influence of affective content and linguistic style matches in online reviews on conversion rates. </w:t>
      </w:r>
      <w:r w:rsidRPr="00267FA3">
        <w:rPr>
          <w:rFonts w:ascii="Times New Roman" w:hAnsi="Times New Roman"/>
          <w:i/>
          <w:iCs/>
          <w:szCs w:val="24"/>
          <w:shd w:val="clear" w:color="auto" w:fill="FFFFFF"/>
          <w:lang w:val="en-US"/>
        </w:rPr>
        <w:t xml:space="preserve">Journal of Marketing, </w:t>
      </w:r>
      <w:r w:rsidRPr="00267FA3">
        <w:rPr>
          <w:rFonts w:ascii="Times New Roman" w:hAnsi="Times New Roman"/>
          <w:iCs/>
          <w:szCs w:val="24"/>
          <w:shd w:val="clear" w:color="auto" w:fill="FFFFFF"/>
          <w:lang w:val="en-US"/>
        </w:rPr>
        <w:t>77(1), 87-103.</w:t>
      </w:r>
    </w:p>
    <w:p w14:paraId="1C9DB9FA" w14:textId="77777777" w:rsidR="00242FF7" w:rsidRPr="00267FA3" w:rsidRDefault="00242FF7" w:rsidP="00242FF7">
      <w:pPr>
        <w:spacing w:before="0" w:after="0"/>
        <w:ind w:left="284" w:hanging="284"/>
        <w:jc w:val="both"/>
        <w:rPr>
          <w:rFonts w:ascii="Times New Roman" w:hAnsi="Times New Roman"/>
          <w:color w:val="222222"/>
          <w:szCs w:val="24"/>
          <w:shd w:val="clear" w:color="auto" w:fill="FFFFFF"/>
          <w:lang w:val="en-US"/>
        </w:rPr>
      </w:pPr>
      <w:r w:rsidRPr="00267FA3">
        <w:rPr>
          <w:rFonts w:ascii="Times New Roman" w:hAnsi="Times New Roman"/>
          <w:color w:val="222222"/>
          <w:szCs w:val="24"/>
          <w:shd w:val="clear" w:color="auto" w:fill="FFFFFF"/>
          <w:lang w:val="en-US"/>
        </w:rPr>
        <w:t>Marchand, A., Hennig-</w:t>
      </w:r>
      <w:proofErr w:type="spellStart"/>
      <w:r w:rsidRPr="00267FA3">
        <w:rPr>
          <w:rFonts w:ascii="Times New Roman" w:hAnsi="Times New Roman"/>
          <w:color w:val="222222"/>
          <w:szCs w:val="24"/>
          <w:shd w:val="clear" w:color="auto" w:fill="FFFFFF"/>
          <w:lang w:val="en-US"/>
        </w:rPr>
        <w:t>Thurau</w:t>
      </w:r>
      <w:proofErr w:type="spellEnd"/>
      <w:r w:rsidRPr="00267FA3">
        <w:rPr>
          <w:rFonts w:ascii="Times New Roman" w:hAnsi="Times New Roman"/>
          <w:color w:val="222222"/>
          <w:szCs w:val="24"/>
          <w:shd w:val="clear" w:color="auto" w:fill="FFFFFF"/>
          <w:lang w:val="en-US"/>
        </w:rPr>
        <w:t xml:space="preserve">, T., &amp; </w:t>
      </w:r>
      <w:proofErr w:type="spellStart"/>
      <w:r w:rsidRPr="00267FA3">
        <w:rPr>
          <w:rFonts w:ascii="Times New Roman" w:hAnsi="Times New Roman"/>
          <w:color w:val="222222"/>
          <w:szCs w:val="24"/>
          <w:shd w:val="clear" w:color="auto" w:fill="FFFFFF"/>
          <w:lang w:val="en-US"/>
        </w:rPr>
        <w:t>Wiertz</w:t>
      </w:r>
      <w:proofErr w:type="spellEnd"/>
      <w:r w:rsidRPr="00267FA3">
        <w:rPr>
          <w:rFonts w:ascii="Times New Roman" w:hAnsi="Times New Roman"/>
          <w:color w:val="222222"/>
          <w:szCs w:val="24"/>
          <w:shd w:val="clear" w:color="auto" w:fill="FFFFFF"/>
          <w:lang w:val="en-US"/>
        </w:rPr>
        <w:t>, C. (2017). Not all digital word of mouth is created equal: Understanding the respective impact of consumer reviews and microblogs on new product success. </w:t>
      </w:r>
      <w:r w:rsidRPr="00267FA3">
        <w:rPr>
          <w:rFonts w:ascii="Times New Roman" w:hAnsi="Times New Roman"/>
          <w:i/>
          <w:iCs/>
          <w:color w:val="222222"/>
          <w:szCs w:val="24"/>
          <w:shd w:val="clear" w:color="auto" w:fill="FFFFFF"/>
          <w:lang w:val="en-US"/>
        </w:rPr>
        <w:t>International Journal of Research in Marketing</w:t>
      </w:r>
      <w:r w:rsidRPr="00267FA3">
        <w:rPr>
          <w:rFonts w:ascii="Times New Roman" w:hAnsi="Times New Roman"/>
          <w:color w:val="222222"/>
          <w:szCs w:val="24"/>
          <w:shd w:val="clear" w:color="auto" w:fill="FFFFFF"/>
          <w:lang w:val="en-US"/>
        </w:rPr>
        <w:t>, </w:t>
      </w:r>
      <w:r w:rsidRPr="00267FA3">
        <w:rPr>
          <w:rFonts w:ascii="Times New Roman" w:hAnsi="Times New Roman"/>
          <w:i/>
          <w:iCs/>
          <w:color w:val="222222"/>
          <w:szCs w:val="24"/>
          <w:shd w:val="clear" w:color="auto" w:fill="FFFFFF"/>
          <w:lang w:val="en-US"/>
        </w:rPr>
        <w:t>34</w:t>
      </w:r>
      <w:r w:rsidRPr="00267FA3">
        <w:rPr>
          <w:rFonts w:ascii="Times New Roman" w:hAnsi="Times New Roman"/>
          <w:color w:val="222222"/>
          <w:szCs w:val="24"/>
          <w:shd w:val="clear" w:color="auto" w:fill="FFFFFF"/>
          <w:lang w:val="en-US"/>
        </w:rPr>
        <w:t>(2), 336-354.</w:t>
      </w:r>
    </w:p>
    <w:p w14:paraId="69F479BE" w14:textId="77777777" w:rsidR="00242FF7" w:rsidRPr="00267FA3" w:rsidRDefault="00242FF7" w:rsidP="00242FF7">
      <w:pPr>
        <w:spacing w:before="0" w:after="0"/>
        <w:ind w:left="284" w:hanging="284"/>
        <w:jc w:val="both"/>
        <w:rPr>
          <w:rFonts w:ascii="Times New Roman" w:hAnsi="Times New Roman"/>
          <w:szCs w:val="24"/>
          <w:shd w:val="clear" w:color="auto" w:fill="FFFFFF"/>
          <w:lang w:val="en-US"/>
        </w:rPr>
      </w:pPr>
      <w:r w:rsidRPr="00267FA3">
        <w:rPr>
          <w:rFonts w:ascii="Times New Roman" w:hAnsi="Times New Roman"/>
          <w:color w:val="222222"/>
          <w:szCs w:val="24"/>
          <w:shd w:val="clear" w:color="auto" w:fill="FFFFFF"/>
          <w:lang w:val="en-US"/>
        </w:rPr>
        <w:t xml:space="preserve">Packard, G., Moore, S. G., &amp; </w:t>
      </w:r>
      <w:proofErr w:type="spellStart"/>
      <w:r w:rsidRPr="00267FA3">
        <w:rPr>
          <w:rFonts w:ascii="Times New Roman" w:hAnsi="Times New Roman"/>
          <w:color w:val="222222"/>
          <w:szCs w:val="24"/>
          <w:shd w:val="clear" w:color="auto" w:fill="FFFFFF"/>
          <w:lang w:val="en-US"/>
        </w:rPr>
        <w:t>McFerran</w:t>
      </w:r>
      <w:proofErr w:type="spellEnd"/>
      <w:r w:rsidRPr="00267FA3">
        <w:rPr>
          <w:rFonts w:ascii="Times New Roman" w:hAnsi="Times New Roman"/>
          <w:color w:val="222222"/>
          <w:szCs w:val="24"/>
          <w:shd w:val="clear" w:color="auto" w:fill="FFFFFF"/>
          <w:lang w:val="en-US"/>
        </w:rPr>
        <w:t xml:space="preserve">, B. (2018). (I'm) happy to help (you): The impact of personal pronoun </w:t>
      </w:r>
      <w:proofErr w:type="gramStart"/>
      <w:r w:rsidRPr="00267FA3">
        <w:rPr>
          <w:rFonts w:ascii="Times New Roman" w:hAnsi="Times New Roman"/>
          <w:color w:val="222222"/>
          <w:szCs w:val="24"/>
          <w:shd w:val="clear" w:color="auto" w:fill="FFFFFF"/>
          <w:lang w:val="en-US"/>
        </w:rPr>
        <w:t>use</w:t>
      </w:r>
      <w:proofErr w:type="gramEnd"/>
      <w:r w:rsidRPr="00267FA3">
        <w:rPr>
          <w:rFonts w:ascii="Times New Roman" w:hAnsi="Times New Roman"/>
          <w:color w:val="222222"/>
          <w:szCs w:val="24"/>
          <w:shd w:val="clear" w:color="auto" w:fill="FFFFFF"/>
          <w:lang w:val="en-US"/>
        </w:rPr>
        <w:t xml:space="preserve"> in customer-firm interactions. </w:t>
      </w:r>
      <w:r w:rsidRPr="00267FA3">
        <w:rPr>
          <w:rFonts w:ascii="Times New Roman" w:hAnsi="Times New Roman"/>
          <w:i/>
          <w:iCs/>
          <w:color w:val="222222"/>
          <w:szCs w:val="24"/>
          <w:shd w:val="clear" w:color="auto" w:fill="FFFFFF"/>
          <w:lang w:val="en-US"/>
        </w:rPr>
        <w:t xml:space="preserve">Journal of Marketing Research forthcoming, </w:t>
      </w:r>
      <w:r w:rsidRPr="00267FA3">
        <w:rPr>
          <w:rFonts w:ascii="Times New Roman" w:hAnsi="Times New Roman"/>
          <w:iCs/>
          <w:color w:val="222222"/>
          <w:szCs w:val="24"/>
          <w:shd w:val="clear" w:color="auto" w:fill="FFFFFF"/>
          <w:lang w:val="en-US"/>
        </w:rPr>
        <w:t>1-78</w:t>
      </w:r>
      <w:r w:rsidRPr="00267FA3">
        <w:rPr>
          <w:rFonts w:ascii="Times New Roman" w:hAnsi="Times New Roman"/>
          <w:color w:val="222222"/>
          <w:szCs w:val="24"/>
          <w:shd w:val="clear" w:color="auto" w:fill="FFFFFF"/>
          <w:lang w:val="en-US"/>
        </w:rPr>
        <w:t>.</w:t>
      </w:r>
    </w:p>
    <w:p w14:paraId="62EF6AA1" w14:textId="77777777" w:rsidR="00242FF7" w:rsidRPr="00267FA3" w:rsidRDefault="00242FF7" w:rsidP="00242FF7">
      <w:pPr>
        <w:tabs>
          <w:tab w:val="left" w:pos="2976"/>
        </w:tabs>
        <w:spacing w:before="0"/>
        <w:ind w:left="284" w:hanging="284"/>
        <w:rPr>
          <w:rFonts w:ascii="Times New Roman" w:hAnsi="Times New Roman"/>
          <w:szCs w:val="24"/>
          <w:shd w:val="clear" w:color="auto" w:fill="FFFFFF"/>
          <w:lang w:val="en-US"/>
        </w:rPr>
      </w:pPr>
      <w:r w:rsidRPr="00267FA3">
        <w:rPr>
          <w:rFonts w:ascii="Times New Roman" w:hAnsi="Times New Roman"/>
          <w:szCs w:val="24"/>
          <w:shd w:val="clear" w:color="auto" w:fill="FFFFFF"/>
          <w:lang w:val="en-US"/>
        </w:rPr>
        <w:t xml:space="preserve">Ripley, B. (2015). </w:t>
      </w:r>
      <w:r w:rsidRPr="00267FA3">
        <w:rPr>
          <w:rFonts w:ascii="Times New Roman" w:hAnsi="Times New Roman"/>
          <w:i/>
          <w:szCs w:val="24"/>
          <w:shd w:val="clear" w:color="auto" w:fill="FFFFFF"/>
          <w:lang w:val="en-US"/>
        </w:rPr>
        <w:t>Package ‘</w:t>
      </w:r>
      <w:proofErr w:type="gramStart"/>
      <w:r w:rsidRPr="00267FA3">
        <w:rPr>
          <w:rFonts w:ascii="Times New Roman" w:hAnsi="Times New Roman"/>
          <w:i/>
          <w:szCs w:val="24"/>
          <w:shd w:val="clear" w:color="auto" w:fill="FFFFFF"/>
          <w:lang w:val="en-US"/>
        </w:rPr>
        <w:t>class‘</w:t>
      </w:r>
      <w:proofErr w:type="gramEnd"/>
      <w:r w:rsidRPr="00267FA3">
        <w:rPr>
          <w:rFonts w:ascii="Times New Roman" w:hAnsi="Times New Roman"/>
          <w:i/>
          <w:szCs w:val="24"/>
          <w:shd w:val="clear" w:color="auto" w:fill="FFFFFF"/>
          <w:lang w:val="en-US"/>
        </w:rPr>
        <w:t>.</w:t>
      </w:r>
      <w:r w:rsidRPr="00267FA3">
        <w:rPr>
          <w:rFonts w:ascii="Times New Roman" w:hAnsi="Times New Roman"/>
          <w:szCs w:val="24"/>
          <w:shd w:val="clear" w:color="auto" w:fill="FFFFFF"/>
          <w:lang w:val="en-US"/>
        </w:rPr>
        <w:t xml:space="preserve"> 1-19.</w:t>
      </w:r>
    </w:p>
    <w:p w14:paraId="15DA7EF4" w14:textId="77777777" w:rsidR="00242FF7" w:rsidRPr="00267FA3" w:rsidRDefault="00242FF7" w:rsidP="00242FF7">
      <w:pPr>
        <w:spacing w:before="0" w:after="0"/>
        <w:ind w:left="284" w:hanging="284"/>
        <w:jc w:val="both"/>
        <w:rPr>
          <w:rFonts w:ascii="Times New Roman" w:hAnsi="Times New Roman"/>
          <w:szCs w:val="24"/>
          <w:shd w:val="clear" w:color="auto" w:fill="FFFFFF"/>
          <w:lang w:val="en-US"/>
        </w:rPr>
      </w:pPr>
      <w:proofErr w:type="spellStart"/>
      <w:r w:rsidRPr="00267FA3">
        <w:rPr>
          <w:rFonts w:ascii="Times New Roman" w:hAnsi="Times New Roman"/>
          <w:szCs w:val="24"/>
          <w:shd w:val="clear" w:color="auto" w:fill="FFFFFF"/>
          <w:lang w:val="en-US"/>
        </w:rPr>
        <w:t>Rooderkerk</w:t>
      </w:r>
      <w:proofErr w:type="spellEnd"/>
      <w:r w:rsidRPr="00267FA3">
        <w:rPr>
          <w:rFonts w:ascii="Times New Roman" w:hAnsi="Times New Roman"/>
          <w:szCs w:val="24"/>
          <w:shd w:val="clear" w:color="auto" w:fill="FFFFFF"/>
          <w:lang w:val="en-US"/>
        </w:rPr>
        <w:t xml:space="preserve">, R. P., &amp; Pauwels, K. H. (2016). No comment?! The drivers of reactions to online posts in professional groups. </w:t>
      </w:r>
      <w:r w:rsidRPr="00267FA3">
        <w:rPr>
          <w:rFonts w:ascii="Times New Roman" w:hAnsi="Times New Roman"/>
          <w:i/>
          <w:szCs w:val="24"/>
          <w:shd w:val="clear" w:color="auto" w:fill="FFFFFF"/>
          <w:lang w:val="en-US"/>
        </w:rPr>
        <w:t>Journal of Interactive Marketing</w:t>
      </w:r>
      <w:r w:rsidRPr="00267FA3">
        <w:rPr>
          <w:rFonts w:ascii="Times New Roman" w:hAnsi="Times New Roman"/>
          <w:szCs w:val="24"/>
          <w:shd w:val="clear" w:color="auto" w:fill="FFFFFF"/>
          <w:lang w:val="en-US"/>
        </w:rPr>
        <w:t>, 35, 1-15.</w:t>
      </w:r>
    </w:p>
    <w:p w14:paraId="7A450FA8" w14:textId="77777777" w:rsidR="00242FF7" w:rsidRPr="00267FA3" w:rsidRDefault="00242FF7" w:rsidP="00242FF7">
      <w:pPr>
        <w:spacing w:before="0" w:after="0"/>
        <w:ind w:left="284" w:hanging="284"/>
        <w:jc w:val="both"/>
        <w:rPr>
          <w:rFonts w:ascii="Times New Roman" w:hAnsi="Times New Roman"/>
          <w:szCs w:val="24"/>
          <w:shd w:val="clear" w:color="auto" w:fill="FFFFFF"/>
          <w:lang w:val="en-US"/>
        </w:rPr>
      </w:pPr>
      <w:r w:rsidRPr="00322550">
        <w:rPr>
          <w:rFonts w:ascii="Times New Roman" w:hAnsi="Times New Roman"/>
          <w:color w:val="222222"/>
          <w:szCs w:val="24"/>
          <w:shd w:val="clear" w:color="auto" w:fill="FFFFFF"/>
        </w:rPr>
        <w:t xml:space="preserve">Rutz, O. J., </w:t>
      </w:r>
      <w:proofErr w:type="spellStart"/>
      <w:r w:rsidRPr="00322550">
        <w:rPr>
          <w:rFonts w:ascii="Times New Roman" w:hAnsi="Times New Roman"/>
          <w:color w:val="222222"/>
          <w:szCs w:val="24"/>
          <w:shd w:val="clear" w:color="auto" w:fill="FFFFFF"/>
        </w:rPr>
        <w:t>Trusov</w:t>
      </w:r>
      <w:proofErr w:type="spellEnd"/>
      <w:r w:rsidRPr="00322550">
        <w:rPr>
          <w:rFonts w:ascii="Times New Roman" w:hAnsi="Times New Roman"/>
          <w:color w:val="222222"/>
          <w:szCs w:val="24"/>
          <w:shd w:val="clear" w:color="auto" w:fill="FFFFFF"/>
        </w:rPr>
        <w:t xml:space="preserve">, M., &amp; </w:t>
      </w:r>
      <w:proofErr w:type="spellStart"/>
      <w:r w:rsidRPr="00322550">
        <w:rPr>
          <w:rFonts w:ascii="Times New Roman" w:hAnsi="Times New Roman"/>
          <w:color w:val="222222"/>
          <w:szCs w:val="24"/>
          <w:shd w:val="clear" w:color="auto" w:fill="FFFFFF"/>
        </w:rPr>
        <w:t>Bucklin</w:t>
      </w:r>
      <w:proofErr w:type="spellEnd"/>
      <w:r w:rsidRPr="00322550">
        <w:rPr>
          <w:rFonts w:ascii="Times New Roman" w:hAnsi="Times New Roman"/>
          <w:color w:val="222222"/>
          <w:szCs w:val="24"/>
          <w:shd w:val="clear" w:color="auto" w:fill="FFFFFF"/>
        </w:rPr>
        <w:t xml:space="preserve">, R. E. (2011). </w:t>
      </w:r>
      <w:r w:rsidRPr="00267FA3">
        <w:rPr>
          <w:rFonts w:ascii="Times New Roman" w:hAnsi="Times New Roman"/>
          <w:color w:val="222222"/>
          <w:szCs w:val="24"/>
          <w:shd w:val="clear" w:color="auto" w:fill="FFFFFF"/>
          <w:lang w:val="en-US"/>
        </w:rPr>
        <w:t xml:space="preserve">Modeling indirect effects of paid search advertising: Which keywords lead to more future </w:t>
      </w:r>
      <w:proofErr w:type="gramStart"/>
      <w:r w:rsidRPr="00267FA3">
        <w:rPr>
          <w:rFonts w:ascii="Times New Roman" w:hAnsi="Times New Roman"/>
          <w:color w:val="222222"/>
          <w:szCs w:val="24"/>
          <w:shd w:val="clear" w:color="auto" w:fill="FFFFFF"/>
          <w:lang w:val="en-US"/>
        </w:rPr>
        <w:t>visits?.</w:t>
      </w:r>
      <w:proofErr w:type="gramEnd"/>
      <w:r w:rsidRPr="00267FA3">
        <w:rPr>
          <w:rFonts w:ascii="Times New Roman" w:hAnsi="Times New Roman"/>
          <w:color w:val="222222"/>
          <w:szCs w:val="24"/>
          <w:shd w:val="clear" w:color="auto" w:fill="FFFFFF"/>
          <w:lang w:val="en-US"/>
        </w:rPr>
        <w:t> </w:t>
      </w:r>
      <w:r w:rsidRPr="00267FA3">
        <w:rPr>
          <w:rFonts w:ascii="Times New Roman" w:hAnsi="Times New Roman"/>
          <w:i/>
          <w:iCs/>
          <w:color w:val="222222"/>
          <w:szCs w:val="24"/>
          <w:shd w:val="clear" w:color="auto" w:fill="FFFFFF"/>
          <w:lang w:val="en-US"/>
        </w:rPr>
        <w:t>Marketing Science</w:t>
      </w:r>
      <w:r w:rsidRPr="00267FA3">
        <w:rPr>
          <w:rFonts w:ascii="Times New Roman" w:hAnsi="Times New Roman"/>
          <w:color w:val="222222"/>
          <w:szCs w:val="24"/>
          <w:shd w:val="clear" w:color="auto" w:fill="FFFFFF"/>
          <w:lang w:val="en-US"/>
        </w:rPr>
        <w:t>, </w:t>
      </w:r>
      <w:r w:rsidRPr="00267FA3">
        <w:rPr>
          <w:rFonts w:ascii="Times New Roman" w:hAnsi="Times New Roman"/>
          <w:i/>
          <w:iCs/>
          <w:color w:val="222222"/>
          <w:szCs w:val="24"/>
          <w:shd w:val="clear" w:color="auto" w:fill="FFFFFF"/>
          <w:lang w:val="en-US"/>
        </w:rPr>
        <w:t>30</w:t>
      </w:r>
      <w:r w:rsidRPr="00267FA3">
        <w:rPr>
          <w:rFonts w:ascii="Times New Roman" w:hAnsi="Times New Roman"/>
          <w:color w:val="222222"/>
          <w:szCs w:val="24"/>
          <w:shd w:val="clear" w:color="auto" w:fill="FFFFFF"/>
          <w:lang w:val="en-US"/>
        </w:rPr>
        <w:t>(4), 646-665.</w:t>
      </w:r>
    </w:p>
    <w:p w14:paraId="4676A900" w14:textId="77777777" w:rsidR="00242FF7" w:rsidRPr="00267FA3" w:rsidRDefault="00242FF7" w:rsidP="00242FF7">
      <w:pPr>
        <w:spacing w:before="0" w:after="0"/>
        <w:ind w:left="284" w:hanging="284"/>
        <w:jc w:val="both"/>
        <w:rPr>
          <w:rFonts w:ascii="Times New Roman" w:hAnsi="Times New Roman"/>
          <w:color w:val="222222"/>
          <w:szCs w:val="24"/>
          <w:shd w:val="clear" w:color="auto" w:fill="FFFFFF"/>
          <w:lang w:val="en-US"/>
        </w:rPr>
      </w:pPr>
      <w:r w:rsidRPr="00322550">
        <w:rPr>
          <w:rFonts w:ascii="Times New Roman" w:hAnsi="Times New Roman"/>
          <w:color w:val="222222"/>
          <w:szCs w:val="24"/>
          <w:shd w:val="clear" w:color="auto" w:fill="FFFFFF"/>
        </w:rPr>
        <w:t xml:space="preserve">Tang, T., Fang, E., &amp; Wang, F. (2014). </w:t>
      </w:r>
      <w:r w:rsidRPr="00267FA3">
        <w:rPr>
          <w:rFonts w:ascii="Times New Roman" w:hAnsi="Times New Roman"/>
          <w:color w:val="222222"/>
          <w:szCs w:val="24"/>
          <w:shd w:val="clear" w:color="auto" w:fill="FFFFFF"/>
          <w:lang w:val="en-US"/>
        </w:rPr>
        <w:t xml:space="preserve">Is neutral </w:t>
      </w:r>
      <w:proofErr w:type="gramStart"/>
      <w:r w:rsidRPr="00267FA3">
        <w:rPr>
          <w:rFonts w:ascii="Times New Roman" w:hAnsi="Times New Roman"/>
          <w:color w:val="222222"/>
          <w:szCs w:val="24"/>
          <w:shd w:val="clear" w:color="auto" w:fill="FFFFFF"/>
          <w:lang w:val="en-US"/>
        </w:rPr>
        <w:t>really neutral</w:t>
      </w:r>
      <w:proofErr w:type="gramEnd"/>
      <w:r w:rsidRPr="00267FA3">
        <w:rPr>
          <w:rFonts w:ascii="Times New Roman" w:hAnsi="Times New Roman"/>
          <w:color w:val="222222"/>
          <w:szCs w:val="24"/>
          <w:shd w:val="clear" w:color="auto" w:fill="FFFFFF"/>
          <w:lang w:val="en-US"/>
        </w:rPr>
        <w:t>? The effects of neutral user-generated content on product sales. </w:t>
      </w:r>
      <w:r w:rsidRPr="00267FA3">
        <w:rPr>
          <w:rFonts w:ascii="Times New Roman" w:hAnsi="Times New Roman"/>
          <w:i/>
          <w:iCs/>
          <w:color w:val="222222"/>
          <w:szCs w:val="24"/>
          <w:shd w:val="clear" w:color="auto" w:fill="FFFFFF"/>
          <w:lang w:val="en-US"/>
        </w:rPr>
        <w:t>Journal of Marketing</w:t>
      </w:r>
      <w:r w:rsidRPr="00267FA3">
        <w:rPr>
          <w:rFonts w:ascii="Times New Roman" w:hAnsi="Times New Roman"/>
          <w:color w:val="222222"/>
          <w:szCs w:val="24"/>
          <w:shd w:val="clear" w:color="auto" w:fill="FFFFFF"/>
          <w:lang w:val="en-US"/>
        </w:rPr>
        <w:t>, </w:t>
      </w:r>
      <w:r w:rsidRPr="00267FA3">
        <w:rPr>
          <w:rFonts w:ascii="Times New Roman" w:hAnsi="Times New Roman"/>
          <w:i/>
          <w:iCs/>
          <w:color w:val="222222"/>
          <w:szCs w:val="24"/>
          <w:shd w:val="clear" w:color="auto" w:fill="FFFFFF"/>
          <w:lang w:val="en-US"/>
        </w:rPr>
        <w:t>78</w:t>
      </w:r>
      <w:r w:rsidRPr="00267FA3">
        <w:rPr>
          <w:rFonts w:ascii="Times New Roman" w:hAnsi="Times New Roman"/>
          <w:color w:val="222222"/>
          <w:szCs w:val="24"/>
          <w:shd w:val="clear" w:color="auto" w:fill="FFFFFF"/>
          <w:lang w:val="en-US"/>
        </w:rPr>
        <w:t>(4), 41-58.</w:t>
      </w:r>
    </w:p>
    <w:p w14:paraId="513E4056" w14:textId="77777777" w:rsidR="00242FF7" w:rsidRPr="002D0B9F" w:rsidRDefault="00242FF7" w:rsidP="00242FF7">
      <w:pPr>
        <w:spacing w:before="0" w:after="0"/>
        <w:ind w:left="284" w:hanging="284"/>
        <w:jc w:val="both"/>
        <w:rPr>
          <w:rFonts w:ascii="Times New Roman" w:hAnsi="Times New Roman"/>
          <w:i/>
          <w:color w:val="222222"/>
          <w:shd w:val="clear" w:color="auto" w:fill="FFFFFF"/>
          <w:lang w:val="nl-NL"/>
        </w:rPr>
      </w:pPr>
      <w:r w:rsidRPr="00267FA3">
        <w:rPr>
          <w:rFonts w:ascii="Times New Roman" w:hAnsi="Times New Roman"/>
          <w:color w:val="222222"/>
          <w:shd w:val="clear" w:color="auto" w:fill="FFFFFF"/>
          <w:lang w:val="en-US"/>
        </w:rPr>
        <w:t xml:space="preserve">Timoshenko, A., &amp; Hauser, J. R. (2018). Identifying customer needs from user-generated content. </w:t>
      </w:r>
      <w:r w:rsidRPr="002D0B9F">
        <w:rPr>
          <w:rFonts w:ascii="Times New Roman" w:hAnsi="Times New Roman"/>
          <w:color w:val="222222"/>
          <w:shd w:val="clear" w:color="auto" w:fill="FFFFFF"/>
          <w:lang w:val="nl-NL"/>
        </w:rPr>
        <w:t>(</w:t>
      </w:r>
      <w:r w:rsidRPr="002D0B9F">
        <w:rPr>
          <w:rFonts w:ascii="Times New Roman" w:hAnsi="Times New Roman"/>
          <w:i/>
          <w:color w:val="222222"/>
          <w:shd w:val="clear" w:color="auto" w:fill="FFFFFF"/>
          <w:lang w:val="nl-NL"/>
        </w:rPr>
        <w:t>Working Paper).</w:t>
      </w:r>
    </w:p>
    <w:p w14:paraId="5C370D30" w14:textId="1E9FBF32" w:rsidR="00242FF7" w:rsidRPr="00267FA3" w:rsidRDefault="00242FF7" w:rsidP="00242FF7">
      <w:pPr>
        <w:spacing w:before="0" w:after="0"/>
        <w:ind w:left="284" w:hanging="284"/>
        <w:jc w:val="both"/>
        <w:rPr>
          <w:rFonts w:ascii="Times New Roman" w:hAnsi="Times New Roman"/>
          <w:szCs w:val="24"/>
          <w:shd w:val="clear" w:color="auto" w:fill="FFFFFF"/>
          <w:lang w:val="en-US"/>
        </w:rPr>
      </w:pPr>
      <w:r w:rsidRPr="002D0B9F">
        <w:rPr>
          <w:rFonts w:ascii="Times New Roman" w:hAnsi="Times New Roman"/>
          <w:color w:val="222222"/>
          <w:szCs w:val="24"/>
          <w:shd w:val="clear" w:color="auto" w:fill="FFFFFF"/>
          <w:lang w:val="nl-NL"/>
        </w:rPr>
        <w:t xml:space="preserve">van Laer, T., Escalas, J. E., Ludwig, S., van den Hende, E. A., &amp; Herr, P. M. (2018). </w:t>
      </w:r>
      <w:r w:rsidRPr="00267FA3">
        <w:rPr>
          <w:rFonts w:ascii="Times New Roman" w:hAnsi="Times New Roman"/>
          <w:color w:val="222222"/>
          <w:szCs w:val="24"/>
          <w:shd w:val="clear" w:color="auto" w:fill="FFFFFF"/>
          <w:lang w:val="en-US"/>
        </w:rPr>
        <w:t>What happens in Vegas stays on TripAdvisor? A theory and technique to understand narrativity in consumer reviews. </w:t>
      </w:r>
      <w:r w:rsidRPr="00267FA3">
        <w:rPr>
          <w:rFonts w:ascii="Times New Roman" w:hAnsi="Times New Roman"/>
          <w:i/>
          <w:iCs/>
          <w:color w:val="222222"/>
          <w:szCs w:val="24"/>
          <w:shd w:val="clear" w:color="auto" w:fill="FFFFFF"/>
          <w:lang w:val="en-US"/>
        </w:rPr>
        <w:t xml:space="preserve">Journal of Consumer Research </w:t>
      </w:r>
      <w:r w:rsidR="00054BD4" w:rsidRPr="00267FA3">
        <w:rPr>
          <w:rFonts w:ascii="Times New Roman" w:hAnsi="Times New Roman"/>
          <w:i/>
          <w:iCs/>
          <w:color w:val="222222"/>
          <w:szCs w:val="24"/>
          <w:shd w:val="clear" w:color="auto" w:fill="FFFFFF"/>
          <w:lang w:val="en-US"/>
        </w:rPr>
        <w:t>(</w:t>
      </w:r>
      <w:r w:rsidRPr="00267FA3">
        <w:rPr>
          <w:rFonts w:ascii="Times New Roman" w:hAnsi="Times New Roman"/>
          <w:i/>
          <w:iCs/>
          <w:color w:val="222222"/>
          <w:szCs w:val="24"/>
          <w:shd w:val="clear" w:color="auto" w:fill="FFFFFF"/>
          <w:lang w:val="en-US"/>
        </w:rPr>
        <w:t>forthcoming</w:t>
      </w:r>
      <w:r w:rsidR="00054BD4" w:rsidRPr="00267FA3">
        <w:rPr>
          <w:rFonts w:ascii="Times New Roman" w:hAnsi="Times New Roman"/>
          <w:i/>
          <w:iCs/>
          <w:color w:val="222222"/>
          <w:szCs w:val="24"/>
          <w:shd w:val="clear" w:color="auto" w:fill="FFFFFF"/>
          <w:lang w:val="en-US"/>
        </w:rPr>
        <w:t>)</w:t>
      </w:r>
      <w:r w:rsidRPr="00267FA3">
        <w:rPr>
          <w:rFonts w:ascii="Times New Roman" w:hAnsi="Times New Roman"/>
          <w:i/>
          <w:iCs/>
          <w:color w:val="222222"/>
          <w:szCs w:val="24"/>
          <w:shd w:val="clear" w:color="auto" w:fill="FFFFFF"/>
          <w:lang w:val="en-US"/>
        </w:rPr>
        <w:t xml:space="preserve">, </w:t>
      </w:r>
      <w:r w:rsidRPr="00267FA3">
        <w:rPr>
          <w:rFonts w:ascii="Times New Roman" w:hAnsi="Times New Roman"/>
          <w:iCs/>
          <w:color w:val="222222"/>
          <w:szCs w:val="24"/>
          <w:shd w:val="clear" w:color="auto" w:fill="FFFFFF"/>
          <w:lang w:val="en-US"/>
        </w:rPr>
        <w:t>1-64</w:t>
      </w:r>
      <w:r w:rsidRPr="00267FA3">
        <w:rPr>
          <w:rFonts w:ascii="Times New Roman" w:hAnsi="Times New Roman"/>
          <w:color w:val="222222"/>
          <w:szCs w:val="24"/>
          <w:shd w:val="clear" w:color="auto" w:fill="FFFFFF"/>
          <w:lang w:val="en-US"/>
        </w:rPr>
        <w:t>.</w:t>
      </w:r>
    </w:p>
    <w:p w14:paraId="4701E47F" w14:textId="77777777" w:rsidR="00242FF7" w:rsidRPr="00267FA3" w:rsidRDefault="00242FF7" w:rsidP="00242FF7">
      <w:pPr>
        <w:spacing w:before="0"/>
        <w:ind w:left="284" w:hanging="284"/>
        <w:rPr>
          <w:rFonts w:ascii="Times New Roman" w:hAnsi="Times New Roman"/>
          <w:szCs w:val="24"/>
          <w:shd w:val="clear" w:color="auto" w:fill="FFFFFF"/>
          <w:lang w:val="en-US"/>
        </w:rPr>
      </w:pPr>
      <w:r w:rsidRPr="00267FA3">
        <w:rPr>
          <w:rFonts w:ascii="Times New Roman" w:hAnsi="Times New Roman"/>
          <w:szCs w:val="24"/>
          <w:shd w:val="clear" w:color="auto" w:fill="FFFFFF"/>
          <w:lang w:val="en-US"/>
        </w:rPr>
        <w:t xml:space="preserve">Wright, M. N., &amp; Ziegler, A. (2015). </w:t>
      </w:r>
      <w:r w:rsidRPr="00267FA3">
        <w:rPr>
          <w:rFonts w:ascii="Times New Roman" w:hAnsi="Times New Roman"/>
          <w:i/>
          <w:szCs w:val="24"/>
          <w:shd w:val="clear" w:color="auto" w:fill="FFFFFF"/>
          <w:lang w:val="en-US"/>
        </w:rPr>
        <w:t>ranger: A fast implementation of random forests for high dimensional data in C++ and R</w:t>
      </w:r>
      <w:r w:rsidRPr="00267FA3">
        <w:rPr>
          <w:rFonts w:ascii="Times New Roman" w:hAnsi="Times New Roman"/>
          <w:szCs w:val="24"/>
          <w:shd w:val="clear" w:color="auto" w:fill="FFFFFF"/>
          <w:lang w:val="en-US"/>
        </w:rPr>
        <w:t>. 1-17.</w:t>
      </w:r>
    </w:p>
    <w:p w14:paraId="2EA7B1DB" w14:textId="77777777" w:rsidR="00242FF7" w:rsidRPr="00267FA3" w:rsidRDefault="00242FF7" w:rsidP="00242FF7">
      <w:pPr>
        <w:spacing w:before="0"/>
        <w:ind w:left="284" w:hanging="284"/>
        <w:rPr>
          <w:rFonts w:ascii="Times New Roman" w:hAnsi="Times New Roman"/>
          <w:szCs w:val="24"/>
          <w:shd w:val="clear" w:color="auto" w:fill="FFFFFF"/>
          <w:lang w:val="en-US"/>
        </w:rPr>
      </w:pPr>
      <w:r w:rsidRPr="00267FA3">
        <w:rPr>
          <w:rFonts w:ascii="Times New Roman" w:hAnsi="Times New Roman"/>
          <w:szCs w:val="24"/>
          <w:shd w:val="clear" w:color="auto" w:fill="FFFFFF"/>
          <w:lang w:val="en-US"/>
        </w:rPr>
        <w:t xml:space="preserve">Wright, M.N. (2018). </w:t>
      </w:r>
      <w:r w:rsidRPr="00267FA3">
        <w:rPr>
          <w:rFonts w:ascii="Times New Roman" w:hAnsi="Times New Roman"/>
          <w:i/>
          <w:szCs w:val="24"/>
          <w:shd w:val="clear" w:color="auto" w:fill="FFFFFF"/>
          <w:lang w:val="en-US"/>
        </w:rPr>
        <w:t>Package ‘ranger’</w:t>
      </w:r>
      <w:r w:rsidRPr="00267FA3">
        <w:rPr>
          <w:rFonts w:ascii="Times New Roman" w:hAnsi="Times New Roman"/>
          <w:szCs w:val="24"/>
          <w:shd w:val="clear" w:color="auto" w:fill="FFFFFF"/>
          <w:lang w:val="en-US"/>
        </w:rPr>
        <w:t>. 1-23.</w:t>
      </w:r>
    </w:p>
    <w:p w14:paraId="5DFBE80F" w14:textId="732CD22B" w:rsidR="00A104B9" w:rsidRPr="00267FA3" w:rsidRDefault="00242FF7" w:rsidP="00242FF7">
      <w:pPr>
        <w:spacing w:before="0" w:after="0"/>
        <w:ind w:left="284" w:hanging="284"/>
        <w:rPr>
          <w:rFonts w:ascii="Times New Roman" w:hAnsi="Times New Roman"/>
          <w:sz w:val="32"/>
          <w:szCs w:val="24"/>
          <w:shd w:val="clear" w:color="auto" w:fill="FFFFFF"/>
          <w:lang w:val="en-US"/>
        </w:rPr>
      </w:pPr>
      <w:r w:rsidRPr="00267FA3">
        <w:rPr>
          <w:rFonts w:ascii="Times New Roman" w:hAnsi="Times New Roman"/>
          <w:color w:val="222222"/>
          <w:shd w:val="clear" w:color="auto" w:fill="FFFFFF"/>
          <w:lang w:val="en-US"/>
        </w:rPr>
        <w:t xml:space="preserve">Yadav, M. S., </w:t>
      </w:r>
      <w:proofErr w:type="spellStart"/>
      <w:r w:rsidRPr="00267FA3">
        <w:rPr>
          <w:rFonts w:ascii="Times New Roman" w:hAnsi="Times New Roman"/>
          <w:color w:val="222222"/>
          <w:shd w:val="clear" w:color="auto" w:fill="FFFFFF"/>
          <w:lang w:val="en-US"/>
        </w:rPr>
        <w:t>Prabhu</w:t>
      </w:r>
      <w:proofErr w:type="spellEnd"/>
      <w:r w:rsidRPr="00267FA3">
        <w:rPr>
          <w:rFonts w:ascii="Times New Roman" w:hAnsi="Times New Roman"/>
          <w:color w:val="222222"/>
          <w:shd w:val="clear" w:color="auto" w:fill="FFFFFF"/>
          <w:lang w:val="en-US"/>
        </w:rPr>
        <w:t xml:space="preserve">, J. C., &amp; </w:t>
      </w:r>
      <w:proofErr w:type="spellStart"/>
      <w:r w:rsidRPr="00267FA3">
        <w:rPr>
          <w:rFonts w:ascii="Times New Roman" w:hAnsi="Times New Roman"/>
          <w:color w:val="222222"/>
          <w:shd w:val="clear" w:color="auto" w:fill="FFFFFF"/>
          <w:lang w:val="en-US"/>
        </w:rPr>
        <w:t>Chandy</w:t>
      </w:r>
      <w:proofErr w:type="spellEnd"/>
      <w:r w:rsidRPr="00267FA3">
        <w:rPr>
          <w:rFonts w:ascii="Times New Roman" w:hAnsi="Times New Roman"/>
          <w:color w:val="222222"/>
          <w:shd w:val="clear" w:color="auto" w:fill="FFFFFF"/>
          <w:lang w:val="en-US"/>
        </w:rPr>
        <w:t>, R. K. (2007). Managing the future: CEO attention and innovation outcomes. </w:t>
      </w:r>
      <w:r w:rsidRPr="00267FA3">
        <w:rPr>
          <w:rFonts w:ascii="Times New Roman" w:hAnsi="Times New Roman"/>
          <w:i/>
          <w:iCs/>
          <w:color w:val="222222"/>
          <w:shd w:val="clear" w:color="auto" w:fill="FFFFFF"/>
          <w:lang w:val="en-US"/>
        </w:rPr>
        <w:t>Journal of Marketing</w:t>
      </w:r>
      <w:r w:rsidRPr="00267FA3">
        <w:rPr>
          <w:rFonts w:ascii="Times New Roman" w:hAnsi="Times New Roman"/>
          <w:color w:val="222222"/>
          <w:shd w:val="clear" w:color="auto" w:fill="FFFFFF"/>
          <w:lang w:val="en-US"/>
        </w:rPr>
        <w:t>, </w:t>
      </w:r>
      <w:r w:rsidRPr="00267FA3">
        <w:rPr>
          <w:rFonts w:ascii="Times New Roman" w:hAnsi="Times New Roman"/>
          <w:i/>
          <w:iCs/>
          <w:color w:val="222222"/>
          <w:shd w:val="clear" w:color="auto" w:fill="FFFFFF"/>
          <w:lang w:val="en-US"/>
        </w:rPr>
        <w:t>71</w:t>
      </w:r>
      <w:r w:rsidRPr="00267FA3">
        <w:rPr>
          <w:rFonts w:ascii="Times New Roman" w:hAnsi="Times New Roman"/>
          <w:color w:val="222222"/>
          <w:shd w:val="clear" w:color="auto" w:fill="FFFFFF"/>
          <w:lang w:val="en-US"/>
        </w:rPr>
        <w:t>(4), 84-101.</w:t>
      </w:r>
    </w:p>
    <w:sectPr w:rsidR="00A104B9" w:rsidRPr="00267FA3" w:rsidSect="00D6573F">
      <w:pgSz w:w="11907" w:h="16839"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4C6D1" w14:textId="77777777" w:rsidR="0069747E" w:rsidRDefault="0069747E" w:rsidP="000C38C6">
      <w:pPr>
        <w:spacing w:before="0" w:after="0"/>
      </w:pPr>
      <w:r>
        <w:separator/>
      </w:r>
    </w:p>
  </w:endnote>
  <w:endnote w:type="continuationSeparator" w:id="0">
    <w:p w14:paraId="45446E3A" w14:textId="77777777" w:rsidR="0069747E" w:rsidRDefault="0069747E" w:rsidP="000C38C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rPr>
      <w:id w:val="1423604562"/>
      <w:docPartObj>
        <w:docPartGallery w:val="Page Numbers (Bottom of Page)"/>
        <w:docPartUnique/>
      </w:docPartObj>
    </w:sdtPr>
    <w:sdtEndPr/>
    <w:sdtContent>
      <w:p w14:paraId="42F60436" w14:textId="17A2C04A" w:rsidR="00A04937" w:rsidRPr="00FA5FAF" w:rsidRDefault="00A04937">
        <w:pPr>
          <w:pStyle w:val="Footer"/>
          <w:rPr>
            <w:rFonts w:ascii="Times New Roman" w:hAnsi="Times New Roman"/>
          </w:rPr>
        </w:pPr>
        <w:r w:rsidRPr="00FA5FAF">
          <w:rPr>
            <w:rFonts w:ascii="Times New Roman" w:hAnsi="Times New Roman"/>
          </w:rPr>
          <w:fldChar w:fldCharType="begin"/>
        </w:r>
        <w:r w:rsidRPr="00FA5FAF">
          <w:rPr>
            <w:rFonts w:ascii="Times New Roman" w:hAnsi="Times New Roman"/>
          </w:rPr>
          <w:instrText xml:space="preserve"> PAGE   \* MERGEFORMAT </w:instrText>
        </w:r>
        <w:r w:rsidRPr="00FA5FAF">
          <w:rPr>
            <w:rFonts w:ascii="Times New Roman" w:hAnsi="Times New Roman"/>
          </w:rPr>
          <w:fldChar w:fldCharType="separate"/>
        </w:r>
        <w:r w:rsidR="00943B7C">
          <w:rPr>
            <w:rFonts w:ascii="Times New Roman" w:hAnsi="Times New Roman"/>
            <w:noProof/>
          </w:rPr>
          <w:t>18</w:t>
        </w:r>
        <w:r w:rsidRPr="00FA5FAF">
          <w:rPr>
            <w:rFonts w:ascii="Times New Roman" w:hAnsi="Times New Roman"/>
          </w:rPr>
          <w:fldChar w:fldCharType="end"/>
        </w:r>
      </w:p>
    </w:sdtContent>
  </w:sdt>
  <w:p w14:paraId="730C5AE3" w14:textId="77777777" w:rsidR="00A04937" w:rsidRDefault="00A049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744B7" w14:textId="77777777" w:rsidR="00A04937" w:rsidRDefault="00A04937" w:rsidP="00BB4B4A">
    <w:pPr>
      <w:pStyle w:val="Footer"/>
      <w:tabs>
        <w:tab w:val="left" w:pos="8480"/>
        <w:tab w:val="right" w:pos="14287"/>
      </w:tabs>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3414276"/>
      <w:docPartObj>
        <w:docPartGallery w:val="Page Numbers (Bottom of Page)"/>
        <w:docPartUnique/>
      </w:docPartObj>
    </w:sdtPr>
    <w:sdtEndPr>
      <w:rPr>
        <w:noProof/>
      </w:rPr>
    </w:sdtEndPr>
    <w:sdtContent>
      <w:p w14:paraId="3CC6A5A0" w14:textId="16E1BDDE" w:rsidR="00A04937" w:rsidRDefault="00A04937">
        <w:pPr>
          <w:pStyle w:val="Footer"/>
        </w:pPr>
        <w:r w:rsidRPr="00FA5FAF">
          <w:rPr>
            <w:rFonts w:ascii="Times New Roman" w:hAnsi="Times New Roman"/>
          </w:rPr>
          <w:fldChar w:fldCharType="begin"/>
        </w:r>
        <w:r w:rsidRPr="00FA5FAF">
          <w:rPr>
            <w:rFonts w:ascii="Times New Roman" w:hAnsi="Times New Roman"/>
          </w:rPr>
          <w:instrText xml:space="preserve"> PAGE   \* MERGEFORMAT </w:instrText>
        </w:r>
        <w:r w:rsidRPr="00FA5FAF">
          <w:rPr>
            <w:rFonts w:ascii="Times New Roman" w:hAnsi="Times New Roman"/>
          </w:rPr>
          <w:fldChar w:fldCharType="separate"/>
        </w:r>
        <w:r w:rsidR="00943B7C">
          <w:rPr>
            <w:rFonts w:ascii="Times New Roman" w:hAnsi="Times New Roman"/>
            <w:noProof/>
          </w:rPr>
          <w:t>15</w:t>
        </w:r>
        <w:r w:rsidRPr="00FA5FAF">
          <w:rPr>
            <w:rFonts w:ascii="Times New Roman" w:hAnsi="Times New Roman"/>
            <w:noProof/>
          </w:rPr>
          <w:fldChar w:fldCharType="end"/>
        </w:r>
      </w:p>
    </w:sdtContent>
  </w:sdt>
  <w:p w14:paraId="2BCCBC0D" w14:textId="77777777" w:rsidR="00A04937" w:rsidRDefault="00A04937" w:rsidP="00BB4B4A">
    <w:pPr>
      <w:pStyle w:val="Footer"/>
      <w:tabs>
        <w:tab w:val="left" w:pos="8480"/>
        <w:tab w:val="right" w:pos="14287"/>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97F4D" w14:textId="77777777" w:rsidR="0069747E" w:rsidRDefault="0069747E" w:rsidP="000C38C6">
      <w:pPr>
        <w:spacing w:before="0" w:after="0"/>
      </w:pPr>
      <w:r>
        <w:separator/>
      </w:r>
    </w:p>
  </w:footnote>
  <w:footnote w:type="continuationSeparator" w:id="0">
    <w:p w14:paraId="536D1A2A" w14:textId="77777777" w:rsidR="0069747E" w:rsidRDefault="0069747E" w:rsidP="000C38C6">
      <w:pPr>
        <w:spacing w:before="0" w:after="0"/>
      </w:pPr>
      <w:r>
        <w:continuationSeparator/>
      </w:r>
    </w:p>
  </w:footnote>
  <w:footnote w:id="1">
    <w:p w14:paraId="6CA29F00" w14:textId="77777777" w:rsidR="00A04937" w:rsidRPr="001E3BD5" w:rsidRDefault="00A04937" w:rsidP="004B0BAE">
      <w:pPr>
        <w:pStyle w:val="FootnoteText"/>
        <w:rPr>
          <w:rFonts w:ascii="Times New Roman" w:hAnsi="Times New Roman"/>
          <w:lang w:val="en-US"/>
        </w:rPr>
      </w:pPr>
      <w:r w:rsidRPr="001E3BD5">
        <w:rPr>
          <w:rStyle w:val="FootnoteReference"/>
          <w:rFonts w:ascii="Times New Roman" w:hAnsi="Times New Roman"/>
        </w:rPr>
        <w:footnoteRef/>
      </w:r>
      <w:r w:rsidRPr="001E3BD5">
        <w:rPr>
          <w:rFonts w:ascii="Times New Roman" w:hAnsi="Times New Roman"/>
          <w:lang w:val="en-US"/>
        </w:rPr>
        <w:t xml:space="preserve"> https://archive.ics.uci.edu/ml/datasets/Sentiment+Labelled+Sentences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0D60192"/>
    <w:lvl w:ilvl="0">
      <w:start w:val="1"/>
      <w:numFmt w:val="decimal"/>
      <w:lvlText w:val="%1."/>
      <w:lvlJc w:val="left"/>
      <w:pPr>
        <w:tabs>
          <w:tab w:val="num" w:pos="4625"/>
        </w:tabs>
        <w:ind w:left="4625" w:hanging="360"/>
      </w:pPr>
    </w:lvl>
  </w:abstractNum>
  <w:abstractNum w:abstractNumId="1" w15:restartNumberingAfterBreak="0">
    <w:nsid w:val="FFFFFF7D"/>
    <w:multiLevelType w:val="singleLevel"/>
    <w:tmpl w:val="3BBADE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8EA8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95860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3486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FDCD6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0A701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0C0E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3CAC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04A4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D07BE4"/>
    <w:multiLevelType w:val="multilevel"/>
    <w:tmpl w:val="E1A053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6121E29"/>
    <w:multiLevelType w:val="hybridMultilevel"/>
    <w:tmpl w:val="1E74A4CE"/>
    <w:lvl w:ilvl="0" w:tplc="6980E1E2">
      <w:start w:val="1"/>
      <w:numFmt w:val="upperLetter"/>
      <w:lvlText w:val="%1."/>
      <w:lvlJc w:val="left"/>
      <w:pPr>
        <w:ind w:left="5322" w:hanging="360"/>
      </w:pPr>
      <w:rPr>
        <w:rFonts w:hint="default"/>
      </w:rPr>
    </w:lvl>
    <w:lvl w:ilvl="1" w:tplc="04070019" w:tentative="1">
      <w:start w:val="1"/>
      <w:numFmt w:val="lowerLetter"/>
      <w:lvlText w:val="%2."/>
      <w:lvlJc w:val="left"/>
      <w:pPr>
        <w:ind w:left="6042" w:hanging="360"/>
      </w:pPr>
    </w:lvl>
    <w:lvl w:ilvl="2" w:tplc="0407001B" w:tentative="1">
      <w:start w:val="1"/>
      <w:numFmt w:val="lowerRoman"/>
      <w:lvlText w:val="%3."/>
      <w:lvlJc w:val="right"/>
      <w:pPr>
        <w:ind w:left="6762" w:hanging="180"/>
      </w:pPr>
    </w:lvl>
    <w:lvl w:ilvl="3" w:tplc="0407000F" w:tentative="1">
      <w:start w:val="1"/>
      <w:numFmt w:val="decimal"/>
      <w:lvlText w:val="%4."/>
      <w:lvlJc w:val="left"/>
      <w:pPr>
        <w:ind w:left="7482" w:hanging="360"/>
      </w:pPr>
    </w:lvl>
    <w:lvl w:ilvl="4" w:tplc="04070019" w:tentative="1">
      <w:start w:val="1"/>
      <w:numFmt w:val="lowerLetter"/>
      <w:lvlText w:val="%5."/>
      <w:lvlJc w:val="left"/>
      <w:pPr>
        <w:ind w:left="8202" w:hanging="360"/>
      </w:pPr>
    </w:lvl>
    <w:lvl w:ilvl="5" w:tplc="0407001B" w:tentative="1">
      <w:start w:val="1"/>
      <w:numFmt w:val="lowerRoman"/>
      <w:lvlText w:val="%6."/>
      <w:lvlJc w:val="right"/>
      <w:pPr>
        <w:ind w:left="8922" w:hanging="180"/>
      </w:pPr>
    </w:lvl>
    <w:lvl w:ilvl="6" w:tplc="0407000F" w:tentative="1">
      <w:start w:val="1"/>
      <w:numFmt w:val="decimal"/>
      <w:lvlText w:val="%7."/>
      <w:lvlJc w:val="left"/>
      <w:pPr>
        <w:ind w:left="9642" w:hanging="360"/>
      </w:pPr>
    </w:lvl>
    <w:lvl w:ilvl="7" w:tplc="04070019" w:tentative="1">
      <w:start w:val="1"/>
      <w:numFmt w:val="lowerLetter"/>
      <w:lvlText w:val="%8."/>
      <w:lvlJc w:val="left"/>
      <w:pPr>
        <w:ind w:left="10362" w:hanging="360"/>
      </w:pPr>
    </w:lvl>
    <w:lvl w:ilvl="8" w:tplc="0407001B" w:tentative="1">
      <w:start w:val="1"/>
      <w:numFmt w:val="lowerRoman"/>
      <w:lvlText w:val="%9."/>
      <w:lvlJc w:val="right"/>
      <w:pPr>
        <w:ind w:left="11082" w:hanging="180"/>
      </w:pPr>
    </w:lvl>
  </w:abstractNum>
  <w:abstractNum w:abstractNumId="12" w15:restartNumberingAfterBreak="0">
    <w:nsid w:val="0D5C3D16"/>
    <w:multiLevelType w:val="hybridMultilevel"/>
    <w:tmpl w:val="50B45F42"/>
    <w:lvl w:ilvl="0" w:tplc="EA1E338E">
      <w:start w:val="6"/>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02F11FB"/>
    <w:multiLevelType w:val="hybridMultilevel"/>
    <w:tmpl w:val="D848E9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0B27BFD"/>
    <w:multiLevelType w:val="multilevel"/>
    <w:tmpl w:val="A7F012C0"/>
    <w:lvl w:ilvl="0">
      <w:start w:val="1"/>
      <w:numFmt w:val="bullet"/>
      <w:pStyle w:val="01squarebullet"/>
      <w:lvlText w:val="■"/>
      <w:lvlJc w:val="left"/>
      <w:pPr>
        <w:tabs>
          <w:tab w:val="num" w:pos="357"/>
        </w:tabs>
        <w:ind w:left="360" w:hanging="360"/>
      </w:pPr>
      <w:rPr>
        <w:rFonts w:ascii="Times New Roman" w:hAnsi="Times New Roman" w:cs="Times New Roman" w:hint="default"/>
        <w:color w:val="auto"/>
        <w:sz w:val="24"/>
      </w:rPr>
    </w:lvl>
    <w:lvl w:ilvl="1">
      <w:start w:val="1"/>
      <w:numFmt w:val="bullet"/>
      <w:pStyle w:val="02dash"/>
      <w:lvlText w:val="–"/>
      <w:lvlJc w:val="left"/>
      <w:pPr>
        <w:tabs>
          <w:tab w:val="num" w:pos="646"/>
        </w:tabs>
        <w:ind w:left="644" w:hanging="284"/>
      </w:pPr>
      <w:rPr>
        <w:rFonts w:ascii="Arial" w:hAnsi="Arial" w:hint="default"/>
        <w:color w:val="auto"/>
        <w:sz w:val="24"/>
      </w:rPr>
    </w:lvl>
    <w:lvl w:ilvl="2">
      <w:start w:val="1"/>
      <w:numFmt w:val="bullet"/>
      <w:pStyle w:val="03opensquarebullet"/>
      <w:lvlText w:val="□"/>
      <w:lvlJc w:val="left"/>
      <w:pPr>
        <w:tabs>
          <w:tab w:val="num" w:pos="924"/>
        </w:tabs>
        <w:ind w:left="927" w:hanging="283"/>
      </w:pPr>
      <w:rPr>
        <w:rFonts w:ascii="Times New Roman" w:hAnsi="Times New Roman" w:cs="Times New Roman" w:hint="default"/>
        <w:color w:val="auto"/>
        <w:sz w:val="20"/>
      </w:rPr>
    </w:lvl>
    <w:lvl w:ilvl="3">
      <w:start w:val="1"/>
      <w:numFmt w:val="bullet"/>
      <w:pStyle w:val="04shortdash"/>
      <w:lvlText w:val="-"/>
      <w:lvlJc w:val="left"/>
      <w:pPr>
        <w:tabs>
          <w:tab w:val="num" w:pos="1213"/>
        </w:tabs>
        <w:ind w:left="1211" w:hanging="284"/>
      </w:pPr>
      <w:rPr>
        <w:rFonts w:ascii="Times New Roman" w:hAnsi="Times New Roman" w:cs="Times New Roman" w:hint="default"/>
        <w:color w:val="002960"/>
        <w:sz w:val="24"/>
      </w:rPr>
    </w:lvl>
    <w:lvl w:ilvl="4">
      <w:start w:val="1"/>
      <w:numFmt w:val="lowerLetter"/>
      <w:lvlText w:val="(%5)"/>
      <w:lvlJc w:val="left"/>
      <w:pPr>
        <w:tabs>
          <w:tab w:val="num" w:pos="1877"/>
        </w:tabs>
        <w:ind w:left="1877" w:hanging="360"/>
      </w:pPr>
      <w:rPr>
        <w:rFonts w:hint="default"/>
      </w:rPr>
    </w:lvl>
    <w:lvl w:ilvl="5">
      <w:start w:val="1"/>
      <w:numFmt w:val="lowerRoman"/>
      <w:lvlText w:val="(%6)"/>
      <w:lvlJc w:val="left"/>
      <w:pPr>
        <w:tabs>
          <w:tab w:val="num" w:pos="2237"/>
        </w:tabs>
        <w:ind w:left="2237" w:hanging="360"/>
      </w:pPr>
      <w:rPr>
        <w:rFonts w:hint="default"/>
      </w:rPr>
    </w:lvl>
    <w:lvl w:ilvl="6">
      <w:start w:val="1"/>
      <w:numFmt w:val="decimal"/>
      <w:lvlText w:val="%7."/>
      <w:lvlJc w:val="left"/>
      <w:pPr>
        <w:tabs>
          <w:tab w:val="num" w:pos="2597"/>
        </w:tabs>
        <w:ind w:left="2597" w:hanging="360"/>
      </w:pPr>
      <w:rPr>
        <w:rFonts w:hint="default"/>
      </w:rPr>
    </w:lvl>
    <w:lvl w:ilvl="7">
      <w:start w:val="1"/>
      <w:numFmt w:val="lowerLetter"/>
      <w:lvlText w:val="%8."/>
      <w:lvlJc w:val="left"/>
      <w:pPr>
        <w:tabs>
          <w:tab w:val="num" w:pos="2957"/>
        </w:tabs>
        <w:ind w:left="2957" w:hanging="360"/>
      </w:pPr>
      <w:rPr>
        <w:rFonts w:hint="default"/>
      </w:rPr>
    </w:lvl>
    <w:lvl w:ilvl="8">
      <w:start w:val="1"/>
      <w:numFmt w:val="lowerRoman"/>
      <w:lvlText w:val="%9."/>
      <w:lvlJc w:val="left"/>
      <w:pPr>
        <w:tabs>
          <w:tab w:val="num" w:pos="3317"/>
        </w:tabs>
        <w:ind w:left="3317" w:hanging="360"/>
      </w:pPr>
      <w:rPr>
        <w:rFonts w:hint="default"/>
      </w:rPr>
    </w:lvl>
  </w:abstractNum>
  <w:abstractNum w:abstractNumId="15" w15:restartNumberingAfterBreak="0">
    <w:nsid w:val="2283433E"/>
    <w:multiLevelType w:val="hybridMultilevel"/>
    <w:tmpl w:val="B4A6CF8A"/>
    <w:lvl w:ilvl="0" w:tplc="0409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2D911FF"/>
    <w:multiLevelType w:val="hybridMultilevel"/>
    <w:tmpl w:val="2BACB886"/>
    <w:lvl w:ilvl="0" w:tplc="954852EA">
      <w:start w:val="4"/>
      <w:numFmt w:val="upperLetter"/>
      <w:lvlText w:val="%1."/>
      <w:lvlJc w:val="left"/>
      <w:pPr>
        <w:ind w:left="5322"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4214E83"/>
    <w:multiLevelType w:val="hybridMultilevel"/>
    <w:tmpl w:val="EA28B036"/>
    <w:lvl w:ilvl="0" w:tplc="1DF228E2">
      <w:start w:val="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175B1"/>
    <w:multiLevelType w:val="hybridMultilevel"/>
    <w:tmpl w:val="B5C60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E294B"/>
    <w:multiLevelType w:val="hybridMultilevel"/>
    <w:tmpl w:val="E396A29C"/>
    <w:lvl w:ilvl="0" w:tplc="76D0A74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6F74FAE"/>
    <w:multiLevelType w:val="hybridMultilevel"/>
    <w:tmpl w:val="29D4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3556A"/>
    <w:multiLevelType w:val="hybridMultilevel"/>
    <w:tmpl w:val="02EC5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7D42E8"/>
    <w:multiLevelType w:val="multilevel"/>
    <w:tmpl w:val="15DCFD58"/>
    <w:lvl w:ilvl="0">
      <w:start w:val="1"/>
      <w:numFmt w:val="bullet"/>
      <w:lvlText w:val=""/>
      <w:lvlJc w:val="left"/>
      <w:pPr>
        <w:tabs>
          <w:tab w:val="num" w:pos="357"/>
        </w:tabs>
        <w:ind w:left="360" w:hanging="360"/>
      </w:pPr>
      <w:rPr>
        <w:rFonts w:ascii="Symbol" w:hAnsi="Symbol" w:hint="default"/>
        <w:color w:val="auto"/>
        <w:sz w:val="24"/>
      </w:rPr>
    </w:lvl>
    <w:lvl w:ilvl="1">
      <w:start w:val="1"/>
      <w:numFmt w:val="bullet"/>
      <w:lvlText w:val="–"/>
      <w:lvlJc w:val="left"/>
      <w:pPr>
        <w:tabs>
          <w:tab w:val="num" w:pos="646"/>
        </w:tabs>
        <w:ind w:left="644" w:hanging="284"/>
      </w:pPr>
      <w:rPr>
        <w:rFonts w:ascii="Arial" w:hAnsi="Arial" w:hint="default"/>
        <w:color w:val="auto"/>
        <w:sz w:val="24"/>
      </w:rPr>
    </w:lvl>
    <w:lvl w:ilvl="2">
      <w:start w:val="1"/>
      <w:numFmt w:val="bullet"/>
      <w:lvlText w:val="□"/>
      <w:lvlJc w:val="left"/>
      <w:pPr>
        <w:tabs>
          <w:tab w:val="num" w:pos="924"/>
        </w:tabs>
        <w:ind w:left="927" w:hanging="283"/>
      </w:pPr>
      <w:rPr>
        <w:rFonts w:ascii="Times New Roman" w:hAnsi="Times New Roman" w:cs="Times New Roman" w:hint="default"/>
        <w:color w:val="auto"/>
        <w:sz w:val="20"/>
      </w:rPr>
    </w:lvl>
    <w:lvl w:ilvl="3">
      <w:start w:val="1"/>
      <w:numFmt w:val="bullet"/>
      <w:lvlText w:val="-"/>
      <w:lvlJc w:val="left"/>
      <w:pPr>
        <w:tabs>
          <w:tab w:val="num" w:pos="1213"/>
        </w:tabs>
        <w:ind w:left="1211" w:hanging="284"/>
      </w:pPr>
      <w:rPr>
        <w:rFonts w:ascii="Times New Roman" w:hAnsi="Times New Roman" w:cs="Times New Roman" w:hint="default"/>
        <w:color w:val="002960"/>
        <w:sz w:val="24"/>
      </w:rPr>
    </w:lvl>
    <w:lvl w:ilvl="4">
      <w:start w:val="1"/>
      <w:numFmt w:val="lowerLetter"/>
      <w:lvlText w:val="(%5)"/>
      <w:lvlJc w:val="left"/>
      <w:pPr>
        <w:tabs>
          <w:tab w:val="num" w:pos="1877"/>
        </w:tabs>
        <w:ind w:left="1877" w:hanging="360"/>
      </w:pPr>
      <w:rPr>
        <w:rFonts w:hint="default"/>
      </w:rPr>
    </w:lvl>
    <w:lvl w:ilvl="5">
      <w:start w:val="1"/>
      <w:numFmt w:val="lowerRoman"/>
      <w:lvlText w:val="(%6)"/>
      <w:lvlJc w:val="left"/>
      <w:pPr>
        <w:tabs>
          <w:tab w:val="num" w:pos="2237"/>
        </w:tabs>
        <w:ind w:left="2237" w:hanging="360"/>
      </w:pPr>
      <w:rPr>
        <w:rFonts w:hint="default"/>
      </w:rPr>
    </w:lvl>
    <w:lvl w:ilvl="6">
      <w:start w:val="1"/>
      <w:numFmt w:val="decimal"/>
      <w:lvlText w:val="%7."/>
      <w:lvlJc w:val="left"/>
      <w:pPr>
        <w:tabs>
          <w:tab w:val="num" w:pos="2597"/>
        </w:tabs>
        <w:ind w:left="2597" w:hanging="360"/>
      </w:pPr>
      <w:rPr>
        <w:rFonts w:hint="default"/>
      </w:rPr>
    </w:lvl>
    <w:lvl w:ilvl="7">
      <w:start w:val="1"/>
      <w:numFmt w:val="lowerLetter"/>
      <w:lvlText w:val="%8."/>
      <w:lvlJc w:val="left"/>
      <w:pPr>
        <w:tabs>
          <w:tab w:val="num" w:pos="2957"/>
        </w:tabs>
        <w:ind w:left="2957" w:hanging="360"/>
      </w:pPr>
      <w:rPr>
        <w:rFonts w:hint="default"/>
      </w:rPr>
    </w:lvl>
    <w:lvl w:ilvl="8">
      <w:start w:val="1"/>
      <w:numFmt w:val="lowerRoman"/>
      <w:lvlText w:val="%9."/>
      <w:lvlJc w:val="left"/>
      <w:pPr>
        <w:tabs>
          <w:tab w:val="num" w:pos="3317"/>
        </w:tabs>
        <w:ind w:left="3317" w:hanging="360"/>
      </w:pPr>
      <w:rPr>
        <w:rFonts w:hint="default"/>
      </w:rPr>
    </w:lvl>
  </w:abstractNum>
  <w:abstractNum w:abstractNumId="23" w15:restartNumberingAfterBreak="0">
    <w:nsid w:val="3B5C0793"/>
    <w:multiLevelType w:val="hybridMultilevel"/>
    <w:tmpl w:val="8A381A44"/>
    <w:lvl w:ilvl="0" w:tplc="0409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D082555"/>
    <w:multiLevelType w:val="hybridMultilevel"/>
    <w:tmpl w:val="0D302A5A"/>
    <w:lvl w:ilvl="0" w:tplc="7BBC5054">
      <w:start w:val="15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754124B"/>
    <w:multiLevelType w:val="hybridMultilevel"/>
    <w:tmpl w:val="EB106ED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6" w15:restartNumberingAfterBreak="0">
    <w:nsid w:val="4D7B2CCE"/>
    <w:multiLevelType w:val="hybridMultilevel"/>
    <w:tmpl w:val="5D5AAF20"/>
    <w:lvl w:ilvl="0" w:tplc="8CE800CE">
      <w:start w:val="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9DB6A51"/>
    <w:multiLevelType w:val="hybridMultilevel"/>
    <w:tmpl w:val="C41617AC"/>
    <w:lvl w:ilvl="0" w:tplc="74DEFB14">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01A7F0D"/>
    <w:multiLevelType w:val="hybridMultilevel"/>
    <w:tmpl w:val="64EC172C"/>
    <w:lvl w:ilvl="0" w:tplc="C30ADC20">
      <w:start w:val="4"/>
      <w:numFmt w:val="upperLetter"/>
      <w:lvlText w:val="%1."/>
      <w:lvlJc w:val="left"/>
      <w:pPr>
        <w:ind w:left="5322" w:hanging="360"/>
      </w:pPr>
      <w:rPr>
        <w:rFonts w:hint="default"/>
      </w:rPr>
    </w:lvl>
    <w:lvl w:ilvl="1" w:tplc="04070019" w:tentative="1">
      <w:start w:val="1"/>
      <w:numFmt w:val="lowerLetter"/>
      <w:lvlText w:val="%2."/>
      <w:lvlJc w:val="left"/>
      <w:pPr>
        <w:ind w:left="6042" w:hanging="360"/>
      </w:pPr>
    </w:lvl>
    <w:lvl w:ilvl="2" w:tplc="0407001B" w:tentative="1">
      <w:start w:val="1"/>
      <w:numFmt w:val="lowerRoman"/>
      <w:lvlText w:val="%3."/>
      <w:lvlJc w:val="right"/>
      <w:pPr>
        <w:ind w:left="6762" w:hanging="180"/>
      </w:pPr>
    </w:lvl>
    <w:lvl w:ilvl="3" w:tplc="0407000F" w:tentative="1">
      <w:start w:val="1"/>
      <w:numFmt w:val="decimal"/>
      <w:lvlText w:val="%4."/>
      <w:lvlJc w:val="left"/>
      <w:pPr>
        <w:ind w:left="7482" w:hanging="360"/>
      </w:pPr>
    </w:lvl>
    <w:lvl w:ilvl="4" w:tplc="04070019" w:tentative="1">
      <w:start w:val="1"/>
      <w:numFmt w:val="lowerLetter"/>
      <w:lvlText w:val="%5."/>
      <w:lvlJc w:val="left"/>
      <w:pPr>
        <w:ind w:left="8202" w:hanging="360"/>
      </w:pPr>
    </w:lvl>
    <w:lvl w:ilvl="5" w:tplc="0407001B" w:tentative="1">
      <w:start w:val="1"/>
      <w:numFmt w:val="lowerRoman"/>
      <w:lvlText w:val="%6."/>
      <w:lvlJc w:val="right"/>
      <w:pPr>
        <w:ind w:left="8922" w:hanging="180"/>
      </w:pPr>
    </w:lvl>
    <w:lvl w:ilvl="6" w:tplc="0407000F" w:tentative="1">
      <w:start w:val="1"/>
      <w:numFmt w:val="decimal"/>
      <w:lvlText w:val="%7."/>
      <w:lvlJc w:val="left"/>
      <w:pPr>
        <w:ind w:left="9642" w:hanging="360"/>
      </w:pPr>
    </w:lvl>
    <w:lvl w:ilvl="7" w:tplc="04070019" w:tentative="1">
      <w:start w:val="1"/>
      <w:numFmt w:val="lowerLetter"/>
      <w:lvlText w:val="%8."/>
      <w:lvlJc w:val="left"/>
      <w:pPr>
        <w:ind w:left="10362" w:hanging="360"/>
      </w:pPr>
    </w:lvl>
    <w:lvl w:ilvl="8" w:tplc="0407001B" w:tentative="1">
      <w:start w:val="1"/>
      <w:numFmt w:val="lowerRoman"/>
      <w:lvlText w:val="%9."/>
      <w:lvlJc w:val="right"/>
      <w:pPr>
        <w:ind w:left="11082" w:hanging="180"/>
      </w:pPr>
    </w:lvl>
  </w:abstractNum>
  <w:abstractNum w:abstractNumId="29" w15:restartNumberingAfterBreak="0">
    <w:nsid w:val="620A76BE"/>
    <w:multiLevelType w:val="hybridMultilevel"/>
    <w:tmpl w:val="FE06E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50A07B5"/>
    <w:multiLevelType w:val="hybridMultilevel"/>
    <w:tmpl w:val="065E8EAE"/>
    <w:lvl w:ilvl="0" w:tplc="923203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063D13"/>
    <w:multiLevelType w:val="hybridMultilevel"/>
    <w:tmpl w:val="9266F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7543E91"/>
    <w:multiLevelType w:val="hybridMultilevel"/>
    <w:tmpl w:val="707813D4"/>
    <w:lvl w:ilvl="0" w:tplc="93A0F466">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25E581B"/>
    <w:multiLevelType w:val="hybridMultilevel"/>
    <w:tmpl w:val="91304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76494B"/>
    <w:multiLevelType w:val="hybridMultilevel"/>
    <w:tmpl w:val="D80CC3B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B8E557E"/>
    <w:multiLevelType w:val="multilevel"/>
    <w:tmpl w:val="B0C4F5F0"/>
    <w:lvl w:ilvl="0">
      <w:start w:val="1"/>
      <w:numFmt w:val="decimal"/>
      <w:pStyle w:val="05number1"/>
      <w:lvlText w:val="%1."/>
      <w:lvlJc w:val="left"/>
      <w:pPr>
        <w:tabs>
          <w:tab w:val="num" w:pos="360"/>
        </w:tabs>
        <w:ind w:left="360" w:hanging="360"/>
      </w:pPr>
      <w:rPr>
        <w:rFonts w:ascii="Arial" w:hAnsi="Arial" w:hint="default"/>
        <w:color w:val="auto"/>
        <w:sz w:val="22"/>
      </w:rPr>
    </w:lvl>
    <w:lvl w:ilvl="1">
      <w:start w:val="1"/>
      <w:numFmt w:val="lowerLetter"/>
      <w:pStyle w:val="06letter2"/>
      <w:lvlText w:val="%2."/>
      <w:lvlJc w:val="left"/>
      <w:pPr>
        <w:tabs>
          <w:tab w:val="num" w:pos="646"/>
        </w:tabs>
        <w:ind w:left="646" w:hanging="289"/>
      </w:pPr>
      <w:rPr>
        <w:rFonts w:ascii="Arial" w:hAnsi="Arial" w:hint="default"/>
        <w:color w:val="auto"/>
        <w:sz w:val="22"/>
      </w:rPr>
    </w:lvl>
    <w:lvl w:ilvl="2">
      <w:start w:val="1"/>
      <w:numFmt w:val="decimal"/>
      <w:pStyle w:val="07number3"/>
      <w:lvlText w:val="%3)"/>
      <w:lvlJc w:val="left"/>
      <w:pPr>
        <w:tabs>
          <w:tab w:val="num" w:pos="924"/>
        </w:tabs>
        <w:ind w:left="924" w:hanging="278"/>
      </w:pPr>
      <w:rPr>
        <w:rFonts w:ascii="Arial" w:hAnsi="Arial" w:hint="default"/>
        <w:color w:val="auto"/>
        <w:sz w:val="22"/>
      </w:rPr>
    </w:lvl>
    <w:lvl w:ilvl="3">
      <w:start w:val="1"/>
      <w:numFmt w:val="lowerLetter"/>
      <w:pStyle w:val="08letter4"/>
      <w:lvlText w:val="%4)"/>
      <w:lvlJc w:val="left"/>
      <w:pPr>
        <w:tabs>
          <w:tab w:val="num" w:pos="1213"/>
        </w:tabs>
        <w:ind w:left="1213" w:hanging="289"/>
      </w:pPr>
      <w:rPr>
        <w:rFonts w:ascii="Arial" w:hAnsi="Arial" w:hint="default"/>
        <w:b w:val="0"/>
        <w:i w:val="0"/>
        <w:color w:val="auto"/>
        <w:sz w:val="22"/>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6" w15:restartNumberingAfterBreak="0">
    <w:nsid w:val="7BD855AE"/>
    <w:multiLevelType w:val="hybridMultilevel"/>
    <w:tmpl w:val="772E86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35"/>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4"/>
  </w:num>
  <w:num w:numId="15">
    <w:abstractNumId w:val="32"/>
  </w:num>
  <w:num w:numId="16">
    <w:abstractNumId w:val="17"/>
  </w:num>
  <w:num w:numId="17">
    <w:abstractNumId w:val="26"/>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15"/>
  </w:num>
  <w:num w:numId="21">
    <w:abstractNumId w:val="20"/>
  </w:num>
  <w:num w:numId="22">
    <w:abstractNumId w:val="22"/>
  </w:num>
  <w:num w:numId="23">
    <w:abstractNumId w:val="21"/>
  </w:num>
  <w:num w:numId="24">
    <w:abstractNumId w:val="33"/>
  </w:num>
  <w:num w:numId="25">
    <w:abstractNumId w:val="14"/>
  </w:num>
  <w:num w:numId="26">
    <w:abstractNumId w:val="27"/>
  </w:num>
  <w:num w:numId="27">
    <w:abstractNumId w:val="1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13"/>
  </w:num>
  <w:num w:numId="32">
    <w:abstractNumId w:val="14"/>
  </w:num>
  <w:num w:numId="33">
    <w:abstractNumId w:val="30"/>
  </w:num>
  <w:num w:numId="34">
    <w:abstractNumId w:val="14"/>
  </w:num>
  <w:num w:numId="35">
    <w:abstractNumId w:val="36"/>
  </w:num>
  <w:num w:numId="36">
    <w:abstractNumId w:val="31"/>
  </w:num>
  <w:num w:numId="37">
    <w:abstractNumId w:val="18"/>
  </w:num>
  <w:num w:numId="38">
    <w:abstractNumId w:val="11"/>
  </w:num>
  <w:num w:numId="39">
    <w:abstractNumId w:val="14"/>
  </w:num>
  <w:num w:numId="40">
    <w:abstractNumId w:val="23"/>
  </w:num>
  <w:num w:numId="41">
    <w:abstractNumId w:val="14"/>
  </w:num>
  <w:num w:numId="42">
    <w:abstractNumId w:val="14"/>
  </w:num>
  <w:num w:numId="43">
    <w:abstractNumId w:val="12"/>
  </w:num>
  <w:num w:numId="44">
    <w:abstractNumId w:val="25"/>
  </w:num>
  <w:num w:numId="45">
    <w:abstractNumId w:val="28"/>
  </w:num>
  <w:num w:numId="46">
    <w:abstractNumId w:val="16"/>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TrueTypeFonts/>
  <w:saveSubsetFonts/>
  <w:activeWritingStyle w:appName="MSWord" w:lang="it-IT" w:vendorID="64" w:dllVersion="6" w:nlCheck="1" w:checkStyle="0"/>
  <w:activeWritingStyle w:appName="MSWord" w:lang="en-US" w:vendorID="64" w:dllVersion="6" w:nlCheck="1" w:checkStyle="1"/>
  <w:activeWritingStyle w:appName="MSWord" w:lang="es-ES" w:vendorID="64" w:dllVersion="6" w:nlCheck="1" w:checkStyle="1"/>
  <w:activeWritingStyle w:appName="MSWord" w:lang="de-DE" w:vendorID="64" w:dllVersion="6" w:nlCheck="1" w:checkStyle="0"/>
  <w:activeWritingStyle w:appName="MSWord" w:lang="fr-FR" w:vendorID="64" w:dllVersion="6" w:nlCheck="1" w:checkStyle="0"/>
  <w:activeWritingStyle w:appName="MSWord" w:lang="en-US" w:vendorID="64" w:dllVersion="0" w:nlCheck="1" w:checkStyle="0"/>
  <w:activeWritingStyle w:appName="MSWord" w:lang="de-DE" w:vendorID="64" w:dllVersion="0" w:nlCheck="1" w:checkStyle="0"/>
  <w:activeWritingStyle w:appName="MSWord" w:lang="es-ES" w:vendorID="64" w:dllVersion="0" w:nlCheck="1" w:checkStyle="0"/>
  <w:activeWritingStyle w:appName="MSWord" w:lang="fr-FR" w:vendorID="64" w:dllVersion="0" w:nlCheck="1" w:checkStyle="0"/>
  <w:proofState w:spelling="clean" w:grammar="clean"/>
  <w:defaultTabStop w:val="709"/>
  <w:hyphenationZone w:val="425"/>
  <w:defaultTableStyle w:val="McKTableSty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KyMDUzMDEyNDQxMzNS0lEKTi0uzszPAykwrAUArCAC8ywAAAA="/>
    <w:docVar w:name="IsNewDoc" w:val="No"/>
  </w:docVars>
  <w:rsids>
    <w:rsidRoot w:val="0076104F"/>
    <w:rsid w:val="00000FCA"/>
    <w:rsid w:val="00001262"/>
    <w:rsid w:val="00001F26"/>
    <w:rsid w:val="00002057"/>
    <w:rsid w:val="00002598"/>
    <w:rsid w:val="00002F58"/>
    <w:rsid w:val="0000354F"/>
    <w:rsid w:val="00003583"/>
    <w:rsid w:val="000036F7"/>
    <w:rsid w:val="00003A6B"/>
    <w:rsid w:val="00003C01"/>
    <w:rsid w:val="0000450F"/>
    <w:rsid w:val="0000475B"/>
    <w:rsid w:val="00004AA4"/>
    <w:rsid w:val="00004FA8"/>
    <w:rsid w:val="000054AD"/>
    <w:rsid w:val="00005836"/>
    <w:rsid w:val="00005B73"/>
    <w:rsid w:val="00005BF9"/>
    <w:rsid w:val="00005D46"/>
    <w:rsid w:val="000061E5"/>
    <w:rsid w:val="00006534"/>
    <w:rsid w:val="00006C3E"/>
    <w:rsid w:val="0000706A"/>
    <w:rsid w:val="0000745E"/>
    <w:rsid w:val="00007611"/>
    <w:rsid w:val="000077C0"/>
    <w:rsid w:val="00010303"/>
    <w:rsid w:val="00010DEF"/>
    <w:rsid w:val="00011259"/>
    <w:rsid w:val="0001133C"/>
    <w:rsid w:val="00011766"/>
    <w:rsid w:val="0001183A"/>
    <w:rsid w:val="00011A5F"/>
    <w:rsid w:val="00011B57"/>
    <w:rsid w:val="00011EFC"/>
    <w:rsid w:val="000121E1"/>
    <w:rsid w:val="0001290C"/>
    <w:rsid w:val="00012A94"/>
    <w:rsid w:val="00012B60"/>
    <w:rsid w:val="000131F6"/>
    <w:rsid w:val="000132C2"/>
    <w:rsid w:val="000135A6"/>
    <w:rsid w:val="000136A1"/>
    <w:rsid w:val="000139F5"/>
    <w:rsid w:val="00013DBF"/>
    <w:rsid w:val="00013F61"/>
    <w:rsid w:val="0001472A"/>
    <w:rsid w:val="00014B0D"/>
    <w:rsid w:val="00014CC3"/>
    <w:rsid w:val="00014D5E"/>
    <w:rsid w:val="00015051"/>
    <w:rsid w:val="00015A02"/>
    <w:rsid w:val="0001635E"/>
    <w:rsid w:val="00016478"/>
    <w:rsid w:val="00016CD7"/>
    <w:rsid w:val="00016CE2"/>
    <w:rsid w:val="00017187"/>
    <w:rsid w:val="000171D0"/>
    <w:rsid w:val="0001792F"/>
    <w:rsid w:val="00020067"/>
    <w:rsid w:val="00020293"/>
    <w:rsid w:val="000202FC"/>
    <w:rsid w:val="000203A7"/>
    <w:rsid w:val="00020581"/>
    <w:rsid w:val="000205A5"/>
    <w:rsid w:val="0002075B"/>
    <w:rsid w:val="00020784"/>
    <w:rsid w:val="00020A12"/>
    <w:rsid w:val="00021429"/>
    <w:rsid w:val="000217E6"/>
    <w:rsid w:val="00021A95"/>
    <w:rsid w:val="00021F4E"/>
    <w:rsid w:val="00021F66"/>
    <w:rsid w:val="00021F7C"/>
    <w:rsid w:val="00022077"/>
    <w:rsid w:val="00022174"/>
    <w:rsid w:val="00022B10"/>
    <w:rsid w:val="00022B54"/>
    <w:rsid w:val="00022F71"/>
    <w:rsid w:val="000232F4"/>
    <w:rsid w:val="00023A50"/>
    <w:rsid w:val="00023E57"/>
    <w:rsid w:val="0002448D"/>
    <w:rsid w:val="00024698"/>
    <w:rsid w:val="0002491E"/>
    <w:rsid w:val="00024CE6"/>
    <w:rsid w:val="00024E82"/>
    <w:rsid w:val="00024EDC"/>
    <w:rsid w:val="000255DD"/>
    <w:rsid w:val="00025677"/>
    <w:rsid w:val="00025981"/>
    <w:rsid w:val="00025BCC"/>
    <w:rsid w:val="00025C53"/>
    <w:rsid w:val="00025EEA"/>
    <w:rsid w:val="00025FA3"/>
    <w:rsid w:val="000261C9"/>
    <w:rsid w:val="00026336"/>
    <w:rsid w:val="00026A2D"/>
    <w:rsid w:val="00026F00"/>
    <w:rsid w:val="000273C0"/>
    <w:rsid w:val="00027533"/>
    <w:rsid w:val="000276A8"/>
    <w:rsid w:val="00027926"/>
    <w:rsid w:val="00030819"/>
    <w:rsid w:val="00030B3D"/>
    <w:rsid w:val="00030BFE"/>
    <w:rsid w:val="00030E4A"/>
    <w:rsid w:val="000319A2"/>
    <w:rsid w:val="00032359"/>
    <w:rsid w:val="0003262B"/>
    <w:rsid w:val="00032721"/>
    <w:rsid w:val="000329C8"/>
    <w:rsid w:val="00032A35"/>
    <w:rsid w:val="00032F2F"/>
    <w:rsid w:val="000335F0"/>
    <w:rsid w:val="000336EF"/>
    <w:rsid w:val="000337EE"/>
    <w:rsid w:val="00033D32"/>
    <w:rsid w:val="00033F84"/>
    <w:rsid w:val="00034126"/>
    <w:rsid w:val="000342B3"/>
    <w:rsid w:val="000346C9"/>
    <w:rsid w:val="000349B5"/>
    <w:rsid w:val="00034C12"/>
    <w:rsid w:val="00034DD2"/>
    <w:rsid w:val="000351AE"/>
    <w:rsid w:val="00035261"/>
    <w:rsid w:val="00035396"/>
    <w:rsid w:val="0003543A"/>
    <w:rsid w:val="0003559B"/>
    <w:rsid w:val="00036014"/>
    <w:rsid w:val="000366F8"/>
    <w:rsid w:val="00036A4C"/>
    <w:rsid w:val="00036B5F"/>
    <w:rsid w:val="00036D0A"/>
    <w:rsid w:val="00036E3C"/>
    <w:rsid w:val="0003725F"/>
    <w:rsid w:val="00037947"/>
    <w:rsid w:val="0004006F"/>
    <w:rsid w:val="00040250"/>
    <w:rsid w:val="0004031B"/>
    <w:rsid w:val="0004047C"/>
    <w:rsid w:val="000405C0"/>
    <w:rsid w:val="00040DD8"/>
    <w:rsid w:val="0004129D"/>
    <w:rsid w:val="0004155A"/>
    <w:rsid w:val="000415F1"/>
    <w:rsid w:val="000418F0"/>
    <w:rsid w:val="00041E44"/>
    <w:rsid w:val="00041F15"/>
    <w:rsid w:val="000424F6"/>
    <w:rsid w:val="00042ADA"/>
    <w:rsid w:val="00042CC9"/>
    <w:rsid w:val="000432E3"/>
    <w:rsid w:val="00043472"/>
    <w:rsid w:val="00043557"/>
    <w:rsid w:val="00043864"/>
    <w:rsid w:val="000438B4"/>
    <w:rsid w:val="00043E82"/>
    <w:rsid w:val="0004419F"/>
    <w:rsid w:val="00044A01"/>
    <w:rsid w:val="00044B6A"/>
    <w:rsid w:val="00044C5D"/>
    <w:rsid w:val="000458D2"/>
    <w:rsid w:val="00045938"/>
    <w:rsid w:val="00045E70"/>
    <w:rsid w:val="000463E9"/>
    <w:rsid w:val="00046A36"/>
    <w:rsid w:val="00046E3F"/>
    <w:rsid w:val="000476E4"/>
    <w:rsid w:val="00047829"/>
    <w:rsid w:val="00047954"/>
    <w:rsid w:val="00047ABE"/>
    <w:rsid w:val="00047CA1"/>
    <w:rsid w:val="00047F53"/>
    <w:rsid w:val="00050882"/>
    <w:rsid w:val="000509CC"/>
    <w:rsid w:val="00050F93"/>
    <w:rsid w:val="00050FC8"/>
    <w:rsid w:val="0005108A"/>
    <w:rsid w:val="00051259"/>
    <w:rsid w:val="00051598"/>
    <w:rsid w:val="00051648"/>
    <w:rsid w:val="0005176E"/>
    <w:rsid w:val="00051AD6"/>
    <w:rsid w:val="00052425"/>
    <w:rsid w:val="00052BE3"/>
    <w:rsid w:val="000530B7"/>
    <w:rsid w:val="00053370"/>
    <w:rsid w:val="0005367F"/>
    <w:rsid w:val="0005376D"/>
    <w:rsid w:val="00053DBA"/>
    <w:rsid w:val="00053E08"/>
    <w:rsid w:val="00053F6C"/>
    <w:rsid w:val="000543C7"/>
    <w:rsid w:val="000548BD"/>
    <w:rsid w:val="00054BD4"/>
    <w:rsid w:val="00055155"/>
    <w:rsid w:val="0005520C"/>
    <w:rsid w:val="00055B29"/>
    <w:rsid w:val="0005608D"/>
    <w:rsid w:val="000562D4"/>
    <w:rsid w:val="00056615"/>
    <w:rsid w:val="000568DD"/>
    <w:rsid w:val="0005714E"/>
    <w:rsid w:val="000573FD"/>
    <w:rsid w:val="00057442"/>
    <w:rsid w:val="000574FC"/>
    <w:rsid w:val="000575BC"/>
    <w:rsid w:val="00057896"/>
    <w:rsid w:val="000579B3"/>
    <w:rsid w:val="00057B78"/>
    <w:rsid w:val="00060233"/>
    <w:rsid w:val="000602AB"/>
    <w:rsid w:val="00060631"/>
    <w:rsid w:val="000612C9"/>
    <w:rsid w:val="00061616"/>
    <w:rsid w:val="00061D25"/>
    <w:rsid w:val="00061E68"/>
    <w:rsid w:val="00061E76"/>
    <w:rsid w:val="0006212B"/>
    <w:rsid w:val="000621A0"/>
    <w:rsid w:val="00062469"/>
    <w:rsid w:val="000628D2"/>
    <w:rsid w:val="00062A20"/>
    <w:rsid w:val="00062BCF"/>
    <w:rsid w:val="00062C83"/>
    <w:rsid w:val="00063301"/>
    <w:rsid w:val="0006345C"/>
    <w:rsid w:val="000635A6"/>
    <w:rsid w:val="000638F5"/>
    <w:rsid w:val="000639F5"/>
    <w:rsid w:val="00063B76"/>
    <w:rsid w:val="000641F3"/>
    <w:rsid w:val="0006446B"/>
    <w:rsid w:val="00064586"/>
    <w:rsid w:val="00064C17"/>
    <w:rsid w:val="00064C68"/>
    <w:rsid w:val="000651BC"/>
    <w:rsid w:val="000657E9"/>
    <w:rsid w:val="000659B0"/>
    <w:rsid w:val="00065E53"/>
    <w:rsid w:val="00065F4E"/>
    <w:rsid w:val="00066146"/>
    <w:rsid w:val="00066157"/>
    <w:rsid w:val="00066432"/>
    <w:rsid w:val="00066B9E"/>
    <w:rsid w:val="00066D58"/>
    <w:rsid w:val="000672AE"/>
    <w:rsid w:val="00067373"/>
    <w:rsid w:val="00067E22"/>
    <w:rsid w:val="00070472"/>
    <w:rsid w:val="000705B5"/>
    <w:rsid w:val="000714FD"/>
    <w:rsid w:val="0007191D"/>
    <w:rsid w:val="0007192A"/>
    <w:rsid w:val="00071B8A"/>
    <w:rsid w:val="0007233B"/>
    <w:rsid w:val="00072B30"/>
    <w:rsid w:val="00072B92"/>
    <w:rsid w:val="00072D8D"/>
    <w:rsid w:val="00072DC6"/>
    <w:rsid w:val="00072E3E"/>
    <w:rsid w:val="00073296"/>
    <w:rsid w:val="000733E8"/>
    <w:rsid w:val="00073859"/>
    <w:rsid w:val="00073B99"/>
    <w:rsid w:val="00073E10"/>
    <w:rsid w:val="00073E23"/>
    <w:rsid w:val="00074576"/>
    <w:rsid w:val="00074BD4"/>
    <w:rsid w:val="00074D73"/>
    <w:rsid w:val="000752AB"/>
    <w:rsid w:val="00075377"/>
    <w:rsid w:val="000755C3"/>
    <w:rsid w:val="00075767"/>
    <w:rsid w:val="0007585D"/>
    <w:rsid w:val="00075A27"/>
    <w:rsid w:val="00075B05"/>
    <w:rsid w:val="00075B4E"/>
    <w:rsid w:val="00076217"/>
    <w:rsid w:val="00076385"/>
    <w:rsid w:val="000767D5"/>
    <w:rsid w:val="00076B10"/>
    <w:rsid w:val="00076B20"/>
    <w:rsid w:val="00077B96"/>
    <w:rsid w:val="00077C38"/>
    <w:rsid w:val="00077D33"/>
    <w:rsid w:val="00080E8F"/>
    <w:rsid w:val="00081251"/>
    <w:rsid w:val="000814F7"/>
    <w:rsid w:val="000817F6"/>
    <w:rsid w:val="0008204A"/>
    <w:rsid w:val="00082513"/>
    <w:rsid w:val="00082E8D"/>
    <w:rsid w:val="00082FD6"/>
    <w:rsid w:val="00083644"/>
    <w:rsid w:val="0008396C"/>
    <w:rsid w:val="000842FF"/>
    <w:rsid w:val="000847E0"/>
    <w:rsid w:val="0008483A"/>
    <w:rsid w:val="00084B85"/>
    <w:rsid w:val="00084EF6"/>
    <w:rsid w:val="00085031"/>
    <w:rsid w:val="000857DC"/>
    <w:rsid w:val="0008583B"/>
    <w:rsid w:val="000858DA"/>
    <w:rsid w:val="00085A1C"/>
    <w:rsid w:val="00085D07"/>
    <w:rsid w:val="00085D35"/>
    <w:rsid w:val="00085ECC"/>
    <w:rsid w:val="000862DA"/>
    <w:rsid w:val="00086427"/>
    <w:rsid w:val="000864B1"/>
    <w:rsid w:val="00087658"/>
    <w:rsid w:val="0008767B"/>
    <w:rsid w:val="00087BD6"/>
    <w:rsid w:val="0009007F"/>
    <w:rsid w:val="000901AB"/>
    <w:rsid w:val="000905C7"/>
    <w:rsid w:val="00090A85"/>
    <w:rsid w:val="00090D61"/>
    <w:rsid w:val="00092194"/>
    <w:rsid w:val="0009244F"/>
    <w:rsid w:val="0009258C"/>
    <w:rsid w:val="00092D1F"/>
    <w:rsid w:val="00092E23"/>
    <w:rsid w:val="00093684"/>
    <w:rsid w:val="000937AA"/>
    <w:rsid w:val="0009386D"/>
    <w:rsid w:val="0009393C"/>
    <w:rsid w:val="00093E88"/>
    <w:rsid w:val="000943D3"/>
    <w:rsid w:val="000945FF"/>
    <w:rsid w:val="000946D3"/>
    <w:rsid w:val="00094B46"/>
    <w:rsid w:val="00094F59"/>
    <w:rsid w:val="000950CA"/>
    <w:rsid w:val="0009516B"/>
    <w:rsid w:val="00095F37"/>
    <w:rsid w:val="000961F3"/>
    <w:rsid w:val="00096254"/>
    <w:rsid w:val="00096497"/>
    <w:rsid w:val="000967AB"/>
    <w:rsid w:val="000967BF"/>
    <w:rsid w:val="00096CAA"/>
    <w:rsid w:val="00097041"/>
    <w:rsid w:val="0009704F"/>
    <w:rsid w:val="00097513"/>
    <w:rsid w:val="00097517"/>
    <w:rsid w:val="00097873"/>
    <w:rsid w:val="00097879"/>
    <w:rsid w:val="00097ABF"/>
    <w:rsid w:val="00097AF9"/>
    <w:rsid w:val="00097C72"/>
    <w:rsid w:val="00097F9C"/>
    <w:rsid w:val="000A01DF"/>
    <w:rsid w:val="000A03DB"/>
    <w:rsid w:val="000A047E"/>
    <w:rsid w:val="000A097F"/>
    <w:rsid w:val="000A0998"/>
    <w:rsid w:val="000A0F37"/>
    <w:rsid w:val="000A14B6"/>
    <w:rsid w:val="000A177B"/>
    <w:rsid w:val="000A1A5A"/>
    <w:rsid w:val="000A1B3B"/>
    <w:rsid w:val="000A2323"/>
    <w:rsid w:val="000A2379"/>
    <w:rsid w:val="000A2528"/>
    <w:rsid w:val="000A2625"/>
    <w:rsid w:val="000A2ACA"/>
    <w:rsid w:val="000A2B1D"/>
    <w:rsid w:val="000A2DD5"/>
    <w:rsid w:val="000A3411"/>
    <w:rsid w:val="000A34DD"/>
    <w:rsid w:val="000A3B41"/>
    <w:rsid w:val="000A42BB"/>
    <w:rsid w:val="000A440E"/>
    <w:rsid w:val="000A4D3F"/>
    <w:rsid w:val="000A4FD1"/>
    <w:rsid w:val="000A5010"/>
    <w:rsid w:val="000A55DA"/>
    <w:rsid w:val="000A5856"/>
    <w:rsid w:val="000A5A2C"/>
    <w:rsid w:val="000A5A9F"/>
    <w:rsid w:val="000A5DD8"/>
    <w:rsid w:val="000A687A"/>
    <w:rsid w:val="000A6AE4"/>
    <w:rsid w:val="000A6B3B"/>
    <w:rsid w:val="000A6C76"/>
    <w:rsid w:val="000A6D8D"/>
    <w:rsid w:val="000A6E15"/>
    <w:rsid w:val="000A7252"/>
    <w:rsid w:val="000A730C"/>
    <w:rsid w:val="000A753C"/>
    <w:rsid w:val="000A7786"/>
    <w:rsid w:val="000A7927"/>
    <w:rsid w:val="000A79E1"/>
    <w:rsid w:val="000A7C72"/>
    <w:rsid w:val="000A7EB9"/>
    <w:rsid w:val="000A7EFD"/>
    <w:rsid w:val="000B012E"/>
    <w:rsid w:val="000B024A"/>
    <w:rsid w:val="000B05FD"/>
    <w:rsid w:val="000B061A"/>
    <w:rsid w:val="000B08B0"/>
    <w:rsid w:val="000B0F0C"/>
    <w:rsid w:val="000B0F0E"/>
    <w:rsid w:val="000B129B"/>
    <w:rsid w:val="000B159B"/>
    <w:rsid w:val="000B17A2"/>
    <w:rsid w:val="000B1CB8"/>
    <w:rsid w:val="000B2141"/>
    <w:rsid w:val="000B233A"/>
    <w:rsid w:val="000B364A"/>
    <w:rsid w:val="000B389B"/>
    <w:rsid w:val="000B38BD"/>
    <w:rsid w:val="000B3CB5"/>
    <w:rsid w:val="000B40A2"/>
    <w:rsid w:val="000B460B"/>
    <w:rsid w:val="000B48C1"/>
    <w:rsid w:val="000B4B0B"/>
    <w:rsid w:val="000B4C22"/>
    <w:rsid w:val="000B4D02"/>
    <w:rsid w:val="000B4F42"/>
    <w:rsid w:val="000B4F5D"/>
    <w:rsid w:val="000B50DF"/>
    <w:rsid w:val="000B536B"/>
    <w:rsid w:val="000B577F"/>
    <w:rsid w:val="000B58E4"/>
    <w:rsid w:val="000B5AB3"/>
    <w:rsid w:val="000B6064"/>
    <w:rsid w:val="000B6607"/>
    <w:rsid w:val="000B6CE5"/>
    <w:rsid w:val="000B6F7B"/>
    <w:rsid w:val="000B732F"/>
    <w:rsid w:val="000B7987"/>
    <w:rsid w:val="000B7B69"/>
    <w:rsid w:val="000B7D5E"/>
    <w:rsid w:val="000C041F"/>
    <w:rsid w:val="000C0429"/>
    <w:rsid w:val="000C060A"/>
    <w:rsid w:val="000C08A4"/>
    <w:rsid w:val="000C09C8"/>
    <w:rsid w:val="000C0EFD"/>
    <w:rsid w:val="000C153C"/>
    <w:rsid w:val="000C1DB7"/>
    <w:rsid w:val="000C1F4F"/>
    <w:rsid w:val="000C21D3"/>
    <w:rsid w:val="000C27FA"/>
    <w:rsid w:val="000C2874"/>
    <w:rsid w:val="000C2CC6"/>
    <w:rsid w:val="000C38C6"/>
    <w:rsid w:val="000C3A95"/>
    <w:rsid w:val="000C3B3D"/>
    <w:rsid w:val="000C3E31"/>
    <w:rsid w:val="000C3ECD"/>
    <w:rsid w:val="000C4000"/>
    <w:rsid w:val="000C465A"/>
    <w:rsid w:val="000C53CB"/>
    <w:rsid w:val="000C6106"/>
    <w:rsid w:val="000C613D"/>
    <w:rsid w:val="000C6463"/>
    <w:rsid w:val="000C660D"/>
    <w:rsid w:val="000C689F"/>
    <w:rsid w:val="000C70E3"/>
    <w:rsid w:val="000C73F0"/>
    <w:rsid w:val="000C7542"/>
    <w:rsid w:val="000C7BA3"/>
    <w:rsid w:val="000D005E"/>
    <w:rsid w:val="000D06D2"/>
    <w:rsid w:val="000D0DEE"/>
    <w:rsid w:val="000D0EA0"/>
    <w:rsid w:val="000D1190"/>
    <w:rsid w:val="000D119F"/>
    <w:rsid w:val="000D143E"/>
    <w:rsid w:val="000D1538"/>
    <w:rsid w:val="000D18C2"/>
    <w:rsid w:val="000D2075"/>
    <w:rsid w:val="000D22B9"/>
    <w:rsid w:val="000D2312"/>
    <w:rsid w:val="000D2700"/>
    <w:rsid w:val="000D2833"/>
    <w:rsid w:val="000D2968"/>
    <w:rsid w:val="000D301F"/>
    <w:rsid w:val="000D330A"/>
    <w:rsid w:val="000D39C4"/>
    <w:rsid w:val="000D4753"/>
    <w:rsid w:val="000D4991"/>
    <w:rsid w:val="000D4CB5"/>
    <w:rsid w:val="000D4F59"/>
    <w:rsid w:val="000D51A8"/>
    <w:rsid w:val="000D5723"/>
    <w:rsid w:val="000D5B1A"/>
    <w:rsid w:val="000D5D4A"/>
    <w:rsid w:val="000D5F6E"/>
    <w:rsid w:val="000D60AE"/>
    <w:rsid w:val="000D624C"/>
    <w:rsid w:val="000D6449"/>
    <w:rsid w:val="000D655C"/>
    <w:rsid w:val="000D685B"/>
    <w:rsid w:val="000D6922"/>
    <w:rsid w:val="000D69BD"/>
    <w:rsid w:val="000D70E4"/>
    <w:rsid w:val="000D71FC"/>
    <w:rsid w:val="000D7257"/>
    <w:rsid w:val="000D7696"/>
    <w:rsid w:val="000E0018"/>
    <w:rsid w:val="000E00AD"/>
    <w:rsid w:val="000E02D3"/>
    <w:rsid w:val="000E0635"/>
    <w:rsid w:val="000E0988"/>
    <w:rsid w:val="000E0A97"/>
    <w:rsid w:val="000E0B71"/>
    <w:rsid w:val="000E0D97"/>
    <w:rsid w:val="000E1074"/>
    <w:rsid w:val="000E13A7"/>
    <w:rsid w:val="000E14F8"/>
    <w:rsid w:val="000E1673"/>
    <w:rsid w:val="000E1994"/>
    <w:rsid w:val="000E19D1"/>
    <w:rsid w:val="000E19FD"/>
    <w:rsid w:val="000E1A8B"/>
    <w:rsid w:val="000E27B3"/>
    <w:rsid w:val="000E28BD"/>
    <w:rsid w:val="000E2955"/>
    <w:rsid w:val="000E2B46"/>
    <w:rsid w:val="000E3165"/>
    <w:rsid w:val="000E3AD6"/>
    <w:rsid w:val="000E3C60"/>
    <w:rsid w:val="000E3D47"/>
    <w:rsid w:val="000E3E24"/>
    <w:rsid w:val="000E4386"/>
    <w:rsid w:val="000E465D"/>
    <w:rsid w:val="000E47A1"/>
    <w:rsid w:val="000E4888"/>
    <w:rsid w:val="000E4948"/>
    <w:rsid w:val="000E4EE5"/>
    <w:rsid w:val="000E52FE"/>
    <w:rsid w:val="000E548E"/>
    <w:rsid w:val="000E5D8D"/>
    <w:rsid w:val="000E5FCF"/>
    <w:rsid w:val="000E68F0"/>
    <w:rsid w:val="000E6C0F"/>
    <w:rsid w:val="000E6D3E"/>
    <w:rsid w:val="000E7D94"/>
    <w:rsid w:val="000F01A9"/>
    <w:rsid w:val="000F1372"/>
    <w:rsid w:val="000F137D"/>
    <w:rsid w:val="000F1E68"/>
    <w:rsid w:val="000F1FBF"/>
    <w:rsid w:val="000F25EC"/>
    <w:rsid w:val="000F2871"/>
    <w:rsid w:val="000F2B2A"/>
    <w:rsid w:val="000F2C6F"/>
    <w:rsid w:val="000F2D54"/>
    <w:rsid w:val="000F32EA"/>
    <w:rsid w:val="000F35C0"/>
    <w:rsid w:val="000F39FE"/>
    <w:rsid w:val="000F3B4C"/>
    <w:rsid w:val="000F409B"/>
    <w:rsid w:val="000F425D"/>
    <w:rsid w:val="000F46C1"/>
    <w:rsid w:val="000F47DA"/>
    <w:rsid w:val="000F4AB4"/>
    <w:rsid w:val="000F4C85"/>
    <w:rsid w:val="000F4F2F"/>
    <w:rsid w:val="000F57A2"/>
    <w:rsid w:val="000F57FF"/>
    <w:rsid w:val="000F5927"/>
    <w:rsid w:val="000F59C7"/>
    <w:rsid w:val="000F605B"/>
    <w:rsid w:val="000F6DF8"/>
    <w:rsid w:val="000F750D"/>
    <w:rsid w:val="000F755A"/>
    <w:rsid w:val="000F7AD0"/>
    <w:rsid w:val="000F7CF5"/>
    <w:rsid w:val="000F7F8A"/>
    <w:rsid w:val="0010009B"/>
    <w:rsid w:val="0010055F"/>
    <w:rsid w:val="00100642"/>
    <w:rsid w:val="00100A1C"/>
    <w:rsid w:val="00100DFC"/>
    <w:rsid w:val="00100E17"/>
    <w:rsid w:val="001011AA"/>
    <w:rsid w:val="001015C3"/>
    <w:rsid w:val="001018F6"/>
    <w:rsid w:val="00101922"/>
    <w:rsid w:val="001019D5"/>
    <w:rsid w:val="00101AE0"/>
    <w:rsid w:val="00101D4B"/>
    <w:rsid w:val="00101D4C"/>
    <w:rsid w:val="0010210F"/>
    <w:rsid w:val="00102880"/>
    <w:rsid w:val="00102CB6"/>
    <w:rsid w:val="00102CE3"/>
    <w:rsid w:val="00103294"/>
    <w:rsid w:val="00103500"/>
    <w:rsid w:val="00103DDA"/>
    <w:rsid w:val="001041EC"/>
    <w:rsid w:val="00104303"/>
    <w:rsid w:val="001044D0"/>
    <w:rsid w:val="001044FE"/>
    <w:rsid w:val="00104750"/>
    <w:rsid w:val="00104C95"/>
    <w:rsid w:val="00104FF3"/>
    <w:rsid w:val="00105CCA"/>
    <w:rsid w:val="0010611A"/>
    <w:rsid w:val="0010612A"/>
    <w:rsid w:val="001065B9"/>
    <w:rsid w:val="00106BE8"/>
    <w:rsid w:val="00106E29"/>
    <w:rsid w:val="00106F55"/>
    <w:rsid w:val="001070AD"/>
    <w:rsid w:val="00107641"/>
    <w:rsid w:val="001077EA"/>
    <w:rsid w:val="00107E36"/>
    <w:rsid w:val="00107E63"/>
    <w:rsid w:val="0011063C"/>
    <w:rsid w:val="001106C4"/>
    <w:rsid w:val="00110842"/>
    <w:rsid w:val="00110952"/>
    <w:rsid w:val="00110978"/>
    <w:rsid w:val="001111B3"/>
    <w:rsid w:val="001113EC"/>
    <w:rsid w:val="00111618"/>
    <w:rsid w:val="0011193C"/>
    <w:rsid w:val="00111B4F"/>
    <w:rsid w:val="00111D46"/>
    <w:rsid w:val="00111D98"/>
    <w:rsid w:val="001121F9"/>
    <w:rsid w:val="00112242"/>
    <w:rsid w:val="00112697"/>
    <w:rsid w:val="00112768"/>
    <w:rsid w:val="001128FD"/>
    <w:rsid w:val="001131C6"/>
    <w:rsid w:val="00113254"/>
    <w:rsid w:val="001133ED"/>
    <w:rsid w:val="0011351D"/>
    <w:rsid w:val="001135B7"/>
    <w:rsid w:val="00113DC6"/>
    <w:rsid w:val="00113E52"/>
    <w:rsid w:val="001144A4"/>
    <w:rsid w:val="00114575"/>
    <w:rsid w:val="00114817"/>
    <w:rsid w:val="00114B18"/>
    <w:rsid w:val="00114D7A"/>
    <w:rsid w:val="00114E2B"/>
    <w:rsid w:val="00114F42"/>
    <w:rsid w:val="00115A5D"/>
    <w:rsid w:val="00115A89"/>
    <w:rsid w:val="00115D2D"/>
    <w:rsid w:val="00115E42"/>
    <w:rsid w:val="00115EA4"/>
    <w:rsid w:val="00115EEB"/>
    <w:rsid w:val="00115F79"/>
    <w:rsid w:val="001160AD"/>
    <w:rsid w:val="0011654A"/>
    <w:rsid w:val="00116872"/>
    <w:rsid w:val="00116A63"/>
    <w:rsid w:val="001171E6"/>
    <w:rsid w:val="00117392"/>
    <w:rsid w:val="001177C8"/>
    <w:rsid w:val="00117B4B"/>
    <w:rsid w:val="00117DB4"/>
    <w:rsid w:val="00117E9C"/>
    <w:rsid w:val="00120014"/>
    <w:rsid w:val="0012078A"/>
    <w:rsid w:val="00120BCB"/>
    <w:rsid w:val="001210BE"/>
    <w:rsid w:val="00121355"/>
    <w:rsid w:val="00121A06"/>
    <w:rsid w:val="00121ED8"/>
    <w:rsid w:val="001224B6"/>
    <w:rsid w:val="0012317A"/>
    <w:rsid w:val="00123670"/>
    <w:rsid w:val="0012388C"/>
    <w:rsid w:val="00123B28"/>
    <w:rsid w:val="00123DED"/>
    <w:rsid w:val="00123EF0"/>
    <w:rsid w:val="00123F4C"/>
    <w:rsid w:val="001248B4"/>
    <w:rsid w:val="00124A0F"/>
    <w:rsid w:val="00124A50"/>
    <w:rsid w:val="00124DF2"/>
    <w:rsid w:val="00124E0B"/>
    <w:rsid w:val="00125564"/>
    <w:rsid w:val="0012608C"/>
    <w:rsid w:val="0012645F"/>
    <w:rsid w:val="0012651C"/>
    <w:rsid w:val="00126777"/>
    <w:rsid w:val="001267E9"/>
    <w:rsid w:val="00126D9F"/>
    <w:rsid w:val="00126ECE"/>
    <w:rsid w:val="001270E2"/>
    <w:rsid w:val="001270FE"/>
    <w:rsid w:val="00127A89"/>
    <w:rsid w:val="00127C6C"/>
    <w:rsid w:val="0013005F"/>
    <w:rsid w:val="00130A4D"/>
    <w:rsid w:val="00130EA0"/>
    <w:rsid w:val="00130F4C"/>
    <w:rsid w:val="0013104C"/>
    <w:rsid w:val="00131630"/>
    <w:rsid w:val="001316D2"/>
    <w:rsid w:val="001316D3"/>
    <w:rsid w:val="00131897"/>
    <w:rsid w:val="001318B4"/>
    <w:rsid w:val="001318FD"/>
    <w:rsid w:val="00131944"/>
    <w:rsid w:val="00131A9B"/>
    <w:rsid w:val="00132E83"/>
    <w:rsid w:val="00133181"/>
    <w:rsid w:val="001331A3"/>
    <w:rsid w:val="00133333"/>
    <w:rsid w:val="001333EA"/>
    <w:rsid w:val="00133CED"/>
    <w:rsid w:val="00133D63"/>
    <w:rsid w:val="00133F6C"/>
    <w:rsid w:val="00134658"/>
    <w:rsid w:val="00134A8E"/>
    <w:rsid w:val="00134F77"/>
    <w:rsid w:val="001355F8"/>
    <w:rsid w:val="001363E8"/>
    <w:rsid w:val="00136547"/>
    <w:rsid w:val="00136931"/>
    <w:rsid w:val="00136996"/>
    <w:rsid w:val="001371AE"/>
    <w:rsid w:val="001371F7"/>
    <w:rsid w:val="001377E8"/>
    <w:rsid w:val="0013782E"/>
    <w:rsid w:val="00137ADD"/>
    <w:rsid w:val="00137BC5"/>
    <w:rsid w:val="00137ECF"/>
    <w:rsid w:val="001404C2"/>
    <w:rsid w:val="00140782"/>
    <w:rsid w:val="001407BC"/>
    <w:rsid w:val="00140B50"/>
    <w:rsid w:val="00140C0F"/>
    <w:rsid w:val="00140C1A"/>
    <w:rsid w:val="00140E8C"/>
    <w:rsid w:val="00140FCC"/>
    <w:rsid w:val="0014149F"/>
    <w:rsid w:val="0014153F"/>
    <w:rsid w:val="00141DC5"/>
    <w:rsid w:val="00141F7E"/>
    <w:rsid w:val="00142504"/>
    <w:rsid w:val="00142782"/>
    <w:rsid w:val="00142B38"/>
    <w:rsid w:val="00142D79"/>
    <w:rsid w:val="001436DE"/>
    <w:rsid w:val="00143ED5"/>
    <w:rsid w:val="00144E88"/>
    <w:rsid w:val="00144F4E"/>
    <w:rsid w:val="0014504C"/>
    <w:rsid w:val="001450A3"/>
    <w:rsid w:val="001457F7"/>
    <w:rsid w:val="001462D1"/>
    <w:rsid w:val="001468BD"/>
    <w:rsid w:val="00146B31"/>
    <w:rsid w:val="00146E9C"/>
    <w:rsid w:val="001478AE"/>
    <w:rsid w:val="00147996"/>
    <w:rsid w:val="00147C0C"/>
    <w:rsid w:val="001500A4"/>
    <w:rsid w:val="0015031E"/>
    <w:rsid w:val="001508E7"/>
    <w:rsid w:val="00150DC2"/>
    <w:rsid w:val="00150E2B"/>
    <w:rsid w:val="00151877"/>
    <w:rsid w:val="00152DA2"/>
    <w:rsid w:val="00153309"/>
    <w:rsid w:val="00153332"/>
    <w:rsid w:val="00153339"/>
    <w:rsid w:val="00153476"/>
    <w:rsid w:val="00153645"/>
    <w:rsid w:val="00153D20"/>
    <w:rsid w:val="00153DE6"/>
    <w:rsid w:val="00154569"/>
    <w:rsid w:val="0015567E"/>
    <w:rsid w:val="001559E2"/>
    <w:rsid w:val="00155C53"/>
    <w:rsid w:val="00155C64"/>
    <w:rsid w:val="001563C9"/>
    <w:rsid w:val="0015641D"/>
    <w:rsid w:val="00156804"/>
    <w:rsid w:val="001571A1"/>
    <w:rsid w:val="001573B6"/>
    <w:rsid w:val="001575EA"/>
    <w:rsid w:val="001576FA"/>
    <w:rsid w:val="00157716"/>
    <w:rsid w:val="00157CA9"/>
    <w:rsid w:val="001600CC"/>
    <w:rsid w:val="001600FC"/>
    <w:rsid w:val="00160299"/>
    <w:rsid w:val="00160301"/>
    <w:rsid w:val="00161287"/>
    <w:rsid w:val="00161AB2"/>
    <w:rsid w:val="00162495"/>
    <w:rsid w:val="00162781"/>
    <w:rsid w:val="0016280A"/>
    <w:rsid w:val="00162DA8"/>
    <w:rsid w:val="0016308C"/>
    <w:rsid w:val="00163207"/>
    <w:rsid w:val="001637D3"/>
    <w:rsid w:val="001637FF"/>
    <w:rsid w:val="00163A1D"/>
    <w:rsid w:val="00163A6B"/>
    <w:rsid w:val="00163E66"/>
    <w:rsid w:val="0016402A"/>
    <w:rsid w:val="00164298"/>
    <w:rsid w:val="00164CF1"/>
    <w:rsid w:val="00164E03"/>
    <w:rsid w:val="0016548C"/>
    <w:rsid w:val="00165617"/>
    <w:rsid w:val="001656FD"/>
    <w:rsid w:val="00165B84"/>
    <w:rsid w:val="00165BFC"/>
    <w:rsid w:val="00165D46"/>
    <w:rsid w:val="00166673"/>
    <w:rsid w:val="001667E2"/>
    <w:rsid w:val="00166B3E"/>
    <w:rsid w:val="00166FF1"/>
    <w:rsid w:val="0016756F"/>
    <w:rsid w:val="001675B7"/>
    <w:rsid w:val="00167D8D"/>
    <w:rsid w:val="00167DCC"/>
    <w:rsid w:val="001703B4"/>
    <w:rsid w:val="00170C9F"/>
    <w:rsid w:val="001712C4"/>
    <w:rsid w:val="001715CB"/>
    <w:rsid w:val="00171688"/>
    <w:rsid w:val="00171D0C"/>
    <w:rsid w:val="00172381"/>
    <w:rsid w:val="0017254F"/>
    <w:rsid w:val="00172ADC"/>
    <w:rsid w:val="00172B8B"/>
    <w:rsid w:val="00172F16"/>
    <w:rsid w:val="00172FF0"/>
    <w:rsid w:val="001738CD"/>
    <w:rsid w:val="0017395D"/>
    <w:rsid w:val="00173C92"/>
    <w:rsid w:val="00174022"/>
    <w:rsid w:val="001742F6"/>
    <w:rsid w:val="0017439F"/>
    <w:rsid w:val="001744BC"/>
    <w:rsid w:val="001749F5"/>
    <w:rsid w:val="00174DFC"/>
    <w:rsid w:val="00175041"/>
    <w:rsid w:val="00175DE9"/>
    <w:rsid w:val="00175DF7"/>
    <w:rsid w:val="001766AB"/>
    <w:rsid w:val="00176B73"/>
    <w:rsid w:val="00176D9B"/>
    <w:rsid w:val="00177147"/>
    <w:rsid w:val="001772F4"/>
    <w:rsid w:val="0017748B"/>
    <w:rsid w:val="001775D6"/>
    <w:rsid w:val="001800E2"/>
    <w:rsid w:val="00180741"/>
    <w:rsid w:val="00180A43"/>
    <w:rsid w:val="00180BC8"/>
    <w:rsid w:val="001811A1"/>
    <w:rsid w:val="0018168C"/>
    <w:rsid w:val="0018215C"/>
    <w:rsid w:val="001828F8"/>
    <w:rsid w:val="00182AB8"/>
    <w:rsid w:val="00183774"/>
    <w:rsid w:val="00184682"/>
    <w:rsid w:val="001848D2"/>
    <w:rsid w:val="00184E4F"/>
    <w:rsid w:val="0018557F"/>
    <w:rsid w:val="00185888"/>
    <w:rsid w:val="00185A47"/>
    <w:rsid w:val="0018636B"/>
    <w:rsid w:val="001866EC"/>
    <w:rsid w:val="001869FC"/>
    <w:rsid w:val="00186DB2"/>
    <w:rsid w:val="0018708B"/>
    <w:rsid w:val="001871B0"/>
    <w:rsid w:val="00187512"/>
    <w:rsid w:val="00187880"/>
    <w:rsid w:val="001878F6"/>
    <w:rsid w:val="00187A35"/>
    <w:rsid w:val="00187B40"/>
    <w:rsid w:val="0019040A"/>
    <w:rsid w:val="00190614"/>
    <w:rsid w:val="00191204"/>
    <w:rsid w:val="00191B22"/>
    <w:rsid w:val="00192DA3"/>
    <w:rsid w:val="00193096"/>
    <w:rsid w:val="001930FF"/>
    <w:rsid w:val="0019323B"/>
    <w:rsid w:val="0019368C"/>
    <w:rsid w:val="00193C51"/>
    <w:rsid w:val="0019430A"/>
    <w:rsid w:val="00194337"/>
    <w:rsid w:val="001943D7"/>
    <w:rsid w:val="001951BD"/>
    <w:rsid w:val="00195348"/>
    <w:rsid w:val="00195AD2"/>
    <w:rsid w:val="001962E7"/>
    <w:rsid w:val="0019647F"/>
    <w:rsid w:val="00196966"/>
    <w:rsid w:val="00196A41"/>
    <w:rsid w:val="00197434"/>
    <w:rsid w:val="0019760B"/>
    <w:rsid w:val="0019799F"/>
    <w:rsid w:val="00197BDC"/>
    <w:rsid w:val="00197C88"/>
    <w:rsid w:val="001A0548"/>
    <w:rsid w:val="001A0900"/>
    <w:rsid w:val="001A0BC8"/>
    <w:rsid w:val="001A0C38"/>
    <w:rsid w:val="001A0F58"/>
    <w:rsid w:val="001A105B"/>
    <w:rsid w:val="001A1491"/>
    <w:rsid w:val="001A1621"/>
    <w:rsid w:val="001A28BF"/>
    <w:rsid w:val="001A2D8F"/>
    <w:rsid w:val="001A352E"/>
    <w:rsid w:val="001A38B2"/>
    <w:rsid w:val="001A3EC4"/>
    <w:rsid w:val="001A424C"/>
    <w:rsid w:val="001A4974"/>
    <w:rsid w:val="001A4AC9"/>
    <w:rsid w:val="001A4E05"/>
    <w:rsid w:val="001A54C4"/>
    <w:rsid w:val="001A5507"/>
    <w:rsid w:val="001A56A3"/>
    <w:rsid w:val="001A56B8"/>
    <w:rsid w:val="001A607F"/>
    <w:rsid w:val="001A610D"/>
    <w:rsid w:val="001A6920"/>
    <w:rsid w:val="001A69CF"/>
    <w:rsid w:val="001A6FB6"/>
    <w:rsid w:val="001A7C31"/>
    <w:rsid w:val="001B0965"/>
    <w:rsid w:val="001B1DAE"/>
    <w:rsid w:val="001B202B"/>
    <w:rsid w:val="001B252F"/>
    <w:rsid w:val="001B268F"/>
    <w:rsid w:val="001B26CF"/>
    <w:rsid w:val="001B297F"/>
    <w:rsid w:val="001B29B1"/>
    <w:rsid w:val="001B2D08"/>
    <w:rsid w:val="001B2D69"/>
    <w:rsid w:val="001B3100"/>
    <w:rsid w:val="001B310A"/>
    <w:rsid w:val="001B3747"/>
    <w:rsid w:val="001B37A3"/>
    <w:rsid w:val="001B3861"/>
    <w:rsid w:val="001B3BEB"/>
    <w:rsid w:val="001B3FA1"/>
    <w:rsid w:val="001B4297"/>
    <w:rsid w:val="001B4953"/>
    <w:rsid w:val="001B4A32"/>
    <w:rsid w:val="001B4E47"/>
    <w:rsid w:val="001B4E8F"/>
    <w:rsid w:val="001B4FBD"/>
    <w:rsid w:val="001B5767"/>
    <w:rsid w:val="001B6431"/>
    <w:rsid w:val="001B657C"/>
    <w:rsid w:val="001B6688"/>
    <w:rsid w:val="001B6951"/>
    <w:rsid w:val="001B6E1A"/>
    <w:rsid w:val="001B6F57"/>
    <w:rsid w:val="001B7020"/>
    <w:rsid w:val="001C033A"/>
    <w:rsid w:val="001C06BB"/>
    <w:rsid w:val="001C09BF"/>
    <w:rsid w:val="001C12A4"/>
    <w:rsid w:val="001C12F7"/>
    <w:rsid w:val="001C1F93"/>
    <w:rsid w:val="001C240F"/>
    <w:rsid w:val="001C27B6"/>
    <w:rsid w:val="001C2DC6"/>
    <w:rsid w:val="001C2E13"/>
    <w:rsid w:val="001C2EE8"/>
    <w:rsid w:val="001C31EF"/>
    <w:rsid w:val="001C32BB"/>
    <w:rsid w:val="001C3578"/>
    <w:rsid w:val="001C377F"/>
    <w:rsid w:val="001C3EA9"/>
    <w:rsid w:val="001C40B8"/>
    <w:rsid w:val="001C41F8"/>
    <w:rsid w:val="001C4B59"/>
    <w:rsid w:val="001C4F00"/>
    <w:rsid w:val="001C58FF"/>
    <w:rsid w:val="001C5CEB"/>
    <w:rsid w:val="001C6278"/>
    <w:rsid w:val="001C6481"/>
    <w:rsid w:val="001C65D2"/>
    <w:rsid w:val="001C698E"/>
    <w:rsid w:val="001C6AD3"/>
    <w:rsid w:val="001C6E7F"/>
    <w:rsid w:val="001C6F3D"/>
    <w:rsid w:val="001C7358"/>
    <w:rsid w:val="001C7AE9"/>
    <w:rsid w:val="001D0515"/>
    <w:rsid w:val="001D0C66"/>
    <w:rsid w:val="001D0D3E"/>
    <w:rsid w:val="001D0F0D"/>
    <w:rsid w:val="001D13D7"/>
    <w:rsid w:val="001D14CC"/>
    <w:rsid w:val="001D18F4"/>
    <w:rsid w:val="001D19B7"/>
    <w:rsid w:val="001D19D9"/>
    <w:rsid w:val="001D207B"/>
    <w:rsid w:val="001D2720"/>
    <w:rsid w:val="001D277E"/>
    <w:rsid w:val="001D31C2"/>
    <w:rsid w:val="001D33C6"/>
    <w:rsid w:val="001D3A04"/>
    <w:rsid w:val="001D3AC4"/>
    <w:rsid w:val="001D4052"/>
    <w:rsid w:val="001D456A"/>
    <w:rsid w:val="001D47D9"/>
    <w:rsid w:val="001D493D"/>
    <w:rsid w:val="001D4B13"/>
    <w:rsid w:val="001D4DAA"/>
    <w:rsid w:val="001D4F60"/>
    <w:rsid w:val="001D512E"/>
    <w:rsid w:val="001D5581"/>
    <w:rsid w:val="001D5670"/>
    <w:rsid w:val="001D5913"/>
    <w:rsid w:val="001D5A21"/>
    <w:rsid w:val="001D5B84"/>
    <w:rsid w:val="001D5DA2"/>
    <w:rsid w:val="001D644A"/>
    <w:rsid w:val="001D64D6"/>
    <w:rsid w:val="001D69EB"/>
    <w:rsid w:val="001D72A2"/>
    <w:rsid w:val="001D7B26"/>
    <w:rsid w:val="001E0020"/>
    <w:rsid w:val="001E0219"/>
    <w:rsid w:val="001E06AE"/>
    <w:rsid w:val="001E0A04"/>
    <w:rsid w:val="001E0AA7"/>
    <w:rsid w:val="001E1276"/>
    <w:rsid w:val="001E171A"/>
    <w:rsid w:val="001E1A08"/>
    <w:rsid w:val="001E23BD"/>
    <w:rsid w:val="001E2582"/>
    <w:rsid w:val="001E28DA"/>
    <w:rsid w:val="001E2E67"/>
    <w:rsid w:val="001E2EFB"/>
    <w:rsid w:val="001E2F58"/>
    <w:rsid w:val="001E3336"/>
    <w:rsid w:val="001E3BD5"/>
    <w:rsid w:val="001E3BFA"/>
    <w:rsid w:val="001E43CD"/>
    <w:rsid w:val="001E44E4"/>
    <w:rsid w:val="001E475B"/>
    <w:rsid w:val="001E50C3"/>
    <w:rsid w:val="001E566A"/>
    <w:rsid w:val="001E56BD"/>
    <w:rsid w:val="001E5AB3"/>
    <w:rsid w:val="001E5EC3"/>
    <w:rsid w:val="001E5EF6"/>
    <w:rsid w:val="001E5F7B"/>
    <w:rsid w:val="001E5FD5"/>
    <w:rsid w:val="001E6CA9"/>
    <w:rsid w:val="001E7414"/>
    <w:rsid w:val="001E744F"/>
    <w:rsid w:val="001E7494"/>
    <w:rsid w:val="001E7A7C"/>
    <w:rsid w:val="001E7B7E"/>
    <w:rsid w:val="001E7DFF"/>
    <w:rsid w:val="001F007C"/>
    <w:rsid w:val="001F013F"/>
    <w:rsid w:val="001F0588"/>
    <w:rsid w:val="001F0877"/>
    <w:rsid w:val="001F0946"/>
    <w:rsid w:val="001F0C86"/>
    <w:rsid w:val="001F13FB"/>
    <w:rsid w:val="001F1400"/>
    <w:rsid w:val="001F1416"/>
    <w:rsid w:val="001F1C5A"/>
    <w:rsid w:val="001F1FFD"/>
    <w:rsid w:val="001F2E2D"/>
    <w:rsid w:val="001F3552"/>
    <w:rsid w:val="001F43A4"/>
    <w:rsid w:val="001F46C1"/>
    <w:rsid w:val="001F4F10"/>
    <w:rsid w:val="001F5C59"/>
    <w:rsid w:val="001F5FAC"/>
    <w:rsid w:val="001F602B"/>
    <w:rsid w:val="001F6071"/>
    <w:rsid w:val="001F60F6"/>
    <w:rsid w:val="001F62A7"/>
    <w:rsid w:val="001F64CF"/>
    <w:rsid w:val="001F64DD"/>
    <w:rsid w:val="001F6527"/>
    <w:rsid w:val="001F6C4C"/>
    <w:rsid w:val="001F7B07"/>
    <w:rsid w:val="001F7BB3"/>
    <w:rsid w:val="001F7C4D"/>
    <w:rsid w:val="0020041D"/>
    <w:rsid w:val="00200BE6"/>
    <w:rsid w:val="002016DF"/>
    <w:rsid w:val="0020183F"/>
    <w:rsid w:val="00201EF5"/>
    <w:rsid w:val="0020205E"/>
    <w:rsid w:val="00202337"/>
    <w:rsid w:val="0020251E"/>
    <w:rsid w:val="0020253A"/>
    <w:rsid w:val="00202871"/>
    <w:rsid w:val="00202898"/>
    <w:rsid w:val="00202A48"/>
    <w:rsid w:val="0020303F"/>
    <w:rsid w:val="00203388"/>
    <w:rsid w:val="002033F5"/>
    <w:rsid w:val="002034F7"/>
    <w:rsid w:val="00203860"/>
    <w:rsid w:val="00203B16"/>
    <w:rsid w:val="002049E3"/>
    <w:rsid w:val="00204D28"/>
    <w:rsid w:val="00204E93"/>
    <w:rsid w:val="002054A9"/>
    <w:rsid w:val="002054FB"/>
    <w:rsid w:val="002057C6"/>
    <w:rsid w:val="002058FA"/>
    <w:rsid w:val="00205C75"/>
    <w:rsid w:val="00206B8B"/>
    <w:rsid w:val="0020707C"/>
    <w:rsid w:val="00207251"/>
    <w:rsid w:val="002074D2"/>
    <w:rsid w:val="00207864"/>
    <w:rsid w:val="00207A08"/>
    <w:rsid w:val="00207CC2"/>
    <w:rsid w:val="00210120"/>
    <w:rsid w:val="00210ED6"/>
    <w:rsid w:val="00210F6A"/>
    <w:rsid w:val="0021124F"/>
    <w:rsid w:val="00211331"/>
    <w:rsid w:val="00211371"/>
    <w:rsid w:val="00211A35"/>
    <w:rsid w:val="00211AB7"/>
    <w:rsid w:val="00212115"/>
    <w:rsid w:val="00212163"/>
    <w:rsid w:val="002121C4"/>
    <w:rsid w:val="002126B7"/>
    <w:rsid w:val="00212AE3"/>
    <w:rsid w:val="00212CC9"/>
    <w:rsid w:val="00213006"/>
    <w:rsid w:val="002131E6"/>
    <w:rsid w:val="00213C33"/>
    <w:rsid w:val="00213F06"/>
    <w:rsid w:val="00214295"/>
    <w:rsid w:val="00214782"/>
    <w:rsid w:val="00214A03"/>
    <w:rsid w:val="00214B63"/>
    <w:rsid w:val="0021538F"/>
    <w:rsid w:val="00215595"/>
    <w:rsid w:val="002155AD"/>
    <w:rsid w:val="00215C92"/>
    <w:rsid w:val="00216061"/>
    <w:rsid w:val="00216097"/>
    <w:rsid w:val="002164AD"/>
    <w:rsid w:val="0021654A"/>
    <w:rsid w:val="0021726F"/>
    <w:rsid w:val="0021729C"/>
    <w:rsid w:val="002176AF"/>
    <w:rsid w:val="00217B61"/>
    <w:rsid w:val="00217C56"/>
    <w:rsid w:val="00217F89"/>
    <w:rsid w:val="0022021B"/>
    <w:rsid w:val="00220481"/>
    <w:rsid w:val="002204C1"/>
    <w:rsid w:val="002205B1"/>
    <w:rsid w:val="002209DE"/>
    <w:rsid w:val="00220D45"/>
    <w:rsid w:val="00220F4C"/>
    <w:rsid w:val="002211EB"/>
    <w:rsid w:val="002213C8"/>
    <w:rsid w:val="00221465"/>
    <w:rsid w:val="002218CC"/>
    <w:rsid w:val="0022211F"/>
    <w:rsid w:val="0022251E"/>
    <w:rsid w:val="002226CD"/>
    <w:rsid w:val="00222864"/>
    <w:rsid w:val="0022288A"/>
    <w:rsid w:val="00222B95"/>
    <w:rsid w:val="00222C0F"/>
    <w:rsid w:val="00223113"/>
    <w:rsid w:val="002231AE"/>
    <w:rsid w:val="00223624"/>
    <w:rsid w:val="0022385E"/>
    <w:rsid w:val="00223A46"/>
    <w:rsid w:val="002246AB"/>
    <w:rsid w:val="002248E4"/>
    <w:rsid w:val="00224BF6"/>
    <w:rsid w:val="00224D27"/>
    <w:rsid w:val="00224EC0"/>
    <w:rsid w:val="0022551E"/>
    <w:rsid w:val="002258E2"/>
    <w:rsid w:val="00225A61"/>
    <w:rsid w:val="00225C84"/>
    <w:rsid w:val="0022609E"/>
    <w:rsid w:val="002260B0"/>
    <w:rsid w:val="00226213"/>
    <w:rsid w:val="00226627"/>
    <w:rsid w:val="0022667F"/>
    <w:rsid w:val="00226B65"/>
    <w:rsid w:val="00226DCF"/>
    <w:rsid w:val="0022704F"/>
    <w:rsid w:val="002270CB"/>
    <w:rsid w:val="0022724B"/>
    <w:rsid w:val="0022756F"/>
    <w:rsid w:val="002276BE"/>
    <w:rsid w:val="00227A02"/>
    <w:rsid w:val="00230100"/>
    <w:rsid w:val="0023022F"/>
    <w:rsid w:val="00230504"/>
    <w:rsid w:val="002307DD"/>
    <w:rsid w:val="002309A7"/>
    <w:rsid w:val="00230C36"/>
    <w:rsid w:val="002311C1"/>
    <w:rsid w:val="00231445"/>
    <w:rsid w:val="00231488"/>
    <w:rsid w:val="00231771"/>
    <w:rsid w:val="00231BF6"/>
    <w:rsid w:val="00232578"/>
    <w:rsid w:val="00232987"/>
    <w:rsid w:val="00232BB1"/>
    <w:rsid w:val="0023347B"/>
    <w:rsid w:val="00233607"/>
    <w:rsid w:val="002339F1"/>
    <w:rsid w:val="00233B37"/>
    <w:rsid w:val="00233D6E"/>
    <w:rsid w:val="00234104"/>
    <w:rsid w:val="002344E3"/>
    <w:rsid w:val="00234504"/>
    <w:rsid w:val="002349FB"/>
    <w:rsid w:val="00235280"/>
    <w:rsid w:val="00235530"/>
    <w:rsid w:val="002359A8"/>
    <w:rsid w:val="00235B10"/>
    <w:rsid w:val="00235D56"/>
    <w:rsid w:val="00236038"/>
    <w:rsid w:val="00236B10"/>
    <w:rsid w:val="00236FB6"/>
    <w:rsid w:val="00236FCD"/>
    <w:rsid w:val="002372FE"/>
    <w:rsid w:val="00237338"/>
    <w:rsid w:val="00237B59"/>
    <w:rsid w:val="0024004B"/>
    <w:rsid w:val="00240121"/>
    <w:rsid w:val="002402FE"/>
    <w:rsid w:val="00240486"/>
    <w:rsid w:val="002404AF"/>
    <w:rsid w:val="002404C4"/>
    <w:rsid w:val="00240DE6"/>
    <w:rsid w:val="00241128"/>
    <w:rsid w:val="002413E2"/>
    <w:rsid w:val="002414CB"/>
    <w:rsid w:val="002415B6"/>
    <w:rsid w:val="0024183A"/>
    <w:rsid w:val="00242220"/>
    <w:rsid w:val="00242510"/>
    <w:rsid w:val="00242DCD"/>
    <w:rsid w:val="00242FF7"/>
    <w:rsid w:val="002430B9"/>
    <w:rsid w:val="0024317B"/>
    <w:rsid w:val="00243BE5"/>
    <w:rsid w:val="00243FB3"/>
    <w:rsid w:val="002445F7"/>
    <w:rsid w:val="0024545C"/>
    <w:rsid w:val="00245FE2"/>
    <w:rsid w:val="002463BF"/>
    <w:rsid w:val="00246BA9"/>
    <w:rsid w:val="00246E03"/>
    <w:rsid w:val="00246F23"/>
    <w:rsid w:val="00247190"/>
    <w:rsid w:val="00247371"/>
    <w:rsid w:val="00247487"/>
    <w:rsid w:val="002478CD"/>
    <w:rsid w:val="00247A87"/>
    <w:rsid w:val="00247A92"/>
    <w:rsid w:val="00247ADD"/>
    <w:rsid w:val="00247D42"/>
    <w:rsid w:val="002505A7"/>
    <w:rsid w:val="002515D4"/>
    <w:rsid w:val="00251E49"/>
    <w:rsid w:val="002526BC"/>
    <w:rsid w:val="00252F25"/>
    <w:rsid w:val="00252F3A"/>
    <w:rsid w:val="002533C2"/>
    <w:rsid w:val="00253B9C"/>
    <w:rsid w:val="00253BF4"/>
    <w:rsid w:val="00253F11"/>
    <w:rsid w:val="00253F3F"/>
    <w:rsid w:val="00254569"/>
    <w:rsid w:val="0025460C"/>
    <w:rsid w:val="00254731"/>
    <w:rsid w:val="0025487D"/>
    <w:rsid w:val="00254C78"/>
    <w:rsid w:val="00255656"/>
    <w:rsid w:val="00255DAD"/>
    <w:rsid w:val="00255DBE"/>
    <w:rsid w:val="00256234"/>
    <w:rsid w:val="00256798"/>
    <w:rsid w:val="0025683F"/>
    <w:rsid w:val="00256A0A"/>
    <w:rsid w:val="00256FAB"/>
    <w:rsid w:val="002573A8"/>
    <w:rsid w:val="0025743C"/>
    <w:rsid w:val="00257B41"/>
    <w:rsid w:val="00257D60"/>
    <w:rsid w:val="002603CD"/>
    <w:rsid w:val="002603E4"/>
    <w:rsid w:val="002606C4"/>
    <w:rsid w:val="002609A4"/>
    <w:rsid w:val="00260C0C"/>
    <w:rsid w:val="0026126B"/>
    <w:rsid w:val="002612FC"/>
    <w:rsid w:val="00261EE9"/>
    <w:rsid w:val="00261FD1"/>
    <w:rsid w:val="00262D9B"/>
    <w:rsid w:val="00262DA8"/>
    <w:rsid w:val="002630D6"/>
    <w:rsid w:val="002635C3"/>
    <w:rsid w:val="002637DA"/>
    <w:rsid w:val="00263DCD"/>
    <w:rsid w:val="0026488A"/>
    <w:rsid w:val="00264C33"/>
    <w:rsid w:val="002652A9"/>
    <w:rsid w:val="0026544E"/>
    <w:rsid w:val="002654D2"/>
    <w:rsid w:val="0026558F"/>
    <w:rsid w:val="0026568E"/>
    <w:rsid w:val="002659A6"/>
    <w:rsid w:val="00265BA7"/>
    <w:rsid w:val="00266587"/>
    <w:rsid w:val="00266803"/>
    <w:rsid w:val="00266971"/>
    <w:rsid w:val="00266BEA"/>
    <w:rsid w:val="00266CD7"/>
    <w:rsid w:val="00266ED4"/>
    <w:rsid w:val="0026718F"/>
    <w:rsid w:val="002671CB"/>
    <w:rsid w:val="00267304"/>
    <w:rsid w:val="00267348"/>
    <w:rsid w:val="0026738D"/>
    <w:rsid w:val="00267FA3"/>
    <w:rsid w:val="00267FBC"/>
    <w:rsid w:val="00270233"/>
    <w:rsid w:val="00270342"/>
    <w:rsid w:val="002705BF"/>
    <w:rsid w:val="0027070B"/>
    <w:rsid w:val="00270731"/>
    <w:rsid w:val="00270871"/>
    <w:rsid w:val="00270D72"/>
    <w:rsid w:val="00270EA8"/>
    <w:rsid w:val="00270EF7"/>
    <w:rsid w:val="0027116E"/>
    <w:rsid w:val="002713A4"/>
    <w:rsid w:val="002717CD"/>
    <w:rsid w:val="00271996"/>
    <w:rsid w:val="00271A7C"/>
    <w:rsid w:val="00272427"/>
    <w:rsid w:val="00272667"/>
    <w:rsid w:val="00272690"/>
    <w:rsid w:val="00272881"/>
    <w:rsid w:val="00272A2A"/>
    <w:rsid w:val="002730DE"/>
    <w:rsid w:val="002734F3"/>
    <w:rsid w:val="00273DCD"/>
    <w:rsid w:val="00273F75"/>
    <w:rsid w:val="00273F8A"/>
    <w:rsid w:val="002741B5"/>
    <w:rsid w:val="00274B66"/>
    <w:rsid w:val="00274F35"/>
    <w:rsid w:val="00275073"/>
    <w:rsid w:val="00275A34"/>
    <w:rsid w:val="00275B9D"/>
    <w:rsid w:val="00275D00"/>
    <w:rsid w:val="00275F84"/>
    <w:rsid w:val="00276095"/>
    <w:rsid w:val="00276246"/>
    <w:rsid w:val="0027627A"/>
    <w:rsid w:val="002764BF"/>
    <w:rsid w:val="0027667A"/>
    <w:rsid w:val="002767A4"/>
    <w:rsid w:val="0027690A"/>
    <w:rsid w:val="00276B4F"/>
    <w:rsid w:val="002774BF"/>
    <w:rsid w:val="002777E3"/>
    <w:rsid w:val="002779C9"/>
    <w:rsid w:val="00277A3E"/>
    <w:rsid w:val="002802D9"/>
    <w:rsid w:val="0028051E"/>
    <w:rsid w:val="002806B2"/>
    <w:rsid w:val="002808C9"/>
    <w:rsid w:val="00281360"/>
    <w:rsid w:val="002816E7"/>
    <w:rsid w:val="00281867"/>
    <w:rsid w:val="00281AFD"/>
    <w:rsid w:val="00281F68"/>
    <w:rsid w:val="00281FCA"/>
    <w:rsid w:val="002823A7"/>
    <w:rsid w:val="002823C4"/>
    <w:rsid w:val="00282555"/>
    <w:rsid w:val="00282656"/>
    <w:rsid w:val="00282934"/>
    <w:rsid w:val="00282BB6"/>
    <w:rsid w:val="00282CDC"/>
    <w:rsid w:val="00283140"/>
    <w:rsid w:val="002834EC"/>
    <w:rsid w:val="00283721"/>
    <w:rsid w:val="00283957"/>
    <w:rsid w:val="00283DA5"/>
    <w:rsid w:val="00283DF2"/>
    <w:rsid w:val="0028404D"/>
    <w:rsid w:val="00284371"/>
    <w:rsid w:val="00284D88"/>
    <w:rsid w:val="002852EB"/>
    <w:rsid w:val="0028561A"/>
    <w:rsid w:val="0028575F"/>
    <w:rsid w:val="0028589F"/>
    <w:rsid w:val="00285AA1"/>
    <w:rsid w:val="00285C33"/>
    <w:rsid w:val="00285EDA"/>
    <w:rsid w:val="00286605"/>
    <w:rsid w:val="002866D0"/>
    <w:rsid w:val="0028687A"/>
    <w:rsid w:val="002869F8"/>
    <w:rsid w:val="00286A26"/>
    <w:rsid w:val="00286AAB"/>
    <w:rsid w:val="00286CCA"/>
    <w:rsid w:val="00287038"/>
    <w:rsid w:val="0028721D"/>
    <w:rsid w:val="00290157"/>
    <w:rsid w:val="002905E5"/>
    <w:rsid w:val="00290AF6"/>
    <w:rsid w:val="0029123B"/>
    <w:rsid w:val="0029129A"/>
    <w:rsid w:val="0029147F"/>
    <w:rsid w:val="00292129"/>
    <w:rsid w:val="002921D7"/>
    <w:rsid w:val="002922A7"/>
    <w:rsid w:val="002923A9"/>
    <w:rsid w:val="0029351D"/>
    <w:rsid w:val="00293608"/>
    <w:rsid w:val="00293858"/>
    <w:rsid w:val="00293C7F"/>
    <w:rsid w:val="00293E48"/>
    <w:rsid w:val="00293F24"/>
    <w:rsid w:val="002942DB"/>
    <w:rsid w:val="002942DD"/>
    <w:rsid w:val="002945FB"/>
    <w:rsid w:val="002947D2"/>
    <w:rsid w:val="00294BE5"/>
    <w:rsid w:val="00294F44"/>
    <w:rsid w:val="002950E3"/>
    <w:rsid w:val="0029516F"/>
    <w:rsid w:val="002952C3"/>
    <w:rsid w:val="00295551"/>
    <w:rsid w:val="00295CAD"/>
    <w:rsid w:val="00295DF8"/>
    <w:rsid w:val="00295EDE"/>
    <w:rsid w:val="00296597"/>
    <w:rsid w:val="0029678E"/>
    <w:rsid w:val="00297261"/>
    <w:rsid w:val="00297783"/>
    <w:rsid w:val="00297E19"/>
    <w:rsid w:val="002A08CC"/>
    <w:rsid w:val="002A0B32"/>
    <w:rsid w:val="002A11E0"/>
    <w:rsid w:val="002A13AD"/>
    <w:rsid w:val="002A1505"/>
    <w:rsid w:val="002A197B"/>
    <w:rsid w:val="002A1CB0"/>
    <w:rsid w:val="002A1D7F"/>
    <w:rsid w:val="002A1D84"/>
    <w:rsid w:val="002A2156"/>
    <w:rsid w:val="002A2512"/>
    <w:rsid w:val="002A25FD"/>
    <w:rsid w:val="002A2C4D"/>
    <w:rsid w:val="002A3034"/>
    <w:rsid w:val="002A3476"/>
    <w:rsid w:val="002A3BAD"/>
    <w:rsid w:val="002A3C43"/>
    <w:rsid w:val="002A3D23"/>
    <w:rsid w:val="002A4008"/>
    <w:rsid w:val="002A45FF"/>
    <w:rsid w:val="002A4D4B"/>
    <w:rsid w:val="002A4EB0"/>
    <w:rsid w:val="002A4F25"/>
    <w:rsid w:val="002A59CE"/>
    <w:rsid w:val="002A5E81"/>
    <w:rsid w:val="002A653D"/>
    <w:rsid w:val="002A656F"/>
    <w:rsid w:val="002A67F5"/>
    <w:rsid w:val="002A6D40"/>
    <w:rsid w:val="002A6FF2"/>
    <w:rsid w:val="002A7179"/>
    <w:rsid w:val="002A742C"/>
    <w:rsid w:val="002A7FD0"/>
    <w:rsid w:val="002B0028"/>
    <w:rsid w:val="002B03D9"/>
    <w:rsid w:val="002B0731"/>
    <w:rsid w:val="002B0983"/>
    <w:rsid w:val="002B0FEE"/>
    <w:rsid w:val="002B1059"/>
    <w:rsid w:val="002B130C"/>
    <w:rsid w:val="002B13BE"/>
    <w:rsid w:val="002B13BF"/>
    <w:rsid w:val="002B1415"/>
    <w:rsid w:val="002B1791"/>
    <w:rsid w:val="002B390C"/>
    <w:rsid w:val="002B3BB1"/>
    <w:rsid w:val="002B4380"/>
    <w:rsid w:val="002B456A"/>
    <w:rsid w:val="002B4ED1"/>
    <w:rsid w:val="002B4F1B"/>
    <w:rsid w:val="002B518C"/>
    <w:rsid w:val="002B5313"/>
    <w:rsid w:val="002B5682"/>
    <w:rsid w:val="002B6AFF"/>
    <w:rsid w:val="002B7275"/>
    <w:rsid w:val="002B7571"/>
    <w:rsid w:val="002B7B27"/>
    <w:rsid w:val="002B7E7C"/>
    <w:rsid w:val="002C0168"/>
    <w:rsid w:val="002C0182"/>
    <w:rsid w:val="002C0754"/>
    <w:rsid w:val="002C0AB2"/>
    <w:rsid w:val="002C0B66"/>
    <w:rsid w:val="002C0DF4"/>
    <w:rsid w:val="002C0F9E"/>
    <w:rsid w:val="002C155D"/>
    <w:rsid w:val="002C16FF"/>
    <w:rsid w:val="002C1762"/>
    <w:rsid w:val="002C1A4F"/>
    <w:rsid w:val="002C1B41"/>
    <w:rsid w:val="002C2088"/>
    <w:rsid w:val="002C23EA"/>
    <w:rsid w:val="002C2402"/>
    <w:rsid w:val="002C2905"/>
    <w:rsid w:val="002C2B1B"/>
    <w:rsid w:val="002C2BE4"/>
    <w:rsid w:val="002C2DEE"/>
    <w:rsid w:val="002C2E75"/>
    <w:rsid w:val="002C34AD"/>
    <w:rsid w:val="002C3874"/>
    <w:rsid w:val="002C3882"/>
    <w:rsid w:val="002C3D4A"/>
    <w:rsid w:val="002C4052"/>
    <w:rsid w:val="002C41B1"/>
    <w:rsid w:val="002C425E"/>
    <w:rsid w:val="002C439A"/>
    <w:rsid w:val="002C48F1"/>
    <w:rsid w:val="002C4C63"/>
    <w:rsid w:val="002C4CD4"/>
    <w:rsid w:val="002C544A"/>
    <w:rsid w:val="002C55D2"/>
    <w:rsid w:val="002C5893"/>
    <w:rsid w:val="002C58C3"/>
    <w:rsid w:val="002C6408"/>
    <w:rsid w:val="002C6D1E"/>
    <w:rsid w:val="002C6E18"/>
    <w:rsid w:val="002C6E7C"/>
    <w:rsid w:val="002D00A1"/>
    <w:rsid w:val="002D00C5"/>
    <w:rsid w:val="002D00DA"/>
    <w:rsid w:val="002D026B"/>
    <w:rsid w:val="002D08EE"/>
    <w:rsid w:val="002D0B9F"/>
    <w:rsid w:val="002D1099"/>
    <w:rsid w:val="002D12AB"/>
    <w:rsid w:val="002D15D4"/>
    <w:rsid w:val="002D1784"/>
    <w:rsid w:val="002D17C9"/>
    <w:rsid w:val="002D1911"/>
    <w:rsid w:val="002D2BC5"/>
    <w:rsid w:val="002D2C4B"/>
    <w:rsid w:val="002D2E2B"/>
    <w:rsid w:val="002D32D7"/>
    <w:rsid w:val="002D351E"/>
    <w:rsid w:val="002D3708"/>
    <w:rsid w:val="002D3BD2"/>
    <w:rsid w:val="002D3DEC"/>
    <w:rsid w:val="002D3FB1"/>
    <w:rsid w:val="002D4106"/>
    <w:rsid w:val="002D469C"/>
    <w:rsid w:val="002D47F8"/>
    <w:rsid w:val="002D4A25"/>
    <w:rsid w:val="002D4B46"/>
    <w:rsid w:val="002D4C11"/>
    <w:rsid w:val="002D50A1"/>
    <w:rsid w:val="002D5332"/>
    <w:rsid w:val="002D5347"/>
    <w:rsid w:val="002D59D8"/>
    <w:rsid w:val="002D5E5F"/>
    <w:rsid w:val="002D6872"/>
    <w:rsid w:val="002D68CE"/>
    <w:rsid w:val="002D7629"/>
    <w:rsid w:val="002D783F"/>
    <w:rsid w:val="002D7A77"/>
    <w:rsid w:val="002D7FD9"/>
    <w:rsid w:val="002E002A"/>
    <w:rsid w:val="002E0139"/>
    <w:rsid w:val="002E01F1"/>
    <w:rsid w:val="002E039C"/>
    <w:rsid w:val="002E0DDC"/>
    <w:rsid w:val="002E142E"/>
    <w:rsid w:val="002E1434"/>
    <w:rsid w:val="002E14A7"/>
    <w:rsid w:val="002E196B"/>
    <w:rsid w:val="002E1CFC"/>
    <w:rsid w:val="002E2409"/>
    <w:rsid w:val="002E2A7C"/>
    <w:rsid w:val="002E2E5F"/>
    <w:rsid w:val="002E2E8D"/>
    <w:rsid w:val="002E31BC"/>
    <w:rsid w:val="002E325E"/>
    <w:rsid w:val="002E354F"/>
    <w:rsid w:val="002E35DB"/>
    <w:rsid w:val="002E4096"/>
    <w:rsid w:val="002E426D"/>
    <w:rsid w:val="002E45EB"/>
    <w:rsid w:val="002E4694"/>
    <w:rsid w:val="002E50BF"/>
    <w:rsid w:val="002E5222"/>
    <w:rsid w:val="002E533D"/>
    <w:rsid w:val="002E5373"/>
    <w:rsid w:val="002E58C4"/>
    <w:rsid w:val="002E5E52"/>
    <w:rsid w:val="002E5F6B"/>
    <w:rsid w:val="002E6156"/>
    <w:rsid w:val="002E6C66"/>
    <w:rsid w:val="002E6F84"/>
    <w:rsid w:val="002E6F9E"/>
    <w:rsid w:val="002E72FE"/>
    <w:rsid w:val="002E7322"/>
    <w:rsid w:val="002E7BE7"/>
    <w:rsid w:val="002F13EE"/>
    <w:rsid w:val="002F1D28"/>
    <w:rsid w:val="002F2281"/>
    <w:rsid w:val="002F243F"/>
    <w:rsid w:val="002F26ED"/>
    <w:rsid w:val="002F303F"/>
    <w:rsid w:val="002F35D3"/>
    <w:rsid w:val="002F3822"/>
    <w:rsid w:val="002F3DE8"/>
    <w:rsid w:val="002F410A"/>
    <w:rsid w:val="002F4198"/>
    <w:rsid w:val="002F437E"/>
    <w:rsid w:val="002F45F5"/>
    <w:rsid w:val="002F4690"/>
    <w:rsid w:val="002F4756"/>
    <w:rsid w:val="002F4B09"/>
    <w:rsid w:val="002F4DD6"/>
    <w:rsid w:val="002F5395"/>
    <w:rsid w:val="002F550E"/>
    <w:rsid w:val="002F5885"/>
    <w:rsid w:val="002F5C71"/>
    <w:rsid w:val="002F5D08"/>
    <w:rsid w:val="002F5D3C"/>
    <w:rsid w:val="002F5E2C"/>
    <w:rsid w:val="002F6033"/>
    <w:rsid w:val="002F609B"/>
    <w:rsid w:val="002F628B"/>
    <w:rsid w:val="002F67A2"/>
    <w:rsid w:val="002F6904"/>
    <w:rsid w:val="002F6B44"/>
    <w:rsid w:val="002F7426"/>
    <w:rsid w:val="002F7498"/>
    <w:rsid w:val="002F7969"/>
    <w:rsid w:val="002F7B5D"/>
    <w:rsid w:val="00300594"/>
    <w:rsid w:val="003005C1"/>
    <w:rsid w:val="00300D56"/>
    <w:rsid w:val="00300DEB"/>
    <w:rsid w:val="00301043"/>
    <w:rsid w:val="0030118B"/>
    <w:rsid w:val="0030139E"/>
    <w:rsid w:val="003018E2"/>
    <w:rsid w:val="00301AD2"/>
    <w:rsid w:val="00301CEE"/>
    <w:rsid w:val="003025E8"/>
    <w:rsid w:val="003026C2"/>
    <w:rsid w:val="00302E7A"/>
    <w:rsid w:val="0030317B"/>
    <w:rsid w:val="003035BA"/>
    <w:rsid w:val="00303C7F"/>
    <w:rsid w:val="00303DFA"/>
    <w:rsid w:val="00303F5F"/>
    <w:rsid w:val="00303FEA"/>
    <w:rsid w:val="00304005"/>
    <w:rsid w:val="003043AB"/>
    <w:rsid w:val="00304812"/>
    <w:rsid w:val="00304A33"/>
    <w:rsid w:val="00304EEF"/>
    <w:rsid w:val="003055D0"/>
    <w:rsid w:val="003058F9"/>
    <w:rsid w:val="00305E55"/>
    <w:rsid w:val="00305E81"/>
    <w:rsid w:val="0030614D"/>
    <w:rsid w:val="0030765E"/>
    <w:rsid w:val="0030788B"/>
    <w:rsid w:val="003108CA"/>
    <w:rsid w:val="00310E02"/>
    <w:rsid w:val="00310E4D"/>
    <w:rsid w:val="00310EDB"/>
    <w:rsid w:val="003111D2"/>
    <w:rsid w:val="003111F9"/>
    <w:rsid w:val="003115DF"/>
    <w:rsid w:val="00311A8C"/>
    <w:rsid w:val="00311BBE"/>
    <w:rsid w:val="00311CC8"/>
    <w:rsid w:val="003120AF"/>
    <w:rsid w:val="003124EB"/>
    <w:rsid w:val="00312FE8"/>
    <w:rsid w:val="00313482"/>
    <w:rsid w:val="003137E9"/>
    <w:rsid w:val="0031397E"/>
    <w:rsid w:val="00313A2C"/>
    <w:rsid w:val="00313B1C"/>
    <w:rsid w:val="00313B37"/>
    <w:rsid w:val="00313FDD"/>
    <w:rsid w:val="00314592"/>
    <w:rsid w:val="003153CF"/>
    <w:rsid w:val="00315774"/>
    <w:rsid w:val="00315C65"/>
    <w:rsid w:val="00315CB5"/>
    <w:rsid w:val="0031664D"/>
    <w:rsid w:val="00316A2B"/>
    <w:rsid w:val="003171A8"/>
    <w:rsid w:val="00317523"/>
    <w:rsid w:val="003179F4"/>
    <w:rsid w:val="00317AEC"/>
    <w:rsid w:val="00317B81"/>
    <w:rsid w:val="00317DFE"/>
    <w:rsid w:val="0032026F"/>
    <w:rsid w:val="0032044C"/>
    <w:rsid w:val="0032065A"/>
    <w:rsid w:val="003207E1"/>
    <w:rsid w:val="003208ED"/>
    <w:rsid w:val="003209A4"/>
    <w:rsid w:val="00320A12"/>
    <w:rsid w:val="00320D45"/>
    <w:rsid w:val="00320F5D"/>
    <w:rsid w:val="0032177B"/>
    <w:rsid w:val="00321B5E"/>
    <w:rsid w:val="00321ECF"/>
    <w:rsid w:val="0032221B"/>
    <w:rsid w:val="00322302"/>
    <w:rsid w:val="00322381"/>
    <w:rsid w:val="00322550"/>
    <w:rsid w:val="00322895"/>
    <w:rsid w:val="00322F95"/>
    <w:rsid w:val="0032321E"/>
    <w:rsid w:val="00323280"/>
    <w:rsid w:val="00323BE7"/>
    <w:rsid w:val="00324C29"/>
    <w:rsid w:val="003250D4"/>
    <w:rsid w:val="0032523F"/>
    <w:rsid w:val="0032615F"/>
    <w:rsid w:val="00327359"/>
    <w:rsid w:val="003277CF"/>
    <w:rsid w:val="0032793D"/>
    <w:rsid w:val="00327F26"/>
    <w:rsid w:val="00330246"/>
    <w:rsid w:val="0033027D"/>
    <w:rsid w:val="00330282"/>
    <w:rsid w:val="003303F3"/>
    <w:rsid w:val="00330515"/>
    <w:rsid w:val="00330556"/>
    <w:rsid w:val="00330BE8"/>
    <w:rsid w:val="00331403"/>
    <w:rsid w:val="00331CDF"/>
    <w:rsid w:val="00331F72"/>
    <w:rsid w:val="00332184"/>
    <w:rsid w:val="003322A8"/>
    <w:rsid w:val="0033252A"/>
    <w:rsid w:val="00332B89"/>
    <w:rsid w:val="00332CE5"/>
    <w:rsid w:val="0033356C"/>
    <w:rsid w:val="0033401A"/>
    <w:rsid w:val="00334239"/>
    <w:rsid w:val="0033462C"/>
    <w:rsid w:val="00334647"/>
    <w:rsid w:val="0033469C"/>
    <w:rsid w:val="00334778"/>
    <w:rsid w:val="003347AB"/>
    <w:rsid w:val="00334BDF"/>
    <w:rsid w:val="00334DAB"/>
    <w:rsid w:val="003358AA"/>
    <w:rsid w:val="00335A21"/>
    <w:rsid w:val="00335F0E"/>
    <w:rsid w:val="00336981"/>
    <w:rsid w:val="00336F09"/>
    <w:rsid w:val="00337B67"/>
    <w:rsid w:val="00337B99"/>
    <w:rsid w:val="00337C4F"/>
    <w:rsid w:val="00337CB2"/>
    <w:rsid w:val="00337F78"/>
    <w:rsid w:val="0034033C"/>
    <w:rsid w:val="00340465"/>
    <w:rsid w:val="00340A6F"/>
    <w:rsid w:val="00341079"/>
    <w:rsid w:val="003415E9"/>
    <w:rsid w:val="00341A3C"/>
    <w:rsid w:val="003421E5"/>
    <w:rsid w:val="00342618"/>
    <w:rsid w:val="00342C17"/>
    <w:rsid w:val="0034310C"/>
    <w:rsid w:val="003434AC"/>
    <w:rsid w:val="00343561"/>
    <w:rsid w:val="003435C9"/>
    <w:rsid w:val="00343A1E"/>
    <w:rsid w:val="00343A3A"/>
    <w:rsid w:val="00344085"/>
    <w:rsid w:val="003446A3"/>
    <w:rsid w:val="003447D5"/>
    <w:rsid w:val="00344CFC"/>
    <w:rsid w:val="0034501A"/>
    <w:rsid w:val="00345201"/>
    <w:rsid w:val="0034545E"/>
    <w:rsid w:val="00345D05"/>
    <w:rsid w:val="00346353"/>
    <w:rsid w:val="00346B95"/>
    <w:rsid w:val="00346C38"/>
    <w:rsid w:val="00346CCD"/>
    <w:rsid w:val="0034765B"/>
    <w:rsid w:val="00347841"/>
    <w:rsid w:val="00350193"/>
    <w:rsid w:val="00351251"/>
    <w:rsid w:val="003515AC"/>
    <w:rsid w:val="00351800"/>
    <w:rsid w:val="00351CE9"/>
    <w:rsid w:val="00352033"/>
    <w:rsid w:val="00352C24"/>
    <w:rsid w:val="00352CBB"/>
    <w:rsid w:val="003530EA"/>
    <w:rsid w:val="003532DE"/>
    <w:rsid w:val="0035343B"/>
    <w:rsid w:val="00353675"/>
    <w:rsid w:val="003537CD"/>
    <w:rsid w:val="003539FC"/>
    <w:rsid w:val="00353BD7"/>
    <w:rsid w:val="00353F80"/>
    <w:rsid w:val="003542AF"/>
    <w:rsid w:val="0035436E"/>
    <w:rsid w:val="00354508"/>
    <w:rsid w:val="00354583"/>
    <w:rsid w:val="003546B3"/>
    <w:rsid w:val="00354704"/>
    <w:rsid w:val="00354878"/>
    <w:rsid w:val="003555C4"/>
    <w:rsid w:val="00355753"/>
    <w:rsid w:val="00355951"/>
    <w:rsid w:val="00355E9E"/>
    <w:rsid w:val="00356878"/>
    <w:rsid w:val="00356B60"/>
    <w:rsid w:val="00357635"/>
    <w:rsid w:val="00357A8F"/>
    <w:rsid w:val="00357AA1"/>
    <w:rsid w:val="00357F28"/>
    <w:rsid w:val="003604B3"/>
    <w:rsid w:val="00360A1D"/>
    <w:rsid w:val="00360CB9"/>
    <w:rsid w:val="00360E46"/>
    <w:rsid w:val="00360E85"/>
    <w:rsid w:val="003612ED"/>
    <w:rsid w:val="0036136E"/>
    <w:rsid w:val="00361800"/>
    <w:rsid w:val="00361B5F"/>
    <w:rsid w:val="00361DBB"/>
    <w:rsid w:val="0036242B"/>
    <w:rsid w:val="003626DC"/>
    <w:rsid w:val="00362856"/>
    <w:rsid w:val="00362BC0"/>
    <w:rsid w:val="00362E35"/>
    <w:rsid w:val="00362EEF"/>
    <w:rsid w:val="003639A6"/>
    <w:rsid w:val="00363DE3"/>
    <w:rsid w:val="00363EBF"/>
    <w:rsid w:val="00364119"/>
    <w:rsid w:val="00364153"/>
    <w:rsid w:val="0036421F"/>
    <w:rsid w:val="003643DB"/>
    <w:rsid w:val="0036447B"/>
    <w:rsid w:val="003647AF"/>
    <w:rsid w:val="003647C3"/>
    <w:rsid w:val="003648EC"/>
    <w:rsid w:val="00364FBA"/>
    <w:rsid w:val="00365218"/>
    <w:rsid w:val="00365242"/>
    <w:rsid w:val="0036579F"/>
    <w:rsid w:val="00365A28"/>
    <w:rsid w:val="003664B3"/>
    <w:rsid w:val="0036684E"/>
    <w:rsid w:val="00366A1B"/>
    <w:rsid w:val="00366A32"/>
    <w:rsid w:val="00367535"/>
    <w:rsid w:val="003679DA"/>
    <w:rsid w:val="00367A01"/>
    <w:rsid w:val="00367B81"/>
    <w:rsid w:val="00367FAF"/>
    <w:rsid w:val="003705AF"/>
    <w:rsid w:val="0037071A"/>
    <w:rsid w:val="003707E2"/>
    <w:rsid w:val="00370C12"/>
    <w:rsid w:val="00370D49"/>
    <w:rsid w:val="00370E48"/>
    <w:rsid w:val="00370EBE"/>
    <w:rsid w:val="00371074"/>
    <w:rsid w:val="003714A6"/>
    <w:rsid w:val="00371D62"/>
    <w:rsid w:val="00371EB3"/>
    <w:rsid w:val="003727B2"/>
    <w:rsid w:val="00372AD9"/>
    <w:rsid w:val="0037302C"/>
    <w:rsid w:val="00373113"/>
    <w:rsid w:val="00373118"/>
    <w:rsid w:val="0037331E"/>
    <w:rsid w:val="0037348E"/>
    <w:rsid w:val="003734C1"/>
    <w:rsid w:val="0037382F"/>
    <w:rsid w:val="00373859"/>
    <w:rsid w:val="003738AD"/>
    <w:rsid w:val="00373BAA"/>
    <w:rsid w:val="00373C06"/>
    <w:rsid w:val="003740E5"/>
    <w:rsid w:val="003743D5"/>
    <w:rsid w:val="003748C5"/>
    <w:rsid w:val="00375544"/>
    <w:rsid w:val="00375548"/>
    <w:rsid w:val="003756D0"/>
    <w:rsid w:val="0037594A"/>
    <w:rsid w:val="00375CA3"/>
    <w:rsid w:val="00375CB9"/>
    <w:rsid w:val="003760B4"/>
    <w:rsid w:val="00376216"/>
    <w:rsid w:val="00376250"/>
    <w:rsid w:val="003767BC"/>
    <w:rsid w:val="00377057"/>
    <w:rsid w:val="00377065"/>
    <w:rsid w:val="0037727E"/>
    <w:rsid w:val="00377AAE"/>
    <w:rsid w:val="00377E10"/>
    <w:rsid w:val="00380128"/>
    <w:rsid w:val="00380B97"/>
    <w:rsid w:val="00380E6F"/>
    <w:rsid w:val="00380E9C"/>
    <w:rsid w:val="003811E2"/>
    <w:rsid w:val="00381547"/>
    <w:rsid w:val="003815D8"/>
    <w:rsid w:val="00381CAD"/>
    <w:rsid w:val="00381E38"/>
    <w:rsid w:val="0038228B"/>
    <w:rsid w:val="00382668"/>
    <w:rsid w:val="0038293F"/>
    <w:rsid w:val="00382D60"/>
    <w:rsid w:val="00382FA0"/>
    <w:rsid w:val="003830A9"/>
    <w:rsid w:val="00383418"/>
    <w:rsid w:val="003835EA"/>
    <w:rsid w:val="003836CB"/>
    <w:rsid w:val="00383765"/>
    <w:rsid w:val="00383D47"/>
    <w:rsid w:val="0038439C"/>
    <w:rsid w:val="00384749"/>
    <w:rsid w:val="003848EB"/>
    <w:rsid w:val="00384BBB"/>
    <w:rsid w:val="00384C85"/>
    <w:rsid w:val="00385232"/>
    <w:rsid w:val="0038532B"/>
    <w:rsid w:val="003853F9"/>
    <w:rsid w:val="00385ADE"/>
    <w:rsid w:val="0038605F"/>
    <w:rsid w:val="00386648"/>
    <w:rsid w:val="0038672C"/>
    <w:rsid w:val="0038677E"/>
    <w:rsid w:val="0038686B"/>
    <w:rsid w:val="00386B6C"/>
    <w:rsid w:val="00386F95"/>
    <w:rsid w:val="0038718A"/>
    <w:rsid w:val="003901FC"/>
    <w:rsid w:val="003902CF"/>
    <w:rsid w:val="00390912"/>
    <w:rsid w:val="00390AC6"/>
    <w:rsid w:val="00390F60"/>
    <w:rsid w:val="00391081"/>
    <w:rsid w:val="003911B1"/>
    <w:rsid w:val="003912AB"/>
    <w:rsid w:val="0039164C"/>
    <w:rsid w:val="00391806"/>
    <w:rsid w:val="00392585"/>
    <w:rsid w:val="00392BED"/>
    <w:rsid w:val="00392C91"/>
    <w:rsid w:val="00392F50"/>
    <w:rsid w:val="00392F70"/>
    <w:rsid w:val="003930D8"/>
    <w:rsid w:val="00393370"/>
    <w:rsid w:val="0039351A"/>
    <w:rsid w:val="003937D8"/>
    <w:rsid w:val="00393932"/>
    <w:rsid w:val="00393C10"/>
    <w:rsid w:val="00393FCE"/>
    <w:rsid w:val="00394106"/>
    <w:rsid w:val="003941AD"/>
    <w:rsid w:val="0039422E"/>
    <w:rsid w:val="0039437E"/>
    <w:rsid w:val="003945E3"/>
    <w:rsid w:val="00395236"/>
    <w:rsid w:val="0039550B"/>
    <w:rsid w:val="00395536"/>
    <w:rsid w:val="00395696"/>
    <w:rsid w:val="00395C6D"/>
    <w:rsid w:val="00396116"/>
    <w:rsid w:val="0039662E"/>
    <w:rsid w:val="00396825"/>
    <w:rsid w:val="00396A39"/>
    <w:rsid w:val="00396A64"/>
    <w:rsid w:val="00397957"/>
    <w:rsid w:val="00397BE6"/>
    <w:rsid w:val="003A0212"/>
    <w:rsid w:val="003A06EF"/>
    <w:rsid w:val="003A0A96"/>
    <w:rsid w:val="003A1082"/>
    <w:rsid w:val="003A1115"/>
    <w:rsid w:val="003A12DE"/>
    <w:rsid w:val="003A1459"/>
    <w:rsid w:val="003A1673"/>
    <w:rsid w:val="003A1871"/>
    <w:rsid w:val="003A27E9"/>
    <w:rsid w:val="003A2825"/>
    <w:rsid w:val="003A295B"/>
    <w:rsid w:val="003A2C11"/>
    <w:rsid w:val="003A2EFD"/>
    <w:rsid w:val="003A311D"/>
    <w:rsid w:val="003A3184"/>
    <w:rsid w:val="003A3411"/>
    <w:rsid w:val="003A3503"/>
    <w:rsid w:val="003A3C7B"/>
    <w:rsid w:val="003A3E41"/>
    <w:rsid w:val="003A3F10"/>
    <w:rsid w:val="003A42E0"/>
    <w:rsid w:val="003A43C7"/>
    <w:rsid w:val="003A43FF"/>
    <w:rsid w:val="003A4F25"/>
    <w:rsid w:val="003A4F8D"/>
    <w:rsid w:val="003A4FA4"/>
    <w:rsid w:val="003A5B13"/>
    <w:rsid w:val="003A607A"/>
    <w:rsid w:val="003A633B"/>
    <w:rsid w:val="003A64CC"/>
    <w:rsid w:val="003A669E"/>
    <w:rsid w:val="003A66F2"/>
    <w:rsid w:val="003A6AA0"/>
    <w:rsid w:val="003A7166"/>
    <w:rsid w:val="003A73DC"/>
    <w:rsid w:val="003A7B24"/>
    <w:rsid w:val="003A7F54"/>
    <w:rsid w:val="003B02FF"/>
    <w:rsid w:val="003B04F2"/>
    <w:rsid w:val="003B07E0"/>
    <w:rsid w:val="003B083F"/>
    <w:rsid w:val="003B0850"/>
    <w:rsid w:val="003B0852"/>
    <w:rsid w:val="003B09A4"/>
    <w:rsid w:val="003B105A"/>
    <w:rsid w:val="003B14F3"/>
    <w:rsid w:val="003B16C9"/>
    <w:rsid w:val="003B18E4"/>
    <w:rsid w:val="003B1C7E"/>
    <w:rsid w:val="003B1DAF"/>
    <w:rsid w:val="003B211C"/>
    <w:rsid w:val="003B2237"/>
    <w:rsid w:val="003B27E1"/>
    <w:rsid w:val="003B2951"/>
    <w:rsid w:val="003B2BF1"/>
    <w:rsid w:val="003B305A"/>
    <w:rsid w:val="003B3218"/>
    <w:rsid w:val="003B323E"/>
    <w:rsid w:val="003B369F"/>
    <w:rsid w:val="003B3EB6"/>
    <w:rsid w:val="003B49DB"/>
    <w:rsid w:val="003B4AB1"/>
    <w:rsid w:val="003B4DB5"/>
    <w:rsid w:val="003B4E5C"/>
    <w:rsid w:val="003B4FAA"/>
    <w:rsid w:val="003B5182"/>
    <w:rsid w:val="003B571B"/>
    <w:rsid w:val="003B5753"/>
    <w:rsid w:val="003B5E80"/>
    <w:rsid w:val="003B6FC9"/>
    <w:rsid w:val="003B734C"/>
    <w:rsid w:val="003B750F"/>
    <w:rsid w:val="003B79EB"/>
    <w:rsid w:val="003C02C9"/>
    <w:rsid w:val="003C0B18"/>
    <w:rsid w:val="003C0FDB"/>
    <w:rsid w:val="003C0FF8"/>
    <w:rsid w:val="003C1257"/>
    <w:rsid w:val="003C15F2"/>
    <w:rsid w:val="003C1C6B"/>
    <w:rsid w:val="003C2194"/>
    <w:rsid w:val="003C282F"/>
    <w:rsid w:val="003C2BBA"/>
    <w:rsid w:val="003C309A"/>
    <w:rsid w:val="003C3667"/>
    <w:rsid w:val="003C4106"/>
    <w:rsid w:val="003C44D3"/>
    <w:rsid w:val="003C4585"/>
    <w:rsid w:val="003C4684"/>
    <w:rsid w:val="003C480E"/>
    <w:rsid w:val="003C4D5A"/>
    <w:rsid w:val="003C4E5F"/>
    <w:rsid w:val="003C746E"/>
    <w:rsid w:val="003C7733"/>
    <w:rsid w:val="003C7894"/>
    <w:rsid w:val="003D03D6"/>
    <w:rsid w:val="003D0DF6"/>
    <w:rsid w:val="003D158F"/>
    <w:rsid w:val="003D1758"/>
    <w:rsid w:val="003D1B85"/>
    <w:rsid w:val="003D25B7"/>
    <w:rsid w:val="003D2CA6"/>
    <w:rsid w:val="003D3AE4"/>
    <w:rsid w:val="003D44E2"/>
    <w:rsid w:val="003D4DB3"/>
    <w:rsid w:val="003D52AD"/>
    <w:rsid w:val="003D534D"/>
    <w:rsid w:val="003D5A0C"/>
    <w:rsid w:val="003D605D"/>
    <w:rsid w:val="003D6AAC"/>
    <w:rsid w:val="003D6D64"/>
    <w:rsid w:val="003D7CFC"/>
    <w:rsid w:val="003D7ED6"/>
    <w:rsid w:val="003E0220"/>
    <w:rsid w:val="003E045D"/>
    <w:rsid w:val="003E07C5"/>
    <w:rsid w:val="003E10AC"/>
    <w:rsid w:val="003E1290"/>
    <w:rsid w:val="003E1647"/>
    <w:rsid w:val="003E1A6A"/>
    <w:rsid w:val="003E1C2C"/>
    <w:rsid w:val="003E1E62"/>
    <w:rsid w:val="003E1FB7"/>
    <w:rsid w:val="003E2099"/>
    <w:rsid w:val="003E267D"/>
    <w:rsid w:val="003E2C55"/>
    <w:rsid w:val="003E2DD0"/>
    <w:rsid w:val="003E33BD"/>
    <w:rsid w:val="003E375B"/>
    <w:rsid w:val="003E3849"/>
    <w:rsid w:val="003E3C2B"/>
    <w:rsid w:val="003E430F"/>
    <w:rsid w:val="003E47EB"/>
    <w:rsid w:val="003E4A3D"/>
    <w:rsid w:val="003E4A9E"/>
    <w:rsid w:val="003E4B12"/>
    <w:rsid w:val="003E530C"/>
    <w:rsid w:val="003E567B"/>
    <w:rsid w:val="003E5980"/>
    <w:rsid w:val="003E5A37"/>
    <w:rsid w:val="003E5D5B"/>
    <w:rsid w:val="003E60AD"/>
    <w:rsid w:val="003E61E0"/>
    <w:rsid w:val="003E64DB"/>
    <w:rsid w:val="003E6946"/>
    <w:rsid w:val="003E7576"/>
    <w:rsid w:val="003E799B"/>
    <w:rsid w:val="003E7BEF"/>
    <w:rsid w:val="003F0214"/>
    <w:rsid w:val="003F06FA"/>
    <w:rsid w:val="003F0BD3"/>
    <w:rsid w:val="003F0DF6"/>
    <w:rsid w:val="003F0E22"/>
    <w:rsid w:val="003F1028"/>
    <w:rsid w:val="003F1048"/>
    <w:rsid w:val="003F129F"/>
    <w:rsid w:val="003F1589"/>
    <w:rsid w:val="003F166D"/>
    <w:rsid w:val="003F17B9"/>
    <w:rsid w:val="003F18A4"/>
    <w:rsid w:val="003F18DC"/>
    <w:rsid w:val="003F20B3"/>
    <w:rsid w:val="003F2CD4"/>
    <w:rsid w:val="003F2E71"/>
    <w:rsid w:val="003F2FCD"/>
    <w:rsid w:val="003F3131"/>
    <w:rsid w:val="003F3C20"/>
    <w:rsid w:val="003F3D7D"/>
    <w:rsid w:val="003F41D1"/>
    <w:rsid w:val="003F4274"/>
    <w:rsid w:val="003F4532"/>
    <w:rsid w:val="003F4908"/>
    <w:rsid w:val="003F498E"/>
    <w:rsid w:val="003F51CF"/>
    <w:rsid w:val="003F54BA"/>
    <w:rsid w:val="003F56F9"/>
    <w:rsid w:val="003F5EED"/>
    <w:rsid w:val="003F62CB"/>
    <w:rsid w:val="003F67B3"/>
    <w:rsid w:val="003F6ADE"/>
    <w:rsid w:val="003F6F84"/>
    <w:rsid w:val="003F7E48"/>
    <w:rsid w:val="003F7EA4"/>
    <w:rsid w:val="003F7FC1"/>
    <w:rsid w:val="004000DA"/>
    <w:rsid w:val="0040043D"/>
    <w:rsid w:val="00400E48"/>
    <w:rsid w:val="00401110"/>
    <w:rsid w:val="00401167"/>
    <w:rsid w:val="00401173"/>
    <w:rsid w:val="004019F1"/>
    <w:rsid w:val="00401C74"/>
    <w:rsid w:val="00401D13"/>
    <w:rsid w:val="004023C1"/>
    <w:rsid w:val="00402545"/>
    <w:rsid w:val="004025F7"/>
    <w:rsid w:val="00402A41"/>
    <w:rsid w:val="00402E59"/>
    <w:rsid w:val="0040334B"/>
    <w:rsid w:val="00403680"/>
    <w:rsid w:val="00403BA1"/>
    <w:rsid w:val="00403C9F"/>
    <w:rsid w:val="00403D1C"/>
    <w:rsid w:val="00403F8A"/>
    <w:rsid w:val="00403FC8"/>
    <w:rsid w:val="00404108"/>
    <w:rsid w:val="00404B80"/>
    <w:rsid w:val="0040510C"/>
    <w:rsid w:val="0040555D"/>
    <w:rsid w:val="00405835"/>
    <w:rsid w:val="0040598F"/>
    <w:rsid w:val="004063B7"/>
    <w:rsid w:val="00406464"/>
    <w:rsid w:val="0040666A"/>
    <w:rsid w:val="00406B1C"/>
    <w:rsid w:val="00406B8F"/>
    <w:rsid w:val="00406C1A"/>
    <w:rsid w:val="00406CCE"/>
    <w:rsid w:val="00407730"/>
    <w:rsid w:val="0040780B"/>
    <w:rsid w:val="004078BF"/>
    <w:rsid w:val="00407972"/>
    <w:rsid w:val="004100A5"/>
    <w:rsid w:val="004101E5"/>
    <w:rsid w:val="0041038A"/>
    <w:rsid w:val="004105C3"/>
    <w:rsid w:val="00410BCA"/>
    <w:rsid w:val="00410CF5"/>
    <w:rsid w:val="00411032"/>
    <w:rsid w:val="00411067"/>
    <w:rsid w:val="004110C6"/>
    <w:rsid w:val="004115CE"/>
    <w:rsid w:val="0041165B"/>
    <w:rsid w:val="0041178E"/>
    <w:rsid w:val="00411F13"/>
    <w:rsid w:val="004120A9"/>
    <w:rsid w:val="00412134"/>
    <w:rsid w:val="00412396"/>
    <w:rsid w:val="0041253F"/>
    <w:rsid w:val="0041293D"/>
    <w:rsid w:val="00412B5A"/>
    <w:rsid w:val="00412D61"/>
    <w:rsid w:val="00412D91"/>
    <w:rsid w:val="004131B9"/>
    <w:rsid w:val="0041355B"/>
    <w:rsid w:val="004136DA"/>
    <w:rsid w:val="00413CEF"/>
    <w:rsid w:val="00414009"/>
    <w:rsid w:val="004140D0"/>
    <w:rsid w:val="0041412D"/>
    <w:rsid w:val="004149A3"/>
    <w:rsid w:val="004149E3"/>
    <w:rsid w:val="00414A8F"/>
    <w:rsid w:val="00415207"/>
    <w:rsid w:val="0041559F"/>
    <w:rsid w:val="004158F6"/>
    <w:rsid w:val="00415951"/>
    <w:rsid w:val="004160D5"/>
    <w:rsid w:val="0041656A"/>
    <w:rsid w:val="00416C4C"/>
    <w:rsid w:val="00416D3C"/>
    <w:rsid w:val="00416E36"/>
    <w:rsid w:val="004172C3"/>
    <w:rsid w:val="0041779C"/>
    <w:rsid w:val="00417A7B"/>
    <w:rsid w:val="00417AE7"/>
    <w:rsid w:val="00417DCF"/>
    <w:rsid w:val="00420542"/>
    <w:rsid w:val="00420958"/>
    <w:rsid w:val="00420A82"/>
    <w:rsid w:val="00420D3A"/>
    <w:rsid w:val="004212E5"/>
    <w:rsid w:val="004214A2"/>
    <w:rsid w:val="0042179F"/>
    <w:rsid w:val="00421BDB"/>
    <w:rsid w:val="004220F5"/>
    <w:rsid w:val="0042210A"/>
    <w:rsid w:val="004222D9"/>
    <w:rsid w:val="004225F0"/>
    <w:rsid w:val="0042297A"/>
    <w:rsid w:val="00422B1D"/>
    <w:rsid w:val="00422D08"/>
    <w:rsid w:val="00423666"/>
    <w:rsid w:val="00423669"/>
    <w:rsid w:val="004240DC"/>
    <w:rsid w:val="00424181"/>
    <w:rsid w:val="004248B3"/>
    <w:rsid w:val="00424A01"/>
    <w:rsid w:val="00424B10"/>
    <w:rsid w:val="00424DF7"/>
    <w:rsid w:val="00425C67"/>
    <w:rsid w:val="00425C9F"/>
    <w:rsid w:val="00426077"/>
    <w:rsid w:val="00426096"/>
    <w:rsid w:val="0042618B"/>
    <w:rsid w:val="004265F7"/>
    <w:rsid w:val="004267FC"/>
    <w:rsid w:val="0042697C"/>
    <w:rsid w:val="00426C8E"/>
    <w:rsid w:val="00426CD1"/>
    <w:rsid w:val="00426E08"/>
    <w:rsid w:val="00427DE4"/>
    <w:rsid w:val="00427F4E"/>
    <w:rsid w:val="00427F9A"/>
    <w:rsid w:val="0043026B"/>
    <w:rsid w:val="004305C6"/>
    <w:rsid w:val="004305D5"/>
    <w:rsid w:val="00430E32"/>
    <w:rsid w:val="0043137C"/>
    <w:rsid w:val="0043151C"/>
    <w:rsid w:val="0043156C"/>
    <w:rsid w:val="004317E0"/>
    <w:rsid w:val="004319B9"/>
    <w:rsid w:val="00431BBC"/>
    <w:rsid w:val="00431BC3"/>
    <w:rsid w:val="00431BEC"/>
    <w:rsid w:val="00432C92"/>
    <w:rsid w:val="00432E87"/>
    <w:rsid w:val="004332FF"/>
    <w:rsid w:val="004333BF"/>
    <w:rsid w:val="00433636"/>
    <w:rsid w:val="004337C3"/>
    <w:rsid w:val="00433AB5"/>
    <w:rsid w:val="00433BF3"/>
    <w:rsid w:val="00434426"/>
    <w:rsid w:val="0043469A"/>
    <w:rsid w:val="0043492E"/>
    <w:rsid w:val="004349CC"/>
    <w:rsid w:val="00434ABE"/>
    <w:rsid w:val="0043581E"/>
    <w:rsid w:val="004358A2"/>
    <w:rsid w:val="00435B8C"/>
    <w:rsid w:val="0043671D"/>
    <w:rsid w:val="004373EB"/>
    <w:rsid w:val="00437651"/>
    <w:rsid w:val="00437674"/>
    <w:rsid w:val="004377C2"/>
    <w:rsid w:val="00437A8E"/>
    <w:rsid w:val="00437D3F"/>
    <w:rsid w:val="0044001E"/>
    <w:rsid w:val="00440BD7"/>
    <w:rsid w:val="00440CA2"/>
    <w:rsid w:val="0044185F"/>
    <w:rsid w:val="004419F4"/>
    <w:rsid w:val="00442361"/>
    <w:rsid w:val="0044246E"/>
    <w:rsid w:val="00442D17"/>
    <w:rsid w:val="00443732"/>
    <w:rsid w:val="00443A35"/>
    <w:rsid w:val="00444366"/>
    <w:rsid w:val="00444B47"/>
    <w:rsid w:val="00444EF8"/>
    <w:rsid w:val="00445355"/>
    <w:rsid w:val="00445445"/>
    <w:rsid w:val="004456D5"/>
    <w:rsid w:val="0044576A"/>
    <w:rsid w:val="00445AD6"/>
    <w:rsid w:val="00445E16"/>
    <w:rsid w:val="0044628E"/>
    <w:rsid w:val="004465CE"/>
    <w:rsid w:val="00446A5B"/>
    <w:rsid w:val="00447503"/>
    <w:rsid w:val="00447596"/>
    <w:rsid w:val="00447629"/>
    <w:rsid w:val="00447648"/>
    <w:rsid w:val="00447B43"/>
    <w:rsid w:val="004503AA"/>
    <w:rsid w:val="00450776"/>
    <w:rsid w:val="00450C19"/>
    <w:rsid w:val="00450CCE"/>
    <w:rsid w:val="00451181"/>
    <w:rsid w:val="00451C18"/>
    <w:rsid w:val="00452916"/>
    <w:rsid w:val="00452BAC"/>
    <w:rsid w:val="0045333F"/>
    <w:rsid w:val="0045359A"/>
    <w:rsid w:val="00453856"/>
    <w:rsid w:val="00453A46"/>
    <w:rsid w:val="00453B90"/>
    <w:rsid w:val="00453C3E"/>
    <w:rsid w:val="00453DAC"/>
    <w:rsid w:val="00454030"/>
    <w:rsid w:val="00454150"/>
    <w:rsid w:val="00454986"/>
    <w:rsid w:val="00454D72"/>
    <w:rsid w:val="00455235"/>
    <w:rsid w:val="0045528C"/>
    <w:rsid w:val="004557E9"/>
    <w:rsid w:val="00455FA9"/>
    <w:rsid w:val="00456284"/>
    <w:rsid w:val="0045664D"/>
    <w:rsid w:val="00456A3D"/>
    <w:rsid w:val="00456DAF"/>
    <w:rsid w:val="004571E2"/>
    <w:rsid w:val="004575F3"/>
    <w:rsid w:val="00457C00"/>
    <w:rsid w:val="00457FF2"/>
    <w:rsid w:val="00460398"/>
    <w:rsid w:val="00460C85"/>
    <w:rsid w:val="00461633"/>
    <w:rsid w:val="004617B7"/>
    <w:rsid w:val="00461920"/>
    <w:rsid w:val="00461A87"/>
    <w:rsid w:val="00461DB9"/>
    <w:rsid w:val="00461F7D"/>
    <w:rsid w:val="004623B7"/>
    <w:rsid w:val="004623BC"/>
    <w:rsid w:val="00462BF5"/>
    <w:rsid w:val="00462E5A"/>
    <w:rsid w:val="00462E6D"/>
    <w:rsid w:val="00463CBC"/>
    <w:rsid w:val="00464000"/>
    <w:rsid w:val="004645A5"/>
    <w:rsid w:val="004646FD"/>
    <w:rsid w:val="004648A3"/>
    <w:rsid w:val="00464A5B"/>
    <w:rsid w:val="00464C54"/>
    <w:rsid w:val="00465183"/>
    <w:rsid w:val="004656D1"/>
    <w:rsid w:val="0046579C"/>
    <w:rsid w:val="00465BD3"/>
    <w:rsid w:val="00466259"/>
    <w:rsid w:val="00466314"/>
    <w:rsid w:val="00466657"/>
    <w:rsid w:val="00466D06"/>
    <w:rsid w:val="004670A1"/>
    <w:rsid w:val="004674A5"/>
    <w:rsid w:val="004677E7"/>
    <w:rsid w:val="00467949"/>
    <w:rsid w:val="004702C6"/>
    <w:rsid w:val="0047067E"/>
    <w:rsid w:val="004709BE"/>
    <w:rsid w:val="004721A8"/>
    <w:rsid w:val="0047225C"/>
    <w:rsid w:val="00472918"/>
    <w:rsid w:val="00472DD8"/>
    <w:rsid w:val="00472F4C"/>
    <w:rsid w:val="0047327E"/>
    <w:rsid w:val="004734FE"/>
    <w:rsid w:val="0047375E"/>
    <w:rsid w:val="004739B2"/>
    <w:rsid w:val="004743D6"/>
    <w:rsid w:val="00474F23"/>
    <w:rsid w:val="00475D2D"/>
    <w:rsid w:val="00475E10"/>
    <w:rsid w:val="004761F1"/>
    <w:rsid w:val="00476513"/>
    <w:rsid w:val="00477C66"/>
    <w:rsid w:val="00477F9B"/>
    <w:rsid w:val="00480034"/>
    <w:rsid w:val="0048020B"/>
    <w:rsid w:val="004802B3"/>
    <w:rsid w:val="004806DE"/>
    <w:rsid w:val="00480B85"/>
    <w:rsid w:val="00481493"/>
    <w:rsid w:val="00481D00"/>
    <w:rsid w:val="00482160"/>
    <w:rsid w:val="00482286"/>
    <w:rsid w:val="004826D9"/>
    <w:rsid w:val="00482D17"/>
    <w:rsid w:val="00482E94"/>
    <w:rsid w:val="00483177"/>
    <w:rsid w:val="00483B19"/>
    <w:rsid w:val="00483BA4"/>
    <w:rsid w:val="004844CA"/>
    <w:rsid w:val="004849DB"/>
    <w:rsid w:val="00484B68"/>
    <w:rsid w:val="00484C6B"/>
    <w:rsid w:val="00484EE3"/>
    <w:rsid w:val="0048510D"/>
    <w:rsid w:val="00485190"/>
    <w:rsid w:val="004859CE"/>
    <w:rsid w:val="00485DB3"/>
    <w:rsid w:val="00485F46"/>
    <w:rsid w:val="00485FD7"/>
    <w:rsid w:val="00486741"/>
    <w:rsid w:val="00486861"/>
    <w:rsid w:val="0048760E"/>
    <w:rsid w:val="004876F5"/>
    <w:rsid w:val="00487E97"/>
    <w:rsid w:val="00487EFA"/>
    <w:rsid w:val="004908F7"/>
    <w:rsid w:val="00490BFF"/>
    <w:rsid w:val="00491171"/>
    <w:rsid w:val="0049171E"/>
    <w:rsid w:val="0049185F"/>
    <w:rsid w:val="00491B77"/>
    <w:rsid w:val="004928C3"/>
    <w:rsid w:val="00492AD6"/>
    <w:rsid w:val="00493193"/>
    <w:rsid w:val="00493594"/>
    <w:rsid w:val="0049366D"/>
    <w:rsid w:val="00494156"/>
    <w:rsid w:val="004945AB"/>
    <w:rsid w:val="004945EF"/>
    <w:rsid w:val="00494887"/>
    <w:rsid w:val="0049544F"/>
    <w:rsid w:val="0049599B"/>
    <w:rsid w:val="00495F79"/>
    <w:rsid w:val="0049667F"/>
    <w:rsid w:val="004968ED"/>
    <w:rsid w:val="00496C44"/>
    <w:rsid w:val="004976D9"/>
    <w:rsid w:val="00497B03"/>
    <w:rsid w:val="00497C61"/>
    <w:rsid w:val="00497D25"/>
    <w:rsid w:val="00497EF5"/>
    <w:rsid w:val="004A00AD"/>
    <w:rsid w:val="004A0650"/>
    <w:rsid w:val="004A0E92"/>
    <w:rsid w:val="004A10FE"/>
    <w:rsid w:val="004A11C5"/>
    <w:rsid w:val="004A15F5"/>
    <w:rsid w:val="004A1787"/>
    <w:rsid w:val="004A1AD9"/>
    <w:rsid w:val="004A1C82"/>
    <w:rsid w:val="004A25BE"/>
    <w:rsid w:val="004A2856"/>
    <w:rsid w:val="004A2A51"/>
    <w:rsid w:val="004A2A8C"/>
    <w:rsid w:val="004A362B"/>
    <w:rsid w:val="004A36CB"/>
    <w:rsid w:val="004A3C05"/>
    <w:rsid w:val="004A412D"/>
    <w:rsid w:val="004A41DC"/>
    <w:rsid w:val="004A45AC"/>
    <w:rsid w:val="004A46D1"/>
    <w:rsid w:val="004A46ED"/>
    <w:rsid w:val="004A496B"/>
    <w:rsid w:val="004A51D6"/>
    <w:rsid w:val="004A5304"/>
    <w:rsid w:val="004A537D"/>
    <w:rsid w:val="004A538C"/>
    <w:rsid w:val="004A5772"/>
    <w:rsid w:val="004A5E4B"/>
    <w:rsid w:val="004A6B01"/>
    <w:rsid w:val="004A6E36"/>
    <w:rsid w:val="004A6F3C"/>
    <w:rsid w:val="004A73DC"/>
    <w:rsid w:val="004A75D2"/>
    <w:rsid w:val="004A7E0F"/>
    <w:rsid w:val="004A7E41"/>
    <w:rsid w:val="004A7F7E"/>
    <w:rsid w:val="004B0838"/>
    <w:rsid w:val="004B0851"/>
    <w:rsid w:val="004B08FD"/>
    <w:rsid w:val="004B0BAE"/>
    <w:rsid w:val="004B13B5"/>
    <w:rsid w:val="004B155A"/>
    <w:rsid w:val="004B190C"/>
    <w:rsid w:val="004B1C6F"/>
    <w:rsid w:val="004B1DD2"/>
    <w:rsid w:val="004B1F71"/>
    <w:rsid w:val="004B258A"/>
    <w:rsid w:val="004B2594"/>
    <w:rsid w:val="004B28C4"/>
    <w:rsid w:val="004B2F1B"/>
    <w:rsid w:val="004B305C"/>
    <w:rsid w:val="004B384B"/>
    <w:rsid w:val="004B3B7D"/>
    <w:rsid w:val="004B421B"/>
    <w:rsid w:val="004B43E8"/>
    <w:rsid w:val="004B450B"/>
    <w:rsid w:val="004B5DBF"/>
    <w:rsid w:val="004B61A9"/>
    <w:rsid w:val="004B6AB9"/>
    <w:rsid w:val="004B7133"/>
    <w:rsid w:val="004B72F9"/>
    <w:rsid w:val="004B73EE"/>
    <w:rsid w:val="004B7C16"/>
    <w:rsid w:val="004C0147"/>
    <w:rsid w:val="004C049D"/>
    <w:rsid w:val="004C06CB"/>
    <w:rsid w:val="004C0864"/>
    <w:rsid w:val="004C0D20"/>
    <w:rsid w:val="004C0D7F"/>
    <w:rsid w:val="004C12C2"/>
    <w:rsid w:val="004C1414"/>
    <w:rsid w:val="004C151F"/>
    <w:rsid w:val="004C16F4"/>
    <w:rsid w:val="004C2D3F"/>
    <w:rsid w:val="004C33E6"/>
    <w:rsid w:val="004C35F9"/>
    <w:rsid w:val="004C40F4"/>
    <w:rsid w:val="004C4C2E"/>
    <w:rsid w:val="004C5630"/>
    <w:rsid w:val="004C571D"/>
    <w:rsid w:val="004C581D"/>
    <w:rsid w:val="004C5E57"/>
    <w:rsid w:val="004C64D7"/>
    <w:rsid w:val="004C65CF"/>
    <w:rsid w:val="004C6771"/>
    <w:rsid w:val="004C6818"/>
    <w:rsid w:val="004C693F"/>
    <w:rsid w:val="004C6E78"/>
    <w:rsid w:val="004C6FDD"/>
    <w:rsid w:val="004C72A5"/>
    <w:rsid w:val="004C7351"/>
    <w:rsid w:val="004C7593"/>
    <w:rsid w:val="004C781F"/>
    <w:rsid w:val="004C7C4C"/>
    <w:rsid w:val="004C7FB1"/>
    <w:rsid w:val="004D0012"/>
    <w:rsid w:val="004D06CD"/>
    <w:rsid w:val="004D08B9"/>
    <w:rsid w:val="004D0DB0"/>
    <w:rsid w:val="004D12E6"/>
    <w:rsid w:val="004D157B"/>
    <w:rsid w:val="004D1670"/>
    <w:rsid w:val="004D18CE"/>
    <w:rsid w:val="004D21FB"/>
    <w:rsid w:val="004D24FA"/>
    <w:rsid w:val="004D2571"/>
    <w:rsid w:val="004D27B8"/>
    <w:rsid w:val="004D2FA8"/>
    <w:rsid w:val="004D340D"/>
    <w:rsid w:val="004D3498"/>
    <w:rsid w:val="004D354C"/>
    <w:rsid w:val="004D38F9"/>
    <w:rsid w:val="004D4585"/>
    <w:rsid w:val="004D4657"/>
    <w:rsid w:val="004D471B"/>
    <w:rsid w:val="004D4F6E"/>
    <w:rsid w:val="004D53FF"/>
    <w:rsid w:val="004D5766"/>
    <w:rsid w:val="004D5A27"/>
    <w:rsid w:val="004D5A48"/>
    <w:rsid w:val="004D5E12"/>
    <w:rsid w:val="004D60D3"/>
    <w:rsid w:val="004D6717"/>
    <w:rsid w:val="004D67A1"/>
    <w:rsid w:val="004D6931"/>
    <w:rsid w:val="004D6D25"/>
    <w:rsid w:val="004D6D34"/>
    <w:rsid w:val="004D6FAF"/>
    <w:rsid w:val="004D700E"/>
    <w:rsid w:val="004D7C95"/>
    <w:rsid w:val="004E0573"/>
    <w:rsid w:val="004E0604"/>
    <w:rsid w:val="004E061C"/>
    <w:rsid w:val="004E0C0D"/>
    <w:rsid w:val="004E117F"/>
    <w:rsid w:val="004E1277"/>
    <w:rsid w:val="004E12B9"/>
    <w:rsid w:val="004E132D"/>
    <w:rsid w:val="004E2018"/>
    <w:rsid w:val="004E2613"/>
    <w:rsid w:val="004E2A0B"/>
    <w:rsid w:val="004E3596"/>
    <w:rsid w:val="004E364F"/>
    <w:rsid w:val="004E3768"/>
    <w:rsid w:val="004E3A7B"/>
    <w:rsid w:val="004E4010"/>
    <w:rsid w:val="004E4569"/>
    <w:rsid w:val="004E4DD9"/>
    <w:rsid w:val="004E4DE0"/>
    <w:rsid w:val="004E5D07"/>
    <w:rsid w:val="004E6307"/>
    <w:rsid w:val="004E63C6"/>
    <w:rsid w:val="004E66D9"/>
    <w:rsid w:val="004E67B4"/>
    <w:rsid w:val="004E6942"/>
    <w:rsid w:val="004E7117"/>
    <w:rsid w:val="004E72E9"/>
    <w:rsid w:val="004E742D"/>
    <w:rsid w:val="004E7AEB"/>
    <w:rsid w:val="004E7CD1"/>
    <w:rsid w:val="004F01AF"/>
    <w:rsid w:val="004F0276"/>
    <w:rsid w:val="004F0644"/>
    <w:rsid w:val="004F072F"/>
    <w:rsid w:val="004F0B04"/>
    <w:rsid w:val="004F0F17"/>
    <w:rsid w:val="004F13DE"/>
    <w:rsid w:val="004F1841"/>
    <w:rsid w:val="004F1B96"/>
    <w:rsid w:val="004F240B"/>
    <w:rsid w:val="004F265C"/>
    <w:rsid w:val="004F28B5"/>
    <w:rsid w:val="004F319F"/>
    <w:rsid w:val="004F36D6"/>
    <w:rsid w:val="004F447F"/>
    <w:rsid w:val="004F4574"/>
    <w:rsid w:val="004F4679"/>
    <w:rsid w:val="004F4886"/>
    <w:rsid w:val="004F49E9"/>
    <w:rsid w:val="004F4AE0"/>
    <w:rsid w:val="004F4C22"/>
    <w:rsid w:val="004F4C8C"/>
    <w:rsid w:val="004F4E2A"/>
    <w:rsid w:val="004F4F9D"/>
    <w:rsid w:val="004F504A"/>
    <w:rsid w:val="004F52CE"/>
    <w:rsid w:val="004F5CEE"/>
    <w:rsid w:val="004F5E07"/>
    <w:rsid w:val="004F5EA7"/>
    <w:rsid w:val="004F6317"/>
    <w:rsid w:val="004F67E5"/>
    <w:rsid w:val="004F7242"/>
    <w:rsid w:val="004F79D6"/>
    <w:rsid w:val="004F7B46"/>
    <w:rsid w:val="00500257"/>
    <w:rsid w:val="0050038B"/>
    <w:rsid w:val="005003C7"/>
    <w:rsid w:val="005005DF"/>
    <w:rsid w:val="00500A30"/>
    <w:rsid w:val="00500CD6"/>
    <w:rsid w:val="005010DF"/>
    <w:rsid w:val="00501398"/>
    <w:rsid w:val="00501752"/>
    <w:rsid w:val="005018DA"/>
    <w:rsid w:val="005019A6"/>
    <w:rsid w:val="00501BCB"/>
    <w:rsid w:val="00501C39"/>
    <w:rsid w:val="00502893"/>
    <w:rsid w:val="00502D17"/>
    <w:rsid w:val="00503237"/>
    <w:rsid w:val="005043A7"/>
    <w:rsid w:val="0050444A"/>
    <w:rsid w:val="00504603"/>
    <w:rsid w:val="00504950"/>
    <w:rsid w:val="00504A9C"/>
    <w:rsid w:val="00504D2D"/>
    <w:rsid w:val="00505181"/>
    <w:rsid w:val="005060A7"/>
    <w:rsid w:val="00506144"/>
    <w:rsid w:val="0050668E"/>
    <w:rsid w:val="00506899"/>
    <w:rsid w:val="00506C51"/>
    <w:rsid w:val="00506C8F"/>
    <w:rsid w:val="00506FD9"/>
    <w:rsid w:val="00507360"/>
    <w:rsid w:val="0050739F"/>
    <w:rsid w:val="00507686"/>
    <w:rsid w:val="00507C1A"/>
    <w:rsid w:val="00507D19"/>
    <w:rsid w:val="00510BE8"/>
    <w:rsid w:val="00511835"/>
    <w:rsid w:val="00511D9F"/>
    <w:rsid w:val="005127B2"/>
    <w:rsid w:val="00512BE0"/>
    <w:rsid w:val="00512D9C"/>
    <w:rsid w:val="00513070"/>
    <w:rsid w:val="005130EE"/>
    <w:rsid w:val="005133A9"/>
    <w:rsid w:val="00513B17"/>
    <w:rsid w:val="005143C4"/>
    <w:rsid w:val="005146AC"/>
    <w:rsid w:val="00514B05"/>
    <w:rsid w:val="00514CAD"/>
    <w:rsid w:val="00514CCA"/>
    <w:rsid w:val="00514EBF"/>
    <w:rsid w:val="00515348"/>
    <w:rsid w:val="00515FA7"/>
    <w:rsid w:val="0051618D"/>
    <w:rsid w:val="005161EE"/>
    <w:rsid w:val="005162FE"/>
    <w:rsid w:val="00516F78"/>
    <w:rsid w:val="005174BD"/>
    <w:rsid w:val="005179F6"/>
    <w:rsid w:val="00517ED4"/>
    <w:rsid w:val="005203FA"/>
    <w:rsid w:val="00520D8E"/>
    <w:rsid w:val="005215DB"/>
    <w:rsid w:val="00521CAC"/>
    <w:rsid w:val="00521EAE"/>
    <w:rsid w:val="0052227F"/>
    <w:rsid w:val="00522755"/>
    <w:rsid w:val="00522933"/>
    <w:rsid w:val="00522A6A"/>
    <w:rsid w:val="00522BDA"/>
    <w:rsid w:val="00522CC4"/>
    <w:rsid w:val="0052329D"/>
    <w:rsid w:val="00523368"/>
    <w:rsid w:val="0052352A"/>
    <w:rsid w:val="00523C6E"/>
    <w:rsid w:val="0052445A"/>
    <w:rsid w:val="0052471D"/>
    <w:rsid w:val="00524C36"/>
    <w:rsid w:val="0052519D"/>
    <w:rsid w:val="00525215"/>
    <w:rsid w:val="00525281"/>
    <w:rsid w:val="00525320"/>
    <w:rsid w:val="00525A73"/>
    <w:rsid w:val="00525EB0"/>
    <w:rsid w:val="00526335"/>
    <w:rsid w:val="00526756"/>
    <w:rsid w:val="00526835"/>
    <w:rsid w:val="00526E3D"/>
    <w:rsid w:val="00527093"/>
    <w:rsid w:val="005273EB"/>
    <w:rsid w:val="00527694"/>
    <w:rsid w:val="00527EA2"/>
    <w:rsid w:val="00530099"/>
    <w:rsid w:val="005308F0"/>
    <w:rsid w:val="00530932"/>
    <w:rsid w:val="00530A56"/>
    <w:rsid w:val="00530D25"/>
    <w:rsid w:val="00530DF5"/>
    <w:rsid w:val="005313E8"/>
    <w:rsid w:val="00531511"/>
    <w:rsid w:val="00531562"/>
    <w:rsid w:val="0053157A"/>
    <w:rsid w:val="0053174E"/>
    <w:rsid w:val="00531DDA"/>
    <w:rsid w:val="00531FB6"/>
    <w:rsid w:val="00532645"/>
    <w:rsid w:val="005329AE"/>
    <w:rsid w:val="005332CF"/>
    <w:rsid w:val="00533C79"/>
    <w:rsid w:val="00534669"/>
    <w:rsid w:val="0053492C"/>
    <w:rsid w:val="005349DF"/>
    <w:rsid w:val="00534ACA"/>
    <w:rsid w:val="00534BED"/>
    <w:rsid w:val="00534F6F"/>
    <w:rsid w:val="00534F81"/>
    <w:rsid w:val="00535780"/>
    <w:rsid w:val="0053591D"/>
    <w:rsid w:val="00535947"/>
    <w:rsid w:val="00535BA2"/>
    <w:rsid w:val="00535F97"/>
    <w:rsid w:val="00535F98"/>
    <w:rsid w:val="0053600D"/>
    <w:rsid w:val="00536603"/>
    <w:rsid w:val="0053729F"/>
    <w:rsid w:val="00537345"/>
    <w:rsid w:val="0053771E"/>
    <w:rsid w:val="005377EE"/>
    <w:rsid w:val="00537A23"/>
    <w:rsid w:val="0054041B"/>
    <w:rsid w:val="00540479"/>
    <w:rsid w:val="00540768"/>
    <w:rsid w:val="00540961"/>
    <w:rsid w:val="005409CB"/>
    <w:rsid w:val="00540A28"/>
    <w:rsid w:val="00540E91"/>
    <w:rsid w:val="00541026"/>
    <w:rsid w:val="005411CF"/>
    <w:rsid w:val="00541229"/>
    <w:rsid w:val="00541394"/>
    <w:rsid w:val="0054153F"/>
    <w:rsid w:val="005416D0"/>
    <w:rsid w:val="00541A5F"/>
    <w:rsid w:val="00541D49"/>
    <w:rsid w:val="0054263E"/>
    <w:rsid w:val="00542A1B"/>
    <w:rsid w:val="00542D51"/>
    <w:rsid w:val="00543232"/>
    <w:rsid w:val="00543661"/>
    <w:rsid w:val="005437E3"/>
    <w:rsid w:val="00543A62"/>
    <w:rsid w:val="00543E8B"/>
    <w:rsid w:val="0054416A"/>
    <w:rsid w:val="005442F6"/>
    <w:rsid w:val="00544480"/>
    <w:rsid w:val="00544702"/>
    <w:rsid w:val="0054482B"/>
    <w:rsid w:val="005449B0"/>
    <w:rsid w:val="00544B4C"/>
    <w:rsid w:val="00544EF7"/>
    <w:rsid w:val="00545375"/>
    <w:rsid w:val="00545B0B"/>
    <w:rsid w:val="00545C1C"/>
    <w:rsid w:val="00545E68"/>
    <w:rsid w:val="00545F02"/>
    <w:rsid w:val="005461F8"/>
    <w:rsid w:val="005463D0"/>
    <w:rsid w:val="0054646F"/>
    <w:rsid w:val="005466A8"/>
    <w:rsid w:val="0054718A"/>
    <w:rsid w:val="00547289"/>
    <w:rsid w:val="0054754B"/>
    <w:rsid w:val="005478F3"/>
    <w:rsid w:val="00547B66"/>
    <w:rsid w:val="00547B9F"/>
    <w:rsid w:val="00547BE6"/>
    <w:rsid w:val="00550CF9"/>
    <w:rsid w:val="00550F81"/>
    <w:rsid w:val="005512D1"/>
    <w:rsid w:val="0055205B"/>
    <w:rsid w:val="0055289B"/>
    <w:rsid w:val="00552CB2"/>
    <w:rsid w:val="00552FE3"/>
    <w:rsid w:val="00553F5F"/>
    <w:rsid w:val="005546D2"/>
    <w:rsid w:val="0055473A"/>
    <w:rsid w:val="00554C02"/>
    <w:rsid w:val="00554FEE"/>
    <w:rsid w:val="00555301"/>
    <w:rsid w:val="005553B7"/>
    <w:rsid w:val="00555541"/>
    <w:rsid w:val="00555E39"/>
    <w:rsid w:val="00556418"/>
    <w:rsid w:val="005566C8"/>
    <w:rsid w:val="00556D25"/>
    <w:rsid w:val="00556D30"/>
    <w:rsid w:val="00556E7B"/>
    <w:rsid w:val="00556FDE"/>
    <w:rsid w:val="005579CD"/>
    <w:rsid w:val="005579DE"/>
    <w:rsid w:val="00560184"/>
    <w:rsid w:val="00560408"/>
    <w:rsid w:val="00560897"/>
    <w:rsid w:val="00560993"/>
    <w:rsid w:val="00560BD3"/>
    <w:rsid w:val="00560E01"/>
    <w:rsid w:val="00561728"/>
    <w:rsid w:val="00561999"/>
    <w:rsid w:val="00561E7F"/>
    <w:rsid w:val="005622E1"/>
    <w:rsid w:val="005625BA"/>
    <w:rsid w:val="00562A52"/>
    <w:rsid w:val="00562C49"/>
    <w:rsid w:val="00562CD6"/>
    <w:rsid w:val="00563ABC"/>
    <w:rsid w:val="00563DD4"/>
    <w:rsid w:val="005646FD"/>
    <w:rsid w:val="00565256"/>
    <w:rsid w:val="005652AB"/>
    <w:rsid w:val="00565789"/>
    <w:rsid w:val="005660C5"/>
    <w:rsid w:val="00566292"/>
    <w:rsid w:val="005662B1"/>
    <w:rsid w:val="005665CA"/>
    <w:rsid w:val="005669F1"/>
    <w:rsid w:val="00567771"/>
    <w:rsid w:val="005677E0"/>
    <w:rsid w:val="00567BD2"/>
    <w:rsid w:val="0057013A"/>
    <w:rsid w:val="005705D4"/>
    <w:rsid w:val="005708E1"/>
    <w:rsid w:val="00570E8B"/>
    <w:rsid w:val="0057127C"/>
    <w:rsid w:val="005714C2"/>
    <w:rsid w:val="005714D3"/>
    <w:rsid w:val="00571913"/>
    <w:rsid w:val="00571CB9"/>
    <w:rsid w:val="00571D23"/>
    <w:rsid w:val="00571D9B"/>
    <w:rsid w:val="00572FD1"/>
    <w:rsid w:val="00573465"/>
    <w:rsid w:val="005738B4"/>
    <w:rsid w:val="00573BA4"/>
    <w:rsid w:val="00573F23"/>
    <w:rsid w:val="00574052"/>
    <w:rsid w:val="0057445C"/>
    <w:rsid w:val="005745CD"/>
    <w:rsid w:val="005747C2"/>
    <w:rsid w:val="00574EB2"/>
    <w:rsid w:val="00575007"/>
    <w:rsid w:val="00575635"/>
    <w:rsid w:val="00575B19"/>
    <w:rsid w:val="00575CF7"/>
    <w:rsid w:val="005761B3"/>
    <w:rsid w:val="00576904"/>
    <w:rsid w:val="00576CBF"/>
    <w:rsid w:val="005770D0"/>
    <w:rsid w:val="005771EB"/>
    <w:rsid w:val="005773D1"/>
    <w:rsid w:val="00577531"/>
    <w:rsid w:val="00577689"/>
    <w:rsid w:val="005778FB"/>
    <w:rsid w:val="00577AAD"/>
    <w:rsid w:val="00577B75"/>
    <w:rsid w:val="00577E2A"/>
    <w:rsid w:val="00580268"/>
    <w:rsid w:val="00580445"/>
    <w:rsid w:val="005806FC"/>
    <w:rsid w:val="00580F2E"/>
    <w:rsid w:val="00580F4F"/>
    <w:rsid w:val="005818D2"/>
    <w:rsid w:val="00581EBC"/>
    <w:rsid w:val="00581ED2"/>
    <w:rsid w:val="00582421"/>
    <w:rsid w:val="00582639"/>
    <w:rsid w:val="0058266D"/>
    <w:rsid w:val="00582F17"/>
    <w:rsid w:val="0058307F"/>
    <w:rsid w:val="005833BC"/>
    <w:rsid w:val="00583763"/>
    <w:rsid w:val="0058382D"/>
    <w:rsid w:val="00583908"/>
    <w:rsid w:val="00583CD4"/>
    <w:rsid w:val="00584654"/>
    <w:rsid w:val="0058496B"/>
    <w:rsid w:val="00584CB6"/>
    <w:rsid w:val="00584D90"/>
    <w:rsid w:val="005852E7"/>
    <w:rsid w:val="00585679"/>
    <w:rsid w:val="00585932"/>
    <w:rsid w:val="00585C37"/>
    <w:rsid w:val="00586100"/>
    <w:rsid w:val="00586177"/>
    <w:rsid w:val="0058651A"/>
    <w:rsid w:val="00586BE2"/>
    <w:rsid w:val="00586C84"/>
    <w:rsid w:val="0058768E"/>
    <w:rsid w:val="005877C9"/>
    <w:rsid w:val="00587A31"/>
    <w:rsid w:val="00587C73"/>
    <w:rsid w:val="0059023A"/>
    <w:rsid w:val="00590A66"/>
    <w:rsid w:val="00590C2E"/>
    <w:rsid w:val="00590DD3"/>
    <w:rsid w:val="00590E8E"/>
    <w:rsid w:val="00590EEC"/>
    <w:rsid w:val="005915C5"/>
    <w:rsid w:val="00591DC0"/>
    <w:rsid w:val="00592773"/>
    <w:rsid w:val="00592955"/>
    <w:rsid w:val="005930F6"/>
    <w:rsid w:val="00593106"/>
    <w:rsid w:val="005931BB"/>
    <w:rsid w:val="005932C5"/>
    <w:rsid w:val="0059334F"/>
    <w:rsid w:val="005933F2"/>
    <w:rsid w:val="005934EE"/>
    <w:rsid w:val="005935FC"/>
    <w:rsid w:val="00593A3B"/>
    <w:rsid w:val="00593B37"/>
    <w:rsid w:val="0059445F"/>
    <w:rsid w:val="005947D8"/>
    <w:rsid w:val="00594875"/>
    <w:rsid w:val="00594989"/>
    <w:rsid w:val="00594A52"/>
    <w:rsid w:val="00594AF4"/>
    <w:rsid w:val="00594F7A"/>
    <w:rsid w:val="005950C4"/>
    <w:rsid w:val="00595AD8"/>
    <w:rsid w:val="00595B5A"/>
    <w:rsid w:val="00595FD0"/>
    <w:rsid w:val="0059679B"/>
    <w:rsid w:val="0059722F"/>
    <w:rsid w:val="0059770C"/>
    <w:rsid w:val="00597EC1"/>
    <w:rsid w:val="005A0007"/>
    <w:rsid w:val="005A03BD"/>
    <w:rsid w:val="005A0713"/>
    <w:rsid w:val="005A09DF"/>
    <w:rsid w:val="005A0A54"/>
    <w:rsid w:val="005A0C23"/>
    <w:rsid w:val="005A132E"/>
    <w:rsid w:val="005A14A3"/>
    <w:rsid w:val="005A1D0A"/>
    <w:rsid w:val="005A1D38"/>
    <w:rsid w:val="005A2AB4"/>
    <w:rsid w:val="005A2BB1"/>
    <w:rsid w:val="005A2EA0"/>
    <w:rsid w:val="005A3C90"/>
    <w:rsid w:val="005A4594"/>
    <w:rsid w:val="005A49A9"/>
    <w:rsid w:val="005A4B92"/>
    <w:rsid w:val="005A4E31"/>
    <w:rsid w:val="005A4F37"/>
    <w:rsid w:val="005A50EC"/>
    <w:rsid w:val="005A552B"/>
    <w:rsid w:val="005A5727"/>
    <w:rsid w:val="005A58BB"/>
    <w:rsid w:val="005A58E7"/>
    <w:rsid w:val="005A5967"/>
    <w:rsid w:val="005A5CC0"/>
    <w:rsid w:val="005A5F34"/>
    <w:rsid w:val="005A6004"/>
    <w:rsid w:val="005A6326"/>
    <w:rsid w:val="005A65A9"/>
    <w:rsid w:val="005A6DD3"/>
    <w:rsid w:val="005A751E"/>
    <w:rsid w:val="005A76B1"/>
    <w:rsid w:val="005B044A"/>
    <w:rsid w:val="005B0E2F"/>
    <w:rsid w:val="005B1AF6"/>
    <w:rsid w:val="005B1D7D"/>
    <w:rsid w:val="005B2982"/>
    <w:rsid w:val="005B2CB6"/>
    <w:rsid w:val="005B2FF5"/>
    <w:rsid w:val="005B33E3"/>
    <w:rsid w:val="005B38B5"/>
    <w:rsid w:val="005B3AE6"/>
    <w:rsid w:val="005B3E97"/>
    <w:rsid w:val="005B47E7"/>
    <w:rsid w:val="005B501B"/>
    <w:rsid w:val="005B5032"/>
    <w:rsid w:val="005B5156"/>
    <w:rsid w:val="005B517C"/>
    <w:rsid w:val="005B518E"/>
    <w:rsid w:val="005B531E"/>
    <w:rsid w:val="005B58D8"/>
    <w:rsid w:val="005B595B"/>
    <w:rsid w:val="005B5B7D"/>
    <w:rsid w:val="005B5D1D"/>
    <w:rsid w:val="005B5FDA"/>
    <w:rsid w:val="005B681C"/>
    <w:rsid w:val="005B715A"/>
    <w:rsid w:val="005B7181"/>
    <w:rsid w:val="005C00A2"/>
    <w:rsid w:val="005C02DD"/>
    <w:rsid w:val="005C0C70"/>
    <w:rsid w:val="005C0E29"/>
    <w:rsid w:val="005C0E36"/>
    <w:rsid w:val="005C0F1D"/>
    <w:rsid w:val="005C165A"/>
    <w:rsid w:val="005C165C"/>
    <w:rsid w:val="005C1B0A"/>
    <w:rsid w:val="005C1F4C"/>
    <w:rsid w:val="005C214D"/>
    <w:rsid w:val="005C24F9"/>
    <w:rsid w:val="005C285D"/>
    <w:rsid w:val="005C2E91"/>
    <w:rsid w:val="005C2FE4"/>
    <w:rsid w:val="005C31E1"/>
    <w:rsid w:val="005C37A7"/>
    <w:rsid w:val="005C3A2B"/>
    <w:rsid w:val="005C3C03"/>
    <w:rsid w:val="005C3D66"/>
    <w:rsid w:val="005C45C1"/>
    <w:rsid w:val="005C465D"/>
    <w:rsid w:val="005C49E4"/>
    <w:rsid w:val="005C548E"/>
    <w:rsid w:val="005C5652"/>
    <w:rsid w:val="005C56BD"/>
    <w:rsid w:val="005C56CA"/>
    <w:rsid w:val="005C5DDE"/>
    <w:rsid w:val="005C62B2"/>
    <w:rsid w:val="005C6536"/>
    <w:rsid w:val="005C66FC"/>
    <w:rsid w:val="005C6731"/>
    <w:rsid w:val="005C7324"/>
    <w:rsid w:val="005C73FF"/>
    <w:rsid w:val="005C7875"/>
    <w:rsid w:val="005C7ACD"/>
    <w:rsid w:val="005D010D"/>
    <w:rsid w:val="005D0D82"/>
    <w:rsid w:val="005D11D7"/>
    <w:rsid w:val="005D1575"/>
    <w:rsid w:val="005D1AF4"/>
    <w:rsid w:val="005D1EBB"/>
    <w:rsid w:val="005D1F26"/>
    <w:rsid w:val="005D24D2"/>
    <w:rsid w:val="005D26AA"/>
    <w:rsid w:val="005D26F9"/>
    <w:rsid w:val="005D2C63"/>
    <w:rsid w:val="005D2EDC"/>
    <w:rsid w:val="005D3237"/>
    <w:rsid w:val="005D3EBA"/>
    <w:rsid w:val="005D3EBB"/>
    <w:rsid w:val="005D409A"/>
    <w:rsid w:val="005D42BA"/>
    <w:rsid w:val="005D42CB"/>
    <w:rsid w:val="005D4438"/>
    <w:rsid w:val="005D4572"/>
    <w:rsid w:val="005D45F7"/>
    <w:rsid w:val="005D4AF8"/>
    <w:rsid w:val="005D58C0"/>
    <w:rsid w:val="005D5F9B"/>
    <w:rsid w:val="005D61D9"/>
    <w:rsid w:val="005D642B"/>
    <w:rsid w:val="005D681F"/>
    <w:rsid w:val="005D6DE7"/>
    <w:rsid w:val="005D6F75"/>
    <w:rsid w:val="005D7CE2"/>
    <w:rsid w:val="005E01C0"/>
    <w:rsid w:val="005E0429"/>
    <w:rsid w:val="005E0CE5"/>
    <w:rsid w:val="005E0D17"/>
    <w:rsid w:val="005E0FF8"/>
    <w:rsid w:val="005E108B"/>
    <w:rsid w:val="005E1439"/>
    <w:rsid w:val="005E1A23"/>
    <w:rsid w:val="005E1B2A"/>
    <w:rsid w:val="005E203F"/>
    <w:rsid w:val="005E2080"/>
    <w:rsid w:val="005E23AD"/>
    <w:rsid w:val="005E24D5"/>
    <w:rsid w:val="005E25DB"/>
    <w:rsid w:val="005E2AE2"/>
    <w:rsid w:val="005E3188"/>
    <w:rsid w:val="005E31D9"/>
    <w:rsid w:val="005E331B"/>
    <w:rsid w:val="005E3556"/>
    <w:rsid w:val="005E3955"/>
    <w:rsid w:val="005E417E"/>
    <w:rsid w:val="005E41E0"/>
    <w:rsid w:val="005E4220"/>
    <w:rsid w:val="005E4506"/>
    <w:rsid w:val="005E4660"/>
    <w:rsid w:val="005E4D8E"/>
    <w:rsid w:val="005E4EB3"/>
    <w:rsid w:val="005E5070"/>
    <w:rsid w:val="005E508C"/>
    <w:rsid w:val="005E50B7"/>
    <w:rsid w:val="005E587E"/>
    <w:rsid w:val="005E5AFA"/>
    <w:rsid w:val="005E6074"/>
    <w:rsid w:val="005E60F4"/>
    <w:rsid w:val="005E6159"/>
    <w:rsid w:val="005E6653"/>
    <w:rsid w:val="005E67AB"/>
    <w:rsid w:val="005E68D9"/>
    <w:rsid w:val="005E6E8D"/>
    <w:rsid w:val="005E7066"/>
    <w:rsid w:val="005E70A8"/>
    <w:rsid w:val="005E7246"/>
    <w:rsid w:val="005E7391"/>
    <w:rsid w:val="005E73C4"/>
    <w:rsid w:val="005E7653"/>
    <w:rsid w:val="005E7DCB"/>
    <w:rsid w:val="005E7EFE"/>
    <w:rsid w:val="005F0039"/>
    <w:rsid w:val="005F0485"/>
    <w:rsid w:val="005F073A"/>
    <w:rsid w:val="005F0764"/>
    <w:rsid w:val="005F0ED0"/>
    <w:rsid w:val="005F124F"/>
    <w:rsid w:val="005F27B8"/>
    <w:rsid w:val="005F31CA"/>
    <w:rsid w:val="005F39BA"/>
    <w:rsid w:val="005F3C06"/>
    <w:rsid w:val="005F3C8D"/>
    <w:rsid w:val="005F4509"/>
    <w:rsid w:val="005F48EF"/>
    <w:rsid w:val="005F49CF"/>
    <w:rsid w:val="005F4A4E"/>
    <w:rsid w:val="005F4CAE"/>
    <w:rsid w:val="005F5029"/>
    <w:rsid w:val="005F535F"/>
    <w:rsid w:val="005F5851"/>
    <w:rsid w:val="005F599A"/>
    <w:rsid w:val="005F5B99"/>
    <w:rsid w:val="005F63BF"/>
    <w:rsid w:val="005F6703"/>
    <w:rsid w:val="005F6C8F"/>
    <w:rsid w:val="005F6DBE"/>
    <w:rsid w:val="005F7C6F"/>
    <w:rsid w:val="0060073E"/>
    <w:rsid w:val="00600E78"/>
    <w:rsid w:val="00601389"/>
    <w:rsid w:val="0060178A"/>
    <w:rsid w:val="00601B70"/>
    <w:rsid w:val="00601FAD"/>
    <w:rsid w:val="0060201A"/>
    <w:rsid w:val="0060237A"/>
    <w:rsid w:val="006027E2"/>
    <w:rsid w:val="00602E95"/>
    <w:rsid w:val="00602F3E"/>
    <w:rsid w:val="00603162"/>
    <w:rsid w:val="00603400"/>
    <w:rsid w:val="006039EB"/>
    <w:rsid w:val="00603AD2"/>
    <w:rsid w:val="00603D0B"/>
    <w:rsid w:val="00604082"/>
    <w:rsid w:val="00604223"/>
    <w:rsid w:val="00604262"/>
    <w:rsid w:val="0060460F"/>
    <w:rsid w:val="0060481E"/>
    <w:rsid w:val="00605092"/>
    <w:rsid w:val="00605B1C"/>
    <w:rsid w:val="00605DB4"/>
    <w:rsid w:val="00605F76"/>
    <w:rsid w:val="00606335"/>
    <w:rsid w:val="006065A2"/>
    <w:rsid w:val="006067CC"/>
    <w:rsid w:val="006067F7"/>
    <w:rsid w:val="0060728D"/>
    <w:rsid w:val="006075A5"/>
    <w:rsid w:val="0060791F"/>
    <w:rsid w:val="00607B45"/>
    <w:rsid w:val="00607DD7"/>
    <w:rsid w:val="00610434"/>
    <w:rsid w:val="0061043E"/>
    <w:rsid w:val="00610C65"/>
    <w:rsid w:val="00610F51"/>
    <w:rsid w:val="006111C5"/>
    <w:rsid w:val="00611786"/>
    <w:rsid w:val="00611C2A"/>
    <w:rsid w:val="00611E59"/>
    <w:rsid w:val="00611EA4"/>
    <w:rsid w:val="006127F8"/>
    <w:rsid w:val="00612B9A"/>
    <w:rsid w:val="00612D6B"/>
    <w:rsid w:val="006136B0"/>
    <w:rsid w:val="0061398B"/>
    <w:rsid w:val="00613B83"/>
    <w:rsid w:val="00613D6D"/>
    <w:rsid w:val="0061420F"/>
    <w:rsid w:val="00614296"/>
    <w:rsid w:val="00614558"/>
    <w:rsid w:val="006145F7"/>
    <w:rsid w:val="0061486F"/>
    <w:rsid w:val="006149BE"/>
    <w:rsid w:val="00614A40"/>
    <w:rsid w:val="00614BA2"/>
    <w:rsid w:val="00614E4C"/>
    <w:rsid w:val="006153D3"/>
    <w:rsid w:val="00615D0E"/>
    <w:rsid w:val="006162FC"/>
    <w:rsid w:val="00616D7C"/>
    <w:rsid w:val="00616DE8"/>
    <w:rsid w:val="00616EC2"/>
    <w:rsid w:val="0061708D"/>
    <w:rsid w:val="00617215"/>
    <w:rsid w:val="00617A28"/>
    <w:rsid w:val="00617A69"/>
    <w:rsid w:val="00617ACC"/>
    <w:rsid w:val="0062007D"/>
    <w:rsid w:val="006202CB"/>
    <w:rsid w:val="006203F1"/>
    <w:rsid w:val="006203FA"/>
    <w:rsid w:val="00620B56"/>
    <w:rsid w:val="00620F3F"/>
    <w:rsid w:val="006213F3"/>
    <w:rsid w:val="006215B4"/>
    <w:rsid w:val="00621B5A"/>
    <w:rsid w:val="00621C91"/>
    <w:rsid w:val="00621D80"/>
    <w:rsid w:val="00621DDF"/>
    <w:rsid w:val="00621DEF"/>
    <w:rsid w:val="00621E41"/>
    <w:rsid w:val="0062210D"/>
    <w:rsid w:val="00622255"/>
    <w:rsid w:val="0062306C"/>
    <w:rsid w:val="00623312"/>
    <w:rsid w:val="0062340E"/>
    <w:rsid w:val="00623677"/>
    <w:rsid w:val="0062388D"/>
    <w:rsid w:val="00623951"/>
    <w:rsid w:val="00623B2D"/>
    <w:rsid w:val="00623C63"/>
    <w:rsid w:val="0062406F"/>
    <w:rsid w:val="0062422B"/>
    <w:rsid w:val="00624236"/>
    <w:rsid w:val="0062426B"/>
    <w:rsid w:val="00624534"/>
    <w:rsid w:val="00624CBE"/>
    <w:rsid w:val="00624FD9"/>
    <w:rsid w:val="00625364"/>
    <w:rsid w:val="00625440"/>
    <w:rsid w:val="006254B9"/>
    <w:rsid w:val="00625D21"/>
    <w:rsid w:val="006263BA"/>
    <w:rsid w:val="00626611"/>
    <w:rsid w:val="0062683C"/>
    <w:rsid w:val="00626AE0"/>
    <w:rsid w:val="00627342"/>
    <w:rsid w:val="006277D7"/>
    <w:rsid w:val="00630196"/>
    <w:rsid w:val="00630370"/>
    <w:rsid w:val="006305DF"/>
    <w:rsid w:val="00630718"/>
    <w:rsid w:val="006308BE"/>
    <w:rsid w:val="006309C6"/>
    <w:rsid w:val="00630F17"/>
    <w:rsid w:val="00630F27"/>
    <w:rsid w:val="00630F62"/>
    <w:rsid w:val="0063149B"/>
    <w:rsid w:val="00631964"/>
    <w:rsid w:val="00631C25"/>
    <w:rsid w:val="00631D53"/>
    <w:rsid w:val="006321A6"/>
    <w:rsid w:val="006325B4"/>
    <w:rsid w:val="00632B7B"/>
    <w:rsid w:val="006333E8"/>
    <w:rsid w:val="00633755"/>
    <w:rsid w:val="0063407C"/>
    <w:rsid w:val="0063466F"/>
    <w:rsid w:val="00634B02"/>
    <w:rsid w:val="00634D15"/>
    <w:rsid w:val="00634F70"/>
    <w:rsid w:val="00635575"/>
    <w:rsid w:val="00635B98"/>
    <w:rsid w:val="00635D29"/>
    <w:rsid w:val="00635EE1"/>
    <w:rsid w:val="00636EBC"/>
    <w:rsid w:val="00636F1A"/>
    <w:rsid w:val="0063762F"/>
    <w:rsid w:val="006378B8"/>
    <w:rsid w:val="00637920"/>
    <w:rsid w:val="006400EF"/>
    <w:rsid w:val="006406E2"/>
    <w:rsid w:val="00640CDA"/>
    <w:rsid w:val="006411CE"/>
    <w:rsid w:val="006427D1"/>
    <w:rsid w:val="0064293C"/>
    <w:rsid w:val="00642C60"/>
    <w:rsid w:val="0064302E"/>
    <w:rsid w:val="006430A6"/>
    <w:rsid w:val="00643114"/>
    <w:rsid w:val="0064382F"/>
    <w:rsid w:val="00643EE3"/>
    <w:rsid w:val="00645139"/>
    <w:rsid w:val="0064544C"/>
    <w:rsid w:val="00645540"/>
    <w:rsid w:val="00645754"/>
    <w:rsid w:val="0064587B"/>
    <w:rsid w:val="006458CB"/>
    <w:rsid w:val="00645CEE"/>
    <w:rsid w:val="00645E90"/>
    <w:rsid w:val="00645F3A"/>
    <w:rsid w:val="006467C2"/>
    <w:rsid w:val="00646A55"/>
    <w:rsid w:val="00646F55"/>
    <w:rsid w:val="00647458"/>
    <w:rsid w:val="0064762E"/>
    <w:rsid w:val="00647AB4"/>
    <w:rsid w:val="00647C0B"/>
    <w:rsid w:val="00647D5E"/>
    <w:rsid w:val="00647E3A"/>
    <w:rsid w:val="00647EA9"/>
    <w:rsid w:val="00647FB6"/>
    <w:rsid w:val="00650027"/>
    <w:rsid w:val="006502E2"/>
    <w:rsid w:val="0065033A"/>
    <w:rsid w:val="00650574"/>
    <w:rsid w:val="00650DFB"/>
    <w:rsid w:val="00650F8A"/>
    <w:rsid w:val="006511F6"/>
    <w:rsid w:val="006519F4"/>
    <w:rsid w:val="00651F3E"/>
    <w:rsid w:val="00652294"/>
    <w:rsid w:val="00652A79"/>
    <w:rsid w:val="0065342B"/>
    <w:rsid w:val="006534EF"/>
    <w:rsid w:val="00653D0E"/>
    <w:rsid w:val="00653D4E"/>
    <w:rsid w:val="00654055"/>
    <w:rsid w:val="00654BB5"/>
    <w:rsid w:val="0065541C"/>
    <w:rsid w:val="00655A6D"/>
    <w:rsid w:val="00656062"/>
    <w:rsid w:val="0065634C"/>
    <w:rsid w:val="00656974"/>
    <w:rsid w:val="00657393"/>
    <w:rsid w:val="006573F8"/>
    <w:rsid w:val="00657546"/>
    <w:rsid w:val="00657785"/>
    <w:rsid w:val="0065780D"/>
    <w:rsid w:val="006578A0"/>
    <w:rsid w:val="00657B3E"/>
    <w:rsid w:val="00657E26"/>
    <w:rsid w:val="00660811"/>
    <w:rsid w:val="00660936"/>
    <w:rsid w:val="0066126C"/>
    <w:rsid w:val="00661573"/>
    <w:rsid w:val="0066194F"/>
    <w:rsid w:val="00661E20"/>
    <w:rsid w:val="00661E7F"/>
    <w:rsid w:val="0066219A"/>
    <w:rsid w:val="00662732"/>
    <w:rsid w:val="006627A1"/>
    <w:rsid w:val="00662B22"/>
    <w:rsid w:val="00662D6F"/>
    <w:rsid w:val="00662D86"/>
    <w:rsid w:val="00662F26"/>
    <w:rsid w:val="00663024"/>
    <w:rsid w:val="0066351A"/>
    <w:rsid w:val="00663548"/>
    <w:rsid w:val="00663787"/>
    <w:rsid w:val="006637CA"/>
    <w:rsid w:val="0066386E"/>
    <w:rsid w:val="00663957"/>
    <w:rsid w:val="006639C3"/>
    <w:rsid w:val="0066482C"/>
    <w:rsid w:val="00665025"/>
    <w:rsid w:val="0066622C"/>
    <w:rsid w:val="00666786"/>
    <w:rsid w:val="006669B4"/>
    <w:rsid w:val="00666A35"/>
    <w:rsid w:val="00666ACE"/>
    <w:rsid w:val="00666B7E"/>
    <w:rsid w:val="00666BEE"/>
    <w:rsid w:val="00666DD2"/>
    <w:rsid w:val="00667197"/>
    <w:rsid w:val="00667324"/>
    <w:rsid w:val="0066741A"/>
    <w:rsid w:val="00667869"/>
    <w:rsid w:val="006703A5"/>
    <w:rsid w:val="00670F53"/>
    <w:rsid w:val="00671017"/>
    <w:rsid w:val="006710A4"/>
    <w:rsid w:val="00671777"/>
    <w:rsid w:val="00671A04"/>
    <w:rsid w:val="00671B0F"/>
    <w:rsid w:val="00672093"/>
    <w:rsid w:val="00672902"/>
    <w:rsid w:val="00672BF3"/>
    <w:rsid w:val="0067312E"/>
    <w:rsid w:val="00673262"/>
    <w:rsid w:val="00673582"/>
    <w:rsid w:val="006735EB"/>
    <w:rsid w:val="00673A74"/>
    <w:rsid w:val="0067404C"/>
    <w:rsid w:val="00674206"/>
    <w:rsid w:val="006748EC"/>
    <w:rsid w:val="006749E8"/>
    <w:rsid w:val="00674FD7"/>
    <w:rsid w:val="00675148"/>
    <w:rsid w:val="00675164"/>
    <w:rsid w:val="00675B05"/>
    <w:rsid w:val="00675BEA"/>
    <w:rsid w:val="00675C21"/>
    <w:rsid w:val="00675EB2"/>
    <w:rsid w:val="006763F4"/>
    <w:rsid w:val="006764F2"/>
    <w:rsid w:val="00676BC0"/>
    <w:rsid w:val="006770AD"/>
    <w:rsid w:val="006772F3"/>
    <w:rsid w:val="0067741E"/>
    <w:rsid w:val="00677420"/>
    <w:rsid w:val="006776B4"/>
    <w:rsid w:val="0067771C"/>
    <w:rsid w:val="00677CA5"/>
    <w:rsid w:val="00677ED2"/>
    <w:rsid w:val="006803AA"/>
    <w:rsid w:val="00680D87"/>
    <w:rsid w:val="006816EF"/>
    <w:rsid w:val="00681750"/>
    <w:rsid w:val="00681902"/>
    <w:rsid w:val="00681D2A"/>
    <w:rsid w:val="00681DCD"/>
    <w:rsid w:val="00681F93"/>
    <w:rsid w:val="0068271B"/>
    <w:rsid w:val="00682977"/>
    <w:rsid w:val="006829CF"/>
    <w:rsid w:val="00682A08"/>
    <w:rsid w:val="00682B7A"/>
    <w:rsid w:val="00682CA4"/>
    <w:rsid w:val="00682D42"/>
    <w:rsid w:val="00682D83"/>
    <w:rsid w:val="006844CD"/>
    <w:rsid w:val="00684E90"/>
    <w:rsid w:val="00684F05"/>
    <w:rsid w:val="00685B05"/>
    <w:rsid w:val="00685BBE"/>
    <w:rsid w:val="00685C9A"/>
    <w:rsid w:val="00686222"/>
    <w:rsid w:val="00686351"/>
    <w:rsid w:val="00686424"/>
    <w:rsid w:val="00686454"/>
    <w:rsid w:val="0068661E"/>
    <w:rsid w:val="00686832"/>
    <w:rsid w:val="00686A31"/>
    <w:rsid w:val="00686FD0"/>
    <w:rsid w:val="00687389"/>
    <w:rsid w:val="00687663"/>
    <w:rsid w:val="00687AEA"/>
    <w:rsid w:val="00690641"/>
    <w:rsid w:val="00690E67"/>
    <w:rsid w:val="006911AE"/>
    <w:rsid w:val="006917DE"/>
    <w:rsid w:val="00691882"/>
    <w:rsid w:val="00691A6B"/>
    <w:rsid w:val="006921A7"/>
    <w:rsid w:val="006927EA"/>
    <w:rsid w:val="00692E3D"/>
    <w:rsid w:val="0069335A"/>
    <w:rsid w:val="006936C0"/>
    <w:rsid w:val="00693964"/>
    <w:rsid w:val="00693F99"/>
    <w:rsid w:val="00694092"/>
    <w:rsid w:val="00694D74"/>
    <w:rsid w:val="00694D94"/>
    <w:rsid w:val="0069552B"/>
    <w:rsid w:val="00695833"/>
    <w:rsid w:val="0069590C"/>
    <w:rsid w:val="00696274"/>
    <w:rsid w:val="006965D7"/>
    <w:rsid w:val="0069678D"/>
    <w:rsid w:val="006969B7"/>
    <w:rsid w:val="00696A8F"/>
    <w:rsid w:val="00696CF3"/>
    <w:rsid w:val="00696F43"/>
    <w:rsid w:val="0069706C"/>
    <w:rsid w:val="0069747E"/>
    <w:rsid w:val="00697808"/>
    <w:rsid w:val="00697EE3"/>
    <w:rsid w:val="006A0803"/>
    <w:rsid w:val="006A0B3D"/>
    <w:rsid w:val="006A0C80"/>
    <w:rsid w:val="006A0E09"/>
    <w:rsid w:val="006A0F9C"/>
    <w:rsid w:val="006A126D"/>
    <w:rsid w:val="006A12A5"/>
    <w:rsid w:val="006A1416"/>
    <w:rsid w:val="006A157F"/>
    <w:rsid w:val="006A178F"/>
    <w:rsid w:val="006A1C0A"/>
    <w:rsid w:val="006A1C24"/>
    <w:rsid w:val="006A1E4E"/>
    <w:rsid w:val="006A1FBA"/>
    <w:rsid w:val="006A2190"/>
    <w:rsid w:val="006A2D4F"/>
    <w:rsid w:val="006A333E"/>
    <w:rsid w:val="006A382A"/>
    <w:rsid w:val="006A4171"/>
    <w:rsid w:val="006A41F8"/>
    <w:rsid w:val="006A4266"/>
    <w:rsid w:val="006A463D"/>
    <w:rsid w:val="006A4B71"/>
    <w:rsid w:val="006A4E52"/>
    <w:rsid w:val="006A57E1"/>
    <w:rsid w:val="006A599F"/>
    <w:rsid w:val="006A5DAD"/>
    <w:rsid w:val="006A61F9"/>
    <w:rsid w:val="006A6355"/>
    <w:rsid w:val="006A6609"/>
    <w:rsid w:val="006A6613"/>
    <w:rsid w:val="006A697D"/>
    <w:rsid w:val="006A6B5C"/>
    <w:rsid w:val="006A6B87"/>
    <w:rsid w:val="006A6E5F"/>
    <w:rsid w:val="006A6EC7"/>
    <w:rsid w:val="006A6F1E"/>
    <w:rsid w:val="006A791C"/>
    <w:rsid w:val="006A7EA5"/>
    <w:rsid w:val="006B01FE"/>
    <w:rsid w:val="006B026F"/>
    <w:rsid w:val="006B037E"/>
    <w:rsid w:val="006B051B"/>
    <w:rsid w:val="006B05A9"/>
    <w:rsid w:val="006B0DC1"/>
    <w:rsid w:val="006B0E36"/>
    <w:rsid w:val="006B12AF"/>
    <w:rsid w:val="006B1557"/>
    <w:rsid w:val="006B1563"/>
    <w:rsid w:val="006B1DF7"/>
    <w:rsid w:val="006B1FD9"/>
    <w:rsid w:val="006B292D"/>
    <w:rsid w:val="006B2AE4"/>
    <w:rsid w:val="006B2CA1"/>
    <w:rsid w:val="006B2FBF"/>
    <w:rsid w:val="006B308C"/>
    <w:rsid w:val="006B360E"/>
    <w:rsid w:val="006B3819"/>
    <w:rsid w:val="006B3912"/>
    <w:rsid w:val="006B3ADF"/>
    <w:rsid w:val="006B3B33"/>
    <w:rsid w:val="006B3C38"/>
    <w:rsid w:val="006B3FA3"/>
    <w:rsid w:val="006B41FC"/>
    <w:rsid w:val="006B50E6"/>
    <w:rsid w:val="006B5330"/>
    <w:rsid w:val="006B5F68"/>
    <w:rsid w:val="006B6017"/>
    <w:rsid w:val="006B603C"/>
    <w:rsid w:val="006B615E"/>
    <w:rsid w:val="006B6334"/>
    <w:rsid w:val="006B680B"/>
    <w:rsid w:val="006B6C42"/>
    <w:rsid w:val="006B6D0F"/>
    <w:rsid w:val="006B7025"/>
    <w:rsid w:val="006B72B8"/>
    <w:rsid w:val="006B7856"/>
    <w:rsid w:val="006B7972"/>
    <w:rsid w:val="006B7D51"/>
    <w:rsid w:val="006B7EA0"/>
    <w:rsid w:val="006B7FC6"/>
    <w:rsid w:val="006C06EE"/>
    <w:rsid w:val="006C08F9"/>
    <w:rsid w:val="006C0ABA"/>
    <w:rsid w:val="006C0AD4"/>
    <w:rsid w:val="006C129A"/>
    <w:rsid w:val="006C18A8"/>
    <w:rsid w:val="006C205E"/>
    <w:rsid w:val="006C2376"/>
    <w:rsid w:val="006C24A5"/>
    <w:rsid w:val="006C24EE"/>
    <w:rsid w:val="006C258D"/>
    <w:rsid w:val="006C351A"/>
    <w:rsid w:val="006C35FB"/>
    <w:rsid w:val="006C3909"/>
    <w:rsid w:val="006C3944"/>
    <w:rsid w:val="006C3D25"/>
    <w:rsid w:val="006C3F11"/>
    <w:rsid w:val="006C3FE3"/>
    <w:rsid w:val="006C41B2"/>
    <w:rsid w:val="006C4245"/>
    <w:rsid w:val="006C4E8B"/>
    <w:rsid w:val="006C5073"/>
    <w:rsid w:val="006C59D1"/>
    <w:rsid w:val="006C5AFF"/>
    <w:rsid w:val="006C5DA8"/>
    <w:rsid w:val="006C5DAF"/>
    <w:rsid w:val="006C61FB"/>
    <w:rsid w:val="006C686D"/>
    <w:rsid w:val="006C6B3A"/>
    <w:rsid w:val="006C7164"/>
    <w:rsid w:val="006C71D1"/>
    <w:rsid w:val="006C7D90"/>
    <w:rsid w:val="006D0040"/>
    <w:rsid w:val="006D0731"/>
    <w:rsid w:val="006D0AD6"/>
    <w:rsid w:val="006D0C25"/>
    <w:rsid w:val="006D0EA0"/>
    <w:rsid w:val="006D138F"/>
    <w:rsid w:val="006D1919"/>
    <w:rsid w:val="006D1C0F"/>
    <w:rsid w:val="006D1FB9"/>
    <w:rsid w:val="006D21E0"/>
    <w:rsid w:val="006D27BD"/>
    <w:rsid w:val="006D2B13"/>
    <w:rsid w:val="006D2C27"/>
    <w:rsid w:val="006D2D4B"/>
    <w:rsid w:val="006D382A"/>
    <w:rsid w:val="006D39A6"/>
    <w:rsid w:val="006D43A1"/>
    <w:rsid w:val="006D43A4"/>
    <w:rsid w:val="006D43AB"/>
    <w:rsid w:val="006D4A96"/>
    <w:rsid w:val="006D5224"/>
    <w:rsid w:val="006D5243"/>
    <w:rsid w:val="006D55D5"/>
    <w:rsid w:val="006D56A5"/>
    <w:rsid w:val="006D573A"/>
    <w:rsid w:val="006D58B4"/>
    <w:rsid w:val="006D5AA3"/>
    <w:rsid w:val="006D5DB9"/>
    <w:rsid w:val="006D6060"/>
    <w:rsid w:val="006D665E"/>
    <w:rsid w:val="006D694A"/>
    <w:rsid w:val="006D69F6"/>
    <w:rsid w:val="006D6C97"/>
    <w:rsid w:val="006D798E"/>
    <w:rsid w:val="006D7A27"/>
    <w:rsid w:val="006D7BD7"/>
    <w:rsid w:val="006D7C56"/>
    <w:rsid w:val="006E03C8"/>
    <w:rsid w:val="006E03FB"/>
    <w:rsid w:val="006E05E8"/>
    <w:rsid w:val="006E0C0A"/>
    <w:rsid w:val="006E0C46"/>
    <w:rsid w:val="006E154D"/>
    <w:rsid w:val="006E16B4"/>
    <w:rsid w:val="006E1900"/>
    <w:rsid w:val="006E1CB1"/>
    <w:rsid w:val="006E1F58"/>
    <w:rsid w:val="006E22F5"/>
    <w:rsid w:val="006E232B"/>
    <w:rsid w:val="006E3677"/>
    <w:rsid w:val="006E392F"/>
    <w:rsid w:val="006E3D85"/>
    <w:rsid w:val="006E3E06"/>
    <w:rsid w:val="006E42F6"/>
    <w:rsid w:val="006E4838"/>
    <w:rsid w:val="006E496D"/>
    <w:rsid w:val="006E4FD5"/>
    <w:rsid w:val="006E5495"/>
    <w:rsid w:val="006E5515"/>
    <w:rsid w:val="006E59A7"/>
    <w:rsid w:val="006E5ECA"/>
    <w:rsid w:val="006E5ECD"/>
    <w:rsid w:val="006E5F12"/>
    <w:rsid w:val="006E64AD"/>
    <w:rsid w:val="006E6BA1"/>
    <w:rsid w:val="006E6FB3"/>
    <w:rsid w:val="006E6FDD"/>
    <w:rsid w:val="006E7199"/>
    <w:rsid w:val="006E7216"/>
    <w:rsid w:val="006E768A"/>
    <w:rsid w:val="006E7A90"/>
    <w:rsid w:val="006F02DD"/>
    <w:rsid w:val="006F04BB"/>
    <w:rsid w:val="006F16F7"/>
    <w:rsid w:val="006F1AA6"/>
    <w:rsid w:val="006F1B95"/>
    <w:rsid w:val="006F1D62"/>
    <w:rsid w:val="006F1F15"/>
    <w:rsid w:val="006F244A"/>
    <w:rsid w:val="006F2C9F"/>
    <w:rsid w:val="006F2D35"/>
    <w:rsid w:val="006F39AE"/>
    <w:rsid w:val="006F3A36"/>
    <w:rsid w:val="006F3ADC"/>
    <w:rsid w:val="006F3FE0"/>
    <w:rsid w:val="006F3FF9"/>
    <w:rsid w:val="006F406B"/>
    <w:rsid w:val="006F40E4"/>
    <w:rsid w:val="006F4594"/>
    <w:rsid w:val="006F4C11"/>
    <w:rsid w:val="006F53BD"/>
    <w:rsid w:val="006F5548"/>
    <w:rsid w:val="006F56F5"/>
    <w:rsid w:val="006F57E1"/>
    <w:rsid w:val="006F5B40"/>
    <w:rsid w:val="006F5CA6"/>
    <w:rsid w:val="006F5FA3"/>
    <w:rsid w:val="006F6003"/>
    <w:rsid w:val="006F604A"/>
    <w:rsid w:val="006F6076"/>
    <w:rsid w:val="006F7FB8"/>
    <w:rsid w:val="00700215"/>
    <w:rsid w:val="0070024A"/>
    <w:rsid w:val="0070029F"/>
    <w:rsid w:val="007006B9"/>
    <w:rsid w:val="00700895"/>
    <w:rsid w:val="007018E2"/>
    <w:rsid w:val="007019C9"/>
    <w:rsid w:val="00701A54"/>
    <w:rsid w:val="00701FA4"/>
    <w:rsid w:val="00702096"/>
    <w:rsid w:val="00702524"/>
    <w:rsid w:val="00702680"/>
    <w:rsid w:val="00702F54"/>
    <w:rsid w:val="00702F5E"/>
    <w:rsid w:val="00703892"/>
    <w:rsid w:val="00703A3B"/>
    <w:rsid w:val="007043A6"/>
    <w:rsid w:val="00704457"/>
    <w:rsid w:val="00704601"/>
    <w:rsid w:val="0070461D"/>
    <w:rsid w:val="007048E4"/>
    <w:rsid w:val="00704C53"/>
    <w:rsid w:val="00704D60"/>
    <w:rsid w:val="00704E30"/>
    <w:rsid w:val="0070508A"/>
    <w:rsid w:val="0070516F"/>
    <w:rsid w:val="0070545D"/>
    <w:rsid w:val="007055DC"/>
    <w:rsid w:val="00705B54"/>
    <w:rsid w:val="00706172"/>
    <w:rsid w:val="0070630F"/>
    <w:rsid w:val="00706753"/>
    <w:rsid w:val="00706F06"/>
    <w:rsid w:val="007071D3"/>
    <w:rsid w:val="00707477"/>
    <w:rsid w:val="0070757D"/>
    <w:rsid w:val="007075C7"/>
    <w:rsid w:val="00707618"/>
    <w:rsid w:val="00707926"/>
    <w:rsid w:val="00707A88"/>
    <w:rsid w:val="00707D1B"/>
    <w:rsid w:val="0071080F"/>
    <w:rsid w:val="007113FF"/>
    <w:rsid w:val="00711868"/>
    <w:rsid w:val="007121CB"/>
    <w:rsid w:val="0071241A"/>
    <w:rsid w:val="00712F2B"/>
    <w:rsid w:val="00712F36"/>
    <w:rsid w:val="00713368"/>
    <w:rsid w:val="007138D7"/>
    <w:rsid w:val="00713FFC"/>
    <w:rsid w:val="00714169"/>
    <w:rsid w:val="0071463A"/>
    <w:rsid w:val="0071486D"/>
    <w:rsid w:val="00714E9C"/>
    <w:rsid w:val="00714F5F"/>
    <w:rsid w:val="00714FC5"/>
    <w:rsid w:val="0071581A"/>
    <w:rsid w:val="00715992"/>
    <w:rsid w:val="0071613B"/>
    <w:rsid w:val="0071663A"/>
    <w:rsid w:val="0071683F"/>
    <w:rsid w:val="007168C1"/>
    <w:rsid w:val="00716B07"/>
    <w:rsid w:val="00716C36"/>
    <w:rsid w:val="00716CA6"/>
    <w:rsid w:val="007175B7"/>
    <w:rsid w:val="0071772F"/>
    <w:rsid w:val="0071779E"/>
    <w:rsid w:val="00717B4D"/>
    <w:rsid w:val="0072025B"/>
    <w:rsid w:val="0072032D"/>
    <w:rsid w:val="00720351"/>
    <w:rsid w:val="00720494"/>
    <w:rsid w:val="00720586"/>
    <w:rsid w:val="007207BD"/>
    <w:rsid w:val="00720FE0"/>
    <w:rsid w:val="00721186"/>
    <w:rsid w:val="007213E0"/>
    <w:rsid w:val="00721775"/>
    <w:rsid w:val="00721A60"/>
    <w:rsid w:val="00721DBA"/>
    <w:rsid w:val="007226F1"/>
    <w:rsid w:val="00722C00"/>
    <w:rsid w:val="00722C5A"/>
    <w:rsid w:val="00722F62"/>
    <w:rsid w:val="00722FD5"/>
    <w:rsid w:val="007230B1"/>
    <w:rsid w:val="007231A8"/>
    <w:rsid w:val="00723632"/>
    <w:rsid w:val="00724526"/>
    <w:rsid w:val="007245B4"/>
    <w:rsid w:val="007246C2"/>
    <w:rsid w:val="00724AEB"/>
    <w:rsid w:val="00724C9C"/>
    <w:rsid w:val="00725181"/>
    <w:rsid w:val="00725572"/>
    <w:rsid w:val="007255F4"/>
    <w:rsid w:val="007258D1"/>
    <w:rsid w:val="00725919"/>
    <w:rsid w:val="00725929"/>
    <w:rsid w:val="0072593F"/>
    <w:rsid w:val="00725D84"/>
    <w:rsid w:val="007261C2"/>
    <w:rsid w:val="0072697E"/>
    <w:rsid w:val="00727318"/>
    <w:rsid w:val="0072732F"/>
    <w:rsid w:val="00727C36"/>
    <w:rsid w:val="007302A2"/>
    <w:rsid w:val="007308A8"/>
    <w:rsid w:val="007309D1"/>
    <w:rsid w:val="00730D65"/>
    <w:rsid w:val="00730F37"/>
    <w:rsid w:val="00731650"/>
    <w:rsid w:val="007316BB"/>
    <w:rsid w:val="00731707"/>
    <w:rsid w:val="00731BEC"/>
    <w:rsid w:val="00731F39"/>
    <w:rsid w:val="00732482"/>
    <w:rsid w:val="00732498"/>
    <w:rsid w:val="007326B6"/>
    <w:rsid w:val="00732E0C"/>
    <w:rsid w:val="00732FAE"/>
    <w:rsid w:val="00733033"/>
    <w:rsid w:val="00733440"/>
    <w:rsid w:val="00733CE1"/>
    <w:rsid w:val="00733DC4"/>
    <w:rsid w:val="007349AB"/>
    <w:rsid w:val="00734A55"/>
    <w:rsid w:val="00734AE5"/>
    <w:rsid w:val="0073504F"/>
    <w:rsid w:val="007355CD"/>
    <w:rsid w:val="007358AF"/>
    <w:rsid w:val="00735CF6"/>
    <w:rsid w:val="00735FD2"/>
    <w:rsid w:val="007361A7"/>
    <w:rsid w:val="007366E2"/>
    <w:rsid w:val="007368E4"/>
    <w:rsid w:val="00736AA1"/>
    <w:rsid w:val="00736FF4"/>
    <w:rsid w:val="007373AC"/>
    <w:rsid w:val="0073753C"/>
    <w:rsid w:val="00737D2A"/>
    <w:rsid w:val="007401B7"/>
    <w:rsid w:val="007407AF"/>
    <w:rsid w:val="00740B0E"/>
    <w:rsid w:val="00740C26"/>
    <w:rsid w:val="00740C42"/>
    <w:rsid w:val="00740D7E"/>
    <w:rsid w:val="00741119"/>
    <w:rsid w:val="007411E0"/>
    <w:rsid w:val="00741578"/>
    <w:rsid w:val="007418E3"/>
    <w:rsid w:val="007418F3"/>
    <w:rsid w:val="007419E2"/>
    <w:rsid w:val="00741ABF"/>
    <w:rsid w:val="00741C33"/>
    <w:rsid w:val="00742BA0"/>
    <w:rsid w:val="00742E18"/>
    <w:rsid w:val="0074368D"/>
    <w:rsid w:val="00743AB2"/>
    <w:rsid w:val="0074412E"/>
    <w:rsid w:val="007443C9"/>
    <w:rsid w:val="007444E4"/>
    <w:rsid w:val="0074466E"/>
    <w:rsid w:val="00744756"/>
    <w:rsid w:val="007448B5"/>
    <w:rsid w:val="00744A34"/>
    <w:rsid w:val="00744A91"/>
    <w:rsid w:val="00744FAE"/>
    <w:rsid w:val="00745861"/>
    <w:rsid w:val="00746401"/>
    <w:rsid w:val="00746498"/>
    <w:rsid w:val="00746935"/>
    <w:rsid w:val="00746984"/>
    <w:rsid w:val="007469D7"/>
    <w:rsid w:val="00747540"/>
    <w:rsid w:val="0074759C"/>
    <w:rsid w:val="00750084"/>
    <w:rsid w:val="007501D1"/>
    <w:rsid w:val="00750442"/>
    <w:rsid w:val="00750623"/>
    <w:rsid w:val="00750DED"/>
    <w:rsid w:val="00750E50"/>
    <w:rsid w:val="0075108E"/>
    <w:rsid w:val="00751213"/>
    <w:rsid w:val="00751781"/>
    <w:rsid w:val="00752002"/>
    <w:rsid w:val="007524D6"/>
    <w:rsid w:val="00752533"/>
    <w:rsid w:val="0075274C"/>
    <w:rsid w:val="00752C66"/>
    <w:rsid w:val="00752D28"/>
    <w:rsid w:val="007532AE"/>
    <w:rsid w:val="007535A7"/>
    <w:rsid w:val="007537F4"/>
    <w:rsid w:val="0075391C"/>
    <w:rsid w:val="007541F0"/>
    <w:rsid w:val="007542B2"/>
    <w:rsid w:val="0075444A"/>
    <w:rsid w:val="00754A83"/>
    <w:rsid w:val="00754BCB"/>
    <w:rsid w:val="00754F88"/>
    <w:rsid w:val="007559BB"/>
    <w:rsid w:val="00755C74"/>
    <w:rsid w:val="0075636C"/>
    <w:rsid w:val="007569E0"/>
    <w:rsid w:val="007577D3"/>
    <w:rsid w:val="007578F8"/>
    <w:rsid w:val="00757D63"/>
    <w:rsid w:val="00757EFB"/>
    <w:rsid w:val="007601E8"/>
    <w:rsid w:val="00760599"/>
    <w:rsid w:val="0076104F"/>
    <w:rsid w:val="0076125F"/>
    <w:rsid w:val="00761820"/>
    <w:rsid w:val="00761902"/>
    <w:rsid w:val="00761BEC"/>
    <w:rsid w:val="00761C3A"/>
    <w:rsid w:val="007620B1"/>
    <w:rsid w:val="00762716"/>
    <w:rsid w:val="007629A8"/>
    <w:rsid w:val="00762CAE"/>
    <w:rsid w:val="00762D77"/>
    <w:rsid w:val="00762DCC"/>
    <w:rsid w:val="00762DE5"/>
    <w:rsid w:val="007637B5"/>
    <w:rsid w:val="00763924"/>
    <w:rsid w:val="0076393D"/>
    <w:rsid w:val="00763C75"/>
    <w:rsid w:val="00763D59"/>
    <w:rsid w:val="00764233"/>
    <w:rsid w:val="0076463C"/>
    <w:rsid w:val="0076464C"/>
    <w:rsid w:val="00764B8B"/>
    <w:rsid w:val="00764F77"/>
    <w:rsid w:val="00765851"/>
    <w:rsid w:val="00765E8B"/>
    <w:rsid w:val="00766231"/>
    <w:rsid w:val="007665D7"/>
    <w:rsid w:val="00766869"/>
    <w:rsid w:val="00766920"/>
    <w:rsid w:val="00766F4A"/>
    <w:rsid w:val="00766F91"/>
    <w:rsid w:val="00767002"/>
    <w:rsid w:val="00767474"/>
    <w:rsid w:val="007675CF"/>
    <w:rsid w:val="00767956"/>
    <w:rsid w:val="00767EA0"/>
    <w:rsid w:val="00770015"/>
    <w:rsid w:val="0077004C"/>
    <w:rsid w:val="007700BC"/>
    <w:rsid w:val="007702D4"/>
    <w:rsid w:val="00770437"/>
    <w:rsid w:val="00770966"/>
    <w:rsid w:val="007711B9"/>
    <w:rsid w:val="0077123C"/>
    <w:rsid w:val="00771633"/>
    <w:rsid w:val="0077170E"/>
    <w:rsid w:val="007718F2"/>
    <w:rsid w:val="00771B61"/>
    <w:rsid w:val="007722F0"/>
    <w:rsid w:val="0077246F"/>
    <w:rsid w:val="00772695"/>
    <w:rsid w:val="00772790"/>
    <w:rsid w:val="00773915"/>
    <w:rsid w:val="00773B17"/>
    <w:rsid w:val="00773BB0"/>
    <w:rsid w:val="00773BED"/>
    <w:rsid w:val="00774269"/>
    <w:rsid w:val="0077438A"/>
    <w:rsid w:val="00774F26"/>
    <w:rsid w:val="007751D9"/>
    <w:rsid w:val="007756C7"/>
    <w:rsid w:val="007759CA"/>
    <w:rsid w:val="00775FC6"/>
    <w:rsid w:val="00776B76"/>
    <w:rsid w:val="00776DB7"/>
    <w:rsid w:val="00777086"/>
    <w:rsid w:val="007771C4"/>
    <w:rsid w:val="00777275"/>
    <w:rsid w:val="00777591"/>
    <w:rsid w:val="00777A3D"/>
    <w:rsid w:val="0078019E"/>
    <w:rsid w:val="00780295"/>
    <w:rsid w:val="0078033C"/>
    <w:rsid w:val="007803D8"/>
    <w:rsid w:val="00780714"/>
    <w:rsid w:val="00780886"/>
    <w:rsid w:val="00780BD0"/>
    <w:rsid w:val="00780BD1"/>
    <w:rsid w:val="00781353"/>
    <w:rsid w:val="007813AF"/>
    <w:rsid w:val="00781417"/>
    <w:rsid w:val="00781455"/>
    <w:rsid w:val="00781456"/>
    <w:rsid w:val="0078166F"/>
    <w:rsid w:val="007816FC"/>
    <w:rsid w:val="0078199B"/>
    <w:rsid w:val="00781D2B"/>
    <w:rsid w:val="0078289B"/>
    <w:rsid w:val="00782D39"/>
    <w:rsid w:val="00782EA3"/>
    <w:rsid w:val="007831AC"/>
    <w:rsid w:val="007833B7"/>
    <w:rsid w:val="007834EF"/>
    <w:rsid w:val="0078357A"/>
    <w:rsid w:val="007835B9"/>
    <w:rsid w:val="007838B4"/>
    <w:rsid w:val="00783B5B"/>
    <w:rsid w:val="00783D57"/>
    <w:rsid w:val="00783DFC"/>
    <w:rsid w:val="00784050"/>
    <w:rsid w:val="007844F3"/>
    <w:rsid w:val="007845BC"/>
    <w:rsid w:val="007845C3"/>
    <w:rsid w:val="0078485E"/>
    <w:rsid w:val="007849EB"/>
    <w:rsid w:val="00784A9D"/>
    <w:rsid w:val="00784AAF"/>
    <w:rsid w:val="00784E2A"/>
    <w:rsid w:val="00784F5A"/>
    <w:rsid w:val="00785111"/>
    <w:rsid w:val="0078535D"/>
    <w:rsid w:val="007859FA"/>
    <w:rsid w:val="00785F1E"/>
    <w:rsid w:val="00786B0E"/>
    <w:rsid w:val="00786BAF"/>
    <w:rsid w:val="00786DB5"/>
    <w:rsid w:val="00786E02"/>
    <w:rsid w:val="00787544"/>
    <w:rsid w:val="0078772D"/>
    <w:rsid w:val="007878CD"/>
    <w:rsid w:val="00787A11"/>
    <w:rsid w:val="00790205"/>
    <w:rsid w:val="00790E7C"/>
    <w:rsid w:val="0079102C"/>
    <w:rsid w:val="00791555"/>
    <w:rsid w:val="007915CA"/>
    <w:rsid w:val="007919A2"/>
    <w:rsid w:val="00791EB9"/>
    <w:rsid w:val="007920BE"/>
    <w:rsid w:val="0079220F"/>
    <w:rsid w:val="00792670"/>
    <w:rsid w:val="00792AE3"/>
    <w:rsid w:val="00792D11"/>
    <w:rsid w:val="00792F8D"/>
    <w:rsid w:val="0079346D"/>
    <w:rsid w:val="007939E7"/>
    <w:rsid w:val="00793B60"/>
    <w:rsid w:val="00794016"/>
    <w:rsid w:val="00794448"/>
    <w:rsid w:val="0079453E"/>
    <w:rsid w:val="007948A1"/>
    <w:rsid w:val="00794945"/>
    <w:rsid w:val="00794A82"/>
    <w:rsid w:val="00794B77"/>
    <w:rsid w:val="00795033"/>
    <w:rsid w:val="00795B7F"/>
    <w:rsid w:val="00795EC1"/>
    <w:rsid w:val="00795EFD"/>
    <w:rsid w:val="00795F1E"/>
    <w:rsid w:val="007966B7"/>
    <w:rsid w:val="0079683C"/>
    <w:rsid w:val="00797315"/>
    <w:rsid w:val="00797645"/>
    <w:rsid w:val="00797921"/>
    <w:rsid w:val="0079794F"/>
    <w:rsid w:val="007A00DD"/>
    <w:rsid w:val="007A013B"/>
    <w:rsid w:val="007A0303"/>
    <w:rsid w:val="007A0509"/>
    <w:rsid w:val="007A0AB8"/>
    <w:rsid w:val="007A0D2F"/>
    <w:rsid w:val="007A0E98"/>
    <w:rsid w:val="007A1170"/>
    <w:rsid w:val="007A1556"/>
    <w:rsid w:val="007A1576"/>
    <w:rsid w:val="007A193D"/>
    <w:rsid w:val="007A19D8"/>
    <w:rsid w:val="007A258C"/>
    <w:rsid w:val="007A25ED"/>
    <w:rsid w:val="007A2689"/>
    <w:rsid w:val="007A2875"/>
    <w:rsid w:val="007A2A6B"/>
    <w:rsid w:val="007A3315"/>
    <w:rsid w:val="007A37B6"/>
    <w:rsid w:val="007A382C"/>
    <w:rsid w:val="007A396F"/>
    <w:rsid w:val="007A4995"/>
    <w:rsid w:val="007A502B"/>
    <w:rsid w:val="007A5032"/>
    <w:rsid w:val="007A5388"/>
    <w:rsid w:val="007A544F"/>
    <w:rsid w:val="007A59FF"/>
    <w:rsid w:val="007A5EAD"/>
    <w:rsid w:val="007A5FA6"/>
    <w:rsid w:val="007A6220"/>
    <w:rsid w:val="007A6386"/>
    <w:rsid w:val="007A699D"/>
    <w:rsid w:val="007A6A2D"/>
    <w:rsid w:val="007A6F94"/>
    <w:rsid w:val="007A720D"/>
    <w:rsid w:val="007B006E"/>
    <w:rsid w:val="007B02D5"/>
    <w:rsid w:val="007B04CD"/>
    <w:rsid w:val="007B0635"/>
    <w:rsid w:val="007B06F6"/>
    <w:rsid w:val="007B0F4F"/>
    <w:rsid w:val="007B10D5"/>
    <w:rsid w:val="007B1379"/>
    <w:rsid w:val="007B19B6"/>
    <w:rsid w:val="007B1A4B"/>
    <w:rsid w:val="007B1AD4"/>
    <w:rsid w:val="007B1CDB"/>
    <w:rsid w:val="007B20BC"/>
    <w:rsid w:val="007B23C7"/>
    <w:rsid w:val="007B2862"/>
    <w:rsid w:val="007B29BE"/>
    <w:rsid w:val="007B2E77"/>
    <w:rsid w:val="007B2EB7"/>
    <w:rsid w:val="007B3061"/>
    <w:rsid w:val="007B320E"/>
    <w:rsid w:val="007B3729"/>
    <w:rsid w:val="007B37B5"/>
    <w:rsid w:val="007B3A54"/>
    <w:rsid w:val="007B3B17"/>
    <w:rsid w:val="007B3EBD"/>
    <w:rsid w:val="007B3ECA"/>
    <w:rsid w:val="007B4643"/>
    <w:rsid w:val="007B494A"/>
    <w:rsid w:val="007B4B63"/>
    <w:rsid w:val="007B4CFD"/>
    <w:rsid w:val="007B4E5C"/>
    <w:rsid w:val="007B4E9D"/>
    <w:rsid w:val="007B4ECB"/>
    <w:rsid w:val="007B5768"/>
    <w:rsid w:val="007B5A5F"/>
    <w:rsid w:val="007B61D6"/>
    <w:rsid w:val="007B6286"/>
    <w:rsid w:val="007B6BFB"/>
    <w:rsid w:val="007B6F14"/>
    <w:rsid w:val="007B74B1"/>
    <w:rsid w:val="007B7D96"/>
    <w:rsid w:val="007C0554"/>
    <w:rsid w:val="007C061B"/>
    <w:rsid w:val="007C092F"/>
    <w:rsid w:val="007C0EC1"/>
    <w:rsid w:val="007C10B5"/>
    <w:rsid w:val="007C10C8"/>
    <w:rsid w:val="007C1143"/>
    <w:rsid w:val="007C13B5"/>
    <w:rsid w:val="007C13CA"/>
    <w:rsid w:val="007C171D"/>
    <w:rsid w:val="007C1A97"/>
    <w:rsid w:val="007C1F46"/>
    <w:rsid w:val="007C1FF7"/>
    <w:rsid w:val="007C245F"/>
    <w:rsid w:val="007C309D"/>
    <w:rsid w:val="007C3418"/>
    <w:rsid w:val="007C382A"/>
    <w:rsid w:val="007C3948"/>
    <w:rsid w:val="007C399B"/>
    <w:rsid w:val="007C3AEC"/>
    <w:rsid w:val="007C43DF"/>
    <w:rsid w:val="007C46B9"/>
    <w:rsid w:val="007C475E"/>
    <w:rsid w:val="007C4811"/>
    <w:rsid w:val="007C48DB"/>
    <w:rsid w:val="007C4C77"/>
    <w:rsid w:val="007C50A0"/>
    <w:rsid w:val="007C52C6"/>
    <w:rsid w:val="007C5574"/>
    <w:rsid w:val="007C567D"/>
    <w:rsid w:val="007C5E85"/>
    <w:rsid w:val="007C6F91"/>
    <w:rsid w:val="007C70A2"/>
    <w:rsid w:val="007C715D"/>
    <w:rsid w:val="007D0061"/>
    <w:rsid w:val="007D0388"/>
    <w:rsid w:val="007D0558"/>
    <w:rsid w:val="007D0B23"/>
    <w:rsid w:val="007D0BD0"/>
    <w:rsid w:val="007D16ED"/>
    <w:rsid w:val="007D19BB"/>
    <w:rsid w:val="007D1EB7"/>
    <w:rsid w:val="007D22A4"/>
    <w:rsid w:val="007D25AD"/>
    <w:rsid w:val="007D29CA"/>
    <w:rsid w:val="007D2ACA"/>
    <w:rsid w:val="007D2C1A"/>
    <w:rsid w:val="007D2CCC"/>
    <w:rsid w:val="007D310C"/>
    <w:rsid w:val="007D33B3"/>
    <w:rsid w:val="007D354C"/>
    <w:rsid w:val="007D3760"/>
    <w:rsid w:val="007D3AAE"/>
    <w:rsid w:val="007D3F49"/>
    <w:rsid w:val="007D4008"/>
    <w:rsid w:val="007D42CE"/>
    <w:rsid w:val="007D42D8"/>
    <w:rsid w:val="007D46D2"/>
    <w:rsid w:val="007D4C27"/>
    <w:rsid w:val="007D4C56"/>
    <w:rsid w:val="007D515C"/>
    <w:rsid w:val="007D5561"/>
    <w:rsid w:val="007D5829"/>
    <w:rsid w:val="007D587A"/>
    <w:rsid w:val="007D592D"/>
    <w:rsid w:val="007D5AC3"/>
    <w:rsid w:val="007D5BDC"/>
    <w:rsid w:val="007D5CD1"/>
    <w:rsid w:val="007D614A"/>
    <w:rsid w:val="007D6281"/>
    <w:rsid w:val="007D67DF"/>
    <w:rsid w:val="007D6B14"/>
    <w:rsid w:val="007D6F53"/>
    <w:rsid w:val="007D7487"/>
    <w:rsid w:val="007D7694"/>
    <w:rsid w:val="007E0281"/>
    <w:rsid w:val="007E02AF"/>
    <w:rsid w:val="007E0C35"/>
    <w:rsid w:val="007E1112"/>
    <w:rsid w:val="007E1503"/>
    <w:rsid w:val="007E161D"/>
    <w:rsid w:val="007E1BD2"/>
    <w:rsid w:val="007E1E32"/>
    <w:rsid w:val="007E205A"/>
    <w:rsid w:val="007E219C"/>
    <w:rsid w:val="007E22DF"/>
    <w:rsid w:val="007E260A"/>
    <w:rsid w:val="007E2828"/>
    <w:rsid w:val="007E2EFD"/>
    <w:rsid w:val="007E30AA"/>
    <w:rsid w:val="007E31F3"/>
    <w:rsid w:val="007E3A8B"/>
    <w:rsid w:val="007E3AC8"/>
    <w:rsid w:val="007E3E53"/>
    <w:rsid w:val="007E40C0"/>
    <w:rsid w:val="007E4665"/>
    <w:rsid w:val="007E51E7"/>
    <w:rsid w:val="007E5254"/>
    <w:rsid w:val="007E5572"/>
    <w:rsid w:val="007E5AA4"/>
    <w:rsid w:val="007E5DA5"/>
    <w:rsid w:val="007E6009"/>
    <w:rsid w:val="007E66C3"/>
    <w:rsid w:val="007E678A"/>
    <w:rsid w:val="007E69A1"/>
    <w:rsid w:val="007E6B40"/>
    <w:rsid w:val="007E7067"/>
    <w:rsid w:val="007E792F"/>
    <w:rsid w:val="007E79E0"/>
    <w:rsid w:val="007E7A89"/>
    <w:rsid w:val="007E7BB5"/>
    <w:rsid w:val="007E7F6A"/>
    <w:rsid w:val="007F0112"/>
    <w:rsid w:val="007F01CC"/>
    <w:rsid w:val="007F0608"/>
    <w:rsid w:val="007F1CF1"/>
    <w:rsid w:val="007F1F65"/>
    <w:rsid w:val="007F20AF"/>
    <w:rsid w:val="007F2324"/>
    <w:rsid w:val="007F25C7"/>
    <w:rsid w:val="007F26A3"/>
    <w:rsid w:val="007F280E"/>
    <w:rsid w:val="007F2DA8"/>
    <w:rsid w:val="007F2F0F"/>
    <w:rsid w:val="007F2FA9"/>
    <w:rsid w:val="007F3B39"/>
    <w:rsid w:val="007F3DCC"/>
    <w:rsid w:val="007F3F2B"/>
    <w:rsid w:val="007F4104"/>
    <w:rsid w:val="007F4480"/>
    <w:rsid w:val="007F4BE0"/>
    <w:rsid w:val="007F5A36"/>
    <w:rsid w:val="007F5A7D"/>
    <w:rsid w:val="007F68D3"/>
    <w:rsid w:val="007F6AD7"/>
    <w:rsid w:val="007F6AEC"/>
    <w:rsid w:val="007F6C91"/>
    <w:rsid w:val="007F70F3"/>
    <w:rsid w:val="007F7232"/>
    <w:rsid w:val="007F7763"/>
    <w:rsid w:val="007F7B09"/>
    <w:rsid w:val="007F7CD5"/>
    <w:rsid w:val="007F7EAD"/>
    <w:rsid w:val="007F7F56"/>
    <w:rsid w:val="0080007D"/>
    <w:rsid w:val="00800B57"/>
    <w:rsid w:val="00800B78"/>
    <w:rsid w:val="00801146"/>
    <w:rsid w:val="00801366"/>
    <w:rsid w:val="008014DC"/>
    <w:rsid w:val="00801F04"/>
    <w:rsid w:val="008021F7"/>
    <w:rsid w:val="0080259C"/>
    <w:rsid w:val="008027D7"/>
    <w:rsid w:val="00802B14"/>
    <w:rsid w:val="00802B44"/>
    <w:rsid w:val="00802FBA"/>
    <w:rsid w:val="008031DE"/>
    <w:rsid w:val="008031EB"/>
    <w:rsid w:val="008031FC"/>
    <w:rsid w:val="00803914"/>
    <w:rsid w:val="00803B1D"/>
    <w:rsid w:val="00803B38"/>
    <w:rsid w:val="00803B60"/>
    <w:rsid w:val="00803C46"/>
    <w:rsid w:val="00803E46"/>
    <w:rsid w:val="00803ED3"/>
    <w:rsid w:val="00804C42"/>
    <w:rsid w:val="008053A9"/>
    <w:rsid w:val="00806632"/>
    <w:rsid w:val="00806716"/>
    <w:rsid w:val="00806734"/>
    <w:rsid w:val="008069AD"/>
    <w:rsid w:val="00806B7A"/>
    <w:rsid w:val="00806DE7"/>
    <w:rsid w:val="00807248"/>
    <w:rsid w:val="00807AE0"/>
    <w:rsid w:val="00807B68"/>
    <w:rsid w:val="008104CA"/>
    <w:rsid w:val="00810A6B"/>
    <w:rsid w:val="008110FF"/>
    <w:rsid w:val="00811463"/>
    <w:rsid w:val="008115B1"/>
    <w:rsid w:val="0081177F"/>
    <w:rsid w:val="0081180E"/>
    <w:rsid w:val="00812AA1"/>
    <w:rsid w:val="00812D87"/>
    <w:rsid w:val="0081316C"/>
    <w:rsid w:val="00813637"/>
    <w:rsid w:val="00813F7A"/>
    <w:rsid w:val="00813FBD"/>
    <w:rsid w:val="00814135"/>
    <w:rsid w:val="00814442"/>
    <w:rsid w:val="0081479A"/>
    <w:rsid w:val="008148CD"/>
    <w:rsid w:val="008150DE"/>
    <w:rsid w:val="00815339"/>
    <w:rsid w:val="0081553F"/>
    <w:rsid w:val="00815842"/>
    <w:rsid w:val="00815A16"/>
    <w:rsid w:val="00815D41"/>
    <w:rsid w:val="00815FBB"/>
    <w:rsid w:val="008160B9"/>
    <w:rsid w:val="008165D9"/>
    <w:rsid w:val="008165FC"/>
    <w:rsid w:val="008168DD"/>
    <w:rsid w:val="008169E5"/>
    <w:rsid w:val="00816C3D"/>
    <w:rsid w:val="00816D17"/>
    <w:rsid w:val="00816DAD"/>
    <w:rsid w:val="0081710A"/>
    <w:rsid w:val="00817131"/>
    <w:rsid w:val="00817A42"/>
    <w:rsid w:val="00817BED"/>
    <w:rsid w:val="00817D7A"/>
    <w:rsid w:val="00817FBF"/>
    <w:rsid w:val="008207FA"/>
    <w:rsid w:val="0082088B"/>
    <w:rsid w:val="008209DB"/>
    <w:rsid w:val="00820B3A"/>
    <w:rsid w:val="00820DE0"/>
    <w:rsid w:val="008210A0"/>
    <w:rsid w:val="0082114A"/>
    <w:rsid w:val="0082116C"/>
    <w:rsid w:val="008213B3"/>
    <w:rsid w:val="0082174B"/>
    <w:rsid w:val="008219A0"/>
    <w:rsid w:val="00821A64"/>
    <w:rsid w:val="00821C39"/>
    <w:rsid w:val="00821C7C"/>
    <w:rsid w:val="00821CB6"/>
    <w:rsid w:val="00822077"/>
    <w:rsid w:val="00822586"/>
    <w:rsid w:val="00822B4A"/>
    <w:rsid w:val="0082310C"/>
    <w:rsid w:val="00823859"/>
    <w:rsid w:val="00824066"/>
    <w:rsid w:val="008248A3"/>
    <w:rsid w:val="008248EF"/>
    <w:rsid w:val="008249D5"/>
    <w:rsid w:val="00824AD3"/>
    <w:rsid w:val="008253A0"/>
    <w:rsid w:val="008253CA"/>
    <w:rsid w:val="00825BA2"/>
    <w:rsid w:val="00825EAF"/>
    <w:rsid w:val="008261AE"/>
    <w:rsid w:val="0082648C"/>
    <w:rsid w:val="00826B35"/>
    <w:rsid w:val="00826B91"/>
    <w:rsid w:val="00826D6D"/>
    <w:rsid w:val="00827013"/>
    <w:rsid w:val="0082701D"/>
    <w:rsid w:val="008270CD"/>
    <w:rsid w:val="00827136"/>
    <w:rsid w:val="008271FD"/>
    <w:rsid w:val="0082730F"/>
    <w:rsid w:val="008276B5"/>
    <w:rsid w:val="00827716"/>
    <w:rsid w:val="00830081"/>
    <w:rsid w:val="00830C62"/>
    <w:rsid w:val="008310D3"/>
    <w:rsid w:val="008310E4"/>
    <w:rsid w:val="0083165C"/>
    <w:rsid w:val="00831FDD"/>
    <w:rsid w:val="008326EE"/>
    <w:rsid w:val="00832795"/>
    <w:rsid w:val="00832D86"/>
    <w:rsid w:val="00832E78"/>
    <w:rsid w:val="0083405C"/>
    <w:rsid w:val="008346ED"/>
    <w:rsid w:val="00834898"/>
    <w:rsid w:val="00834B88"/>
    <w:rsid w:val="00835315"/>
    <w:rsid w:val="00835479"/>
    <w:rsid w:val="00835819"/>
    <w:rsid w:val="00835822"/>
    <w:rsid w:val="00835D40"/>
    <w:rsid w:val="008362D8"/>
    <w:rsid w:val="008363AC"/>
    <w:rsid w:val="008371BB"/>
    <w:rsid w:val="008377F3"/>
    <w:rsid w:val="00837892"/>
    <w:rsid w:val="00837C5E"/>
    <w:rsid w:val="0084060B"/>
    <w:rsid w:val="008411D7"/>
    <w:rsid w:val="008419DF"/>
    <w:rsid w:val="00841AC1"/>
    <w:rsid w:val="00841B80"/>
    <w:rsid w:val="00841BDC"/>
    <w:rsid w:val="00842247"/>
    <w:rsid w:val="008423DA"/>
    <w:rsid w:val="0084286A"/>
    <w:rsid w:val="00842ADD"/>
    <w:rsid w:val="00842B49"/>
    <w:rsid w:val="00842C52"/>
    <w:rsid w:val="00842EF5"/>
    <w:rsid w:val="00842FAF"/>
    <w:rsid w:val="00843386"/>
    <w:rsid w:val="008436C3"/>
    <w:rsid w:val="00843786"/>
    <w:rsid w:val="008437ED"/>
    <w:rsid w:val="0084386D"/>
    <w:rsid w:val="008438FB"/>
    <w:rsid w:val="00844796"/>
    <w:rsid w:val="00844CCB"/>
    <w:rsid w:val="00844E06"/>
    <w:rsid w:val="0084539D"/>
    <w:rsid w:val="00845446"/>
    <w:rsid w:val="00845587"/>
    <w:rsid w:val="008455B9"/>
    <w:rsid w:val="00845F4A"/>
    <w:rsid w:val="0084692D"/>
    <w:rsid w:val="00846FC6"/>
    <w:rsid w:val="008472FD"/>
    <w:rsid w:val="008504FC"/>
    <w:rsid w:val="00850748"/>
    <w:rsid w:val="00850F7B"/>
    <w:rsid w:val="00850FFC"/>
    <w:rsid w:val="0085143E"/>
    <w:rsid w:val="008519C7"/>
    <w:rsid w:val="00851BE6"/>
    <w:rsid w:val="00851C8D"/>
    <w:rsid w:val="0085211F"/>
    <w:rsid w:val="00852273"/>
    <w:rsid w:val="0085267E"/>
    <w:rsid w:val="00852AC1"/>
    <w:rsid w:val="008531EC"/>
    <w:rsid w:val="0085321C"/>
    <w:rsid w:val="0085364A"/>
    <w:rsid w:val="008543CD"/>
    <w:rsid w:val="0085461B"/>
    <w:rsid w:val="008549CF"/>
    <w:rsid w:val="008549D4"/>
    <w:rsid w:val="00854C77"/>
    <w:rsid w:val="00854F34"/>
    <w:rsid w:val="00854FFC"/>
    <w:rsid w:val="00855475"/>
    <w:rsid w:val="0085585A"/>
    <w:rsid w:val="008559A2"/>
    <w:rsid w:val="00855B4C"/>
    <w:rsid w:val="00855CB4"/>
    <w:rsid w:val="0085618F"/>
    <w:rsid w:val="0085658C"/>
    <w:rsid w:val="008566D3"/>
    <w:rsid w:val="0085683D"/>
    <w:rsid w:val="00856D34"/>
    <w:rsid w:val="008577F0"/>
    <w:rsid w:val="008579D9"/>
    <w:rsid w:val="008579F6"/>
    <w:rsid w:val="00857A9A"/>
    <w:rsid w:val="00857D30"/>
    <w:rsid w:val="00857E26"/>
    <w:rsid w:val="00857F17"/>
    <w:rsid w:val="00860212"/>
    <w:rsid w:val="0086092A"/>
    <w:rsid w:val="0086098B"/>
    <w:rsid w:val="00860C01"/>
    <w:rsid w:val="00861050"/>
    <w:rsid w:val="0086147E"/>
    <w:rsid w:val="00861781"/>
    <w:rsid w:val="00861F3E"/>
    <w:rsid w:val="00862212"/>
    <w:rsid w:val="00862D9C"/>
    <w:rsid w:val="0086320D"/>
    <w:rsid w:val="008632D3"/>
    <w:rsid w:val="00863C43"/>
    <w:rsid w:val="0086424F"/>
    <w:rsid w:val="0086429B"/>
    <w:rsid w:val="00864DAA"/>
    <w:rsid w:val="008653B5"/>
    <w:rsid w:val="0086584E"/>
    <w:rsid w:val="0086592D"/>
    <w:rsid w:val="00865AB5"/>
    <w:rsid w:val="00865B0F"/>
    <w:rsid w:val="00865BB2"/>
    <w:rsid w:val="00865CA1"/>
    <w:rsid w:val="00865FAA"/>
    <w:rsid w:val="0086614B"/>
    <w:rsid w:val="00866B99"/>
    <w:rsid w:val="0086723A"/>
    <w:rsid w:val="008673F2"/>
    <w:rsid w:val="00867460"/>
    <w:rsid w:val="00867710"/>
    <w:rsid w:val="00867AAB"/>
    <w:rsid w:val="00867C68"/>
    <w:rsid w:val="00867E44"/>
    <w:rsid w:val="008705EE"/>
    <w:rsid w:val="008706DE"/>
    <w:rsid w:val="008706E8"/>
    <w:rsid w:val="00870F02"/>
    <w:rsid w:val="00871212"/>
    <w:rsid w:val="008714F7"/>
    <w:rsid w:val="00871AF4"/>
    <w:rsid w:val="00871F2A"/>
    <w:rsid w:val="0087238B"/>
    <w:rsid w:val="008728FF"/>
    <w:rsid w:val="00873A1B"/>
    <w:rsid w:val="00873CAE"/>
    <w:rsid w:val="008741AA"/>
    <w:rsid w:val="0087426A"/>
    <w:rsid w:val="0087446E"/>
    <w:rsid w:val="0087487A"/>
    <w:rsid w:val="00874986"/>
    <w:rsid w:val="00874A9B"/>
    <w:rsid w:val="00874D45"/>
    <w:rsid w:val="00874DEB"/>
    <w:rsid w:val="00875034"/>
    <w:rsid w:val="00875229"/>
    <w:rsid w:val="0087530E"/>
    <w:rsid w:val="008754C3"/>
    <w:rsid w:val="00875680"/>
    <w:rsid w:val="00875810"/>
    <w:rsid w:val="00875A35"/>
    <w:rsid w:val="00875CB0"/>
    <w:rsid w:val="00875E3D"/>
    <w:rsid w:val="00875E43"/>
    <w:rsid w:val="00875E57"/>
    <w:rsid w:val="00876493"/>
    <w:rsid w:val="00876AA3"/>
    <w:rsid w:val="008772CE"/>
    <w:rsid w:val="0087735C"/>
    <w:rsid w:val="0087788F"/>
    <w:rsid w:val="008778AA"/>
    <w:rsid w:val="008778C4"/>
    <w:rsid w:val="00877D0D"/>
    <w:rsid w:val="008801A2"/>
    <w:rsid w:val="008808B1"/>
    <w:rsid w:val="00880BE5"/>
    <w:rsid w:val="00880F9A"/>
    <w:rsid w:val="00880FC6"/>
    <w:rsid w:val="0088141D"/>
    <w:rsid w:val="00881CFB"/>
    <w:rsid w:val="00882AE0"/>
    <w:rsid w:val="00882EFF"/>
    <w:rsid w:val="008831E9"/>
    <w:rsid w:val="00883378"/>
    <w:rsid w:val="00883583"/>
    <w:rsid w:val="008836EA"/>
    <w:rsid w:val="0088386B"/>
    <w:rsid w:val="008839B4"/>
    <w:rsid w:val="008841AF"/>
    <w:rsid w:val="0088420D"/>
    <w:rsid w:val="00884563"/>
    <w:rsid w:val="008845B2"/>
    <w:rsid w:val="0088464F"/>
    <w:rsid w:val="00884A9A"/>
    <w:rsid w:val="00884DF1"/>
    <w:rsid w:val="00885A70"/>
    <w:rsid w:val="00885B7D"/>
    <w:rsid w:val="00885EFC"/>
    <w:rsid w:val="008862AC"/>
    <w:rsid w:val="0088692B"/>
    <w:rsid w:val="00887515"/>
    <w:rsid w:val="00887958"/>
    <w:rsid w:val="00887BFB"/>
    <w:rsid w:val="00887EFC"/>
    <w:rsid w:val="00890674"/>
    <w:rsid w:val="00890B30"/>
    <w:rsid w:val="00890D3A"/>
    <w:rsid w:val="00890EDA"/>
    <w:rsid w:val="00890F70"/>
    <w:rsid w:val="008910E0"/>
    <w:rsid w:val="00891200"/>
    <w:rsid w:val="00891267"/>
    <w:rsid w:val="0089186B"/>
    <w:rsid w:val="00891D45"/>
    <w:rsid w:val="00892006"/>
    <w:rsid w:val="008920A9"/>
    <w:rsid w:val="00892525"/>
    <w:rsid w:val="00892B44"/>
    <w:rsid w:val="00892B7B"/>
    <w:rsid w:val="00892DE6"/>
    <w:rsid w:val="008934C3"/>
    <w:rsid w:val="00893834"/>
    <w:rsid w:val="008938C9"/>
    <w:rsid w:val="00894273"/>
    <w:rsid w:val="00894676"/>
    <w:rsid w:val="00894688"/>
    <w:rsid w:val="00894720"/>
    <w:rsid w:val="00894944"/>
    <w:rsid w:val="00894F4E"/>
    <w:rsid w:val="008953EE"/>
    <w:rsid w:val="00895695"/>
    <w:rsid w:val="00895C1A"/>
    <w:rsid w:val="008963CD"/>
    <w:rsid w:val="00896796"/>
    <w:rsid w:val="00896C89"/>
    <w:rsid w:val="00896F49"/>
    <w:rsid w:val="008972B2"/>
    <w:rsid w:val="00897382"/>
    <w:rsid w:val="00897BF2"/>
    <w:rsid w:val="00897C11"/>
    <w:rsid w:val="00897D84"/>
    <w:rsid w:val="00897F22"/>
    <w:rsid w:val="008A00B6"/>
    <w:rsid w:val="008A0609"/>
    <w:rsid w:val="008A065E"/>
    <w:rsid w:val="008A0816"/>
    <w:rsid w:val="008A0A55"/>
    <w:rsid w:val="008A0DF9"/>
    <w:rsid w:val="008A0E13"/>
    <w:rsid w:val="008A17A3"/>
    <w:rsid w:val="008A1829"/>
    <w:rsid w:val="008A1BAC"/>
    <w:rsid w:val="008A1E91"/>
    <w:rsid w:val="008A23A4"/>
    <w:rsid w:val="008A2696"/>
    <w:rsid w:val="008A26BF"/>
    <w:rsid w:val="008A2937"/>
    <w:rsid w:val="008A2C07"/>
    <w:rsid w:val="008A2D29"/>
    <w:rsid w:val="008A2DEA"/>
    <w:rsid w:val="008A3761"/>
    <w:rsid w:val="008A3AAD"/>
    <w:rsid w:val="008A4156"/>
    <w:rsid w:val="008A4276"/>
    <w:rsid w:val="008A4819"/>
    <w:rsid w:val="008A4B9F"/>
    <w:rsid w:val="008A4BA3"/>
    <w:rsid w:val="008A52DE"/>
    <w:rsid w:val="008A5329"/>
    <w:rsid w:val="008A5AB2"/>
    <w:rsid w:val="008A607E"/>
    <w:rsid w:val="008A6640"/>
    <w:rsid w:val="008A6719"/>
    <w:rsid w:val="008A6A50"/>
    <w:rsid w:val="008A6E0C"/>
    <w:rsid w:val="008A6E33"/>
    <w:rsid w:val="008A72AF"/>
    <w:rsid w:val="008A761F"/>
    <w:rsid w:val="008A7745"/>
    <w:rsid w:val="008A7AF0"/>
    <w:rsid w:val="008A7C7F"/>
    <w:rsid w:val="008A7D53"/>
    <w:rsid w:val="008A7F8B"/>
    <w:rsid w:val="008A7FDC"/>
    <w:rsid w:val="008B0474"/>
    <w:rsid w:val="008B092B"/>
    <w:rsid w:val="008B0A20"/>
    <w:rsid w:val="008B0AD8"/>
    <w:rsid w:val="008B0C14"/>
    <w:rsid w:val="008B1110"/>
    <w:rsid w:val="008B11A9"/>
    <w:rsid w:val="008B126F"/>
    <w:rsid w:val="008B1318"/>
    <w:rsid w:val="008B13F1"/>
    <w:rsid w:val="008B14A6"/>
    <w:rsid w:val="008B16F4"/>
    <w:rsid w:val="008B1A9A"/>
    <w:rsid w:val="008B1C3D"/>
    <w:rsid w:val="008B1C9E"/>
    <w:rsid w:val="008B2444"/>
    <w:rsid w:val="008B290F"/>
    <w:rsid w:val="008B29B6"/>
    <w:rsid w:val="008B2EE3"/>
    <w:rsid w:val="008B34D9"/>
    <w:rsid w:val="008B3565"/>
    <w:rsid w:val="008B3755"/>
    <w:rsid w:val="008B39E5"/>
    <w:rsid w:val="008B3A44"/>
    <w:rsid w:val="008B3AB2"/>
    <w:rsid w:val="008B3CE5"/>
    <w:rsid w:val="008B3F59"/>
    <w:rsid w:val="008B41DF"/>
    <w:rsid w:val="008B43A5"/>
    <w:rsid w:val="008B4446"/>
    <w:rsid w:val="008B4478"/>
    <w:rsid w:val="008B45AC"/>
    <w:rsid w:val="008B4A53"/>
    <w:rsid w:val="008B4D79"/>
    <w:rsid w:val="008B5633"/>
    <w:rsid w:val="008B5BC7"/>
    <w:rsid w:val="008B6198"/>
    <w:rsid w:val="008B6460"/>
    <w:rsid w:val="008B6B27"/>
    <w:rsid w:val="008B700A"/>
    <w:rsid w:val="008B71AF"/>
    <w:rsid w:val="008B7347"/>
    <w:rsid w:val="008B7691"/>
    <w:rsid w:val="008B7993"/>
    <w:rsid w:val="008B7EA1"/>
    <w:rsid w:val="008C009E"/>
    <w:rsid w:val="008C00A2"/>
    <w:rsid w:val="008C0164"/>
    <w:rsid w:val="008C0373"/>
    <w:rsid w:val="008C0396"/>
    <w:rsid w:val="008C0AD2"/>
    <w:rsid w:val="008C0DA9"/>
    <w:rsid w:val="008C0E01"/>
    <w:rsid w:val="008C1232"/>
    <w:rsid w:val="008C1370"/>
    <w:rsid w:val="008C1A4E"/>
    <w:rsid w:val="008C1B48"/>
    <w:rsid w:val="008C1D4A"/>
    <w:rsid w:val="008C1DD2"/>
    <w:rsid w:val="008C22DC"/>
    <w:rsid w:val="008C2B04"/>
    <w:rsid w:val="008C2F70"/>
    <w:rsid w:val="008C3390"/>
    <w:rsid w:val="008C3997"/>
    <w:rsid w:val="008C3B2F"/>
    <w:rsid w:val="008C4295"/>
    <w:rsid w:val="008C4461"/>
    <w:rsid w:val="008C44A9"/>
    <w:rsid w:val="008C4682"/>
    <w:rsid w:val="008C4A33"/>
    <w:rsid w:val="008C4C69"/>
    <w:rsid w:val="008C4E2B"/>
    <w:rsid w:val="008C4FAB"/>
    <w:rsid w:val="008C4FB4"/>
    <w:rsid w:val="008C534F"/>
    <w:rsid w:val="008C5363"/>
    <w:rsid w:val="008C570C"/>
    <w:rsid w:val="008C5EC0"/>
    <w:rsid w:val="008C671B"/>
    <w:rsid w:val="008C7039"/>
    <w:rsid w:val="008C7075"/>
    <w:rsid w:val="008C715D"/>
    <w:rsid w:val="008C7252"/>
    <w:rsid w:val="008C771E"/>
    <w:rsid w:val="008C7D29"/>
    <w:rsid w:val="008C7DF7"/>
    <w:rsid w:val="008C7DFE"/>
    <w:rsid w:val="008D01EE"/>
    <w:rsid w:val="008D02B4"/>
    <w:rsid w:val="008D07C1"/>
    <w:rsid w:val="008D07C5"/>
    <w:rsid w:val="008D0CA1"/>
    <w:rsid w:val="008D102C"/>
    <w:rsid w:val="008D16A0"/>
    <w:rsid w:val="008D1B36"/>
    <w:rsid w:val="008D1B6F"/>
    <w:rsid w:val="008D2070"/>
    <w:rsid w:val="008D20EF"/>
    <w:rsid w:val="008D2DCD"/>
    <w:rsid w:val="008D3275"/>
    <w:rsid w:val="008D34E3"/>
    <w:rsid w:val="008D3556"/>
    <w:rsid w:val="008D3C10"/>
    <w:rsid w:val="008D3E43"/>
    <w:rsid w:val="008D3E4B"/>
    <w:rsid w:val="008D43E1"/>
    <w:rsid w:val="008D45E2"/>
    <w:rsid w:val="008D4B1F"/>
    <w:rsid w:val="008D4B2F"/>
    <w:rsid w:val="008D4B55"/>
    <w:rsid w:val="008D52C3"/>
    <w:rsid w:val="008D5E11"/>
    <w:rsid w:val="008D61F3"/>
    <w:rsid w:val="008D6226"/>
    <w:rsid w:val="008D643E"/>
    <w:rsid w:val="008D6A2B"/>
    <w:rsid w:val="008D6A54"/>
    <w:rsid w:val="008D6B8F"/>
    <w:rsid w:val="008D6E95"/>
    <w:rsid w:val="008D72EB"/>
    <w:rsid w:val="008D72F7"/>
    <w:rsid w:val="008D7614"/>
    <w:rsid w:val="008D77BD"/>
    <w:rsid w:val="008D7F62"/>
    <w:rsid w:val="008D7FB0"/>
    <w:rsid w:val="008E0E69"/>
    <w:rsid w:val="008E13A7"/>
    <w:rsid w:val="008E1539"/>
    <w:rsid w:val="008E1670"/>
    <w:rsid w:val="008E199C"/>
    <w:rsid w:val="008E1D5A"/>
    <w:rsid w:val="008E2C50"/>
    <w:rsid w:val="008E2D97"/>
    <w:rsid w:val="008E3010"/>
    <w:rsid w:val="008E32E6"/>
    <w:rsid w:val="008E35B2"/>
    <w:rsid w:val="008E36D9"/>
    <w:rsid w:val="008E377B"/>
    <w:rsid w:val="008E4410"/>
    <w:rsid w:val="008E496D"/>
    <w:rsid w:val="008E4B63"/>
    <w:rsid w:val="008E5460"/>
    <w:rsid w:val="008E575E"/>
    <w:rsid w:val="008E5D77"/>
    <w:rsid w:val="008E5ED4"/>
    <w:rsid w:val="008E641D"/>
    <w:rsid w:val="008E67F2"/>
    <w:rsid w:val="008E7326"/>
    <w:rsid w:val="008E7449"/>
    <w:rsid w:val="008E7477"/>
    <w:rsid w:val="008E798C"/>
    <w:rsid w:val="008E7A92"/>
    <w:rsid w:val="008E7DF2"/>
    <w:rsid w:val="008E7ED1"/>
    <w:rsid w:val="008E7F7B"/>
    <w:rsid w:val="008F0092"/>
    <w:rsid w:val="008F0801"/>
    <w:rsid w:val="008F0A88"/>
    <w:rsid w:val="008F0D46"/>
    <w:rsid w:val="008F0DE4"/>
    <w:rsid w:val="008F0DEA"/>
    <w:rsid w:val="008F124F"/>
    <w:rsid w:val="008F179C"/>
    <w:rsid w:val="008F1C9C"/>
    <w:rsid w:val="008F2233"/>
    <w:rsid w:val="008F24EF"/>
    <w:rsid w:val="008F25B0"/>
    <w:rsid w:val="008F2746"/>
    <w:rsid w:val="008F313A"/>
    <w:rsid w:val="008F32D8"/>
    <w:rsid w:val="008F3436"/>
    <w:rsid w:val="008F3843"/>
    <w:rsid w:val="008F3C11"/>
    <w:rsid w:val="008F3FF5"/>
    <w:rsid w:val="008F4539"/>
    <w:rsid w:val="008F45D0"/>
    <w:rsid w:val="008F495F"/>
    <w:rsid w:val="008F4C7B"/>
    <w:rsid w:val="008F5004"/>
    <w:rsid w:val="008F5396"/>
    <w:rsid w:val="008F5F9D"/>
    <w:rsid w:val="008F6087"/>
    <w:rsid w:val="008F61A4"/>
    <w:rsid w:val="008F63A2"/>
    <w:rsid w:val="008F66ED"/>
    <w:rsid w:val="008F6A4F"/>
    <w:rsid w:val="008F6ABD"/>
    <w:rsid w:val="008F6B68"/>
    <w:rsid w:val="008F6E58"/>
    <w:rsid w:val="008F75A0"/>
    <w:rsid w:val="008F7973"/>
    <w:rsid w:val="008F7A83"/>
    <w:rsid w:val="008F7C86"/>
    <w:rsid w:val="0090067B"/>
    <w:rsid w:val="00900A1E"/>
    <w:rsid w:val="00900B85"/>
    <w:rsid w:val="00900EA9"/>
    <w:rsid w:val="009010B8"/>
    <w:rsid w:val="0090119C"/>
    <w:rsid w:val="0090138C"/>
    <w:rsid w:val="0090162E"/>
    <w:rsid w:val="00901C76"/>
    <w:rsid w:val="00901DB0"/>
    <w:rsid w:val="009024F2"/>
    <w:rsid w:val="00902798"/>
    <w:rsid w:val="00902EA2"/>
    <w:rsid w:val="0090366C"/>
    <w:rsid w:val="00903752"/>
    <w:rsid w:val="009037C9"/>
    <w:rsid w:val="00903993"/>
    <w:rsid w:val="00903A05"/>
    <w:rsid w:val="00903E1D"/>
    <w:rsid w:val="0090406A"/>
    <w:rsid w:val="009040A5"/>
    <w:rsid w:val="009043D6"/>
    <w:rsid w:val="009043DD"/>
    <w:rsid w:val="00904503"/>
    <w:rsid w:val="00904966"/>
    <w:rsid w:val="00904B90"/>
    <w:rsid w:val="00904D52"/>
    <w:rsid w:val="00904F0E"/>
    <w:rsid w:val="00905300"/>
    <w:rsid w:val="009055EC"/>
    <w:rsid w:val="00905AE8"/>
    <w:rsid w:val="00906114"/>
    <w:rsid w:val="009065DB"/>
    <w:rsid w:val="00906E83"/>
    <w:rsid w:val="00906ED0"/>
    <w:rsid w:val="0090704A"/>
    <w:rsid w:val="009074C8"/>
    <w:rsid w:val="0090769C"/>
    <w:rsid w:val="00907926"/>
    <w:rsid w:val="00907EF8"/>
    <w:rsid w:val="009104A8"/>
    <w:rsid w:val="009105D4"/>
    <w:rsid w:val="009112D4"/>
    <w:rsid w:val="00911525"/>
    <w:rsid w:val="0091156B"/>
    <w:rsid w:val="00911A53"/>
    <w:rsid w:val="00911EE5"/>
    <w:rsid w:val="009121A3"/>
    <w:rsid w:val="00912246"/>
    <w:rsid w:val="00912482"/>
    <w:rsid w:val="00912853"/>
    <w:rsid w:val="009130CE"/>
    <w:rsid w:val="009131BC"/>
    <w:rsid w:val="009139E4"/>
    <w:rsid w:val="00913F59"/>
    <w:rsid w:val="00914786"/>
    <w:rsid w:val="00915174"/>
    <w:rsid w:val="009151B5"/>
    <w:rsid w:val="00915581"/>
    <w:rsid w:val="00915825"/>
    <w:rsid w:val="00915CFE"/>
    <w:rsid w:val="009160CD"/>
    <w:rsid w:val="0091634A"/>
    <w:rsid w:val="00916828"/>
    <w:rsid w:val="00916AB0"/>
    <w:rsid w:val="00916DCB"/>
    <w:rsid w:val="009174F7"/>
    <w:rsid w:val="0091760E"/>
    <w:rsid w:val="009177F9"/>
    <w:rsid w:val="00917BA0"/>
    <w:rsid w:val="00917BE9"/>
    <w:rsid w:val="00917CF4"/>
    <w:rsid w:val="009206F2"/>
    <w:rsid w:val="00920887"/>
    <w:rsid w:val="00921078"/>
    <w:rsid w:val="00921279"/>
    <w:rsid w:val="009213CA"/>
    <w:rsid w:val="00921C5C"/>
    <w:rsid w:val="00921C75"/>
    <w:rsid w:val="00921D1B"/>
    <w:rsid w:val="00921E5D"/>
    <w:rsid w:val="00921FE0"/>
    <w:rsid w:val="009222CF"/>
    <w:rsid w:val="00922384"/>
    <w:rsid w:val="00922387"/>
    <w:rsid w:val="00922A52"/>
    <w:rsid w:val="00922CF8"/>
    <w:rsid w:val="009233F6"/>
    <w:rsid w:val="00923591"/>
    <w:rsid w:val="009237EB"/>
    <w:rsid w:val="00923901"/>
    <w:rsid w:val="00923A2D"/>
    <w:rsid w:val="00923B61"/>
    <w:rsid w:val="00923D0A"/>
    <w:rsid w:val="00923DFD"/>
    <w:rsid w:val="00924542"/>
    <w:rsid w:val="00924716"/>
    <w:rsid w:val="0092472F"/>
    <w:rsid w:val="009251DE"/>
    <w:rsid w:val="009255D2"/>
    <w:rsid w:val="00925A85"/>
    <w:rsid w:val="00926101"/>
    <w:rsid w:val="00926D3D"/>
    <w:rsid w:val="00927175"/>
    <w:rsid w:val="009277A4"/>
    <w:rsid w:val="009277DC"/>
    <w:rsid w:val="00927AB9"/>
    <w:rsid w:val="00927D9F"/>
    <w:rsid w:val="0093044E"/>
    <w:rsid w:val="009306AF"/>
    <w:rsid w:val="00930B43"/>
    <w:rsid w:val="00930BB1"/>
    <w:rsid w:val="009310B9"/>
    <w:rsid w:val="0093137F"/>
    <w:rsid w:val="009314A0"/>
    <w:rsid w:val="00931684"/>
    <w:rsid w:val="009316C7"/>
    <w:rsid w:val="00931A29"/>
    <w:rsid w:val="009323DF"/>
    <w:rsid w:val="00932753"/>
    <w:rsid w:val="00932961"/>
    <w:rsid w:val="00932970"/>
    <w:rsid w:val="00932B2F"/>
    <w:rsid w:val="00932D74"/>
    <w:rsid w:val="0093322E"/>
    <w:rsid w:val="0093413F"/>
    <w:rsid w:val="009342E7"/>
    <w:rsid w:val="0093479A"/>
    <w:rsid w:val="009349DF"/>
    <w:rsid w:val="00934A58"/>
    <w:rsid w:val="0093574D"/>
    <w:rsid w:val="0093595C"/>
    <w:rsid w:val="00935A68"/>
    <w:rsid w:val="009368F2"/>
    <w:rsid w:val="00936B18"/>
    <w:rsid w:val="00936B60"/>
    <w:rsid w:val="00936F7A"/>
    <w:rsid w:val="00937171"/>
    <w:rsid w:val="00937190"/>
    <w:rsid w:val="0093764E"/>
    <w:rsid w:val="0093771E"/>
    <w:rsid w:val="00937967"/>
    <w:rsid w:val="00937E9A"/>
    <w:rsid w:val="00937F5F"/>
    <w:rsid w:val="0094082C"/>
    <w:rsid w:val="00940B8D"/>
    <w:rsid w:val="00940DD4"/>
    <w:rsid w:val="0094109C"/>
    <w:rsid w:val="009413C6"/>
    <w:rsid w:val="00941934"/>
    <w:rsid w:val="00941C48"/>
    <w:rsid w:val="00941CD4"/>
    <w:rsid w:val="00942970"/>
    <w:rsid w:val="00942A0B"/>
    <w:rsid w:val="00942C65"/>
    <w:rsid w:val="00942EA6"/>
    <w:rsid w:val="00943056"/>
    <w:rsid w:val="009432BD"/>
    <w:rsid w:val="00943921"/>
    <w:rsid w:val="00943A6C"/>
    <w:rsid w:val="00943B7C"/>
    <w:rsid w:val="00943FF5"/>
    <w:rsid w:val="0094426C"/>
    <w:rsid w:val="00944600"/>
    <w:rsid w:val="00944D2D"/>
    <w:rsid w:val="0094525A"/>
    <w:rsid w:val="00945DAF"/>
    <w:rsid w:val="009462D5"/>
    <w:rsid w:val="0094672F"/>
    <w:rsid w:val="009469D3"/>
    <w:rsid w:val="009473E5"/>
    <w:rsid w:val="00947428"/>
    <w:rsid w:val="0094756F"/>
    <w:rsid w:val="00947661"/>
    <w:rsid w:val="009506F1"/>
    <w:rsid w:val="00950775"/>
    <w:rsid w:val="00950F4B"/>
    <w:rsid w:val="00951251"/>
    <w:rsid w:val="00951432"/>
    <w:rsid w:val="00951493"/>
    <w:rsid w:val="00951708"/>
    <w:rsid w:val="0095180B"/>
    <w:rsid w:val="00951832"/>
    <w:rsid w:val="009519D3"/>
    <w:rsid w:val="00951B51"/>
    <w:rsid w:val="00951BD2"/>
    <w:rsid w:val="00952223"/>
    <w:rsid w:val="009529FD"/>
    <w:rsid w:val="0095470F"/>
    <w:rsid w:val="00954823"/>
    <w:rsid w:val="00954AEC"/>
    <w:rsid w:val="00954FD3"/>
    <w:rsid w:val="00955061"/>
    <w:rsid w:val="0095510D"/>
    <w:rsid w:val="009551E2"/>
    <w:rsid w:val="0095603F"/>
    <w:rsid w:val="009560E3"/>
    <w:rsid w:val="0095615A"/>
    <w:rsid w:val="00956296"/>
    <w:rsid w:val="009563D2"/>
    <w:rsid w:val="009563DC"/>
    <w:rsid w:val="009564F9"/>
    <w:rsid w:val="00956BDF"/>
    <w:rsid w:val="00956C68"/>
    <w:rsid w:val="009571D6"/>
    <w:rsid w:val="0095737D"/>
    <w:rsid w:val="00957D7B"/>
    <w:rsid w:val="00957DB8"/>
    <w:rsid w:val="00957F67"/>
    <w:rsid w:val="0096036B"/>
    <w:rsid w:val="00960696"/>
    <w:rsid w:val="009607E7"/>
    <w:rsid w:val="00960D96"/>
    <w:rsid w:val="00960F8B"/>
    <w:rsid w:val="009610DB"/>
    <w:rsid w:val="009614A5"/>
    <w:rsid w:val="00961899"/>
    <w:rsid w:val="00961A6F"/>
    <w:rsid w:val="00961D6D"/>
    <w:rsid w:val="009629EA"/>
    <w:rsid w:val="00962E37"/>
    <w:rsid w:val="009630D3"/>
    <w:rsid w:val="009632FB"/>
    <w:rsid w:val="0096366F"/>
    <w:rsid w:val="0096399C"/>
    <w:rsid w:val="00963E85"/>
    <w:rsid w:val="00964016"/>
    <w:rsid w:val="00964474"/>
    <w:rsid w:val="00964534"/>
    <w:rsid w:val="009645B6"/>
    <w:rsid w:val="00964788"/>
    <w:rsid w:val="009647A4"/>
    <w:rsid w:val="0096504D"/>
    <w:rsid w:val="00965351"/>
    <w:rsid w:val="0096550D"/>
    <w:rsid w:val="00966095"/>
    <w:rsid w:val="00966113"/>
    <w:rsid w:val="009662A2"/>
    <w:rsid w:val="009663C6"/>
    <w:rsid w:val="00966661"/>
    <w:rsid w:val="0096677A"/>
    <w:rsid w:val="0096732F"/>
    <w:rsid w:val="0096742D"/>
    <w:rsid w:val="009674AB"/>
    <w:rsid w:val="00967943"/>
    <w:rsid w:val="00967E22"/>
    <w:rsid w:val="00970170"/>
    <w:rsid w:val="009701B8"/>
    <w:rsid w:val="009704D0"/>
    <w:rsid w:val="00970508"/>
    <w:rsid w:val="00970F09"/>
    <w:rsid w:val="00971326"/>
    <w:rsid w:val="00972403"/>
    <w:rsid w:val="00972461"/>
    <w:rsid w:val="009725B2"/>
    <w:rsid w:val="00972D8F"/>
    <w:rsid w:val="00972E14"/>
    <w:rsid w:val="00972F9F"/>
    <w:rsid w:val="00973600"/>
    <w:rsid w:val="00973A00"/>
    <w:rsid w:val="00973D50"/>
    <w:rsid w:val="0097422C"/>
    <w:rsid w:val="009744B7"/>
    <w:rsid w:val="009744F5"/>
    <w:rsid w:val="00974620"/>
    <w:rsid w:val="00974B28"/>
    <w:rsid w:val="009752C9"/>
    <w:rsid w:val="00975696"/>
    <w:rsid w:val="0097571E"/>
    <w:rsid w:val="009758C6"/>
    <w:rsid w:val="00976165"/>
    <w:rsid w:val="0097635B"/>
    <w:rsid w:val="00977A64"/>
    <w:rsid w:val="00977B81"/>
    <w:rsid w:val="00977D93"/>
    <w:rsid w:val="009802FD"/>
    <w:rsid w:val="00980F5F"/>
    <w:rsid w:val="009811DC"/>
    <w:rsid w:val="00981E43"/>
    <w:rsid w:val="00981F7F"/>
    <w:rsid w:val="009823C9"/>
    <w:rsid w:val="00983D1C"/>
    <w:rsid w:val="00983D70"/>
    <w:rsid w:val="00983D79"/>
    <w:rsid w:val="00983FF6"/>
    <w:rsid w:val="00984082"/>
    <w:rsid w:val="009846A4"/>
    <w:rsid w:val="00984BB9"/>
    <w:rsid w:val="00984EBD"/>
    <w:rsid w:val="009859AA"/>
    <w:rsid w:val="00985AAA"/>
    <w:rsid w:val="00985FB6"/>
    <w:rsid w:val="009862CF"/>
    <w:rsid w:val="00986349"/>
    <w:rsid w:val="00986403"/>
    <w:rsid w:val="0098677B"/>
    <w:rsid w:val="009869AF"/>
    <w:rsid w:val="00986F6B"/>
    <w:rsid w:val="0098789F"/>
    <w:rsid w:val="00987C22"/>
    <w:rsid w:val="00987EFD"/>
    <w:rsid w:val="00987F26"/>
    <w:rsid w:val="009900D0"/>
    <w:rsid w:val="00990723"/>
    <w:rsid w:val="00990995"/>
    <w:rsid w:val="00990B87"/>
    <w:rsid w:val="00990C2B"/>
    <w:rsid w:val="00990C38"/>
    <w:rsid w:val="00991252"/>
    <w:rsid w:val="009915A0"/>
    <w:rsid w:val="00991825"/>
    <w:rsid w:val="00991A0A"/>
    <w:rsid w:val="00992119"/>
    <w:rsid w:val="00992751"/>
    <w:rsid w:val="00992A67"/>
    <w:rsid w:val="00993071"/>
    <w:rsid w:val="009932C1"/>
    <w:rsid w:val="00993530"/>
    <w:rsid w:val="0099395C"/>
    <w:rsid w:val="00993A25"/>
    <w:rsid w:val="00993EDB"/>
    <w:rsid w:val="0099418A"/>
    <w:rsid w:val="009949B3"/>
    <w:rsid w:val="00994CEB"/>
    <w:rsid w:val="009950F6"/>
    <w:rsid w:val="00995262"/>
    <w:rsid w:val="009954A9"/>
    <w:rsid w:val="00995C0F"/>
    <w:rsid w:val="00995CB8"/>
    <w:rsid w:val="00995E03"/>
    <w:rsid w:val="00996358"/>
    <w:rsid w:val="0099649B"/>
    <w:rsid w:val="0099668E"/>
    <w:rsid w:val="009966B8"/>
    <w:rsid w:val="00996B1A"/>
    <w:rsid w:val="00996C7E"/>
    <w:rsid w:val="009970BD"/>
    <w:rsid w:val="0099765B"/>
    <w:rsid w:val="009976A8"/>
    <w:rsid w:val="00997782"/>
    <w:rsid w:val="00997799"/>
    <w:rsid w:val="009977C8"/>
    <w:rsid w:val="009978C9"/>
    <w:rsid w:val="00997D45"/>
    <w:rsid w:val="009A012A"/>
    <w:rsid w:val="009A01BD"/>
    <w:rsid w:val="009A0292"/>
    <w:rsid w:val="009A045F"/>
    <w:rsid w:val="009A0B25"/>
    <w:rsid w:val="009A0DA9"/>
    <w:rsid w:val="009A1069"/>
    <w:rsid w:val="009A112E"/>
    <w:rsid w:val="009A133B"/>
    <w:rsid w:val="009A1AFA"/>
    <w:rsid w:val="009A2699"/>
    <w:rsid w:val="009A2C15"/>
    <w:rsid w:val="009A2E67"/>
    <w:rsid w:val="009A30E3"/>
    <w:rsid w:val="009A32CA"/>
    <w:rsid w:val="009A3394"/>
    <w:rsid w:val="009A344A"/>
    <w:rsid w:val="009A350F"/>
    <w:rsid w:val="009A3551"/>
    <w:rsid w:val="009A373D"/>
    <w:rsid w:val="009A48D4"/>
    <w:rsid w:val="009A494E"/>
    <w:rsid w:val="009A4E93"/>
    <w:rsid w:val="009A52FB"/>
    <w:rsid w:val="009A543E"/>
    <w:rsid w:val="009A5590"/>
    <w:rsid w:val="009A5B73"/>
    <w:rsid w:val="009A5C3C"/>
    <w:rsid w:val="009A5C9E"/>
    <w:rsid w:val="009A61A0"/>
    <w:rsid w:val="009A635E"/>
    <w:rsid w:val="009A63A0"/>
    <w:rsid w:val="009A68B0"/>
    <w:rsid w:val="009A6E31"/>
    <w:rsid w:val="009A6FD8"/>
    <w:rsid w:val="009A71F9"/>
    <w:rsid w:val="009A7767"/>
    <w:rsid w:val="009A7792"/>
    <w:rsid w:val="009A7D1C"/>
    <w:rsid w:val="009B0AB2"/>
    <w:rsid w:val="009B0C15"/>
    <w:rsid w:val="009B0FE6"/>
    <w:rsid w:val="009B1209"/>
    <w:rsid w:val="009B1271"/>
    <w:rsid w:val="009B12B0"/>
    <w:rsid w:val="009B15CE"/>
    <w:rsid w:val="009B16FD"/>
    <w:rsid w:val="009B1837"/>
    <w:rsid w:val="009B1848"/>
    <w:rsid w:val="009B1910"/>
    <w:rsid w:val="009B1B00"/>
    <w:rsid w:val="009B2206"/>
    <w:rsid w:val="009B279A"/>
    <w:rsid w:val="009B2BEF"/>
    <w:rsid w:val="009B2CD0"/>
    <w:rsid w:val="009B2F8E"/>
    <w:rsid w:val="009B2FC4"/>
    <w:rsid w:val="009B3257"/>
    <w:rsid w:val="009B3361"/>
    <w:rsid w:val="009B3B37"/>
    <w:rsid w:val="009B3C91"/>
    <w:rsid w:val="009B3F27"/>
    <w:rsid w:val="009B4420"/>
    <w:rsid w:val="009B450F"/>
    <w:rsid w:val="009B457B"/>
    <w:rsid w:val="009B4A72"/>
    <w:rsid w:val="009B4E49"/>
    <w:rsid w:val="009B4EF8"/>
    <w:rsid w:val="009B4F60"/>
    <w:rsid w:val="009B5961"/>
    <w:rsid w:val="009B5A61"/>
    <w:rsid w:val="009B5BEB"/>
    <w:rsid w:val="009B604E"/>
    <w:rsid w:val="009B60BE"/>
    <w:rsid w:val="009B67F1"/>
    <w:rsid w:val="009B6BD9"/>
    <w:rsid w:val="009B7018"/>
    <w:rsid w:val="009B7504"/>
    <w:rsid w:val="009B756B"/>
    <w:rsid w:val="009B7AAB"/>
    <w:rsid w:val="009B7DC6"/>
    <w:rsid w:val="009B7FC8"/>
    <w:rsid w:val="009C00A2"/>
    <w:rsid w:val="009C0368"/>
    <w:rsid w:val="009C04FB"/>
    <w:rsid w:val="009C058A"/>
    <w:rsid w:val="009C0648"/>
    <w:rsid w:val="009C06D2"/>
    <w:rsid w:val="009C08BF"/>
    <w:rsid w:val="009C0A79"/>
    <w:rsid w:val="009C0A99"/>
    <w:rsid w:val="009C0C8F"/>
    <w:rsid w:val="009C181E"/>
    <w:rsid w:val="009C188A"/>
    <w:rsid w:val="009C19E5"/>
    <w:rsid w:val="009C23D8"/>
    <w:rsid w:val="009C2557"/>
    <w:rsid w:val="009C25A6"/>
    <w:rsid w:val="009C2AAF"/>
    <w:rsid w:val="009C2D4A"/>
    <w:rsid w:val="009C2E7C"/>
    <w:rsid w:val="009C3294"/>
    <w:rsid w:val="009C3601"/>
    <w:rsid w:val="009C3FAF"/>
    <w:rsid w:val="009C3FF7"/>
    <w:rsid w:val="009C431B"/>
    <w:rsid w:val="009C44BE"/>
    <w:rsid w:val="009C493E"/>
    <w:rsid w:val="009C4A12"/>
    <w:rsid w:val="009C4CE5"/>
    <w:rsid w:val="009C4E39"/>
    <w:rsid w:val="009C5F38"/>
    <w:rsid w:val="009C6824"/>
    <w:rsid w:val="009C6844"/>
    <w:rsid w:val="009C6A2A"/>
    <w:rsid w:val="009C7006"/>
    <w:rsid w:val="009C79DE"/>
    <w:rsid w:val="009C7E5E"/>
    <w:rsid w:val="009C7EA5"/>
    <w:rsid w:val="009D00AE"/>
    <w:rsid w:val="009D073F"/>
    <w:rsid w:val="009D1291"/>
    <w:rsid w:val="009D1835"/>
    <w:rsid w:val="009D2FC2"/>
    <w:rsid w:val="009D306A"/>
    <w:rsid w:val="009D30F3"/>
    <w:rsid w:val="009D3546"/>
    <w:rsid w:val="009D3BDD"/>
    <w:rsid w:val="009D45A9"/>
    <w:rsid w:val="009D55CB"/>
    <w:rsid w:val="009D5667"/>
    <w:rsid w:val="009D56AE"/>
    <w:rsid w:val="009D58D2"/>
    <w:rsid w:val="009D5CCC"/>
    <w:rsid w:val="009D6240"/>
    <w:rsid w:val="009D6305"/>
    <w:rsid w:val="009D6D66"/>
    <w:rsid w:val="009D6E63"/>
    <w:rsid w:val="009D74BA"/>
    <w:rsid w:val="009D76A7"/>
    <w:rsid w:val="009D7A35"/>
    <w:rsid w:val="009D7D6E"/>
    <w:rsid w:val="009E00FC"/>
    <w:rsid w:val="009E0539"/>
    <w:rsid w:val="009E0630"/>
    <w:rsid w:val="009E09C5"/>
    <w:rsid w:val="009E0B4E"/>
    <w:rsid w:val="009E0F8A"/>
    <w:rsid w:val="009E1404"/>
    <w:rsid w:val="009E17A0"/>
    <w:rsid w:val="009E1970"/>
    <w:rsid w:val="009E19E9"/>
    <w:rsid w:val="009E1AA3"/>
    <w:rsid w:val="009E22C5"/>
    <w:rsid w:val="009E2928"/>
    <w:rsid w:val="009E31A4"/>
    <w:rsid w:val="009E3329"/>
    <w:rsid w:val="009E3C11"/>
    <w:rsid w:val="009E43EE"/>
    <w:rsid w:val="009E45A8"/>
    <w:rsid w:val="009E45BE"/>
    <w:rsid w:val="009E46F7"/>
    <w:rsid w:val="009E474A"/>
    <w:rsid w:val="009E4D85"/>
    <w:rsid w:val="009E4D9A"/>
    <w:rsid w:val="009E4E4D"/>
    <w:rsid w:val="009E53E9"/>
    <w:rsid w:val="009E541D"/>
    <w:rsid w:val="009E5A3C"/>
    <w:rsid w:val="009E5A91"/>
    <w:rsid w:val="009E5B67"/>
    <w:rsid w:val="009E65FA"/>
    <w:rsid w:val="009E674C"/>
    <w:rsid w:val="009E721A"/>
    <w:rsid w:val="009E724F"/>
    <w:rsid w:val="009E7355"/>
    <w:rsid w:val="009E7375"/>
    <w:rsid w:val="009E749E"/>
    <w:rsid w:val="009E781C"/>
    <w:rsid w:val="009E7831"/>
    <w:rsid w:val="009E788E"/>
    <w:rsid w:val="009E7A9A"/>
    <w:rsid w:val="009E7C73"/>
    <w:rsid w:val="009E7D6B"/>
    <w:rsid w:val="009E7DFB"/>
    <w:rsid w:val="009F0155"/>
    <w:rsid w:val="009F042E"/>
    <w:rsid w:val="009F05A0"/>
    <w:rsid w:val="009F09DA"/>
    <w:rsid w:val="009F0A11"/>
    <w:rsid w:val="009F0B2D"/>
    <w:rsid w:val="009F1934"/>
    <w:rsid w:val="009F1DC4"/>
    <w:rsid w:val="009F2077"/>
    <w:rsid w:val="009F2202"/>
    <w:rsid w:val="009F2252"/>
    <w:rsid w:val="009F2819"/>
    <w:rsid w:val="009F350F"/>
    <w:rsid w:val="009F42D8"/>
    <w:rsid w:val="009F43FF"/>
    <w:rsid w:val="009F4847"/>
    <w:rsid w:val="009F4A30"/>
    <w:rsid w:val="009F4DF3"/>
    <w:rsid w:val="009F4F42"/>
    <w:rsid w:val="009F52F4"/>
    <w:rsid w:val="009F53B3"/>
    <w:rsid w:val="009F549D"/>
    <w:rsid w:val="009F5B91"/>
    <w:rsid w:val="009F6667"/>
    <w:rsid w:val="009F6C3C"/>
    <w:rsid w:val="009F7419"/>
    <w:rsid w:val="009F7C4D"/>
    <w:rsid w:val="009F7C7C"/>
    <w:rsid w:val="009F7DF2"/>
    <w:rsid w:val="00A001EC"/>
    <w:rsid w:val="00A00284"/>
    <w:rsid w:val="00A00428"/>
    <w:rsid w:val="00A006FE"/>
    <w:rsid w:val="00A00990"/>
    <w:rsid w:val="00A010C7"/>
    <w:rsid w:val="00A0129C"/>
    <w:rsid w:val="00A01353"/>
    <w:rsid w:val="00A014EC"/>
    <w:rsid w:val="00A02419"/>
    <w:rsid w:val="00A0262E"/>
    <w:rsid w:val="00A026E4"/>
    <w:rsid w:val="00A02759"/>
    <w:rsid w:val="00A028C7"/>
    <w:rsid w:val="00A029D7"/>
    <w:rsid w:val="00A03259"/>
    <w:rsid w:val="00A032CC"/>
    <w:rsid w:val="00A03366"/>
    <w:rsid w:val="00A035C8"/>
    <w:rsid w:val="00A03630"/>
    <w:rsid w:val="00A03B58"/>
    <w:rsid w:val="00A03DA2"/>
    <w:rsid w:val="00A03F27"/>
    <w:rsid w:val="00A042DE"/>
    <w:rsid w:val="00A047AD"/>
    <w:rsid w:val="00A04920"/>
    <w:rsid w:val="00A04937"/>
    <w:rsid w:val="00A04CBD"/>
    <w:rsid w:val="00A04CC4"/>
    <w:rsid w:val="00A04E49"/>
    <w:rsid w:val="00A0502D"/>
    <w:rsid w:val="00A05060"/>
    <w:rsid w:val="00A0584B"/>
    <w:rsid w:val="00A05B11"/>
    <w:rsid w:val="00A06652"/>
    <w:rsid w:val="00A06720"/>
    <w:rsid w:val="00A068A7"/>
    <w:rsid w:val="00A06CB3"/>
    <w:rsid w:val="00A071AC"/>
    <w:rsid w:val="00A0724A"/>
    <w:rsid w:val="00A074BE"/>
    <w:rsid w:val="00A07778"/>
    <w:rsid w:val="00A10452"/>
    <w:rsid w:val="00A104B9"/>
    <w:rsid w:val="00A1064B"/>
    <w:rsid w:val="00A1084C"/>
    <w:rsid w:val="00A113BE"/>
    <w:rsid w:val="00A11D0B"/>
    <w:rsid w:val="00A11D0D"/>
    <w:rsid w:val="00A1202E"/>
    <w:rsid w:val="00A12432"/>
    <w:rsid w:val="00A1259F"/>
    <w:rsid w:val="00A12A26"/>
    <w:rsid w:val="00A12D99"/>
    <w:rsid w:val="00A131F1"/>
    <w:rsid w:val="00A13355"/>
    <w:rsid w:val="00A1379B"/>
    <w:rsid w:val="00A13E60"/>
    <w:rsid w:val="00A142AD"/>
    <w:rsid w:val="00A1465F"/>
    <w:rsid w:val="00A14730"/>
    <w:rsid w:val="00A14A97"/>
    <w:rsid w:val="00A14BC6"/>
    <w:rsid w:val="00A1552C"/>
    <w:rsid w:val="00A15560"/>
    <w:rsid w:val="00A156BC"/>
    <w:rsid w:val="00A156E6"/>
    <w:rsid w:val="00A1614B"/>
    <w:rsid w:val="00A161D0"/>
    <w:rsid w:val="00A1640A"/>
    <w:rsid w:val="00A16CA2"/>
    <w:rsid w:val="00A16D87"/>
    <w:rsid w:val="00A177F7"/>
    <w:rsid w:val="00A20531"/>
    <w:rsid w:val="00A21044"/>
    <w:rsid w:val="00A21AB8"/>
    <w:rsid w:val="00A220CA"/>
    <w:rsid w:val="00A22118"/>
    <w:rsid w:val="00A2251A"/>
    <w:rsid w:val="00A22AAF"/>
    <w:rsid w:val="00A22C96"/>
    <w:rsid w:val="00A232F2"/>
    <w:rsid w:val="00A237A5"/>
    <w:rsid w:val="00A23C27"/>
    <w:rsid w:val="00A2484F"/>
    <w:rsid w:val="00A255B9"/>
    <w:rsid w:val="00A258D7"/>
    <w:rsid w:val="00A25BA9"/>
    <w:rsid w:val="00A270F0"/>
    <w:rsid w:val="00A308BB"/>
    <w:rsid w:val="00A30970"/>
    <w:rsid w:val="00A30992"/>
    <w:rsid w:val="00A30CA2"/>
    <w:rsid w:val="00A30F5D"/>
    <w:rsid w:val="00A31E58"/>
    <w:rsid w:val="00A320C0"/>
    <w:rsid w:val="00A32880"/>
    <w:rsid w:val="00A33C51"/>
    <w:rsid w:val="00A341C7"/>
    <w:rsid w:val="00A3440B"/>
    <w:rsid w:val="00A346C4"/>
    <w:rsid w:val="00A3593A"/>
    <w:rsid w:val="00A3638F"/>
    <w:rsid w:val="00A367D1"/>
    <w:rsid w:val="00A369F8"/>
    <w:rsid w:val="00A36D57"/>
    <w:rsid w:val="00A3753D"/>
    <w:rsid w:val="00A37B9A"/>
    <w:rsid w:val="00A40195"/>
    <w:rsid w:val="00A401C8"/>
    <w:rsid w:val="00A4020E"/>
    <w:rsid w:val="00A405C2"/>
    <w:rsid w:val="00A4065A"/>
    <w:rsid w:val="00A40AFB"/>
    <w:rsid w:val="00A40B37"/>
    <w:rsid w:val="00A40C1E"/>
    <w:rsid w:val="00A40C6E"/>
    <w:rsid w:val="00A41045"/>
    <w:rsid w:val="00A4186C"/>
    <w:rsid w:val="00A4197A"/>
    <w:rsid w:val="00A41E50"/>
    <w:rsid w:val="00A41E73"/>
    <w:rsid w:val="00A41E83"/>
    <w:rsid w:val="00A425C0"/>
    <w:rsid w:val="00A425DF"/>
    <w:rsid w:val="00A42932"/>
    <w:rsid w:val="00A4301F"/>
    <w:rsid w:val="00A430D0"/>
    <w:rsid w:val="00A43868"/>
    <w:rsid w:val="00A43A3B"/>
    <w:rsid w:val="00A43C43"/>
    <w:rsid w:val="00A443F0"/>
    <w:rsid w:val="00A449B7"/>
    <w:rsid w:val="00A44DA8"/>
    <w:rsid w:val="00A44FD0"/>
    <w:rsid w:val="00A455D4"/>
    <w:rsid w:val="00A458D6"/>
    <w:rsid w:val="00A45B48"/>
    <w:rsid w:val="00A45E5D"/>
    <w:rsid w:val="00A46270"/>
    <w:rsid w:val="00A46675"/>
    <w:rsid w:val="00A46FC8"/>
    <w:rsid w:val="00A471C1"/>
    <w:rsid w:val="00A47D34"/>
    <w:rsid w:val="00A5000D"/>
    <w:rsid w:val="00A504FD"/>
    <w:rsid w:val="00A50E86"/>
    <w:rsid w:val="00A50F4E"/>
    <w:rsid w:val="00A5128E"/>
    <w:rsid w:val="00A51768"/>
    <w:rsid w:val="00A51E72"/>
    <w:rsid w:val="00A52016"/>
    <w:rsid w:val="00A52092"/>
    <w:rsid w:val="00A526BC"/>
    <w:rsid w:val="00A528D1"/>
    <w:rsid w:val="00A52ECB"/>
    <w:rsid w:val="00A52F0A"/>
    <w:rsid w:val="00A530B7"/>
    <w:rsid w:val="00A53322"/>
    <w:rsid w:val="00A534AE"/>
    <w:rsid w:val="00A53685"/>
    <w:rsid w:val="00A53B33"/>
    <w:rsid w:val="00A53DF5"/>
    <w:rsid w:val="00A53E23"/>
    <w:rsid w:val="00A54768"/>
    <w:rsid w:val="00A54F04"/>
    <w:rsid w:val="00A55122"/>
    <w:rsid w:val="00A55670"/>
    <w:rsid w:val="00A55827"/>
    <w:rsid w:val="00A55BF3"/>
    <w:rsid w:val="00A55C9B"/>
    <w:rsid w:val="00A55F70"/>
    <w:rsid w:val="00A560FD"/>
    <w:rsid w:val="00A56864"/>
    <w:rsid w:val="00A56F22"/>
    <w:rsid w:val="00A56F75"/>
    <w:rsid w:val="00A56FAD"/>
    <w:rsid w:val="00A57059"/>
    <w:rsid w:val="00A57231"/>
    <w:rsid w:val="00A5758B"/>
    <w:rsid w:val="00A57782"/>
    <w:rsid w:val="00A57BA4"/>
    <w:rsid w:val="00A57FEF"/>
    <w:rsid w:val="00A603C4"/>
    <w:rsid w:val="00A6055E"/>
    <w:rsid w:val="00A608C9"/>
    <w:rsid w:val="00A6098B"/>
    <w:rsid w:val="00A60A41"/>
    <w:rsid w:val="00A60B2B"/>
    <w:rsid w:val="00A60BD7"/>
    <w:rsid w:val="00A60C27"/>
    <w:rsid w:val="00A61345"/>
    <w:rsid w:val="00A61582"/>
    <w:rsid w:val="00A61828"/>
    <w:rsid w:val="00A618C2"/>
    <w:rsid w:val="00A61BE1"/>
    <w:rsid w:val="00A61F84"/>
    <w:rsid w:val="00A626CC"/>
    <w:rsid w:val="00A62765"/>
    <w:rsid w:val="00A627E3"/>
    <w:rsid w:val="00A63C9C"/>
    <w:rsid w:val="00A64A17"/>
    <w:rsid w:val="00A652DF"/>
    <w:rsid w:val="00A658B0"/>
    <w:rsid w:val="00A65CDF"/>
    <w:rsid w:val="00A65D85"/>
    <w:rsid w:val="00A661E2"/>
    <w:rsid w:val="00A666E6"/>
    <w:rsid w:val="00A66A11"/>
    <w:rsid w:val="00A67C33"/>
    <w:rsid w:val="00A70157"/>
    <w:rsid w:val="00A708F3"/>
    <w:rsid w:val="00A711F2"/>
    <w:rsid w:val="00A71B9A"/>
    <w:rsid w:val="00A72087"/>
    <w:rsid w:val="00A729D1"/>
    <w:rsid w:val="00A72D26"/>
    <w:rsid w:val="00A72D8D"/>
    <w:rsid w:val="00A72FD6"/>
    <w:rsid w:val="00A73357"/>
    <w:rsid w:val="00A734A5"/>
    <w:rsid w:val="00A734B3"/>
    <w:rsid w:val="00A73856"/>
    <w:rsid w:val="00A742CF"/>
    <w:rsid w:val="00A7450D"/>
    <w:rsid w:val="00A747D5"/>
    <w:rsid w:val="00A74E91"/>
    <w:rsid w:val="00A74F8F"/>
    <w:rsid w:val="00A75376"/>
    <w:rsid w:val="00A755A0"/>
    <w:rsid w:val="00A76516"/>
    <w:rsid w:val="00A7667D"/>
    <w:rsid w:val="00A767E1"/>
    <w:rsid w:val="00A76DC4"/>
    <w:rsid w:val="00A76F0D"/>
    <w:rsid w:val="00A7740B"/>
    <w:rsid w:val="00A7749A"/>
    <w:rsid w:val="00A777F6"/>
    <w:rsid w:val="00A778DE"/>
    <w:rsid w:val="00A77A99"/>
    <w:rsid w:val="00A77CD3"/>
    <w:rsid w:val="00A77DB8"/>
    <w:rsid w:val="00A80318"/>
    <w:rsid w:val="00A8033A"/>
    <w:rsid w:val="00A80496"/>
    <w:rsid w:val="00A80542"/>
    <w:rsid w:val="00A8099E"/>
    <w:rsid w:val="00A80B03"/>
    <w:rsid w:val="00A8127D"/>
    <w:rsid w:val="00A812A1"/>
    <w:rsid w:val="00A8198B"/>
    <w:rsid w:val="00A819F1"/>
    <w:rsid w:val="00A81A5A"/>
    <w:rsid w:val="00A81AAD"/>
    <w:rsid w:val="00A81F72"/>
    <w:rsid w:val="00A82864"/>
    <w:rsid w:val="00A83263"/>
    <w:rsid w:val="00A836EA"/>
    <w:rsid w:val="00A83BCC"/>
    <w:rsid w:val="00A84162"/>
    <w:rsid w:val="00A842B8"/>
    <w:rsid w:val="00A8467C"/>
    <w:rsid w:val="00A84A15"/>
    <w:rsid w:val="00A84FAF"/>
    <w:rsid w:val="00A850D7"/>
    <w:rsid w:val="00A8519A"/>
    <w:rsid w:val="00A85523"/>
    <w:rsid w:val="00A8589B"/>
    <w:rsid w:val="00A85A0C"/>
    <w:rsid w:val="00A85CAB"/>
    <w:rsid w:val="00A863E4"/>
    <w:rsid w:val="00A867C8"/>
    <w:rsid w:val="00A86813"/>
    <w:rsid w:val="00A86856"/>
    <w:rsid w:val="00A8698F"/>
    <w:rsid w:val="00A87145"/>
    <w:rsid w:val="00A87732"/>
    <w:rsid w:val="00A87960"/>
    <w:rsid w:val="00A87CEE"/>
    <w:rsid w:val="00A87F87"/>
    <w:rsid w:val="00A9000B"/>
    <w:rsid w:val="00A90055"/>
    <w:rsid w:val="00A9016B"/>
    <w:rsid w:val="00A902B5"/>
    <w:rsid w:val="00A902DF"/>
    <w:rsid w:val="00A903DA"/>
    <w:rsid w:val="00A906FE"/>
    <w:rsid w:val="00A90BF3"/>
    <w:rsid w:val="00A91939"/>
    <w:rsid w:val="00A91B22"/>
    <w:rsid w:val="00A91D25"/>
    <w:rsid w:val="00A920BA"/>
    <w:rsid w:val="00A92A1C"/>
    <w:rsid w:val="00A92ADF"/>
    <w:rsid w:val="00A93054"/>
    <w:rsid w:val="00A930DF"/>
    <w:rsid w:val="00A93176"/>
    <w:rsid w:val="00A9333E"/>
    <w:rsid w:val="00A94361"/>
    <w:rsid w:val="00A94654"/>
    <w:rsid w:val="00A95039"/>
    <w:rsid w:val="00A951D0"/>
    <w:rsid w:val="00A95F82"/>
    <w:rsid w:val="00A96314"/>
    <w:rsid w:val="00A965B6"/>
    <w:rsid w:val="00A966DF"/>
    <w:rsid w:val="00A968D9"/>
    <w:rsid w:val="00A974B0"/>
    <w:rsid w:val="00A97543"/>
    <w:rsid w:val="00A97989"/>
    <w:rsid w:val="00A979DF"/>
    <w:rsid w:val="00A97D23"/>
    <w:rsid w:val="00A97E03"/>
    <w:rsid w:val="00AA019C"/>
    <w:rsid w:val="00AA078D"/>
    <w:rsid w:val="00AA1850"/>
    <w:rsid w:val="00AA1C97"/>
    <w:rsid w:val="00AA1CB8"/>
    <w:rsid w:val="00AA1E5B"/>
    <w:rsid w:val="00AA2007"/>
    <w:rsid w:val="00AA2164"/>
    <w:rsid w:val="00AA21E4"/>
    <w:rsid w:val="00AA220A"/>
    <w:rsid w:val="00AA31A0"/>
    <w:rsid w:val="00AA355B"/>
    <w:rsid w:val="00AA394A"/>
    <w:rsid w:val="00AA3FCB"/>
    <w:rsid w:val="00AA44E2"/>
    <w:rsid w:val="00AA481E"/>
    <w:rsid w:val="00AA4B02"/>
    <w:rsid w:val="00AA4FD1"/>
    <w:rsid w:val="00AA504B"/>
    <w:rsid w:val="00AA5163"/>
    <w:rsid w:val="00AA5612"/>
    <w:rsid w:val="00AA5C3C"/>
    <w:rsid w:val="00AA5CD6"/>
    <w:rsid w:val="00AA61BB"/>
    <w:rsid w:val="00AA6A28"/>
    <w:rsid w:val="00AA71FE"/>
    <w:rsid w:val="00AA743E"/>
    <w:rsid w:val="00AA7771"/>
    <w:rsid w:val="00AA7987"/>
    <w:rsid w:val="00AA7BB8"/>
    <w:rsid w:val="00AB002D"/>
    <w:rsid w:val="00AB007D"/>
    <w:rsid w:val="00AB045A"/>
    <w:rsid w:val="00AB0774"/>
    <w:rsid w:val="00AB0965"/>
    <w:rsid w:val="00AB09DB"/>
    <w:rsid w:val="00AB0F39"/>
    <w:rsid w:val="00AB10A8"/>
    <w:rsid w:val="00AB13B3"/>
    <w:rsid w:val="00AB1AAE"/>
    <w:rsid w:val="00AB1B26"/>
    <w:rsid w:val="00AB2293"/>
    <w:rsid w:val="00AB2A01"/>
    <w:rsid w:val="00AB2BEF"/>
    <w:rsid w:val="00AB2D11"/>
    <w:rsid w:val="00AB2DD1"/>
    <w:rsid w:val="00AB2DE8"/>
    <w:rsid w:val="00AB2FD1"/>
    <w:rsid w:val="00AB3633"/>
    <w:rsid w:val="00AB37C1"/>
    <w:rsid w:val="00AB3B3C"/>
    <w:rsid w:val="00AB450C"/>
    <w:rsid w:val="00AB4DB4"/>
    <w:rsid w:val="00AB50C8"/>
    <w:rsid w:val="00AB541F"/>
    <w:rsid w:val="00AB5844"/>
    <w:rsid w:val="00AB5EAA"/>
    <w:rsid w:val="00AB6190"/>
    <w:rsid w:val="00AB6686"/>
    <w:rsid w:val="00AB6B6C"/>
    <w:rsid w:val="00AB6CAC"/>
    <w:rsid w:val="00AB6E25"/>
    <w:rsid w:val="00AB6E38"/>
    <w:rsid w:val="00AB7054"/>
    <w:rsid w:val="00AB710A"/>
    <w:rsid w:val="00AB7407"/>
    <w:rsid w:val="00AB754C"/>
    <w:rsid w:val="00AB7AFB"/>
    <w:rsid w:val="00AB7BC1"/>
    <w:rsid w:val="00AB7D45"/>
    <w:rsid w:val="00AC026C"/>
    <w:rsid w:val="00AC05B1"/>
    <w:rsid w:val="00AC084D"/>
    <w:rsid w:val="00AC0C74"/>
    <w:rsid w:val="00AC127D"/>
    <w:rsid w:val="00AC13C7"/>
    <w:rsid w:val="00AC14BD"/>
    <w:rsid w:val="00AC16ED"/>
    <w:rsid w:val="00AC1811"/>
    <w:rsid w:val="00AC181B"/>
    <w:rsid w:val="00AC2183"/>
    <w:rsid w:val="00AC2624"/>
    <w:rsid w:val="00AC294D"/>
    <w:rsid w:val="00AC2958"/>
    <w:rsid w:val="00AC41AF"/>
    <w:rsid w:val="00AC42FC"/>
    <w:rsid w:val="00AC4A70"/>
    <w:rsid w:val="00AC4CBB"/>
    <w:rsid w:val="00AC52B4"/>
    <w:rsid w:val="00AC5324"/>
    <w:rsid w:val="00AC53F6"/>
    <w:rsid w:val="00AC58B3"/>
    <w:rsid w:val="00AC58E5"/>
    <w:rsid w:val="00AC6518"/>
    <w:rsid w:val="00AC6606"/>
    <w:rsid w:val="00AC66F9"/>
    <w:rsid w:val="00AC6824"/>
    <w:rsid w:val="00AC6C2A"/>
    <w:rsid w:val="00AC6D7A"/>
    <w:rsid w:val="00AC7221"/>
    <w:rsid w:val="00AC754A"/>
    <w:rsid w:val="00AC78EE"/>
    <w:rsid w:val="00AC7DB5"/>
    <w:rsid w:val="00AC7FD6"/>
    <w:rsid w:val="00AD05AD"/>
    <w:rsid w:val="00AD06CE"/>
    <w:rsid w:val="00AD0B51"/>
    <w:rsid w:val="00AD18E2"/>
    <w:rsid w:val="00AD1982"/>
    <w:rsid w:val="00AD1D16"/>
    <w:rsid w:val="00AD1E78"/>
    <w:rsid w:val="00AD1F7F"/>
    <w:rsid w:val="00AD203E"/>
    <w:rsid w:val="00AD244E"/>
    <w:rsid w:val="00AD261E"/>
    <w:rsid w:val="00AD2966"/>
    <w:rsid w:val="00AD2B12"/>
    <w:rsid w:val="00AD323A"/>
    <w:rsid w:val="00AD3432"/>
    <w:rsid w:val="00AD34DF"/>
    <w:rsid w:val="00AD3DA6"/>
    <w:rsid w:val="00AD3F82"/>
    <w:rsid w:val="00AD467C"/>
    <w:rsid w:val="00AD4D7A"/>
    <w:rsid w:val="00AD4DF5"/>
    <w:rsid w:val="00AD4F7B"/>
    <w:rsid w:val="00AD50DE"/>
    <w:rsid w:val="00AD5134"/>
    <w:rsid w:val="00AD5226"/>
    <w:rsid w:val="00AD5262"/>
    <w:rsid w:val="00AD5564"/>
    <w:rsid w:val="00AD5802"/>
    <w:rsid w:val="00AD59A8"/>
    <w:rsid w:val="00AD610F"/>
    <w:rsid w:val="00AD6646"/>
    <w:rsid w:val="00AD67E6"/>
    <w:rsid w:val="00AD6B89"/>
    <w:rsid w:val="00AD7432"/>
    <w:rsid w:val="00AD79E6"/>
    <w:rsid w:val="00AD7A3A"/>
    <w:rsid w:val="00AD7D5C"/>
    <w:rsid w:val="00AE039D"/>
    <w:rsid w:val="00AE0829"/>
    <w:rsid w:val="00AE083D"/>
    <w:rsid w:val="00AE099D"/>
    <w:rsid w:val="00AE142F"/>
    <w:rsid w:val="00AE195B"/>
    <w:rsid w:val="00AE19C8"/>
    <w:rsid w:val="00AE1BFF"/>
    <w:rsid w:val="00AE2215"/>
    <w:rsid w:val="00AE2765"/>
    <w:rsid w:val="00AE29CF"/>
    <w:rsid w:val="00AE2F0B"/>
    <w:rsid w:val="00AE3109"/>
    <w:rsid w:val="00AE3365"/>
    <w:rsid w:val="00AE33F6"/>
    <w:rsid w:val="00AE350B"/>
    <w:rsid w:val="00AE3A54"/>
    <w:rsid w:val="00AE3BBA"/>
    <w:rsid w:val="00AE3FAF"/>
    <w:rsid w:val="00AE409B"/>
    <w:rsid w:val="00AE43EA"/>
    <w:rsid w:val="00AE4754"/>
    <w:rsid w:val="00AE4950"/>
    <w:rsid w:val="00AE5833"/>
    <w:rsid w:val="00AE5B02"/>
    <w:rsid w:val="00AE5ECB"/>
    <w:rsid w:val="00AE6A77"/>
    <w:rsid w:val="00AE6B5C"/>
    <w:rsid w:val="00AE7361"/>
    <w:rsid w:val="00AE7A80"/>
    <w:rsid w:val="00AE7BF9"/>
    <w:rsid w:val="00AE7E5F"/>
    <w:rsid w:val="00AF0E70"/>
    <w:rsid w:val="00AF0EEE"/>
    <w:rsid w:val="00AF13B6"/>
    <w:rsid w:val="00AF1A25"/>
    <w:rsid w:val="00AF1AF7"/>
    <w:rsid w:val="00AF1D04"/>
    <w:rsid w:val="00AF243B"/>
    <w:rsid w:val="00AF24DB"/>
    <w:rsid w:val="00AF287A"/>
    <w:rsid w:val="00AF36E7"/>
    <w:rsid w:val="00AF36FF"/>
    <w:rsid w:val="00AF39C6"/>
    <w:rsid w:val="00AF4072"/>
    <w:rsid w:val="00AF4750"/>
    <w:rsid w:val="00AF4A55"/>
    <w:rsid w:val="00AF4F3B"/>
    <w:rsid w:val="00AF59EC"/>
    <w:rsid w:val="00AF5A2F"/>
    <w:rsid w:val="00AF600C"/>
    <w:rsid w:val="00AF622E"/>
    <w:rsid w:val="00AF67DC"/>
    <w:rsid w:val="00AF6DEE"/>
    <w:rsid w:val="00AF716B"/>
    <w:rsid w:val="00AF7324"/>
    <w:rsid w:val="00AF78C0"/>
    <w:rsid w:val="00AF7F6E"/>
    <w:rsid w:val="00B000FF"/>
    <w:rsid w:val="00B00151"/>
    <w:rsid w:val="00B001D8"/>
    <w:rsid w:val="00B0081B"/>
    <w:rsid w:val="00B0081D"/>
    <w:rsid w:val="00B00BBD"/>
    <w:rsid w:val="00B00D1D"/>
    <w:rsid w:val="00B01022"/>
    <w:rsid w:val="00B01109"/>
    <w:rsid w:val="00B0158C"/>
    <w:rsid w:val="00B019FA"/>
    <w:rsid w:val="00B01B96"/>
    <w:rsid w:val="00B01EA9"/>
    <w:rsid w:val="00B024FC"/>
    <w:rsid w:val="00B028AF"/>
    <w:rsid w:val="00B02BC3"/>
    <w:rsid w:val="00B031DB"/>
    <w:rsid w:val="00B03402"/>
    <w:rsid w:val="00B036B2"/>
    <w:rsid w:val="00B03A69"/>
    <w:rsid w:val="00B03CDB"/>
    <w:rsid w:val="00B03E46"/>
    <w:rsid w:val="00B0408E"/>
    <w:rsid w:val="00B040E3"/>
    <w:rsid w:val="00B0423E"/>
    <w:rsid w:val="00B045A1"/>
    <w:rsid w:val="00B045CD"/>
    <w:rsid w:val="00B04D41"/>
    <w:rsid w:val="00B04D84"/>
    <w:rsid w:val="00B0506D"/>
    <w:rsid w:val="00B052A8"/>
    <w:rsid w:val="00B058D8"/>
    <w:rsid w:val="00B058F2"/>
    <w:rsid w:val="00B059B0"/>
    <w:rsid w:val="00B059CB"/>
    <w:rsid w:val="00B061FB"/>
    <w:rsid w:val="00B06660"/>
    <w:rsid w:val="00B066DA"/>
    <w:rsid w:val="00B068AC"/>
    <w:rsid w:val="00B0706B"/>
    <w:rsid w:val="00B071A3"/>
    <w:rsid w:val="00B073AE"/>
    <w:rsid w:val="00B0791A"/>
    <w:rsid w:val="00B07C1B"/>
    <w:rsid w:val="00B07C3B"/>
    <w:rsid w:val="00B10032"/>
    <w:rsid w:val="00B116CF"/>
    <w:rsid w:val="00B11801"/>
    <w:rsid w:val="00B1187E"/>
    <w:rsid w:val="00B11FA0"/>
    <w:rsid w:val="00B120C7"/>
    <w:rsid w:val="00B12133"/>
    <w:rsid w:val="00B1216F"/>
    <w:rsid w:val="00B121B6"/>
    <w:rsid w:val="00B12402"/>
    <w:rsid w:val="00B12659"/>
    <w:rsid w:val="00B12895"/>
    <w:rsid w:val="00B13A2C"/>
    <w:rsid w:val="00B13A41"/>
    <w:rsid w:val="00B146D8"/>
    <w:rsid w:val="00B14A84"/>
    <w:rsid w:val="00B157B2"/>
    <w:rsid w:val="00B15AB3"/>
    <w:rsid w:val="00B15BDD"/>
    <w:rsid w:val="00B15FF0"/>
    <w:rsid w:val="00B16B4F"/>
    <w:rsid w:val="00B16BB1"/>
    <w:rsid w:val="00B17C1A"/>
    <w:rsid w:val="00B17FE6"/>
    <w:rsid w:val="00B2007C"/>
    <w:rsid w:val="00B2009D"/>
    <w:rsid w:val="00B20709"/>
    <w:rsid w:val="00B208AB"/>
    <w:rsid w:val="00B211A1"/>
    <w:rsid w:val="00B2186B"/>
    <w:rsid w:val="00B21A7A"/>
    <w:rsid w:val="00B21D6E"/>
    <w:rsid w:val="00B22111"/>
    <w:rsid w:val="00B2226D"/>
    <w:rsid w:val="00B22271"/>
    <w:rsid w:val="00B22923"/>
    <w:rsid w:val="00B22AA8"/>
    <w:rsid w:val="00B22B83"/>
    <w:rsid w:val="00B22FCB"/>
    <w:rsid w:val="00B236B1"/>
    <w:rsid w:val="00B237AC"/>
    <w:rsid w:val="00B23DB3"/>
    <w:rsid w:val="00B24011"/>
    <w:rsid w:val="00B240B0"/>
    <w:rsid w:val="00B24286"/>
    <w:rsid w:val="00B24680"/>
    <w:rsid w:val="00B25027"/>
    <w:rsid w:val="00B252F7"/>
    <w:rsid w:val="00B254B2"/>
    <w:rsid w:val="00B25FBC"/>
    <w:rsid w:val="00B26F14"/>
    <w:rsid w:val="00B26FDA"/>
    <w:rsid w:val="00B30184"/>
    <w:rsid w:val="00B3025C"/>
    <w:rsid w:val="00B306F6"/>
    <w:rsid w:val="00B30DA0"/>
    <w:rsid w:val="00B32812"/>
    <w:rsid w:val="00B328A8"/>
    <w:rsid w:val="00B32970"/>
    <w:rsid w:val="00B32EF3"/>
    <w:rsid w:val="00B333C8"/>
    <w:rsid w:val="00B33432"/>
    <w:rsid w:val="00B334B7"/>
    <w:rsid w:val="00B334FA"/>
    <w:rsid w:val="00B334FF"/>
    <w:rsid w:val="00B336EE"/>
    <w:rsid w:val="00B33BA7"/>
    <w:rsid w:val="00B33D19"/>
    <w:rsid w:val="00B34A98"/>
    <w:rsid w:val="00B34F43"/>
    <w:rsid w:val="00B35049"/>
    <w:rsid w:val="00B35192"/>
    <w:rsid w:val="00B3578D"/>
    <w:rsid w:val="00B35909"/>
    <w:rsid w:val="00B35A0B"/>
    <w:rsid w:val="00B35E22"/>
    <w:rsid w:val="00B36029"/>
    <w:rsid w:val="00B36209"/>
    <w:rsid w:val="00B36214"/>
    <w:rsid w:val="00B36EE9"/>
    <w:rsid w:val="00B3758E"/>
    <w:rsid w:val="00B37725"/>
    <w:rsid w:val="00B378DA"/>
    <w:rsid w:val="00B378DE"/>
    <w:rsid w:val="00B37E2E"/>
    <w:rsid w:val="00B400D2"/>
    <w:rsid w:val="00B401DA"/>
    <w:rsid w:val="00B40658"/>
    <w:rsid w:val="00B40E49"/>
    <w:rsid w:val="00B40EDA"/>
    <w:rsid w:val="00B40FE0"/>
    <w:rsid w:val="00B41909"/>
    <w:rsid w:val="00B4190A"/>
    <w:rsid w:val="00B41946"/>
    <w:rsid w:val="00B41EBA"/>
    <w:rsid w:val="00B421D5"/>
    <w:rsid w:val="00B4232E"/>
    <w:rsid w:val="00B42384"/>
    <w:rsid w:val="00B428FA"/>
    <w:rsid w:val="00B42AFF"/>
    <w:rsid w:val="00B42F3F"/>
    <w:rsid w:val="00B43200"/>
    <w:rsid w:val="00B43309"/>
    <w:rsid w:val="00B437F7"/>
    <w:rsid w:val="00B4387B"/>
    <w:rsid w:val="00B43C86"/>
    <w:rsid w:val="00B44512"/>
    <w:rsid w:val="00B44577"/>
    <w:rsid w:val="00B446A8"/>
    <w:rsid w:val="00B45118"/>
    <w:rsid w:val="00B4553F"/>
    <w:rsid w:val="00B455A2"/>
    <w:rsid w:val="00B45BCB"/>
    <w:rsid w:val="00B45C4D"/>
    <w:rsid w:val="00B45FC8"/>
    <w:rsid w:val="00B46235"/>
    <w:rsid w:val="00B4658A"/>
    <w:rsid w:val="00B466C6"/>
    <w:rsid w:val="00B46791"/>
    <w:rsid w:val="00B469AA"/>
    <w:rsid w:val="00B47814"/>
    <w:rsid w:val="00B479DE"/>
    <w:rsid w:val="00B5008B"/>
    <w:rsid w:val="00B50807"/>
    <w:rsid w:val="00B51158"/>
    <w:rsid w:val="00B51335"/>
    <w:rsid w:val="00B518AE"/>
    <w:rsid w:val="00B5234E"/>
    <w:rsid w:val="00B52A21"/>
    <w:rsid w:val="00B52A7A"/>
    <w:rsid w:val="00B52DBA"/>
    <w:rsid w:val="00B531FB"/>
    <w:rsid w:val="00B532BD"/>
    <w:rsid w:val="00B533D0"/>
    <w:rsid w:val="00B53EC9"/>
    <w:rsid w:val="00B53F90"/>
    <w:rsid w:val="00B54CE4"/>
    <w:rsid w:val="00B54DC0"/>
    <w:rsid w:val="00B54E4A"/>
    <w:rsid w:val="00B5531C"/>
    <w:rsid w:val="00B55B46"/>
    <w:rsid w:val="00B55C5B"/>
    <w:rsid w:val="00B56210"/>
    <w:rsid w:val="00B5669B"/>
    <w:rsid w:val="00B566B3"/>
    <w:rsid w:val="00B568CA"/>
    <w:rsid w:val="00B56A84"/>
    <w:rsid w:val="00B56D02"/>
    <w:rsid w:val="00B57053"/>
    <w:rsid w:val="00B578B3"/>
    <w:rsid w:val="00B5792D"/>
    <w:rsid w:val="00B607F5"/>
    <w:rsid w:val="00B614BA"/>
    <w:rsid w:val="00B61569"/>
    <w:rsid w:val="00B61D35"/>
    <w:rsid w:val="00B62024"/>
    <w:rsid w:val="00B620F8"/>
    <w:rsid w:val="00B623DF"/>
    <w:rsid w:val="00B62440"/>
    <w:rsid w:val="00B627D7"/>
    <w:rsid w:val="00B62B35"/>
    <w:rsid w:val="00B62DF9"/>
    <w:rsid w:val="00B62E31"/>
    <w:rsid w:val="00B62E3E"/>
    <w:rsid w:val="00B63106"/>
    <w:rsid w:val="00B63325"/>
    <w:rsid w:val="00B637EB"/>
    <w:rsid w:val="00B641A2"/>
    <w:rsid w:val="00B641DF"/>
    <w:rsid w:val="00B64290"/>
    <w:rsid w:val="00B646C9"/>
    <w:rsid w:val="00B64C32"/>
    <w:rsid w:val="00B64C4E"/>
    <w:rsid w:val="00B64CC9"/>
    <w:rsid w:val="00B64FE2"/>
    <w:rsid w:val="00B65977"/>
    <w:rsid w:val="00B65D71"/>
    <w:rsid w:val="00B65DEE"/>
    <w:rsid w:val="00B65F83"/>
    <w:rsid w:val="00B664A2"/>
    <w:rsid w:val="00B66B0E"/>
    <w:rsid w:val="00B6725F"/>
    <w:rsid w:val="00B6780A"/>
    <w:rsid w:val="00B679F9"/>
    <w:rsid w:val="00B67D52"/>
    <w:rsid w:val="00B70038"/>
    <w:rsid w:val="00B7009F"/>
    <w:rsid w:val="00B7044B"/>
    <w:rsid w:val="00B706DB"/>
    <w:rsid w:val="00B7094A"/>
    <w:rsid w:val="00B70A9F"/>
    <w:rsid w:val="00B70B59"/>
    <w:rsid w:val="00B70BE2"/>
    <w:rsid w:val="00B71F63"/>
    <w:rsid w:val="00B7259C"/>
    <w:rsid w:val="00B72852"/>
    <w:rsid w:val="00B72899"/>
    <w:rsid w:val="00B72EB9"/>
    <w:rsid w:val="00B73488"/>
    <w:rsid w:val="00B73590"/>
    <w:rsid w:val="00B73744"/>
    <w:rsid w:val="00B73DEF"/>
    <w:rsid w:val="00B742EE"/>
    <w:rsid w:val="00B743BA"/>
    <w:rsid w:val="00B74A11"/>
    <w:rsid w:val="00B74C0E"/>
    <w:rsid w:val="00B74E4F"/>
    <w:rsid w:val="00B7514B"/>
    <w:rsid w:val="00B751DA"/>
    <w:rsid w:val="00B756A5"/>
    <w:rsid w:val="00B757A4"/>
    <w:rsid w:val="00B757CE"/>
    <w:rsid w:val="00B75947"/>
    <w:rsid w:val="00B75CA6"/>
    <w:rsid w:val="00B7634C"/>
    <w:rsid w:val="00B76593"/>
    <w:rsid w:val="00B7663E"/>
    <w:rsid w:val="00B76A36"/>
    <w:rsid w:val="00B772FC"/>
    <w:rsid w:val="00B778DD"/>
    <w:rsid w:val="00B779C8"/>
    <w:rsid w:val="00B80088"/>
    <w:rsid w:val="00B80089"/>
    <w:rsid w:val="00B80206"/>
    <w:rsid w:val="00B8023B"/>
    <w:rsid w:val="00B8074B"/>
    <w:rsid w:val="00B807A9"/>
    <w:rsid w:val="00B8089B"/>
    <w:rsid w:val="00B80A60"/>
    <w:rsid w:val="00B80CB7"/>
    <w:rsid w:val="00B80FF3"/>
    <w:rsid w:val="00B8103E"/>
    <w:rsid w:val="00B8189B"/>
    <w:rsid w:val="00B818FB"/>
    <w:rsid w:val="00B821D2"/>
    <w:rsid w:val="00B825D0"/>
    <w:rsid w:val="00B825F5"/>
    <w:rsid w:val="00B829A1"/>
    <w:rsid w:val="00B82A7A"/>
    <w:rsid w:val="00B82CB3"/>
    <w:rsid w:val="00B833B5"/>
    <w:rsid w:val="00B8345B"/>
    <w:rsid w:val="00B834F5"/>
    <w:rsid w:val="00B836C8"/>
    <w:rsid w:val="00B838F3"/>
    <w:rsid w:val="00B83B7C"/>
    <w:rsid w:val="00B83C13"/>
    <w:rsid w:val="00B844AD"/>
    <w:rsid w:val="00B845CA"/>
    <w:rsid w:val="00B84C95"/>
    <w:rsid w:val="00B84E0F"/>
    <w:rsid w:val="00B85414"/>
    <w:rsid w:val="00B859DF"/>
    <w:rsid w:val="00B85D7E"/>
    <w:rsid w:val="00B85F4A"/>
    <w:rsid w:val="00B86285"/>
    <w:rsid w:val="00B87A7C"/>
    <w:rsid w:val="00B87EE6"/>
    <w:rsid w:val="00B9015E"/>
    <w:rsid w:val="00B90595"/>
    <w:rsid w:val="00B90A48"/>
    <w:rsid w:val="00B90CDE"/>
    <w:rsid w:val="00B91332"/>
    <w:rsid w:val="00B9133D"/>
    <w:rsid w:val="00B91A8C"/>
    <w:rsid w:val="00B91D03"/>
    <w:rsid w:val="00B91E48"/>
    <w:rsid w:val="00B9203F"/>
    <w:rsid w:val="00B92138"/>
    <w:rsid w:val="00B92279"/>
    <w:rsid w:val="00B92588"/>
    <w:rsid w:val="00B92BBC"/>
    <w:rsid w:val="00B92BC5"/>
    <w:rsid w:val="00B93147"/>
    <w:rsid w:val="00B933E4"/>
    <w:rsid w:val="00B93426"/>
    <w:rsid w:val="00B93713"/>
    <w:rsid w:val="00B93875"/>
    <w:rsid w:val="00B93F23"/>
    <w:rsid w:val="00B9435C"/>
    <w:rsid w:val="00B94458"/>
    <w:rsid w:val="00B9475C"/>
    <w:rsid w:val="00B94E63"/>
    <w:rsid w:val="00B94F1A"/>
    <w:rsid w:val="00B9518B"/>
    <w:rsid w:val="00B95893"/>
    <w:rsid w:val="00B95BB0"/>
    <w:rsid w:val="00B96097"/>
    <w:rsid w:val="00B96436"/>
    <w:rsid w:val="00B96FBF"/>
    <w:rsid w:val="00B971A1"/>
    <w:rsid w:val="00B976F0"/>
    <w:rsid w:val="00B97DF7"/>
    <w:rsid w:val="00B97F18"/>
    <w:rsid w:val="00BA010D"/>
    <w:rsid w:val="00BA073D"/>
    <w:rsid w:val="00BA0A99"/>
    <w:rsid w:val="00BA0B21"/>
    <w:rsid w:val="00BA16F8"/>
    <w:rsid w:val="00BA222B"/>
    <w:rsid w:val="00BA274A"/>
    <w:rsid w:val="00BA2FBA"/>
    <w:rsid w:val="00BA317F"/>
    <w:rsid w:val="00BA3494"/>
    <w:rsid w:val="00BA3666"/>
    <w:rsid w:val="00BA3941"/>
    <w:rsid w:val="00BA3B95"/>
    <w:rsid w:val="00BA3D97"/>
    <w:rsid w:val="00BA4C35"/>
    <w:rsid w:val="00BA4FB9"/>
    <w:rsid w:val="00BA5010"/>
    <w:rsid w:val="00BA5207"/>
    <w:rsid w:val="00BA5B5E"/>
    <w:rsid w:val="00BA5B60"/>
    <w:rsid w:val="00BA5BAA"/>
    <w:rsid w:val="00BA5D76"/>
    <w:rsid w:val="00BA5F89"/>
    <w:rsid w:val="00BA6169"/>
    <w:rsid w:val="00BA65B5"/>
    <w:rsid w:val="00BA696B"/>
    <w:rsid w:val="00BA6B09"/>
    <w:rsid w:val="00BA6E47"/>
    <w:rsid w:val="00BA6F45"/>
    <w:rsid w:val="00BA7D51"/>
    <w:rsid w:val="00BA7D5A"/>
    <w:rsid w:val="00BB0547"/>
    <w:rsid w:val="00BB0705"/>
    <w:rsid w:val="00BB0AB5"/>
    <w:rsid w:val="00BB0B16"/>
    <w:rsid w:val="00BB0D6C"/>
    <w:rsid w:val="00BB0FA7"/>
    <w:rsid w:val="00BB16E8"/>
    <w:rsid w:val="00BB1CC3"/>
    <w:rsid w:val="00BB20CF"/>
    <w:rsid w:val="00BB2237"/>
    <w:rsid w:val="00BB2755"/>
    <w:rsid w:val="00BB295D"/>
    <w:rsid w:val="00BB3110"/>
    <w:rsid w:val="00BB35DC"/>
    <w:rsid w:val="00BB369F"/>
    <w:rsid w:val="00BB392F"/>
    <w:rsid w:val="00BB39E9"/>
    <w:rsid w:val="00BB3B42"/>
    <w:rsid w:val="00BB3B78"/>
    <w:rsid w:val="00BB4473"/>
    <w:rsid w:val="00BB45E8"/>
    <w:rsid w:val="00BB4823"/>
    <w:rsid w:val="00BB4B4A"/>
    <w:rsid w:val="00BB4DF6"/>
    <w:rsid w:val="00BB5091"/>
    <w:rsid w:val="00BB5299"/>
    <w:rsid w:val="00BB54A5"/>
    <w:rsid w:val="00BB584B"/>
    <w:rsid w:val="00BB5A24"/>
    <w:rsid w:val="00BB5BB5"/>
    <w:rsid w:val="00BB5E15"/>
    <w:rsid w:val="00BB620E"/>
    <w:rsid w:val="00BB6615"/>
    <w:rsid w:val="00BB7118"/>
    <w:rsid w:val="00BB720C"/>
    <w:rsid w:val="00BB775D"/>
    <w:rsid w:val="00BB78FF"/>
    <w:rsid w:val="00BC00D5"/>
    <w:rsid w:val="00BC01FA"/>
    <w:rsid w:val="00BC0217"/>
    <w:rsid w:val="00BC0697"/>
    <w:rsid w:val="00BC0AAB"/>
    <w:rsid w:val="00BC0DF5"/>
    <w:rsid w:val="00BC1359"/>
    <w:rsid w:val="00BC1869"/>
    <w:rsid w:val="00BC19BC"/>
    <w:rsid w:val="00BC1D8D"/>
    <w:rsid w:val="00BC246B"/>
    <w:rsid w:val="00BC2588"/>
    <w:rsid w:val="00BC2637"/>
    <w:rsid w:val="00BC2652"/>
    <w:rsid w:val="00BC2812"/>
    <w:rsid w:val="00BC305E"/>
    <w:rsid w:val="00BC3613"/>
    <w:rsid w:val="00BC36FF"/>
    <w:rsid w:val="00BC3D11"/>
    <w:rsid w:val="00BC400B"/>
    <w:rsid w:val="00BC4060"/>
    <w:rsid w:val="00BC4DDB"/>
    <w:rsid w:val="00BC4EAA"/>
    <w:rsid w:val="00BC517E"/>
    <w:rsid w:val="00BC5372"/>
    <w:rsid w:val="00BC56A4"/>
    <w:rsid w:val="00BC57AC"/>
    <w:rsid w:val="00BC58A7"/>
    <w:rsid w:val="00BC5AAC"/>
    <w:rsid w:val="00BC610E"/>
    <w:rsid w:val="00BC61E2"/>
    <w:rsid w:val="00BC6457"/>
    <w:rsid w:val="00BC64C7"/>
    <w:rsid w:val="00BC650A"/>
    <w:rsid w:val="00BC651E"/>
    <w:rsid w:val="00BC6D3D"/>
    <w:rsid w:val="00BC7014"/>
    <w:rsid w:val="00BD030F"/>
    <w:rsid w:val="00BD0593"/>
    <w:rsid w:val="00BD074A"/>
    <w:rsid w:val="00BD0845"/>
    <w:rsid w:val="00BD0A37"/>
    <w:rsid w:val="00BD1C9B"/>
    <w:rsid w:val="00BD200B"/>
    <w:rsid w:val="00BD2658"/>
    <w:rsid w:val="00BD2A67"/>
    <w:rsid w:val="00BD3024"/>
    <w:rsid w:val="00BD3198"/>
    <w:rsid w:val="00BD40A5"/>
    <w:rsid w:val="00BD40BB"/>
    <w:rsid w:val="00BD4508"/>
    <w:rsid w:val="00BD4600"/>
    <w:rsid w:val="00BD4E20"/>
    <w:rsid w:val="00BD54E9"/>
    <w:rsid w:val="00BD5735"/>
    <w:rsid w:val="00BD595B"/>
    <w:rsid w:val="00BD5C12"/>
    <w:rsid w:val="00BD6005"/>
    <w:rsid w:val="00BD6274"/>
    <w:rsid w:val="00BD6AF9"/>
    <w:rsid w:val="00BD6C83"/>
    <w:rsid w:val="00BD74B0"/>
    <w:rsid w:val="00BD761B"/>
    <w:rsid w:val="00BD7B09"/>
    <w:rsid w:val="00BD7BC0"/>
    <w:rsid w:val="00BD7D75"/>
    <w:rsid w:val="00BE0337"/>
    <w:rsid w:val="00BE05C6"/>
    <w:rsid w:val="00BE0977"/>
    <w:rsid w:val="00BE09A4"/>
    <w:rsid w:val="00BE0A2E"/>
    <w:rsid w:val="00BE0AE3"/>
    <w:rsid w:val="00BE1844"/>
    <w:rsid w:val="00BE1BF4"/>
    <w:rsid w:val="00BE2194"/>
    <w:rsid w:val="00BE245B"/>
    <w:rsid w:val="00BE2843"/>
    <w:rsid w:val="00BE2A43"/>
    <w:rsid w:val="00BE2A61"/>
    <w:rsid w:val="00BE2DEA"/>
    <w:rsid w:val="00BE3065"/>
    <w:rsid w:val="00BE3194"/>
    <w:rsid w:val="00BE32A4"/>
    <w:rsid w:val="00BE32FC"/>
    <w:rsid w:val="00BE3590"/>
    <w:rsid w:val="00BE3BA6"/>
    <w:rsid w:val="00BE40DA"/>
    <w:rsid w:val="00BE4387"/>
    <w:rsid w:val="00BE44DC"/>
    <w:rsid w:val="00BE4609"/>
    <w:rsid w:val="00BE4B44"/>
    <w:rsid w:val="00BE561F"/>
    <w:rsid w:val="00BE5626"/>
    <w:rsid w:val="00BE59B8"/>
    <w:rsid w:val="00BE5A64"/>
    <w:rsid w:val="00BE5A78"/>
    <w:rsid w:val="00BE5C05"/>
    <w:rsid w:val="00BE652F"/>
    <w:rsid w:val="00BE6B1A"/>
    <w:rsid w:val="00BE6FBC"/>
    <w:rsid w:val="00BE70F8"/>
    <w:rsid w:val="00BF0685"/>
    <w:rsid w:val="00BF0C2D"/>
    <w:rsid w:val="00BF1A5B"/>
    <w:rsid w:val="00BF1FB3"/>
    <w:rsid w:val="00BF20CD"/>
    <w:rsid w:val="00BF22E9"/>
    <w:rsid w:val="00BF2417"/>
    <w:rsid w:val="00BF2533"/>
    <w:rsid w:val="00BF2978"/>
    <w:rsid w:val="00BF2E0A"/>
    <w:rsid w:val="00BF2EDE"/>
    <w:rsid w:val="00BF2FE9"/>
    <w:rsid w:val="00BF31E5"/>
    <w:rsid w:val="00BF384D"/>
    <w:rsid w:val="00BF3B8E"/>
    <w:rsid w:val="00BF44F2"/>
    <w:rsid w:val="00BF45CA"/>
    <w:rsid w:val="00BF4687"/>
    <w:rsid w:val="00BF4B80"/>
    <w:rsid w:val="00BF4D3A"/>
    <w:rsid w:val="00BF4F29"/>
    <w:rsid w:val="00BF519E"/>
    <w:rsid w:val="00BF5237"/>
    <w:rsid w:val="00BF5333"/>
    <w:rsid w:val="00BF587A"/>
    <w:rsid w:val="00BF630B"/>
    <w:rsid w:val="00BF6524"/>
    <w:rsid w:val="00BF67B6"/>
    <w:rsid w:val="00BF685F"/>
    <w:rsid w:val="00BF6B89"/>
    <w:rsid w:val="00BF6FC6"/>
    <w:rsid w:val="00BF7020"/>
    <w:rsid w:val="00BF70B7"/>
    <w:rsid w:val="00C0023D"/>
    <w:rsid w:val="00C0071A"/>
    <w:rsid w:val="00C00F6F"/>
    <w:rsid w:val="00C00FA2"/>
    <w:rsid w:val="00C013AB"/>
    <w:rsid w:val="00C021A3"/>
    <w:rsid w:val="00C02263"/>
    <w:rsid w:val="00C02337"/>
    <w:rsid w:val="00C023D9"/>
    <w:rsid w:val="00C02759"/>
    <w:rsid w:val="00C028E8"/>
    <w:rsid w:val="00C02937"/>
    <w:rsid w:val="00C03081"/>
    <w:rsid w:val="00C030C5"/>
    <w:rsid w:val="00C0319C"/>
    <w:rsid w:val="00C032F3"/>
    <w:rsid w:val="00C033F9"/>
    <w:rsid w:val="00C03629"/>
    <w:rsid w:val="00C037EF"/>
    <w:rsid w:val="00C03B31"/>
    <w:rsid w:val="00C0401C"/>
    <w:rsid w:val="00C04176"/>
    <w:rsid w:val="00C0449D"/>
    <w:rsid w:val="00C046E9"/>
    <w:rsid w:val="00C049E9"/>
    <w:rsid w:val="00C04A19"/>
    <w:rsid w:val="00C053DC"/>
    <w:rsid w:val="00C055A3"/>
    <w:rsid w:val="00C0574B"/>
    <w:rsid w:val="00C0693D"/>
    <w:rsid w:val="00C06C1D"/>
    <w:rsid w:val="00C07373"/>
    <w:rsid w:val="00C078DB"/>
    <w:rsid w:val="00C07A8A"/>
    <w:rsid w:val="00C10337"/>
    <w:rsid w:val="00C110FA"/>
    <w:rsid w:val="00C1157F"/>
    <w:rsid w:val="00C11B57"/>
    <w:rsid w:val="00C120D3"/>
    <w:rsid w:val="00C120D5"/>
    <w:rsid w:val="00C12736"/>
    <w:rsid w:val="00C12ACB"/>
    <w:rsid w:val="00C13074"/>
    <w:rsid w:val="00C133D5"/>
    <w:rsid w:val="00C1351C"/>
    <w:rsid w:val="00C1381C"/>
    <w:rsid w:val="00C13C70"/>
    <w:rsid w:val="00C13DBB"/>
    <w:rsid w:val="00C13FD1"/>
    <w:rsid w:val="00C14536"/>
    <w:rsid w:val="00C14968"/>
    <w:rsid w:val="00C14E27"/>
    <w:rsid w:val="00C15397"/>
    <w:rsid w:val="00C15C76"/>
    <w:rsid w:val="00C15F16"/>
    <w:rsid w:val="00C16478"/>
    <w:rsid w:val="00C165A4"/>
    <w:rsid w:val="00C16EA9"/>
    <w:rsid w:val="00C170EE"/>
    <w:rsid w:val="00C1731B"/>
    <w:rsid w:val="00C17353"/>
    <w:rsid w:val="00C1753C"/>
    <w:rsid w:val="00C1756F"/>
    <w:rsid w:val="00C175BB"/>
    <w:rsid w:val="00C17677"/>
    <w:rsid w:val="00C17887"/>
    <w:rsid w:val="00C17B68"/>
    <w:rsid w:val="00C17FE0"/>
    <w:rsid w:val="00C2028C"/>
    <w:rsid w:val="00C20D7E"/>
    <w:rsid w:val="00C21477"/>
    <w:rsid w:val="00C214CB"/>
    <w:rsid w:val="00C21A43"/>
    <w:rsid w:val="00C21DE5"/>
    <w:rsid w:val="00C21FF8"/>
    <w:rsid w:val="00C21FFA"/>
    <w:rsid w:val="00C22264"/>
    <w:rsid w:val="00C222C4"/>
    <w:rsid w:val="00C222D3"/>
    <w:rsid w:val="00C22C44"/>
    <w:rsid w:val="00C2314B"/>
    <w:rsid w:val="00C24324"/>
    <w:rsid w:val="00C2480F"/>
    <w:rsid w:val="00C24DC2"/>
    <w:rsid w:val="00C250C1"/>
    <w:rsid w:val="00C252DA"/>
    <w:rsid w:val="00C253B4"/>
    <w:rsid w:val="00C253C0"/>
    <w:rsid w:val="00C2591E"/>
    <w:rsid w:val="00C25ADC"/>
    <w:rsid w:val="00C25B3D"/>
    <w:rsid w:val="00C25CF0"/>
    <w:rsid w:val="00C25E3A"/>
    <w:rsid w:val="00C2642B"/>
    <w:rsid w:val="00C2643E"/>
    <w:rsid w:val="00C269C2"/>
    <w:rsid w:val="00C27EA3"/>
    <w:rsid w:val="00C27F70"/>
    <w:rsid w:val="00C30134"/>
    <w:rsid w:val="00C30484"/>
    <w:rsid w:val="00C30E20"/>
    <w:rsid w:val="00C312DD"/>
    <w:rsid w:val="00C315CB"/>
    <w:rsid w:val="00C3178E"/>
    <w:rsid w:val="00C318F9"/>
    <w:rsid w:val="00C3223B"/>
    <w:rsid w:val="00C32998"/>
    <w:rsid w:val="00C32A91"/>
    <w:rsid w:val="00C32BB9"/>
    <w:rsid w:val="00C32BC0"/>
    <w:rsid w:val="00C32D59"/>
    <w:rsid w:val="00C33205"/>
    <w:rsid w:val="00C33893"/>
    <w:rsid w:val="00C33E9D"/>
    <w:rsid w:val="00C33EDA"/>
    <w:rsid w:val="00C34098"/>
    <w:rsid w:val="00C346DD"/>
    <w:rsid w:val="00C34A65"/>
    <w:rsid w:val="00C35120"/>
    <w:rsid w:val="00C35263"/>
    <w:rsid w:val="00C35390"/>
    <w:rsid w:val="00C3558D"/>
    <w:rsid w:val="00C361AF"/>
    <w:rsid w:val="00C3623D"/>
    <w:rsid w:val="00C36A4C"/>
    <w:rsid w:val="00C37280"/>
    <w:rsid w:val="00C373CB"/>
    <w:rsid w:val="00C40058"/>
    <w:rsid w:val="00C40436"/>
    <w:rsid w:val="00C4152D"/>
    <w:rsid w:val="00C415B2"/>
    <w:rsid w:val="00C4199A"/>
    <w:rsid w:val="00C41B5A"/>
    <w:rsid w:val="00C41E7E"/>
    <w:rsid w:val="00C41EAF"/>
    <w:rsid w:val="00C41FEE"/>
    <w:rsid w:val="00C429D9"/>
    <w:rsid w:val="00C4329F"/>
    <w:rsid w:val="00C4350E"/>
    <w:rsid w:val="00C435FC"/>
    <w:rsid w:val="00C444D6"/>
    <w:rsid w:val="00C44FCE"/>
    <w:rsid w:val="00C45557"/>
    <w:rsid w:val="00C45837"/>
    <w:rsid w:val="00C45C56"/>
    <w:rsid w:val="00C45D65"/>
    <w:rsid w:val="00C45D73"/>
    <w:rsid w:val="00C45E3D"/>
    <w:rsid w:val="00C45F17"/>
    <w:rsid w:val="00C460D2"/>
    <w:rsid w:val="00C46283"/>
    <w:rsid w:val="00C4654A"/>
    <w:rsid w:val="00C46854"/>
    <w:rsid w:val="00C468BD"/>
    <w:rsid w:val="00C469EF"/>
    <w:rsid w:val="00C4778D"/>
    <w:rsid w:val="00C477B0"/>
    <w:rsid w:val="00C47B90"/>
    <w:rsid w:val="00C503AB"/>
    <w:rsid w:val="00C50EEF"/>
    <w:rsid w:val="00C51063"/>
    <w:rsid w:val="00C51F83"/>
    <w:rsid w:val="00C52387"/>
    <w:rsid w:val="00C523C5"/>
    <w:rsid w:val="00C527F8"/>
    <w:rsid w:val="00C535CE"/>
    <w:rsid w:val="00C5409F"/>
    <w:rsid w:val="00C54639"/>
    <w:rsid w:val="00C54951"/>
    <w:rsid w:val="00C54B20"/>
    <w:rsid w:val="00C54E2B"/>
    <w:rsid w:val="00C54FFA"/>
    <w:rsid w:val="00C5507E"/>
    <w:rsid w:val="00C55087"/>
    <w:rsid w:val="00C556F5"/>
    <w:rsid w:val="00C559DD"/>
    <w:rsid w:val="00C55C11"/>
    <w:rsid w:val="00C55D57"/>
    <w:rsid w:val="00C55F29"/>
    <w:rsid w:val="00C562A4"/>
    <w:rsid w:val="00C56B6A"/>
    <w:rsid w:val="00C56C91"/>
    <w:rsid w:val="00C5716F"/>
    <w:rsid w:val="00C574B5"/>
    <w:rsid w:val="00C57A32"/>
    <w:rsid w:val="00C57B10"/>
    <w:rsid w:val="00C57F46"/>
    <w:rsid w:val="00C57FA2"/>
    <w:rsid w:val="00C60504"/>
    <w:rsid w:val="00C60651"/>
    <w:rsid w:val="00C60BEE"/>
    <w:rsid w:val="00C60CE4"/>
    <w:rsid w:val="00C61098"/>
    <w:rsid w:val="00C612C8"/>
    <w:rsid w:val="00C61B06"/>
    <w:rsid w:val="00C61E2D"/>
    <w:rsid w:val="00C62484"/>
    <w:rsid w:val="00C62709"/>
    <w:rsid w:val="00C62E3C"/>
    <w:rsid w:val="00C63409"/>
    <w:rsid w:val="00C63452"/>
    <w:rsid w:val="00C637E4"/>
    <w:rsid w:val="00C63C8C"/>
    <w:rsid w:val="00C642F9"/>
    <w:rsid w:val="00C646B7"/>
    <w:rsid w:val="00C64711"/>
    <w:rsid w:val="00C649FC"/>
    <w:rsid w:val="00C64BB7"/>
    <w:rsid w:val="00C653DE"/>
    <w:rsid w:val="00C6540E"/>
    <w:rsid w:val="00C65713"/>
    <w:rsid w:val="00C6592F"/>
    <w:rsid w:val="00C659D7"/>
    <w:rsid w:val="00C65D8A"/>
    <w:rsid w:val="00C6611D"/>
    <w:rsid w:val="00C66482"/>
    <w:rsid w:val="00C666F2"/>
    <w:rsid w:val="00C66787"/>
    <w:rsid w:val="00C669B1"/>
    <w:rsid w:val="00C66C93"/>
    <w:rsid w:val="00C66CD7"/>
    <w:rsid w:val="00C66E4C"/>
    <w:rsid w:val="00C6742E"/>
    <w:rsid w:val="00C6743D"/>
    <w:rsid w:val="00C67AA1"/>
    <w:rsid w:val="00C67F6B"/>
    <w:rsid w:val="00C67F6C"/>
    <w:rsid w:val="00C70396"/>
    <w:rsid w:val="00C707DE"/>
    <w:rsid w:val="00C7088E"/>
    <w:rsid w:val="00C708B1"/>
    <w:rsid w:val="00C70A01"/>
    <w:rsid w:val="00C71195"/>
    <w:rsid w:val="00C71752"/>
    <w:rsid w:val="00C718EB"/>
    <w:rsid w:val="00C718F5"/>
    <w:rsid w:val="00C71DC2"/>
    <w:rsid w:val="00C720B6"/>
    <w:rsid w:val="00C72373"/>
    <w:rsid w:val="00C723FE"/>
    <w:rsid w:val="00C72804"/>
    <w:rsid w:val="00C728E0"/>
    <w:rsid w:val="00C7311B"/>
    <w:rsid w:val="00C734ED"/>
    <w:rsid w:val="00C73E7D"/>
    <w:rsid w:val="00C74699"/>
    <w:rsid w:val="00C74819"/>
    <w:rsid w:val="00C74F33"/>
    <w:rsid w:val="00C74F9A"/>
    <w:rsid w:val="00C75132"/>
    <w:rsid w:val="00C7548D"/>
    <w:rsid w:val="00C756B2"/>
    <w:rsid w:val="00C75983"/>
    <w:rsid w:val="00C7654D"/>
    <w:rsid w:val="00C76CCA"/>
    <w:rsid w:val="00C76D57"/>
    <w:rsid w:val="00C76F10"/>
    <w:rsid w:val="00C76FE9"/>
    <w:rsid w:val="00C770EF"/>
    <w:rsid w:val="00C770F5"/>
    <w:rsid w:val="00C7714E"/>
    <w:rsid w:val="00C777C3"/>
    <w:rsid w:val="00C80182"/>
    <w:rsid w:val="00C80407"/>
    <w:rsid w:val="00C8042F"/>
    <w:rsid w:val="00C80A92"/>
    <w:rsid w:val="00C80CE1"/>
    <w:rsid w:val="00C8112C"/>
    <w:rsid w:val="00C813B5"/>
    <w:rsid w:val="00C813C8"/>
    <w:rsid w:val="00C8191F"/>
    <w:rsid w:val="00C81D8B"/>
    <w:rsid w:val="00C8214C"/>
    <w:rsid w:val="00C827C2"/>
    <w:rsid w:val="00C82ECC"/>
    <w:rsid w:val="00C83B93"/>
    <w:rsid w:val="00C83DE1"/>
    <w:rsid w:val="00C84193"/>
    <w:rsid w:val="00C84298"/>
    <w:rsid w:val="00C8436A"/>
    <w:rsid w:val="00C84C93"/>
    <w:rsid w:val="00C85180"/>
    <w:rsid w:val="00C8549C"/>
    <w:rsid w:val="00C85D7E"/>
    <w:rsid w:val="00C85EBD"/>
    <w:rsid w:val="00C85EEC"/>
    <w:rsid w:val="00C85F6E"/>
    <w:rsid w:val="00C86326"/>
    <w:rsid w:val="00C86DED"/>
    <w:rsid w:val="00C86FAC"/>
    <w:rsid w:val="00C87265"/>
    <w:rsid w:val="00C874C6"/>
    <w:rsid w:val="00C874EF"/>
    <w:rsid w:val="00C87679"/>
    <w:rsid w:val="00C8794E"/>
    <w:rsid w:val="00C90039"/>
    <w:rsid w:val="00C900BB"/>
    <w:rsid w:val="00C9086E"/>
    <w:rsid w:val="00C90983"/>
    <w:rsid w:val="00C91040"/>
    <w:rsid w:val="00C91594"/>
    <w:rsid w:val="00C919D4"/>
    <w:rsid w:val="00C91A7D"/>
    <w:rsid w:val="00C91F33"/>
    <w:rsid w:val="00C922CF"/>
    <w:rsid w:val="00C92570"/>
    <w:rsid w:val="00C9290F"/>
    <w:rsid w:val="00C92ABB"/>
    <w:rsid w:val="00C92B11"/>
    <w:rsid w:val="00C92B1D"/>
    <w:rsid w:val="00C92C0F"/>
    <w:rsid w:val="00C92C4A"/>
    <w:rsid w:val="00C92F66"/>
    <w:rsid w:val="00C930DF"/>
    <w:rsid w:val="00C931F6"/>
    <w:rsid w:val="00C93486"/>
    <w:rsid w:val="00C936AE"/>
    <w:rsid w:val="00C93730"/>
    <w:rsid w:val="00C9392A"/>
    <w:rsid w:val="00C93C23"/>
    <w:rsid w:val="00C94160"/>
    <w:rsid w:val="00C9550F"/>
    <w:rsid w:val="00C95639"/>
    <w:rsid w:val="00C95803"/>
    <w:rsid w:val="00C95DAF"/>
    <w:rsid w:val="00C95F53"/>
    <w:rsid w:val="00C95F64"/>
    <w:rsid w:val="00C961AA"/>
    <w:rsid w:val="00C9655A"/>
    <w:rsid w:val="00C974AD"/>
    <w:rsid w:val="00C97A87"/>
    <w:rsid w:val="00C97B70"/>
    <w:rsid w:val="00CA002E"/>
    <w:rsid w:val="00CA025D"/>
    <w:rsid w:val="00CA0566"/>
    <w:rsid w:val="00CA0640"/>
    <w:rsid w:val="00CA0DA5"/>
    <w:rsid w:val="00CA150B"/>
    <w:rsid w:val="00CA1578"/>
    <w:rsid w:val="00CA1AF3"/>
    <w:rsid w:val="00CA1F00"/>
    <w:rsid w:val="00CA1F9E"/>
    <w:rsid w:val="00CA21A7"/>
    <w:rsid w:val="00CA2E68"/>
    <w:rsid w:val="00CA2F84"/>
    <w:rsid w:val="00CA33BB"/>
    <w:rsid w:val="00CA3514"/>
    <w:rsid w:val="00CA3988"/>
    <w:rsid w:val="00CA427C"/>
    <w:rsid w:val="00CA4289"/>
    <w:rsid w:val="00CA45F6"/>
    <w:rsid w:val="00CA4729"/>
    <w:rsid w:val="00CA476A"/>
    <w:rsid w:val="00CA47F9"/>
    <w:rsid w:val="00CA49E9"/>
    <w:rsid w:val="00CA50B8"/>
    <w:rsid w:val="00CA5150"/>
    <w:rsid w:val="00CA5300"/>
    <w:rsid w:val="00CA5B83"/>
    <w:rsid w:val="00CA5D6E"/>
    <w:rsid w:val="00CA5E51"/>
    <w:rsid w:val="00CA65EF"/>
    <w:rsid w:val="00CA66B4"/>
    <w:rsid w:val="00CA6868"/>
    <w:rsid w:val="00CA68B6"/>
    <w:rsid w:val="00CA6EA3"/>
    <w:rsid w:val="00CA7034"/>
    <w:rsid w:val="00CA76B5"/>
    <w:rsid w:val="00CA781E"/>
    <w:rsid w:val="00CA7997"/>
    <w:rsid w:val="00CA7B41"/>
    <w:rsid w:val="00CB008B"/>
    <w:rsid w:val="00CB0244"/>
    <w:rsid w:val="00CB0635"/>
    <w:rsid w:val="00CB09C8"/>
    <w:rsid w:val="00CB0B11"/>
    <w:rsid w:val="00CB1782"/>
    <w:rsid w:val="00CB1884"/>
    <w:rsid w:val="00CB1CED"/>
    <w:rsid w:val="00CB1EEB"/>
    <w:rsid w:val="00CB1F8A"/>
    <w:rsid w:val="00CB1FF5"/>
    <w:rsid w:val="00CB2188"/>
    <w:rsid w:val="00CB28E9"/>
    <w:rsid w:val="00CB3697"/>
    <w:rsid w:val="00CB396F"/>
    <w:rsid w:val="00CB3E95"/>
    <w:rsid w:val="00CB40CB"/>
    <w:rsid w:val="00CB428A"/>
    <w:rsid w:val="00CB44B8"/>
    <w:rsid w:val="00CB4600"/>
    <w:rsid w:val="00CB4807"/>
    <w:rsid w:val="00CB5758"/>
    <w:rsid w:val="00CB576C"/>
    <w:rsid w:val="00CB5D97"/>
    <w:rsid w:val="00CB6374"/>
    <w:rsid w:val="00CB68E9"/>
    <w:rsid w:val="00CB6A19"/>
    <w:rsid w:val="00CB6A41"/>
    <w:rsid w:val="00CB6A42"/>
    <w:rsid w:val="00CB6A5B"/>
    <w:rsid w:val="00CB6DFE"/>
    <w:rsid w:val="00CB7527"/>
    <w:rsid w:val="00CB766C"/>
    <w:rsid w:val="00CC00AE"/>
    <w:rsid w:val="00CC035B"/>
    <w:rsid w:val="00CC11E1"/>
    <w:rsid w:val="00CC132C"/>
    <w:rsid w:val="00CC1644"/>
    <w:rsid w:val="00CC17D3"/>
    <w:rsid w:val="00CC18FD"/>
    <w:rsid w:val="00CC1B83"/>
    <w:rsid w:val="00CC1B95"/>
    <w:rsid w:val="00CC1C99"/>
    <w:rsid w:val="00CC1DB8"/>
    <w:rsid w:val="00CC1F23"/>
    <w:rsid w:val="00CC20EA"/>
    <w:rsid w:val="00CC23AD"/>
    <w:rsid w:val="00CC23BF"/>
    <w:rsid w:val="00CC29FB"/>
    <w:rsid w:val="00CC2B93"/>
    <w:rsid w:val="00CC2BA4"/>
    <w:rsid w:val="00CC2E55"/>
    <w:rsid w:val="00CC37B1"/>
    <w:rsid w:val="00CC3E31"/>
    <w:rsid w:val="00CC40DD"/>
    <w:rsid w:val="00CC4156"/>
    <w:rsid w:val="00CC4260"/>
    <w:rsid w:val="00CC4DDD"/>
    <w:rsid w:val="00CC553F"/>
    <w:rsid w:val="00CC5553"/>
    <w:rsid w:val="00CC56B4"/>
    <w:rsid w:val="00CC5CFE"/>
    <w:rsid w:val="00CC62F0"/>
    <w:rsid w:val="00CC6B69"/>
    <w:rsid w:val="00CC6B6E"/>
    <w:rsid w:val="00CC7390"/>
    <w:rsid w:val="00CC761D"/>
    <w:rsid w:val="00CC7CEF"/>
    <w:rsid w:val="00CD06DB"/>
    <w:rsid w:val="00CD0B41"/>
    <w:rsid w:val="00CD0BBC"/>
    <w:rsid w:val="00CD0DBD"/>
    <w:rsid w:val="00CD1226"/>
    <w:rsid w:val="00CD1448"/>
    <w:rsid w:val="00CD18A0"/>
    <w:rsid w:val="00CD2135"/>
    <w:rsid w:val="00CD2A87"/>
    <w:rsid w:val="00CD2B7F"/>
    <w:rsid w:val="00CD2E3D"/>
    <w:rsid w:val="00CD3912"/>
    <w:rsid w:val="00CD3A0D"/>
    <w:rsid w:val="00CD3E1B"/>
    <w:rsid w:val="00CD4786"/>
    <w:rsid w:val="00CD4898"/>
    <w:rsid w:val="00CD4A8C"/>
    <w:rsid w:val="00CD4EE1"/>
    <w:rsid w:val="00CD5130"/>
    <w:rsid w:val="00CD5691"/>
    <w:rsid w:val="00CD599C"/>
    <w:rsid w:val="00CD6147"/>
    <w:rsid w:val="00CD6210"/>
    <w:rsid w:val="00CD6D71"/>
    <w:rsid w:val="00CD6DDA"/>
    <w:rsid w:val="00CD72DC"/>
    <w:rsid w:val="00CD7308"/>
    <w:rsid w:val="00CD7689"/>
    <w:rsid w:val="00CD78A6"/>
    <w:rsid w:val="00CD78EF"/>
    <w:rsid w:val="00CE0356"/>
    <w:rsid w:val="00CE090A"/>
    <w:rsid w:val="00CE0AD3"/>
    <w:rsid w:val="00CE148D"/>
    <w:rsid w:val="00CE16E3"/>
    <w:rsid w:val="00CE183D"/>
    <w:rsid w:val="00CE1C23"/>
    <w:rsid w:val="00CE1EB4"/>
    <w:rsid w:val="00CE1F32"/>
    <w:rsid w:val="00CE25D6"/>
    <w:rsid w:val="00CE25E1"/>
    <w:rsid w:val="00CE2736"/>
    <w:rsid w:val="00CE2836"/>
    <w:rsid w:val="00CE2853"/>
    <w:rsid w:val="00CE2EFD"/>
    <w:rsid w:val="00CE2F0C"/>
    <w:rsid w:val="00CE39FD"/>
    <w:rsid w:val="00CE4877"/>
    <w:rsid w:val="00CE49BF"/>
    <w:rsid w:val="00CE4CB7"/>
    <w:rsid w:val="00CE4D2C"/>
    <w:rsid w:val="00CE4FDB"/>
    <w:rsid w:val="00CE5247"/>
    <w:rsid w:val="00CE5796"/>
    <w:rsid w:val="00CE57C1"/>
    <w:rsid w:val="00CE5A76"/>
    <w:rsid w:val="00CE611F"/>
    <w:rsid w:val="00CE66D5"/>
    <w:rsid w:val="00CE6747"/>
    <w:rsid w:val="00CE68A6"/>
    <w:rsid w:val="00CE6AA7"/>
    <w:rsid w:val="00CE70D2"/>
    <w:rsid w:val="00CE71F3"/>
    <w:rsid w:val="00CE7896"/>
    <w:rsid w:val="00CE78BD"/>
    <w:rsid w:val="00CE79A1"/>
    <w:rsid w:val="00CE7D34"/>
    <w:rsid w:val="00CE7DBD"/>
    <w:rsid w:val="00CF05E4"/>
    <w:rsid w:val="00CF0791"/>
    <w:rsid w:val="00CF0996"/>
    <w:rsid w:val="00CF0A8F"/>
    <w:rsid w:val="00CF0C09"/>
    <w:rsid w:val="00CF103B"/>
    <w:rsid w:val="00CF11FB"/>
    <w:rsid w:val="00CF1B43"/>
    <w:rsid w:val="00CF1CEC"/>
    <w:rsid w:val="00CF1DE4"/>
    <w:rsid w:val="00CF1E75"/>
    <w:rsid w:val="00CF1E7A"/>
    <w:rsid w:val="00CF237F"/>
    <w:rsid w:val="00CF2902"/>
    <w:rsid w:val="00CF2A7A"/>
    <w:rsid w:val="00CF30E5"/>
    <w:rsid w:val="00CF32D7"/>
    <w:rsid w:val="00CF3BA3"/>
    <w:rsid w:val="00CF3CBC"/>
    <w:rsid w:val="00CF4957"/>
    <w:rsid w:val="00CF4C5C"/>
    <w:rsid w:val="00CF4D7C"/>
    <w:rsid w:val="00CF51F7"/>
    <w:rsid w:val="00CF521F"/>
    <w:rsid w:val="00CF55E2"/>
    <w:rsid w:val="00CF568C"/>
    <w:rsid w:val="00CF5984"/>
    <w:rsid w:val="00CF607F"/>
    <w:rsid w:val="00CF611D"/>
    <w:rsid w:val="00CF6201"/>
    <w:rsid w:val="00CF6505"/>
    <w:rsid w:val="00CF6519"/>
    <w:rsid w:val="00CF6868"/>
    <w:rsid w:val="00CF6B06"/>
    <w:rsid w:val="00CF7059"/>
    <w:rsid w:val="00CF72AC"/>
    <w:rsid w:val="00CF73F3"/>
    <w:rsid w:val="00CF770B"/>
    <w:rsid w:val="00CF7F7A"/>
    <w:rsid w:val="00D00395"/>
    <w:rsid w:val="00D00626"/>
    <w:rsid w:val="00D00749"/>
    <w:rsid w:val="00D0080C"/>
    <w:rsid w:val="00D00C48"/>
    <w:rsid w:val="00D010D3"/>
    <w:rsid w:val="00D01443"/>
    <w:rsid w:val="00D01658"/>
    <w:rsid w:val="00D01E20"/>
    <w:rsid w:val="00D01EB9"/>
    <w:rsid w:val="00D01F25"/>
    <w:rsid w:val="00D02228"/>
    <w:rsid w:val="00D025BB"/>
    <w:rsid w:val="00D029B1"/>
    <w:rsid w:val="00D034CA"/>
    <w:rsid w:val="00D0353C"/>
    <w:rsid w:val="00D04359"/>
    <w:rsid w:val="00D04708"/>
    <w:rsid w:val="00D049FF"/>
    <w:rsid w:val="00D04D22"/>
    <w:rsid w:val="00D0524F"/>
    <w:rsid w:val="00D053C5"/>
    <w:rsid w:val="00D05593"/>
    <w:rsid w:val="00D056F0"/>
    <w:rsid w:val="00D05773"/>
    <w:rsid w:val="00D059B3"/>
    <w:rsid w:val="00D05C3E"/>
    <w:rsid w:val="00D061FC"/>
    <w:rsid w:val="00D066E4"/>
    <w:rsid w:val="00D06990"/>
    <w:rsid w:val="00D06D5D"/>
    <w:rsid w:val="00D07071"/>
    <w:rsid w:val="00D07094"/>
    <w:rsid w:val="00D074A6"/>
    <w:rsid w:val="00D07F30"/>
    <w:rsid w:val="00D07F8D"/>
    <w:rsid w:val="00D10391"/>
    <w:rsid w:val="00D109C8"/>
    <w:rsid w:val="00D109F2"/>
    <w:rsid w:val="00D10B1E"/>
    <w:rsid w:val="00D10EC3"/>
    <w:rsid w:val="00D11017"/>
    <w:rsid w:val="00D113F9"/>
    <w:rsid w:val="00D11443"/>
    <w:rsid w:val="00D11714"/>
    <w:rsid w:val="00D11B28"/>
    <w:rsid w:val="00D11F2C"/>
    <w:rsid w:val="00D11F32"/>
    <w:rsid w:val="00D12542"/>
    <w:rsid w:val="00D125DC"/>
    <w:rsid w:val="00D129DA"/>
    <w:rsid w:val="00D12A30"/>
    <w:rsid w:val="00D12A82"/>
    <w:rsid w:val="00D12AC8"/>
    <w:rsid w:val="00D1322D"/>
    <w:rsid w:val="00D1371C"/>
    <w:rsid w:val="00D139FA"/>
    <w:rsid w:val="00D13A4D"/>
    <w:rsid w:val="00D13D53"/>
    <w:rsid w:val="00D14A57"/>
    <w:rsid w:val="00D14A7A"/>
    <w:rsid w:val="00D15118"/>
    <w:rsid w:val="00D1572E"/>
    <w:rsid w:val="00D1588B"/>
    <w:rsid w:val="00D15D1D"/>
    <w:rsid w:val="00D15DCE"/>
    <w:rsid w:val="00D1608B"/>
    <w:rsid w:val="00D16542"/>
    <w:rsid w:val="00D1657F"/>
    <w:rsid w:val="00D16600"/>
    <w:rsid w:val="00D17105"/>
    <w:rsid w:val="00D17374"/>
    <w:rsid w:val="00D1773D"/>
    <w:rsid w:val="00D17962"/>
    <w:rsid w:val="00D17D7D"/>
    <w:rsid w:val="00D2033D"/>
    <w:rsid w:val="00D204D6"/>
    <w:rsid w:val="00D207CE"/>
    <w:rsid w:val="00D213D5"/>
    <w:rsid w:val="00D214F6"/>
    <w:rsid w:val="00D217D8"/>
    <w:rsid w:val="00D21943"/>
    <w:rsid w:val="00D21C11"/>
    <w:rsid w:val="00D22321"/>
    <w:rsid w:val="00D22F79"/>
    <w:rsid w:val="00D2316E"/>
    <w:rsid w:val="00D232E5"/>
    <w:rsid w:val="00D23F6D"/>
    <w:rsid w:val="00D24280"/>
    <w:rsid w:val="00D24391"/>
    <w:rsid w:val="00D24499"/>
    <w:rsid w:val="00D249B8"/>
    <w:rsid w:val="00D24A21"/>
    <w:rsid w:val="00D2540A"/>
    <w:rsid w:val="00D257A8"/>
    <w:rsid w:val="00D26824"/>
    <w:rsid w:val="00D26A19"/>
    <w:rsid w:val="00D26A1C"/>
    <w:rsid w:val="00D26AAE"/>
    <w:rsid w:val="00D26C44"/>
    <w:rsid w:val="00D2742E"/>
    <w:rsid w:val="00D27804"/>
    <w:rsid w:val="00D27A0F"/>
    <w:rsid w:val="00D27B5C"/>
    <w:rsid w:val="00D27EDB"/>
    <w:rsid w:val="00D30278"/>
    <w:rsid w:val="00D303FE"/>
    <w:rsid w:val="00D30473"/>
    <w:rsid w:val="00D30484"/>
    <w:rsid w:val="00D307C1"/>
    <w:rsid w:val="00D307F4"/>
    <w:rsid w:val="00D30A26"/>
    <w:rsid w:val="00D30A49"/>
    <w:rsid w:val="00D30CF2"/>
    <w:rsid w:val="00D30EAA"/>
    <w:rsid w:val="00D30EE8"/>
    <w:rsid w:val="00D311A2"/>
    <w:rsid w:val="00D31386"/>
    <w:rsid w:val="00D31431"/>
    <w:rsid w:val="00D3188B"/>
    <w:rsid w:val="00D31996"/>
    <w:rsid w:val="00D320C9"/>
    <w:rsid w:val="00D320D4"/>
    <w:rsid w:val="00D321BB"/>
    <w:rsid w:val="00D3223D"/>
    <w:rsid w:val="00D3257F"/>
    <w:rsid w:val="00D32A56"/>
    <w:rsid w:val="00D33288"/>
    <w:rsid w:val="00D332CA"/>
    <w:rsid w:val="00D33AEF"/>
    <w:rsid w:val="00D33C42"/>
    <w:rsid w:val="00D33E7B"/>
    <w:rsid w:val="00D34204"/>
    <w:rsid w:val="00D34442"/>
    <w:rsid w:val="00D34601"/>
    <w:rsid w:val="00D34919"/>
    <w:rsid w:val="00D34DDF"/>
    <w:rsid w:val="00D35716"/>
    <w:rsid w:val="00D35E81"/>
    <w:rsid w:val="00D362A2"/>
    <w:rsid w:val="00D36306"/>
    <w:rsid w:val="00D37A50"/>
    <w:rsid w:val="00D4053E"/>
    <w:rsid w:val="00D405FE"/>
    <w:rsid w:val="00D409C7"/>
    <w:rsid w:val="00D40B16"/>
    <w:rsid w:val="00D40CBD"/>
    <w:rsid w:val="00D40D07"/>
    <w:rsid w:val="00D40E74"/>
    <w:rsid w:val="00D40E86"/>
    <w:rsid w:val="00D412A3"/>
    <w:rsid w:val="00D412BD"/>
    <w:rsid w:val="00D41959"/>
    <w:rsid w:val="00D41F63"/>
    <w:rsid w:val="00D42699"/>
    <w:rsid w:val="00D429E9"/>
    <w:rsid w:val="00D42BDB"/>
    <w:rsid w:val="00D43381"/>
    <w:rsid w:val="00D44023"/>
    <w:rsid w:val="00D442FA"/>
    <w:rsid w:val="00D44733"/>
    <w:rsid w:val="00D448A2"/>
    <w:rsid w:val="00D44950"/>
    <w:rsid w:val="00D44B70"/>
    <w:rsid w:val="00D44D69"/>
    <w:rsid w:val="00D45252"/>
    <w:rsid w:val="00D45564"/>
    <w:rsid w:val="00D45723"/>
    <w:rsid w:val="00D45CD7"/>
    <w:rsid w:val="00D463AA"/>
    <w:rsid w:val="00D46524"/>
    <w:rsid w:val="00D4666C"/>
    <w:rsid w:val="00D46B3A"/>
    <w:rsid w:val="00D46D82"/>
    <w:rsid w:val="00D46D9B"/>
    <w:rsid w:val="00D47221"/>
    <w:rsid w:val="00D4722F"/>
    <w:rsid w:val="00D472A4"/>
    <w:rsid w:val="00D47BEB"/>
    <w:rsid w:val="00D47F47"/>
    <w:rsid w:val="00D5017C"/>
    <w:rsid w:val="00D506FA"/>
    <w:rsid w:val="00D50D4F"/>
    <w:rsid w:val="00D5118B"/>
    <w:rsid w:val="00D5144C"/>
    <w:rsid w:val="00D51EB7"/>
    <w:rsid w:val="00D522FE"/>
    <w:rsid w:val="00D52656"/>
    <w:rsid w:val="00D5265E"/>
    <w:rsid w:val="00D526E8"/>
    <w:rsid w:val="00D52BD8"/>
    <w:rsid w:val="00D52F7E"/>
    <w:rsid w:val="00D530C2"/>
    <w:rsid w:val="00D531E3"/>
    <w:rsid w:val="00D532D5"/>
    <w:rsid w:val="00D53435"/>
    <w:rsid w:val="00D534A7"/>
    <w:rsid w:val="00D53747"/>
    <w:rsid w:val="00D53862"/>
    <w:rsid w:val="00D538D5"/>
    <w:rsid w:val="00D542AD"/>
    <w:rsid w:val="00D542C2"/>
    <w:rsid w:val="00D5443C"/>
    <w:rsid w:val="00D545CE"/>
    <w:rsid w:val="00D5489D"/>
    <w:rsid w:val="00D5495E"/>
    <w:rsid w:val="00D549D1"/>
    <w:rsid w:val="00D54BC6"/>
    <w:rsid w:val="00D54BCA"/>
    <w:rsid w:val="00D54D58"/>
    <w:rsid w:val="00D54D6E"/>
    <w:rsid w:val="00D551C5"/>
    <w:rsid w:val="00D55256"/>
    <w:rsid w:val="00D559DD"/>
    <w:rsid w:val="00D55F1D"/>
    <w:rsid w:val="00D5636F"/>
    <w:rsid w:val="00D56644"/>
    <w:rsid w:val="00D56E73"/>
    <w:rsid w:val="00D56F18"/>
    <w:rsid w:val="00D572B0"/>
    <w:rsid w:val="00D57C3F"/>
    <w:rsid w:val="00D57CC5"/>
    <w:rsid w:val="00D57E4F"/>
    <w:rsid w:val="00D57F62"/>
    <w:rsid w:val="00D602E4"/>
    <w:rsid w:val="00D6039D"/>
    <w:rsid w:val="00D607AD"/>
    <w:rsid w:val="00D60FA1"/>
    <w:rsid w:val="00D611CB"/>
    <w:rsid w:val="00D61DC1"/>
    <w:rsid w:val="00D623AD"/>
    <w:rsid w:val="00D624BB"/>
    <w:rsid w:val="00D62632"/>
    <w:rsid w:val="00D63202"/>
    <w:rsid w:val="00D634A8"/>
    <w:rsid w:val="00D6359C"/>
    <w:rsid w:val="00D6369C"/>
    <w:rsid w:val="00D636D0"/>
    <w:rsid w:val="00D63973"/>
    <w:rsid w:val="00D63ADF"/>
    <w:rsid w:val="00D64B85"/>
    <w:rsid w:val="00D64DFE"/>
    <w:rsid w:val="00D64EC2"/>
    <w:rsid w:val="00D650F7"/>
    <w:rsid w:val="00D6519D"/>
    <w:rsid w:val="00D651F0"/>
    <w:rsid w:val="00D6522C"/>
    <w:rsid w:val="00D65541"/>
    <w:rsid w:val="00D6573F"/>
    <w:rsid w:val="00D657BC"/>
    <w:rsid w:val="00D65A7B"/>
    <w:rsid w:val="00D65D77"/>
    <w:rsid w:val="00D664E1"/>
    <w:rsid w:val="00D66744"/>
    <w:rsid w:val="00D66D42"/>
    <w:rsid w:val="00D671F7"/>
    <w:rsid w:val="00D676E9"/>
    <w:rsid w:val="00D67DF6"/>
    <w:rsid w:val="00D67EBD"/>
    <w:rsid w:val="00D700AC"/>
    <w:rsid w:val="00D70DB4"/>
    <w:rsid w:val="00D710CC"/>
    <w:rsid w:val="00D71665"/>
    <w:rsid w:val="00D71F4C"/>
    <w:rsid w:val="00D723CA"/>
    <w:rsid w:val="00D72469"/>
    <w:rsid w:val="00D725B8"/>
    <w:rsid w:val="00D727ED"/>
    <w:rsid w:val="00D7288F"/>
    <w:rsid w:val="00D72F90"/>
    <w:rsid w:val="00D7303C"/>
    <w:rsid w:val="00D73488"/>
    <w:rsid w:val="00D734FD"/>
    <w:rsid w:val="00D7354A"/>
    <w:rsid w:val="00D738D9"/>
    <w:rsid w:val="00D73C97"/>
    <w:rsid w:val="00D73E36"/>
    <w:rsid w:val="00D756AB"/>
    <w:rsid w:val="00D758D9"/>
    <w:rsid w:val="00D75AB8"/>
    <w:rsid w:val="00D75B9F"/>
    <w:rsid w:val="00D75E98"/>
    <w:rsid w:val="00D762BF"/>
    <w:rsid w:val="00D76406"/>
    <w:rsid w:val="00D765D3"/>
    <w:rsid w:val="00D767F3"/>
    <w:rsid w:val="00D76AC3"/>
    <w:rsid w:val="00D76E65"/>
    <w:rsid w:val="00D76F08"/>
    <w:rsid w:val="00D7706C"/>
    <w:rsid w:val="00D77294"/>
    <w:rsid w:val="00D800C2"/>
    <w:rsid w:val="00D80235"/>
    <w:rsid w:val="00D8074F"/>
    <w:rsid w:val="00D80F24"/>
    <w:rsid w:val="00D81383"/>
    <w:rsid w:val="00D8184D"/>
    <w:rsid w:val="00D81B62"/>
    <w:rsid w:val="00D81C24"/>
    <w:rsid w:val="00D82399"/>
    <w:rsid w:val="00D8240D"/>
    <w:rsid w:val="00D82580"/>
    <w:rsid w:val="00D8264C"/>
    <w:rsid w:val="00D82758"/>
    <w:rsid w:val="00D82C11"/>
    <w:rsid w:val="00D82E7E"/>
    <w:rsid w:val="00D833A2"/>
    <w:rsid w:val="00D837AD"/>
    <w:rsid w:val="00D83A5F"/>
    <w:rsid w:val="00D83F26"/>
    <w:rsid w:val="00D84876"/>
    <w:rsid w:val="00D8490B"/>
    <w:rsid w:val="00D849B7"/>
    <w:rsid w:val="00D84D11"/>
    <w:rsid w:val="00D85070"/>
    <w:rsid w:val="00D85219"/>
    <w:rsid w:val="00D85230"/>
    <w:rsid w:val="00D855E6"/>
    <w:rsid w:val="00D86493"/>
    <w:rsid w:val="00D86759"/>
    <w:rsid w:val="00D86765"/>
    <w:rsid w:val="00D86783"/>
    <w:rsid w:val="00D86872"/>
    <w:rsid w:val="00D868BA"/>
    <w:rsid w:val="00D86B8B"/>
    <w:rsid w:val="00D873B6"/>
    <w:rsid w:val="00D874B6"/>
    <w:rsid w:val="00D902E7"/>
    <w:rsid w:val="00D90A11"/>
    <w:rsid w:val="00D90B5A"/>
    <w:rsid w:val="00D90D3A"/>
    <w:rsid w:val="00D90EC1"/>
    <w:rsid w:val="00D90F11"/>
    <w:rsid w:val="00D91901"/>
    <w:rsid w:val="00D91DA1"/>
    <w:rsid w:val="00D91ECA"/>
    <w:rsid w:val="00D929D6"/>
    <w:rsid w:val="00D92B3C"/>
    <w:rsid w:val="00D92E04"/>
    <w:rsid w:val="00D931E9"/>
    <w:rsid w:val="00D93527"/>
    <w:rsid w:val="00D936C4"/>
    <w:rsid w:val="00D93DC6"/>
    <w:rsid w:val="00D93F84"/>
    <w:rsid w:val="00D9411C"/>
    <w:rsid w:val="00D94189"/>
    <w:rsid w:val="00D9466C"/>
    <w:rsid w:val="00D94A7A"/>
    <w:rsid w:val="00D954F0"/>
    <w:rsid w:val="00D9557D"/>
    <w:rsid w:val="00D9584A"/>
    <w:rsid w:val="00D95CAE"/>
    <w:rsid w:val="00D95FD0"/>
    <w:rsid w:val="00D96718"/>
    <w:rsid w:val="00D9693B"/>
    <w:rsid w:val="00D96B85"/>
    <w:rsid w:val="00D96C75"/>
    <w:rsid w:val="00D96FC2"/>
    <w:rsid w:val="00D97114"/>
    <w:rsid w:val="00D9742B"/>
    <w:rsid w:val="00D9757A"/>
    <w:rsid w:val="00D97B8F"/>
    <w:rsid w:val="00D97D24"/>
    <w:rsid w:val="00D97FBB"/>
    <w:rsid w:val="00DA043D"/>
    <w:rsid w:val="00DA0CCB"/>
    <w:rsid w:val="00DA0E28"/>
    <w:rsid w:val="00DA102A"/>
    <w:rsid w:val="00DA10C2"/>
    <w:rsid w:val="00DA1418"/>
    <w:rsid w:val="00DA1957"/>
    <w:rsid w:val="00DA289F"/>
    <w:rsid w:val="00DA2AC4"/>
    <w:rsid w:val="00DA2D37"/>
    <w:rsid w:val="00DA2DEF"/>
    <w:rsid w:val="00DA2E4F"/>
    <w:rsid w:val="00DA3933"/>
    <w:rsid w:val="00DA3AB4"/>
    <w:rsid w:val="00DA43CE"/>
    <w:rsid w:val="00DA4866"/>
    <w:rsid w:val="00DA4B18"/>
    <w:rsid w:val="00DA4C23"/>
    <w:rsid w:val="00DA4D8B"/>
    <w:rsid w:val="00DA4FDB"/>
    <w:rsid w:val="00DA5192"/>
    <w:rsid w:val="00DA56D8"/>
    <w:rsid w:val="00DA5761"/>
    <w:rsid w:val="00DA59BC"/>
    <w:rsid w:val="00DA5B9C"/>
    <w:rsid w:val="00DA5DBC"/>
    <w:rsid w:val="00DA5FE9"/>
    <w:rsid w:val="00DA629C"/>
    <w:rsid w:val="00DA656B"/>
    <w:rsid w:val="00DA65B6"/>
    <w:rsid w:val="00DA691B"/>
    <w:rsid w:val="00DA6AD5"/>
    <w:rsid w:val="00DA6C47"/>
    <w:rsid w:val="00DA6DDB"/>
    <w:rsid w:val="00DA71BE"/>
    <w:rsid w:val="00DA7335"/>
    <w:rsid w:val="00DA7928"/>
    <w:rsid w:val="00DA7C56"/>
    <w:rsid w:val="00DA7CC1"/>
    <w:rsid w:val="00DA7D15"/>
    <w:rsid w:val="00DA7D18"/>
    <w:rsid w:val="00DA7D94"/>
    <w:rsid w:val="00DB025F"/>
    <w:rsid w:val="00DB0665"/>
    <w:rsid w:val="00DB069F"/>
    <w:rsid w:val="00DB0739"/>
    <w:rsid w:val="00DB074A"/>
    <w:rsid w:val="00DB0E74"/>
    <w:rsid w:val="00DB0EAC"/>
    <w:rsid w:val="00DB1205"/>
    <w:rsid w:val="00DB12DC"/>
    <w:rsid w:val="00DB16F7"/>
    <w:rsid w:val="00DB1768"/>
    <w:rsid w:val="00DB1BE6"/>
    <w:rsid w:val="00DB31E1"/>
    <w:rsid w:val="00DB339F"/>
    <w:rsid w:val="00DB38D3"/>
    <w:rsid w:val="00DB40D0"/>
    <w:rsid w:val="00DB46F3"/>
    <w:rsid w:val="00DB484C"/>
    <w:rsid w:val="00DB52E5"/>
    <w:rsid w:val="00DB53E1"/>
    <w:rsid w:val="00DB548E"/>
    <w:rsid w:val="00DB551B"/>
    <w:rsid w:val="00DB561C"/>
    <w:rsid w:val="00DB5752"/>
    <w:rsid w:val="00DB62B3"/>
    <w:rsid w:val="00DB6484"/>
    <w:rsid w:val="00DB7077"/>
    <w:rsid w:val="00DB7450"/>
    <w:rsid w:val="00DB74DC"/>
    <w:rsid w:val="00DB7509"/>
    <w:rsid w:val="00DC0693"/>
    <w:rsid w:val="00DC06F0"/>
    <w:rsid w:val="00DC0B26"/>
    <w:rsid w:val="00DC0DA7"/>
    <w:rsid w:val="00DC0EC9"/>
    <w:rsid w:val="00DC1035"/>
    <w:rsid w:val="00DC13D6"/>
    <w:rsid w:val="00DC14BB"/>
    <w:rsid w:val="00DC161E"/>
    <w:rsid w:val="00DC1A36"/>
    <w:rsid w:val="00DC2000"/>
    <w:rsid w:val="00DC24D7"/>
    <w:rsid w:val="00DC28BC"/>
    <w:rsid w:val="00DC2B57"/>
    <w:rsid w:val="00DC2E53"/>
    <w:rsid w:val="00DC3024"/>
    <w:rsid w:val="00DC335A"/>
    <w:rsid w:val="00DC3652"/>
    <w:rsid w:val="00DC44BF"/>
    <w:rsid w:val="00DC4E18"/>
    <w:rsid w:val="00DC4F35"/>
    <w:rsid w:val="00DC534E"/>
    <w:rsid w:val="00DC53F2"/>
    <w:rsid w:val="00DC5494"/>
    <w:rsid w:val="00DC5607"/>
    <w:rsid w:val="00DC5B25"/>
    <w:rsid w:val="00DC6180"/>
    <w:rsid w:val="00DC6A57"/>
    <w:rsid w:val="00DC6A6B"/>
    <w:rsid w:val="00DC6AC8"/>
    <w:rsid w:val="00DC74F1"/>
    <w:rsid w:val="00DC7621"/>
    <w:rsid w:val="00DC7C2A"/>
    <w:rsid w:val="00DD0B5A"/>
    <w:rsid w:val="00DD0DAB"/>
    <w:rsid w:val="00DD0DC3"/>
    <w:rsid w:val="00DD1119"/>
    <w:rsid w:val="00DD1152"/>
    <w:rsid w:val="00DD1202"/>
    <w:rsid w:val="00DD1305"/>
    <w:rsid w:val="00DD1711"/>
    <w:rsid w:val="00DD1D4B"/>
    <w:rsid w:val="00DD1EC4"/>
    <w:rsid w:val="00DD20D4"/>
    <w:rsid w:val="00DD2551"/>
    <w:rsid w:val="00DD2683"/>
    <w:rsid w:val="00DD2C45"/>
    <w:rsid w:val="00DD2D21"/>
    <w:rsid w:val="00DD2FF6"/>
    <w:rsid w:val="00DD37A7"/>
    <w:rsid w:val="00DD3856"/>
    <w:rsid w:val="00DD38D0"/>
    <w:rsid w:val="00DD3CAA"/>
    <w:rsid w:val="00DD3F56"/>
    <w:rsid w:val="00DD442D"/>
    <w:rsid w:val="00DD454E"/>
    <w:rsid w:val="00DD4570"/>
    <w:rsid w:val="00DD4748"/>
    <w:rsid w:val="00DD4FAC"/>
    <w:rsid w:val="00DD510E"/>
    <w:rsid w:val="00DD53F3"/>
    <w:rsid w:val="00DD5527"/>
    <w:rsid w:val="00DD5851"/>
    <w:rsid w:val="00DD5899"/>
    <w:rsid w:val="00DD58C9"/>
    <w:rsid w:val="00DD5AEA"/>
    <w:rsid w:val="00DD5C47"/>
    <w:rsid w:val="00DD6443"/>
    <w:rsid w:val="00DD652D"/>
    <w:rsid w:val="00DD667E"/>
    <w:rsid w:val="00DD66E8"/>
    <w:rsid w:val="00DD6713"/>
    <w:rsid w:val="00DD6B2F"/>
    <w:rsid w:val="00DD7087"/>
    <w:rsid w:val="00DD7249"/>
    <w:rsid w:val="00DD72B2"/>
    <w:rsid w:val="00DD7EFB"/>
    <w:rsid w:val="00DE0132"/>
    <w:rsid w:val="00DE059B"/>
    <w:rsid w:val="00DE0A59"/>
    <w:rsid w:val="00DE0E3F"/>
    <w:rsid w:val="00DE115F"/>
    <w:rsid w:val="00DE13D5"/>
    <w:rsid w:val="00DE1F46"/>
    <w:rsid w:val="00DE2083"/>
    <w:rsid w:val="00DE2E4B"/>
    <w:rsid w:val="00DE329F"/>
    <w:rsid w:val="00DE36E1"/>
    <w:rsid w:val="00DE3863"/>
    <w:rsid w:val="00DE3C09"/>
    <w:rsid w:val="00DE3C0F"/>
    <w:rsid w:val="00DE4219"/>
    <w:rsid w:val="00DE431B"/>
    <w:rsid w:val="00DE4636"/>
    <w:rsid w:val="00DE469E"/>
    <w:rsid w:val="00DE48B5"/>
    <w:rsid w:val="00DE4BC0"/>
    <w:rsid w:val="00DE4D15"/>
    <w:rsid w:val="00DE4E62"/>
    <w:rsid w:val="00DE4F35"/>
    <w:rsid w:val="00DE50BC"/>
    <w:rsid w:val="00DE5212"/>
    <w:rsid w:val="00DE55CC"/>
    <w:rsid w:val="00DE5675"/>
    <w:rsid w:val="00DE5D23"/>
    <w:rsid w:val="00DE62A1"/>
    <w:rsid w:val="00DE695A"/>
    <w:rsid w:val="00DE6D38"/>
    <w:rsid w:val="00DE72D8"/>
    <w:rsid w:val="00DE7BD6"/>
    <w:rsid w:val="00DF0395"/>
    <w:rsid w:val="00DF043A"/>
    <w:rsid w:val="00DF0A1D"/>
    <w:rsid w:val="00DF0BC9"/>
    <w:rsid w:val="00DF0C6F"/>
    <w:rsid w:val="00DF0E52"/>
    <w:rsid w:val="00DF10CA"/>
    <w:rsid w:val="00DF10D5"/>
    <w:rsid w:val="00DF127A"/>
    <w:rsid w:val="00DF13DB"/>
    <w:rsid w:val="00DF1432"/>
    <w:rsid w:val="00DF17F7"/>
    <w:rsid w:val="00DF1991"/>
    <w:rsid w:val="00DF1B16"/>
    <w:rsid w:val="00DF1FAF"/>
    <w:rsid w:val="00DF21CD"/>
    <w:rsid w:val="00DF285E"/>
    <w:rsid w:val="00DF2D81"/>
    <w:rsid w:val="00DF30A0"/>
    <w:rsid w:val="00DF335B"/>
    <w:rsid w:val="00DF37B1"/>
    <w:rsid w:val="00DF3B7D"/>
    <w:rsid w:val="00DF3B8C"/>
    <w:rsid w:val="00DF3BD0"/>
    <w:rsid w:val="00DF4295"/>
    <w:rsid w:val="00DF4AAE"/>
    <w:rsid w:val="00DF4B6F"/>
    <w:rsid w:val="00DF4B9D"/>
    <w:rsid w:val="00DF4E1C"/>
    <w:rsid w:val="00DF5109"/>
    <w:rsid w:val="00DF53BB"/>
    <w:rsid w:val="00DF571A"/>
    <w:rsid w:val="00DF59E6"/>
    <w:rsid w:val="00DF5D41"/>
    <w:rsid w:val="00DF60B0"/>
    <w:rsid w:val="00DF6458"/>
    <w:rsid w:val="00DF6AB7"/>
    <w:rsid w:val="00DF70C7"/>
    <w:rsid w:val="00DF70F4"/>
    <w:rsid w:val="00DF784E"/>
    <w:rsid w:val="00DF78EF"/>
    <w:rsid w:val="00DF7BB1"/>
    <w:rsid w:val="00E00FED"/>
    <w:rsid w:val="00E0135B"/>
    <w:rsid w:val="00E014E6"/>
    <w:rsid w:val="00E01F58"/>
    <w:rsid w:val="00E02A6D"/>
    <w:rsid w:val="00E02FD1"/>
    <w:rsid w:val="00E0346E"/>
    <w:rsid w:val="00E03667"/>
    <w:rsid w:val="00E0375E"/>
    <w:rsid w:val="00E03873"/>
    <w:rsid w:val="00E0396E"/>
    <w:rsid w:val="00E03D0B"/>
    <w:rsid w:val="00E03EED"/>
    <w:rsid w:val="00E04ADB"/>
    <w:rsid w:val="00E05115"/>
    <w:rsid w:val="00E056BA"/>
    <w:rsid w:val="00E059BB"/>
    <w:rsid w:val="00E05BAA"/>
    <w:rsid w:val="00E05C25"/>
    <w:rsid w:val="00E05F2C"/>
    <w:rsid w:val="00E05FBE"/>
    <w:rsid w:val="00E061EC"/>
    <w:rsid w:val="00E06329"/>
    <w:rsid w:val="00E06A71"/>
    <w:rsid w:val="00E06D0D"/>
    <w:rsid w:val="00E06FB6"/>
    <w:rsid w:val="00E07340"/>
    <w:rsid w:val="00E07B17"/>
    <w:rsid w:val="00E07BEC"/>
    <w:rsid w:val="00E07C09"/>
    <w:rsid w:val="00E100E5"/>
    <w:rsid w:val="00E104A7"/>
    <w:rsid w:val="00E11278"/>
    <w:rsid w:val="00E13461"/>
    <w:rsid w:val="00E13745"/>
    <w:rsid w:val="00E140CB"/>
    <w:rsid w:val="00E142AA"/>
    <w:rsid w:val="00E14A4C"/>
    <w:rsid w:val="00E14B10"/>
    <w:rsid w:val="00E14D92"/>
    <w:rsid w:val="00E1521A"/>
    <w:rsid w:val="00E15349"/>
    <w:rsid w:val="00E1575A"/>
    <w:rsid w:val="00E159E9"/>
    <w:rsid w:val="00E15BCE"/>
    <w:rsid w:val="00E15BDF"/>
    <w:rsid w:val="00E15C18"/>
    <w:rsid w:val="00E15E85"/>
    <w:rsid w:val="00E15F1F"/>
    <w:rsid w:val="00E1620B"/>
    <w:rsid w:val="00E163D9"/>
    <w:rsid w:val="00E165A2"/>
    <w:rsid w:val="00E16720"/>
    <w:rsid w:val="00E169C0"/>
    <w:rsid w:val="00E169C3"/>
    <w:rsid w:val="00E16B4E"/>
    <w:rsid w:val="00E16B7F"/>
    <w:rsid w:val="00E16BD6"/>
    <w:rsid w:val="00E16E76"/>
    <w:rsid w:val="00E170F2"/>
    <w:rsid w:val="00E174AB"/>
    <w:rsid w:val="00E17710"/>
    <w:rsid w:val="00E17C13"/>
    <w:rsid w:val="00E17E6C"/>
    <w:rsid w:val="00E17FB4"/>
    <w:rsid w:val="00E20486"/>
    <w:rsid w:val="00E2052D"/>
    <w:rsid w:val="00E20E2E"/>
    <w:rsid w:val="00E210D9"/>
    <w:rsid w:val="00E210F3"/>
    <w:rsid w:val="00E218EC"/>
    <w:rsid w:val="00E21D96"/>
    <w:rsid w:val="00E2243B"/>
    <w:rsid w:val="00E23A05"/>
    <w:rsid w:val="00E23C3C"/>
    <w:rsid w:val="00E24345"/>
    <w:rsid w:val="00E246DE"/>
    <w:rsid w:val="00E24714"/>
    <w:rsid w:val="00E2482B"/>
    <w:rsid w:val="00E24FCD"/>
    <w:rsid w:val="00E25019"/>
    <w:rsid w:val="00E25231"/>
    <w:rsid w:val="00E2544F"/>
    <w:rsid w:val="00E25B61"/>
    <w:rsid w:val="00E2703F"/>
    <w:rsid w:val="00E272DB"/>
    <w:rsid w:val="00E274A5"/>
    <w:rsid w:val="00E27CE4"/>
    <w:rsid w:val="00E27D0C"/>
    <w:rsid w:val="00E27E22"/>
    <w:rsid w:val="00E300F2"/>
    <w:rsid w:val="00E30660"/>
    <w:rsid w:val="00E3087F"/>
    <w:rsid w:val="00E30C8C"/>
    <w:rsid w:val="00E30F69"/>
    <w:rsid w:val="00E31BEF"/>
    <w:rsid w:val="00E31C01"/>
    <w:rsid w:val="00E31F7D"/>
    <w:rsid w:val="00E31FD2"/>
    <w:rsid w:val="00E3255D"/>
    <w:rsid w:val="00E3278C"/>
    <w:rsid w:val="00E32868"/>
    <w:rsid w:val="00E32B30"/>
    <w:rsid w:val="00E32CC8"/>
    <w:rsid w:val="00E32E31"/>
    <w:rsid w:val="00E3304D"/>
    <w:rsid w:val="00E3307F"/>
    <w:rsid w:val="00E33373"/>
    <w:rsid w:val="00E3352A"/>
    <w:rsid w:val="00E335E2"/>
    <w:rsid w:val="00E33A53"/>
    <w:rsid w:val="00E33A62"/>
    <w:rsid w:val="00E33BC6"/>
    <w:rsid w:val="00E33DA6"/>
    <w:rsid w:val="00E33EA2"/>
    <w:rsid w:val="00E33F28"/>
    <w:rsid w:val="00E34069"/>
    <w:rsid w:val="00E34465"/>
    <w:rsid w:val="00E344EE"/>
    <w:rsid w:val="00E3451D"/>
    <w:rsid w:val="00E34642"/>
    <w:rsid w:val="00E34663"/>
    <w:rsid w:val="00E34AAE"/>
    <w:rsid w:val="00E35114"/>
    <w:rsid w:val="00E35B4F"/>
    <w:rsid w:val="00E37857"/>
    <w:rsid w:val="00E37E39"/>
    <w:rsid w:val="00E40504"/>
    <w:rsid w:val="00E41797"/>
    <w:rsid w:val="00E41E51"/>
    <w:rsid w:val="00E41EEA"/>
    <w:rsid w:val="00E42284"/>
    <w:rsid w:val="00E42357"/>
    <w:rsid w:val="00E426E6"/>
    <w:rsid w:val="00E42C30"/>
    <w:rsid w:val="00E4344B"/>
    <w:rsid w:val="00E43A38"/>
    <w:rsid w:val="00E43B8D"/>
    <w:rsid w:val="00E441DA"/>
    <w:rsid w:val="00E4450B"/>
    <w:rsid w:val="00E4497D"/>
    <w:rsid w:val="00E44AC0"/>
    <w:rsid w:val="00E44F83"/>
    <w:rsid w:val="00E45525"/>
    <w:rsid w:val="00E460FC"/>
    <w:rsid w:val="00E46238"/>
    <w:rsid w:val="00E464E0"/>
    <w:rsid w:val="00E46761"/>
    <w:rsid w:val="00E46ED7"/>
    <w:rsid w:val="00E477CA"/>
    <w:rsid w:val="00E47812"/>
    <w:rsid w:val="00E47A08"/>
    <w:rsid w:val="00E47AE4"/>
    <w:rsid w:val="00E47D9A"/>
    <w:rsid w:val="00E47FB8"/>
    <w:rsid w:val="00E50118"/>
    <w:rsid w:val="00E501BE"/>
    <w:rsid w:val="00E508C0"/>
    <w:rsid w:val="00E50968"/>
    <w:rsid w:val="00E509CB"/>
    <w:rsid w:val="00E50A69"/>
    <w:rsid w:val="00E50B82"/>
    <w:rsid w:val="00E5124E"/>
    <w:rsid w:val="00E512DA"/>
    <w:rsid w:val="00E51881"/>
    <w:rsid w:val="00E518BD"/>
    <w:rsid w:val="00E51A39"/>
    <w:rsid w:val="00E51B32"/>
    <w:rsid w:val="00E51D3C"/>
    <w:rsid w:val="00E51E2F"/>
    <w:rsid w:val="00E5266E"/>
    <w:rsid w:val="00E529B7"/>
    <w:rsid w:val="00E529BB"/>
    <w:rsid w:val="00E5360B"/>
    <w:rsid w:val="00E53760"/>
    <w:rsid w:val="00E53AF6"/>
    <w:rsid w:val="00E53FC2"/>
    <w:rsid w:val="00E5420F"/>
    <w:rsid w:val="00E54248"/>
    <w:rsid w:val="00E542F8"/>
    <w:rsid w:val="00E543DD"/>
    <w:rsid w:val="00E55070"/>
    <w:rsid w:val="00E55116"/>
    <w:rsid w:val="00E5543E"/>
    <w:rsid w:val="00E555DA"/>
    <w:rsid w:val="00E55758"/>
    <w:rsid w:val="00E55910"/>
    <w:rsid w:val="00E55D18"/>
    <w:rsid w:val="00E55EA1"/>
    <w:rsid w:val="00E55EA3"/>
    <w:rsid w:val="00E560D9"/>
    <w:rsid w:val="00E56309"/>
    <w:rsid w:val="00E56323"/>
    <w:rsid w:val="00E565C6"/>
    <w:rsid w:val="00E56A64"/>
    <w:rsid w:val="00E56CEC"/>
    <w:rsid w:val="00E56DC3"/>
    <w:rsid w:val="00E5741C"/>
    <w:rsid w:val="00E6004A"/>
    <w:rsid w:val="00E60761"/>
    <w:rsid w:val="00E60872"/>
    <w:rsid w:val="00E60B02"/>
    <w:rsid w:val="00E60BAA"/>
    <w:rsid w:val="00E60E1C"/>
    <w:rsid w:val="00E60EEA"/>
    <w:rsid w:val="00E60FFC"/>
    <w:rsid w:val="00E6167A"/>
    <w:rsid w:val="00E61750"/>
    <w:rsid w:val="00E61ABE"/>
    <w:rsid w:val="00E6224B"/>
    <w:rsid w:val="00E62AD8"/>
    <w:rsid w:val="00E62D2F"/>
    <w:rsid w:val="00E62F35"/>
    <w:rsid w:val="00E62F83"/>
    <w:rsid w:val="00E63AC6"/>
    <w:rsid w:val="00E63D3D"/>
    <w:rsid w:val="00E642B0"/>
    <w:rsid w:val="00E6457F"/>
    <w:rsid w:val="00E645E6"/>
    <w:rsid w:val="00E64B5F"/>
    <w:rsid w:val="00E64EDC"/>
    <w:rsid w:val="00E655E7"/>
    <w:rsid w:val="00E65653"/>
    <w:rsid w:val="00E65CE7"/>
    <w:rsid w:val="00E65DB1"/>
    <w:rsid w:val="00E65E9B"/>
    <w:rsid w:val="00E66069"/>
    <w:rsid w:val="00E66120"/>
    <w:rsid w:val="00E664E1"/>
    <w:rsid w:val="00E665C3"/>
    <w:rsid w:val="00E66AB7"/>
    <w:rsid w:val="00E674C7"/>
    <w:rsid w:val="00E67720"/>
    <w:rsid w:val="00E6793F"/>
    <w:rsid w:val="00E67C24"/>
    <w:rsid w:val="00E67EC2"/>
    <w:rsid w:val="00E70119"/>
    <w:rsid w:val="00E70713"/>
    <w:rsid w:val="00E70731"/>
    <w:rsid w:val="00E70EBF"/>
    <w:rsid w:val="00E70FED"/>
    <w:rsid w:val="00E7111D"/>
    <w:rsid w:val="00E71287"/>
    <w:rsid w:val="00E713F3"/>
    <w:rsid w:val="00E71B1C"/>
    <w:rsid w:val="00E71D9E"/>
    <w:rsid w:val="00E7214C"/>
    <w:rsid w:val="00E722C2"/>
    <w:rsid w:val="00E7248C"/>
    <w:rsid w:val="00E728BD"/>
    <w:rsid w:val="00E72BDF"/>
    <w:rsid w:val="00E72C06"/>
    <w:rsid w:val="00E72C5F"/>
    <w:rsid w:val="00E731A9"/>
    <w:rsid w:val="00E733B9"/>
    <w:rsid w:val="00E73644"/>
    <w:rsid w:val="00E739B3"/>
    <w:rsid w:val="00E73B3F"/>
    <w:rsid w:val="00E73F26"/>
    <w:rsid w:val="00E742EE"/>
    <w:rsid w:val="00E74D24"/>
    <w:rsid w:val="00E74E9C"/>
    <w:rsid w:val="00E754AF"/>
    <w:rsid w:val="00E756E4"/>
    <w:rsid w:val="00E75847"/>
    <w:rsid w:val="00E75A78"/>
    <w:rsid w:val="00E75B6E"/>
    <w:rsid w:val="00E762C7"/>
    <w:rsid w:val="00E76814"/>
    <w:rsid w:val="00E76AB5"/>
    <w:rsid w:val="00E76CF4"/>
    <w:rsid w:val="00E76E99"/>
    <w:rsid w:val="00E7735E"/>
    <w:rsid w:val="00E774BC"/>
    <w:rsid w:val="00E77603"/>
    <w:rsid w:val="00E776FB"/>
    <w:rsid w:val="00E7773B"/>
    <w:rsid w:val="00E77A35"/>
    <w:rsid w:val="00E77E63"/>
    <w:rsid w:val="00E8031D"/>
    <w:rsid w:val="00E8074A"/>
    <w:rsid w:val="00E8080C"/>
    <w:rsid w:val="00E80C9D"/>
    <w:rsid w:val="00E811DE"/>
    <w:rsid w:val="00E8147D"/>
    <w:rsid w:val="00E8170F"/>
    <w:rsid w:val="00E81FFF"/>
    <w:rsid w:val="00E82125"/>
    <w:rsid w:val="00E82D77"/>
    <w:rsid w:val="00E82E7D"/>
    <w:rsid w:val="00E8323B"/>
    <w:rsid w:val="00E8368C"/>
    <w:rsid w:val="00E83E22"/>
    <w:rsid w:val="00E83EA0"/>
    <w:rsid w:val="00E841A9"/>
    <w:rsid w:val="00E842F6"/>
    <w:rsid w:val="00E845FD"/>
    <w:rsid w:val="00E846CE"/>
    <w:rsid w:val="00E84831"/>
    <w:rsid w:val="00E84FD6"/>
    <w:rsid w:val="00E855C6"/>
    <w:rsid w:val="00E85C41"/>
    <w:rsid w:val="00E85D08"/>
    <w:rsid w:val="00E85E95"/>
    <w:rsid w:val="00E8636A"/>
    <w:rsid w:val="00E8693D"/>
    <w:rsid w:val="00E86B57"/>
    <w:rsid w:val="00E86E5D"/>
    <w:rsid w:val="00E86EAA"/>
    <w:rsid w:val="00E871F0"/>
    <w:rsid w:val="00E87467"/>
    <w:rsid w:val="00E87C69"/>
    <w:rsid w:val="00E87CF4"/>
    <w:rsid w:val="00E9024B"/>
    <w:rsid w:val="00E90262"/>
    <w:rsid w:val="00E90BAF"/>
    <w:rsid w:val="00E90C2C"/>
    <w:rsid w:val="00E90E5B"/>
    <w:rsid w:val="00E91661"/>
    <w:rsid w:val="00E91879"/>
    <w:rsid w:val="00E91990"/>
    <w:rsid w:val="00E9211D"/>
    <w:rsid w:val="00E928A3"/>
    <w:rsid w:val="00E92925"/>
    <w:rsid w:val="00E92C06"/>
    <w:rsid w:val="00E92F25"/>
    <w:rsid w:val="00E930F6"/>
    <w:rsid w:val="00E9385A"/>
    <w:rsid w:val="00E9385D"/>
    <w:rsid w:val="00E93898"/>
    <w:rsid w:val="00E9395A"/>
    <w:rsid w:val="00E93ACE"/>
    <w:rsid w:val="00E93C2E"/>
    <w:rsid w:val="00E942DD"/>
    <w:rsid w:val="00E94516"/>
    <w:rsid w:val="00E947AA"/>
    <w:rsid w:val="00E948F6"/>
    <w:rsid w:val="00E94E22"/>
    <w:rsid w:val="00E96639"/>
    <w:rsid w:val="00E96B83"/>
    <w:rsid w:val="00E96C62"/>
    <w:rsid w:val="00E96DB9"/>
    <w:rsid w:val="00E97409"/>
    <w:rsid w:val="00E97931"/>
    <w:rsid w:val="00E97C4A"/>
    <w:rsid w:val="00E97D6A"/>
    <w:rsid w:val="00EA0679"/>
    <w:rsid w:val="00EA092F"/>
    <w:rsid w:val="00EA1645"/>
    <w:rsid w:val="00EA1906"/>
    <w:rsid w:val="00EA1CAA"/>
    <w:rsid w:val="00EA211A"/>
    <w:rsid w:val="00EA2285"/>
    <w:rsid w:val="00EA2AC0"/>
    <w:rsid w:val="00EA3E03"/>
    <w:rsid w:val="00EA41C7"/>
    <w:rsid w:val="00EA4382"/>
    <w:rsid w:val="00EA459B"/>
    <w:rsid w:val="00EA4B57"/>
    <w:rsid w:val="00EA4DD4"/>
    <w:rsid w:val="00EA5069"/>
    <w:rsid w:val="00EA51B8"/>
    <w:rsid w:val="00EA56B1"/>
    <w:rsid w:val="00EA579D"/>
    <w:rsid w:val="00EA5A5A"/>
    <w:rsid w:val="00EA5FDD"/>
    <w:rsid w:val="00EA63FD"/>
    <w:rsid w:val="00EA65DC"/>
    <w:rsid w:val="00EA6639"/>
    <w:rsid w:val="00EA6F39"/>
    <w:rsid w:val="00EA6F5E"/>
    <w:rsid w:val="00EA7359"/>
    <w:rsid w:val="00EA73DE"/>
    <w:rsid w:val="00EA743D"/>
    <w:rsid w:val="00EA78FD"/>
    <w:rsid w:val="00EA7E1F"/>
    <w:rsid w:val="00EB082B"/>
    <w:rsid w:val="00EB0BE6"/>
    <w:rsid w:val="00EB27C8"/>
    <w:rsid w:val="00EB2934"/>
    <w:rsid w:val="00EB2957"/>
    <w:rsid w:val="00EB2FEF"/>
    <w:rsid w:val="00EB33AE"/>
    <w:rsid w:val="00EB3C44"/>
    <w:rsid w:val="00EB3CB5"/>
    <w:rsid w:val="00EB47F8"/>
    <w:rsid w:val="00EB482E"/>
    <w:rsid w:val="00EB4C1E"/>
    <w:rsid w:val="00EB4DFA"/>
    <w:rsid w:val="00EB501E"/>
    <w:rsid w:val="00EB5186"/>
    <w:rsid w:val="00EB52A9"/>
    <w:rsid w:val="00EB52E1"/>
    <w:rsid w:val="00EB5A13"/>
    <w:rsid w:val="00EB5F47"/>
    <w:rsid w:val="00EB6097"/>
    <w:rsid w:val="00EB6118"/>
    <w:rsid w:val="00EB6889"/>
    <w:rsid w:val="00EB69FA"/>
    <w:rsid w:val="00EB6A42"/>
    <w:rsid w:val="00EB6D90"/>
    <w:rsid w:val="00EB707B"/>
    <w:rsid w:val="00EB70CE"/>
    <w:rsid w:val="00EB72B4"/>
    <w:rsid w:val="00EB74C6"/>
    <w:rsid w:val="00EB74E9"/>
    <w:rsid w:val="00EB76E1"/>
    <w:rsid w:val="00EB79D6"/>
    <w:rsid w:val="00EB7EFA"/>
    <w:rsid w:val="00EC05CB"/>
    <w:rsid w:val="00EC083C"/>
    <w:rsid w:val="00EC0B70"/>
    <w:rsid w:val="00EC1041"/>
    <w:rsid w:val="00EC104C"/>
    <w:rsid w:val="00EC117F"/>
    <w:rsid w:val="00EC185B"/>
    <w:rsid w:val="00EC23A4"/>
    <w:rsid w:val="00EC257B"/>
    <w:rsid w:val="00EC313C"/>
    <w:rsid w:val="00EC328A"/>
    <w:rsid w:val="00EC3642"/>
    <w:rsid w:val="00EC36AF"/>
    <w:rsid w:val="00EC3D34"/>
    <w:rsid w:val="00EC3E63"/>
    <w:rsid w:val="00EC3F88"/>
    <w:rsid w:val="00EC40FE"/>
    <w:rsid w:val="00EC4421"/>
    <w:rsid w:val="00EC465A"/>
    <w:rsid w:val="00EC4AD0"/>
    <w:rsid w:val="00EC4BEE"/>
    <w:rsid w:val="00EC4E64"/>
    <w:rsid w:val="00EC5645"/>
    <w:rsid w:val="00EC5934"/>
    <w:rsid w:val="00EC5C5F"/>
    <w:rsid w:val="00EC60A6"/>
    <w:rsid w:val="00EC6136"/>
    <w:rsid w:val="00EC6F6F"/>
    <w:rsid w:val="00EC7458"/>
    <w:rsid w:val="00EC7681"/>
    <w:rsid w:val="00EC79A6"/>
    <w:rsid w:val="00EC7F4C"/>
    <w:rsid w:val="00ED01EA"/>
    <w:rsid w:val="00ED0375"/>
    <w:rsid w:val="00ED12CF"/>
    <w:rsid w:val="00ED16E1"/>
    <w:rsid w:val="00ED1B5E"/>
    <w:rsid w:val="00ED23C6"/>
    <w:rsid w:val="00ED24B7"/>
    <w:rsid w:val="00ED3364"/>
    <w:rsid w:val="00ED3DA1"/>
    <w:rsid w:val="00ED43AF"/>
    <w:rsid w:val="00ED4473"/>
    <w:rsid w:val="00ED46E2"/>
    <w:rsid w:val="00ED4957"/>
    <w:rsid w:val="00ED59F1"/>
    <w:rsid w:val="00ED5A09"/>
    <w:rsid w:val="00ED5A11"/>
    <w:rsid w:val="00ED5E27"/>
    <w:rsid w:val="00ED5F15"/>
    <w:rsid w:val="00ED5FDC"/>
    <w:rsid w:val="00ED6315"/>
    <w:rsid w:val="00ED63A4"/>
    <w:rsid w:val="00ED65C2"/>
    <w:rsid w:val="00ED692C"/>
    <w:rsid w:val="00ED6B63"/>
    <w:rsid w:val="00ED6EDA"/>
    <w:rsid w:val="00ED72C1"/>
    <w:rsid w:val="00EE0D96"/>
    <w:rsid w:val="00EE0EC3"/>
    <w:rsid w:val="00EE1270"/>
    <w:rsid w:val="00EE1FDD"/>
    <w:rsid w:val="00EE264F"/>
    <w:rsid w:val="00EE26AD"/>
    <w:rsid w:val="00EE2B24"/>
    <w:rsid w:val="00EE2BF8"/>
    <w:rsid w:val="00EE2CB3"/>
    <w:rsid w:val="00EE2EA4"/>
    <w:rsid w:val="00EE364F"/>
    <w:rsid w:val="00EE397A"/>
    <w:rsid w:val="00EE39BD"/>
    <w:rsid w:val="00EE3C00"/>
    <w:rsid w:val="00EE3D80"/>
    <w:rsid w:val="00EE429E"/>
    <w:rsid w:val="00EE4309"/>
    <w:rsid w:val="00EE4341"/>
    <w:rsid w:val="00EE455E"/>
    <w:rsid w:val="00EE4C0A"/>
    <w:rsid w:val="00EE50DC"/>
    <w:rsid w:val="00EE50F7"/>
    <w:rsid w:val="00EE5217"/>
    <w:rsid w:val="00EE5BDA"/>
    <w:rsid w:val="00EE6025"/>
    <w:rsid w:val="00EE6190"/>
    <w:rsid w:val="00EE61F1"/>
    <w:rsid w:val="00EE62E0"/>
    <w:rsid w:val="00EE6667"/>
    <w:rsid w:val="00EE6C73"/>
    <w:rsid w:val="00EE6F70"/>
    <w:rsid w:val="00EE7041"/>
    <w:rsid w:val="00EE7177"/>
    <w:rsid w:val="00EE740C"/>
    <w:rsid w:val="00EE7553"/>
    <w:rsid w:val="00EE756E"/>
    <w:rsid w:val="00EE7B8E"/>
    <w:rsid w:val="00EE7DEB"/>
    <w:rsid w:val="00EE7F61"/>
    <w:rsid w:val="00EF024D"/>
    <w:rsid w:val="00EF03B7"/>
    <w:rsid w:val="00EF0710"/>
    <w:rsid w:val="00EF0D04"/>
    <w:rsid w:val="00EF1125"/>
    <w:rsid w:val="00EF17AE"/>
    <w:rsid w:val="00EF17F7"/>
    <w:rsid w:val="00EF1845"/>
    <w:rsid w:val="00EF18FD"/>
    <w:rsid w:val="00EF1D31"/>
    <w:rsid w:val="00EF2093"/>
    <w:rsid w:val="00EF2236"/>
    <w:rsid w:val="00EF28E1"/>
    <w:rsid w:val="00EF2C89"/>
    <w:rsid w:val="00EF2FF4"/>
    <w:rsid w:val="00EF310C"/>
    <w:rsid w:val="00EF3124"/>
    <w:rsid w:val="00EF33EE"/>
    <w:rsid w:val="00EF34B9"/>
    <w:rsid w:val="00EF3B63"/>
    <w:rsid w:val="00EF3E30"/>
    <w:rsid w:val="00EF42B1"/>
    <w:rsid w:val="00EF4645"/>
    <w:rsid w:val="00EF479C"/>
    <w:rsid w:val="00EF4B46"/>
    <w:rsid w:val="00EF4CEF"/>
    <w:rsid w:val="00EF554C"/>
    <w:rsid w:val="00EF573B"/>
    <w:rsid w:val="00EF59DD"/>
    <w:rsid w:val="00EF5A4D"/>
    <w:rsid w:val="00EF5F4B"/>
    <w:rsid w:val="00EF634B"/>
    <w:rsid w:val="00EF6373"/>
    <w:rsid w:val="00EF6376"/>
    <w:rsid w:val="00EF6610"/>
    <w:rsid w:val="00EF690B"/>
    <w:rsid w:val="00EF6A8F"/>
    <w:rsid w:val="00EF6DBA"/>
    <w:rsid w:val="00EF6FBE"/>
    <w:rsid w:val="00F002D9"/>
    <w:rsid w:val="00F00381"/>
    <w:rsid w:val="00F00939"/>
    <w:rsid w:val="00F00A40"/>
    <w:rsid w:val="00F00ECC"/>
    <w:rsid w:val="00F01001"/>
    <w:rsid w:val="00F019AA"/>
    <w:rsid w:val="00F01F08"/>
    <w:rsid w:val="00F01F38"/>
    <w:rsid w:val="00F0224D"/>
    <w:rsid w:val="00F02908"/>
    <w:rsid w:val="00F02C7F"/>
    <w:rsid w:val="00F02DF6"/>
    <w:rsid w:val="00F02FF7"/>
    <w:rsid w:val="00F02FFD"/>
    <w:rsid w:val="00F03851"/>
    <w:rsid w:val="00F042F3"/>
    <w:rsid w:val="00F04397"/>
    <w:rsid w:val="00F04450"/>
    <w:rsid w:val="00F0445C"/>
    <w:rsid w:val="00F0479E"/>
    <w:rsid w:val="00F049A0"/>
    <w:rsid w:val="00F04ADF"/>
    <w:rsid w:val="00F04C97"/>
    <w:rsid w:val="00F04D26"/>
    <w:rsid w:val="00F05081"/>
    <w:rsid w:val="00F05091"/>
    <w:rsid w:val="00F056D3"/>
    <w:rsid w:val="00F056D4"/>
    <w:rsid w:val="00F05EC5"/>
    <w:rsid w:val="00F060B5"/>
    <w:rsid w:val="00F06437"/>
    <w:rsid w:val="00F065A9"/>
    <w:rsid w:val="00F0694D"/>
    <w:rsid w:val="00F06A7F"/>
    <w:rsid w:val="00F06AF6"/>
    <w:rsid w:val="00F06B6E"/>
    <w:rsid w:val="00F06D7A"/>
    <w:rsid w:val="00F07210"/>
    <w:rsid w:val="00F0729D"/>
    <w:rsid w:val="00F07D7D"/>
    <w:rsid w:val="00F07E63"/>
    <w:rsid w:val="00F07FC6"/>
    <w:rsid w:val="00F1004A"/>
    <w:rsid w:val="00F10739"/>
    <w:rsid w:val="00F10C31"/>
    <w:rsid w:val="00F10C9E"/>
    <w:rsid w:val="00F1159E"/>
    <w:rsid w:val="00F117CC"/>
    <w:rsid w:val="00F11B16"/>
    <w:rsid w:val="00F11B7B"/>
    <w:rsid w:val="00F11C69"/>
    <w:rsid w:val="00F124BA"/>
    <w:rsid w:val="00F12634"/>
    <w:rsid w:val="00F128B7"/>
    <w:rsid w:val="00F129BE"/>
    <w:rsid w:val="00F131FE"/>
    <w:rsid w:val="00F13480"/>
    <w:rsid w:val="00F13486"/>
    <w:rsid w:val="00F1382D"/>
    <w:rsid w:val="00F13BA1"/>
    <w:rsid w:val="00F13CDB"/>
    <w:rsid w:val="00F13E75"/>
    <w:rsid w:val="00F14166"/>
    <w:rsid w:val="00F15060"/>
    <w:rsid w:val="00F154E5"/>
    <w:rsid w:val="00F159C0"/>
    <w:rsid w:val="00F15ABE"/>
    <w:rsid w:val="00F15B82"/>
    <w:rsid w:val="00F15DF5"/>
    <w:rsid w:val="00F15EFF"/>
    <w:rsid w:val="00F1607F"/>
    <w:rsid w:val="00F16335"/>
    <w:rsid w:val="00F16462"/>
    <w:rsid w:val="00F16A62"/>
    <w:rsid w:val="00F16B3E"/>
    <w:rsid w:val="00F17919"/>
    <w:rsid w:val="00F20091"/>
    <w:rsid w:val="00F20699"/>
    <w:rsid w:val="00F20890"/>
    <w:rsid w:val="00F20941"/>
    <w:rsid w:val="00F20B24"/>
    <w:rsid w:val="00F20FC3"/>
    <w:rsid w:val="00F210E3"/>
    <w:rsid w:val="00F21C65"/>
    <w:rsid w:val="00F21CEE"/>
    <w:rsid w:val="00F21F20"/>
    <w:rsid w:val="00F21FC2"/>
    <w:rsid w:val="00F220D0"/>
    <w:rsid w:val="00F227D9"/>
    <w:rsid w:val="00F22896"/>
    <w:rsid w:val="00F22A0A"/>
    <w:rsid w:val="00F22BE2"/>
    <w:rsid w:val="00F22CD1"/>
    <w:rsid w:val="00F22FD9"/>
    <w:rsid w:val="00F237D3"/>
    <w:rsid w:val="00F23865"/>
    <w:rsid w:val="00F23BD7"/>
    <w:rsid w:val="00F241F1"/>
    <w:rsid w:val="00F2441D"/>
    <w:rsid w:val="00F24454"/>
    <w:rsid w:val="00F24621"/>
    <w:rsid w:val="00F24795"/>
    <w:rsid w:val="00F24817"/>
    <w:rsid w:val="00F24C85"/>
    <w:rsid w:val="00F25075"/>
    <w:rsid w:val="00F2565E"/>
    <w:rsid w:val="00F25724"/>
    <w:rsid w:val="00F25B63"/>
    <w:rsid w:val="00F25CD1"/>
    <w:rsid w:val="00F25DB5"/>
    <w:rsid w:val="00F25FE3"/>
    <w:rsid w:val="00F2680A"/>
    <w:rsid w:val="00F26D5B"/>
    <w:rsid w:val="00F27189"/>
    <w:rsid w:val="00F27332"/>
    <w:rsid w:val="00F279E5"/>
    <w:rsid w:val="00F27C7F"/>
    <w:rsid w:val="00F30458"/>
    <w:rsid w:val="00F30969"/>
    <w:rsid w:val="00F309C6"/>
    <w:rsid w:val="00F31DBE"/>
    <w:rsid w:val="00F321C2"/>
    <w:rsid w:val="00F32234"/>
    <w:rsid w:val="00F3274D"/>
    <w:rsid w:val="00F32F5B"/>
    <w:rsid w:val="00F3358C"/>
    <w:rsid w:val="00F3385C"/>
    <w:rsid w:val="00F3408E"/>
    <w:rsid w:val="00F34888"/>
    <w:rsid w:val="00F352A3"/>
    <w:rsid w:val="00F354EF"/>
    <w:rsid w:val="00F35B53"/>
    <w:rsid w:val="00F35E4A"/>
    <w:rsid w:val="00F35EAF"/>
    <w:rsid w:val="00F3630E"/>
    <w:rsid w:val="00F3633B"/>
    <w:rsid w:val="00F36A17"/>
    <w:rsid w:val="00F36D2D"/>
    <w:rsid w:val="00F36DDB"/>
    <w:rsid w:val="00F36EDF"/>
    <w:rsid w:val="00F370E0"/>
    <w:rsid w:val="00F37C03"/>
    <w:rsid w:val="00F4026B"/>
    <w:rsid w:val="00F4045A"/>
    <w:rsid w:val="00F409EC"/>
    <w:rsid w:val="00F40B0A"/>
    <w:rsid w:val="00F40CC2"/>
    <w:rsid w:val="00F40D06"/>
    <w:rsid w:val="00F40ED0"/>
    <w:rsid w:val="00F40FDF"/>
    <w:rsid w:val="00F41144"/>
    <w:rsid w:val="00F41509"/>
    <w:rsid w:val="00F41ACE"/>
    <w:rsid w:val="00F41C50"/>
    <w:rsid w:val="00F41ED4"/>
    <w:rsid w:val="00F42279"/>
    <w:rsid w:val="00F422A1"/>
    <w:rsid w:val="00F4234C"/>
    <w:rsid w:val="00F4249C"/>
    <w:rsid w:val="00F427D9"/>
    <w:rsid w:val="00F43062"/>
    <w:rsid w:val="00F43292"/>
    <w:rsid w:val="00F434FB"/>
    <w:rsid w:val="00F43649"/>
    <w:rsid w:val="00F4376D"/>
    <w:rsid w:val="00F43ADC"/>
    <w:rsid w:val="00F43BB4"/>
    <w:rsid w:val="00F43C3E"/>
    <w:rsid w:val="00F44485"/>
    <w:rsid w:val="00F44F53"/>
    <w:rsid w:val="00F4531F"/>
    <w:rsid w:val="00F45760"/>
    <w:rsid w:val="00F45A82"/>
    <w:rsid w:val="00F45E35"/>
    <w:rsid w:val="00F462E8"/>
    <w:rsid w:val="00F464BF"/>
    <w:rsid w:val="00F46503"/>
    <w:rsid w:val="00F46738"/>
    <w:rsid w:val="00F467E0"/>
    <w:rsid w:val="00F47157"/>
    <w:rsid w:val="00F475A8"/>
    <w:rsid w:val="00F47744"/>
    <w:rsid w:val="00F50092"/>
    <w:rsid w:val="00F50330"/>
    <w:rsid w:val="00F5042C"/>
    <w:rsid w:val="00F505D7"/>
    <w:rsid w:val="00F5087E"/>
    <w:rsid w:val="00F50A10"/>
    <w:rsid w:val="00F5120B"/>
    <w:rsid w:val="00F51624"/>
    <w:rsid w:val="00F51A38"/>
    <w:rsid w:val="00F51FE8"/>
    <w:rsid w:val="00F52126"/>
    <w:rsid w:val="00F522EC"/>
    <w:rsid w:val="00F5233C"/>
    <w:rsid w:val="00F5301B"/>
    <w:rsid w:val="00F5341A"/>
    <w:rsid w:val="00F53503"/>
    <w:rsid w:val="00F53A7B"/>
    <w:rsid w:val="00F53D16"/>
    <w:rsid w:val="00F53D4D"/>
    <w:rsid w:val="00F54217"/>
    <w:rsid w:val="00F54D53"/>
    <w:rsid w:val="00F5521B"/>
    <w:rsid w:val="00F55520"/>
    <w:rsid w:val="00F55E5F"/>
    <w:rsid w:val="00F55EC1"/>
    <w:rsid w:val="00F55F7E"/>
    <w:rsid w:val="00F56060"/>
    <w:rsid w:val="00F56C1B"/>
    <w:rsid w:val="00F56D16"/>
    <w:rsid w:val="00F570B7"/>
    <w:rsid w:val="00F5740C"/>
    <w:rsid w:val="00F577AC"/>
    <w:rsid w:val="00F5791B"/>
    <w:rsid w:val="00F57A61"/>
    <w:rsid w:val="00F57C4B"/>
    <w:rsid w:val="00F6089D"/>
    <w:rsid w:val="00F60BE9"/>
    <w:rsid w:val="00F60E39"/>
    <w:rsid w:val="00F60F78"/>
    <w:rsid w:val="00F60F7B"/>
    <w:rsid w:val="00F60FC2"/>
    <w:rsid w:val="00F61244"/>
    <w:rsid w:val="00F62138"/>
    <w:rsid w:val="00F624DC"/>
    <w:rsid w:val="00F62DC5"/>
    <w:rsid w:val="00F62E4D"/>
    <w:rsid w:val="00F6359E"/>
    <w:rsid w:val="00F6394D"/>
    <w:rsid w:val="00F639E8"/>
    <w:rsid w:val="00F63BF1"/>
    <w:rsid w:val="00F645E0"/>
    <w:rsid w:val="00F645F5"/>
    <w:rsid w:val="00F64848"/>
    <w:rsid w:val="00F64FD4"/>
    <w:rsid w:val="00F654F1"/>
    <w:rsid w:val="00F6567F"/>
    <w:rsid w:val="00F65E0D"/>
    <w:rsid w:val="00F660DD"/>
    <w:rsid w:val="00F664E7"/>
    <w:rsid w:val="00F6794D"/>
    <w:rsid w:val="00F67D0B"/>
    <w:rsid w:val="00F67EEC"/>
    <w:rsid w:val="00F67F62"/>
    <w:rsid w:val="00F7071F"/>
    <w:rsid w:val="00F70D10"/>
    <w:rsid w:val="00F712FD"/>
    <w:rsid w:val="00F7134E"/>
    <w:rsid w:val="00F714D9"/>
    <w:rsid w:val="00F71679"/>
    <w:rsid w:val="00F7174A"/>
    <w:rsid w:val="00F7278F"/>
    <w:rsid w:val="00F731EF"/>
    <w:rsid w:val="00F73422"/>
    <w:rsid w:val="00F7388E"/>
    <w:rsid w:val="00F73EBF"/>
    <w:rsid w:val="00F73FCE"/>
    <w:rsid w:val="00F742FE"/>
    <w:rsid w:val="00F74312"/>
    <w:rsid w:val="00F744A7"/>
    <w:rsid w:val="00F744AD"/>
    <w:rsid w:val="00F749CB"/>
    <w:rsid w:val="00F74B1A"/>
    <w:rsid w:val="00F75013"/>
    <w:rsid w:val="00F750A6"/>
    <w:rsid w:val="00F75C46"/>
    <w:rsid w:val="00F762D4"/>
    <w:rsid w:val="00F76320"/>
    <w:rsid w:val="00F7657C"/>
    <w:rsid w:val="00F76FFD"/>
    <w:rsid w:val="00F77068"/>
    <w:rsid w:val="00F7747C"/>
    <w:rsid w:val="00F7779C"/>
    <w:rsid w:val="00F77BE2"/>
    <w:rsid w:val="00F77C3C"/>
    <w:rsid w:val="00F77FCA"/>
    <w:rsid w:val="00F800A7"/>
    <w:rsid w:val="00F803C7"/>
    <w:rsid w:val="00F805B0"/>
    <w:rsid w:val="00F805C7"/>
    <w:rsid w:val="00F80C23"/>
    <w:rsid w:val="00F80D25"/>
    <w:rsid w:val="00F80ED9"/>
    <w:rsid w:val="00F81001"/>
    <w:rsid w:val="00F812B5"/>
    <w:rsid w:val="00F81867"/>
    <w:rsid w:val="00F8227B"/>
    <w:rsid w:val="00F82501"/>
    <w:rsid w:val="00F82892"/>
    <w:rsid w:val="00F8333C"/>
    <w:rsid w:val="00F83877"/>
    <w:rsid w:val="00F83CFA"/>
    <w:rsid w:val="00F83E37"/>
    <w:rsid w:val="00F83FE7"/>
    <w:rsid w:val="00F84728"/>
    <w:rsid w:val="00F84981"/>
    <w:rsid w:val="00F84A08"/>
    <w:rsid w:val="00F84DD8"/>
    <w:rsid w:val="00F853C5"/>
    <w:rsid w:val="00F8561C"/>
    <w:rsid w:val="00F85B1F"/>
    <w:rsid w:val="00F85B95"/>
    <w:rsid w:val="00F860F4"/>
    <w:rsid w:val="00F861C1"/>
    <w:rsid w:val="00F86A64"/>
    <w:rsid w:val="00F870E4"/>
    <w:rsid w:val="00F87CD9"/>
    <w:rsid w:val="00F87ED5"/>
    <w:rsid w:val="00F902EB"/>
    <w:rsid w:val="00F90365"/>
    <w:rsid w:val="00F90425"/>
    <w:rsid w:val="00F904F8"/>
    <w:rsid w:val="00F90766"/>
    <w:rsid w:val="00F909C4"/>
    <w:rsid w:val="00F9103A"/>
    <w:rsid w:val="00F9127C"/>
    <w:rsid w:val="00F915F1"/>
    <w:rsid w:val="00F91B40"/>
    <w:rsid w:val="00F91E06"/>
    <w:rsid w:val="00F92192"/>
    <w:rsid w:val="00F92600"/>
    <w:rsid w:val="00F92742"/>
    <w:rsid w:val="00F92747"/>
    <w:rsid w:val="00F9291E"/>
    <w:rsid w:val="00F92B02"/>
    <w:rsid w:val="00F930C8"/>
    <w:rsid w:val="00F9311B"/>
    <w:rsid w:val="00F933BD"/>
    <w:rsid w:val="00F93B3F"/>
    <w:rsid w:val="00F93C3C"/>
    <w:rsid w:val="00F93C59"/>
    <w:rsid w:val="00F94086"/>
    <w:rsid w:val="00F94419"/>
    <w:rsid w:val="00F9487B"/>
    <w:rsid w:val="00F94E52"/>
    <w:rsid w:val="00F95333"/>
    <w:rsid w:val="00F95D4E"/>
    <w:rsid w:val="00F963A7"/>
    <w:rsid w:val="00F96436"/>
    <w:rsid w:val="00F96BB7"/>
    <w:rsid w:val="00F96C90"/>
    <w:rsid w:val="00F96C95"/>
    <w:rsid w:val="00F9707F"/>
    <w:rsid w:val="00F9714C"/>
    <w:rsid w:val="00F971F2"/>
    <w:rsid w:val="00F976FD"/>
    <w:rsid w:val="00F97AB3"/>
    <w:rsid w:val="00F97DC1"/>
    <w:rsid w:val="00FA007A"/>
    <w:rsid w:val="00FA012F"/>
    <w:rsid w:val="00FA04A1"/>
    <w:rsid w:val="00FA094B"/>
    <w:rsid w:val="00FA1331"/>
    <w:rsid w:val="00FA1B4D"/>
    <w:rsid w:val="00FA1B68"/>
    <w:rsid w:val="00FA21A1"/>
    <w:rsid w:val="00FA21A4"/>
    <w:rsid w:val="00FA25EB"/>
    <w:rsid w:val="00FA26F1"/>
    <w:rsid w:val="00FA3936"/>
    <w:rsid w:val="00FA3AF0"/>
    <w:rsid w:val="00FA4420"/>
    <w:rsid w:val="00FA449F"/>
    <w:rsid w:val="00FA48CA"/>
    <w:rsid w:val="00FA49BB"/>
    <w:rsid w:val="00FA4A83"/>
    <w:rsid w:val="00FA4C08"/>
    <w:rsid w:val="00FA5FAF"/>
    <w:rsid w:val="00FA64B9"/>
    <w:rsid w:val="00FA68E2"/>
    <w:rsid w:val="00FA6B2A"/>
    <w:rsid w:val="00FA6D54"/>
    <w:rsid w:val="00FA6F48"/>
    <w:rsid w:val="00FA71FB"/>
    <w:rsid w:val="00FA7D8D"/>
    <w:rsid w:val="00FB000B"/>
    <w:rsid w:val="00FB017E"/>
    <w:rsid w:val="00FB07A1"/>
    <w:rsid w:val="00FB0E1D"/>
    <w:rsid w:val="00FB10D7"/>
    <w:rsid w:val="00FB18E3"/>
    <w:rsid w:val="00FB19AE"/>
    <w:rsid w:val="00FB1AFE"/>
    <w:rsid w:val="00FB1BBE"/>
    <w:rsid w:val="00FB262F"/>
    <w:rsid w:val="00FB2719"/>
    <w:rsid w:val="00FB2A53"/>
    <w:rsid w:val="00FB3CEB"/>
    <w:rsid w:val="00FB3FD3"/>
    <w:rsid w:val="00FB4034"/>
    <w:rsid w:val="00FB4079"/>
    <w:rsid w:val="00FB42A0"/>
    <w:rsid w:val="00FB4B32"/>
    <w:rsid w:val="00FB4B9A"/>
    <w:rsid w:val="00FB4C27"/>
    <w:rsid w:val="00FB4CCC"/>
    <w:rsid w:val="00FB51DD"/>
    <w:rsid w:val="00FB5B9F"/>
    <w:rsid w:val="00FB5C1C"/>
    <w:rsid w:val="00FB612E"/>
    <w:rsid w:val="00FB6D69"/>
    <w:rsid w:val="00FB6E1B"/>
    <w:rsid w:val="00FB7171"/>
    <w:rsid w:val="00FB72F5"/>
    <w:rsid w:val="00FB76FD"/>
    <w:rsid w:val="00FB7788"/>
    <w:rsid w:val="00FB77AD"/>
    <w:rsid w:val="00FB7CB3"/>
    <w:rsid w:val="00FC004B"/>
    <w:rsid w:val="00FC01CC"/>
    <w:rsid w:val="00FC0208"/>
    <w:rsid w:val="00FC0962"/>
    <w:rsid w:val="00FC0AE5"/>
    <w:rsid w:val="00FC0C4C"/>
    <w:rsid w:val="00FC0CDA"/>
    <w:rsid w:val="00FC11FC"/>
    <w:rsid w:val="00FC1238"/>
    <w:rsid w:val="00FC12E0"/>
    <w:rsid w:val="00FC12EF"/>
    <w:rsid w:val="00FC1D4C"/>
    <w:rsid w:val="00FC1DBB"/>
    <w:rsid w:val="00FC21D1"/>
    <w:rsid w:val="00FC283A"/>
    <w:rsid w:val="00FC2E0A"/>
    <w:rsid w:val="00FC3EC3"/>
    <w:rsid w:val="00FC40F1"/>
    <w:rsid w:val="00FC4323"/>
    <w:rsid w:val="00FC4517"/>
    <w:rsid w:val="00FC45F6"/>
    <w:rsid w:val="00FC47A3"/>
    <w:rsid w:val="00FC4AE9"/>
    <w:rsid w:val="00FC4D78"/>
    <w:rsid w:val="00FC4E1C"/>
    <w:rsid w:val="00FC4F8D"/>
    <w:rsid w:val="00FC51A1"/>
    <w:rsid w:val="00FC5579"/>
    <w:rsid w:val="00FC59DD"/>
    <w:rsid w:val="00FC66C9"/>
    <w:rsid w:val="00FC6A5A"/>
    <w:rsid w:val="00FC6A9E"/>
    <w:rsid w:val="00FC6D7C"/>
    <w:rsid w:val="00FC7236"/>
    <w:rsid w:val="00FC73F6"/>
    <w:rsid w:val="00FC760A"/>
    <w:rsid w:val="00FD0169"/>
    <w:rsid w:val="00FD0176"/>
    <w:rsid w:val="00FD017C"/>
    <w:rsid w:val="00FD0271"/>
    <w:rsid w:val="00FD03AD"/>
    <w:rsid w:val="00FD07B1"/>
    <w:rsid w:val="00FD0A2A"/>
    <w:rsid w:val="00FD0C7D"/>
    <w:rsid w:val="00FD0C80"/>
    <w:rsid w:val="00FD1466"/>
    <w:rsid w:val="00FD18AA"/>
    <w:rsid w:val="00FD20D7"/>
    <w:rsid w:val="00FD21DE"/>
    <w:rsid w:val="00FD2261"/>
    <w:rsid w:val="00FD22E6"/>
    <w:rsid w:val="00FD2412"/>
    <w:rsid w:val="00FD278C"/>
    <w:rsid w:val="00FD31E6"/>
    <w:rsid w:val="00FD38C2"/>
    <w:rsid w:val="00FD3A58"/>
    <w:rsid w:val="00FD3ABF"/>
    <w:rsid w:val="00FD3C84"/>
    <w:rsid w:val="00FD4746"/>
    <w:rsid w:val="00FD48A1"/>
    <w:rsid w:val="00FD48E8"/>
    <w:rsid w:val="00FD4B75"/>
    <w:rsid w:val="00FD4C98"/>
    <w:rsid w:val="00FD50B2"/>
    <w:rsid w:val="00FD5510"/>
    <w:rsid w:val="00FD57F1"/>
    <w:rsid w:val="00FD5B56"/>
    <w:rsid w:val="00FD5D2A"/>
    <w:rsid w:val="00FD5DBB"/>
    <w:rsid w:val="00FD6071"/>
    <w:rsid w:val="00FD623B"/>
    <w:rsid w:val="00FD637F"/>
    <w:rsid w:val="00FD69C2"/>
    <w:rsid w:val="00FD6B71"/>
    <w:rsid w:val="00FD708D"/>
    <w:rsid w:val="00FD7300"/>
    <w:rsid w:val="00FE0126"/>
    <w:rsid w:val="00FE06F7"/>
    <w:rsid w:val="00FE0BBB"/>
    <w:rsid w:val="00FE0D64"/>
    <w:rsid w:val="00FE0DB0"/>
    <w:rsid w:val="00FE10A2"/>
    <w:rsid w:val="00FE12BA"/>
    <w:rsid w:val="00FE15FE"/>
    <w:rsid w:val="00FE1724"/>
    <w:rsid w:val="00FE1ABE"/>
    <w:rsid w:val="00FE208E"/>
    <w:rsid w:val="00FE2131"/>
    <w:rsid w:val="00FE2446"/>
    <w:rsid w:val="00FE25F6"/>
    <w:rsid w:val="00FE26AC"/>
    <w:rsid w:val="00FE28C0"/>
    <w:rsid w:val="00FE2F58"/>
    <w:rsid w:val="00FE3956"/>
    <w:rsid w:val="00FE3B50"/>
    <w:rsid w:val="00FE3C82"/>
    <w:rsid w:val="00FE423E"/>
    <w:rsid w:val="00FE4580"/>
    <w:rsid w:val="00FE46CC"/>
    <w:rsid w:val="00FE525B"/>
    <w:rsid w:val="00FE5682"/>
    <w:rsid w:val="00FE59DF"/>
    <w:rsid w:val="00FE5C63"/>
    <w:rsid w:val="00FE61E3"/>
    <w:rsid w:val="00FE6293"/>
    <w:rsid w:val="00FE6579"/>
    <w:rsid w:val="00FE6809"/>
    <w:rsid w:val="00FE6842"/>
    <w:rsid w:val="00FE6CDD"/>
    <w:rsid w:val="00FE712C"/>
    <w:rsid w:val="00FE7305"/>
    <w:rsid w:val="00FE7A54"/>
    <w:rsid w:val="00FF0320"/>
    <w:rsid w:val="00FF0B13"/>
    <w:rsid w:val="00FF0B6D"/>
    <w:rsid w:val="00FF1B95"/>
    <w:rsid w:val="00FF1E4D"/>
    <w:rsid w:val="00FF2020"/>
    <w:rsid w:val="00FF26C4"/>
    <w:rsid w:val="00FF2A18"/>
    <w:rsid w:val="00FF2AD6"/>
    <w:rsid w:val="00FF2B63"/>
    <w:rsid w:val="00FF2BD7"/>
    <w:rsid w:val="00FF2ED9"/>
    <w:rsid w:val="00FF2F22"/>
    <w:rsid w:val="00FF33BE"/>
    <w:rsid w:val="00FF37FA"/>
    <w:rsid w:val="00FF3D6F"/>
    <w:rsid w:val="00FF44B6"/>
    <w:rsid w:val="00FF4554"/>
    <w:rsid w:val="00FF457D"/>
    <w:rsid w:val="00FF4A72"/>
    <w:rsid w:val="00FF4E18"/>
    <w:rsid w:val="00FF4E6E"/>
    <w:rsid w:val="00FF55B4"/>
    <w:rsid w:val="00FF6714"/>
    <w:rsid w:val="00FF67BD"/>
    <w:rsid w:val="00FF6C47"/>
    <w:rsid w:val="00FF714B"/>
    <w:rsid w:val="00FF7490"/>
    <w:rsid w:val="00FF766A"/>
    <w:rsid w:val="00FF76C0"/>
    <w:rsid w:val="00FF76C3"/>
    <w:rsid w:val="00FF7B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F5300"/>
  <w15:docId w15:val="{FB76519C-A0FE-4795-BAD9-34362C49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2504"/>
    <w:pPr>
      <w:spacing w:before="180" w:after="60" w:line="240" w:lineRule="auto"/>
    </w:pPr>
    <w:rPr>
      <w:rFonts w:ascii="Georgia" w:eastAsia="Times New Roman" w:hAnsi="Georgia" w:cs="Times New Roman"/>
      <w:sz w:val="24"/>
      <w:szCs w:val="20"/>
    </w:rPr>
  </w:style>
  <w:style w:type="paragraph" w:styleId="Heading1">
    <w:name w:val="heading 1"/>
    <w:basedOn w:val="32chaptertitle"/>
    <w:next w:val="Normal"/>
    <w:link w:val="Heading1Char"/>
    <w:unhideWhenUsed/>
    <w:rsid w:val="0076104F"/>
  </w:style>
  <w:style w:type="paragraph" w:styleId="Heading2">
    <w:name w:val="heading 2"/>
    <w:basedOn w:val="20major"/>
    <w:next w:val="Normal"/>
    <w:link w:val="Heading2Char"/>
    <w:unhideWhenUsed/>
    <w:rsid w:val="0076104F"/>
  </w:style>
  <w:style w:type="paragraph" w:styleId="Heading3">
    <w:name w:val="heading 3"/>
    <w:basedOn w:val="21minor"/>
    <w:next w:val="Normal"/>
    <w:link w:val="Heading3Char"/>
    <w:unhideWhenUsed/>
    <w:rsid w:val="0076104F"/>
  </w:style>
  <w:style w:type="paragraph" w:styleId="Heading4">
    <w:name w:val="heading 4"/>
    <w:basedOn w:val="Normal"/>
    <w:next w:val="Normal"/>
    <w:link w:val="Heading4Char"/>
    <w:uiPriority w:val="9"/>
    <w:semiHidden/>
    <w:unhideWhenUsed/>
    <w:rsid w:val="0076104F"/>
    <w:pPr>
      <w:spacing w:before="240" w:after="0"/>
      <w:ind w:left="864" w:hanging="144"/>
      <w:outlineLvl w:val="3"/>
    </w:pPr>
    <w:rPr>
      <w:smallCaps/>
      <w:spacing w:val="10"/>
      <w:sz w:val="22"/>
      <w:szCs w:val="22"/>
    </w:rPr>
  </w:style>
  <w:style w:type="paragraph" w:styleId="Heading5">
    <w:name w:val="heading 5"/>
    <w:basedOn w:val="Normal"/>
    <w:next w:val="Normal"/>
    <w:link w:val="Heading5Char"/>
    <w:uiPriority w:val="9"/>
    <w:semiHidden/>
    <w:unhideWhenUsed/>
    <w:rsid w:val="0076104F"/>
    <w:pPr>
      <w:spacing w:before="200" w:after="0"/>
      <w:ind w:left="1008" w:hanging="432"/>
      <w:outlineLvl w:val="4"/>
    </w:pPr>
    <w:rPr>
      <w:rFonts w:asciiTheme="minorHAnsi" w:eastAsiaTheme="minorEastAsia"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rsid w:val="0076104F"/>
    <w:pPr>
      <w:spacing w:after="0"/>
      <w:ind w:left="1152" w:hanging="432"/>
      <w:outlineLvl w:val="5"/>
    </w:pPr>
    <w:rPr>
      <w:rFonts w:asciiTheme="minorHAnsi" w:eastAsiaTheme="minorEastAsia" w:hAnsiTheme="minorHAnsi" w:cstheme="minorBidi"/>
      <w:smallCaps/>
      <w:color w:val="ED7D31" w:themeColor="accent2"/>
      <w:spacing w:val="5"/>
      <w:sz w:val="22"/>
    </w:rPr>
  </w:style>
  <w:style w:type="paragraph" w:styleId="Heading7">
    <w:name w:val="heading 7"/>
    <w:basedOn w:val="Normal"/>
    <w:next w:val="Normal"/>
    <w:link w:val="Heading7Char"/>
    <w:uiPriority w:val="9"/>
    <w:semiHidden/>
    <w:unhideWhenUsed/>
    <w:rsid w:val="0076104F"/>
    <w:pPr>
      <w:spacing w:after="0"/>
      <w:ind w:left="1296" w:hanging="288"/>
      <w:outlineLvl w:val="6"/>
    </w:pPr>
    <w:rPr>
      <w:rFonts w:asciiTheme="minorHAnsi" w:eastAsiaTheme="minorEastAsia" w:hAnsiTheme="minorHAnsi" w:cstheme="minorBidi"/>
      <w:b/>
      <w:smallCaps/>
      <w:color w:val="ED7D31" w:themeColor="accent2"/>
      <w:spacing w:val="10"/>
      <w:sz w:val="20"/>
    </w:rPr>
  </w:style>
  <w:style w:type="paragraph" w:styleId="Heading8">
    <w:name w:val="heading 8"/>
    <w:basedOn w:val="Normal"/>
    <w:next w:val="Normal"/>
    <w:link w:val="Heading8Char"/>
    <w:uiPriority w:val="9"/>
    <w:semiHidden/>
    <w:unhideWhenUsed/>
    <w:rsid w:val="0076104F"/>
    <w:pPr>
      <w:spacing w:after="0"/>
      <w:ind w:left="1440" w:hanging="432"/>
      <w:outlineLvl w:val="7"/>
    </w:pPr>
    <w:rPr>
      <w:rFonts w:asciiTheme="minorHAnsi" w:eastAsiaTheme="minorEastAsia" w:hAnsiTheme="minorHAnsi" w:cstheme="minorBidi"/>
      <w:b/>
      <w:i/>
      <w:smallCaps/>
      <w:color w:val="C45911" w:themeColor="accent2" w:themeShade="BF"/>
      <w:sz w:val="20"/>
    </w:rPr>
  </w:style>
  <w:style w:type="paragraph" w:styleId="Heading9">
    <w:name w:val="heading 9"/>
    <w:basedOn w:val="Normal"/>
    <w:next w:val="Normal"/>
    <w:link w:val="Heading9Char"/>
    <w:uiPriority w:val="9"/>
    <w:semiHidden/>
    <w:unhideWhenUsed/>
    <w:rsid w:val="0076104F"/>
    <w:pPr>
      <w:spacing w:after="0"/>
      <w:ind w:left="1584" w:hanging="144"/>
      <w:outlineLvl w:val="8"/>
    </w:pPr>
    <w:rPr>
      <w:rFonts w:asciiTheme="minorHAnsi" w:eastAsiaTheme="minorEastAsia" w:hAnsiTheme="minorHAnsi" w:cstheme="minorBidi"/>
      <w:b/>
      <w:i/>
      <w:smallCaps/>
      <w:color w:val="823B0B" w:themeColor="accent2"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104F"/>
    <w:rPr>
      <w:rFonts w:ascii="Arial" w:eastAsia="Times New Roman" w:hAnsi="Arial" w:cs="Times New Roman"/>
      <w:sz w:val="44"/>
      <w:szCs w:val="20"/>
      <w:lang w:val="en-US"/>
    </w:rPr>
  </w:style>
  <w:style w:type="character" w:customStyle="1" w:styleId="Heading2Char">
    <w:name w:val="Heading 2 Char"/>
    <w:basedOn w:val="DefaultParagraphFont"/>
    <w:link w:val="Heading2"/>
    <w:rsid w:val="0076104F"/>
    <w:rPr>
      <w:rFonts w:ascii="Arial" w:eastAsia="Times New Roman" w:hAnsi="Arial" w:cs="Times New Roman"/>
      <w:b/>
      <w:caps/>
      <w:sz w:val="24"/>
      <w:szCs w:val="20"/>
      <w:lang w:val="en-US"/>
    </w:rPr>
  </w:style>
  <w:style w:type="character" w:customStyle="1" w:styleId="Heading3Char">
    <w:name w:val="Heading 3 Char"/>
    <w:basedOn w:val="DefaultParagraphFont"/>
    <w:link w:val="Heading3"/>
    <w:rsid w:val="0076104F"/>
    <w:rPr>
      <w:rFonts w:ascii="Arial" w:eastAsia="Times New Roman" w:hAnsi="Arial" w:cs="Times New Roman"/>
      <w:b/>
      <w:sz w:val="24"/>
      <w:szCs w:val="20"/>
      <w:lang w:val="en-US"/>
    </w:rPr>
  </w:style>
  <w:style w:type="character" w:customStyle="1" w:styleId="Heading4Char">
    <w:name w:val="Heading 4 Char"/>
    <w:basedOn w:val="DefaultParagraphFont"/>
    <w:link w:val="Heading4"/>
    <w:uiPriority w:val="9"/>
    <w:semiHidden/>
    <w:rsid w:val="0076104F"/>
    <w:rPr>
      <w:rFonts w:ascii="Georgia" w:eastAsia="Times New Roman" w:hAnsi="Georgia" w:cs="Times New Roman"/>
      <w:smallCaps/>
      <w:spacing w:val="10"/>
      <w:lang w:val="en-US"/>
    </w:rPr>
  </w:style>
  <w:style w:type="character" w:customStyle="1" w:styleId="Heading5Char">
    <w:name w:val="Heading 5 Char"/>
    <w:basedOn w:val="DefaultParagraphFont"/>
    <w:link w:val="Heading5"/>
    <w:uiPriority w:val="9"/>
    <w:semiHidden/>
    <w:rsid w:val="0076104F"/>
    <w:rPr>
      <w:rFonts w:eastAsiaTheme="minorEastAsia"/>
      <w:smallCaps/>
      <w:color w:val="C45911" w:themeColor="accent2" w:themeShade="BF"/>
      <w:spacing w:val="10"/>
      <w:szCs w:val="26"/>
      <w:lang w:val="en-US"/>
    </w:rPr>
  </w:style>
  <w:style w:type="character" w:customStyle="1" w:styleId="Heading6Char">
    <w:name w:val="Heading 6 Char"/>
    <w:basedOn w:val="DefaultParagraphFont"/>
    <w:link w:val="Heading6"/>
    <w:uiPriority w:val="9"/>
    <w:semiHidden/>
    <w:rsid w:val="0076104F"/>
    <w:rPr>
      <w:rFonts w:eastAsiaTheme="minorEastAsia"/>
      <w:smallCaps/>
      <w:color w:val="ED7D31" w:themeColor="accent2"/>
      <w:spacing w:val="5"/>
      <w:szCs w:val="20"/>
      <w:lang w:val="en-US"/>
    </w:rPr>
  </w:style>
  <w:style w:type="character" w:customStyle="1" w:styleId="Heading7Char">
    <w:name w:val="Heading 7 Char"/>
    <w:basedOn w:val="DefaultParagraphFont"/>
    <w:link w:val="Heading7"/>
    <w:uiPriority w:val="9"/>
    <w:semiHidden/>
    <w:rsid w:val="0076104F"/>
    <w:rPr>
      <w:rFonts w:eastAsiaTheme="minorEastAsia"/>
      <w:b/>
      <w:smallCaps/>
      <w:color w:val="ED7D31" w:themeColor="accent2"/>
      <w:spacing w:val="10"/>
      <w:sz w:val="20"/>
      <w:szCs w:val="20"/>
      <w:lang w:val="en-US"/>
    </w:rPr>
  </w:style>
  <w:style w:type="character" w:customStyle="1" w:styleId="Heading8Char">
    <w:name w:val="Heading 8 Char"/>
    <w:basedOn w:val="DefaultParagraphFont"/>
    <w:link w:val="Heading8"/>
    <w:uiPriority w:val="9"/>
    <w:semiHidden/>
    <w:rsid w:val="0076104F"/>
    <w:rPr>
      <w:rFonts w:eastAsiaTheme="minorEastAsia"/>
      <w:b/>
      <w:i/>
      <w:smallCaps/>
      <w:color w:val="C45911" w:themeColor="accent2" w:themeShade="BF"/>
      <w:sz w:val="20"/>
      <w:szCs w:val="20"/>
      <w:lang w:val="en-US"/>
    </w:rPr>
  </w:style>
  <w:style w:type="character" w:customStyle="1" w:styleId="Heading9Char">
    <w:name w:val="Heading 9 Char"/>
    <w:basedOn w:val="DefaultParagraphFont"/>
    <w:link w:val="Heading9"/>
    <w:uiPriority w:val="9"/>
    <w:semiHidden/>
    <w:rsid w:val="0076104F"/>
    <w:rPr>
      <w:rFonts w:eastAsiaTheme="minorEastAsia"/>
      <w:b/>
      <w:i/>
      <w:smallCaps/>
      <w:color w:val="823B0B" w:themeColor="accent2" w:themeShade="7F"/>
      <w:sz w:val="20"/>
      <w:szCs w:val="20"/>
      <w:lang w:val="en-US"/>
    </w:rPr>
  </w:style>
  <w:style w:type="paragraph" w:customStyle="1" w:styleId="01squarebullet">
    <w:name w:val="01 square bullet"/>
    <w:basedOn w:val="Normal"/>
    <w:uiPriority w:val="3"/>
    <w:qFormat/>
    <w:rsid w:val="0076104F"/>
    <w:pPr>
      <w:numPr>
        <w:numId w:val="1"/>
      </w:numPr>
      <w:spacing w:before="120"/>
      <w:ind w:right="142"/>
    </w:pPr>
  </w:style>
  <w:style w:type="paragraph" w:customStyle="1" w:styleId="02dash">
    <w:name w:val="02 dash"/>
    <w:basedOn w:val="01squarebullet"/>
    <w:uiPriority w:val="4"/>
    <w:qFormat/>
    <w:rsid w:val="0076104F"/>
    <w:pPr>
      <w:numPr>
        <w:ilvl w:val="1"/>
      </w:numPr>
    </w:pPr>
  </w:style>
  <w:style w:type="paragraph" w:customStyle="1" w:styleId="03opensquarebullet">
    <w:name w:val="03 open square bullet"/>
    <w:basedOn w:val="02dash"/>
    <w:uiPriority w:val="5"/>
    <w:qFormat/>
    <w:rsid w:val="0076104F"/>
    <w:pPr>
      <w:numPr>
        <w:ilvl w:val="2"/>
      </w:numPr>
    </w:pPr>
  </w:style>
  <w:style w:type="paragraph" w:customStyle="1" w:styleId="04shortdash">
    <w:name w:val="04 short dash"/>
    <w:basedOn w:val="03opensquarebullet"/>
    <w:uiPriority w:val="6"/>
    <w:qFormat/>
    <w:rsid w:val="0076104F"/>
    <w:pPr>
      <w:numPr>
        <w:ilvl w:val="3"/>
      </w:numPr>
    </w:pPr>
  </w:style>
  <w:style w:type="paragraph" w:customStyle="1" w:styleId="05number1">
    <w:name w:val="05 number/1"/>
    <w:basedOn w:val="Normal"/>
    <w:uiPriority w:val="7"/>
    <w:qFormat/>
    <w:rsid w:val="0076104F"/>
    <w:pPr>
      <w:numPr>
        <w:numId w:val="2"/>
      </w:numPr>
      <w:spacing w:before="120"/>
    </w:pPr>
  </w:style>
  <w:style w:type="paragraph" w:customStyle="1" w:styleId="06letter2">
    <w:name w:val="06 letter/2"/>
    <w:basedOn w:val="Normal"/>
    <w:uiPriority w:val="8"/>
    <w:qFormat/>
    <w:rsid w:val="0076104F"/>
    <w:pPr>
      <w:numPr>
        <w:ilvl w:val="1"/>
        <w:numId w:val="2"/>
      </w:numPr>
      <w:spacing w:before="120"/>
      <w:ind w:left="648" w:hanging="288"/>
    </w:pPr>
  </w:style>
  <w:style w:type="paragraph" w:customStyle="1" w:styleId="07number3">
    <w:name w:val="07 number/3"/>
    <w:basedOn w:val="Normal"/>
    <w:uiPriority w:val="9"/>
    <w:qFormat/>
    <w:rsid w:val="0076104F"/>
    <w:pPr>
      <w:numPr>
        <w:ilvl w:val="2"/>
        <w:numId w:val="2"/>
      </w:numPr>
      <w:spacing w:before="120"/>
      <w:ind w:left="922" w:hanging="274"/>
    </w:pPr>
  </w:style>
  <w:style w:type="paragraph" w:customStyle="1" w:styleId="08letter4">
    <w:name w:val="08 letter/4"/>
    <w:basedOn w:val="Normal"/>
    <w:uiPriority w:val="10"/>
    <w:qFormat/>
    <w:rsid w:val="0076104F"/>
    <w:pPr>
      <w:numPr>
        <w:ilvl w:val="3"/>
        <w:numId w:val="2"/>
      </w:numPr>
      <w:spacing w:before="120"/>
      <w:ind w:left="1210" w:hanging="288"/>
    </w:pPr>
  </w:style>
  <w:style w:type="paragraph" w:customStyle="1" w:styleId="10tablenormal">
    <w:name w:val="10 table normal"/>
    <w:basedOn w:val="Normal"/>
    <w:rsid w:val="0076104F"/>
    <w:pPr>
      <w:spacing w:before="120"/>
      <w:ind w:right="142"/>
    </w:pPr>
  </w:style>
  <w:style w:type="paragraph" w:customStyle="1" w:styleId="15tableheading">
    <w:name w:val="15 table heading"/>
    <w:basedOn w:val="10tablenormal"/>
    <w:next w:val="10tablenormal"/>
    <w:rsid w:val="0076104F"/>
    <w:rPr>
      <w:b/>
    </w:rPr>
  </w:style>
  <w:style w:type="paragraph" w:customStyle="1" w:styleId="20major">
    <w:name w:val="20 major"/>
    <w:basedOn w:val="Normal"/>
    <w:next w:val="Normal"/>
    <w:uiPriority w:val="1"/>
    <w:qFormat/>
    <w:rsid w:val="0076104F"/>
    <w:pPr>
      <w:keepNext/>
      <w:spacing w:before="540" w:after="120"/>
      <w:ind w:right="360"/>
      <w:outlineLvl w:val="1"/>
    </w:pPr>
    <w:rPr>
      <w:rFonts w:ascii="Arial" w:hAnsi="Arial"/>
      <w:b/>
      <w:caps/>
    </w:rPr>
  </w:style>
  <w:style w:type="paragraph" w:customStyle="1" w:styleId="21minor">
    <w:name w:val="21 minor"/>
    <w:basedOn w:val="Normal"/>
    <w:next w:val="Normal"/>
    <w:uiPriority w:val="2"/>
    <w:qFormat/>
    <w:rsid w:val="0076104F"/>
    <w:pPr>
      <w:keepNext/>
      <w:spacing w:before="420" w:after="120"/>
      <w:ind w:right="360"/>
      <w:outlineLvl w:val="2"/>
    </w:pPr>
    <w:rPr>
      <w:rFonts w:ascii="Arial" w:hAnsi="Arial"/>
      <w:b/>
    </w:rPr>
  </w:style>
  <w:style w:type="paragraph" w:customStyle="1" w:styleId="23threesquarebulletsbreak">
    <w:name w:val="23 three square bullets break"/>
    <w:basedOn w:val="Normal"/>
    <w:next w:val="Normal"/>
    <w:uiPriority w:val="99"/>
    <w:rsid w:val="0076104F"/>
    <w:pPr>
      <w:spacing w:before="600" w:after="480"/>
      <w:jc w:val="center"/>
    </w:pPr>
    <w:rPr>
      <w:rFonts w:ascii="Arial" w:hAnsi="Arial"/>
    </w:rPr>
  </w:style>
  <w:style w:type="paragraph" w:customStyle="1" w:styleId="24enddate">
    <w:name w:val="24 end date"/>
    <w:basedOn w:val="Normal"/>
    <w:next w:val="Normal"/>
    <w:rsid w:val="0076104F"/>
    <w:pPr>
      <w:pBdr>
        <w:top w:val="single" w:sz="4" w:space="6" w:color="auto"/>
      </w:pBdr>
      <w:spacing w:before="300"/>
    </w:pPr>
    <w:rPr>
      <w:rFonts w:ascii="Arial" w:hAnsi="Arial"/>
      <w:sz w:val="20"/>
    </w:rPr>
  </w:style>
  <w:style w:type="paragraph" w:customStyle="1" w:styleId="30documenttitle">
    <w:name w:val="30 document title"/>
    <w:basedOn w:val="Normal"/>
    <w:next w:val="Normal"/>
    <w:rsid w:val="0076104F"/>
    <w:pPr>
      <w:spacing w:before="600" w:after="360"/>
      <w:ind w:right="1080"/>
      <w:outlineLvl w:val="0"/>
    </w:pPr>
    <w:rPr>
      <w:rFonts w:ascii="Arial" w:hAnsi="Arial"/>
      <w:sz w:val="44"/>
    </w:rPr>
  </w:style>
  <w:style w:type="paragraph" w:customStyle="1" w:styleId="31subtitle">
    <w:name w:val="31 subtitle"/>
    <w:basedOn w:val="Normal"/>
    <w:next w:val="Normal"/>
    <w:rsid w:val="0076104F"/>
    <w:pPr>
      <w:spacing w:after="360"/>
      <w:ind w:right="3600"/>
    </w:pPr>
    <w:rPr>
      <w:rFonts w:ascii="Arial" w:hAnsi="Arial"/>
    </w:rPr>
  </w:style>
  <w:style w:type="paragraph" w:customStyle="1" w:styleId="32chaptertitle">
    <w:name w:val="32 chapter title"/>
    <w:basedOn w:val="Normal"/>
    <w:next w:val="Normal"/>
    <w:uiPriority w:val="12"/>
    <w:qFormat/>
    <w:rsid w:val="0076104F"/>
    <w:pPr>
      <w:pageBreakBefore/>
      <w:spacing w:before="0" w:after="300"/>
      <w:ind w:left="562" w:right="1080" w:hanging="562"/>
      <w:outlineLvl w:val="0"/>
    </w:pPr>
    <w:rPr>
      <w:rFonts w:ascii="Arial" w:hAnsi="Arial"/>
      <w:sz w:val="44"/>
    </w:rPr>
  </w:style>
  <w:style w:type="paragraph" w:customStyle="1" w:styleId="33contentschapter">
    <w:name w:val="33 contents chapter"/>
    <w:basedOn w:val="Normal"/>
    <w:next w:val="Normal"/>
    <w:rsid w:val="0076104F"/>
    <w:pPr>
      <w:spacing w:after="1000"/>
    </w:pPr>
    <w:rPr>
      <w:rFonts w:ascii="Arial" w:hAnsi="Arial" w:cs="Arial"/>
      <w:sz w:val="44"/>
    </w:rPr>
  </w:style>
  <w:style w:type="paragraph" w:customStyle="1" w:styleId="36opener">
    <w:name w:val="36 opener"/>
    <w:basedOn w:val="Normal"/>
    <w:rsid w:val="0076104F"/>
    <w:pPr>
      <w:tabs>
        <w:tab w:val="right" w:pos="-261"/>
      </w:tabs>
      <w:spacing w:after="0"/>
      <w:ind w:hanging="2160"/>
    </w:pPr>
    <w:rPr>
      <w:rFonts w:ascii="Arial" w:hAnsi="Arial"/>
      <w:sz w:val="20"/>
    </w:rPr>
  </w:style>
  <w:style w:type="paragraph" w:customStyle="1" w:styleId="39restrictivenote">
    <w:name w:val="39 restrictive note"/>
    <w:basedOn w:val="Normal"/>
    <w:next w:val="Normal"/>
    <w:rsid w:val="0076104F"/>
    <w:rPr>
      <w:rFonts w:ascii="Arial" w:hAnsi="Arial"/>
      <w:caps/>
      <w:sz w:val="20"/>
    </w:rPr>
  </w:style>
  <w:style w:type="paragraph" w:customStyle="1" w:styleId="40address">
    <w:name w:val="40 address"/>
    <w:basedOn w:val="Normal"/>
    <w:rsid w:val="0076104F"/>
  </w:style>
  <w:style w:type="paragraph" w:customStyle="1" w:styleId="41closing">
    <w:name w:val="41 closing"/>
    <w:basedOn w:val="Normal"/>
    <w:rsid w:val="0076104F"/>
    <w:pPr>
      <w:spacing w:before="60"/>
      <w:ind w:left="3958"/>
    </w:pPr>
  </w:style>
  <w:style w:type="paragraph" w:customStyle="1" w:styleId="42cc">
    <w:name w:val="42 cc:"/>
    <w:basedOn w:val="Normal"/>
    <w:rsid w:val="0076104F"/>
    <w:pPr>
      <w:ind w:left="544" w:hanging="544"/>
    </w:pPr>
  </w:style>
  <w:style w:type="paragraph" w:customStyle="1" w:styleId="60exhnormal">
    <w:name w:val="60 exh normal"/>
    <w:basedOn w:val="Normal"/>
    <w:rsid w:val="0076104F"/>
    <w:pPr>
      <w:keepNext/>
      <w:spacing w:before="200" w:after="0"/>
    </w:pPr>
    <w:rPr>
      <w:rFonts w:ascii="Arial" w:hAnsi="Arial"/>
      <w:caps/>
      <w:sz w:val="22"/>
    </w:rPr>
  </w:style>
  <w:style w:type="paragraph" w:styleId="BalloonText">
    <w:name w:val="Balloon Text"/>
    <w:basedOn w:val="Normal"/>
    <w:link w:val="BalloonTextChar"/>
    <w:rsid w:val="0076104F"/>
    <w:rPr>
      <w:rFonts w:ascii="Tahoma" w:hAnsi="Tahoma" w:cs="Tahoma"/>
      <w:sz w:val="16"/>
      <w:szCs w:val="16"/>
    </w:rPr>
  </w:style>
  <w:style w:type="character" w:customStyle="1" w:styleId="BalloonTextChar">
    <w:name w:val="Balloon Text Char"/>
    <w:basedOn w:val="DefaultParagraphFont"/>
    <w:link w:val="BalloonText"/>
    <w:rsid w:val="0076104F"/>
    <w:rPr>
      <w:rFonts w:ascii="Tahoma" w:eastAsia="Times New Roman" w:hAnsi="Tahoma" w:cs="Tahoma"/>
      <w:sz w:val="16"/>
      <w:szCs w:val="16"/>
      <w:lang w:val="en-US"/>
    </w:rPr>
  </w:style>
  <w:style w:type="paragraph" w:styleId="CommentText">
    <w:name w:val="annotation text"/>
    <w:basedOn w:val="Normal"/>
    <w:link w:val="CommentTextChar"/>
    <w:uiPriority w:val="99"/>
    <w:rsid w:val="0076104F"/>
    <w:rPr>
      <w:sz w:val="20"/>
    </w:rPr>
  </w:style>
  <w:style w:type="character" w:customStyle="1" w:styleId="CommentTextChar">
    <w:name w:val="Comment Text Char"/>
    <w:basedOn w:val="DefaultParagraphFont"/>
    <w:link w:val="CommentText"/>
    <w:uiPriority w:val="99"/>
    <w:rsid w:val="0076104F"/>
    <w:rPr>
      <w:rFonts w:ascii="Georgia" w:eastAsia="Times New Roman" w:hAnsi="Georgia" w:cs="Times New Roman"/>
      <w:sz w:val="20"/>
      <w:szCs w:val="20"/>
      <w:lang w:val="en-US"/>
    </w:rPr>
  </w:style>
  <w:style w:type="paragraph" w:customStyle="1" w:styleId="DocumentID-BL">
    <w:name w:val="DocumentID-BL"/>
    <w:basedOn w:val="Normal"/>
    <w:next w:val="Header"/>
    <w:rsid w:val="0076104F"/>
    <w:pPr>
      <w:framePr w:hSpace="187" w:vSpace="187" w:wrap="around" w:vAnchor="page" w:hAnchor="page" w:x="721" w:y="15985" w:anchorLock="1"/>
      <w:spacing w:after="0"/>
    </w:pPr>
    <w:rPr>
      <w:sz w:val="16"/>
    </w:rPr>
  </w:style>
  <w:style w:type="paragraph" w:styleId="Header">
    <w:name w:val="header"/>
    <w:basedOn w:val="Normal"/>
    <w:link w:val="HeaderChar"/>
    <w:unhideWhenUsed/>
    <w:rsid w:val="0076104F"/>
    <w:pPr>
      <w:tabs>
        <w:tab w:val="center" w:pos="4320"/>
        <w:tab w:val="right" w:pos="8640"/>
      </w:tabs>
      <w:spacing w:line="264" w:lineRule="auto"/>
      <w:jc w:val="right"/>
    </w:pPr>
    <w:rPr>
      <w:rFonts w:ascii="Arial" w:hAnsi="Arial"/>
      <w:sz w:val="18"/>
    </w:rPr>
  </w:style>
  <w:style w:type="character" w:customStyle="1" w:styleId="HeaderChar">
    <w:name w:val="Header Char"/>
    <w:basedOn w:val="DefaultParagraphFont"/>
    <w:link w:val="Header"/>
    <w:rsid w:val="0076104F"/>
    <w:rPr>
      <w:rFonts w:ascii="Arial" w:eastAsia="Times New Roman" w:hAnsi="Arial" w:cs="Times New Roman"/>
      <w:sz w:val="18"/>
      <w:szCs w:val="20"/>
    </w:rPr>
  </w:style>
  <w:style w:type="paragraph" w:customStyle="1" w:styleId="DocumentID-BLGlobal">
    <w:name w:val="DocumentID-BLGlobal"/>
    <w:basedOn w:val="Normal"/>
    <w:next w:val="Header"/>
    <w:rsid w:val="0076104F"/>
    <w:pPr>
      <w:framePr w:hSpace="187" w:vSpace="187" w:wrap="around" w:vAnchor="page" w:hAnchor="page" w:x="721" w:y="15985" w:anchorLock="1"/>
      <w:spacing w:after="0"/>
    </w:pPr>
    <w:rPr>
      <w:sz w:val="16"/>
    </w:rPr>
  </w:style>
  <w:style w:type="paragraph" w:customStyle="1" w:styleId="DocumentID-BLT">
    <w:name w:val="DocumentID-BLT"/>
    <w:basedOn w:val="DocumentID-BL"/>
    <w:rsid w:val="0076104F"/>
    <w:pPr>
      <w:framePr w:wrap="around"/>
    </w:pPr>
    <w:rPr>
      <w:vanish/>
      <w:color w:val="FF0000"/>
    </w:rPr>
  </w:style>
  <w:style w:type="paragraph" w:customStyle="1" w:styleId="DocumentID-TR">
    <w:name w:val="DocumentID-TR"/>
    <w:basedOn w:val="Normal"/>
    <w:next w:val="Header"/>
    <w:rsid w:val="0076104F"/>
    <w:pPr>
      <w:framePr w:w="5760" w:wrap="around" w:vAnchor="page" w:hAnchor="page" w:x="5401" w:y="721" w:anchorLock="1"/>
      <w:spacing w:after="0"/>
      <w:jc w:val="right"/>
    </w:pPr>
    <w:rPr>
      <w:sz w:val="16"/>
    </w:rPr>
  </w:style>
  <w:style w:type="paragraph" w:customStyle="1" w:styleId="DocumentID-TRGlobal">
    <w:name w:val="DocumentID-TRGlobal"/>
    <w:basedOn w:val="Normal"/>
    <w:next w:val="Header"/>
    <w:rsid w:val="0076104F"/>
    <w:pPr>
      <w:framePr w:w="5760" w:wrap="around" w:vAnchor="page" w:hAnchor="page" w:x="5401" w:y="721" w:anchorLock="1"/>
      <w:spacing w:after="0"/>
      <w:jc w:val="right"/>
    </w:pPr>
    <w:rPr>
      <w:sz w:val="16"/>
    </w:rPr>
  </w:style>
  <w:style w:type="paragraph" w:customStyle="1" w:styleId="DocumentID-TRT">
    <w:name w:val="DocumentID-TRT"/>
    <w:basedOn w:val="DocumentID-TR"/>
    <w:rsid w:val="0076104F"/>
    <w:pPr>
      <w:framePr w:wrap="around"/>
    </w:pPr>
    <w:rPr>
      <w:vanish/>
      <w:color w:val="FF0000"/>
    </w:rPr>
  </w:style>
  <w:style w:type="character" w:styleId="EndnoteReference">
    <w:name w:val="endnote reference"/>
    <w:basedOn w:val="DefaultParagraphFont"/>
    <w:rsid w:val="0076104F"/>
    <w:rPr>
      <w:vertAlign w:val="superscript"/>
    </w:rPr>
  </w:style>
  <w:style w:type="paragraph" w:styleId="EndnoteText">
    <w:name w:val="endnote text"/>
    <w:basedOn w:val="Normal"/>
    <w:link w:val="EndnoteTextChar"/>
    <w:rsid w:val="0076104F"/>
    <w:rPr>
      <w:sz w:val="20"/>
    </w:rPr>
  </w:style>
  <w:style w:type="character" w:customStyle="1" w:styleId="EndnoteTextChar">
    <w:name w:val="Endnote Text Char"/>
    <w:basedOn w:val="DefaultParagraphFont"/>
    <w:link w:val="EndnoteText"/>
    <w:rsid w:val="0076104F"/>
    <w:rPr>
      <w:rFonts w:ascii="Georgia" w:eastAsia="Times New Roman" w:hAnsi="Georgia" w:cs="Times New Roman"/>
      <w:sz w:val="20"/>
      <w:szCs w:val="20"/>
      <w:lang w:val="en-US"/>
    </w:rPr>
  </w:style>
  <w:style w:type="paragraph" w:styleId="EnvelopeAddress">
    <w:name w:val="envelope address"/>
    <w:basedOn w:val="Normal"/>
    <w:unhideWhenUsed/>
    <w:rsid w:val="0076104F"/>
    <w:pPr>
      <w:framePr w:w="7920" w:h="1980" w:hRule="exact" w:hSpace="180" w:wrap="auto" w:hAnchor="page" w:xAlign="center" w:yAlign="bottom"/>
      <w:spacing w:after="0"/>
      <w:ind w:left="2880"/>
    </w:pPr>
  </w:style>
  <w:style w:type="paragraph" w:styleId="EnvelopeReturn">
    <w:name w:val="envelope return"/>
    <w:basedOn w:val="Normal"/>
    <w:unhideWhenUsed/>
    <w:rsid w:val="0076104F"/>
    <w:pPr>
      <w:spacing w:after="0"/>
    </w:pPr>
    <w:rPr>
      <w:sz w:val="20"/>
    </w:rPr>
  </w:style>
  <w:style w:type="paragraph" w:styleId="Footer">
    <w:name w:val="footer"/>
    <w:basedOn w:val="Normal"/>
    <w:link w:val="FooterChar"/>
    <w:uiPriority w:val="99"/>
    <w:unhideWhenUsed/>
    <w:rsid w:val="0076104F"/>
    <w:pPr>
      <w:jc w:val="right"/>
    </w:pPr>
  </w:style>
  <w:style w:type="character" w:customStyle="1" w:styleId="FooterChar">
    <w:name w:val="Footer Char"/>
    <w:basedOn w:val="DefaultParagraphFont"/>
    <w:link w:val="Footer"/>
    <w:uiPriority w:val="99"/>
    <w:rsid w:val="0076104F"/>
    <w:rPr>
      <w:rFonts w:ascii="Georgia" w:eastAsia="Times New Roman" w:hAnsi="Georgia" w:cs="Times New Roman"/>
      <w:sz w:val="24"/>
      <w:szCs w:val="20"/>
      <w:lang w:val="en-US"/>
    </w:rPr>
  </w:style>
  <w:style w:type="character" w:styleId="FootnoteReference">
    <w:name w:val="footnote reference"/>
    <w:basedOn w:val="DefaultParagraphFont"/>
    <w:rsid w:val="0076104F"/>
    <w:rPr>
      <w:position w:val="6"/>
      <w:sz w:val="18"/>
    </w:rPr>
  </w:style>
  <w:style w:type="paragraph" w:styleId="FootnoteText">
    <w:name w:val="footnote text"/>
    <w:basedOn w:val="Normal"/>
    <w:link w:val="FootnoteTextChar"/>
    <w:uiPriority w:val="99"/>
    <w:rsid w:val="0076104F"/>
    <w:pPr>
      <w:spacing w:before="0" w:after="0"/>
      <w:ind w:left="142" w:hanging="142"/>
    </w:pPr>
    <w:rPr>
      <w:rFonts w:ascii="Arial" w:hAnsi="Arial"/>
      <w:sz w:val="18"/>
    </w:rPr>
  </w:style>
  <w:style w:type="character" w:customStyle="1" w:styleId="FootnoteTextChar">
    <w:name w:val="Footnote Text Char"/>
    <w:basedOn w:val="DefaultParagraphFont"/>
    <w:link w:val="FootnoteText"/>
    <w:uiPriority w:val="99"/>
    <w:rsid w:val="0076104F"/>
    <w:rPr>
      <w:rFonts w:ascii="Arial" w:eastAsia="Times New Roman" w:hAnsi="Arial" w:cs="Times New Roman"/>
      <w:sz w:val="18"/>
      <w:szCs w:val="20"/>
      <w:lang w:val="en-US"/>
    </w:rPr>
  </w:style>
  <w:style w:type="character" w:styleId="LineNumber">
    <w:name w:val="line number"/>
    <w:basedOn w:val="DefaultParagraphFont"/>
    <w:unhideWhenUsed/>
    <w:rsid w:val="0076104F"/>
  </w:style>
  <w:style w:type="paragraph" w:styleId="MacroText">
    <w:name w:val="macro"/>
    <w:link w:val="MacroTextChar"/>
    <w:rsid w:val="0076104F"/>
    <w:pPr>
      <w:tabs>
        <w:tab w:val="left" w:pos="288"/>
        <w:tab w:val="left" w:pos="576"/>
        <w:tab w:val="left" w:pos="864"/>
        <w:tab w:val="left" w:pos="1152"/>
        <w:tab w:val="left" w:pos="1440"/>
        <w:tab w:val="left" w:pos="1728"/>
        <w:tab w:val="left" w:pos="2016"/>
        <w:tab w:val="left" w:pos="2304"/>
        <w:tab w:val="left" w:pos="2592"/>
        <w:tab w:val="left" w:pos="2880"/>
      </w:tabs>
      <w:spacing w:after="0" w:line="240" w:lineRule="auto"/>
      <w:ind w:right="-4176"/>
    </w:pPr>
    <w:rPr>
      <w:rFonts w:ascii="Arial" w:eastAsia="Times New Roman" w:hAnsi="Arial" w:cs="Times New Roman"/>
      <w:sz w:val="20"/>
      <w:szCs w:val="20"/>
      <w:lang w:val="en-US"/>
    </w:rPr>
  </w:style>
  <w:style w:type="character" w:customStyle="1" w:styleId="MacroTextChar">
    <w:name w:val="Macro Text Char"/>
    <w:basedOn w:val="DefaultParagraphFont"/>
    <w:link w:val="MacroText"/>
    <w:rsid w:val="0076104F"/>
    <w:rPr>
      <w:rFonts w:ascii="Arial" w:eastAsia="Times New Roman" w:hAnsi="Arial" w:cs="Times New Roman"/>
      <w:sz w:val="20"/>
      <w:szCs w:val="20"/>
      <w:lang w:val="en-US"/>
    </w:rPr>
  </w:style>
  <w:style w:type="paragraph" w:styleId="MessageHeader">
    <w:name w:val="Message Header"/>
    <w:basedOn w:val="Normal"/>
    <w:link w:val="MessageHeaderChar"/>
    <w:unhideWhenUsed/>
    <w:rsid w:val="0076104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basedOn w:val="DefaultParagraphFont"/>
    <w:link w:val="MessageHeader"/>
    <w:rsid w:val="0076104F"/>
    <w:rPr>
      <w:rFonts w:ascii="Arial" w:eastAsia="Times New Roman" w:hAnsi="Arial" w:cs="Arial"/>
      <w:sz w:val="24"/>
      <w:szCs w:val="24"/>
      <w:shd w:val="pct20" w:color="auto" w:fill="auto"/>
      <w:lang w:val="en-US"/>
    </w:rPr>
  </w:style>
  <w:style w:type="character" w:styleId="PageNumber">
    <w:name w:val="page number"/>
    <w:basedOn w:val="DefaultParagraphFont"/>
    <w:rsid w:val="0076104F"/>
    <w:rPr>
      <w:rFonts w:ascii="Arial" w:hAnsi="Arial"/>
      <w:sz w:val="16"/>
    </w:rPr>
  </w:style>
  <w:style w:type="paragraph" w:customStyle="1" w:styleId="SOPP20major">
    <w:name w:val="SOPP_20 major"/>
    <w:basedOn w:val="Normal"/>
    <w:next w:val="Normal"/>
    <w:rsid w:val="0076104F"/>
    <w:pPr>
      <w:keepNext/>
      <w:spacing w:before="540" w:after="120"/>
      <w:ind w:right="360"/>
      <w:outlineLvl w:val="2"/>
    </w:pPr>
    <w:rPr>
      <w:rFonts w:ascii="Arial" w:hAnsi="Arial"/>
      <w:b/>
      <w:caps/>
      <w:lang w:val="cs-CZ"/>
    </w:rPr>
  </w:style>
  <w:style w:type="paragraph" w:customStyle="1" w:styleId="SOPP21minor">
    <w:name w:val="SOPP_21 minor"/>
    <w:basedOn w:val="Normal"/>
    <w:next w:val="Normal"/>
    <w:rsid w:val="0076104F"/>
    <w:pPr>
      <w:keepNext/>
      <w:spacing w:before="420" w:after="120"/>
      <w:ind w:right="360"/>
      <w:outlineLvl w:val="3"/>
    </w:pPr>
    <w:rPr>
      <w:rFonts w:ascii="Arial" w:hAnsi="Arial"/>
      <w:b/>
      <w:lang w:val="cs-CZ"/>
    </w:rPr>
  </w:style>
  <w:style w:type="paragraph" w:customStyle="1" w:styleId="SOPP30documenttitle">
    <w:name w:val="SOPP_30 document title"/>
    <w:basedOn w:val="Normal"/>
    <w:next w:val="Normal"/>
    <w:rsid w:val="0076104F"/>
    <w:pPr>
      <w:spacing w:before="780" w:after="360"/>
      <w:ind w:right="1080"/>
      <w:outlineLvl w:val="0"/>
    </w:pPr>
    <w:rPr>
      <w:rFonts w:ascii="Arial" w:hAnsi="Arial"/>
      <w:sz w:val="44"/>
      <w:lang w:val="cs-CZ"/>
    </w:rPr>
  </w:style>
  <w:style w:type="paragraph" w:customStyle="1" w:styleId="SOPP42cc">
    <w:name w:val="SOPP_42 cc:"/>
    <w:basedOn w:val="Normal"/>
    <w:rsid w:val="0076104F"/>
    <w:pPr>
      <w:spacing w:before="480"/>
      <w:ind w:left="544" w:hanging="544"/>
    </w:pPr>
    <w:rPr>
      <w:lang w:val="cs-CZ"/>
    </w:rPr>
  </w:style>
  <w:style w:type="character" w:customStyle="1" w:styleId="StyleArialLatin13pt">
    <w:name w:val="Style Arial (Latin) 13 pt"/>
    <w:basedOn w:val="DefaultParagraphFont"/>
    <w:rsid w:val="0076104F"/>
    <w:rPr>
      <w:rFonts w:ascii="Arial" w:hAnsi="Arial" w:cs="Arial"/>
      <w:color w:val="auto"/>
      <w:sz w:val="26"/>
    </w:rPr>
  </w:style>
  <w:style w:type="character" w:customStyle="1" w:styleId="StyleArial14pt">
    <w:name w:val="Style Arial 14 pt"/>
    <w:basedOn w:val="DefaultParagraphFont"/>
    <w:rsid w:val="0076104F"/>
    <w:rPr>
      <w:rFonts w:ascii="Arial" w:hAnsi="Arial"/>
      <w:color w:val="auto"/>
      <w:sz w:val="28"/>
    </w:rPr>
  </w:style>
  <w:style w:type="paragraph" w:customStyle="1" w:styleId="StyleArial22ptCustomAfter10pt">
    <w:name w:val="Style Arial 22 pt Custom After:  10 pt"/>
    <w:basedOn w:val="Normal"/>
    <w:rsid w:val="0076104F"/>
    <w:pPr>
      <w:spacing w:after="200"/>
    </w:pPr>
    <w:rPr>
      <w:rFonts w:ascii="Arial" w:hAnsi="Arial"/>
      <w:sz w:val="44"/>
    </w:rPr>
  </w:style>
  <w:style w:type="table" w:styleId="TableGrid">
    <w:name w:val="Table Grid"/>
    <w:basedOn w:val="TableNormal"/>
    <w:uiPriority w:val="39"/>
    <w:rsid w:val="0076104F"/>
    <w:pPr>
      <w:spacing w:after="18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PageClient">
    <w:name w:val="Title Page_Client"/>
    <w:basedOn w:val="Normal"/>
    <w:next w:val="Normal"/>
    <w:rsid w:val="0076104F"/>
    <w:rPr>
      <w:rFonts w:ascii="Arial" w:hAnsi="Arial"/>
      <w:sz w:val="28"/>
    </w:rPr>
  </w:style>
  <w:style w:type="paragraph" w:customStyle="1" w:styleId="TitlePageDisclaimer">
    <w:name w:val="Title Page_Disclaimer"/>
    <w:basedOn w:val="Normal"/>
    <w:rsid w:val="0076104F"/>
    <w:rPr>
      <w:rFonts w:ascii="Arial" w:hAnsi="Arial"/>
      <w:sz w:val="18"/>
    </w:rPr>
  </w:style>
  <w:style w:type="paragraph" w:customStyle="1" w:styleId="TitlePageDocument">
    <w:name w:val="Title Page_Document"/>
    <w:basedOn w:val="Normal"/>
    <w:rsid w:val="0076104F"/>
    <w:rPr>
      <w:rFonts w:ascii="Arial" w:hAnsi="Arial" w:cs="Arial"/>
    </w:rPr>
  </w:style>
  <w:style w:type="paragraph" w:customStyle="1" w:styleId="TitlePageTitle">
    <w:name w:val="Title Page_Title"/>
    <w:basedOn w:val="Normal"/>
    <w:next w:val="Normal"/>
    <w:rsid w:val="0076104F"/>
    <w:pPr>
      <w:spacing w:after="200"/>
    </w:pPr>
    <w:rPr>
      <w:rFonts w:ascii="Arial" w:hAnsi="Arial"/>
      <w:sz w:val="44"/>
    </w:rPr>
  </w:style>
  <w:style w:type="paragraph" w:styleId="TOC1">
    <w:name w:val="toc 1"/>
    <w:basedOn w:val="Normal"/>
    <w:next w:val="Normal"/>
    <w:autoRedefine/>
    <w:rsid w:val="0076104F"/>
    <w:pPr>
      <w:tabs>
        <w:tab w:val="right" w:pos="8280"/>
      </w:tabs>
      <w:ind w:left="821" w:right="1440" w:hanging="360"/>
    </w:pPr>
    <w:rPr>
      <w:rFonts w:ascii="Arial" w:hAnsi="Arial"/>
      <w:color w:val="002960"/>
      <w:lang w:val="en-GB"/>
    </w:rPr>
  </w:style>
  <w:style w:type="paragraph" w:styleId="TOC2">
    <w:name w:val="toc 2"/>
    <w:basedOn w:val="Normal"/>
    <w:next w:val="Normal"/>
    <w:autoRedefine/>
    <w:rsid w:val="0076104F"/>
    <w:pPr>
      <w:tabs>
        <w:tab w:val="right" w:pos="8280"/>
      </w:tabs>
      <w:ind w:left="821" w:right="1440"/>
    </w:pPr>
    <w:rPr>
      <w:rFonts w:ascii="Arial" w:hAnsi="Arial"/>
    </w:rPr>
  </w:style>
  <w:style w:type="paragraph" w:styleId="TOC3">
    <w:name w:val="toc 3"/>
    <w:basedOn w:val="TOC2"/>
    <w:next w:val="Normal"/>
    <w:autoRedefine/>
    <w:rsid w:val="0076104F"/>
    <w:pPr>
      <w:ind w:left="1181"/>
    </w:pPr>
    <w:rPr>
      <w:rFonts w:cs="Arial"/>
    </w:rPr>
  </w:style>
  <w:style w:type="paragraph" w:styleId="TOC4">
    <w:name w:val="toc 4"/>
    <w:basedOn w:val="Normal"/>
    <w:next w:val="Normal"/>
    <w:autoRedefine/>
    <w:rsid w:val="0076104F"/>
    <w:pPr>
      <w:tabs>
        <w:tab w:val="right" w:leader="dot" w:pos="8309"/>
      </w:tabs>
      <w:ind w:left="720"/>
    </w:pPr>
    <w:rPr>
      <w:rFonts w:ascii="Arial" w:hAnsi="Arial" w:cs="Arial"/>
    </w:rPr>
  </w:style>
  <w:style w:type="paragraph" w:styleId="TOC5">
    <w:name w:val="toc 5"/>
    <w:basedOn w:val="Normal"/>
    <w:next w:val="Normal"/>
    <w:autoRedefine/>
    <w:rsid w:val="0076104F"/>
    <w:pPr>
      <w:tabs>
        <w:tab w:val="right" w:leader="dot" w:pos="8309"/>
      </w:tabs>
      <w:ind w:left="960"/>
    </w:pPr>
    <w:rPr>
      <w:rFonts w:ascii="Arial" w:hAnsi="Arial" w:cs="Arial"/>
    </w:rPr>
  </w:style>
  <w:style w:type="paragraph" w:styleId="TOC6">
    <w:name w:val="toc 6"/>
    <w:basedOn w:val="Normal"/>
    <w:next w:val="Normal"/>
    <w:autoRedefine/>
    <w:rsid w:val="0076104F"/>
    <w:pPr>
      <w:tabs>
        <w:tab w:val="right" w:leader="dot" w:pos="8309"/>
      </w:tabs>
      <w:ind w:left="1200"/>
    </w:pPr>
    <w:rPr>
      <w:rFonts w:ascii="Arial" w:hAnsi="Arial" w:cs="Arial"/>
    </w:rPr>
  </w:style>
  <w:style w:type="paragraph" w:styleId="TOC7">
    <w:name w:val="toc 7"/>
    <w:basedOn w:val="Normal"/>
    <w:next w:val="Normal"/>
    <w:autoRedefine/>
    <w:rsid w:val="0076104F"/>
    <w:rPr>
      <w:rFonts w:ascii="Arial" w:hAnsi="Arial" w:cs="Arial"/>
    </w:rPr>
  </w:style>
  <w:style w:type="paragraph" w:styleId="TOC8">
    <w:name w:val="toc 8"/>
    <w:basedOn w:val="Normal"/>
    <w:next w:val="Normal"/>
    <w:autoRedefine/>
    <w:rsid w:val="0076104F"/>
    <w:pPr>
      <w:tabs>
        <w:tab w:val="right" w:leader="dot" w:pos="8309"/>
      </w:tabs>
      <w:ind w:left="1680"/>
    </w:pPr>
    <w:rPr>
      <w:rFonts w:ascii="Arial" w:hAnsi="Arial" w:cs="Arial"/>
    </w:rPr>
  </w:style>
  <w:style w:type="paragraph" w:styleId="TOC9">
    <w:name w:val="toc 9"/>
    <w:basedOn w:val="Normal"/>
    <w:next w:val="Normal"/>
    <w:autoRedefine/>
    <w:rsid w:val="0076104F"/>
    <w:pPr>
      <w:tabs>
        <w:tab w:val="right" w:leader="dot" w:pos="8309"/>
      </w:tabs>
      <w:ind w:left="1920"/>
    </w:pPr>
    <w:rPr>
      <w:rFonts w:ascii="Arial" w:hAnsi="Arial" w:cs="Arial"/>
    </w:rPr>
  </w:style>
  <w:style w:type="table" w:customStyle="1" w:styleId="McKTableStyle">
    <w:name w:val="McKTableStyle"/>
    <w:basedOn w:val="TableNormal"/>
    <w:uiPriority w:val="99"/>
    <w:rsid w:val="0076104F"/>
    <w:pPr>
      <w:spacing w:before="120" w:after="60" w:line="240" w:lineRule="auto"/>
      <w:ind w:right="289"/>
    </w:pPr>
    <w:rPr>
      <w:rFonts w:ascii="Times New Roman" w:hAnsi="Times New Roman"/>
      <w:sz w:val="26"/>
      <w:lang w:val="en-US"/>
    </w:rPr>
    <w:tblPr/>
    <w:tblStylePr w:type="firstRow">
      <w:pPr>
        <w:wordWrap/>
        <w:spacing w:beforeLines="0" w:before="120" w:beforeAutospacing="0" w:afterLines="0" w:after="60" w:afterAutospacing="0" w:line="240" w:lineRule="auto"/>
        <w:ind w:leftChars="0" w:left="0" w:rightChars="0" w:right="289" w:firstLineChars="0" w:firstLine="0"/>
        <w:contextualSpacing w:val="0"/>
        <w:mirrorIndents w:val="0"/>
        <w:jc w:val="left"/>
        <w:outlineLvl w:val="9"/>
      </w:pPr>
      <w:rPr>
        <w:rFonts w:ascii="Times New Roman" w:hAnsi="Times New Roman"/>
        <w:b/>
        <w:i w:val="0"/>
        <w:caps w:val="0"/>
        <w:smallCaps w:val="0"/>
        <w:strike w:val="0"/>
        <w:dstrike w:val="0"/>
        <w:vanish w:val="0"/>
        <w:color w:val="auto"/>
        <w:sz w:val="26"/>
        <w:u w:val="none"/>
        <w:vertAlign w:val="baseline"/>
      </w:rPr>
      <w:tblPr/>
      <w:tcPr>
        <w:tcBorders>
          <w:top w:val="nil"/>
          <w:left w:val="nil"/>
          <w:bottom w:val="nil"/>
          <w:right w:val="nil"/>
          <w:insideH w:val="nil"/>
          <w:insideV w:val="nil"/>
          <w:tl2br w:val="nil"/>
          <w:tr2bl w:val="nil"/>
        </w:tcBorders>
        <w:vAlign w:val="bottom"/>
      </w:tcPr>
    </w:tblStylePr>
  </w:style>
  <w:style w:type="paragraph" w:styleId="Bibliography">
    <w:name w:val="Bibliography"/>
    <w:basedOn w:val="Normal"/>
    <w:next w:val="Normal"/>
    <w:uiPriority w:val="37"/>
    <w:unhideWhenUsed/>
    <w:rsid w:val="0076104F"/>
  </w:style>
  <w:style w:type="paragraph" w:styleId="BlockText">
    <w:name w:val="Block Text"/>
    <w:basedOn w:val="Normal"/>
    <w:uiPriority w:val="99"/>
    <w:unhideWhenUsed/>
    <w:rsid w:val="0076104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unhideWhenUsed/>
    <w:rsid w:val="0076104F"/>
    <w:pPr>
      <w:spacing w:after="120"/>
    </w:pPr>
  </w:style>
  <w:style w:type="character" w:customStyle="1" w:styleId="BodyTextChar">
    <w:name w:val="Body Text Char"/>
    <w:basedOn w:val="DefaultParagraphFont"/>
    <w:link w:val="BodyText"/>
    <w:uiPriority w:val="99"/>
    <w:rsid w:val="0076104F"/>
    <w:rPr>
      <w:rFonts w:ascii="Georgia" w:eastAsia="Times New Roman" w:hAnsi="Georgia" w:cs="Times New Roman"/>
      <w:sz w:val="24"/>
      <w:szCs w:val="20"/>
      <w:lang w:val="en-US"/>
    </w:rPr>
  </w:style>
  <w:style w:type="paragraph" w:styleId="BodyText2">
    <w:name w:val="Body Text 2"/>
    <w:basedOn w:val="Normal"/>
    <w:link w:val="BodyText2Char"/>
    <w:uiPriority w:val="99"/>
    <w:unhideWhenUsed/>
    <w:rsid w:val="0076104F"/>
    <w:pPr>
      <w:spacing w:after="120" w:line="480" w:lineRule="auto"/>
    </w:pPr>
  </w:style>
  <w:style w:type="character" w:customStyle="1" w:styleId="BodyText2Char">
    <w:name w:val="Body Text 2 Char"/>
    <w:basedOn w:val="DefaultParagraphFont"/>
    <w:link w:val="BodyText2"/>
    <w:uiPriority w:val="99"/>
    <w:rsid w:val="0076104F"/>
    <w:rPr>
      <w:rFonts w:ascii="Georgia" w:eastAsia="Times New Roman" w:hAnsi="Georgia" w:cs="Times New Roman"/>
      <w:sz w:val="24"/>
      <w:szCs w:val="20"/>
      <w:lang w:val="en-US"/>
    </w:rPr>
  </w:style>
  <w:style w:type="paragraph" w:styleId="BodyText3">
    <w:name w:val="Body Text 3"/>
    <w:basedOn w:val="Normal"/>
    <w:link w:val="BodyText3Char"/>
    <w:uiPriority w:val="99"/>
    <w:unhideWhenUsed/>
    <w:rsid w:val="0076104F"/>
    <w:pPr>
      <w:spacing w:after="120"/>
    </w:pPr>
    <w:rPr>
      <w:sz w:val="16"/>
      <w:szCs w:val="16"/>
    </w:rPr>
  </w:style>
  <w:style w:type="character" w:customStyle="1" w:styleId="BodyText3Char">
    <w:name w:val="Body Text 3 Char"/>
    <w:basedOn w:val="DefaultParagraphFont"/>
    <w:link w:val="BodyText3"/>
    <w:uiPriority w:val="99"/>
    <w:rsid w:val="0076104F"/>
    <w:rPr>
      <w:rFonts w:ascii="Georgia" w:eastAsia="Times New Roman" w:hAnsi="Georgia" w:cs="Times New Roman"/>
      <w:sz w:val="16"/>
      <w:szCs w:val="16"/>
      <w:lang w:val="en-US"/>
    </w:rPr>
  </w:style>
  <w:style w:type="paragraph" w:styleId="BodyTextFirstIndent">
    <w:name w:val="Body Text First Indent"/>
    <w:basedOn w:val="BodyText"/>
    <w:link w:val="BodyTextFirstIndentChar"/>
    <w:uiPriority w:val="99"/>
    <w:unhideWhenUsed/>
    <w:rsid w:val="0076104F"/>
    <w:pPr>
      <w:spacing w:after="180"/>
      <w:ind w:firstLine="360"/>
    </w:pPr>
  </w:style>
  <w:style w:type="character" w:customStyle="1" w:styleId="BodyTextFirstIndentChar">
    <w:name w:val="Body Text First Indent Char"/>
    <w:basedOn w:val="BodyTextChar"/>
    <w:link w:val="BodyTextFirstIndent"/>
    <w:uiPriority w:val="99"/>
    <w:rsid w:val="0076104F"/>
    <w:rPr>
      <w:rFonts w:ascii="Georgia" w:eastAsia="Times New Roman" w:hAnsi="Georgia" w:cs="Times New Roman"/>
      <w:sz w:val="24"/>
      <w:szCs w:val="20"/>
      <w:lang w:val="en-US"/>
    </w:rPr>
  </w:style>
  <w:style w:type="paragraph" w:styleId="BodyTextIndent">
    <w:name w:val="Body Text Indent"/>
    <w:basedOn w:val="Normal"/>
    <w:link w:val="BodyTextIndentChar"/>
    <w:uiPriority w:val="99"/>
    <w:unhideWhenUsed/>
    <w:rsid w:val="0076104F"/>
    <w:pPr>
      <w:spacing w:after="120"/>
      <w:ind w:left="360"/>
    </w:pPr>
  </w:style>
  <w:style w:type="character" w:customStyle="1" w:styleId="BodyTextIndentChar">
    <w:name w:val="Body Text Indent Char"/>
    <w:basedOn w:val="DefaultParagraphFont"/>
    <w:link w:val="BodyTextIndent"/>
    <w:uiPriority w:val="99"/>
    <w:rsid w:val="0076104F"/>
    <w:rPr>
      <w:rFonts w:ascii="Georgia" w:eastAsia="Times New Roman" w:hAnsi="Georgia" w:cs="Times New Roman"/>
      <w:sz w:val="24"/>
      <w:szCs w:val="20"/>
      <w:lang w:val="en-US"/>
    </w:rPr>
  </w:style>
  <w:style w:type="paragraph" w:styleId="BodyTextFirstIndent2">
    <w:name w:val="Body Text First Indent 2"/>
    <w:basedOn w:val="BodyTextIndent"/>
    <w:link w:val="BodyTextFirstIndent2Char"/>
    <w:uiPriority w:val="99"/>
    <w:unhideWhenUsed/>
    <w:rsid w:val="0076104F"/>
    <w:pPr>
      <w:spacing w:after="180"/>
      <w:ind w:firstLine="360"/>
    </w:pPr>
  </w:style>
  <w:style w:type="character" w:customStyle="1" w:styleId="BodyTextFirstIndent2Char">
    <w:name w:val="Body Text First Indent 2 Char"/>
    <w:basedOn w:val="BodyTextIndentChar"/>
    <w:link w:val="BodyTextFirstIndent2"/>
    <w:uiPriority w:val="99"/>
    <w:rsid w:val="0076104F"/>
    <w:rPr>
      <w:rFonts w:ascii="Georgia" w:eastAsia="Times New Roman" w:hAnsi="Georgia" w:cs="Times New Roman"/>
      <w:sz w:val="24"/>
      <w:szCs w:val="20"/>
      <w:lang w:val="en-US"/>
    </w:rPr>
  </w:style>
  <w:style w:type="paragraph" w:styleId="BodyTextIndent2">
    <w:name w:val="Body Text Indent 2"/>
    <w:basedOn w:val="Normal"/>
    <w:link w:val="BodyTextIndent2Char"/>
    <w:uiPriority w:val="99"/>
    <w:unhideWhenUsed/>
    <w:rsid w:val="0076104F"/>
    <w:pPr>
      <w:spacing w:after="120" w:line="480" w:lineRule="auto"/>
      <w:ind w:left="360"/>
    </w:pPr>
  </w:style>
  <w:style w:type="character" w:customStyle="1" w:styleId="BodyTextIndent2Char">
    <w:name w:val="Body Text Indent 2 Char"/>
    <w:basedOn w:val="DefaultParagraphFont"/>
    <w:link w:val="BodyTextIndent2"/>
    <w:uiPriority w:val="99"/>
    <w:rsid w:val="0076104F"/>
    <w:rPr>
      <w:rFonts w:ascii="Georgia" w:eastAsia="Times New Roman" w:hAnsi="Georgia" w:cs="Times New Roman"/>
      <w:sz w:val="24"/>
      <w:szCs w:val="20"/>
      <w:lang w:val="en-US"/>
    </w:rPr>
  </w:style>
  <w:style w:type="paragraph" w:styleId="BodyTextIndent3">
    <w:name w:val="Body Text Indent 3"/>
    <w:basedOn w:val="Normal"/>
    <w:link w:val="BodyTextIndent3Char"/>
    <w:uiPriority w:val="99"/>
    <w:unhideWhenUsed/>
    <w:rsid w:val="0076104F"/>
    <w:pPr>
      <w:spacing w:after="120"/>
      <w:ind w:left="360"/>
    </w:pPr>
    <w:rPr>
      <w:sz w:val="16"/>
      <w:szCs w:val="16"/>
    </w:rPr>
  </w:style>
  <w:style w:type="character" w:customStyle="1" w:styleId="BodyTextIndent3Char">
    <w:name w:val="Body Text Indent 3 Char"/>
    <w:basedOn w:val="DefaultParagraphFont"/>
    <w:link w:val="BodyTextIndent3"/>
    <w:uiPriority w:val="99"/>
    <w:rsid w:val="0076104F"/>
    <w:rPr>
      <w:rFonts w:ascii="Georgia" w:eastAsia="Times New Roman" w:hAnsi="Georgia" w:cs="Times New Roman"/>
      <w:sz w:val="16"/>
      <w:szCs w:val="16"/>
      <w:lang w:val="en-US"/>
    </w:rPr>
  </w:style>
  <w:style w:type="character" w:styleId="BookTitle">
    <w:name w:val="Book Title"/>
    <w:basedOn w:val="DefaultParagraphFont"/>
    <w:uiPriority w:val="33"/>
    <w:unhideWhenUsed/>
    <w:rsid w:val="0076104F"/>
    <w:rPr>
      <w:b/>
      <w:bCs/>
      <w:smallCaps/>
      <w:spacing w:val="5"/>
    </w:rPr>
  </w:style>
  <w:style w:type="paragraph" w:styleId="Caption">
    <w:name w:val="caption"/>
    <w:basedOn w:val="Normal"/>
    <w:next w:val="Normal"/>
    <w:semiHidden/>
    <w:unhideWhenUsed/>
    <w:rsid w:val="0076104F"/>
    <w:pPr>
      <w:spacing w:after="200"/>
    </w:pPr>
    <w:rPr>
      <w:b/>
      <w:bCs/>
      <w:color w:val="5B9BD5" w:themeColor="accent1"/>
      <w:sz w:val="18"/>
      <w:szCs w:val="18"/>
    </w:rPr>
  </w:style>
  <w:style w:type="paragraph" w:styleId="Closing">
    <w:name w:val="Closing"/>
    <w:basedOn w:val="Normal"/>
    <w:link w:val="ClosingChar"/>
    <w:uiPriority w:val="99"/>
    <w:unhideWhenUsed/>
    <w:rsid w:val="0076104F"/>
    <w:pPr>
      <w:spacing w:after="0"/>
      <w:ind w:left="4320"/>
    </w:pPr>
  </w:style>
  <w:style w:type="character" w:customStyle="1" w:styleId="ClosingChar">
    <w:name w:val="Closing Char"/>
    <w:basedOn w:val="DefaultParagraphFont"/>
    <w:link w:val="Closing"/>
    <w:uiPriority w:val="99"/>
    <w:rsid w:val="0076104F"/>
    <w:rPr>
      <w:rFonts w:ascii="Georgia" w:eastAsia="Times New Roman" w:hAnsi="Georgia" w:cs="Times New Roman"/>
      <w:sz w:val="24"/>
      <w:szCs w:val="20"/>
      <w:lang w:val="en-US"/>
    </w:rPr>
  </w:style>
  <w:style w:type="character" w:styleId="CommentReference">
    <w:name w:val="annotation reference"/>
    <w:basedOn w:val="DefaultParagraphFont"/>
    <w:uiPriority w:val="99"/>
    <w:unhideWhenUsed/>
    <w:rsid w:val="0076104F"/>
    <w:rPr>
      <w:sz w:val="16"/>
      <w:szCs w:val="16"/>
    </w:rPr>
  </w:style>
  <w:style w:type="paragraph" w:styleId="CommentSubject">
    <w:name w:val="annotation subject"/>
    <w:basedOn w:val="CommentText"/>
    <w:next w:val="CommentText"/>
    <w:link w:val="CommentSubjectChar"/>
    <w:uiPriority w:val="99"/>
    <w:unhideWhenUsed/>
    <w:rsid w:val="0076104F"/>
    <w:rPr>
      <w:b/>
      <w:bCs/>
    </w:rPr>
  </w:style>
  <w:style w:type="character" w:customStyle="1" w:styleId="CommentSubjectChar">
    <w:name w:val="Comment Subject Char"/>
    <w:basedOn w:val="CommentTextChar"/>
    <w:link w:val="CommentSubject"/>
    <w:uiPriority w:val="99"/>
    <w:rsid w:val="0076104F"/>
    <w:rPr>
      <w:rFonts w:ascii="Georgia" w:eastAsia="Times New Roman" w:hAnsi="Georgia" w:cs="Times New Roman"/>
      <w:b/>
      <w:bCs/>
      <w:sz w:val="20"/>
      <w:szCs w:val="20"/>
      <w:lang w:val="en-US"/>
    </w:rPr>
  </w:style>
  <w:style w:type="paragraph" w:styleId="Date">
    <w:name w:val="Date"/>
    <w:basedOn w:val="Normal"/>
    <w:next w:val="Normal"/>
    <w:link w:val="DateChar"/>
    <w:uiPriority w:val="99"/>
    <w:unhideWhenUsed/>
    <w:rsid w:val="0076104F"/>
  </w:style>
  <w:style w:type="character" w:customStyle="1" w:styleId="DateChar">
    <w:name w:val="Date Char"/>
    <w:basedOn w:val="DefaultParagraphFont"/>
    <w:link w:val="Date"/>
    <w:uiPriority w:val="99"/>
    <w:rsid w:val="0076104F"/>
    <w:rPr>
      <w:rFonts w:ascii="Georgia" w:eastAsia="Times New Roman" w:hAnsi="Georgia" w:cs="Times New Roman"/>
      <w:sz w:val="24"/>
      <w:szCs w:val="20"/>
      <w:lang w:val="en-US"/>
    </w:rPr>
  </w:style>
  <w:style w:type="paragraph" w:styleId="DocumentMap">
    <w:name w:val="Document Map"/>
    <w:basedOn w:val="Normal"/>
    <w:link w:val="DocumentMapChar"/>
    <w:uiPriority w:val="99"/>
    <w:unhideWhenUsed/>
    <w:rsid w:val="0076104F"/>
    <w:pPr>
      <w:spacing w:after="0"/>
    </w:pPr>
    <w:rPr>
      <w:rFonts w:ascii="Tahoma" w:hAnsi="Tahoma" w:cs="Tahoma"/>
      <w:sz w:val="16"/>
      <w:szCs w:val="16"/>
    </w:rPr>
  </w:style>
  <w:style w:type="character" w:customStyle="1" w:styleId="DocumentMapChar">
    <w:name w:val="Document Map Char"/>
    <w:basedOn w:val="DefaultParagraphFont"/>
    <w:link w:val="DocumentMap"/>
    <w:uiPriority w:val="99"/>
    <w:rsid w:val="0076104F"/>
    <w:rPr>
      <w:rFonts w:ascii="Tahoma" w:eastAsia="Times New Roman" w:hAnsi="Tahoma" w:cs="Tahoma"/>
      <w:sz w:val="16"/>
      <w:szCs w:val="16"/>
      <w:lang w:val="en-US"/>
    </w:rPr>
  </w:style>
  <w:style w:type="paragraph" w:styleId="E-mailSignature">
    <w:name w:val="E-mail Signature"/>
    <w:basedOn w:val="Normal"/>
    <w:link w:val="E-mailSignatureChar"/>
    <w:uiPriority w:val="99"/>
    <w:unhideWhenUsed/>
    <w:rsid w:val="0076104F"/>
    <w:pPr>
      <w:spacing w:after="0"/>
    </w:pPr>
  </w:style>
  <w:style w:type="character" w:customStyle="1" w:styleId="E-mailSignatureChar">
    <w:name w:val="E-mail Signature Char"/>
    <w:basedOn w:val="DefaultParagraphFont"/>
    <w:link w:val="E-mailSignature"/>
    <w:uiPriority w:val="99"/>
    <w:rsid w:val="0076104F"/>
    <w:rPr>
      <w:rFonts w:ascii="Georgia" w:eastAsia="Times New Roman" w:hAnsi="Georgia" w:cs="Times New Roman"/>
      <w:sz w:val="24"/>
      <w:szCs w:val="20"/>
      <w:lang w:val="en-US"/>
    </w:rPr>
  </w:style>
  <w:style w:type="character" w:styleId="Emphasis">
    <w:name w:val="Emphasis"/>
    <w:basedOn w:val="DefaultParagraphFont"/>
    <w:uiPriority w:val="20"/>
    <w:unhideWhenUsed/>
    <w:rsid w:val="0076104F"/>
    <w:rPr>
      <w:i/>
      <w:iCs/>
    </w:rPr>
  </w:style>
  <w:style w:type="character" w:styleId="FollowedHyperlink">
    <w:name w:val="FollowedHyperlink"/>
    <w:basedOn w:val="DefaultParagraphFont"/>
    <w:uiPriority w:val="99"/>
    <w:unhideWhenUsed/>
    <w:rsid w:val="0076104F"/>
    <w:rPr>
      <w:color w:val="954F72" w:themeColor="followedHyperlink"/>
      <w:u w:val="single"/>
    </w:rPr>
  </w:style>
  <w:style w:type="character" w:styleId="HTMLAcronym">
    <w:name w:val="HTML Acronym"/>
    <w:basedOn w:val="DefaultParagraphFont"/>
    <w:uiPriority w:val="99"/>
    <w:unhideWhenUsed/>
    <w:rsid w:val="0076104F"/>
  </w:style>
  <w:style w:type="paragraph" w:styleId="HTMLAddress">
    <w:name w:val="HTML Address"/>
    <w:basedOn w:val="Normal"/>
    <w:link w:val="HTMLAddressChar"/>
    <w:uiPriority w:val="99"/>
    <w:unhideWhenUsed/>
    <w:rsid w:val="0076104F"/>
    <w:pPr>
      <w:spacing w:after="0"/>
    </w:pPr>
    <w:rPr>
      <w:i/>
      <w:iCs/>
    </w:rPr>
  </w:style>
  <w:style w:type="character" w:customStyle="1" w:styleId="HTMLAddressChar">
    <w:name w:val="HTML Address Char"/>
    <w:basedOn w:val="DefaultParagraphFont"/>
    <w:link w:val="HTMLAddress"/>
    <w:uiPriority w:val="99"/>
    <w:rsid w:val="0076104F"/>
    <w:rPr>
      <w:rFonts w:ascii="Georgia" w:eastAsia="Times New Roman" w:hAnsi="Georgia" w:cs="Times New Roman"/>
      <w:i/>
      <w:iCs/>
      <w:sz w:val="24"/>
      <w:szCs w:val="20"/>
      <w:lang w:val="en-US"/>
    </w:rPr>
  </w:style>
  <w:style w:type="character" w:styleId="HTMLCite">
    <w:name w:val="HTML Cite"/>
    <w:basedOn w:val="DefaultParagraphFont"/>
    <w:uiPriority w:val="99"/>
    <w:unhideWhenUsed/>
    <w:rsid w:val="0076104F"/>
    <w:rPr>
      <w:i/>
      <w:iCs/>
    </w:rPr>
  </w:style>
  <w:style w:type="character" w:styleId="HTMLCode">
    <w:name w:val="HTML Code"/>
    <w:basedOn w:val="DefaultParagraphFont"/>
    <w:uiPriority w:val="99"/>
    <w:unhideWhenUsed/>
    <w:rsid w:val="0076104F"/>
    <w:rPr>
      <w:rFonts w:ascii="Consolas" w:hAnsi="Consolas"/>
      <w:sz w:val="20"/>
      <w:szCs w:val="20"/>
    </w:rPr>
  </w:style>
  <w:style w:type="character" w:styleId="HTMLDefinition">
    <w:name w:val="HTML Definition"/>
    <w:basedOn w:val="DefaultParagraphFont"/>
    <w:uiPriority w:val="99"/>
    <w:unhideWhenUsed/>
    <w:rsid w:val="0076104F"/>
    <w:rPr>
      <w:i/>
      <w:iCs/>
    </w:rPr>
  </w:style>
  <w:style w:type="character" w:styleId="HTMLKeyboard">
    <w:name w:val="HTML Keyboard"/>
    <w:basedOn w:val="DefaultParagraphFont"/>
    <w:uiPriority w:val="99"/>
    <w:unhideWhenUsed/>
    <w:rsid w:val="0076104F"/>
    <w:rPr>
      <w:rFonts w:ascii="Consolas" w:hAnsi="Consolas"/>
      <w:sz w:val="20"/>
      <w:szCs w:val="20"/>
    </w:rPr>
  </w:style>
  <w:style w:type="paragraph" w:styleId="HTMLPreformatted">
    <w:name w:val="HTML Preformatted"/>
    <w:basedOn w:val="Normal"/>
    <w:link w:val="HTMLPreformattedChar"/>
    <w:uiPriority w:val="99"/>
    <w:unhideWhenUsed/>
    <w:rsid w:val="0076104F"/>
    <w:pPr>
      <w:spacing w:after="0"/>
    </w:pPr>
    <w:rPr>
      <w:rFonts w:ascii="Consolas" w:hAnsi="Consolas"/>
      <w:sz w:val="20"/>
    </w:rPr>
  </w:style>
  <w:style w:type="character" w:customStyle="1" w:styleId="HTMLPreformattedChar">
    <w:name w:val="HTML Preformatted Char"/>
    <w:basedOn w:val="DefaultParagraphFont"/>
    <w:link w:val="HTMLPreformatted"/>
    <w:uiPriority w:val="99"/>
    <w:rsid w:val="0076104F"/>
    <w:rPr>
      <w:rFonts w:ascii="Consolas" w:eastAsia="Times New Roman" w:hAnsi="Consolas" w:cs="Times New Roman"/>
      <w:sz w:val="20"/>
      <w:szCs w:val="20"/>
      <w:lang w:val="en-US"/>
    </w:rPr>
  </w:style>
  <w:style w:type="character" w:styleId="HTMLSample">
    <w:name w:val="HTML Sample"/>
    <w:basedOn w:val="DefaultParagraphFont"/>
    <w:uiPriority w:val="99"/>
    <w:unhideWhenUsed/>
    <w:rsid w:val="0076104F"/>
    <w:rPr>
      <w:rFonts w:ascii="Consolas" w:hAnsi="Consolas"/>
      <w:sz w:val="24"/>
      <w:szCs w:val="24"/>
    </w:rPr>
  </w:style>
  <w:style w:type="character" w:styleId="HTMLTypewriter">
    <w:name w:val="HTML Typewriter"/>
    <w:basedOn w:val="DefaultParagraphFont"/>
    <w:uiPriority w:val="99"/>
    <w:unhideWhenUsed/>
    <w:rsid w:val="0076104F"/>
    <w:rPr>
      <w:rFonts w:ascii="Consolas" w:hAnsi="Consolas"/>
      <w:sz w:val="20"/>
      <w:szCs w:val="20"/>
    </w:rPr>
  </w:style>
  <w:style w:type="character" w:styleId="HTMLVariable">
    <w:name w:val="HTML Variable"/>
    <w:basedOn w:val="DefaultParagraphFont"/>
    <w:uiPriority w:val="99"/>
    <w:unhideWhenUsed/>
    <w:rsid w:val="0076104F"/>
    <w:rPr>
      <w:i/>
      <w:iCs/>
    </w:rPr>
  </w:style>
  <w:style w:type="character" w:styleId="Hyperlink">
    <w:name w:val="Hyperlink"/>
    <w:basedOn w:val="DefaultParagraphFont"/>
    <w:uiPriority w:val="99"/>
    <w:unhideWhenUsed/>
    <w:rsid w:val="0076104F"/>
    <w:rPr>
      <w:color w:val="0563C1" w:themeColor="hyperlink"/>
      <w:u w:val="single"/>
    </w:rPr>
  </w:style>
  <w:style w:type="paragraph" w:styleId="Index1">
    <w:name w:val="index 1"/>
    <w:basedOn w:val="Normal"/>
    <w:next w:val="Normal"/>
    <w:autoRedefine/>
    <w:uiPriority w:val="99"/>
    <w:unhideWhenUsed/>
    <w:rsid w:val="0076104F"/>
    <w:pPr>
      <w:spacing w:after="0"/>
      <w:ind w:left="260" w:hanging="260"/>
    </w:pPr>
  </w:style>
  <w:style w:type="paragraph" w:styleId="Index2">
    <w:name w:val="index 2"/>
    <w:basedOn w:val="Normal"/>
    <w:next w:val="Normal"/>
    <w:autoRedefine/>
    <w:uiPriority w:val="99"/>
    <w:unhideWhenUsed/>
    <w:rsid w:val="0076104F"/>
    <w:pPr>
      <w:spacing w:after="0"/>
      <w:ind w:left="520" w:hanging="260"/>
    </w:pPr>
  </w:style>
  <w:style w:type="paragraph" w:styleId="Index3">
    <w:name w:val="index 3"/>
    <w:basedOn w:val="Normal"/>
    <w:next w:val="Normal"/>
    <w:autoRedefine/>
    <w:uiPriority w:val="99"/>
    <w:unhideWhenUsed/>
    <w:rsid w:val="0076104F"/>
    <w:pPr>
      <w:spacing w:after="0"/>
      <w:ind w:left="780" w:hanging="260"/>
    </w:pPr>
  </w:style>
  <w:style w:type="paragraph" w:styleId="Index4">
    <w:name w:val="index 4"/>
    <w:basedOn w:val="Normal"/>
    <w:next w:val="Normal"/>
    <w:autoRedefine/>
    <w:uiPriority w:val="99"/>
    <w:unhideWhenUsed/>
    <w:rsid w:val="0076104F"/>
    <w:pPr>
      <w:spacing w:after="0"/>
      <w:ind w:left="1040" w:hanging="260"/>
    </w:pPr>
  </w:style>
  <w:style w:type="paragraph" w:styleId="Index5">
    <w:name w:val="index 5"/>
    <w:basedOn w:val="Normal"/>
    <w:next w:val="Normal"/>
    <w:autoRedefine/>
    <w:uiPriority w:val="99"/>
    <w:unhideWhenUsed/>
    <w:rsid w:val="0076104F"/>
    <w:pPr>
      <w:spacing w:after="0"/>
      <w:ind w:left="1300" w:hanging="260"/>
    </w:pPr>
  </w:style>
  <w:style w:type="paragraph" w:styleId="Index6">
    <w:name w:val="index 6"/>
    <w:basedOn w:val="Normal"/>
    <w:next w:val="Normal"/>
    <w:autoRedefine/>
    <w:uiPriority w:val="99"/>
    <w:unhideWhenUsed/>
    <w:rsid w:val="0076104F"/>
    <w:pPr>
      <w:spacing w:after="0"/>
      <w:ind w:left="1560" w:hanging="260"/>
    </w:pPr>
  </w:style>
  <w:style w:type="paragraph" w:styleId="Index7">
    <w:name w:val="index 7"/>
    <w:basedOn w:val="Normal"/>
    <w:next w:val="Normal"/>
    <w:autoRedefine/>
    <w:uiPriority w:val="99"/>
    <w:unhideWhenUsed/>
    <w:rsid w:val="0076104F"/>
    <w:pPr>
      <w:spacing w:after="0"/>
      <w:ind w:left="1820" w:hanging="260"/>
    </w:pPr>
  </w:style>
  <w:style w:type="paragraph" w:styleId="Index8">
    <w:name w:val="index 8"/>
    <w:basedOn w:val="Normal"/>
    <w:next w:val="Normal"/>
    <w:autoRedefine/>
    <w:uiPriority w:val="99"/>
    <w:unhideWhenUsed/>
    <w:rsid w:val="0076104F"/>
    <w:pPr>
      <w:spacing w:after="0"/>
      <w:ind w:left="2080" w:hanging="260"/>
    </w:pPr>
  </w:style>
  <w:style w:type="paragraph" w:styleId="Index9">
    <w:name w:val="index 9"/>
    <w:basedOn w:val="Normal"/>
    <w:next w:val="Normal"/>
    <w:autoRedefine/>
    <w:uiPriority w:val="99"/>
    <w:unhideWhenUsed/>
    <w:rsid w:val="0076104F"/>
    <w:pPr>
      <w:spacing w:after="0"/>
      <w:ind w:left="2340" w:hanging="260"/>
    </w:pPr>
  </w:style>
  <w:style w:type="paragraph" w:styleId="IndexHeading">
    <w:name w:val="index heading"/>
    <w:basedOn w:val="Normal"/>
    <w:next w:val="Index1"/>
    <w:uiPriority w:val="99"/>
    <w:unhideWhenUsed/>
    <w:rsid w:val="0076104F"/>
    <w:rPr>
      <w:rFonts w:asciiTheme="majorHAnsi" w:eastAsiaTheme="majorEastAsia" w:hAnsiTheme="majorHAnsi" w:cstheme="majorBidi"/>
      <w:b/>
      <w:bCs/>
    </w:rPr>
  </w:style>
  <w:style w:type="character" w:styleId="IntenseEmphasis">
    <w:name w:val="Intense Emphasis"/>
    <w:basedOn w:val="DefaultParagraphFont"/>
    <w:uiPriority w:val="21"/>
    <w:unhideWhenUsed/>
    <w:rsid w:val="0076104F"/>
    <w:rPr>
      <w:b/>
      <w:bCs/>
      <w:i/>
      <w:iCs/>
      <w:color w:val="5B9BD5" w:themeColor="accent1"/>
    </w:rPr>
  </w:style>
  <w:style w:type="paragraph" w:styleId="IntenseQuote">
    <w:name w:val="Intense Quote"/>
    <w:basedOn w:val="Normal"/>
    <w:next w:val="Normal"/>
    <w:link w:val="IntenseQuoteChar"/>
    <w:uiPriority w:val="30"/>
    <w:unhideWhenUsed/>
    <w:rsid w:val="0076104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6104F"/>
    <w:rPr>
      <w:rFonts w:ascii="Georgia" w:eastAsia="Times New Roman" w:hAnsi="Georgia" w:cs="Times New Roman"/>
      <w:b/>
      <w:bCs/>
      <w:i/>
      <w:iCs/>
      <w:color w:val="5B9BD5" w:themeColor="accent1"/>
      <w:sz w:val="24"/>
      <w:szCs w:val="20"/>
      <w:lang w:val="en-US"/>
    </w:rPr>
  </w:style>
  <w:style w:type="character" w:styleId="IntenseReference">
    <w:name w:val="Intense Reference"/>
    <w:basedOn w:val="DefaultParagraphFont"/>
    <w:uiPriority w:val="32"/>
    <w:unhideWhenUsed/>
    <w:rsid w:val="0076104F"/>
    <w:rPr>
      <w:b/>
      <w:bCs/>
      <w:smallCaps/>
      <w:color w:val="ED7D31" w:themeColor="accent2"/>
      <w:spacing w:val="5"/>
      <w:u w:val="single"/>
    </w:rPr>
  </w:style>
  <w:style w:type="paragraph" w:styleId="List">
    <w:name w:val="List"/>
    <w:basedOn w:val="Normal"/>
    <w:uiPriority w:val="99"/>
    <w:unhideWhenUsed/>
    <w:rsid w:val="0076104F"/>
    <w:pPr>
      <w:ind w:left="360" w:hanging="360"/>
      <w:contextualSpacing/>
    </w:pPr>
  </w:style>
  <w:style w:type="paragraph" w:styleId="List2">
    <w:name w:val="List 2"/>
    <w:basedOn w:val="Normal"/>
    <w:uiPriority w:val="99"/>
    <w:unhideWhenUsed/>
    <w:rsid w:val="0076104F"/>
    <w:pPr>
      <w:ind w:left="720" w:hanging="360"/>
      <w:contextualSpacing/>
    </w:pPr>
  </w:style>
  <w:style w:type="paragraph" w:styleId="List3">
    <w:name w:val="List 3"/>
    <w:basedOn w:val="Normal"/>
    <w:uiPriority w:val="99"/>
    <w:unhideWhenUsed/>
    <w:rsid w:val="0076104F"/>
    <w:pPr>
      <w:ind w:left="1080" w:hanging="360"/>
      <w:contextualSpacing/>
    </w:pPr>
  </w:style>
  <w:style w:type="paragraph" w:styleId="List4">
    <w:name w:val="List 4"/>
    <w:basedOn w:val="Normal"/>
    <w:uiPriority w:val="99"/>
    <w:unhideWhenUsed/>
    <w:rsid w:val="0076104F"/>
    <w:pPr>
      <w:ind w:left="1440" w:hanging="360"/>
      <w:contextualSpacing/>
    </w:pPr>
  </w:style>
  <w:style w:type="paragraph" w:styleId="List5">
    <w:name w:val="List 5"/>
    <w:basedOn w:val="Normal"/>
    <w:uiPriority w:val="99"/>
    <w:unhideWhenUsed/>
    <w:rsid w:val="0076104F"/>
    <w:pPr>
      <w:ind w:left="1800" w:hanging="360"/>
      <w:contextualSpacing/>
    </w:pPr>
  </w:style>
  <w:style w:type="paragraph" w:styleId="ListBullet">
    <w:name w:val="List Bullet"/>
    <w:basedOn w:val="Normal"/>
    <w:uiPriority w:val="99"/>
    <w:unhideWhenUsed/>
    <w:rsid w:val="0076104F"/>
    <w:pPr>
      <w:tabs>
        <w:tab w:val="num" w:pos="360"/>
      </w:tabs>
      <w:ind w:left="360" w:hanging="360"/>
      <w:contextualSpacing/>
    </w:pPr>
  </w:style>
  <w:style w:type="paragraph" w:styleId="ListBullet2">
    <w:name w:val="List Bullet 2"/>
    <w:basedOn w:val="Normal"/>
    <w:uiPriority w:val="99"/>
    <w:unhideWhenUsed/>
    <w:rsid w:val="0076104F"/>
    <w:pPr>
      <w:tabs>
        <w:tab w:val="num" w:pos="720"/>
      </w:tabs>
      <w:ind w:left="720" w:hanging="360"/>
      <w:contextualSpacing/>
    </w:pPr>
  </w:style>
  <w:style w:type="paragraph" w:styleId="ListBullet3">
    <w:name w:val="List Bullet 3"/>
    <w:basedOn w:val="Normal"/>
    <w:uiPriority w:val="99"/>
    <w:unhideWhenUsed/>
    <w:rsid w:val="0076104F"/>
    <w:pPr>
      <w:tabs>
        <w:tab w:val="num" w:pos="1080"/>
      </w:tabs>
      <w:ind w:left="1080" w:hanging="360"/>
      <w:contextualSpacing/>
    </w:pPr>
  </w:style>
  <w:style w:type="paragraph" w:styleId="ListBullet4">
    <w:name w:val="List Bullet 4"/>
    <w:basedOn w:val="Normal"/>
    <w:uiPriority w:val="99"/>
    <w:unhideWhenUsed/>
    <w:rsid w:val="0076104F"/>
    <w:pPr>
      <w:tabs>
        <w:tab w:val="num" w:pos="1440"/>
      </w:tabs>
      <w:ind w:left="1440" w:hanging="360"/>
      <w:contextualSpacing/>
    </w:pPr>
  </w:style>
  <w:style w:type="paragraph" w:styleId="ListBullet5">
    <w:name w:val="List Bullet 5"/>
    <w:basedOn w:val="Normal"/>
    <w:uiPriority w:val="99"/>
    <w:unhideWhenUsed/>
    <w:rsid w:val="0076104F"/>
    <w:pPr>
      <w:tabs>
        <w:tab w:val="num" w:pos="1800"/>
      </w:tabs>
      <w:ind w:left="1800" w:hanging="360"/>
      <w:contextualSpacing/>
    </w:pPr>
  </w:style>
  <w:style w:type="paragraph" w:styleId="ListContinue">
    <w:name w:val="List Continue"/>
    <w:basedOn w:val="Normal"/>
    <w:uiPriority w:val="99"/>
    <w:unhideWhenUsed/>
    <w:rsid w:val="0076104F"/>
    <w:pPr>
      <w:spacing w:after="120"/>
      <w:ind w:left="360"/>
      <w:contextualSpacing/>
    </w:pPr>
  </w:style>
  <w:style w:type="paragraph" w:styleId="ListContinue2">
    <w:name w:val="List Continue 2"/>
    <w:basedOn w:val="Normal"/>
    <w:uiPriority w:val="99"/>
    <w:unhideWhenUsed/>
    <w:rsid w:val="0076104F"/>
    <w:pPr>
      <w:spacing w:after="120"/>
      <w:ind w:left="720"/>
      <w:contextualSpacing/>
    </w:pPr>
  </w:style>
  <w:style w:type="paragraph" w:styleId="ListContinue3">
    <w:name w:val="List Continue 3"/>
    <w:basedOn w:val="Normal"/>
    <w:uiPriority w:val="99"/>
    <w:unhideWhenUsed/>
    <w:rsid w:val="0076104F"/>
    <w:pPr>
      <w:spacing w:after="120"/>
      <w:ind w:left="1080"/>
      <w:contextualSpacing/>
    </w:pPr>
  </w:style>
  <w:style w:type="paragraph" w:styleId="ListContinue4">
    <w:name w:val="List Continue 4"/>
    <w:basedOn w:val="Normal"/>
    <w:uiPriority w:val="99"/>
    <w:unhideWhenUsed/>
    <w:rsid w:val="0076104F"/>
    <w:pPr>
      <w:spacing w:after="120"/>
      <w:ind w:left="1440"/>
      <w:contextualSpacing/>
    </w:pPr>
  </w:style>
  <w:style w:type="paragraph" w:styleId="ListContinue5">
    <w:name w:val="List Continue 5"/>
    <w:basedOn w:val="Normal"/>
    <w:uiPriority w:val="99"/>
    <w:unhideWhenUsed/>
    <w:rsid w:val="0076104F"/>
    <w:pPr>
      <w:spacing w:after="120"/>
      <w:ind w:left="1800"/>
      <w:contextualSpacing/>
    </w:pPr>
  </w:style>
  <w:style w:type="paragraph" w:styleId="ListNumber">
    <w:name w:val="List Number"/>
    <w:basedOn w:val="Normal"/>
    <w:uiPriority w:val="99"/>
    <w:unhideWhenUsed/>
    <w:rsid w:val="0076104F"/>
    <w:pPr>
      <w:tabs>
        <w:tab w:val="num" w:pos="360"/>
      </w:tabs>
      <w:ind w:left="360" w:hanging="360"/>
      <w:contextualSpacing/>
    </w:pPr>
  </w:style>
  <w:style w:type="paragraph" w:styleId="ListNumber2">
    <w:name w:val="List Number 2"/>
    <w:basedOn w:val="Normal"/>
    <w:uiPriority w:val="99"/>
    <w:unhideWhenUsed/>
    <w:rsid w:val="0076104F"/>
    <w:pPr>
      <w:tabs>
        <w:tab w:val="num" w:pos="720"/>
      </w:tabs>
      <w:ind w:left="720" w:hanging="360"/>
      <w:contextualSpacing/>
    </w:pPr>
  </w:style>
  <w:style w:type="paragraph" w:styleId="ListNumber3">
    <w:name w:val="List Number 3"/>
    <w:basedOn w:val="Normal"/>
    <w:uiPriority w:val="99"/>
    <w:unhideWhenUsed/>
    <w:rsid w:val="0076104F"/>
    <w:pPr>
      <w:tabs>
        <w:tab w:val="num" w:pos="1080"/>
      </w:tabs>
      <w:ind w:left="1080" w:hanging="360"/>
      <w:contextualSpacing/>
    </w:pPr>
  </w:style>
  <w:style w:type="paragraph" w:styleId="ListNumber4">
    <w:name w:val="List Number 4"/>
    <w:basedOn w:val="Normal"/>
    <w:uiPriority w:val="99"/>
    <w:unhideWhenUsed/>
    <w:rsid w:val="0076104F"/>
    <w:pPr>
      <w:tabs>
        <w:tab w:val="num" w:pos="1440"/>
      </w:tabs>
      <w:ind w:left="1440" w:hanging="360"/>
      <w:contextualSpacing/>
    </w:pPr>
  </w:style>
  <w:style w:type="paragraph" w:styleId="ListNumber5">
    <w:name w:val="List Number 5"/>
    <w:basedOn w:val="Normal"/>
    <w:uiPriority w:val="99"/>
    <w:unhideWhenUsed/>
    <w:rsid w:val="0076104F"/>
    <w:pPr>
      <w:tabs>
        <w:tab w:val="num" w:pos="1800"/>
      </w:tabs>
      <w:ind w:left="1800" w:hanging="360"/>
      <w:contextualSpacing/>
    </w:pPr>
  </w:style>
  <w:style w:type="paragraph" w:styleId="ListParagraph">
    <w:name w:val="List Paragraph"/>
    <w:basedOn w:val="Normal"/>
    <w:uiPriority w:val="34"/>
    <w:unhideWhenUsed/>
    <w:qFormat/>
    <w:rsid w:val="0076104F"/>
    <w:pPr>
      <w:ind w:left="720"/>
      <w:contextualSpacing/>
    </w:pPr>
  </w:style>
  <w:style w:type="paragraph" w:styleId="NoSpacing">
    <w:name w:val="No Spacing"/>
    <w:uiPriority w:val="1"/>
    <w:unhideWhenUsed/>
    <w:rsid w:val="0076104F"/>
    <w:pPr>
      <w:spacing w:after="0" w:line="240" w:lineRule="auto"/>
    </w:pPr>
    <w:rPr>
      <w:rFonts w:ascii="Times New Roman" w:eastAsia="Times New Roman" w:hAnsi="Times New Roman" w:cs="Times New Roman"/>
      <w:sz w:val="26"/>
      <w:szCs w:val="20"/>
      <w:lang w:val="en-US"/>
    </w:rPr>
  </w:style>
  <w:style w:type="paragraph" w:styleId="NormalWeb">
    <w:name w:val="Normal (Web)"/>
    <w:basedOn w:val="Normal"/>
    <w:uiPriority w:val="99"/>
    <w:unhideWhenUsed/>
    <w:rsid w:val="0076104F"/>
    <w:rPr>
      <w:szCs w:val="24"/>
    </w:rPr>
  </w:style>
  <w:style w:type="paragraph" w:styleId="NormalIndent">
    <w:name w:val="Normal Indent"/>
    <w:basedOn w:val="Normal"/>
    <w:uiPriority w:val="99"/>
    <w:unhideWhenUsed/>
    <w:rsid w:val="0076104F"/>
    <w:pPr>
      <w:ind w:left="720"/>
    </w:pPr>
  </w:style>
  <w:style w:type="paragraph" w:styleId="NoteHeading">
    <w:name w:val="Note Heading"/>
    <w:basedOn w:val="Normal"/>
    <w:next w:val="Normal"/>
    <w:link w:val="NoteHeadingChar"/>
    <w:uiPriority w:val="99"/>
    <w:unhideWhenUsed/>
    <w:rsid w:val="0076104F"/>
    <w:pPr>
      <w:spacing w:after="0"/>
    </w:pPr>
  </w:style>
  <w:style w:type="character" w:customStyle="1" w:styleId="NoteHeadingChar">
    <w:name w:val="Note Heading Char"/>
    <w:basedOn w:val="DefaultParagraphFont"/>
    <w:link w:val="NoteHeading"/>
    <w:uiPriority w:val="99"/>
    <w:rsid w:val="0076104F"/>
    <w:rPr>
      <w:rFonts w:ascii="Georgia" w:eastAsia="Times New Roman" w:hAnsi="Georgia" w:cs="Times New Roman"/>
      <w:sz w:val="24"/>
      <w:szCs w:val="20"/>
      <w:lang w:val="en-US"/>
    </w:rPr>
  </w:style>
  <w:style w:type="character" w:styleId="PlaceholderText">
    <w:name w:val="Placeholder Text"/>
    <w:basedOn w:val="DefaultParagraphFont"/>
    <w:uiPriority w:val="99"/>
    <w:semiHidden/>
    <w:rsid w:val="0076104F"/>
    <w:rPr>
      <w:color w:val="808080"/>
    </w:rPr>
  </w:style>
  <w:style w:type="paragraph" w:styleId="PlainText">
    <w:name w:val="Plain Text"/>
    <w:basedOn w:val="Normal"/>
    <w:link w:val="PlainTextChar"/>
    <w:uiPriority w:val="99"/>
    <w:unhideWhenUsed/>
    <w:rsid w:val="0076104F"/>
    <w:pPr>
      <w:spacing w:after="0"/>
    </w:pPr>
    <w:rPr>
      <w:rFonts w:ascii="Consolas" w:hAnsi="Consolas"/>
      <w:sz w:val="21"/>
      <w:szCs w:val="21"/>
    </w:rPr>
  </w:style>
  <w:style w:type="character" w:customStyle="1" w:styleId="PlainTextChar">
    <w:name w:val="Plain Text Char"/>
    <w:basedOn w:val="DefaultParagraphFont"/>
    <w:link w:val="PlainText"/>
    <w:uiPriority w:val="99"/>
    <w:rsid w:val="0076104F"/>
    <w:rPr>
      <w:rFonts w:ascii="Consolas" w:eastAsia="Times New Roman" w:hAnsi="Consolas" w:cs="Times New Roman"/>
      <w:sz w:val="21"/>
      <w:szCs w:val="21"/>
      <w:lang w:val="en-US"/>
    </w:rPr>
  </w:style>
  <w:style w:type="paragraph" w:styleId="Quote">
    <w:name w:val="Quote"/>
    <w:basedOn w:val="Normal"/>
    <w:next w:val="Normal"/>
    <w:link w:val="QuoteChar"/>
    <w:uiPriority w:val="29"/>
    <w:unhideWhenUsed/>
    <w:rsid w:val="0076104F"/>
    <w:rPr>
      <w:i/>
      <w:iCs/>
      <w:color w:val="000000" w:themeColor="text1"/>
    </w:rPr>
  </w:style>
  <w:style w:type="character" w:customStyle="1" w:styleId="QuoteChar">
    <w:name w:val="Quote Char"/>
    <w:basedOn w:val="DefaultParagraphFont"/>
    <w:link w:val="Quote"/>
    <w:uiPriority w:val="29"/>
    <w:rsid w:val="0076104F"/>
    <w:rPr>
      <w:rFonts w:ascii="Georgia" w:eastAsia="Times New Roman" w:hAnsi="Georgia" w:cs="Times New Roman"/>
      <w:i/>
      <w:iCs/>
      <w:color w:val="000000" w:themeColor="text1"/>
      <w:sz w:val="24"/>
      <w:szCs w:val="20"/>
      <w:lang w:val="en-US"/>
    </w:rPr>
  </w:style>
  <w:style w:type="paragraph" w:styleId="Salutation">
    <w:name w:val="Salutation"/>
    <w:basedOn w:val="Normal"/>
    <w:next w:val="Normal"/>
    <w:link w:val="SalutationChar"/>
    <w:uiPriority w:val="99"/>
    <w:unhideWhenUsed/>
    <w:rsid w:val="0076104F"/>
  </w:style>
  <w:style w:type="character" w:customStyle="1" w:styleId="SalutationChar">
    <w:name w:val="Salutation Char"/>
    <w:basedOn w:val="DefaultParagraphFont"/>
    <w:link w:val="Salutation"/>
    <w:uiPriority w:val="99"/>
    <w:rsid w:val="0076104F"/>
    <w:rPr>
      <w:rFonts w:ascii="Georgia" w:eastAsia="Times New Roman" w:hAnsi="Georgia" w:cs="Times New Roman"/>
      <w:sz w:val="24"/>
      <w:szCs w:val="20"/>
      <w:lang w:val="en-US"/>
    </w:rPr>
  </w:style>
  <w:style w:type="paragraph" w:styleId="Signature">
    <w:name w:val="Signature"/>
    <w:basedOn w:val="Normal"/>
    <w:link w:val="SignatureChar"/>
    <w:uiPriority w:val="99"/>
    <w:unhideWhenUsed/>
    <w:rsid w:val="0076104F"/>
    <w:pPr>
      <w:spacing w:after="0"/>
      <w:ind w:left="4320"/>
    </w:pPr>
  </w:style>
  <w:style w:type="character" w:customStyle="1" w:styleId="SignatureChar">
    <w:name w:val="Signature Char"/>
    <w:basedOn w:val="DefaultParagraphFont"/>
    <w:link w:val="Signature"/>
    <w:uiPriority w:val="99"/>
    <w:rsid w:val="0076104F"/>
    <w:rPr>
      <w:rFonts w:ascii="Georgia" w:eastAsia="Times New Roman" w:hAnsi="Georgia" w:cs="Times New Roman"/>
      <w:sz w:val="24"/>
      <w:szCs w:val="20"/>
      <w:lang w:val="en-US"/>
    </w:rPr>
  </w:style>
  <w:style w:type="character" w:styleId="Strong">
    <w:name w:val="Strong"/>
    <w:basedOn w:val="DefaultParagraphFont"/>
    <w:uiPriority w:val="22"/>
    <w:unhideWhenUsed/>
    <w:rsid w:val="0076104F"/>
    <w:rPr>
      <w:b/>
      <w:bCs/>
    </w:rPr>
  </w:style>
  <w:style w:type="paragraph" w:styleId="Subtitle">
    <w:name w:val="Subtitle"/>
    <w:basedOn w:val="Normal"/>
    <w:next w:val="Normal"/>
    <w:link w:val="SubtitleChar"/>
    <w:uiPriority w:val="11"/>
    <w:unhideWhenUsed/>
    <w:rsid w:val="0076104F"/>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76104F"/>
    <w:rPr>
      <w:rFonts w:asciiTheme="majorHAnsi" w:eastAsiaTheme="majorEastAsia" w:hAnsiTheme="majorHAnsi" w:cstheme="majorBidi"/>
      <w:i/>
      <w:iCs/>
      <w:color w:val="5B9BD5" w:themeColor="accent1"/>
      <w:spacing w:val="15"/>
      <w:sz w:val="24"/>
      <w:szCs w:val="24"/>
      <w:lang w:val="en-US"/>
    </w:rPr>
  </w:style>
  <w:style w:type="character" w:styleId="SubtleEmphasis">
    <w:name w:val="Subtle Emphasis"/>
    <w:basedOn w:val="DefaultParagraphFont"/>
    <w:uiPriority w:val="19"/>
    <w:unhideWhenUsed/>
    <w:rsid w:val="0076104F"/>
    <w:rPr>
      <w:i/>
      <w:iCs/>
      <w:color w:val="808080" w:themeColor="text1" w:themeTint="7F"/>
    </w:rPr>
  </w:style>
  <w:style w:type="character" w:styleId="SubtleReference">
    <w:name w:val="Subtle Reference"/>
    <w:basedOn w:val="DefaultParagraphFont"/>
    <w:uiPriority w:val="31"/>
    <w:unhideWhenUsed/>
    <w:rsid w:val="0076104F"/>
    <w:rPr>
      <w:smallCaps/>
      <w:color w:val="ED7D31" w:themeColor="accent2"/>
      <w:u w:val="single"/>
    </w:rPr>
  </w:style>
  <w:style w:type="paragraph" w:styleId="TableofAuthorities">
    <w:name w:val="table of authorities"/>
    <w:basedOn w:val="Normal"/>
    <w:next w:val="Normal"/>
    <w:uiPriority w:val="99"/>
    <w:unhideWhenUsed/>
    <w:rsid w:val="0076104F"/>
    <w:pPr>
      <w:spacing w:after="0"/>
      <w:ind w:left="260" w:hanging="260"/>
    </w:pPr>
  </w:style>
  <w:style w:type="paragraph" w:styleId="TableofFigures">
    <w:name w:val="table of figures"/>
    <w:basedOn w:val="Normal"/>
    <w:next w:val="Normal"/>
    <w:uiPriority w:val="99"/>
    <w:unhideWhenUsed/>
    <w:rsid w:val="0076104F"/>
    <w:pPr>
      <w:spacing w:after="0"/>
    </w:pPr>
  </w:style>
  <w:style w:type="paragraph" w:styleId="Title">
    <w:name w:val="Title"/>
    <w:basedOn w:val="Normal"/>
    <w:next w:val="Normal"/>
    <w:link w:val="TitleChar"/>
    <w:uiPriority w:val="10"/>
    <w:unhideWhenUsed/>
    <w:rsid w:val="0076104F"/>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6104F"/>
    <w:rPr>
      <w:rFonts w:asciiTheme="majorHAnsi" w:eastAsiaTheme="majorEastAsia" w:hAnsiTheme="majorHAnsi" w:cstheme="majorBidi"/>
      <w:color w:val="323E4F" w:themeColor="text2" w:themeShade="BF"/>
      <w:spacing w:val="5"/>
      <w:kern w:val="28"/>
      <w:sz w:val="52"/>
      <w:szCs w:val="52"/>
      <w:lang w:val="en-US"/>
    </w:rPr>
  </w:style>
  <w:style w:type="paragraph" w:styleId="TOAHeading">
    <w:name w:val="toa heading"/>
    <w:basedOn w:val="Normal"/>
    <w:next w:val="Normal"/>
    <w:uiPriority w:val="99"/>
    <w:unhideWhenUsed/>
    <w:rsid w:val="0076104F"/>
    <w:pPr>
      <w:spacing w:before="120"/>
    </w:pPr>
    <w:rPr>
      <w:rFonts w:asciiTheme="majorHAnsi" w:eastAsiaTheme="majorEastAsia" w:hAnsiTheme="majorHAnsi" w:cstheme="majorBidi"/>
      <w:b/>
      <w:bCs/>
      <w:szCs w:val="24"/>
    </w:rPr>
  </w:style>
  <w:style w:type="paragraph" w:styleId="TOCHeading">
    <w:name w:val="TOC Heading"/>
    <w:basedOn w:val="Heading1"/>
    <w:next w:val="Normal"/>
    <w:uiPriority w:val="39"/>
    <w:semiHidden/>
    <w:unhideWhenUsed/>
    <w:rsid w:val="0076104F"/>
    <w:pPr>
      <w:keepNext/>
      <w:keepLines/>
      <w:pageBreakBefore w:val="0"/>
      <w:spacing w:before="480" w:after="0"/>
      <w:ind w:left="0" w:right="0" w:firstLine="0"/>
      <w:outlineLvl w:val="9"/>
    </w:pPr>
    <w:rPr>
      <w:rFonts w:asciiTheme="majorHAnsi" w:eastAsiaTheme="majorEastAsia" w:hAnsiTheme="majorHAnsi" w:cstheme="majorBidi"/>
      <w:b/>
      <w:bCs/>
      <w:color w:val="2E74B5" w:themeColor="accent1" w:themeShade="BF"/>
      <w:sz w:val="28"/>
      <w:szCs w:val="28"/>
    </w:rPr>
  </w:style>
  <w:style w:type="paragraph" w:customStyle="1" w:styleId="38letterdate">
    <w:name w:val="38 letter date"/>
    <w:basedOn w:val="Normal"/>
    <w:next w:val="Normal"/>
    <w:uiPriority w:val="49"/>
    <w:rsid w:val="0076104F"/>
    <w:pPr>
      <w:spacing w:before="1680"/>
      <w:jc w:val="right"/>
    </w:pPr>
  </w:style>
  <w:style w:type="paragraph" w:customStyle="1" w:styleId="StyleArialLatin12ptLeft-2cmAfter0pt">
    <w:name w:val="Style Arial (Latin) 12 pt Left:  -2 cm After:  0 pt"/>
    <w:basedOn w:val="Normal"/>
    <w:uiPriority w:val="49"/>
    <w:rsid w:val="0076104F"/>
    <w:pPr>
      <w:spacing w:after="0"/>
      <w:ind w:left="-1134"/>
    </w:pPr>
    <w:rPr>
      <w:rFonts w:ascii="Arial" w:hAnsi="Arial" w:cs="Arial"/>
    </w:rPr>
  </w:style>
  <w:style w:type="paragraph" w:customStyle="1" w:styleId="StyleArialLatin13ptLeft-2cmHanging099cmRight">
    <w:name w:val="Style Arial (Latin) 13 pt Left:  -2 cm Hanging:  0.99 cm Right:..."/>
    <w:basedOn w:val="Normal"/>
    <w:uiPriority w:val="49"/>
    <w:rsid w:val="0076104F"/>
    <w:pPr>
      <w:ind w:left="-573" w:right="1077" w:hanging="561"/>
    </w:pPr>
    <w:rPr>
      <w:rFonts w:ascii="Arial" w:hAnsi="Arial" w:cs="Arial"/>
    </w:rPr>
  </w:style>
  <w:style w:type="paragraph" w:customStyle="1" w:styleId="StyleArial10ptLeft-2cm">
    <w:name w:val="Style Arial 10 pt Left:  -2 cm"/>
    <w:basedOn w:val="Normal"/>
    <w:uiPriority w:val="49"/>
    <w:rsid w:val="0076104F"/>
    <w:rPr>
      <w:rFonts w:ascii="Arial" w:hAnsi="Arial"/>
      <w:sz w:val="20"/>
    </w:rPr>
  </w:style>
  <w:style w:type="paragraph" w:customStyle="1" w:styleId="25pullquote">
    <w:name w:val="25 pull quote"/>
    <w:basedOn w:val="Normal"/>
    <w:rsid w:val="0076104F"/>
    <w:pPr>
      <w:spacing w:before="0" w:after="200" w:line="276" w:lineRule="auto"/>
    </w:pPr>
    <w:rPr>
      <w:color w:val="808080"/>
      <w:sz w:val="28"/>
      <w:szCs w:val="28"/>
      <w:lang w:val="en-AU"/>
    </w:rPr>
  </w:style>
  <w:style w:type="paragraph" w:customStyle="1" w:styleId="22sub-minor">
    <w:name w:val="22 sub-minor"/>
    <w:basedOn w:val="Normal"/>
    <w:link w:val="22sub-minorChar"/>
    <w:uiPriority w:val="2"/>
    <w:qFormat/>
    <w:rsid w:val="0076104F"/>
    <w:pPr>
      <w:keepNext/>
      <w:spacing w:before="300" w:line="264" w:lineRule="auto"/>
    </w:pPr>
    <w:rPr>
      <w:rFonts w:ascii="Arial" w:hAnsi="Arial" w:cs="Arial"/>
      <w:b/>
      <w:color w:val="000000" w:themeColor="text1"/>
      <w:szCs w:val="24"/>
    </w:rPr>
  </w:style>
  <w:style w:type="character" w:customStyle="1" w:styleId="22sub-minorChar">
    <w:name w:val="22 sub-minor Char"/>
    <w:basedOn w:val="DefaultParagraphFont"/>
    <w:link w:val="22sub-minor"/>
    <w:uiPriority w:val="2"/>
    <w:rsid w:val="0076104F"/>
    <w:rPr>
      <w:rFonts w:ascii="Arial" w:eastAsia="Times New Roman" w:hAnsi="Arial" w:cs="Arial"/>
      <w:b/>
      <w:color w:val="000000" w:themeColor="text1"/>
      <w:sz w:val="24"/>
      <w:szCs w:val="24"/>
      <w:lang w:val="en-US"/>
    </w:rPr>
  </w:style>
  <w:style w:type="table" w:customStyle="1" w:styleId="PlainTable21">
    <w:name w:val="Plain Table 21"/>
    <w:basedOn w:val="TableNormal"/>
    <w:uiPriority w:val="42"/>
    <w:rsid w:val="003B27E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converted-space">
    <w:name w:val="apple-converted-space"/>
    <w:basedOn w:val="DefaultParagraphFont"/>
    <w:rsid w:val="00036E3C"/>
  </w:style>
  <w:style w:type="character" w:customStyle="1" w:styleId="Erwhnung1">
    <w:name w:val="Erwähnung1"/>
    <w:basedOn w:val="DefaultParagraphFont"/>
    <w:uiPriority w:val="99"/>
    <w:semiHidden/>
    <w:unhideWhenUsed/>
    <w:rsid w:val="009A7D1C"/>
    <w:rPr>
      <w:color w:val="2B579A"/>
      <w:shd w:val="clear" w:color="auto" w:fill="E6E6E6"/>
    </w:rPr>
  </w:style>
  <w:style w:type="character" w:customStyle="1" w:styleId="Erwhnung2">
    <w:name w:val="Erwähnung2"/>
    <w:basedOn w:val="DefaultParagraphFont"/>
    <w:uiPriority w:val="99"/>
    <w:semiHidden/>
    <w:unhideWhenUsed/>
    <w:rsid w:val="00142504"/>
    <w:rPr>
      <w:color w:val="2B579A"/>
      <w:shd w:val="clear" w:color="auto" w:fill="E6E6E6"/>
    </w:rPr>
  </w:style>
  <w:style w:type="character" w:customStyle="1" w:styleId="Mention1">
    <w:name w:val="Mention1"/>
    <w:basedOn w:val="DefaultParagraphFont"/>
    <w:uiPriority w:val="99"/>
    <w:semiHidden/>
    <w:unhideWhenUsed/>
    <w:rsid w:val="00AB7054"/>
    <w:rPr>
      <w:color w:val="2B579A"/>
      <w:shd w:val="clear" w:color="auto" w:fill="E6E6E6"/>
    </w:rPr>
  </w:style>
  <w:style w:type="paragraph" w:customStyle="1" w:styleId="Style1">
    <w:name w:val="Style1"/>
    <w:basedOn w:val="Normal"/>
    <w:link w:val="Style1Char"/>
    <w:qFormat/>
    <w:rsid w:val="00E33A53"/>
    <w:pPr>
      <w:spacing w:before="0" w:after="240" w:line="259" w:lineRule="auto"/>
    </w:pPr>
    <w:rPr>
      <w:rFonts w:ascii="Times New Roman" w:hAnsi="Times New Roman"/>
      <w:b/>
      <w:szCs w:val="24"/>
      <w:lang w:val="en-US"/>
    </w:rPr>
  </w:style>
  <w:style w:type="character" w:customStyle="1" w:styleId="UnresolvedMention1">
    <w:name w:val="Unresolved Mention1"/>
    <w:basedOn w:val="DefaultParagraphFont"/>
    <w:uiPriority w:val="99"/>
    <w:semiHidden/>
    <w:unhideWhenUsed/>
    <w:rsid w:val="00236038"/>
    <w:rPr>
      <w:color w:val="808080"/>
      <w:shd w:val="clear" w:color="auto" w:fill="E6E6E6"/>
    </w:rPr>
  </w:style>
  <w:style w:type="character" w:customStyle="1" w:styleId="Style1Char">
    <w:name w:val="Style1 Char"/>
    <w:basedOn w:val="DefaultParagraphFont"/>
    <w:link w:val="Style1"/>
    <w:rsid w:val="00E33A53"/>
    <w:rPr>
      <w:rFonts w:ascii="Times New Roman" w:eastAsia="Times New Roman" w:hAnsi="Times New Roman" w:cs="Times New Roman"/>
      <w:b/>
      <w:sz w:val="24"/>
      <w:szCs w:val="24"/>
      <w:lang w:val="en-US"/>
    </w:rPr>
  </w:style>
  <w:style w:type="paragraph" w:styleId="Revision">
    <w:name w:val="Revision"/>
    <w:hidden/>
    <w:uiPriority w:val="99"/>
    <w:semiHidden/>
    <w:rsid w:val="00A87732"/>
    <w:pPr>
      <w:spacing w:after="0" w:line="240" w:lineRule="auto"/>
    </w:pPr>
    <w:rPr>
      <w:rFonts w:ascii="Georgia" w:eastAsia="Times New Roman" w:hAnsi="Georgia" w:cs="Times New Roman"/>
      <w:sz w:val="24"/>
      <w:szCs w:val="20"/>
    </w:rPr>
  </w:style>
  <w:style w:type="table" w:customStyle="1" w:styleId="TableGrid1">
    <w:name w:val="Table Grid1"/>
    <w:basedOn w:val="TableNormal"/>
    <w:next w:val="TableGrid"/>
    <w:uiPriority w:val="59"/>
    <w:rsid w:val="00FD5B56"/>
    <w:pPr>
      <w:spacing w:after="18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477C66"/>
    <w:rPr>
      <w:color w:val="808080"/>
      <w:shd w:val="clear" w:color="auto" w:fill="E6E6E6"/>
    </w:rPr>
  </w:style>
  <w:style w:type="character" w:customStyle="1" w:styleId="UnresolvedMention3">
    <w:name w:val="Unresolved Mention3"/>
    <w:basedOn w:val="DefaultParagraphFont"/>
    <w:uiPriority w:val="99"/>
    <w:semiHidden/>
    <w:unhideWhenUsed/>
    <w:rsid w:val="00AD6B89"/>
    <w:rPr>
      <w:color w:val="808080"/>
      <w:shd w:val="clear" w:color="auto" w:fill="E6E6E6"/>
    </w:rPr>
  </w:style>
  <w:style w:type="character" w:customStyle="1" w:styleId="UnresolvedMention4">
    <w:name w:val="Unresolved Mention4"/>
    <w:basedOn w:val="DefaultParagraphFont"/>
    <w:uiPriority w:val="99"/>
    <w:semiHidden/>
    <w:unhideWhenUsed/>
    <w:rsid w:val="00E55EA3"/>
    <w:rPr>
      <w:color w:val="808080"/>
      <w:shd w:val="clear" w:color="auto" w:fill="E6E6E6"/>
    </w:rPr>
  </w:style>
  <w:style w:type="character" w:customStyle="1" w:styleId="UnresolvedMention5">
    <w:name w:val="Unresolved Mention5"/>
    <w:basedOn w:val="DefaultParagraphFont"/>
    <w:uiPriority w:val="99"/>
    <w:semiHidden/>
    <w:unhideWhenUsed/>
    <w:rsid w:val="007840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2976">
      <w:bodyDiv w:val="1"/>
      <w:marLeft w:val="0"/>
      <w:marRight w:val="0"/>
      <w:marTop w:val="0"/>
      <w:marBottom w:val="0"/>
      <w:divBdr>
        <w:top w:val="none" w:sz="0" w:space="0" w:color="auto"/>
        <w:left w:val="none" w:sz="0" w:space="0" w:color="auto"/>
        <w:bottom w:val="none" w:sz="0" w:space="0" w:color="auto"/>
        <w:right w:val="none" w:sz="0" w:space="0" w:color="auto"/>
      </w:divBdr>
    </w:div>
    <w:div w:id="60643046">
      <w:bodyDiv w:val="1"/>
      <w:marLeft w:val="0"/>
      <w:marRight w:val="0"/>
      <w:marTop w:val="0"/>
      <w:marBottom w:val="0"/>
      <w:divBdr>
        <w:top w:val="none" w:sz="0" w:space="0" w:color="auto"/>
        <w:left w:val="none" w:sz="0" w:space="0" w:color="auto"/>
        <w:bottom w:val="none" w:sz="0" w:space="0" w:color="auto"/>
        <w:right w:val="none" w:sz="0" w:space="0" w:color="auto"/>
      </w:divBdr>
    </w:div>
    <w:div w:id="201090100">
      <w:bodyDiv w:val="1"/>
      <w:marLeft w:val="0"/>
      <w:marRight w:val="0"/>
      <w:marTop w:val="0"/>
      <w:marBottom w:val="0"/>
      <w:divBdr>
        <w:top w:val="none" w:sz="0" w:space="0" w:color="auto"/>
        <w:left w:val="none" w:sz="0" w:space="0" w:color="auto"/>
        <w:bottom w:val="none" w:sz="0" w:space="0" w:color="auto"/>
        <w:right w:val="none" w:sz="0" w:space="0" w:color="auto"/>
      </w:divBdr>
    </w:div>
    <w:div w:id="201332286">
      <w:bodyDiv w:val="1"/>
      <w:marLeft w:val="0"/>
      <w:marRight w:val="0"/>
      <w:marTop w:val="0"/>
      <w:marBottom w:val="0"/>
      <w:divBdr>
        <w:top w:val="none" w:sz="0" w:space="0" w:color="auto"/>
        <w:left w:val="none" w:sz="0" w:space="0" w:color="auto"/>
        <w:bottom w:val="none" w:sz="0" w:space="0" w:color="auto"/>
        <w:right w:val="none" w:sz="0" w:space="0" w:color="auto"/>
      </w:divBdr>
    </w:div>
    <w:div w:id="330833311">
      <w:bodyDiv w:val="1"/>
      <w:marLeft w:val="0"/>
      <w:marRight w:val="0"/>
      <w:marTop w:val="0"/>
      <w:marBottom w:val="0"/>
      <w:divBdr>
        <w:top w:val="none" w:sz="0" w:space="0" w:color="auto"/>
        <w:left w:val="none" w:sz="0" w:space="0" w:color="auto"/>
        <w:bottom w:val="none" w:sz="0" w:space="0" w:color="auto"/>
        <w:right w:val="none" w:sz="0" w:space="0" w:color="auto"/>
      </w:divBdr>
    </w:div>
    <w:div w:id="352533539">
      <w:bodyDiv w:val="1"/>
      <w:marLeft w:val="0"/>
      <w:marRight w:val="0"/>
      <w:marTop w:val="0"/>
      <w:marBottom w:val="0"/>
      <w:divBdr>
        <w:top w:val="none" w:sz="0" w:space="0" w:color="auto"/>
        <w:left w:val="none" w:sz="0" w:space="0" w:color="auto"/>
        <w:bottom w:val="none" w:sz="0" w:space="0" w:color="auto"/>
        <w:right w:val="none" w:sz="0" w:space="0" w:color="auto"/>
      </w:divBdr>
    </w:div>
    <w:div w:id="433091173">
      <w:bodyDiv w:val="1"/>
      <w:marLeft w:val="0"/>
      <w:marRight w:val="0"/>
      <w:marTop w:val="0"/>
      <w:marBottom w:val="0"/>
      <w:divBdr>
        <w:top w:val="none" w:sz="0" w:space="0" w:color="auto"/>
        <w:left w:val="none" w:sz="0" w:space="0" w:color="auto"/>
        <w:bottom w:val="none" w:sz="0" w:space="0" w:color="auto"/>
        <w:right w:val="none" w:sz="0" w:space="0" w:color="auto"/>
      </w:divBdr>
    </w:div>
    <w:div w:id="616447356">
      <w:bodyDiv w:val="1"/>
      <w:marLeft w:val="0"/>
      <w:marRight w:val="0"/>
      <w:marTop w:val="0"/>
      <w:marBottom w:val="0"/>
      <w:divBdr>
        <w:top w:val="none" w:sz="0" w:space="0" w:color="auto"/>
        <w:left w:val="none" w:sz="0" w:space="0" w:color="auto"/>
        <w:bottom w:val="none" w:sz="0" w:space="0" w:color="auto"/>
        <w:right w:val="none" w:sz="0" w:space="0" w:color="auto"/>
      </w:divBdr>
    </w:div>
    <w:div w:id="622343619">
      <w:bodyDiv w:val="1"/>
      <w:marLeft w:val="0"/>
      <w:marRight w:val="0"/>
      <w:marTop w:val="0"/>
      <w:marBottom w:val="0"/>
      <w:divBdr>
        <w:top w:val="none" w:sz="0" w:space="0" w:color="auto"/>
        <w:left w:val="none" w:sz="0" w:space="0" w:color="auto"/>
        <w:bottom w:val="none" w:sz="0" w:space="0" w:color="auto"/>
        <w:right w:val="none" w:sz="0" w:space="0" w:color="auto"/>
      </w:divBdr>
    </w:div>
    <w:div w:id="994912293">
      <w:bodyDiv w:val="1"/>
      <w:marLeft w:val="0"/>
      <w:marRight w:val="0"/>
      <w:marTop w:val="0"/>
      <w:marBottom w:val="0"/>
      <w:divBdr>
        <w:top w:val="none" w:sz="0" w:space="0" w:color="auto"/>
        <w:left w:val="none" w:sz="0" w:space="0" w:color="auto"/>
        <w:bottom w:val="none" w:sz="0" w:space="0" w:color="auto"/>
        <w:right w:val="none" w:sz="0" w:space="0" w:color="auto"/>
      </w:divBdr>
    </w:div>
    <w:div w:id="1003820411">
      <w:bodyDiv w:val="1"/>
      <w:marLeft w:val="0"/>
      <w:marRight w:val="0"/>
      <w:marTop w:val="0"/>
      <w:marBottom w:val="0"/>
      <w:divBdr>
        <w:top w:val="none" w:sz="0" w:space="0" w:color="auto"/>
        <w:left w:val="none" w:sz="0" w:space="0" w:color="auto"/>
        <w:bottom w:val="none" w:sz="0" w:space="0" w:color="auto"/>
        <w:right w:val="none" w:sz="0" w:space="0" w:color="auto"/>
      </w:divBdr>
    </w:div>
    <w:div w:id="1037238791">
      <w:bodyDiv w:val="1"/>
      <w:marLeft w:val="0"/>
      <w:marRight w:val="0"/>
      <w:marTop w:val="0"/>
      <w:marBottom w:val="0"/>
      <w:divBdr>
        <w:top w:val="none" w:sz="0" w:space="0" w:color="auto"/>
        <w:left w:val="none" w:sz="0" w:space="0" w:color="auto"/>
        <w:bottom w:val="none" w:sz="0" w:space="0" w:color="auto"/>
        <w:right w:val="none" w:sz="0" w:space="0" w:color="auto"/>
      </w:divBdr>
    </w:div>
    <w:div w:id="1119421458">
      <w:bodyDiv w:val="1"/>
      <w:marLeft w:val="0"/>
      <w:marRight w:val="0"/>
      <w:marTop w:val="0"/>
      <w:marBottom w:val="0"/>
      <w:divBdr>
        <w:top w:val="none" w:sz="0" w:space="0" w:color="auto"/>
        <w:left w:val="none" w:sz="0" w:space="0" w:color="auto"/>
        <w:bottom w:val="none" w:sz="0" w:space="0" w:color="auto"/>
        <w:right w:val="none" w:sz="0" w:space="0" w:color="auto"/>
      </w:divBdr>
    </w:div>
    <w:div w:id="1140197795">
      <w:bodyDiv w:val="1"/>
      <w:marLeft w:val="0"/>
      <w:marRight w:val="0"/>
      <w:marTop w:val="0"/>
      <w:marBottom w:val="0"/>
      <w:divBdr>
        <w:top w:val="none" w:sz="0" w:space="0" w:color="auto"/>
        <w:left w:val="none" w:sz="0" w:space="0" w:color="auto"/>
        <w:bottom w:val="none" w:sz="0" w:space="0" w:color="auto"/>
        <w:right w:val="none" w:sz="0" w:space="0" w:color="auto"/>
      </w:divBdr>
    </w:div>
    <w:div w:id="1140414834">
      <w:bodyDiv w:val="1"/>
      <w:marLeft w:val="0"/>
      <w:marRight w:val="0"/>
      <w:marTop w:val="0"/>
      <w:marBottom w:val="0"/>
      <w:divBdr>
        <w:top w:val="none" w:sz="0" w:space="0" w:color="auto"/>
        <w:left w:val="none" w:sz="0" w:space="0" w:color="auto"/>
        <w:bottom w:val="none" w:sz="0" w:space="0" w:color="auto"/>
        <w:right w:val="none" w:sz="0" w:space="0" w:color="auto"/>
      </w:divBdr>
    </w:div>
    <w:div w:id="1194418724">
      <w:bodyDiv w:val="1"/>
      <w:marLeft w:val="0"/>
      <w:marRight w:val="0"/>
      <w:marTop w:val="0"/>
      <w:marBottom w:val="0"/>
      <w:divBdr>
        <w:top w:val="none" w:sz="0" w:space="0" w:color="auto"/>
        <w:left w:val="none" w:sz="0" w:space="0" w:color="auto"/>
        <w:bottom w:val="none" w:sz="0" w:space="0" w:color="auto"/>
        <w:right w:val="none" w:sz="0" w:space="0" w:color="auto"/>
      </w:divBdr>
    </w:div>
    <w:div w:id="1197616743">
      <w:bodyDiv w:val="1"/>
      <w:marLeft w:val="0"/>
      <w:marRight w:val="0"/>
      <w:marTop w:val="0"/>
      <w:marBottom w:val="0"/>
      <w:divBdr>
        <w:top w:val="none" w:sz="0" w:space="0" w:color="auto"/>
        <w:left w:val="none" w:sz="0" w:space="0" w:color="auto"/>
        <w:bottom w:val="none" w:sz="0" w:space="0" w:color="auto"/>
        <w:right w:val="none" w:sz="0" w:space="0" w:color="auto"/>
      </w:divBdr>
    </w:div>
    <w:div w:id="1215234762">
      <w:bodyDiv w:val="1"/>
      <w:marLeft w:val="0"/>
      <w:marRight w:val="0"/>
      <w:marTop w:val="0"/>
      <w:marBottom w:val="0"/>
      <w:divBdr>
        <w:top w:val="none" w:sz="0" w:space="0" w:color="auto"/>
        <w:left w:val="none" w:sz="0" w:space="0" w:color="auto"/>
        <w:bottom w:val="none" w:sz="0" w:space="0" w:color="auto"/>
        <w:right w:val="none" w:sz="0" w:space="0" w:color="auto"/>
      </w:divBdr>
    </w:div>
    <w:div w:id="1336879289">
      <w:bodyDiv w:val="1"/>
      <w:marLeft w:val="0"/>
      <w:marRight w:val="0"/>
      <w:marTop w:val="0"/>
      <w:marBottom w:val="0"/>
      <w:divBdr>
        <w:top w:val="none" w:sz="0" w:space="0" w:color="auto"/>
        <w:left w:val="none" w:sz="0" w:space="0" w:color="auto"/>
        <w:bottom w:val="none" w:sz="0" w:space="0" w:color="auto"/>
        <w:right w:val="none" w:sz="0" w:space="0" w:color="auto"/>
      </w:divBdr>
    </w:div>
    <w:div w:id="1534072705">
      <w:bodyDiv w:val="1"/>
      <w:marLeft w:val="0"/>
      <w:marRight w:val="0"/>
      <w:marTop w:val="0"/>
      <w:marBottom w:val="0"/>
      <w:divBdr>
        <w:top w:val="none" w:sz="0" w:space="0" w:color="auto"/>
        <w:left w:val="none" w:sz="0" w:space="0" w:color="auto"/>
        <w:bottom w:val="none" w:sz="0" w:space="0" w:color="auto"/>
        <w:right w:val="none" w:sz="0" w:space="0" w:color="auto"/>
      </w:divBdr>
    </w:div>
    <w:div w:id="1678078004">
      <w:bodyDiv w:val="1"/>
      <w:marLeft w:val="0"/>
      <w:marRight w:val="0"/>
      <w:marTop w:val="0"/>
      <w:marBottom w:val="0"/>
      <w:divBdr>
        <w:top w:val="none" w:sz="0" w:space="0" w:color="auto"/>
        <w:left w:val="none" w:sz="0" w:space="0" w:color="auto"/>
        <w:bottom w:val="none" w:sz="0" w:space="0" w:color="auto"/>
        <w:right w:val="none" w:sz="0" w:space="0" w:color="auto"/>
      </w:divBdr>
    </w:div>
    <w:div w:id="1723942934">
      <w:bodyDiv w:val="1"/>
      <w:marLeft w:val="0"/>
      <w:marRight w:val="0"/>
      <w:marTop w:val="0"/>
      <w:marBottom w:val="0"/>
      <w:divBdr>
        <w:top w:val="none" w:sz="0" w:space="0" w:color="auto"/>
        <w:left w:val="none" w:sz="0" w:space="0" w:color="auto"/>
        <w:bottom w:val="none" w:sz="0" w:space="0" w:color="auto"/>
        <w:right w:val="none" w:sz="0" w:space="0" w:color="auto"/>
      </w:divBdr>
    </w:div>
    <w:div w:id="1743521515">
      <w:bodyDiv w:val="1"/>
      <w:marLeft w:val="0"/>
      <w:marRight w:val="0"/>
      <w:marTop w:val="0"/>
      <w:marBottom w:val="0"/>
      <w:divBdr>
        <w:top w:val="none" w:sz="0" w:space="0" w:color="auto"/>
        <w:left w:val="none" w:sz="0" w:space="0" w:color="auto"/>
        <w:bottom w:val="none" w:sz="0" w:space="0" w:color="auto"/>
        <w:right w:val="none" w:sz="0" w:space="0" w:color="auto"/>
      </w:divBdr>
    </w:div>
    <w:div w:id="1761832193">
      <w:bodyDiv w:val="1"/>
      <w:marLeft w:val="0"/>
      <w:marRight w:val="0"/>
      <w:marTop w:val="0"/>
      <w:marBottom w:val="0"/>
      <w:divBdr>
        <w:top w:val="none" w:sz="0" w:space="0" w:color="auto"/>
        <w:left w:val="none" w:sz="0" w:space="0" w:color="auto"/>
        <w:bottom w:val="none" w:sz="0" w:space="0" w:color="auto"/>
        <w:right w:val="none" w:sz="0" w:space="0" w:color="auto"/>
      </w:divBdr>
    </w:div>
    <w:div w:id="1825848694">
      <w:bodyDiv w:val="1"/>
      <w:marLeft w:val="0"/>
      <w:marRight w:val="0"/>
      <w:marTop w:val="0"/>
      <w:marBottom w:val="0"/>
      <w:divBdr>
        <w:top w:val="none" w:sz="0" w:space="0" w:color="auto"/>
        <w:left w:val="none" w:sz="0" w:space="0" w:color="auto"/>
        <w:bottom w:val="none" w:sz="0" w:space="0" w:color="auto"/>
        <w:right w:val="none" w:sz="0" w:space="0" w:color="auto"/>
      </w:divBdr>
    </w:div>
    <w:div w:id="1825971967">
      <w:bodyDiv w:val="1"/>
      <w:marLeft w:val="0"/>
      <w:marRight w:val="0"/>
      <w:marTop w:val="0"/>
      <w:marBottom w:val="0"/>
      <w:divBdr>
        <w:top w:val="none" w:sz="0" w:space="0" w:color="auto"/>
        <w:left w:val="none" w:sz="0" w:space="0" w:color="auto"/>
        <w:bottom w:val="none" w:sz="0" w:space="0" w:color="auto"/>
        <w:right w:val="none" w:sz="0" w:space="0" w:color="auto"/>
      </w:divBdr>
    </w:div>
    <w:div w:id="1978412128">
      <w:bodyDiv w:val="1"/>
      <w:marLeft w:val="0"/>
      <w:marRight w:val="0"/>
      <w:marTop w:val="0"/>
      <w:marBottom w:val="0"/>
      <w:divBdr>
        <w:top w:val="none" w:sz="0" w:space="0" w:color="auto"/>
        <w:left w:val="none" w:sz="0" w:space="0" w:color="auto"/>
        <w:bottom w:val="none" w:sz="0" w:space="0" w:color="auto"/>
        <w:right w:val="none" w:sz="0" w:space="0" w:color="auto"/>
      </w:divBdr>
    </w:div>
    <w:div w:id="2041541473">
      <w:bodyDiv w:val="1"/>
      <w:marLeft w:val="0"/>
      <w:marRight w:val="0"/>
      <w:marTop w:val="0"/>
      <w:marBottom w:val="0"/>
      <w:divBdr>
        <w:top w:val="none" w:sz="0" w:space="0" w:color="auto"/>
        <w:left w:val="none" w:sz="0" w:space="0" w:color="auto"/>
        <w:bottom w:val="none" w:sz="0" w:space="0" w:color="auto"/>
        <w:right w:val="none" w:sz="0" w:space="0" w:color="auto"/>
      </w:divBdr>
      <w:divsChild>
        <w:div w:id="745958922">
          <w:marLeft w:val="0"/>
          <w:marRight w:val="0"/>
          <w:marTop w:val="0"/>
          <w:marBottom w:val="0"/>
          <w:divBdr>
            <w:top w:val="none" w:sz="0" w:space="0" w:color="auto"/>
            <w:left w:val="none" w:sz="0" w:space="0" w:color="auto"/>
            <w:bottom w:val="none" w:sz="0" w:space="0" w:color="auto"/>
            <w:right w:val="none" w:sz="0" w:space="0" w:color="auto"/>
          </w:divBdr>
        </w:div>
      </w:divsChild>
    </w:div>
    <w:div w:id="2046101702">
      <w:bodyDiv w:val="1"/>
      <w:marLeft w:val="0"/>
      <w:marRight w:val="0"/>
      <w:marTop w:val="0"/>
      <w:marBottom w:val="0"/>
      <w:divBdr>
        <w:top w:val="none" w:sz="0" w:space="0" w:color="auto"/>
        <w:left w:val="none" w:sz="0" w:space="0" w:color="auto"/>
        <w:bottom w:val="none" w:sz="0" w:space="0" w:color="auto"/>
        <w:right w:val="none" w:sz="0" w:space="0" w:color="auto"/>
      </w:divBdr>
    </w:div>
    <w:div w:id="2091779558">
      <w:bodyDiv w:val="1"/>
      <w:marLeft w:val="0"/>
      <w:marRight w:val="0"/>
      <w:marTop w:val="0"/>
      <w:marBottom w:val="0"/>
      <w:divBdr>
        <w:top w:val="none" w:sz="0" w:space="0" w:color="auto"/>
        <w:left w:val="none" w:sz="0" w:space="0" w:color="auto"/>
        <w:bottom w:val="none" w:sz="0" w:space="0" w:color="auto"/>
        <w:right w:val="none" w:sz="0" w:space="0" w:color="auto"/>
      </w:divBdr>
    </w:div>
    <w:div w:id="211258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YYa99</b:Tag>
    <b:SourceType>JournalArticle</b:SourceType>
    <b:Guid>{9E83E48C-D365-4B0A-A32E-0A89DCBE381B}</b:Guid>
    <b:LCID>en-US</b:LCID>
    <b:Author>
      <b:Author>
        <b:NameList>
          <b:Person>
            <b:Last>Yang</b:Last>
            <b:First>Y.</b:First>
          </b:Person>
        </b:NameList>
      </b:Author>
    </b:Author>
    <b:Title>An Evaluation of Statistical Approaches to Text Categorization</b:Title>
    <b:JournalName>Information Retrieval</b:JournalName>
    <b:Year>1999</b:Year>
    <b:Pages>69-90</b:Pages>
    <b:Volume>1</b:Volume>
    <b:Issue>1</b:Issue>
    <b:RefOrder>1</b:RefOrder>
  </b:Source>
  <b:Source>
    <b:Tag>Yan99</b:Tag>
    <b:SourceType>JournalArticle</b:SourceType>
    <b:Guid>{D59D6CDA-C2C8-4DB7-ADC9-2C6CF0436B3F}</b:Guid>
    <b:Author>
      <b:Author>
        <b:NameList>
          <b:Person>
            <b:Last>Yang</b:Last>
            <b:First>Y.</b:First>
          </b:Person>
          <b:Person>
            <b:Last>Liu</b:Last>
            <b:First>X.</b:First>
          </b:Person>
        </b:NameList>
      </b:Author>
    </b:Author>
    <b:Title>A re-examination of text categorization methods</b:Title>
    <b:JournalName>Proceedings of the 22nd annual international ACM SIGIR conference on Research and development in information retrieval - SIGIR '99</b:JournalName>
    <b:Year>1999</b:Year>
    <b:Pages>42-49</b:Pages>
    <b:RefOrder>2</b:RefOrder>
  </b:Source>
</b:Sources>
</file>

<file path=customXml/itemProps1.xml><?xml version="1.0" encoding="utf-8"?>
<ds:datastoreItem xmlns:ds="http://schemas.openxmlformats.org/officeDocument/2006/customXml" ds:itemID="{D813D297-A9F9-44D2-A5AA-7F85FC066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4837</Words>
  <Characters>30478</Characters>
  <Application>Microsoft Office Word</Application>
  <DocSecurity>0</DocSecurity>
  <Lines>253</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McK</Company>
  <LinksUpToDate>false</LinksUpToDate>
  <CharactersWithSpaces>35245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Jochen Hartmann</dc:creator>
  <cp:lastModifiedBy>Jochen Hartmann</cp:lastModifiedBy>
  <cp:revision>8</cp:revision>
  <cp:lastPrinted>2018-05-16T11:39:00Z</cp:lastPrinted>
  <dcterms:created xsi:type="dcterms:W3CDTF">2018-10-10T13:21:00Z</dcterms:created>
  <dcterms:modified xsi:type="dcterms:W3CDTF">2018-10-10T19:58:00Z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http://www.zotero.org/styles/international-journal-of-research-in-marketing</vt:lpwstr>
  </property>
  <property fmtid="{D5CDD505-2E9C-101B-9397-08002B2CF9AE}" pid="17" name="Mendeley Recent Style Name 7_1">
    <vt:lpwstr>International Journal of Research in Marketing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ies>
</file>