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custom_style1111"/>
        </w:rPr>
        <w:t xml:space="preserve"> </w:t>
      </w:r>
    </w:p>
    <w:p>
      <w:pPr>
        <w:jc w:val="center"/>
      </w:pPr>
      <w:r>
        <w:rPr>
          <w:rStyle w:val="custom_style11111"/>
        </w:rPr>
        <w:t>Status Egenkontroller</w:t>
      </w:r>
    </w:p>
    <w:p>
      <w:r>
        <w:rPr>
          <w:rStyle w:val="custom_style111111"/>
        </w:rPr>
        <w:t>Vecka: 27</w:t>
      </w:r>
    </w:p>
    <w:p>
      <w:r>
        <w:rPr>
          <w:rStyle w:val="custom_style1111111"/>
        </w:rPr>
        <w:t>Utskriftsdatum: 2023-07-03</w:t>
      </w:r>
    </w:p>
    <w:p>
      <w:r>
        <w:rPr>
          <w:rStyle w:val="custom_style11111111"/>
        </w:rPr>
        <w:t>Sammanfattning av alla områden och moment:</w:t>
      </w:r>
    </w:p>
    <w:p>
      <w:r>
        <w:rPr>
          <w:rStyle w:val="custom_style111111111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76"/>
        </w:trPr>
        <w:tc>
          <w:tcPr>
            <w:tcW w:type="dxa" w:w="2880"/>
            <w:shd w:val="clear" w:color="auto" w:fill="c5e0b3"/>
          </w:tcPr>
          <w:p>
            <w:pPr>
              <w:keepNext/>
            </w:pPr>
            <w:r>
              <w:rPr>
                <w:b/>
                <w:i w:val="0"/>
                <w:sz w:val="26"/>
                <w:u w:val="none"/>
              </w:rPr>
              <w:t>Område</w:t>
            </w:r>
          </w:p>
        </w:tc>
        <w:tc>
          <w:tcPr>
            <w:tcW w:type="dxa" w:w="2880"/>
            <w:shd w:val="clear" w:color="auto" w:fill="c5e0b3"/>
          </w:tcPr>
          <w:p>
            <w:pPr>
              <w:keepNext/>
            </w:pPr>
            <w:r>
              <w:rPr>
                <w:b/>
                <w:i w:val="0"/>
                <w:sz w:val="26"/>
                <w:u w:val="none"/>
              </w:rPr>
              <w:t>Moment</w:t>
            </w:r>
          </w:p>
        </w:tc>
        <w:tc>
          <w:tcPr>
            <w:tcW w:type="dxa" w:w="1440"/>
            <w:shd w:val="clear" w:color="auto" w:fill="c5e0b3"/>
          </w:tcPr>
          <w:p>
            <w:pPr>
              <w:keepNext/>
            </w:pPr>
            <w:r>
              <w:rPr>
                <w:b/>
                <w:i w:val="0"/>
                <w:sz w:val="26"/>
                <w:u w:val="none"/>
              </w:rPr>
              <w:t>Klar</w:t>
            </w:r>
          </w:p>
        </w:tc>
        <w:tc>
          <w:tcPr>
            <w:tcW w:type="dxa" w:w="2880"/>
            <w:shd w:val="clear" w:color="auto" w:fill="c5e0b3"/>
          </w:tcPr>
          <w:p>
            <w:pPr>
              <w:keepNext/>
            </w:pPr>
            <w:r>
              <w:rPr>
                <w:b/>
                <w:i w:val="0"/>
                <w:sz w:val="26"/>
                <w:u w:val="none"/>
              </w:rPr>
              <w:t>Kommentar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Slåttervägen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Luckring rabatt</w:t>
              <w:br/>
              <w:t>- Tillsyn klotter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 xml:space="preserve">Allt är okej 👌 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Holländarevägen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Trimming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Sandbackevägen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Rabatt</w:t>
              <w:br/>
              <w:t>- Funktionsbeskärning</w:t>
              <w:br/>
              <w:t>- Beskärning rotskott</w:t>
              <w:br/>
              <w:t>- Rensning brunnar, silar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 xml:space="preserve">Hack  weeds  trimming 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Nyckelhålsparken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Beskärning stammskott, kronbeskärning</w:t>
              <w:br/>
              <w:t>- Beskärning rotskott</w:t>
              <w:br/>
              <w:t>- Rensning brunnar, silar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 xml:space="preserve">Hack trimming 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Timmermansgången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Tillsyn klotter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 xml:space="preserve">Allt är okej 👌 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Munspels gränd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Tillsyn klotter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 xml:space="preserve">Allt är okej 👌 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Spårvägen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Hårdgjord yta</w:t>
              <w:br/>
              <w:t>- Beskärning stammskott, kronbeskärning</w:t>
              <w:br/>
              <w:t>- Beskärning rotskott</w:t>
              <w:br/>
              <w:t>- Tillsyn klotter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/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Bolmersvägen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Hårdgjord yta</w:t>
              <w:br/>
              <w:t>- Ogräsrensning Rabatt</w:t>
              <w:br/>
              <w:t>- Beskärning stammskott, kronbeskärning</w:t>
              <w:br/>
              <w:t>- Tillsyn klotter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Liten park vedTornhögsvägen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Bok/Ekvägen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Hårdgjord yta</w:t>
              <w:br/>
              <w:t>- Beskärning stammskott, kronbeskärning</w:t>
              <w:br/>
              <w:t>- Tillsyn klotter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/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Lönnvägen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Hårdgjord yta</w:t>
              <w:br/>
              <w:t>- Ogräsrensning Rabatt</w:t>
              <w:br/>
              <w:t>- Beskärning stammskott, kronbeskärning</w:t>
              <w:br/>
              <w:t>- Tillsyn klotter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Hönsenett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Kronodalsvägen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Hårdgjord yta</w:t>
              <w:br/>
              <w:t>- Ogräsrensning Rabatt</w:t>
              <w:br/>
              <w:t>- Funktionsbeskärning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Hack clipping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Hasselviksvägen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Rabatt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Trimming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Betgången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Rensning brunnar, silar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Skötsel klar 29/6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Rödhakegatan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Siktbeskärning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Skötsel klar.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Västerbrogatan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Tillsyn klotter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Skötsel klar.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Sidensvansgatan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Siktbeskärning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Skötsel klar.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Norra &amp; Södra Svängen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Skötsel klar.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Näktergalsgatan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Skötsel klar.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Herrestorp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Funktionsbeskärning</w:t>
              <w:br/>
              <w:t>- Siktbeskärning</w:t>
              <w:br/>
              <w:t>- Beskärning stammskott, kronbeskärning</w:t>
              <w:br/>
              <w:t>- Beskärning rotskott</w:t>
              <w:br/>
              <w:t>- Rensning dammar, utlopp, rännor dagvatten</w:t>
              <w:br/>
              <w:t>- Rensning brunnar, silar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Skötsel klar.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Tofta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Funktionsbeskärning</w:t>
              <w:br/>
              <w:t>- Siktbeskärning</w:t>
              <w:br/>
              <w:t>- Rensning dammar, utlopp, rännor dagvatten</w:t>
              <w:br/>
              <w:t>- Rensning brunnar, silar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Skötsel klar 30/6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Lokegången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Funktionsbeskärning</w:t>
              <w:br/>
              <w:t>- Siktbeskärning</w:t>
              <w:br/>
              <w:t>- Beskärning stammskott, kronbeskärning</w:t>
              <w:br/>
              <w:t>- Beskärning rotskott</w:t>
              <w:br/>
              <w:t>- Rensning brunnar, silar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Skötsel klar.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Torsgården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Funktionsbeskärning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Skötsel klar 29/6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Gränsgatan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Funktionsbeskärning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Skötsel klar.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Asklundagården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Funktionsbeskärning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Skötsel klar 29/6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Ryttaregatan/Wulfs gata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Funktionsbeskärning</w:t>
              <w:br/>
              <w:t>- Siktbeskärning</w:t>
              <w:br/>
              <w:t>- Beskärning stammskott, kronbeskärning</w:t>
              <w:br/>
              <w:t>- Beskärning rotskott</w:t>
              <w:br/>
              <w:t>- Rensning dammar, utlopp, rännor dagvatten</w:t>
              <w:br/>
              <w:t>- Rensning brunnar, silar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Skötsel klar 30/6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Asklunda Norra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Funktionsbeskärning</w:t>
              <w:br/>
              <w:t>- Siktbeskärning</w:t>
              <w:br/>
              <w:t>- Rensning brunnar, silar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Skötsel klar. (Står Asklunda i listan men det är fel, numret är dock rätt, lekplats nr.6)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Duvslaget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  <w:t>- Beskärning stammskott, kronbeskärning</w:t>
              <w:br/>
              <w:t>- Beskärning rotskott</w:t>
              <w:br/>
              <w:t>- Rensning brunnar, silar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Skötsel klar.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Bofinksgatan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Sandlåda</w:t>
              <w:br/>
              <w:t>- Ogräsrensning Hårdgjord yta</w:t>
              <w:br/>
              <w:t>- Ogräsrensning Rabatt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Skötsel klar.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Bolmersvägen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Hårdgjord yta</w:t>
              <w:br/>
              <w:t>- Ogräsrensning Rabatt</w:t>
              <w:br/>
              <w:t>- Beskärning rotskott</w:t>
              <w:br/>
              <w:t>- Tillsyn klotter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Ok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Bok/Ekvägen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Hårdgjord yta</w:t>
              <w:br/>
              <w:t>- Ogräsrensning Rabatt</w:t>
              <w:br/>
              <w:t>- Beskärning stammskott, kronbeskärning</w:t>
              <w:br/>
              <w:t>- Tillsyn klotter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Ok</w:t>
            </w:r>
          </w:p>
        </w:tc>
      </w:tr>
      <w:tr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Lönnvägen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- Ogräsrensning Hårdgjord yta</w:t>
              <w:br/>
              <w:t>- Ogräsrensning Rabatt</w:t>
              <w:br/>
              <w:t>- Beskärning rotskott</w:t>
              <w:br/>
              <w:t>- Tillsyn klotter</w:t>
              <w:br/>
            </w:r>
          </w:p>
        </w:tc>
        <w:tc>
          <w:tcPr>
            <w:tcW w:type="dxa" w:w="1440"/>
          </w:tcPr>
          <w:p>
            <w:pPr>
              <w:pStyle w:val="Customtablestyle257737"/>
              <w:keepNext/>
            </w:pPr>
            <w:r>
              <w:t>True</w:t>
            </w:r>
          </w:p>
        </w:tc>
        <w:tc>
          <w:tcPr>
            <w:tcW w:type="dxa" w:w="2880"/>
          </w:tcPr>
          <w:p>
            <w:pPr>
              <w:pStyle w:val="Customtablestyle257737"/>
              <w:keepNext/>
            </w:pPr>
            <w:r>
              <w:t>Ok</w:t>
            </w:r>
          </w:p>
        </w:tc>
      </w:tr>
    </w:tbl>
    <w:p>
      <w:r>
        <w:rPr>
          <w:rStyle w:val="custom_style1111111111"/>
        </w:rPr>
        <w:t xml:space="preserve"> </w:t>
      </w:r>
    </w:p>
    <w:p>
      <w:r>
        <w:rPr>
          <w:rStyle w:val="custom_style11111111111"/>
        </w:rPr>
        <w:t xml:space="preserve"> </w:t>
      </w:r>
    </w:p>
    <w:p>
      <w:pPr>
        <w:pBdr>
          <w:bottom w:val="single" w:sz="1" w:space="1" w:color="auto"/>
        </w:pBdr>
        <w:jc w:val="center"/>
      </w:pPr>
      <w:r>
        <w:rPr>
          <w:rStyle w:val="custom_style111111111111"/>
        </w:rPr>
        <w:t>Bilder och Kommentarer</w:t>
      </w:r>
    </w:p>
    <w:p>
      <w:r>
        <w:rPr>
          <w:rStyle w:val="custom_style1111111111111"/>
        </w:rP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576"/>
        </w:trPr>
        <w:tc>
          <w:tcPr>
            <w:tcW w:type="dxa" w:w="8640"/>
            <w:shd w:val="clear" w:color="auto" w:fill="c5e0b3"/>
          </w:tcPr>
          <w:p>
            <w:pPr>
              <w:keepNext/>
            </w:pPr>
            <w:r>
              <w:rPr>
                <w:b/>
                <w:i w:val="0"/>
                <w:sz w:val="32"/>
                <w:u w:val="none"/>
              </w:rPr>
              <w:t>Kommentar</w:t>
            </w:r>
          </w:p>
        </w:tc>
        <w:tc>
          <w:tcPr>
            <w:tcW w:type="dxa" w:w="2880"/>
            <w:shd w:val="clear" w:color="auto" w:fill="c5e0b3"/>
          </w:tcPr>
          <w:p>
            <w:pPr>
              <w:keepNext/>
            </w:pPr>
            <w:r>
              <w:rPr>
                <w:b/>
                <w:i w:val="0"/>
                <w:sz w:val="32"/>
                <w:u w:val="none"/>
              </w:rPr>
              <w:t>Bilder</w:t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 xml:space="preserve">Allt är okej 👌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Trimming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 xml:space="preserve">Hack  weeds  trimming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 xml:space="preserve">Hack trimming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 xml:space="preserve">Allt är okej 👌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 xml:space="preserve">Allt är okej 👌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/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Liten park vedTornhögsvägen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/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Hönsenett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Hack clipping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Trimming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Skötsel klar 29/6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Skötsel klar.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Skötsel klar.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Skötsel klar.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Skötsel klar.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Skötsel klar.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Skötsel klar.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Skötsel klar 30/6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Skötsel klar.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Skötsel klar 29/6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Skötsel klar.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Skötsel klar 29/6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Skötsel klar 30/6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Skötsel klar. (Står Asklunda i listan men det är fel, numret är dock rätt, lekplats nr.6)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Skötsel klar.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Skötsel klar.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keepNext/>
            </w:pPr>
            <w:r>
              <w:t>Ok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8640"/>
          </w:tcPr>
          <w:p>
            <w:pPr>
              <w:keepNext/>
            </w:pPr>
            <w:r>
              <w:t>Ok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8640"/>
          </w:tcPr>
          <w:p>
            <w:pPr>
              <w:keepNext/>
            </w:pPr>
            <w:r>
              <w:t>Ok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78000" cy="17780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left"/>
    </w:pPr>
    <w:r>
      <w:rPr>
        <w:rStyle w:val="custom_style111"/>
      </w:rPr>
      <w:t>GP Egenkontroll_periodiska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rPr>
        <w:rStyle w:val="custom_style"/>
      </w:rPr>
      <w:drawing>
        <wp:inline xmlns:a="http://schemas.openxmlformats.org/drawingml/2006/main" xmlns:pic="http://schemas.openxmlformats.org/drawingml/2006/picture">
          <wp:extent cx="1371600" cy="4572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57200"/>
                  </a:xfrm>
                  <a:prstGeom prst="rect"/>
                </pic:spPr>
              </pic:pic>
            </a:graphicData>
          </a:graphic>
        </wp:inline>
      </w:drawing>
    </w:r>
    <w:r>
      <w:rPr>
        <w:rStyle w:val="custom_style1"/>
      </w:rPr>
      <w:tab/>
      <w:tab/>
      <w:tab/>
      <w:tab/>
      <w:tab/>
      <w:tab/>
    </w:r>
    <w:r>
      <w:rPr>
        <w:rStyle w:val="custom_style11"/>
      </w:rPr>
      <w:drawing>
        <wp:inline xmlns:a="http://schemas.openxmlformats.org/drawingml/2006/main" xmlns:pic="http://schemas.openxmlformats.org/drawingml/2006/picture">
          <wp:extent cx="1371600" cy="45720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4572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keepNext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ustom_style">
    <w:name w:val="custom_style"/>
  </w:style>
  <w:style w:type="character" w:customStyle="1" w:styleId="custom_style1">
    <w:name w:val="custom_style1"/>
  </w:style>
  <w:style w:type="character" w:customStyle="1" w:styleId="custom_style11">
    <w:name w:val="custom_style11"/>
  </w:style>
  <w:style w:type="character" w:customStyle="1" w:styleId="custom_style111">
    <w:name w:val="custom_style111"/>
    <w:rPr>
      <w:i/>
      <w:color w:val="1EA0C8"/>
      <w:sz w:val="24"/>
    </w:rPr>
  </w:style>
  <w:style w:type="character" w:customStyle="1" w:styleId="custom_style1111">
    <w:name w:val="custom_style1111"/>
  </w:style>
  <w:style w:type="character" w:customStyle="1" w:styleId="custom_style11111">
    <w:name w:val="custom_style11111"/>
    <w:rPr>
      <w:b/>
      <w:color w:val="1EA03C"/>
      <w:sz w:val="44"/>
    </w:rPr>
  </w:style>
  <w:style w:type="character" w:customStyle="1" w:styleId="custom_style111111">
    <w:name w:val="custom_style111111"/>
  </w:style>
  <w:style w:type="character" w:customStyle="1" w:styleId="custom_style1111111">
    <w:name w:val="custom_style1111111"/>
  </w:style>
  <w:style w:type="character" w:customStyle="1" w:styleId="custom_style11111111">
    <w:name w:val="custom_style11111111"/>
  </w:style>
  <w:style w:type="character" w:customStyle="1" w:styleId="custom_style111111111">
    <w:name w:val="custom_style111111111"/>
  </w:style>
  <w:style w:type="paragraph" w:customStyle="1" w:styleId="Customtablestyle257737">
    <w:name w:val="Customtablestyle257737"/>
    <w:basedOn w:val="Normal"/>
    <w:rPr>
      <w:sz w:val="22"/>
    </w:rPr>
  </w:style>
  <w:style w:type="character" w:customStyle="1" w:styleId="custom_style1111111111">
    <w:name w:val="custom_style1111111111"/>
  </w:style>
  <w:style w:type="character" w:customStyle="1" w:styleId="custom_style11111111111">
    <w:name w:val="custom_style11111111111"/>
  </w:style>
  <w:style w:type="character" w:customStyle="1" w:styleId="custom_style111111111111">
    <w:name w:val="custom_style111111111111"/>
    <w:rPr>
      <w:b/>
      <w:color w:val="1EA03C"/>
      <w:sz w:val="44"/>
    </w:rPr>
  </w:style>
  <w:style w:type="character" w:customStyle="1" w:styleId="custom_style1111111111111">
    <w:name w:val="custom_style11111111111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Relationship Id="rId59" Type="http://schemas.openxmlformats.org/officeDocument/2006/relationships/image" Target="media/image51.jpg"/><Relationship Id="rId60" Type="http://schemas.openxmlformats.org/officeDocument/2006/relationships/image" Target="media/image52.jpg"/><Relationship Id="rId61" Type="http://schemas.openxmlformats.org/officeDocument/2006/relationships/image" Target="media/image53.jpg"/><Relationship Id="rId62" Type="http://schemas.openxmlformats.org/officeDocument/2006/relationships/image" Target="media/image54.jpg"/><Relationship Id="rId63" Type="http://schemas.openxmlformats.org/officeDocument/2006/relationships/image" Target="media/image55.jpg"/><Relationship Id="rId64" Type="http://schemas.openxmlformats.org/officeDocument/2006/relationships/image" Target="media/image56.jpg"/><Relationship Id="rId65" Type="http://schemas.openxmlformats.org/officeDocument/2006/relationships/image" Target="media/image57.jpg"/><Relationship Id="rId66" Type="http://schemas.openxmlformats.org/officeDocument/2006/relationships/image" Target="media/image58.jpg"/><Relationship Id="rId67" Type="http://schemas.openxmlformats.org/officeDocument/2006/relationships/image" Target="media/image59.jpg"/><Relationship Id="rId68" Type="http://schemas.openxmlformats.org/officeDocument/2006/relationships/image" Target="media/image60.jpg"/><Relationship Id="rId69" Type="http://schemas.openxmlformats.org/officeDocument/2006/relationships/image" Target="media/image61.jpg"/><Relationship Id="rId70" Type="http://schemas.openxmlformats.org/officeDocument/2006/relationships/image" Target="media/image62.jpg"/><Relationship Id="rId71" Type="http://schemas.openxmlformats.org/officeDocument/2006/relationships/image" Target="media/image63.jpg"/><Relationship Id="rId72" Type="http://schemas.openxmlformats.org/officeDocument/2006/relationships/image" Target="media/image64.jpg"/><Relationship Id="rId73" Type="http://schemas.openxmlformats.org/officeDocument/2006/relationships/image" Target="media/image65.jpg"/><Relationship Id="rId74" Type="http://schemas.openxmlformats.org/officeDocument/2006/relationships/image" Target="media/image66.jpg"/><Relationship Id="rId75" Type="http://schemas.openxmlformats.org/officeDocument/2006/relationships/image" Target="media/image67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