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Tommi Magnusson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2023-05-02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Tomelilla kommun 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Smedstorp skola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Smedstorp 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2023-05-08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Rasmus Simonsen </w:t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0417-18291 </w:t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Tommi Magnusson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158:21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070-1087093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tommi.magnusson@greenlandscaping.se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www.greenlandscapingmalmo.se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Tommi Magnusson, 2023-05-02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Ja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Ja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r>
              <w:t>Nr</w:t>
            </w:r>
          </w:p>
        </w:tc>
        <w:tc>
          <w:tcPr>
            <w:tcW w:type="dxa" w:w="3600"/>
          </w:tcPr>
          <w:p>
            <w:r>
              <w:t>Produkt</w:t>
            </w:r>
          </w:p>
        </w:tc>
        <w:tc>
          <w:tcPr>
            <w:tcW w:type="dxa" w:w="3600"/>
          </w:tcPr>
          <w:p>
            <w:r>
              <w:t>Tillverkare/artnr</w:t>
            </w:r>
          </w:p>
        </w:tc>
        <w:tc>
          <w:tcPr>
            <w:tcW w:type="dxa" w:w="1008"/>
          </w:tcPr>
          <w:p>
            <w:r>
              <w:t>Årtal</w:t>
            </w:r>
          </w:p>
        </w:tc>
        <w:tc>
          <w:tcPr>
            <w:tcW w:type="dxa" w:w="1152"/>
          </w:tcPr>
          <w:p>
            <w:r>
              <w:t>Bild nr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3600"/>
          </w:tcPr>
          <w:p>
            <w:r>
              <w:t>Klätterlek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1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3600"/>
          </w:tcPr>
          <w:p>
            <w:r>
              <w:t>Vippgunga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2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3600"/>
          </w:tcPr>
          <w:p>
            <w:r>
              <w:t>Linbana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3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3600"/>
          </w:tcPr>
          <w:p>
            <w:r>
              <w:t>Lekställning med rutsch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-2010</w:t>
            </w:r>
          </w:p>
        </w:tc>
        <w:tc>
          <w:tcPr>
            <w:tcW w:type="dxa" w:w="1152"/>
          </w:tcPr>
          <w:p>
            <w:r>
              <w:t>Bild: 4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3600"/>
          </w:tcPr>
          <w:p>
            <w:r>
              <w:t>Voltstänger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6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3600"/>
          </w:tcPr>
          <w:p>
            <w:r>
              <w:t>Gungställning typ 1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7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3600"/>
          </w:tcPr>
          <w:p>
            <w:r>
              <w:t>Sandlåda</w:t>
            </w:r>
          </w:p>
        </w:tc>
        <w:tc>
          <w:tcPr>
            <w:tcW w:type="dxa" w:w="3600"/>
          </w:tcPr>
          <w:p>
            <w:r>
              <w:t>-</w:t>
            </w:r>
          </w:p>
        </w:tc>
        <w:tc>
          <w:tcPr>
            <w:tcW w:type="dxa" w:w="1008"/>
          </w:tcPr>
          <w:p>
            <w:r>
              <w:t>-</w:t>
            </w:r>
          </w:p>
        </w:tc>
        <w:tc>
          <w:tcPr>
            <w:tcW w:type="dxa" w:w="1152"/>
          </w:tcPr>
          <w:p>
            <w:r>
              <w:t>Bild: 8</w:t>
            </w:r>
          </w:p>
        </w:tc>
      </w:tr>
    </w:tbl>
    <w:p>
      <w:r>
        <w:br w:type="page"/>
      </w:r>
    </w:p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/>
          <w:p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6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  <w:p>
            <w:r>
              <w:t>Bild: 7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  <w:p>
            <w:r>
              <w:t>Bild: 8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/>
        </w:tc>
      </w:tr>
    </w:tbl>
    <w:p>
      <w:r>
        <w:br w:type="page"/>
      </w:r>
    </w:p>
    <w:p/>
    <w:p>
      <w:pPr>
        <w:pStyle w:val="Bigheading"/>
      </w:pPr>
      <w:r>
        <w:t>Anmärkningar:</w:t>
      </w:r>
    </w:p>
    <w:p>
      <w:pPr>
        <w:pStyle w:val="subheading"/>
        <w:keepNext/>
      </w:pPr>
      <w:r>
        <w:t>Produkt 1, Klätterlek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2, Vippgunga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3, Linbana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4" name="Picture 1283840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-Steg på rampen är slitna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4, Lekställning med rutsch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5" name="Picture 1283840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-Tvärstag löst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5, Lekställning med rutsch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6" name="Picture 1283840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7" name="Picture 1283840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-Sarg trasig på flera ställen 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6, 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7, 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>
      <w:pPr>
        <w:pStyle w:val="subheading"/>
        <w:keepNext/>
      </w:pPr>
      <w:r>
        <w:t>Produkt 8, Gungställning typ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pPr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8" name="Picture 1283840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-Sprickor i stolparna</w:t>
            </w:r>
          </w:p>
        </w:tc>
        <w:tc>
          <w:tcPr>
            <w:tcW w:type="dxa" w:w="576"/>
          </w:tcPr>
          <w:p>
            <w:r>
              <w:t>C</w:t>
            </w:r>
          </w:p>
        </w:tc>
      </w:tr>
    </w:tbl>
    <w:p>
      <w:pPr>
        <w:pStyle w:val="small"/>
      </w:pPr>
      <w:r>
        <w:t>SS-EN 1176-1:4.2.5</w:t>
      </w:r>
    </w:p>
    <w:p>
      <w:pPr>
        <w:pStyle w:val="subheading"/>
        <w:keepNext/>
      </w:pPr>
      <w:r>
        <w:t>Produkt 9, Sandlåda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Inga anmärkningar funna vid besiktningstillfället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SS-EN 1176-1177 alt 16630</w:t>
      </w:r>
    </w:p>
    <w:p/>
    <w:p>
      <w:pPr>
        <w:pStyle w:val="Bigheading"/>
        <w:keepNext/>
      </w:pPr>
      <w:r>
        <w:t>Stötdämpande underlag:</w:t>
      </w:r>
    </w:p>
    <w:p>
      <w:pPr>
        <w:pStyle w:val="bold"/>
        <w:keepNext/>
      </w:pPr>
      <w:r>
        <w:t>Produkt 1:Klätterlek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Bra djup och material 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2:Vippgunga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3:Linbana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4:Lekställning med rutsch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5:Voltstänger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6:Gungställning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7:Gungställning typ 1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 xml:space="preserve">Fallunderlaget är stenhårt </w:t>
            </w:r>
          </w:p>
        </w:tc>
        <w:tc>
          <w:tcPr>
            <w:tcW w:type="dxa" w:w="576"/>
          </w:tcPr>
          <w:p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Grindar och staket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9" name="Picture 1283840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0" name="Picture 1283840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1" name="Picture 1283840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2" name="Picture 1283840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3" name="Picture 1283840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4" name="Picture 1283840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Ställen där halsen kan fastna på flera grindar</w:t>
            </w:r>
          </w:p>
        </w:tc>
        <w:tc>
          <w:tcPr>
            <w:tcW w:type="dxa" w:w="576"/>
          </w:tcPr>
          <w:p>
            <w:r>
              <w:t>A</w:t>
            </w:r>
          </w:p>
        </w:tc>
      </w:tr>
    </w:tbl>
    <w:p>
      <w:pPr>
        <w:pStyle w:val="small"/>
      </w:pPr>
      <w:r>
        <w:t>SS-EN 1176-1:4.2.7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Brunn/brunnar har lås och/eller fallskydd</w:t>
            </w:r>
          </w:p>
        </w:tc>
        <w:tc>
          <w:tcPr>
            <w:tcW w:type="dxa" w:w="576"/>
          </w:tcPr>
          <w:p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Green Landscaping Malmö AB</w:t>
      <w:br/>
      <w:t>Stenåldersgatan 11</w:t>
      <w:br/>
      <w:t>213 76  MALMÖ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Next/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4C864"/>
      <w:sz w:val="44"/>
    </w:rPr>
  </w:style>
  <w:style w:type="paragraph" w:customStyle="1" w:styleId="subheading">
    <w:name w:val="subheading"/>
    <w:rPr>
      <w:color w:val="64C864"/>
      <w:sz w:val="32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Relationship Id="rId32" Type="http://schemas.openxmlformats.org/officeDocument/2006/relationships/image" Target="media/image11.jpg"/><Relationship Id="rId33" Type="http://schemas.openxmlformats.org/officeDocument/2006/relationships/image" Target="media/image12.jpg"/><Relationship Id="rId34" Type="http://schemas.openxmlformats.org/officeDocument/2006/relationships/image" Target="media/image13.jpg"/><Relationship Id="rId35" Type="http://schemas.openxmlformats.org/officeDocument/2006/relationships/image" Target="media/image14.jpg"/><Relationship Id="rId36" Type="http://schemas.openxmlformats.org/officeDocument/2006/relationships/image" Target="media/image15.jpg"/><Relationship Id="rId37" Type="http://schemas.openxmlformats.org/officeDocument/2006/relationships/image" Target="media/image16.jpg"/><Relationship Id="rId38" Type="http://schemas.openxmlformats.org/officeDocument/2006/relationships/image" Target="media/image17.jpg"/><Relationship Id="rId39" Type="http://schemas.openxmlformats.org/officeDocument/2006/relationships/image" Target="media/image18.jpg"/><Relationship Id="rId40" Type="http://schemas.openxmlformats.org/officeDocument/2006/relationships/image" Target="media/image19.jpg"/><Relationship Id="rId41" Type="http://schemas.openxmlformats.org/officeDocument/2006/relationships/image" Target="media/image20.jpg"/><Relationship Id="rId42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