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3F5F487" w14:textId="11D96C49" w:rsidP="002B3975" w:rsidR="00E82B94" w:rsidRDefault="0065144E">
      <w:r>
        <w:rPr>
          <w:noProof/>
        </w:rPr>
        <w:drawing>
          <wp:inline distB="0" distL="0" distR="0" distT="0" wp14:anchorId="5D1BDFB2" wp14:editId="00276C8D">
            <wp:extent cx="1649542" cy="595423"/>
            <wp:effectExtent b="0" l="0" r="8255" t="0"/>
            <wp:docPr descr="Logo  Description automatically generated" id="475826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ogo  Description automatically generated" id="475826804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408" cy="59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P="00DE780D" w:rsidR="005E5A0F" w:rsidRDefault="005E5A0F" w:rsidRPr="003B3899">
      <w:pPr>
        <w:pStyle w:val="Title"/>
        <w:rPr>
          <w:color w:val="60A730"/>
          <w:sz w:val="20"/>
          <w:szCs w:val="20"/>
          <w:u w:val="single"/>
          <w14:textOutline w14:algn="ctr" w14:cap="rnd" w14:cmpd="sng" w14:w="9525">
            <w14:solidFill>
              <w14:srgbClr w14:val="00B050"/>
            </w14:solidFill>
            <w14:prstDash w14:val="solid"/>
            <w14:bevel/>
          </w14:textOutline>
        </w:rPr>
      </w:pPr>
      <w:r w:rsidRPr="003B3899">
        <w:rPr>
          <w:color w:val="60A730"/>
          <w:u w:val="single"/>
        </w:rPr>
        <w:t>Besiktningsutlåtande</w:t>
      </w:r>
    </w:p>
    <w:p w14:paraId="74BE9638" w14:textId="319BCD23" w:rsidP="00DE780D" w:rsidR="005E5A0F" w:rsidRDefault="005E5A0F" w:rsidRPr="003B3899">
      <w:pPr>
        <w:pStyle w:val="Subtitle"/>
        <w:rPr>
          <w:color w:val="60A730"/>
        </w:rPr>
      </w:pPr>
      <w:r w:rsidRPr="003B3899">
        <w:rPr>
          <w:color w:val="60A730"/>
        </w:rPr>
        <w:t xml:space="preserve">Över utförd säkerhetsbesiktning av </w:t>
      </w:r>
      <w:r w:rsidR="00B76B4B" w:rsidRPr="003B3899">
        <w:rPr>
          <w:color w:val="60A730"/>
        </w:rPr>
        <w:t>Fitnessredskap</w:t>
      </w:r>
      <w:r w:rsidR="00743421" w:rsidRPr="003B3899">
        <w:rPr>
          <w:color w:val="60A730"/>
        </w:rPr>
        <w:t>/</w:t>
      </w:r>
      <w:r w:rsidR="00B76B4B" w:rsidRPr="003B3899">
        <w:rPr>
          <w:color w:val="60A730"/>
        </w:rPr>
        <w:t>utegym</w:t>
      </w:r>
    </w:p>
    <w:p w14:paraId="4E95EA6A" w14:textId="77777777" w:rsidP="005E5A0F" w:rsidR="001B4CAD" w:rsidRDefault="00200923">
      <w:pPr>
        <w:jc w:val="center"/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b="0" l="0" r="0" t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3pt,5.8pt" id="Straight Connector 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R4DCvgEAAN8DAAAOAAAAZHJzL2Uyb0RvYy54bWysU02P0zAQvSPxHyzfqdOKAoqarsSulguC FV931xk3lvwl2zTpv2c8abMrQEggLlZsz3t+781kdzM5y06Qsgm+4+tVwxl4FXrjjx3/+uX+xRvO cpG+lzZ46PgZMr/ZP3+2G2MLmzAE20NiSOJzO8aOD6XEVoisBnAyr0IEj5c6JCcLbtNR9EmOyO6s 2DTNKzGG1McUFOSMp3fzJd8Tv9agyketMxRmO47aCq2J1kNdxX4n22OScTDqIkP+gwonjcdHF6o7 WST7nswvVM6oFHLQZaWCE0Fro4A8oJt185Obz4OMQF4wnByXmPL/o1UfTrf+IWEMY8xtjg+puph0 ckxbE79hT8kXKmUTxXZeYoOpMIWH29fNy02z5Uzh3bpGKmaKShVTLu8gOFY/Om6Nr45kK0/vc5lL ryX12Pq65mBNf2+spU06Hm5tYidZe9i8bbbUNnzjSRnuKlQ8uqCvcrYw034CzUyPamc/NGCw0Eql wJerduuxusI0SliADen+I/BSX6FAw/c34AVBLwdfFrAzPqTfvV6mq2Q9118TmH3XCA6hP1N/KRqc IurOZeLrmD7dE/zxv9z/AAAA//8DAFBLAwQUAAYACAAAACEAFlqOZtoAAAAGAQAADwAAAGRycy9k b3ducmV2LnhtbEyOz0rDQBDG74LvsIzgReymFdokZlNEUFBzMfoA290xCc3Oht1tG9/eEQ/2NHx/ +OZXbWc3iiOGOHhSsFxkIJCMtwN1Cj4/nm5zEDFpsnr0hAq+McK2vryodGn9id7x2KZO8AjFUivo U5pKKaPp0em48BMSZ18+OJ1Yhk7aoE887ka5yrK1dHog/tDrCR97NPv24BSM3c2+Nc3dZvXSPBem eX0L1GyUur6aH+5BJJzTfxl+8Rkdamba+QPZKEYFa+6xu+TLaV7kBYjdnyHrSp7j1z8AAAD//wMA UEsBAi0AFAAGAAgAAAAhALaDOJL+AAAA4QEAABMAAAAAAAAAAAAAAAAAAAAAAFtDb250ZW50X1R5 cGVzXS54bWxQSwECLQAUAAYACAAAACEAOP0h/9YAAACUAQAACwAAAAAAAAAAAAAAAAAvAQAAX3Jl bHMvLnJlbHNQSwECLQAUAAYACAAAACEAbUeAwr4BAADfAwAADgAAAAAAAAAAAAAAAAAuAgAAZHJz L2Uyb0RvYy54bWxQSwECLQAUAAYACAAAACEAFlqOZtoAAAAGAQAADwAAAAAAAAAAAAAAAAAYBAAA ZHJzL2Rvd25yZXYueG1sUEsFBgAAAAAEAAQA8wAAAB8FAAAAAA== " o:spid="_x0000_s1026" strokecolor="#00b050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45pt,5.8pt" w14:anchorId="32DE26A3"/>
            </w:pict>
          </mc:Fallback>
        </mc:AlternateContent>
      </w:r>
    </w:p>
    <w:p w14:paraId="0892E3D2" w14:textId="77777777" w:rsidP="006A1A16" w:rsidR="006A1A16" w:rsidRDefault="006A1A16" w:rsidRPr="00BB508F">
      <w:pPr>
        <w:rPr>
          <w:sz w:val="20"/>
          <w:szCs w:val="20"/>
        </w:rPr>
        <w:sectPr w:rsidR="006A1A16" w:rsidRPr="00BB508F" w:rsidSect="009C1CB2">
          <w:headerReference r:id="rId12" w:type="default"/>
          <w:footerReference r:id="rId13" w:type="default"/>
          <w:type w:val="continuous"/>
          <w:pgSz w:h="16838" w:w="11906"/>
          <w:pgMar w:bottom="1417" w:footer="708" w:gutter="0" w:header="0" w:left="1417" w:right="1417" w:top="1252"/>
          <w:cols w:space="708"/>
          <w:docGrid w:linePitch="360"/>
        </w:sectPr>
      </w:pPr>
    </w:p>
    <w:tbl>
      <w:tblPr>
        <w:tblStyle w:val="TableGridLight"/>
        <w:tblW w:type="auto" w:w="0"/>
        <w:tblLook w:firstColumn="1" w:firstRow="1" w:lastColumn="1" w:lastRow="1" w:noHBand="0" w:noVBand="0" w:val="01E0"/>
      </w:tblPr>
      <w:tblGrid>
        <w:gridCol w:w="2259"/>
        <w:gridCol w:w="2263"/>
        <w:gridCol w:w="2267"/>
        <w:gridCol w:w="2271"/>
      </w:tblGrid>
      <w:tr w14:paraId="30A8825F" w14:textId="77777777" w:rsidR="006A1A16" w:rsidRPr="00834300" w:rsidTr="00E924D9">
        <w:trPr>
          <w:trHeight w:val="285"/>
        </w:trPr>
        <w:tc>
          <w:tcPr>
            <w:tcW w:type="dxa" w:w="2303"/>
          </w:tcPr>
          <w:p w14:paraId="063A9F3F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type="dxa" w:w="2303"/>
          </w:tcPr>
          <w:p w14:paraId="11FBF0F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type="dxa" w:w="2303"/>
          </w:tcPr>
          <w:p w14:paraId="09579BE8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type="dxa" w:w="2316"/>
          </w:tcPr>
          <w:p w14:paraId="0104CFE7" w14:textId="5DA48535" w:rsidP="00BD4380" w:rsidR="006A1A16" w:rsidRDefault="00B76B4B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  <w:r w:rsidR="006A1A16" w:rsidRPr="00834300">
              <w:rPr>
                <w:b/>
                <w:sz w:val="20"/>
                <w:szCs w:val="20"/>
              </w:rPr>
              <w:t>dress/nr</w:t>
            </w:r>
          </w:p>
        </w:tc>
      </w:tr>
      <w:tr w14:paraId="2C94864A" w14:textId="77777777" w:rsidR="006A1A16" w:rsidRPr="00CD37A2" w:rsidTr="00E924D9">
        <w:tc>
          <w:tcPr>
            <w:tcW w:type="dxa" w:w="2303"/>
          </w:tcPr>
          <w:p w14:paraId="4B9E4BDB" w14:textId="05A5E3F6" w:rsidP="00BD4380" w:rsidR="006A1A16" w:rsidRDefault="00C67072" w:rsidRPr="000422C6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>Joakim Nordström</w:t>
            </w:r>
          </w:p>
        </w:tc>
        <w:tc>
          <w:tcPr>
            <w:tcW w:type="dxa" w:w="2303"/>
          </w:tcPr>
          <w:p w14:paraId="12D0F1A2" w14:textId="19C4EA9A" w:rsidP="00AE4E75" w:rsidR="006A1A16" w:rsidRDefault="00592673" w:rsidRPr="000422C6">
            <w:pPr>
              <w:tabs>
                <w:tab w:pos="2053" w:val="right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2023-04-28</w:t>
            </w:r>
          </w:p>
        </w:tc>
        <w:tc>
          <w:tcPr>
            <w:tcW w:type="dxa" w:w="2303"/>
          </w:tcPr>
          <w:p w14:paraId="74D28035" w14:textId="0F07B2FE" w:rsidP="00BD4380" w:rsidR="006A1A16" w:rsidRDefault="006837F0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Glab Malmö </w:t>
            </w:r>
          </w:p>
        </w:tc>
        <w:tc>
          <w:tcPr>
            <w:tcW w:type="dxa" w:w="2316"/>
          </w:tcPr>
          <w:p w14:paraId="4A8D5F79" w14:textId="57CA6372" w:rsidP="00BD4380" w:rsidR="006A1A16" w:rsidRDefault="00250939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Utegym Arrendevägen</w:t>
            </w:r>
          </w:p>
        </w:tc>
      </w:tr>
      <w:tr w14:paraId="728D4A81" w14:textId="77777777" w:rsidR="006A1A16" w:rsidRPr="00834300" w:rsidTr="00E924D9">
        <w:tc>
          <w:tcPr>
            <w:tcW w:type="dxa" w:w="2303"/>
          </w:tcPr>
          <w:p w14:paraId="58F09CD9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type="dxa" w:w="2303"/>
          </w:tcPr>
          <w:p w14:paraId="21BE141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type="dxa" w:w="2303"/>
          </w:tcPr>
          <w:p w14:paraId="141669D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type="dxa" w:w="2316"/>
          </w:tcPr>
          <w:p w14:paraId="3AE8082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14:paraId="0A620554" w14:textId="77777777" w:rsidR="006A1A16" w:rsidRPr="00CD37A2" w:rsidTr="00E924D9">
        <w:tc>
          <w:tcPr>
            <w:tcW w:type="dxa" w:w="2303"/>
          </w:tcPr>
          <w:p w14:paraId="3170399D" w14:textId="400A9EFA" w:rsidP="00BD4380" w:rsidR="006A1A16" w:rsidRDefault="00250939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Västra Ingelstad</w:t>
            </w:r>
          </w:p>
        </w:tc>
        <w:tc>
          <w:tcPr>
            <w:tcW w:type="dxa" w:w="2303"/>
          </w:tcPr>
          <w:p w14:paraId="395F1487" w14:textId="47FBEDCF" w:rsidP="00262350" w:rsidR="006A1A16" w:rsidRDefault="0062134D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2023-05-06</w:t>
            </w:r>
          </w:p>
        </w:tc>
        <w:tc>
          <w:tcPr>
            <w:tcW w:type="dxa" w:w="2303"/>
          </w:tcPr>
          <w:p w14:paraId="0FA34661" w14:textId="24A32F11" w:rsidP="00BD4380" w:rsidR="006A1A16" w:rsidRDefault="006E4060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Carl-Fredrik Nivard </w:t>
            </w:r>
          </w:p>
        </w:tc>
        <w:tc>
          <w:tcPr>
            <w:tcW w:type="dxa" w:w="2316"/>
          </w:tcPr>
          <w:p w14:paraId="05CFA7B9" w14:textId="61F12B8D" w:rsidP="00BD4380" w:rsidR="006A1A16" w:rsidRDefault="00D959A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0706950697</w:t>
            </w:r>
          </w:p>
        </w:tc>
      </w:tr>
    </w:tbl>
    <w:p w14:paraId="6D7325EE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5830110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58242" simplePos="0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b="0" l="0" r="0" t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45pt,6.75pt" id="Straight Connector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mZMsndoAAAAGAQAADwAAAGRycy9k b3ducmV2LnhtbEyOTU7DMBCF90jcwRokNog6pII2IU6FkECCZkPgAK4zJFHtcWS7bbg9g1jA8v3o va/azM6KI4Y4elJws8hAIBnfjdQr+Hh/ul6DiElTp60nVPCFETb1+Vmly86f6A2PbeoFj1AstYIh pamUMpoBnY4LPyFx9umD04ll6GUX9InHnZV5lt1Jp0fih0FP+Dig2bcHp8D2V/vWNMtV/tI8F6Z5 3QZqVkpdXswP9yASzumvDD/4jA41M+38gboorIKCe+wub0Fwui6KHMTu15B1Jf/j198AAAD//wMA UEsBAi0AFAAGAAgAAAAhALaDOJL+AAAA4QEAABMAAAAAAAAAAAAAAAAAAAAAAFtDb250ZW50X1R5 cGVzXS54bWxQSwECLQAUAAYACAAAACEAOP0h/9YAAACUAQAACwAAAAAAAAAAAAAAAAAvAQAAX3Jl bHMvLnJlbHNQSwECLQAUAAYACAAAACEAjole+74BAADfAwAADgAAAAAAAAAAAAAAAAAuAgAAZHJz L2Uyb0RvYy54bWxQSwECLQAUAAYACAAAACEAmZMsndoAAAAGAQAADwAAAAAAAAAAAAAAAAAYBAAA ZHJzL2Rvd25yZXYueG1sUEsFBgAAAAAEAAQA8wAAAB8FAAAAAA== " o:spid="_x0000_s1026" strokecolor="#00b050" style="position:absolute;flip:y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pt,6.75pt" w14:anchorId="1E740EC7"/>
            </w:pict>
          </mc:Fallback>
        </mc:AlternateContent>
      </w:r>
    </w:p>
    <w:p w14:paraId="3DCCA857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</w:pPr>
    </w:p>
    <w:p w14:paraId="47FB0C89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r:id="rId14" w:type="default"/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</w:p>
    <w:p w14:paraId="1A7B878F" w14:textId="2E7446DE" w:rsidP="003232EC" w:rsidR="00E63C2D" w:rsidRDefault="00E63C2D" w:rsidRPr="00E63C2D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P="003232EC" w:rsidR="00BB508F" w:rsidRDefault="00BB508F" w:rsidRPr="00726179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P="003232EC" w:rsidR="006A1A16" w:rsidRDefault="006A1A16" w:rsidRPr="00BB508F">
      <w:pPr>
        <w:rPr>
          <w:sz w:val="20"/>
          <w:szCs w:val="20"/>
          <w:u w:val="single"/>
        </w:rPr>
      </w:pPr>
    </w:p>
    <w:p w14:paraId="3A7CFFF6" w14:textId="77777777" w:rsidP="00BB508F" w:rsidR="00BB508F" w:rsidRDefault="00BB508F" w:rsidRPr="003B3899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Typ av besiktning</w:t>
      </w:r>
      <w:r w:rsidR="006E4120" w:rsidRPr="003B3899">
        <w:rPr>
          <w:rStyle w:val="IntenseEmphasis"/>
          <w:color w:val="60A730"/>
        </w:rPr>
        <w:t xml:space="preserve"> och besiktningskriterier</w:t>
      </w:r>
    </w:p>
    <w:p w14:paraId="68745F00" w14:textId="77777777" w:rsidP="003232EC" w:rsidR="00BB508F" w:rsidRDefault="00BB508F">
      <w:pPr>
        <w:rPr>
          <w:sz w:val="20"/>
          <w:szCs w:val="20"/>
        </w:rPr>
      </w:pPr>
    </w:p>
    <w:p w14:paraId="12AD0411" w14:textId="38DC680C" w:rsidP="003232EC" w:rsidR="00746C81" w:rsidRDefault="00645076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0762304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836685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</w:p>
    <w:p w14:paraId="536D6CA6" w14:textId="7AF797F3" w:rsidP="003232EC" w:rsidR="001B4CAD" w:rsidRDefault="00645076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527710627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836685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232EC">
        <w:rPr>
          <w:sz w:val="20"/>
          <w:szCs w:val="20"/>
        </w:rPr>
        <w:t>Installationsbesiktning</w:t>
      </w:r>
      <w:r w:rsidR="00DD639A">
        <w:rPr>
          <w:sz w:val="20"/>
          <w:szCs w:val="20"/>
        </w:rPr>
        <w:t xml:space="preserve"> </w:t>
      </w:r>
    </w:p>
    <w:p w14:paraId="2C3C8A34" w14:textId="77777777" w:rsidP="00560037" w:rsidR="00560037" w:rsidRDefault="00560037">
      <w:pPr>
        <w:rPr>
          <w:b/>
          <w:i/>
          <w:sz w:val="14"/>
          <w:szCs w:val="14"/>
        </w:rPr>
      </w:pPr>
      <w:r w:rsidRPr="00346754">
        <w:rPr>
          <w:b/>
          <w:i/>
          <w:sz w:val="14"/>
          <w:szCs w:val="14"/>
        </w:rPr>
        <w:t xml:space="preserve">Utförs mot SS-EN 16630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>
        <w:rPr>
          <w:b/>
          <w:i/>
          <w:sz w:val="16"/>
          <w:szCs w:val="16"/>
        </w:rPr>
        <w:tab/>
      </w:r>
      <w:r w:rsidRPr="00346754">
        <w:rPr>
          <w:b/>
          <w:i/>
          <w:sz w:val="14"/>
          <w:szCs w:val="14"/>
        </w:rPr>
        <w:t xml:space="preserve">Utförs mot SS-EN 16630, tillverkarens anvisningar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 w:rsidRPr="00346754">
        <w:rPr>
          <w:b/>
          <w:i/>
          <w:sz w:val="14"/>
          <w:szCs w:val="14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</w:t>
      </w:r>
      <w:r>
        <w:rPr>
          <w:b/>
          <w:i/>
          <w:sz w:val="14"/>
          <w:szCs w:val="14"/>
        </w:rPr>
        <w:t>oduktansvarslagen (SFS 1992:18)</w:t>
      </w:r>
    </w:p>
    <w:p w14:paraId="27EDFA7E" w14:textId="3A28045F" w:rsidP="003232EC" w:rsidR="00BB508F" w:rsidRDefault="003232EC" w:rsidRPr="00BB508F">
      <w:pPr>
        <w:rPr>
          <w:i/>
          <w:sz w:val="16"/>
          <w:szCs w:val="16"/>
        </w:rPr>
      </w:pPr>
      <w:r w:rsidRPr="00BB508F">
        <w:rPr>
          <w:i/>
          <w:sz w:val="16"/>
          <w:szCs w:val="16"/>
        </w:rPr>
        <w:tab/>
      </w:r>
    </w:p>
    <w:p w14:paraId="6FAF739C" w14:textId="77777777" w:rsidP="006E4120" w:rsidR="006E4120" w:rsidRDefault="006E4120" w:rsidRPr="003B3899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Fysisk omfattning</w:t>
      </w:r>
    </w:p>
    <w:p w14:paraId="38F31E95" w14:textId="77777777" w:rsidP="006E4120" w:rsidR="006E4120" w:rsidRDefault="006E4120">
      <w:pPr>
        <w:rPr>
          <w:sz w:val="20"/>
          <w:szCs w:val="20"/>
        </w:rPr>
      </w:pPr>
    </w:p>
    <w:p w14:paraId="65434C4C" w14:textId="77777777" w:rsidP="00A90203" w:rsidR="00A90203" w:rsidRDefault="00A90203">
      <w:pPr>
        <w:rPr>
          <w:sz w:val="20"/>
          <w:szCs w:val="20"/>
        </w:rPr>
      </w:pPr>
      <w:r>
        <w:rPr>
          <w:sz w:val="20"/>
          <w:szCs w:val="20"/>
        </w:rPr>
        <w:sym w:char="F0FE" w:font="Wingdings"/>
      </w:r>
      <w:r>
        <w:rPr>
          <w:sz w:val="20"/>
          <w:szCs w:val="20"/>
        </w:rPr>
        <w:t xml:space="preserve">Endast fitness redskap enligt SS-EN 16630 med tillhörande stötdämpande underlag (islagsyta).  </w:t>
      </w:r>
    </w:p>
    <w:p w14:paraId="61D2FE03" w14:textId="77777777" w:rsidP="00A90203" w:rsidR="00A90203" w:rsidRDefault="00A90203">
      <w:pPr>
        <w:rPr>
          <w:sz w:val="20"/>
          <w:szCs w:val="20"/>
        </w:rPr>
      </w:pPr>
    </w:p>
    <w:p w14:paraId="7667A356" w14:textId="77777777" w:rsidP="00A90203" w:rsidR="00A90203" w:rsidRDefault="00A90203">
      <w:pPr>
        <w:rPr>
          <w:sz w:val="20"/>
          <w:szCs w:val="20"/>
        </w:rPr>
      </w:pPr>
      <w:r>
        <w:rPr>
          <w:sz w:val="20"/>
          <w:szCs w:val="20"/>
        </w:rPr>
        <w:t>Lekredskap, stängsel, kommunikationsvägar, fasta bänkar, bord samt träd och buskar mm omfattas</w:t>
      </w:r>
      <w:r w:rsidRPr="000D449D">
        <w:rPr>
          <w:i/>
          <w:sz w:val="20"/>
          <w:szCs w:val="20"/>
        </w:rPr>
        <w:t xml:space="preserve"> inte</w:t>
      </w:r>
      <w:r>
        <w:rPr>
          <w:sz w:val="20"/>
          <w:szCs w:val="20"/>
        </w:rPr>
        <w:t xml:space="preserve"> av besiktningen.</w:t>
      </w:r>
    </w:p>
    <w:p w14:paraId="3D9BEEC8" w14:textId="77777777" w:rsidP="00A90203" w:rsidR="0091296F" w:rsidRDefault="0091296F" w:rsidRPr="00D23354">
      <w:pPr>
        <w:rPr>
          <w:sz w:val="20"/>
          <w:szCs w:val="20"/>
        </w:rPr>
      </w:pPr>
    </w:p>
    <w:p w14:paraId="7B69C7A2" w14:textId="77777777" w:rsidP="00A90203" w:rsidR="00DD6970" w:rsidRDefault="00DD6970" w:rsidRPr="00D23354">
      <w:pPr>
        <w:rPr>
          <w:sz w:val="20"/>
          <w:szCs w:val="20"/>
        </w:rPr>
      </w:pPr>
    </w:p>
    <w:p w14:paraId="1718CE5A" w14:textId="53B26971" w:rsidP="006E4120" w:rsidR="000D449D" w:rsidRDefault="000D449D" w:rsidRPr="00D23354">
      <w:pPr>
        <w:rPr>
          <w:sz w:val="20"/>
          <w:szCs w:val="20"/>
        </w:rPr>
      </w:pPr>
    </w:p>
    <w:p w14:paraId="2DB11CE0" w14:textId="77777777" w:rsidP="00BB508F" w:rsidR="006A1A16" w:rsidRDefault="006A1A16" w:rsidRPr="002A0B90">
      <w:pPr>
        <w:rPr>
          <w:sz w:val="20"/>
          <w:szCs w:val="20"/>
        </w:rPr>
        <w:sectPr w:rsidR="006A1A16" w:rsidRPr="002A0B90" w:rsidSect="006A1A16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EAD9078" w14:textId="12409C21" w:rsidP="00BB508F" w:rsidR="00BB508F" w:rsidRDefault="006A1A16" w:rsidRPr="002A0B90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1" distB="0" distL="114300" distR="114300" distT="0" layoutInCell="1" locked="0" relativeHeight="251659268" simplePos="0" wp14:anchorId="3022E2A0" wp14:editId="0F1FC7CE">
                <wp:simplePos x="0" y="0"/>
                <wp:positionH relativeFrom="column">
                  <wp:posOffset>1270</wp:posOffset>
                </wp:positionH>
                <wp:positionV relativeFrom="paragraph">
                  <wp:posOffset>121285</wp:posOffset>
                </wp:positionV>
                <wp:extent cx="5704205" cy="0"/>
                <wp:effectExtent b="0" l="0" r="0" t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1pt,9.55pt" id="Straight Connector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v9UeOtoAAAAGAQAADwAAAGRycy9k b3ducmV2LnhtbEyO30rDMBTG7wXfIRzBG3HpKrq2Nh0iKOh6Y7cHyJLYliUnJcm2+vYe8UIvvz98 369ez86ykwlx9ChguciAGVRej9gL2G1fbgtgMUnU0no0Ar5MhHVzeVHLSvszfphTl3pGIxgrKWBI aao4j2owTsaFnwxS9umDk4lk6LkO8kzjzvI8yx64kyPSwyAn8zwYdeiOToDtbw6dau9W+Vv7Wqr2 fROwXQlxfTU/PQJLZk5/ZfjBJ3RoiGnvj6gjswJy6pFbLoFRWpTFPbD9r8Gbmv/Hb74BAAD//wMA UEsBAi0AFAAGAAgAAAAhALaDOJL+AAAA4QEAABMAAAAAAAAAAAAAAAAAAAAAAFtDb250ZW50X1R5 cGVzXS54bWxQSwECLQAUAAYACAAAACEAOP0h/9YAAACUAQAACwAAAAAAAAAAAAAAAAAvAQAAX3Jl bHMvLnJlbHNQSwECLQAUAAYACAAAACEAjole+74BAADfAwAADgAAAAAAAAAAAAAAAAAuAgAAZHJz L2Uyb0RvYy54bWxQSwECLQAUAAYACAAAACEAv9UeOtoAAAAGAQAADwAAAAAAAAAAAAAAAAAYBAAA ZHJzL2Rvd25yZXYueG1sUEsFBgAAAAAEAAQA8wAAAB8FAAAAAA== " o:spid="_x0000_s1026" strokecolor="#00b050" style="position:absolute;flip:y;z-index:-2516572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to="449.25pt,9.55pt" w14:anchorId="277F3C37">
                <w10:wrap type="tight"/>
              </v:line>
            </w:pict>
          </mc:Fallback>
        </mc:AlternateContent>
      </w:r>
    </w:p>
    <w:p w14:paraId="413D1C4A" w14:textId="77777777" w:rsidP="001F4845" w:rsidR="001F4845" w:rsidRDefault="001F4845" w:rsidRPr="000A07C1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0A07C1">
        <w:rPr>
          <w:b/>
          <w:color w:val="000000"/>
          <w:sz w:val="16"/>
          <w:szCs w:val="16"/>
          <w:u w:val="single"/>
        </w:rPr>
        <w:t>Besiktningsman</w:t>
      </w:r>
    </w:p>
    <w:p w14:paraId="607318FA" w14:textId="401F556E" w:rsidP="001F4845" w:rsidR="001F4845" w:rsidRDefault="001F4845" w:rsidRPr="000A07C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A920BBB" w14:textId="4DAE954F" w:rsidP="00B13074" w:rsidR="001F4845" w:rsidRDefault="00B13074" w:rsidRPr="00D23354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Joakim Nordström</w:t>
      </w:r>
    </w:p>
    <w:p w14:paraId="2F6AD6F6" w14:textId="71E9EB1A" w:rsidP="002B050B" w:rsidR="007A099F" w:rsidRDefault="007A099F" w:rsidRPr="00D23354">
      <w:pPr>
        <w:autoSpaceDE w:val="0"/>
        <w:autoSpaceDN w:val="0"/>
        <w:adjustRightInd w:val="0"/>
        <w:rPr>
          <w:sz w:val="16"/>
          <w:szCs w:val="16"/>
        </w:rPr>
      </w:pPr>
    </w:p>
    <w:p w14:paraId="1EF828EA" w14:textId="7CCAD7B3" w:rsidP="00150E0B" w:rsidR="007A099F" w:rsidRDefault="001F4845" w:rsidRPr="00D23354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D23354">
        <w:rPr>
          <w:color w:val="000000"/>
          <w:sz w:val="16"/>
          <w:szCs w:val="16"/>
        </w:rPr>
        <w:t xml:space="preserve">Telefon: </w:t>
      </w:r>
      <w:r>
        <w:rPr>
          <w:color w:val="000000"/>
          <w:sz w:val="16"/>
          <w:szCs w:val="16"/>
        </w:rPr>
        <w:t>0733-82 05 74</w:t>
      </w:r>
    </w:p>
    <w:p w14:paraId="6C6442F8" w14:textId="02383724" w:rsidP="00150E0B" w:rsidR="003C4DC7" w:rsidRDefault="00D23354" w:rsidRPr="00D23354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2A0B90">
        <w:rPr>
          <w:color w:val="000000"/>
          <w:sz w:val="16"/>
          <w:szCs w:val="16"/>
        </w:rPr>
        <w:t xml:space="preserve">Email: </w:t>
      </w:r>
      <w:r>
        <w:rPr>
          <w:color w:val="000000"/>
          <w:sz w:val="16"/>
          <w:szCs w:val="16"/>
        </w:rPr>
        <w:t>joakim.nordstrom@greenlandscaping.se</w:t>
      </w:r>
    </w:p>
    <w:p w14:paraId="67B6BF77" w14:textId="1B69C2EB" w:rsidP="002A0B90" w:rsidR="003C4DC7" w:rsidRDefault="002A0B90" w:rsidRPr="00D23354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www.greenlandscapingmalmo.se</w:t>
      </w:r>
    </w:p>
    <w:p w14:paraId="6DD5E5B4" w14:textId="41DA2280" w:rsidP="0091296F" w:rsidR="0091296F" w:rsidRDefault="0091296F" w:rsidRPr="002A0B90">
      <w:pPr>
        <w:autoSpaceDE w:val="0"/>
        <w:autoSpaceDN w:val="0"/>
        <w:adjustRightInd w:val="0"/>
        <w:rPr>
          <w:color w:val="000000"/>
          <w:sz w:val="16"/>
          <w:szCs w:val="16"/>
        </w:rPr>
      </w:pPr>
      <w:r w:rsidRPr="002A0B90">
        <w:rPr>
          <w:color w:val="000000"/>
          <w:sz w:val="16"/>
          <w:szCs w:val="16"/>
        </w:rPr>
        <w:br/>
      </w:r>
    </w:p>
    <w:p w14:paraId="17EC46C0" w14:textId="55D42068" w:rsidP="00150E0B" w:rsidR="00A3079E" w:rsidRDefault="001D6B55" w:rsidRPr="002A0B90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58241" simplePos="0" wp14:anchorId="62126EA4" wp14:editId="6F3CC019">
                <wp:simplePos x="0" y="0"/>
                <wp:positionH relativeFrom="column">
                  <wp:posOffset>-36195</wp:posOffset>
                </wp:positionH>
                <wp:positionV relativeFrom="page">
                  <wp:posOffset>7600950</wp:posOffset>
                </wp:positionV>
                <wp:extent cx="5704205" cy="0"/>
                <wp:effectExtent b="0" l="0" r="0" t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2.85pt,598.5pt" id="Straight Connector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btmgId4AAAAMAQAADwAAAGRycy9k b3ducmV2LnhtbEyPTU7DMBCF90jcwRokNqh1GkTThDgVQgIJmg2BA7i2SaLa48h223B7hgWC5bz5 9H7q7ewsO5kQR48CVssMmEHl9Yi9gI/3p8UGWEwStbQejYAvE2HbXF7UstL+jG/m1KWekQnGSgoY UpoqzqMajJNx6SeD9Pv0wclEZ+i5DvJM5s7yPMvW3MkRKWGQk3kcjDp0RyfA9jeHTrW3Rf7SPpeq fd0FbAshrq/mh3tgyczpD4af+lQdGuq090fUkVkBi7uCSNJXZUGjiNiU+RrY/lfiTc3/j2i+AQAA //8DAFBLAQItABQABgAIAAAAIQC2gziS/gAAAOEBAAATAAAAAAAAAAAAAAAAAAAAAABbQ29udGVu dF9UeXBlc10ueG1sUEsBAi0AFAAGAAgAAAAhADj9If/WAAAAlAEAAAsAAAAAAAAAAAAAAAAALwEA AF9yZWxzLy5yZWxzUEsBAi0AFAAGAAgAAAAhAI6JXvu+AQAA3wMAAA4AAAAAAAAAAAAAAAAALgIA AGRycy9lMm9Eb2MueG1sUEsBAi0AFAAGAAgAAAAhAG7ZoCHeAAAADAEAAA8AAAAAAAAAAAAAAAAA GAQAAGRycy9kb3ducmV2LnhtbFBLBQYAAAAABAAEAPMAAAAjBQAAAAA= " o:spid="_x0000_s1026" strokecolor="#00b050" style="position:absolute;flip:y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to="446.3pt,598.5pt" w14:anchorId="1DFACC80">
                <w10:wrap anchory="page"/>
              </v:line>
            </w:pict>
          </mc:Fallback>
        </mc:AlternateContent>
      </w:r>
    </w:p>
    <w:p w14:paraId="0DCC1211" w14:textId="6741F570" w:rsidP="005E5A0F" w:rsidR="000A07C1" w:rsidRDefault="000A07C1" w:rsidRPr="002A0B90">
      <w:pPr>
        <w:rPr>
          <w:b/>
        </w:rPr>
      </w:pPr>
    </w:p>
    <w:p w14:paraId="1E5A4B2E" w14:textId="73D2CB4E" w:rsidP="005E5A0F" w:rsidR="000A07C1" w:rsidRDefault="000A07C1" w:rsidRPr="002A0B90">
      <w:pPr>
        <w:rPr>
          <w:b/>
        </w:rPr>
      </w:pPr>
    </w:p>
    <w:p w14:paraId="4FCC1E2A" w14:textId="1644CE71" w:rsidP="005E5A0F" w:rsidR="000A07C1" w:rsidRDefault="000A07C1" w:rsidRPr="002A0B90">
      <w:pPr>
        <w:rPr>
          <w:b/>
        </w:rPr>
      </w:pPr>
    </w:p>
    <w:p w14:paraId="068A51A0" w14:textId="77777777" w:rsidP="005E5A0F" w:rsidR="000A07C1" w:rsidRDefault="000A07C1" w:rsidRPr="002A0B90">
      <w:pPr>
        <w:rPr>
          <w:b/>
        </w:rPr>
      </w:pPr>
    </w:p>
    <w:p w14:paraId="184EFA56" w14:textId="68B969E6" w:rsidP="005E5A0F" w:rsidR="000A07C1" w:rsidRDefault="000A07C1" w:rsidRPr="002A0B90">
      <w:pPr>
        <w:rPr>
          <w:b/>
        </w:rPr>
      </w:pPr>
    </w:p>
    <w:p w14:paraId="7B61B1A9" w14:textId="37947833" w:rsidP="005E5A0F" w:rsidR="0091296F" w:rsidRDefault="0091296F" w:rsidRPr="002A0B90">
      <w:pPr>
        <w:rPr>
          <w:b/>
        </w:rPr>
      </w:pPr>
    </w:p>
    <w:p w14:paraId="6338CA0A" w14:textId="23B44D97" w:rsidP="005E5A0F" w:rsidR="005E5A0F" w:rsidRDefault="005E5A0F" w:rsidRPr="002A0B90">
      <w:pPr>
        <w:rPr>
          <w:b/>
        </w:rPr>
      </w:pPr>
    </w:p>
    <w:p w14:paraId="2A96C71C" w14:textId="77777777" w:rsidP="003D6BED" w:rsidR="001C240C" w:rsidRDefault="001C240C" w:rsidRPr="002A0B90">
      <w:pPr>
        <w:rPr>
          <w:sz w:val="22"/>
          <w:szCs w:val="22"/>
        </w:rPr>
      </w:pPr>
    </w:p>
    <w:p w14:paraId="6C8A1876" w14:textId="19A02ED8" w:rsidP="003D6BED" w:rsidR="009B758D" w:rsidRDefault="0018415D" w:rsidRPr="002A0B90">
      <w:pPr>
        <w:rPr>
          <w:sz w:val="22"/>
          <w:szCs w:val="22"/>
        </w:rPr>
      </w:pPr>
      <w:r>
        <w:rPr>
          <w:sz w:val="22"/>
          <w:szCs w:val="22"/>
        </w:rPr>
        <w:t/>
      </w:r>
    </w:p>
    <w:p w14:paraId="3CD3FAAB" w14:textId="1A613615" w:rsidP="003D6BED" w:rsidR="00AC32F1" w:rsidRDefault="0064523F" w:rsidRPr="002A0B90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/>
      </w:r>
    </w:p>
    <w:p w14:paraId="29605966" w14:textId="60C2E6C5" w:rsidR="0051677D" w:rsidRDefault="0051677D" w:rsidRPr="002A0B90">
      <w:pPr>
        <w:spacing w:after="200" w:line="276" w:lineRule="auto"/>
        <w:rPr>
          <w:color w:val="00B050"/>
        </w:rPr>
      </w:pPr>
      <w:r w:rsidRPr="002A0B90">
        <w:rPr>
          <w:color w:val="00B050"/>
        </w:rPr>
        <w:br w:type="page"/>
      </w:r>
    </w:p>
    <w:p w14:paraId="47E1538D" w14:textId="502DCEDA" w:rsidP="00296C9B" w:rsidR="001D17A5" w:rsidRDefault="001D17A5" w:rsidRPr="003B3899">
      <w:pPr>
        <w:pStyle w:val="Heading2"/>
        <w:rPr>
          <w:color w:val="60A730"/>
        </w:rPr>
      </w:pPr>
      <w:r w:rsidRPr="003B3899">
        <w:rPr>
          <w:color w:val="60A730"/>
        </w:rPr>
        <w:lastRenderedPageBreak/>
        <w:t>Anmärkningar</w:t>
      </w:r>
    </w:p>
    <w:p w14:paraId="4071BAF5" w14:textId="334670A9" w:rsidP="00A90203" w:rsidR="005E5A0F" w:rsidRDefault="00296C9B" w:rsidRPr="003B3899">
      <w:pPr>
        <w:pStyle w:val="Heading2"/>
        <w:rPr>
          <w:color w:val="60A730"/>
        </w:rPr>
      </w:pPr>
      <w:r w:rsidRPr="003B3899">
        <w:rPr>
          <w:b w:val="0"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58244" simplePos="0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b="0" l="0" r="0" t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3pt,3.15pt" id="Straight Connector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WGKrENwAAAAHAQAADwAAAGRycy9k b3ducmV2LnhtbEyOwU7DMBBE70j8g7VIXFDrtEFJGuJUCAkkaC4EPsC1t0nUeB3Zbhv+HsMFjqMZ vXnVdjYjO6PzgyUBq2UCDElZPVAn4PPjeVEA80GSlqMlFPCFHrb19VUlS20v9I7nNnQsQsiXUkAf wlRy7lWPRvqlnZBid7DOyBCj67h28hLhZuTrJMm4kQPFh15O+NSjOrYnI2Ds7o6tatJ8/dq8bFTz tnPU5ELc3syPD8ACzuFvDD/6UR3q6LS3J9KejQIWq/ssTgVkKbDYF0WaA9v/Zl5X/L9//Q0AAP// AwBQSwECLQAUAAYACAAAACEAtoM4kv4AAADhAQAAEwAAAAAAAAAAAAAAAAAAAAAAW0NvbnRlbnRf VHlwZXNdLnhtbFBLAQItABQABgAIAAAAIQA4/SH/1gAAAJQBAAALAAAAAAAAAAAAAAAAAC8BAABf cmVscy8ucmVsc1BLAQItABQABgAIAAAAIQCOiV77vgEAAN8DAAAOAAAAAAAAAAAAAAAAAC4CAABk cnMvZTJvRG9jLnhtbFBLAQItABQABgAIAAAAIQBYYqsQ3AAAAAcBAAAPAAAAAAAAAAAAAAAAABgE AABkcnMvZG93bnJldi54bWxQSwUGAAAAAAQABADzAAAAIQUAAAAA " o:spid="_x0000_s1026" strokecolor="#00b050" style="position:absolute;flip:y;z-index:2516582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85pt,3.15pt" w14:anchorId="7FD5AB90"/>
            </w:pict>
          </mc:Fallback>
        </mc:AlternateContent>
      </w:r>
      <w:r w:rsidR="004553CB" w:rsidRPr="003B3899">
        <w:rPr>
          <w:color w:val="60A730"/>
        </w:rPr>
        <w:t>Förklaring av anmärkningar</w:t>
      </w:r>
    </w:p>
    <w:p w14:paraId="661E15EA" w14:textId="77777777" w:rsidP="005E5A0F" w:rsidR="005E5A0F" w:rsidRDefault="005E5A0F">
      <w:pPr>
        <w:rPr>
          <w:b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2"/>
        <w:gridCol w:w="7530"/>
      </w:tblGrid>
      <w:tr w14:paraId="763BD3C9" w14:textId="77777777" w:rsidR="004553CB" w:rsidRPr="00C73FCD" w:rsidTr="004553CB">
        <w:tc>
          <w:tcPr>
            <w:tcW w:type="dxa" w:w="1537"/>
          </w:tcPr>
          <w:p w14:paraId="2B3BB07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type="dxa" w:w="7673"/>
          </w:tcPr>
          <w:p w14:paraId="2BEE7644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14:paraId="10067619" w14:textId="77777777" w:rsidR="004553CB" w:rsidRPr="00C73FCD" w:rsidTr="004553CB">
        <w:tc>
          <w:tcPr>
            <w:tcW w:type="dxa" w:w="1537"/>
          </w:tcPr>
          <w:p w14:paraId="7038B1F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type="dxa" w:w="7673"/>
          </w:tcPr>
          <w:p w14:paraId="4A112D5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14:paraId="554DEA9B" w14:textId="77777777" w:rsidR="004553CB" w:rsidRPr="00C73FCD" w:rsidTr="004553CB">
        <w:tc>
          <w:tcPr>
            <w:tcW w:type="dxa" w:w="1537"/>
          </w:tcPr>
          <w:p w14:paraId="62ED55BA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type="dxa" w:w="7673"/>
          </w:tcPr>
          <w:p w14:paraId="45FEA6B3" w14:textId="4F2CC592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14:paraId="4DFA95EF" w14:textId="77777777" w:rsidR="004553CB" w:rsidRPr="00C73FCD" w:rsidTr="004553CB">
        <w:tc>
          <w:tcPr>
            <w:tcW w:type="dxa" w:w="1537"/>
          </w:tcPr>
          <w:p w14:paraId="292E2463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type="dxa" w:w="7673"/>
          </w:tcPr>
          <w:p w14:paraId="6A36A8E7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14:paraId="45040668" w14:textId="77777777" w:rsidR="004553CB" w:rsidRPr="00C73FCD" w:rsidTr="004553CB">
        <w:tc>
          <w:tcPr>
            <w:tcW w:type="dxa" w:w="1537"/>
          </w:tcPr>
          <w:p w14:paraId="2156E0D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type="dxa" w:w="7673"/>
          </w:tcPr>
          <w:p w14:paraId="1CFD85D5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45C3A2D" w:rsidP="00EF140E" w:rsidR="00EF140E" w:rsidRDefault="00EF140E"/>
    <w:p w14:paraId="48B48B1C" w14:textId="3EFB0CC3" w:rsidP="00E01F5B" w:rsidR="00E01F5B" w:rsidRDefault="00E01F5B" w:rsidRPr="003B3899">
      <w:pPr>
        <w:pStyle w:val="Heading2"/>
        <w:spacing w:before="0"/>
        <w:rPr>
          <w:color w:val="60A730"/>
        </w:rPr>
      </w:pPr>
      <w:r w:rsidRPr="003B3899">
        <w:rPr>
          <w:b w:val="0"/>
          <w:noProof/>
          <w:color w:val="60A730"/>
        </w:rPr>
        <w:t>Information för användning</w:t>
      </w:r>
      <w:r w:rsidRPr="003B3899">
        <w:rPr>
          <w:color w:val="60A730"/>
        </w:rPr>
        <w:t xml:space="preserve"> </w:t>
      </w:r>
    </w:p>
    <w:p w14:paraId="0C69CF25" w14:textId="77777777" w:rsidP="00E01F5B" w:rsidR="00E01F5B" w:rsidRDefault="00E01F5B">
      <w:pPr>
        <w:rPr>
          <w:u w:val="single"/>
        </w:rPr>
      </w:pP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7886"/>
        <w:gridCol w:w="1176"/>
      </w:tblGrid>
      <w:tr w14:paraId="7C6ADB16" w14:textId="77777777" w:rsidR="00E01F5B" w:rsidTr="00E01F5B">
        <w:tc>
          <w:tcPr>
            <w:tcW w:type="dxa" w:w="838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523C82DA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Informationsskylt:</w:t>
            </w:r>
          </w:p>
          <w:p w14:paraId="7674B8D0" w14:textId="52AC1455" w:rsidR="00E01F5B" w:rsidRDefault="00F6303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Finns</w:t>
            </w:r>
          </w:p>
        </w:tc>
        <w:tc>
          <w:tcPr>
            <w:tcW w:type="dxa" w:w="82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76E2F8AC" w14:textId="733E2325" w:rsidR="00E01F5B" w:rsidRDefault="00A970FC">
            <w:pPr>
              <w:spacing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14:paraId="149744C5" w14:textId="77777777" w:rsidR="00E01F5B" w:rsidTr="00E01F5B">
        <w:tc>
          <w:tcPr>
            <w:tcW w:type="dxa" w:w="838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2A63DDE5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Användningsinformation:</w:t>
            </w:r>
          </w:p>
          <w:p w14:paraId="54445A41" w14:textId="68C74018" w:rsidR="00E01F5B" w:rsidRDefault="009F7CF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Finns</w:t>
            </w:r>
          </w:p>
        </w:tc>
        <w:tc>
          <w:tcPr>
            <w:tcW w:type="dxa" w:w="82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5D475511" w14:textId="1B104475" w:rsidR="00E01F5B" w:rsidRDefault="0092300B">
            <w:pPr>
              <w:spacing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14:paraId="490EA7E5" w14:textId="77777777" w:rsidR="00E01F5B" w:rsidTr="00E01F5B">
        <w:tc>
          <w:tcPr>
            <w:tcW w:type="dxa" w:w="838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0A35FA02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Märkning av redskapen/typskylt:</w:t>
            </w:r>
          </w:p>
          <w:p w14:paraId="53C4DA4B" w14:textId="688DD570" w:rsidR="00E01F5B" w:rsidRDefault="00D641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Saknas på ett eller flera redskap</w:t>
            </w:r>
          </w:p>
        </w:tc>
        <w:tc>
          <w:tcPr>
            <w:tcW w:type="dxa" w:w="82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41F75898" w14:textId="55BD61CD" w:rsidR="00E01F5B" w:rsidRDefault="0092300B">
            <w:pPr>
              <w:spacing w:line="276" w:lineRule="auto"/>
              <w:rPr>
                <w:b/>
              </w:rPr>
            </w:pPr>
            <w:r>
              <w:rPr>
                <w:b/>
              </w:rPr>
              <w:t>C</w:t>
            </w:r>
          </w:p>
        </w:tc>
      </w:tr>
    </w:tbl>
    <w:p w14:paraId="524BCC84" w14:textId="77777777" w:rsidP="00E01F5B" w:rsidR="00E01F5B" w:rsidRDefault="00E01F5B">
      <w:pPr>
        <w:rPr>
          <w:i/>
          <w:sz w:val="16"/>
          <w:szCs w:val="16"/>
        </w:rPr>
      </w:pPr>
      <w:r>
        <w:rPr>
          <w:i/>
          <w:sz w:val="16"/>
          <w:szCs w:val="16"/>
        </w:rPr>
        <w:t>Enligt SS-EN 16630-7.1, SS-EN 16630-7.2 samt SS-EN 16630-8</w:t>
      </w:r>
    </w:p>
    <w:p w14:paraId="56C37698" w14:textId="77777777" w:rsidP="00EF140E" w:rsidR="00E01F5B" w:rsidRDefault="00E01F5B" w:rsidRPr="00EF140E"/>
    <w:p>
      <w:r>
        <w:br w:type="page"/>
      </w:r>
    </w:p>
    <w:p>
      <w:pPr>
        <w:pStyle w:val="Bigheading"/>
      </w:pPr>
      <w:r>
        <w:t>Översiktsbild av lekplatsen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</w:tc>
      </w:tr>
      <w:tr>
        <w:tc>
          <w:tcPr>
            <w:tcW w:type="dxa" w:w="9072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3810000" cy="4064000"/>
                  <wp:docPr id="475826805" name="Picture 4758268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40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igheading"/>
      </w:pPr>
      <w:r>
        <w:t>Produktbeskrivning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720"/>
          </w:tcPr>
          <w:p>
            <w:r>
              <w:t>Nr</w:t>
            </w:r>
          </w:p>
        </w:tc>
        <w:tc>
          <w:tcPr>
            <w:tcW w:type="dxa" w:w="3600"/>
          </w:tcPr>
          <w:p>
            <w:r>
              <w:t>Produkt</w:t>
            </w:r>
          </w:p>
        </w:tc>
        <w:tc>
          <w:tcPr>
            <w:tcW w:type="dxa" w:w="3600"/>
          </w:tcPr>
          <w:p>
            <w:r>
              <w:t>Tillverkare/artnr</w:t>
            </w:r>
          </w:p>
        </w:tc>
        <w:tc>
          <w:tcPr>
            <w:tcW w:type="dxa" w:w="1008"/>
          </w:tcPr>
          <w:p>
            <w:r>
              <w:t>Årtal</w:t>
            </w:r>
          </w:p>
        </w:tc>
        <w:tc>
          <w:tcPr>
            <w:tcW w:type="dxa" w:w="1152"/>
          </w:tcPr>
          <w:p>
            <w:r>
              <w:t>Bild nr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3600"/>
          </w:tcPr>
          <w:p>
            <w:r>
              <w:t>Pushup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-2019</w:t>
            </w:r>
          </w:p>
        </w:tc>
        <w:tc>
          <w:tcPr>
            <w:tcW w:type="dxa" w:w="1152"/>
          </w:tcPr>
          <w:p>
            <w:r>
              <w:t>Bild: 1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3600"/>
          </w:tcPr>
          <w:p>
            <w:r>
              <w:t>Balansfjäder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-2019</w:t>
            </w:r>
          </w:p>
        </w:tc>
        <w:tc>
          <w:tcPr>
            <w:tcW w:type="dxa" w:w="1152"/>
          </w:tcPr>
          <w:p>
            <w:r>
              <w:t>Bild: 2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3600"/>
          </w:tcPr>
          <w:p>
            <w:r>
              <w:t>Stepup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3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3600"/>
          </w:tcPr>
          <w:p>
            <w:r>
              <w:t>Stepup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4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3600"/>
          </w:tcPr>
          <w:p>
            <w:r>
              <w:t>Pullup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-2019</w:t>
            </w:r>
          </w:p>
        </w:tc>
        <w:tc>
          <w:tcPr>
            <w:tcW w:type="dxa" w:w="1152"/>
          </w:tcPr>
          <w:p>
            <w:r>
              <w:t>Bild: 5</w:t>
            </w:r>
          </w:p>
        </w:tc>
      </w:tr>
      <w:t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3600"/>
          </w:tcPr>
          <w:p>
            <w:r>
              <w:t>Monkey Bars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-2019</w:t>
            </w:r>
          </w:p>
        </w:tc>
        <w:tc>
          <w:tcPr>
            <w:tcW w:type="dxa" w:w="1152"/>
          </w:tcPr>
          <w:p>
            <w:r>
              <w:t>Bild: 6</w:t>
            </w:r>
          </w:p>
        </w:tc>
      </w:tr>
      <w:t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3600"/>
          </w:tcPr>
          <w:p>
            <w:r>
              <w:t>Dips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-2019</w:t>
            </w:r>
          </w:p>
        </w:tc>
        <w:tc>
          <w:tcPr>
            <w:tcW w:type="dxa" w:w="1152"/>
          </w:tcPr>
          <w:p>
            <w:r>
              <w:t>Bild: 7</w:t>
            </w:r>
          </w:p>
        </w:tc>
      </w:tr>
      <w:t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3600"/>
          </w:tcPr>
          <w:p>
            <w:r>
              <w:t>Crosstrainer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8</w:t>
            </w:r>
          </w:p>
        </w:tc>
      </w:tr>
      <w:tr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3600"/>
          </w:tcPr>
          <w:p>
            <w:r>
              <w:t>Situp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9</w:t>
            </w:r>
          </w:p>
        </w:tc>
      </w:tr>
    </w:tbl>
    <w:p/>
    <w:p>
      <w:pPr>
        <w:pStyle w:val="Bigheading"/>
      </w:pPr>
      <w:r>
        <w:t>Besiktningsresultat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/>
        </w:tc>
        <w:tc>
          <w:tcPr>
            <w:tcW w:type="dxa" w:w="3024"/>
          </w:tcPr>
          <w:p/>
        </w:tc>
        <w:tc>
          <w:tcPr>
            <w:tcW w:type="dxa" w:w="3024"/>
          </w:tcPr>
          <w:p/>
        </w:tc>
      </w:tr>
      <w:tr>
        <w:tc>
          <w:tcPr>
            <w:tcW w:type="dxa" w:w="3024"/>
          </w:tcPr>
          <w:p/>
          <w:p>
            <w:r>
              <w:t>Bild: 1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06" name="Picture 4758268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2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07" name="Picture 4758268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3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08" name="Picture 4758268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  <w:p>
            <w:r>
              <w:t>Bild: 4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09" name="Picture 4758268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5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10" name="Picture 4758268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6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11" name="Picture 4758268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  <w:p>
            <w:r>
              <w:t>Bild: 7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12" name="Picture 4758268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8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13" name="Picture 4758268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9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14" name="Picture 4758268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Bigheading"/>
      </w:pPr>
      <w:r>
        <w:t>Anmärkningar:</w:t>
      </w:r>
    </w:p>
    <w:p>
      <w:pPr>
        <w:pStyle w:val="subheading"/>
      </w:pPr>
      <w:r>
        <w:t>Produkt 1, Pushup</w:t>
      </w:r>
    </w:p>
    <w:p>
      <w:r>
        <w:drawing>
          <wp:inline xmlns:a="http://schemas.openxmlformats.org/drawingml/2006/main" xmlns:pic="http://schemas.openxmlformats.org/drawingml/2006/picture">
            <wp:extent cx="1016000" cy="1016000"/>
            <wp:docPr id="475826815" name="Picture 4758268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-Sprickor i stolpe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16630:4.2.3</w:t>
      </w:r>
    </w:p>
    <w:p>
      <w:pPr>
        <w:pStyle w:val="subheading"/>
      </w:pPr>
      <w:r>
        <w:t>Produkt 2, Balansfjäder</w:t>
      </w:r>
    </w:p>
    <w:p>
      <w:r>
        <w:drawing>
          <wp:inline xmlns:a="http://schemas.openxmlformats.org/drawingml/2006/main" xmlns:pic="http://schemas.openxmlformats.org/drawingml/2006/picture">
            <wp:extent cx="1016000" cy="1016000"/>
            <wp:docPr id="475826816" name="Picture 4758268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-Sprickor i stolpar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16630:4.2.3</w:t>
      </w:r>
    </w:p>
    <w:p>
      <w:pPr>
        <w:pStyle w:val="subheading"/>
      </w:pPr>
      <w:r>
        <w:t>Produkt 3, Stepup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</w:pPr>
      <w:r>
        <w:t>Produkt 4, Stepup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</w:pPr>
      <w:r>
        <w:t>Produkt 5, Pullup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</w:pPr>
      <w:r>
        <w:t>Produkt 6, Gymredskap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</w:pPr>
      <w:r>
        <w:t>Produkt 7, Dips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</w:pPr>
      <w:r>
        <w:t>Produkt 8, Crosstrainer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</w:pPr>
      <w:r>
        <w:t>Produkt 9, Situp</w:t>
      </w:r>
    </w:p>
    <w:p>
      <w:r>
        <w:drawing>
          <wp:inline xmlns:a="http://schemas.openxmlformats.org/drawingml/2006/main" xmlns:pic="http://schemas.openxmlformats.org/drawingml/2006/picture">
            <wp:extent cx="1016000" cy="1016000"/>
            <wp:docPr id="475826817" name="Picture 4758268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-Skruvar saknas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16630:4.3.1</w:t>
      </w:r>
    </w:p>
    <w:p/>
    <w:p>
      <w:pPr>
        <w:pStyle w:val="Bigheading"/>
      </w:pPr>
      <w:r>
        <w:t>Stötdämpande underlag:</w:t>
      </w:r>
    </w:p>
    <w:p>
      <w:pPr>
        <w:pStyle w:val="bold"/>
      </w:pPr>
      <w:r>
        <w:t>Produkt 5:Pullup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Stenhårt material</w:t>
            </w:r>
          </w:p>
        </w:tc>
        <w:tc>
          <w:tcPr>
            <w:tcW w:type="dxa" w:w="576"/>
          </w:tcPr>
          <w:p>
            <w:r>
              <w:t>B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</w:pPr>
      <w:r>
        <w:t>Produkt 6:Monkey Bars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Stenhårt material</w:t>
            </w:r>
          </w:p>
        </w:tc>
        <w:tc>
          <w:tcPr>
            <w:tcW w:type="dxa" w:w="576"/>
          </w:tcPr>
          <w:p>
            <w:r>
              <w:t>B</w:t>
            </w:r>
          </w:p>
        </w:tc>
      </w:tr>
    </w:tbl>
    <w:p>
      <w:pPr>
        <w:pStyle w:val="small"/>
      </w:pPr>
      <w:r>
        <w:t>Enligt SS-EN 1176-1:4.2.8.5</w:t>
      </w:r>
    </w:p>
    <w:p/>
    <w:p>
      <w:pPr>
        <w:pStyle w:val="Bigheading"/>
      </w:pPr>
      <w:r>
        <w:t>Brunnar: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Ingen brunn funnen i närheten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Enligt ordningslagen 3 kap 5§</w:t>
      </w:r>
    </w:p>
    <w:sectPr w:rsidR="00E01F5B" w:rsidRPr="00EF140E" w:rsidSect="00BD4380">
      <w:headerReference r:id="rId15" w:type="default"/>
      <w:footerReference r:id="rId16" w:type="default"/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CF703" w14:textId="77777777" w:rsidR="005C2794" w:rsidRDefault="005C2794">
      <w:r>
        <w:separator/>
      </w:r>
    </w:p>
  </w:endnote>
  <w:endnote w:type="continuationSeparator" w:id="0">
    <w:p w14:paraId="681A87A6" w14:textId="77777777" w:rsidR="005C2794" w:rsidRDefault="005C2794">
      <w:r>
        <w:continuationSeparator/>
      </w:r>
    </w:p>
  </w:endnote>
  <w:endnote w:type="continuationNotice" w:id="1">
    <w:p w14:paraId="1F491271" w14:textId="77777777" w:rsidR="005C2794" w:rsidRDefault="005C27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330C541D" w:rsidR="00DD639A" w:rsidRPr="00605047" w:rsidRDefault="00140177">
    <w:pPr>
      <w:pStyle w:val="Footer"/>
      <w:rPr>
        <w:sz w:val="16"/>
        <w:szCs w:val="16"/>
        <w:lang w:val="en-GB"/>
      </w:rPr>
    </w:pPr>
    <w:r>
      <w:rPr>
        <w:sz w:val="16"/>
        <w:szCs w:val="16"/>
        <w:lang w:val="en-GB"/>
      </w:rPr>
      <w:t>Green Landscaping Malmö AB</w:t>
      <w:br/>
      <w:t>Stenåldersgatan 11</w:t>
      <w:br/>
      <w:t>213 76  MALMÖ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EFACF" w14:textId="77777777" w:rsidR="005C2794" w:rsidRDefault="005C2794">
      <w:r>
        <w:separator/>
      </w:r>
    </w:p>
  </w:footnote>
  <w:footnote w:type="continuationSeparator" w:id="0">
    <w:p w14:paraId="36353384" w14:textId="77777777" w:rsidR="005C2794" w:rsidRDefault="005C2794">
      <w:r>
        <w:continuationSeparator/>
      </w:r>
    </w:p>
  </w:footnote>
  <w:footnote w:type="continuationNotice" w:id="1">
    <w:p w14:paraId="2F18DF49" w14:textId="77777777" w:rsidR="005C2794" w:rsidRDefault="005C27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9107035">
    <w:abstractNumId w:val="2"/>
  </w:num>
  <w:num w:numId="2" w16cid:durableId="1863009159">
    <w:abstractNumId w:val="0"/>
  </w:num>
  <w:num w:numId="3" w16cid:durableId="1244293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75C9"/>
    <w:rsid w:val="00012C18"/>
    <w:rsid w:val="0001536C"/>
    <w:rsid w:val="0002215C"/>
    <w:rsid w:val="00022263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6E3F"/>
    <w:rsid w:val="000819B0"/>
    <w:rsid w:val="00082D80"/>
    <w:rsid w:val="00095B4B"/>
    <w:rsid w:val="00096E6F"/>
    <w:rsid w:val="000A07C1"/>
    <w:rsid w:val="000A311E"/>
    <w:rsid w:val="000A49E4"/>
    <w:rsid w:val="000B35B9"/>
    <w:rsid w:val="000B378E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3BF7"/>
    <w:rsid w:val="00140177"/>
    <w:rsid w:val="001416FA"/>
    <w:rsid w:val="00145392"/>
    <w:rsid w:val="00150E0B"/>
    <w:rsid w:val="0015487A"/>
    <w:rsid w:val="001568C8"/>
    <w:rsid w:val="00156A53"/>
    <w:rsid w:val="00164424"/>
    <w:rsid w:val="001738FA"/>
    <w:rsid w:val="00175373"/>
    <w:rsid w:val="0018415D"/>
    <w:rsid w:val="00184579"/>
    <w:rsid w:val="00184CF7"/>
    <w:rsid w:val="00186512"/>
    <w:rsid w:val="00190C25"/>
    <w:rsid w:val="0019311C"/>
    <w:rsid w:val="001A1132"/>
    <w:rsid w:val="001B37ED"/>
    <w:rsid w:val="001B4CAD"/>
    <w:rsid w:val="001B5867"/>
    <w:rsid w:val="001B5C15"/>
    <w:rsid w:val="001B66A8"/>
    <w:rsid w:val="001C240C"/>
    <w:rsid w:val="001D09B9"/>
    <w:rsid w:val="001D17A5"/>
    <w:rsid w:val="001D2B4F"/>
    <w:rsid w:val="001D5AFC"/>
    <w:rsid w:val="001D6B55"/>
    <w:rsid w:val="001E0095"/>
    <w:rsid w:val="001E0233"/>
    <w:rsid w:val="001E3F88"/>
    <w:rsid w:val="001E6EE0"/>
    <w:rsid w:val="001E7C74"/>
    <w:rsid w:val="001F35B0"/>
    <w:rsid w:val="001F475A"/>
    <w:rsid w:val="001F4845"/>
    <w:rsid w:val="0020044E"/>
    <w:rsid w:val="00200923"/>
    <w:rsid w:val="0021360F"/>
    <w:rsid w:val="002137D0"/>
    <w:rsid w:val="0021441D"/>
    <w:rsid w:val="00220171"/>
    <w:rsid w:val="00223EBE"/>
    <w:rsid w:val="00225883"/>
    <w:rsid w:val="00225A70"/>
    <w:rsid w:val="00226342"/>
    <w:rsid w:val="00231502"/>
    <w:rsid w:val="00250939"/>
    <w:rsid w:val="0025368D"/>
    <w:rsid w:val="002574C8"/>
    <w:rsid w:val="00260753"/>
    <w:rsid w:val="0026088E"/>
    <w:rsid w:val="00261181"/>
    <w:rsid w:val="00262350"/>
    <w:rsid w:val="00263FF3"/>
    <w:rsid w:val="00264017"/>
    <w:rsid w:val="00266AD4"/>
    <w:rsid w:val="002672CF"/>
    <w:rsid w:val="00267F02"/>
    <w:rsid w:val="00271BAE"/>
    <w:rsid w:val="0027417B"/>
    <w:rsid w:val="0028041E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0B90"/>
    <w:rsid w:val="002A530F"/>
    <w:rsid w:val="002A53A5"/>
    <w:rsid w:val="002B0471"/>
    <w:rsid w:val="002B050B"/>
    <w:rsid w:val="002B3975"/>
    <w:rsid w:val="002B74D3"/>
    <w:rsid w:val="002C540F"/>
    <w:rsid w:val="002C616F"/>
    <w:rsid w:val="002C6A92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B1768"/>
    <w:rsid w:val="003B3899"/>
    <w:rsid w:val="003B48BA"/>
    <w:rsid w:val="003B7093"/>
    <w:rsid w:val="003C246D"/>
    <w:rsid w:val="003C4666"/>
    <w:rsid w:val="003C4982"/>
    <w:rsid w:val="003C4DC7"/>
    <w:rsid w:val="003C63C7"/>
    <w:rsid w:val="003D018B"/>
    <w:rsid w:val="003D0733"/>
    <w:rsid w:val="003D1730"/>
    <w:rsid w:val="003D3A2A"/>
    <w:rsid w:val="003D51AB"/>
    <w:rsid w:val="003D51CC"/>
    <w:rsid w:val="003D6BED"/>
    <w:rsid w:val="003E11E2"/>
    <w:rsid w:val="003E7E39"/>
    <w:rsid w:val="003F1DB7"/>
    <w:rsid w:val="003F67EF"/>
    <w:rsid w:val="003F7689"/>
    <w:rsid w:val="00403A49"/>
    <w:rsid w:val="0040565D"/>
    <w:rsid w:val="0040718C"/>
    <w:rsid w:val="00416E4F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567D1"/>
    <w:rsid w:val="00460B6F"/>
    <w:rsid w:val="004742E9"/>
    <w:rsid w:val="004923C1"/>
    <w:rsid w:val="0049526D"/>
    <w:rsid w:val="00495F6A"/>
    <w:rsid w:val="004A3616"/>
    <w:rsid w:val="004A55F5"/>
    <w:rsid w:val="004B5BA1"/>
    <w:rsid w:val="004B66A2"/>
    <w:rsid w:val="004B7918"/>
    <w:rsid w:val="004C599B"/>
    <w:rsid w:val="004C5FBA"/>
    <w:rsid w:val="004C698A"/>
    <w:rsid w:val="004D0FCE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37C98"/>
    <w:rsid w:val="00542F82"/>
    <w:rsid w:val="00544530"/>
    <w:rsid w:val="00551EED"/>
    <w:rsid w:val="00555230"/>
    <w:rsid w:val="00560037"/>
    <w:rsid w:val="00564D6D"/>
    <w:rsid w:val="005672D3"/>
    <w:rsid w:val="00567C53"/>
    <w:rsid w:val="00576FA6"/>
    <w:rsid w:val="0058346E"/>
    <w:rsid w:val="00586EBC"/>
    <w:rsid w:val="00591EDF"/>
    <w:rsid w:val="00592673"/>
    <w:rsid w:val="005A1469"/>
    <w:rsid w:val="005B16EE"/>
    <w:rsid w:val="005B3A9F"/>
    <w:rsid w:val="005B650C"/>
    <w:rsid w:val="005B66B0"/>
    <w:rsid w:val="005C2794"/>
    <w:rsid w:val="005C4D2B"/>
    <w:rsid w:val="005C649C"/>
    <w:rsid w:val="005C64AD"/>
    <w:rsid w:val="005C6C6B"/>
    <w:rsid w:val="005D0A8C"/>
    <w:rsid w:val="005D79AA"/>
    <w:rsid w:val="005E0272"/>
    <w:rsid w:val="005E5A0F"/>
    <w:rsid w:val="005F09DE"/>
    <w:rsid w:val="005F2B4A"/>
    <w:rsid w:val="005F5F3D"/>
    <w:rsid w:val="00601E33"/>
    <w:rsid w:val="00602378"/>
    <w:rsid w:val="00605047"/>
    <w:rsid w:val="0062134D"/>
    <w:rsid w:val="006408D8"/>
    <w:rsid w:val="00640AAF"/>
    <w:rsid w:val="00644D87"/>
    <w:rsid w:val="00645076"/>
    <w:rsid w:val="0064523F"/>
    <w:rsid w:val="0065144E"/>
    <w:rsid w:val="00661736"/>
    <w:rsid w:val="00673099"/>
    <w:rsid w:val="00673AFE"/>
    <w:rsid w:val="006837F0"/>
    <w:rsid w:val="0068786C"/>
    <w:rsid w:val="006911BE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060"/>
    <w:rsid w:val="006E4120"/>
    <w:rsid w:val="006E53C0"/>
    <w:rsid w:val="006E5D48"/>
    <w:rsid w:val="006E64C3"/>
    <w:rsid w:val="006E75DC"/>
    <w:rsid w:val="007123BA"/>
    <w:rsid w:val="00714290"/>
    <w:rsid w:val="007227FE"/>
    <w:rsid w:val="00725709"/>
    <w:rsid w:val="00726179"/>
    <w:rsid w:val="00727020"/>
    <w:rsid w:val="00737297"/>
    <w:rsid w:val="00740874"/>
    <w:rsid w:val="00743421"/>
    <w:rsid w:val="00743ABD"/>
    <w:rsid w:val="00746C81"/>
    <w:rsid w:val="00751B2E"/>
    <w:rsid w:val="00757363"/>
    <w:rsid w:val="0075788B"/>
    <w:rsid w:val="0076517F"/>
    <w:rsid w:val="0077047C"/>
    <w:rsid w:val="007731D8"/>
    <w:rsid w:val="007818AE"/>
    <w:rsid w:val="00791755"/>
    <w:rsid w:val="0079326C"/>
    <w:rsid w:val="00796CA8"/>
    <w:rsid w:val="007972CB"/>
    <w:rsid w:val="007A099F"/>
    <w:rsid w:val="007A20FB"/>
    <w:rsid w:val="007A3DAC"/>
    <w:rsid w:val="007A4D27"/>
    <w:rsid w:val="007A7A4E"/>
    <w:rsid w:val="007B0271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2207"/>
    <w:rsid w:val="00825126"/>
    <w:rsid w:val="0082573C"/>
    <w:rsid w:val="008279D6"/>
    <w:rsid w:val="00835358"/>
    <w:rsid w:val="008354B8"/>
    <w:rsid w:val="00836685"/>
    <w:rsid w:val="00836B6B"/>
    <w:rsid w:val="0084312A"/>
    <w:rsid w:val="0084393C"/>
    <w:rsid w:val="00846FA3"/>
    <w:rsid w:val="008470E7"/>
    <w:rsid w:val="0085180F"/>
    <w:rsid w:val="00861AD0"/>
    <w:rsid w:val="00870088"/>
    <w:rsid w:val="008741F1"/>
    <w:rsid w:val="00881632"/>
    <w:rsid w:val="008841F1"/>
    <w:rsid w:val="0088586B"/>
    <w:rsid w:val="00885CC5"/>
    <w:rsid w:val="00887E31"/>
    <w:rsid w:val="00891BCA"/>
    <w:rsid w:val="0089789C"/>
    <w:rsid w:val="008A36D3"/>
    <w:rsid w:val="008A68E8"/>
    <w:rsid w:val="008A6ADE"/>
    <w:rsid w:val="008B19B1"/>
    <w:rsid w:val="008B381C"/>
    <w:rsid w:val="008C172C"/>
    <w:rsid w:val="008C43DE"/>
    <w:rsid w:val="008D4393"/>
    <w:rsid w:val="008D5770"/>
    <w:rsid w:val="008E7DFE"/>
    <w:rsid w:val="008F2E4A"/>
    <w:rsid w:val="008F5793"/>
    <w:rsid w:val="00903BCA"/>
    <w:rsid w:val="00907A0B"/>
    <w:rsid w:val="0091296F"/>
    <w:rsid w:val="0092300B"/>
    <w:rsid w:val="00925D62"/>
    <w:rsid w:val="009417B2"/>
    <w:rsid w:val="00941DEE"/>
    <w:rsid w:val="009421FC"/>
    <w:rsid w:val="00950CDF"/>
    <w:rsid w:val="0095504C"/>
    <w:rsid w:val="009604D4"/>
    <w:rsid w:val="00965E20"/>
    <w:rsid w:val="00971F25"/>
    <w:rsid w:val="009770A4"/>
    <w:rsid w:val="009A06C8"/>
    <w:rsid w:val="009A4D17"/>
    <w:rsid w:val="009B4B8F"/>
    <w:rsid w:val="009B5CE5"/>
    <w:rsid w:val="009B758D"/>
    <w:rsid w:val="009C0806"/>
    <w:rsid w:val="009C1CB2"/>
    <w:rsid w:val="009C1D04"/>
    <w:rsid w:val="009C7044"/>
    <w:rsid w:val="009D1573"/>
    <w:rsid w:val="009D2F38"/>
    <w:rsid w:val="009D4975"/>
    <w:rsid w:val="009D593A"/>
    <w:rsid w:val="009E1073"/>
    <w:rsid w:val="009E4366"/>
    <w:rsid w:val="009F037F"/>
    <w:rsid w:val="009F480F"/>
    <w:rsid w:val="009F7CF7"/>
    <w:rsid w:val="00A02099"/>
    <w:rsid w:val="00A076A9"/>
    <w:rsid w:val="00A11FD5"/>
    <w:rsid w:val="00A1286D"/>
    <w:rsid w:val="00A2376F"/>
    <w:rsid w:val="00A23C10"/>
    <w:rsid w:val="00A3079E"/>
    <w:rsid w:val="00A45545"/>
    <w:rsid w:val="00A46FCB"/>
    <w:rsid w:val="00A475F8"/>
    <w:rsid w:val="00A50D47"/>
    <w:rsid w:val="00A51561"/>
    <w:rsid w:val="00A52840"/>
    <w:rsid w:val="00A5585F"/>
    <w:rsid w:val="00A67499"/>
    <w:rsid w:val="00A715BE"/>
    <w:rsid w:val="00A77FA5"/>
    <w:rsid w:val="00A81F99"/>
    <w:rsid w:val="00A861DC"/>
    <w:rsid w:val="00A90203"/>
    <w:rsid w:val="00A970FC"/>
    <w:rsid w:val="00AB4EF7"/>
    <w:rsid w:val="00AB64C9"/>
    <w:rsid w:val="00AC0A18"/>
    <w:rsid w:val="00AC32F1"/>
    <w:rsid w:val="00AC4FA2"/>
    <w:rsid w:val="00AE4E75"/>
    <w:rsid w:val="00AE74BE"/>
    <w:rsid w:val="00AF1F15"/>
    <w:rsid w:val="00B13074"/>
    <w:rsid w:val="00B14CFA"/>
    <w:rsid w:val="00B2008A"/>
    <w:rsid w:val="00B21C13"/>
    <w:rsid w:val="00B21E53"/>
    <w:rsid w:val="00B239F6"/>
    <w:rsid w:val="00B30A2A"/>
    <w:rsid w:val="00B36601"/>
    <w:rsid w:val="00B4686A"/>
    <w:rsid w:val="00B470AA"/>
    <w:rsid w:val="00B50149"/>
    <w:rsid w:val="00B538EC"/>
    <w:rsid w:val="00B562F5"/>
    <w:rsid w:val="00B57988"/>
    <w:rsid w:val="00B746E2"/>
    <w:rsid w:val="00B76B4B"/>
    <w:rsid w:val="00B85C64"/>
    <w:rsid w:val="00B8750C"/>
    <w:rsid w:val="00B917A9"/>
    <w:rsid w:val="00B96046"/>
    <w:rsid w:val="00BA005F"/>
    <w:rsid w:val="00BA3A02"/>
    <w:rsid w:val="00BA4826"/>
    <w:rsid w:val="00BA709D"/>
    <w:rsid w:val="00BB508F"/>
    <w:rsid w:val="00BB6B94"/>
    <w:rsid w:val="00BD4380"/>
    <w:rsid w:val="00BE1C63"/>
    <w:rsid w:val="00BF2808"/>
    <w:rsid w:val="00C164AC"/>
    <w:rsid w:val="00C17F7E"/>
    <w:rsid w:val="00C2656F"/>
    <w:rsid w:val="00C30639"/>
    <w:rsid w:val="00C312D8"/>
    <w:rsid w:val="00C32B95"/>
    <w:rsid w:val="00C525C6"/>
    <w:rsid w:val="00C635F1"/>
    <w:rsid w:val="00C67072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5572"/>
    <w:rsid w:val="00CC706F"/>
    <w:rsid w:val="00CD058D"/>
    <w:rsid w:val="00CD0732"/>
    <w:rsid w:val="00CD37A2"/>
    <w:rsid w:val="00CD42A6"/>
    <w:rsid w:val="00CD4944"/>
    <w:rsid w:val="00CD4B27"/>
    <w:rsid w:val="00CD692B"/>
    <w:rsid w:val="00CE23BD"/>
    <w:rsid w:val="00CE60B2"/>
    <w:rsid w:val="00CE7E1A"/>
    <w:rsid w:val="00CF3AB1"/>
    <w:rsid w:val="00CF7C62"/>
    <w:rsid w:val="00D015C8"/>
    <w:rsid w:val="00D0488D"/>
    <w:rsid w:val="00D05ABA"/>
    <w:rsid w:val="00D073AA"/>
    <w:rsid w:val="00D12A32"/>
    <w:rsid w:val="00D164C7"/>
    <w:rsid w:val="00D20102"/>
    <w:rsid w:val="00D23354"/>
    <w:rsid w:val="00D31C3C"/>
    <w:rsid w:val="00D3206A"/>
    <w:rsid w:val="00D33F20"/>
    <w:rsid w:val="00D3488C"/>
    <w:rsid w:val="00D371CF"/>
    <w:rsid w:val="00D377CA"/>
    <w:rsid w:val="00D378DD"/>
    <w:rsid w:val="00D40035"/>
    <w:rsid w:val="00D4365E"/>
    <w:rsid w:val="00D46C26"/>
    <w:rsid w:val="00D474F6"/>
    <w:rsid w:val="00D4757C"/>
    <w:rsid w:val="00D47D73"/>
    <w:rsid w:val="00D53696"/>
    <w:rsid w:val="00D55659"/>
    <w:rsid w:val="00D56F57"/>
    <w:rsid w:val="00D61B78"/>
    <w:rsid w:val="00D6418D"/>
    <w:rsid w:val="00D70852"/>
    <w:rsid w:val="00D72602"/>
    <w:rsid w:val="00D815D8"/>
    <w:rsid w:val="00D85D4C"/>
    <w:rsid w:val="00D9412F"/>
    <w:rsid w:val="00D949D5"/>
    <w:rsid w:val="00D959AB"/>
    <w:rsid w:val="00DB3256"/>
    <w:rsid w:val="00DB51BB"/>
    <w:rsid w:val="00DC30D8"/>
    <w:rsid w:val="00DC44EB"/>
    <w:rsid w:val="00DC486B"/>
    <w:rsid w:val="00DC50C2"/>
    <w:rsid w:val="00DD0B90"/>
    <w:rsid w:val="00DD3709"/>
    <w:rsid w:val="00DD3F71"/>
    <w:rsid w:val="00DD639A"/>
    <w:rsid w:val="00DD6970"/>
    <w:rsid w:val="00DE49FB"/>
    <w:rsid w:val="00DE4A9A"/>
    <w:rsid w:val="00DE6E39"/>
    <w:rsid w:val="00DE780D"/>
    <w:rsid w:val="00DF61B2"/>
    <w:rsid w:val="00DF64C9"/>
    <w:rsid w:val="00E01A8A"/>
    <w:rsid w:val="00E01F5B"/>
    <w:rsid w:val="00E126F9"/>
    <w:rsid w:val="00E12D52"/>
    <w:rsid w:val="00E20433"/>
    <w:rsid w:val="00E206ED"/>
    <w:rsid w:val="00E2107E"/>
    <w:rsid w:val="00E25397"/>
    <w:rsid w:val="00E25BDA"/>
    <w:rsid w:val="00E31FAB"/>
    <w:rsid w:val="00E3346A"/>
    <w:rsid w:val="00E45726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29A5"/>
    <w:rsid w:val="00E74DC1"/>
    <w:rsid w:val="00E77554"/>
    <w:rsid w:val="00E77C80"/>
    <w:rsid w:val="00E80441"/>
    <w:rsid w:val="00E82B94"/>
    <w:rsid w:val="00E8514F"/>
    <w:rsid w:val="00E91DB9"/>
    <w:rsid w:val="00E924D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F140E"/>
    <w:rsid w:val="00EF6CEE"/>
    <w:rsid w:val="00F03C71"/>
    <w:rsid w:val="00F100A3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6303F"/>
    <w:rsid w:val="00F65496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388E"/>
    <w:rsid w:val="00FB414A"/>
    <w:rsid w:val="00FB4C06"/>
    <w:rsid w:val="00FB5D13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924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924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924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E924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Bigheading">
    <w:name w:val="Big heading"/>
    <w:rPr>
      <w:color w:val="64C864"/>
      <w:sz w:val="44"/>
    </w:rPr>
  </w:style>
  <w:style w:type="paragraph" w:customStyle="1" w:styleId="subheading">
    <w:name w:val="subheading"/>
    <w:rPr>
      <w:color w:val="64C864"/>
      <w:sz w:val="32"/>
    </w:rPr>
  </w:style>
  <w:style w:type="paragraph" w:customStyle="1" w:styleId="small">
    <w:name w:val="small"/>
    <w:rPr>
      <w:i/>
      <w:sz w:val="20"/>
    </w:rPr>
  </w:style>
  <w:style w:type="paragraph" w:customStyle="1" w:styleId="vsmall">
    <w:name w:val="vsmall"/>
    <w:rPr>
      <w:sz w:val="16"/>
    </w:rPr>
  </w:style>
  <w:style w:type="paragraph" w:customStyle="1" w:styleId="bold">
    <w:name w:val="bold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19" Type="http://schemas.openxmlformats.org/officeDocument/2006/relationships/image" Target="media/image2.jpg"/><Relationship Id="rId20" Type="http://schemas.openxmlformats.org/officeDocument/2006/relationships/image" Target="media/image3.jpg"/><Relationship Id="rId21" Type="http://schemas.openxmlformats.org/officeDocument/2006/relationships/image" Target="media/image4.jpg"/><Relationship Id="rId22" Type="http://schemas.openxmlformats.org/officeDocument/2006/relationships/image" Target="media/image5.jpg"/><Relationship Id="rId23" Type="http://schemas.openxmlformats.org/officeDocument/2006/relationships/image" Target="media/image6.jpg"/><Relationship Id="rId24" Type="http://schemas.openxmlformats.org/officeDocument/2006/relationships/image" Target="media/image7.jpg"/><Relationship Id="rId25" Type="http://schemas.openxmlformats.org/officeDocument/2006/relationships/image" Target="media/image8.jpg"/><Relationship Id="rId26" Type="http://schemas.openxmlformats.org/officeDocument/2006/relationships/image" Target="media/image9.jpg"/><Relationship Id="rId27" Type="http://schemas.openxmlformats.org/officeDocument/2006/relationships/image" Target="media/image10.jpg"/><Relationship Id="rId28" Type="http://schemas.openxmlformats.org/officeDocument/2006/relationships/image" Target="media/image11.jpg"/><Relationship Id="rId29" Type="http://schemas.openxmlformats.org/officeDocument/2006/relationships/image" Target="media/image12.jpg"/><Relationship Id="rId30" Type="http://schemas.openxmlformats.org/officeDocument/2006/relationships/image" Target="media/image13.jpg"/><Relationship Id="rId3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customXml/itemProps2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94ABD0-C510-4D53-8034-FDBFD5E6A6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403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59</cp:revision>
  <cp:lastPrinted>2018-04-18T10:00:00Z</cp:lastPrinted>
  <dcterms:created xsi:type="dcterms:W3CDTF">2023-05-03T17:33:00Z</dcterms:created>
  <dcterms:modified xsi:type="dcterms:W3CDTF">2023-05-06T07:58:00Z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