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TRANSMISSION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1.we make our own transmitter and receiver with eg. lora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modules that can be used for such occasion are: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esp-01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nrf24L01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Ra-01 sx1278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Ra-02 sx1278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esp-8266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any case the layout is the following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arduino pro mini + transmitter -&gt; arduino pro mini + receiver + potentiometers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this option we only have instructions for navigation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use a commercial wireless controller with its receiver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only if option 1 goes to hell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can use the onboard wifi module that the raspberry pi features.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our goal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layout is the following: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pi + (wireless adaptor) -&gt; computer +(wireless adaptor) or pi +(wireless adaptor)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all the above have integrated wifi modules but the wireless adaptor gives us more range in the transmission.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can be achieved with wifi direct or making the one pi an access point or other ways i don’t yet know.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video can be transmitted this way.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Details for the modules above: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ESP-32 and ESP-8266 are modules that use wifi protocols and bluetooth(802.11 b/g/n, P2P, AP, STA modes). The first mentioned is newer and better. Esp-01 is a smaller version of esp-32.  SPI connection with arduino.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 mode: the module becomes an access point and you connect to it and receive or display 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 mode: the module connects to your LAN network and you connect to it with its IP.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  <w:t xml:space="preserve">this mode gives the opportunity to control it </w:t>
      </w:r>
      <w:r w:rsidDel="00000000" w:rsidR="00000000" w:rsidRPr="00000000">
        <w:rPr>
          <w:u w:val="single"/>
          <w:rtl w:val="0"/>
        </w:rPr>
        <w:t xml:space="preserve">via the internet.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!check AT commands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nRF24L01 is a tranceiver that sends binary data from one arduino to another. Also uses some protocol for error detection. It can send data to about 1 km far. 2Mbps speed. Works with 3.3V. Works at 2.4 GHz.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Lora are dedicated for long range transmissions(10-15 km). Uses 433MHz.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