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1176" w14:textId="2F8B9384" w:rsidR="00635169" w:rsidRPr="0088456A" w:rsidRDefault="004A2A20" w:rsidP="00635169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rPr>
          <w:lang w:val="de-AT"/>
        </w:rPr>
        <w:t>Sie kennen die drei wichtigsten Elemente von LCDs und ihre Funktionen!</w:t>
      </w:r>
    </w:p>
    <w:p w14:paraId="18A6F0F8" w14:textId="6FEAE2EA" w:rsidR="0088456A" w:rsidRPr="00956496" w:rsidRDefault="0088456A" w:rsidP="0088456A">
      <w:pPr>
        <w:pStyle w:val="ListParagraph"/>
        <w:numPr>
          <w:ilvl w:val="1"/>
          <w:numId w:val="44"/>
        </w:numPr>
        <w:spacing w:after="120" w:line="240" w:lineRule="auto"/>
        <w:contextualSpacing w:val="0"/>
        <w:rPr>
          <w:color w:val="4F81BD" w:themeColor="accent1"/>
        </w:rPr>
      </w:pPr>
      <w:r w:rsidRPr="00956496">
        <w:rPr>
          <w:color w:val="4F81BD" w:themeColor="accent1"/>
          <w:lang w:val="de-AT"/>
        </w:rPr>
        <w:t xml:space="preserve">Flüssigkristalle </w:t>
      </w:r>
    </w:p>
    <w:p w14:paraId="21102511" w14:textId="1A340B9F" w:rsidR="0088456A" w:rsidRPr="00956496" w:rsidRDefault="009C56F9" w:rsidP="0088456A">
      <w:pPr>
        <w:pStyle w:val="ListParagraph"/>
        <w:numPr>
          <w:ilvl w:val="2"/>
          <w:numId w:val="44"/>
        </w:numPr>
        <w:spacing w:after="120" w:line="240" w:lineRule="auto"/>
        <w:contextualSpacing w:val="0"/>
        <w:rPr>
          <w:color w:val="4F81BD" w:themeColor="accent1"/>
        </w:rPr>
      </w:pPr>
      <w:r w:rsidRPr="00956496">
        <w:rPr>
          <w:color w:val="4F81BD" w:themeColor="accent1"/>
        </w:rPr>
        <w:t>Flüssig: können sich also frei bewegen</w:t>
      </w:r>
    </w:p>
    <w:p w14:paraId="4C5CA7A0" w14:textId="1A24F603" w:rsidR="009C56F9" w:rsidRPr="00956496" w:rsidRDefault="009C56F9" w:rsidP="0088456A">
      <w:pPr>
        <w:pStyle w:val="ListParagraph"/>
        <w:numPr>
          <w:ilvl w:val="2"/>
          <w:numId w:val="44"/>
        </w:numPr>
        <w:spacing w:after="120" w:line="240" w:lineRule="auto"/>
        <w:contextualSpacing w:val="0"/>
        <w:rPr>
          <w:color w:val="4F81BD" w:themeColor="accent1"/>
        </w:rPr>
      </w:pPr>
      <w:r w:rsidRPr="00956496">
        <w:rPr>
          <w:color w:val="4F81BD" w:themeColor="accent1"/>
        </w:rPr>
        <w:t>„Fest“: sie brechen trotzdem das Licht</w:t>
      </w:r>
    </w:p>
    <w:p w14:paraId="24DF4345" w14:textId="3FECACCB" w:rsidR="0088456A" w:rsidRPr="00956496" w:rsidRDefault="0088456A" w:rsidP="0088456A">
      <w:pPr>
        <w:pStyle w:val="ListParagraph"/>
        <w:numPr>
          <w:ilvl w:val="1"/>
          <w:numId w:val="44"/>
        </w:numPr>
        <w:spacing w:after="120" w:line="240" w:lineRule="auto"/>
        <w:contextualSpacing w:val="0"/>
        <w:rPr>
          <w:color w:val="4F81BD" w:themeColor="accent1"/>
        </w:rPr>
      </w:pPr>
      <w:r w:rsidRPr="00956496">
        <w:rPr>
          <w:color w:val="4F81BD" w:themeColor="accent1"/>
          <w:lang w:val="de-AT"/>
        </w:rPr>
        <w:t>2 Glas oder Kunststoff-Scheiben mit „Orientierungsschicht“</w:t>
      </w:r>
    </w:p>
    <w:p w14:paraId="75ADBEA9" w14:textId="038DC634" w:rsidR="0088456A" w:rsidRPr="00956496" w:rsidRDefault="0088456A" w:rsidP="0088456A">
      <w:pPr>
        <w:pStyle w:val="ListParagraph"/>
        <w:numPr>
          <w:ilvl w:val="2"/>
          <w:numId w:val="44"/>
        </w:numPr>
        <w:spacing w:after="120" w:line="240" w:lineRule="auto"/>
        <w:contextualSpacing w:val="0"/>
        <w:rPr>
          <w:color w:val="4F81BD" w:themeColor="accent1"/>
        </w:rPr>
      </w:pPr>
      <w:r w:rsidRPr="00956496">
        <w:rPr>
          <w:color w:val="4F81BD" w:themeColor="accent1"/>
          <w:lang w:val="de-AT"/>
        </w:rPr>
        <w:t>Flüssigkistalle richten sich danach aus</w:t>
      </w:r>
    </w:p>
    <w:p w14:paraId="70F97B0D" w14:textId="04FD6CEC" w:rsidR="0088456A" w:rsidRPr="00956496" w:rsidRDefault="0088456A" w:rsidP="0088456A">
      <w:pPr>
        <w:pStyle w:val="ListParagraph"/>
        <w:numPr>
          <w:ilvl w:val="2"/>
          <w:numId w:val="44"/>
        </w:numPr>
        <w:spacing w:after="120" w:line="240" w:lineRule="auto"/>
        <w:contextualSpacing w:val="0"/>
        <w:rPr>
          <w:color w:val="4F81BD" w:themeColor="accent1"/>
        </w:rPr>
      </w:pPr>
      <w:r w:rsidRPr="00956496">
        <w:rPr>
          <w:color w:val="4F81BD" w:themeColor="accent1"/>
        </w:rPr>
        <w:t>Kristalle bilden eine Helix</w:t>
      </w:r>
      <w:r w:rsidR="009C56F9" w:rsidRPr="00956496">
        <w:rPr>
          <w:color w:val="4F81BD" w:themeColor="accent1"/>
        </w:rPr>
        <w:t xml:space="preserve"> im Ruhezustand </w:t>
      </w:r>
    </w:p>
    <w:p w14:paraId="7B712B15" w14:textId="11FE9875" w:rsidR="0088456A" w:rsidRPr="00956496" w:rsidRDefault="0088456A" w:rsidP="0088456A">
      <w:pPr>
        <w:pStyle w:val="ListParagraph"/>
        <w:numPr>
          <w:ilvl w:val="1"/>
          <w:numId w:val="44"/>
        </w:numPr>
        <w:spacing w:after="120" w:line="240" w:lineRule="auto"/>
        <w:contextualSpacing w:val="0"/>
        <w:rPr>
          <w:color w:val="4F81BD" w:themeColor="accent1"/>
        </w:rPr>
      </w:pPr>
      <w:r w:rsidRPr="00956496">
        <w:rPr>
          <w:color w:val="4F81BD" w:themeColor="accent1"/>
          <w:lang w:val="de-AT"/>
        </w:rPr>
        <w:t xml:space="preserve">2 Polarisationsfilter </w:t>
      </w:r>
    </w:p>
    <w:p w14:paraId="6F2B6C69" w14:textId="30617B6B" w:rsidR="0088456A" w:rsidRPr="00956496" w:rsidRDefault="0088456A" w:rsidP="0088456A">
      <w:pPr>
        <w:pStyle w:val="ListParagraph"/>
        <w:numPr>
          <w:ilvl w:val="2"/>
          <w:numId w:val="44"/>
        </w:numPr>
        <w:spacing w:after="120" w:line="240" w:lineRule="auto"/>
        <w:contextualSpacing w:val="0"/>
        <w:rPr>
          <w:color w:val="4F81BD" w:themeColor="accent1"/>
        </w:rPr>
      </w:pPr>
      <w:r w:rsidRPr="00956496">
        <w:rPr>
          <w:color w:val="4F81BD" w:themeColor="accent1"/>
        </w:rPr>
        <w:t xml:space="preserve">Licht wird nur in einer Wellenlänge durchgelassen </w:t>
      </w:r>
    </w:p>
    <w:p w14:paraId="26C87DA2" w14:textId="4541ACC4" w:rsidR="0088456A" w:rsidRPr="00956496" w:rsidRDefault="0088456A" w:rsidP="0088456A">
      <w:pPr>
        <w:pStyle w:val="ListParagraph"/>
        <w:numPr>
          <w:ilvl w:val="2"/>
          <w:numId w:val="44"/>
        </w:numPr>
        <w:spacing w:after="120" w:line="240" w:lineRule="auto"/>
        <w:contextualSpacing w:val="0"/>
        <w:rPr>
          <w:color w:val="4F81BD" w:themeColor="accent1"/>
        </w:rPr>
      </w:pPr>
      <w:r w:rsidRPr="00956496">
        <w:rPr>
          <w:color w:val="4F81BD" w:themeColor="accent1"/>
        </w:rPr>
        <w:t>Restliches Licht wird ausgefiltert</w:t>
      </w:r>
    </w:p>
    <w:p w14:paraId="29E1A625" w14:textId="7C5D6AF8" w:rsidR="00784F64" w:rsidRDefault="009177BE" w:rsidP="00784F64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können den Weg des Lichts durch eine TN-Zelle beschreiben, die einen hellen bzw. einen dunklen Bildpunkt erzeugt sowie die beteiligten Komponenten nennen</w:t>
      </w:r>
    </w:p>
    <w:p w14:paraId="222E24E9" w14:textId="26DDAD0C" w:rsidR="006E602D" w:rsidRPr="008B6205" w:rsidRDefault="00E31CB3" w:rsidP="00E31CB3">
      <w:pPr>
        <w:pStyle w:val="ListParagraph"/>
        <w:numPr>
          <w:ilvl w:val="1"/>
          <w:numId w:val="44"/>
        </w:numPr>
        <w:spacing w:after="120" w:line="240" w:lineRule="auto"/>
        <w:contextualSpacing w:val="0"/>
        <w:rPr>
          <w:color w:val="4F81BD" w:themeColor="accent1"/>
        </w:rPr>
      </w:pPr>
      <w:r w:rsidRPr="008B6205">
        <w:rPr>
          <w:noProof/>
          <w:color w:val="4F81BD" w:themeColor="accent1"/>
        </w:rPr>
        <w:drawing>
          <wp:anchor distT="0" distB="0" distL="114300" distR="114300" simplePos="0" relativeHeight="251658240" behindDoc="1" locked="0" layoutInCell="1" allowOverlap="1" wp14:anchorId="38BA7B47" wp14:editId="7C91D1A4">
            <wp:simplePos x="0" y="0"/>
            <wp:positionH relativeFrom="margin">
              <wp:posOffset>476250</wp:posOffset>
            </wp:positionH>
            <wp:positionV relativeFrom="paragraph">
              <wp:posOffset>3175</wp:posOffset>
            </wp:positionV>
            <wp:extent cx="1489075" cy="1939290"/>
            <wp:effectExtent l="0" t="0" r="0" b="3810"/>
            <wp:wrapSquare wrapText="bothSides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21F" w:rsidRPr="008B6205">
        <w:rPr>
          <w:color w:val="4F81BD" w:themeColor="accent1"/>
        </w:rPr>
        <w:t>Flüssig Kristall im Ruhezustand (Helix)</w:t>
      </w:r>
    </w:p>
    <w:p w14:paraId="40B11D33" w14:textId="7C6A94E2" w:rsidR="00784F64" w:rsidRPr="008B6205" w:rsidRDefault="00784F64" w:rsidP="00E31CB3">
      <w:pPr>
        <w:pStyle w:val="ListParagraph"/>
        <w:numPr>
          <w:ilvl w:val="5"/>
          <w:numId w:val="44"/>
        </w:numPr>
        <w:spacing w:after="120" w:line="240" w:lineRule="auto"/>
        <w:rPr>
          <w:color w:val="4F81BD" w:themeColor="accent1"/>
        </w:rPr>
      </w:pPr>
      <w:r w:rsidRPr="008B6205">
        <w:rPr>
          <w:color w:val="4F81BD" w:themeColor="accent1"/>
        </w:rPr>
        <w:t>Bricht das Licht um 90°</w:t>
      </w:r>
    </w:p>
    <w:p w14:paraId="0DBD4780" w14:textId="68DC55F1" w:rsidR="00E31CB3" w:rsidRDefault="00784F64" w:rsidP="00E31CB3">
      <w:pPr>
        <w:pStyle w:val="ListParagraph"/>
        <w:numPr>
          <w:ilvl w:val="5"/>
          <w:numId w:val="44"/>
        </w:numPr>
        <w:spacing w:after="120" w:line="240" w:lineRule="auto"/>
        <w:rPr>
          <w:color w:val="4F81BD" w:themeColor="accent1"/>
        </w:rPr>
      </w:pPr>
      <w:r w:rsidRPr="008B6205">
        <w:rPr>
          <w:color w:val="4F81BD" w:themeColor="accent1"/>
        </w:rPr>
        <w:t xml:space="preserve">Licht geht durch den Polfilter </w:t>
      </w:r>
    </w:p>
    <w:p w14:paraId="67DA0040" w14:textId="77777777" w:rsidR="008B6205" w:rsidRPr="008B6205" w:rsidRDefault="008B6205" w:rsidP="00317A49">
      <w:pPr>
        <w:pStyle w:val="ListParagraph"/>
        <w:spacing w:after="120" w:line="240" w:lineRule="auto"/>
        <w:ind w:left="4320"/>
        <w:rPr>
          <w:color w:val="4F81BD" w:themeColor="accent1"/>
        </w:rPr>
      </w:pPr>
    </w:p>
    <w:p w14:paraId="2FADD615" w14:textId="77777777" w:rsidR="00E31CB3" w:rsidRPr="008B6205" w:rsidRDefault="00E31CB3" w:rsidP="00E31CB3">
      <w:pPr>
        <w:pStyle w:val="ListParagraph"/>
        <w:spacing w:after="120" w:line="240" w:lineRule="auto"/>
        <w:ind w:left="4320"/>
        <w:rPr>
          <w:color w:val="4F81BD" w:themeColor="accent1"/>
        </w:rPr>
      </w:pPr>
    </w:p>
    <w:p w14:paraId="3DF350E8" w14:textId="77777777" w:rsidR="00E31CB3" w:rsidRPr="008B6205" w:rsidRDefault="00E31CB3" w:rsidP="00E31CB3">
      <w:pPr>
        <w:pStyle w:val="ListParagraph"/>
        <w:spacing w:after="120" w:line="240" w:lineRule="auto"/>
        <w:ind w:left="4320"/>
        <w:rPr>
          <w:color w:val="4F81BD" w:themeColor="accent1"/>
        </w:rPr>
      </w:pPr>
    </w:p>
    <w:p w14:paraId="0398252E" w14:textId="77777777" w:rsidR="00E31CB3" w:rsidRPr="008B6205" w:rsidRDefault="00E31CB3" w:rsidP="00E31CB3">
      <w:pPr>
        <w:pStyle w:val="ListParagraph"/>
        <w:spacing w:after="120" w:line="240" w:lineRule="auto"/>
        <w:ind w:left="4320"/>
        <w:rPr>
          <w:color w:val="4F81BD" w:themeColor="accent1"/>
        </w:rPr>
      </w:pPr>
    </w:p>
    <w:p w14:paraId="76558E55" w14:textId="77777777" w:rsidR="00E31CB3" w:rsidRPr="008B6205" w:rsidRDefault="00E31CB3" w:rsidP="00E31CB3">
      <w:pPr>
        <w:pStyle w:val="ListParagraph"/>
        <w:spacing w:after="120" w:line="240" w:lineRule="auto"/>
        <w:ind w:left="4320"/>
        <w:rPr>
          <w:color w:val="4F81BD" w:themeColor="accent1"/>
        </w:rPr>
      </w:pPr>
    </w:p>
    <w:p w14:paraId="4915AE69" w14:textId="77777777" w:rsidR="00E31CB3" w:rsidRPr="008B6205" w:rsidRDefault="00E31CB3" w:rsidP="00E31CB3">
      <w:pPr>
        <w:pStyle w:val="ListParagraph"/>
        <w:spacing w:after="120" w:line="240" w:lineRule="auto"/>
        <w:ind w:left="4320"/>
        <w:rPr>
          <w:color w:val="4F81BD" w:themeColor="accent1"/>
        </w:rPr>
      </w:pPr>
    </w:p>
    <w:p w14:paraId="45915539" w14:textId="77777777" w:rsidR="008B6205" w:rsidRPr="008B6205" w:rsidRDefault="008B6205" w:rsidP="00E31CB3">
      <w:pPr>
        <w:pStyle w:val="ListParagraph"/>
        <w:spacing w:after="120" w:line="240" w:lineRule="auto"/>
        <w:ind w:left="4320"/>
        <w:rPr>
          <w:color w:val="4F81BD" w:themeColor="accent1"/>
        </w:rPr>
      </w:pPr>
    </w:p>
    <w:p w14:paraId="0124BA6C" w14:textId="77777777" w:rsidR="00E31CB3" w:rsidRPr="008B6205" w:rsidRDefault="00E31CB3" w:rsidP="00E31CB3">
      <w:pPr>
        <w:pStyle w:val="ListParagraph"/>
        <w:spacing w:after="120" w:line="240" w:lineRule="auto"/>
        <w:ind w:left="4320"/>
        <w:rPr>
          <w:color w:val="4F81BD" w:themeColor="accent1"/>
        </w:rPr>
      </w:pPr>
    </w:p>
    <w:p w14:paraId="71B145CB" w14:textId="2643579B" w:rsidR="00E31CB3" w:rsidRDefault="00E31CB3" w:rsidP="00E31CB3">
      <w:pPr>
        <w:pStyle w:val="ListParagraph"/>
        <w:numPr>
          <w:ilvl w:val="4"/>
          <w:numId w:val="44"/>
        </w:numPr>
        <w:spacing w:after="120" w:line="240" w:lineRule="auto"/>
        <w:rPr>
          <w:color w:val="4F81BD" w:themeColor="accent1"/>
        </w:rPr>
      </w:pPr>
      <w:r w:rsidRPr="008B6205">
        <w:rPr>
          <w:noProof/>
          <w:color w:val="4F81BD" w:themeColor="accent1"/>
        </w:rPr>
        <w:drawing>
          <wp:anchor distT="0" distB="0" distL="114300" distR="114300" simplePos="0" relativeHeight="251659264" behindDoc="1" locked="0" layoutInCell="1" allowOverlap="1" wp14:anchorId="6FDDA552" wp14:editId="6027D41D">
            <wp:simplePos x="0" y="0"/>
            <wp:positionH relativeFrom="column">
              <wp:posOffset>482600</wp:posOffset>
            </wp:positionH>
            <wp:positionV relativeFrom="paragraph">
              <wp:posOffset>4445</wp:posOffset>
            </wp:positionV>
            <wp:extent cx="1485900" cy="2021840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6205">
        <w:rPr>
          <w:color w:val="4F81BD" w:themeColor="accent1"/>
        </w:rPr>
        <w:t xml:space="preserve">Flüssigkristall bei Stromzufuhr ausgerichtet </w:t>
      </w:r>
    </w:p>
    <w:p w14:paraId="00849946" w14:textId="610AF2CA" w:rsidR="003171AC" w:rsidRPr="008B6205" w:rsidRDefault="003171AC" w:rsidP="003171AC">
      <w:pPr>
        <w:pStyle w:val="ListParagraph"/>
        <w:numPr>
          <w:ilvl w:val="5"/>
          <w:numId w:val="44"/>
        </w:numPr>
        <w:spacing w:after="120" w:line="240" w:lineRule="auto"/>
        <w:rPr>
          <w:color w:val="4F81BD" w:themeColor="accent1"/>
        </w:rPr>
      </w:pPr>
      <w:r>
        <w:rPr>
          <w:color w:val="4F81BD" w:themeColor="accent1"/>
        </w:rPr>
        <w:t xml:space="preserve">Kristalle </w:t>
      </w:r>
      <w:r w:rsidR="00317A49">
        <w:rPr>
          <w:color w:val="4F81BD" w:themeColor="accent1"/>
        </w:rPr>
        <w:t>senkrecht</w:t>
      </w:r>
      <w:r>
        <w:rPr>
          <w:color w:val="4F81BD" w:themeColor="accent1"/>
        </w:rPr>
        <w:t xml:space="preserve"> zur Lichtrichtung</w:t>
      </w:r>
    </w:p>
    <w:p w14:paraId="20CC40DF" w14:textId="3B2EAEF6" w:rsidR="00E31CB3" w:rsidRPr="008B6205" w:rsidRDefault="00E31CB3" w:rsidP="00E31CB3">
      <w:pPr>
        <w:pStyle w:val="ListParagraph"/>
        <w:numPr>
          <w:ilvl w:val="5"/>
          <w:numId w:val="44"/>
        </w:numPr>
        <w:spacing w:after="120" w:line="240" w:lineRule="auto"/>
        <w:rPr>
          <w:color w:val="4F81BD" w:themeColor="accent1"/>
        </w:rPr>
      </w:pPr>
      <w:r w:rsidRPr="008B6205">
        <w:rPr>
          <w:color w:val="4F81BD" w:themeColor="accent1"/>
        </w:rPr>
        <w:t xml:space="preserve">Bechen das Licht nicht </w:t>
      </w:r>
    </w:p>
    <w:p w14:paraId="08FAE63E" w14:textId="736425BF" w:rsidR="00E31CB3" w:rsidRPr="008B6205" w:rsidRDefault="00E31CB3" w:rsidP="00E31CB3">
      <w:pPr>
        <w:pStyle w:val="ListParagraph"/>
        <w:numPr>
          <w:ilvl w:val="5"/>
          <w:numId w:val="44"/>
        </w:numPr>
        <w:spacing w:after="120" w:line="240" w:lineRule="auto"/>
        <w:rPr>
          <w:color w:val="4F81BD" w:themeColor="accent1"/>
        </w:rPr>
      </w:pPr>
      <w:r w:rsidRPr="008B6205">
        <w:rPr>
          <w:color w:val="4F81BD" w:themeColor="accent1"/>
        </w:rPr>
        <w:t xml:space="preserve">Licht geht nicht durch den Polfilter </w:t>
      </w:r>
    </w:p>
    <w:p w14:paraId="64091456" w14:textId="64EC1AA3" w:rsidR="00E31CB3" w:rsidRPr="008B6205" w:rsidRDefault="00E31CB3" w:rsidP="00E31CB3">
      <w:pPr>
        <w:pStyle w:val="ListParagraph"/>
        <w:numPr>
          <w:ilvl w:val="5"/>
          <w:numId w:val="44"/>
        </w:numPr>
        <w:spacing w:after="120" w:line="240" w:lineRule="auto"/>
        <w:rPr>
          <w:color w:val="4F81BD" w:themeColor="accent1"/>
        </w:rPr>
      </w:pPr>
      <w:r w:rsidRPr="008B6205">
        <w:rPr>
          <w:color w:val="4F81BD" w:themeColor="accent1"/>
        </w:rPr>
        <w:t>Zelle ist Dunkel</w:t>
      </w:r>
    </w:p>
    <w:p w14:paraId="68A67610" w14:textId="77777777" w:rsidR="00E31CB3" w:rsidRDefault="00E31CB3" w:rsidP="00E31CB3">
      <w:pPr>
        <w:pStyle w:val="ListParagraph"/>
        <w:spacing w:after="120" w:line="240" w:lineRule="auto"/>
        <w:ind w:left="708"/>
      </w:pPr>
    </w:p>
    <w:p w14:paraId="3628006E" w14:textId="37A55DF8" w:rsidR="00E31CB3" w:rsidRDefault="00E31CB3" w:rsidP="00E31CB3">
      <w:pPr>
        <w:pStyle w:val="ListParagraph"/>
        <w:spacing w:after="120" w:line="240" w:lineRule="auto"/>
        <w:ind w:left="2832"/>
      </w:pPr>
    </w:p>
    <w:p w14:paraId="5E12BD0C" w14:textId="0FEB59EB" w:rsidR="00E31CB3" w:rsidRDefault="00E31CB3" w:rsidP="00E31CB3">
      <w:pPr>
        <w:pStyle w:val="ListParagraph"/>
        <w:spacing w:after="120" w:line="240" w:lineRule="auto"/>
        <w:ind w:left="2832"/>
      </w:pPr>
    </w:p>
    <w:p w14:paraId="52E536B4" w14:textId="3E708948" w:rsidR="00E31CB3" w:rsidRDefault="00E31CB3" w:rsidP="00E31CB3">
      <w:pPr>
        <w:pStyle w:val="ListParagraph"/>
        <w:spacing w:after="120" w:line="240" w:lineRule="auto"/>
        <w:ind w:left="2832"/>
      </w:pPr>
    </w:p>
    <w:p w14:paraId="21271AFE" w14:textId="77777777" w:rsidR="00E31CB3" w:rsidRDefault="00E31CB3" w:rsidP="00E31CB3">
      <w:pPr>
        <w:pStyle w:val="ListParagraph"/>
        <w:spacing w:after="120" w:line="240" w:lineRule="auto"/>
        <w:ind w:left="2832"/>
      </w:pPr>
    </w:p>
    <w:p w14:paraId="2EA0C036" w14:textId="012485CE" w:rsidR="006E602D" w:rsidRDefault="006E602D" w:rsidP="006E602D">
      <w:pPr>
        <w:spacing w:after="120" w:line="240" w:lineRule="auto"/>
      </w:pPr>
    </w:p>
    <w:p w14:paraId="712DE1CF" w14:textId="77777777" w:rsidR="00317A49" w:rsidRDefault="00317A49" w:rsidP="006E602D">
      <w:pPr>
        <w:spacing w:after="120" w:line="240" w:lineRule="auto"/>
      </w:pPr>
    </w:p>
    <w:p w14:paraId="0A3EB692" w14:textId="466680C0" w:rsidR="00317A49" w:rsidRDefault="00317A49" w:rsidP="00317A49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 w:rsidRPr="00317A49">
        <w:drawing>
          <wp:anchor distT="0" distB="0" distL="114300" distR="114300" simplePos="0" relativeHeight="251660288" behindDoc="0" locked="0" layoutInCell="1" allowOverlap="1" wp14:anchorId="6EF52CAA" wp14:editId="6ED46EE0">
            <wp:simplePos x="0" y="0"/>
            <wp:positionH relativeFrom="column">
              <wp:posOffset>349250</wp:posOffset>
            </wp:positionH>
            <wp:positionV relativeFrom="paragraph">
              <wp:posOffset>417830</wp:posOffset>
            </wp:positionV>
            <wp:extent cx="2413000" cy="1645285"/>
            <wp:effectExtent l="0" t="0" r="635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A20">
        <w:t>Sie können Alternativen zur TN-Technik nennen, den Unterschied in der Funktion beschreiben und die Vorteile nennen.</w:t>
      </w:r>
      <w:r w:rsidRPr="00317A49">
        <w:t xml:space="preserve"> </w:t>
      </w:r>
    </w:p>
    <w:p w14:paraId="73F6B1BC" w14:textId="2405F236" w:rsidR="00317A49" w:rsidRPr="003F2867" w:rsidRDefault="00317A49" w:rsidP="00317A49">
      <w:pPr>
        <w:pStyle w:val="ListParagraph"/>
        <w:numPr>
          <w:ilvl w:val="1"/>
          <w:numId w:val="44"/>
        </w:numPr>
        <w:spacing w:after="120" w:line="240" w:lineRule="auto"/>
        <w:contextualSpacing w:val="0"/>
        <w:rPr>
          <w:color w:val="4F81BD" w:themeColor="accent1"/>
          <w:lang w:val="en-US"/>
        </w:rPr>
      </w:pPr>
      <w:r w:rsidRPr="003F2867">
        <w:rPr>
          <w:color w:val="4F81BD" w:themeColor="accent1"/>
          <w:lang w:val="en-US"/>
        </w:rPr>
        <w:t xml:space="preserve">PVA/MVA (Pattern </w:t>
      </w:r>
      <w:proofErr w:type="spellStart"/>
      <w:r w:rsidRPr="003F2867">
        <w:rPr>
          <w:color w:val="4F81BD" w:themeColor="accent1"/>
          <w:lang w:val="en-US"/>
        </w:rPr>
        <w:t>Veretical</w:t>
      </w:r>
      <w:proofErr w:type="spellEnd"/>
      <w:r w:rsidRPr="003F2867">
        <w:rPr>
          <w:color w:val="4F81BD" w:themeColor="accent1"/>
          <w:lang w:val="en-US"/>
        </w:rPr>
        <w:t xml:space="preserve"> Alignment)</w:t>
      </w:r>
    </w:p>
    <w:p w14:paraId="4F759482" w14:textId="1C796D17" w:rsidR="00D906C9" w:rsidRPr="003F2867" w:rsidRDefault="00D906C9" w:rsidP="00D906C9">
      <w:pPr>
        <w:pStyle w:val="ListParagraph"/>
        <w:numPr>
          <w:ilvl w:val="2"/>
          <w:numId w:val="44"/>
        </w:numPr>
        <w:spacing w:after="120" w:line="240" w:lineRule="auto"/>
        <w:contextualSpacing w:val="0"/>
        <w:rPr>
          <w:color w:val="4F81BD" w:themeColor="accent1"/>
          <w:lang w:val="de-AT"/>
        </w:rPr>
      </w:pPr>
      <w:r w:rsidRPr="003F2867">
        <w:rPr>
          <w:color w:val="4F81BD" w:themeColor="accent1"/>
          <w:lang w:val="de-AT"/>
        </w:rPr>
        <w:t>Elektroden Schräg angeordnet Zelle beinahe dunkel</w:t>
      </w:r>
    </w:p>
    <w:p w14:paraId="795AC1AD" w14:textId="2BE2F494" w:rsidR="00D906C9" w:rsidRPr="003F2867" w:rsidRDefault="00D906C9" w:rsidP="00D906C9">
      <w:pPr>
        <w:pStyle w:val="ListParagraph"/>
        <w:numPr>
          <w:ilvl w:val="2"/>
          <w:numId w:val="44"/>
        </w:numPr>
        <w:spacing w:after="120" w:line="240" w:lineRule="auto"/>
        <w:contextualSpacing w:val="0"/>
        <w:rPr>
          <w:color w:val="4F81BD" w:themeColor="accent1"/>
          <w:lang w:val="de-AT"/>
        </w:rPr>
      </w:pPr>
      <w:r w:rsidRPr="003F2867">
        <w:rPr>
          <w:color w:val="4F81BD" w:themeColor="accent1"/>
          <w:lang w:val="de-AT"/>
        </w:rPr>
        <w:t>Im Standard schwarz</w:t>
      </w:r>
    </w:p>
    <w:p w14:paraId="1531AEE6" w14:textId="27CB534B" w:rsidR="00D906C9" w:rsidRPr="003F2867" w:rsidRDefault="00D906C9" w:rsidP="00D906C9">
      <w:pPr>
        <w:pStyle w:val="ListParagraph"/>
        <w:numPr>
          <w:ilvl w:val="2"/>
          <w:numId w:val="44"/>
        </w:numPr>
        <w:spacing w:after="120" w:line="240" w:lineRule="auto"/>
        <w:contextualSpacing w:val="0"/>
        <w:rPr>
          <w:color w:val="4F81BD" w:themeColor="accent1"/>
          <w:lang w:val="de-AT"/>
        </w:rPr>
      </w:pPr>
      <w:r w:rsidRPr="003F2867">
        <w:rPr>
          <w:color w:val="4F81BD" w:themeColor="accent1"/>
          <w:lang w:val="de-AT"/>
        </w:rPr>
        <w:t xml:space="preserve">Vorteile: Farbtreue, Blickwinkel </w:t>
      </w:r>
      <w:proofErr w:type="spellStart"/>
      <w:r w:rsidRPr="003F2867">
        <w:rPr>
          <w:color w:val="4F81BD" w:themeColor="accent1"/>
          <w:lang w:val="de-AT"/>
        </w:rPr>
        <w:t>unabhängikeit</w:t>
      </w:r>
      <w:proofErr w:type="spellEnd"/>
    </w:p>
    <w:p w14:paraId="6990BFCD" w14:textId="77777777" w:rsidR="00317A49" w:rsidRPr="003F2867" w:rsidRDefault="00317A49" w:rsidP="00317A49">
      <w:pPr>
        <w:pStyle w:val="ListParagraph"/>
        <w:spacing w:after="120" w:line="240" w:lineRule="auto"/>
        <w:ind w:left="567"/>
        <w:contextualSpacing w:val="0"/>
        <w:rPr>
          <w:color w:val="4F81BD" w:themeColor="accent1"/>
          <w:lang w:val="de-AT"/>
        </w:rPr>
      </w:pPr>
    </w:p>
    <w:p w14:paraId="1FAE3A51" w14:textId="77777777" w:rsidR="00D906C9" w:rsidRPr="003F2867" w:rsidRDefault="00D906C9" w:rsidP="00D906C9">
      <w:pPr>
        <w:pStyle w:val="ListParagraph"/>
        <w:numPr>
          <w:ilvl w:val="0"/>
          <w:numId w:val="49"/>
        </w:numPr>
        <w:spacing w:after="120" w:line="240" w:lineRule="auto"/>
        <w:rPr>
          <w:color w:val="4F81BD" w:themeColor="accent1"/>
          <w:lang w:val="de-AT"/>
        </w:rPr>
      </w:pPr>
      <w:r w:rsidRPr="003F2867">
        <w:rPr>
          <w:color w:val="4F81BD" w:themeColor="accent1"/>
        </w:rPr>
        <w:lastRenderedPageBreak/>
        <w:drawing>
          <wp:anchor distT="0" distB="0" distL="114300" distR="114300" simplePos="0" relativeHeight="251661312" behindDoc="0" locked="0" layoutInCell="1" allowOverlap="1" wp14:anchorId="416EE3F1" wp14:editId="4404E185">
            <wp:simplePos x="0" y="0"/>
            <wp:positionH relativeFrom="column">
              <wp:posOffset>422275</wp:posOffset>
            </wp:positionH>
            <wp:positionV relativeFrom="paragraph">
              <wp:posOffset>0</wp:posOffset>
            </wp:positionV>
            <wp:extent cx="2314747" cy="1317625"/>
            <wp:effectExtent l="0" t="0" r="9525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747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867">
        <w:rPr>
          <w:color w:val="4F81BD" w:themeColor="accent1"/>
          <w:lang w:val="de-AT"/>
        </w:rPr>
        <w:t xml:space="preserve">IPS </w:t>
      </w:r>
    </w:p>
    <w:p w14:paraId="3332F180" w14:textId="77777777" w:rsidR="0033724E" w:rsidRPr="003F2867" w:rsidRDefault="00D906C9" w:rsidP="00D906C9">
      <w:pPr>
        <w:pStyle w:val="ListParagraph"/>
        <w:numPr>
          <w:ilvl w:val="5"/>
          <w:numId w:val="49"/>
        </w:numPr>
        <w:spacing w:after="120" w:line="240" w:lineRule="auto"/>
        <w:rPr>
          <w:color w:val="4F81BD" w:themeColor="accent1"/>
          <w:lang w:val="de-AT"/>
        </w:rPr>
      </w:pPr>
      <w:r w:rsidRPr="003F2867">
        <w:rPr>
          <w:color w:val="4F81BD" w:themeColor="accent1"/>
          <w:u w:val="single"/>
          <w:lang w:val="de-AT"/>
        </w:rPr>
        <w:t>I</w:t>
      </w:r>
      <w:r w:rsidRPr="003F2867">
        <w:rPr>
          <w:color w:val="4F81BD" w:themeColor="accent1"/>
          <w:lang w:val="de-AT"/>
        </w:rPr>
        <w:t xml:space="preserve">n </w:t>
      </w:r>
      <w:r w:rsidRPr="003F2867">
        <w:rPr>
          <w:color w:val="4F81BD" w:themeColor="accent1"/>
          <w:u w:val="single"/>
          <w:lang w:val="de-AT"/>
        </w:rPr>
        <w:t>P</w:t>
      </w:r>
      <w:r w:rsidRPr="003F2867">
        <w:rPr>
          <w:color w:val="4F81BD" w:themeColor="accent1"/>
          <w:lang w:val="de-AT"/>
        </w:rPr>
        <w:t xml:space="preserve">lane </w:t>
      </w:r>
      <w:proofErr w:type="spellStart"/>
      <w:r w:rsidRPr="003F2867">
        <w:rPr>
          <w:color w:val="4F81BD" w:themeColor="accent1"/>
          <w:u w:val="single"/>
          <w:lang w:val="de-AT"/>
        </w:rPr>
        <w:t>S</w:t>
      </w:r>
      <w:r w:rsidRPr="003F2867">
        <w:rPr>
          <w:color w:val="4F81BD" w:themeColor="accent1"/>
          <w:lang w:val="de-AT"/>
        </w:rPr>
        <w:t>witching</w:t>
      </w:r>
      <w:proofErr w:type="spellEnd"/>
      <w:r w:rsidRPr="003F2867">
        <w:rPr>
          <w:color w:val="4F81BD" w:themeColor="accent1"/>
          <w:lang w:val="de-AT"/>
        </w:rPr>
        <w:t xml:space="preserve"> </w:t>
      </w:r>
    </w:p>
    <w:p w14:paraId="565085E3" w14:textId="77777777" w:rsidR="0033724E" w:rsidRPr="003F2867" w:rsidRDefault="0033724E" w:rsidP="00D906C9">
      <w:pPr>
        <w:pStyle w:val="ListParagraph"/>
        <w:numPr>
          <w:ilvl w:val="5"/>
          <w:numId w:val="49"/>
        </w:numPr>
        <w:spacing w:after="120" w:line="240" w:lineRule="auto"/>
        <w:rPr>
          <w:color w:val="4F81BD" w:themeColor="accent1"/>
          <w:lang w:val="de-AT"/>
        </w:rPr>
      </w:pPr>
      <w:r w:rsidRPr="003F2867">
        <w:rPr>
          <w:color w:val="4F81BD" w:themeColor="accent1"/>
          <w:lang w:val="de-AT"/>
        </w:rPr>
        <w:t>Im Ruhezustand dunkel</w:t>
      </w:r>
    </w:p>
    <w:p w14:paraId="63B31E44" w14:textId="77777777" w:rsidR="0033724E" w:rsidRPr="003F2867" w:rsidRDefault="0033724E" w:rsidP="00D906C9">
      <w:pPr>
        <w:pStyle w:val="ListParagraph"/>
        <w:numPr>
          <w:ilvl w:val="5"/>
          <w:numId w:val="49"/>
        </w:numPr>
        <w:spacing w:after="120" w:line="240" w:lineRule="auto"/>
        <w:rPr>
          <w:color w:val="4F81BD" w:themeColor="accent1"/>
          <w:lang w:val="de-AT"/>
        </w:rPr>
      </w:pPr>
      <w:r w:rsidRPr="003F2867">
        <w:rPr>
          <w:color w:val="4F81BD" w:themeColor="accent1"/>
          <w:lang w:val="de-AT"/>
        </w:rPr>
        <w:t xml:space="preserve">Wie TN aber in der Ebene </w:t>
      </w:r>
    </w:p>
    <w:p w14:paraId="37A70D2E" w14:textId="77777777" w:rsidR="0033724E" w:rsidRPr="003F2867" w:rsidRDefault="0033724E" w:rsidP="0033724E">
      <w:pPr>
        <w:pStyle w:val="ListParagraph"/>
        <w:numPr>
          <w:ilvl w:val="0"/>
          <w:numId w:val="49"/>
        </w:numPr>
        <w:spacing w:after="120" w:line="240" w:lineRule="auto"/>
        <w:rPr>
          <w:color w:val="4F81BD" w:themeColor="accent1"/>
          <w:lang w:val="de-AT"/>
        </w:rPr>
      </w:pPr>
      <w:r w:rsidRPr="003F2867">
        <w:rPr>
          <w:color w:val="4F81BD" w:themeColor="accent1"/>
          <w:lang w:val="de-AT"/>
        </w:rPr>
        <w:t>Bessere Farbtreue und Kontrast</w:t>
      </w:r>
    </w:p>
    <w:p w14:paraId="73784257" w14:textId="77777777" w:rsidR="00690A79" w:rsidRPr="003F2867" w:rsidRDefault="00690A79" w:rsidP="0033724E">
      <w:pPr>
        <w:pStyle w:val="ListParagraph"/>
        <w:numPr>
          <w:ilvl w:val="2"/>
          <w:numId w:val="49"/>
        </w:numPr>
        <w:spacing w:after="120" w:line="240" w:lineRule="auto"/>
        <w:rPr>
          <w:color w:val="4F81BD" w:themeColor="accent1"/>
          <w:lang w:val="de-AT"/>
        </w:rPr>
      </w:pPr>
      <w:r w:rsidRPr="003F2867">
        <w:rPr>
          <w:color w:val="4F81BD" w:themeColor="accent1"/>
          <w:lang w:val="de-AT"/>
        </w:rPr>
        <w:t xml:space="preserve">Höhere Blickwinkel </w:t>
      </w:r>
    </w:p>
    <w:p w14:paraId="4EFCE54A" w14:textId="07ED93D5" w:rsidR="00317A49" w:rsidRPr="00D906C9" w:rsidRDefault="00690A79" w:rsidP="0033724E">
      <w:pPr>
        <w:pStyle w:val="ListParagraph"/>
        <w:numPr>
          <w:ilvl w:val="2"/>
          <w:numId w:val="49"/>
        </w:numPr>
        <w:spacing w:after="120" w:line="240" w:lineRule="auto"/>
        <w:rPr>
          <w:lang w:val="de-AT"/>
        </w:rPr>
      </w:pPr>
      <w:r w:rsidRPr="003F2867">
        <w:rPr>
          <w:color w:val="4F81BD" w:themeColor="accent1"/>
          <w:lang w:val="de-AT"/>
        </w:rPr>
        <w:t>Manchmal höherer Stromverbrauch</w:t>
      </w:r>
      <w:r w:rsidR="00D906C9" w:rsidRPr="00D906C9">
        <w:rPr>
          <w:lang w:val="de-AT"/>
        </w:rPr>
        <w:br w:type="textWrapping" w:clear="all"/>
      </w:r>
    </w:p>
    <w:p w14:paraId="29CC28C0" w14:textId="450FFA3D" w:rsidR="004A2A20" w:rsidRDefault="004A2A20" w:rsidP="00317A49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wissen, wie ein Farbpunkt in einem LC-Display erzeugt wird bzw. aus welchen Farben er zusammengesetzt wird.</w:t>
      </w:r>
    </w:p>
    <w:p w14:paraId="10FFCA28" w14:textId="48204D8D" w:rsidR="004B35AF" w:rsidRDefault="004B35AF" w:rsidP="004B35AF">
      <w:pPr>
        <w:pStyle w:val="ListParagraph"/>
        <w:numPr>
          <w:ilvl w:val="1"/>
          <w:numId w:val="44"/>
        </w:numPr>
        <w:spacing w:after="120" w:line="240" w:lineRule="auto"/>
        <w:contextualSpacing w:val="0"/>
      </w:pPr>
      <w:r>
        <w:t xml:space="preserve">3 Dieser Zellen werden vor </w:t>
      </w:r>
    </w:p>
    <w:p w14:paraId="0DCB503F" w14:textId="72E135B6" w:rsidR="004A2A20" w:rsidRDefault="0063497E" w:rsidP="00635169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kennen die aktuelle</w:t>
      </w:r>
      <w:r w:rsidR="004A2A20">
        <w:t xml:space="preserve"> Technik, </w:t>
      </w:r>
      <w:r>
        <w:t xml:space="preserve">um </w:t>
      </w:r>
      <w:r w:rsidR="004A2A20">
        <w:t>LC-Zellen in Monitoren anzusteuern.</w:t>
      </w:r>
    </w:p>
    <w:p w14:paraId="5CCD6753" w14:textId="4A1FAE3A" w:rsidR="004A2A20" w:rsidRDefault="004A2A20" w:rsidP="00635169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kennen die Funktion von TFTs!</w:t>
      </w:r>
    </w:p>
    <w:p w14:paraId="1D27C884" w14:textId="1EB6E882" w:rsidR="003364AA" w:rsidRDefault="004A2A20" w:rsidP="003364AA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wissen, wie die Hintergrundbeleuchtung in LC-Displays funktioniert</w:t>
      </w:r>
      <w:r w:rsidR="003364AA">
        <w:t xml:space="preserve"> und welche Varianten es gibt.</w:t>
      </w:r>
    </w:p>
    <w:p w14:paraId="6A027906" w14:textId="41D9B649" w:rsidR="006023FD" w:rsidRDefault="006023FD" w:rsidP="003364AA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können mögliche Nachteile von LC-Displays nennen/beschreiben!</w:t>
      </w:r>
    </w:p>
    <w:p w14:paraId="5832E8A8" w14:textId="3089CB1D" w:rsidR="006023FD" w:rsidRDefault="006023FD" w:rsidP="003364AA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können sonstige Bildschirm-Technologien nennen</w:t>
      </w:r>
      <w:r w:rsidR="00D84343">
        <w:t xml:space="preserve"> und die Bezeichnungen deuten</w:t>
      </w:r>
      <w:r>
        <w:t>.</w:t>
      </w:r>
      <w:r w:rsidR="00D84343">
        <w:br/>
        <w:t>(</w:t>
      </w:r>
      <w:proofErr w:type="spellStart"/>
      <w:r w:rsidR="00D84343">
        <w:t>zb</w:t>
      </w:r>
      <w:proofErr w:type="spellEnd"/>
      <w:r w:rsidR="00D84343">
        <w:t>. Q deutet auf die Verwendung von Quantum-</w:t>
      </w:r>
      <w:proofErr w:type="spellStart"/>
      <w:r w:rsidR="00D84343">
        <w:t>Dots</w:t>
      </w:r>
      <w:proofErr w:type="spellEnd"/>
      <w:r w:rsidR="00D84343">
        <w:t xml:space="preserve"> hin</w:t>
      </w:r>
      <w:r w:rsidR="00DD7278">
        <w:t xml:space="preserve"> – als Lichtquelle bei QLED oder als „Farbfilter“ bei QD-OLED</w:t>
      </w:r>
      <w:r w:rsidR="00D84343">
        <w:t>)</w:t>
      </w:r>
    </w:p>
    <w:p w14:paraId="7E57AE66" w14:textId="2D9E36FE" w:rsidR="006023FD" w:rsidRPr="00E32663" w:rsidRDefault="006023FD" w:rsidP="003364AA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können einige Varianten von OLED-Displays nennen bzw. die Abkürzungen deuten!</w:t>
      </w:r>
    </w:p>
    <w:sectPr w:rsidR="006023FD" w:rsidRPr="00E32663" w:rsidSect="00956496">
      <w:headerReference w:type="default" r:id="rId15"/>
      <w:footerReference w:type="default" r:id="rId16"/>
      <w:pgSz w:w="11906" w:h="16838"/>
      <w:pgMar w:top="720" w:right="720" w:bottom="720" w:left="720" w:header="708" w:footer="3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E91C3" w14:textId="77777777" w:rsidR="00D03018" w:rsidRDefault="00D03018" w:rsidP="008B5DC7">
      <w:pPr>
        <w:spacing w:after="0" w:line="240" w:lineRule="auto"/>
      </w:pPr>
      <w:r>
        <w:separator/>
      </w:r>
    </w:p>
  </w:endnote>
  <w:endnote w:type="continuationSeparator" w:id="0">
    <w:p w14:paraId="0C662075" w14:textId="77777777" w:rsidR="00D03018" w:rsidRDefault="00D03018" w:rsidP="008B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AB78F" w14:textId="1C333C6F" w:rsidR="00D35338" w:rsidRDefault="00ED5C58" w:rsidP="00D35338">
    <w:pPr>
      <w:pStyle w:val="Footer"/>
      <w:pBdr>
        <w:top w:val="single" w:sz="4" w:space="1" w:color="auto"/>
      </w:pBdr>
    </w:pPr>
    <w:r>
      <w:t>DTSM</w:t>
    </w:r>
    <w:r w:rsidR="00D008F3">
      <w:t xml:space="preserve"> - </w:t>
    </w:r>
    <w:r w:rsidR="00342223">
      <w:t>3</w:t>
    </w:r>
    <w:r w:rsidR="00D008F3">
      <w:t xml:space="preserve">. Klasse </w:t>
    </w:r>
    <w:r>
      <w:t>DAC</w:t>
    </w:r>
    <w:r w:rsidR="00D008F3">
      <w:tab/>
    </w:r>
    <w:r w:rsidR="00D008F3">
      <w:tab/>
      <w:t>BS-Linz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C5DC5" w14:textId="77777777" w:rsidR="00D03018" w:rsidRDefault="00D03018" w:rsidP="008B5DC7">
      <w:pPr>
        <w:spacing w:after="0" w:line="240" w:lineRule="auto"/>
      </w:pPr>
      <w:r>
        <w:separator/>
      </w:r>
    </w:p>
  </w:footnote>
  <w:footnote w:type="continuationSeparator" w:id="0">
    <w:p w14:paraId="684F3C20" w14:textId="77777777" w:rsidR="00D03018" w:rsidRDefault="00D03018" w:rsidP="008B5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E2803" w14:textId="77777777" w:rsidR="00BF0E0A" w:rsidRDefault="00BF0E0A" w:rsidP="00BF0E0A">
    <w:pPr>
      <w:pStyle w:val="Header"/>
      <w:pBdr>
        <w:bottom w:val="single" w:sz="4" w:space="1" w:color="auto"/>
      </w:pBdr>
      <w:tabs>
        <w:tab w:val="clear" w:pos="4536"/>
        <w:tab w:val="left" w:pos="2715"/>
        <w:tab w:val="center" w:pos="3402"/>
      </w:tabs>
      <w:spacing w:after="60"/>
      <w:rPr>
        <w:i/>
        <w:sz w:val="24"/>
      </w:rPr>
    </w:pPr>
    <w:r>
      <w:rPr>
        <w:i/>
        <w:sz w:val="24"/>
      </w:rPr>
      <w:tab/>
    </w:r>
    <w:r>
      <w:rPr>
        <w:i/>
        <w:sz w:val="24"/>
      </w:rPr>
      <w:tab/>
    </w:r>
    <w:r>
      <w:rPr>
        <w:i/>
        <w:sz w:val="24"/>
      </w:rPr>
      <w:tab/>
    </w:r>
    <w:r w:rsidRPr="00CA2A6E">
      <w:rPr>
        <w:i/>
        <w:sz w:val="24"/>
      </w:rPr>
      <w:t>Das sollten Sie wissen</w:t>
    </w:r>
    <w:r>
      <w:rPr>
        <w:i/>
        <w:sz w:val="24"/>
      </w:rPr>
      <w:t xml:space="preserve"> …</w:t>
    </w:r>
  </w:p>
  <w:p w14:paraId="1C91D66E" w14:textId="629AD3F6" w:rsidR="008B5DC7" w:rsidRPr="00CA2A6E" w:rsidRDefault="007E1C6F" w:rsidP="00BF0E0A">
    <w:pPr>
      <w:pStyle w:val="Header"/>
      <w:pBdr>
        <w:bottom w:val="single" w:sz="4" w:space="1" w:color="auto"/>
      </w:pBdr>
      <w:tabs>
        <w:tab w:val="clear" w:pos="4536"/>
        <w:tab w:val="left" w:pos="2715"/>
        <w:tab w:val="center" w:pos="3402"/>
      </w:tabs>
      <w:spacing w:after="60"/>
      <w:rPr>
        <w:b/>
        <w:i/>
        <w:sz w:val="24"/>
      </w:rPr>
    </w:pPr>
    <w:r>
      <w:rPr>
        <w:i/>
        <w:sz w:val="24"/>
      </w:rPr>
      <w:tab/>
    </w:r>
    <w:r w:rsidR="00BF0E0A">
      <w:rPr>
        <w:i/>
        <w:sz w:val="24"/>
      </w:rPr>
      <w:tab/>
    </w:r>
    <w:r>
      <w:rPr>
        <w:i/>
        <w:sz w:val="24"/>
      </w:rPr>
      <w:tab/>
    </w:r>
    <w:r w:rsidR="00E32663">
      <w:rPr>
        <w:b/>
        <w:i/>
        <w:sz w:val="24"/>
      </w:rPr>
      <w:t>Wissensbereiche</w:t>
    </w:r>
    <w:r w:rsidR="00D35338" w:rsidRPr="00CA2A6E">
      <w:rPr>
        <w:b/>
        <w:i/>
        <w:sz w:val="24"/>
      </w:rPr>
      <w:t xml:space="preserve"> </w:t>
    </w:r>
    <w:r w:rsidR="004A2A20">
      <w:rPr>
        <w:b/>
        <w:i/>
        <w:sz w:val="24"/>
      </w:rPr>
      <w:t>LC-Displays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303"/>
    <w:multiLevelType w:val="hybridMultilevel"/>
    <w:tmpl w:val="A08A5C18"/>
    <w:lvl w:ilvl="0" w:tplc="9D44CE2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179EC"/>
    <w:multiLevelType w:val="hybridMultilevel"/>
    <w:tmpl w:val="5D9A5330"/>
    <w:lvl w:ilvl="0" w:tplc="E71828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4066A"/>
    <w:multiLevelType w:val="hybridMultilevel"/>
    <w:tmpl w:val="9828B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A304E"/>
    <w:multiLevelType w:val="hybridMultilevel"/>
    <w:tmpl w:val="B4444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A1458"/>
    <w:multiLevelType w:val="hybridMultilevel"/>
    <w:tmpl w:val="4C7A5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75CB2"/>
    <w:multiLevelType w:val="hybridMultilevel"/>
    <w:tmpl w:val="CDA0E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F09DE"/>
    <w:multiLevelType w:val="hybridMultilevel"/>
    <w:tmpl w:val="6AB2A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5140C0"/>
    <w:multiLevelType w:val="hybridMultilevel"/>
    <w:tmpl w:val="81ECB318"/>
    <w:lvl w:ilvl="0" w:tplc="632606C0">
      <w:start w:val="1"/>
      <w:numFmt w:val="bullet"/>
      <w:lvlText w:val=""/>
      <w:lvlJc w:val="left"/>
      <w:pPr>
        <w:ind w:left="885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957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029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1101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1173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245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317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389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4616" w:hanging="360"/>
      </w:pPr>
      <w:rPr>
        <w:rFonts w:ascii="Wingdings" w:hAnsi="Wingdings" w:hint="default"/>
      </w:rPr>
    </w:lvl>
  </w:abstractNum>
  <w:abstractNum w:abstractNumId="8" w15:restartNumberingAfterBreak="0">
    <w:nsid w:val="0CFF335E"/>
    <w:multiLevelType w:val="hybridMultilevel"/>
    <w:tmpl w:val="5E487B66"/>
    <w:lvl w:ilvl="0" w:tplc="6A5000EE">
      <w:start w:val="1"/>
      <w:numFmt w:val="bullet"/>
      <w:pStyle w:val="Heading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3924C2"/>
    <w:multiLevelType w:val="hybridMultilevel"/>
    <w:tmpl w:val="581C827E"/>
    <w:lvl w:ilvl="0" w:tplc="632606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633E0"/>
    <w:multiLevelType w:val="hybridMultilevel"/>
    <w:tmpl w:val="AD44A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E5452"/>
    <w:multiLevelType w:val="hybridMultilevel"/>
    <w:tmpl w:val="F10E3A36"/>
    <w:lvl w:ilvl="0" w:tplc="9B64C7C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951C93"/>
    <w:multiLevelType w:val="hybridMultilevel"/>
    <w:tmpl w:val="DF344978"/>
    <w:lvl w:ilvl="0" w:tplc="A3B612B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F2781C"/>
    <w:multiLevelType w:val="hybridMultilevel"/>
    <w:tmpl w:val="0ABADA58"/>
    <w:lvl w:ilvl="0" w:tplc="1F044AF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DE8756B"/>
    <w:multiLevelType w:val="hybridMultilevel"/>
    <w:tmpl w:val="A014C5A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066260"/>
    <w:multiLevelType w:val="hybridMultilevel"/>
    <w:tmpl w:val="862CB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59282D"/>
    <w:multiLevelType w:val="hybridMultilevel"/>
    <w:tmpl w:val="0D26B636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0002DB"/>
    <w:multiLevelType w:val="hybridMultilevel"/>
    <w:tmpl w:val="6AF46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108B7"/>
    <w:multiLevelType w:val="hybridMultilevel"/>
    <w:tmpl w:val="FA88E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E36CD1"/>
    <w:multiLevelType w:val="hybridMultilevel"/>
    <w:tmpl w:val="CBC49C12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A2BF1"/>
    <w:multiLevelType w:val="hybridMultilevel"/>
    <w:tmpl w:val="6046EF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FE15B6"/>
    <w:multiLevelType w:val="hybridMultilevel"/>
    <w:tmpl w:val="444A27A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84577CB"/>
    <w:multiLevelType w:val="hybridMultilevel"/>
    <w:tmpl w:val="D25CA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3740C4"/>
    <w:multiLevelType w:val="hybridMultilevel"/>
    <w:tmpl w:val="E73C85B6"/>
    <w:lvl w:ilvl="0" w:tplc="632606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BA70BB"/>
    <w:multiLevelType w:val="hybridMultilevel"/>
    <w:tmpl w:val="06761C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561D0B"/>
    <w:multiLevelType w:val="hybridMultilevel"/>
    <w:tmpl w:val="EFCCE95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C10E7E"/>
    <w:multiLevelType w:val="hybridMultilevel"/>
    <w:tmpl w:val="61E623B0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E601FC"/>
    <w:multiLevelType w:val="hybridMultilevel"/>
    <w:tmpl w:val="9C32A0FC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DB6A72"/>
    <w:multiLevelType w:val="hybridMultilevel"/>
    <w:tmpl w:val="D8F6E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F03E8"/>
    <w:multiLevelType w:val="hybridMultilevel"/>
    <w:tmpl w:val="1E40076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1A6066"/>
    <w:multiLevelType w:val="hybridMultilevel"/>
    <w:tmpl w:val="7480DC92"/>
    <w:lvl w:ilvl="0" w:tplc="0C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7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4DE22C59"/>
    <w:multiLevelType w:val="hybridMultilevel"/>
    <w:tmpl w:val="265AD05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2EF62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A53A28"/>
    <w:multiLevelType w:val="hybridMultilevel"/>
    <w:tmpl w:val="92265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96573B"/>
    <w:multiLevelType w:val="hybridMultilevel"/>
    <w:tmpl w:val="6A2CA04E"/>
    <w:lvl w:ilvl="0" w:tplc="0C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6193BC4"/>
    <w:multiLevelType w:val="hybridMultilevel"/>
    <w:tmpl w:val="325A3720"/>
    <w:lvl w:ilvl="0" w:tplc="0C070005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5" w15:restartNumberingAfterBreak="0">
    <w:nsid w:val="5AEB3869"/>
    <w:multiLevelType w:val="hybridMultilevel"/>
    <w:tmpl w:val="B4B2BBBA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771AEB"/>
    <w:multiLevelType w:val="hybridMultilevel"/>
    <w:tmpl w:val="DB445B9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D6212F"/>
    <w:multiLevelType w:val="hybridMultilevel"/>
    <w:tmpl w:val="9B185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B0AE1"/>
    <w:multiLevelType w:val="hybridMultilevel"/>
    <w:tmpl w:val="1EE484C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01218"/>
    <w:multiLevelType w:val="hybridMultilevel"/>
    <w:tmpl w:val="CCF0B614"/>
    <w:lvl w:ilvl="0" w:tplc="B9F0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263730"/>
    <w:multiLevelType w:val="hybridMultilevel"/>
    <w:tmpl w:val="C7B6482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363035"/>
    <w:multiLevelType w:val="hybridMultilevel"/>
    <w:tmpl w:val="3200A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BB71F5"/>
    <w:multiLevelType w:val="hybridMultilevel"/>
    <w:tmpl w:val="1194BC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D123E5"/>
    <w:multiLevelType w:val="hybridMultilevel"/>
    <w:tmpl w:val="980C909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053586"/>
    <w:multiLevelType w:val="hybridMultilevel"/>
    <w:tmpl w:val="41329A2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3446D3"/>
    <w:multiLevelType w:val="hybridMultilevel"/>
    <w:tmpl w:val="82DC94E6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6" w15:restartNumberingAfterBreak="0">
    <w:nsid w:val="7A9453DB"/>
    <w:multiLevelType w:val="hybridMultilevel"/>
    <w:tmpl w:val="6D82A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D58DA"/>
    <w:multiLevelType w:val="hybridMultilevel"/>
    <w:tmpl w:val="DCD6861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8329ED"/>
    <w:multiLevelType w:val="hybridMultilevel"/>
    <w:tmpl w:val="68CA721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6"/>
  </w:num>
  <w:num w:numId="3">
    <w:abstractNumId w:val="17"/>
  </w:num>
  <w:num w:numId="4">
    <w:abstractNumId w:val="22"/>
  </w:num>
  <w:num w:numId="5">
    <w:abstractNumId w:val="6"/>
  </w:num>
  <w:num w:numId="6">
    <w:abstractNumId w:val="41"/>
  </w:num>
  <w:num w:numId="7">
    <w:abstractNumId w:val="36"/>
  </w:num>
  <w:num w:numId="8">
    <w:abstractNumId w:val="12"/>
  </w:num>
  <w:num w:numId="9">
    <w:abstractNumId w:val="20"/>
  </w:num>
  <w:num w:numId="10">
    <w:abstractNumId w:val="3"/>
  </w:num>
  <w:num w:numId="11">
    <w:abstractNumId w:val="2"/>
  </w:num>
  <w:num w:numId="12">
    <w:abstractNumId w:val="5"/>
  </w:num>
  <w:num w:numId="13">
    <w:abstractNumId w:val="28"/>
  </w:num>
  <w:num w:numId="14">
    <w:abstractNumId w:val="32"/>
  </w:num>
  <w:num w:numId="15">
    <w:abstractNumId w:val="21"/>
  </w:num>
  <w:num w:numId="16">
    <w:abstractNumId w:val="10"/>
  </w:num>
  <w:num w:numId="17">
    <w:abstractNumId w:val="18"/>
  </w:num>
  <w:num w:numId="18">
    <w:abstractNumId w:val="11"/>
  </w:num>
  <w:num w:numId="19">
    <w:abstractNumId w:val="31"/>
  </w:num>
  <w:num w:numId="20">
    <w:abstractNumId w:val="13"/>
  </w:num>
  <w:num w:numId="21">
    <w:abstractNumId w:val="0"/>
  </w:num>
  <w:num w:numId="22">
    <w:abstractNumId w:val="48"/>
  </w:num>
  <w:num w:numId="23">
    <w:abstractNumId w:val="45"/>
  </w:num>
  <w:num w:numId="24">
    <w:abstractNumId w:val="35"/>
  </w:num>
  <w:num w:numId="25">
    <w:abstractNumId w:val="19"/>
  </w:num>
  <w:num w:numId="26">
    <w:abstractNumId w:val="43"/>
  </w:num>
  <w:num w:numId="27">
    <w:abstractNumId w:val="44"/>
  </w:num>
  <w:num w:numId="28">
    <w:abstractNumId w:val="16"/>
  </w:num>
  <w:num w:numId="29">
    <w:abstractNumId w:val="38"/>
  </w:num>
  <w:num w:numId="30">
    <w:abstractNumId w:val="40"/>
  </w:num>
  <w:num w:numId="31">
    <w:abstractNumId w:val="29"/>
  </w:num>
  <w:num w:numId="32">
    <w:abstractNumId w:val="25"/>
  </w:num>
  <w:num w:numId="33">
    <w:abstractNumId w:val="26"/>
  </w:num>
  <w:num w:numId="34">
    <w:abstractNumId w:val="24"/>
  </w:num>
  <w:num w:numId="35">
    <w:abstractNumId w:val="14"/>
  </w:num>
  <w:num w:numId="36">
    <w:abstractNumId w:val="37"/>
  </w:num>
  <w:num w:numId="37">
    <w:abstractNumId w:val="42"/>
  </w:num>
  <w:num w:numId="38">
    <w:abstractNumId w:val="39"/>
  </w:num>
  <w:num w:numId="39">
    <w:abstractNumId w:val="8"/>
  </w:num>
  <w:num w:numId="40">
    <w:abstractNumId w:val="47"/>
  </w:num>
  <w:num w:numId="41">
    <w:abstractNumId w:val="1"/>
  </w:num>
  <w:num w:numId="42">
    <w:abstractNumId w:val="15"/>
  </w:num>
  <w:num w:numId="43">
    <w:abstractNumId w:val="23"/>
  </w:num>
  <w:num w:numId="44">
    <w:abstractNumId w:val="9"/>
  </w:num>
  <w:num w:numId="45">
    <w:abstractNumId w:val="7"/>
  </w:num>
  <w:num w:numId="46">
    <w:abstractNumId w:val="30"/>
  </w:num>
  <w:num w:numId="47">
    <w:abstractNumId w:val="33"/>
  </w:num>
  <w:num w:numId="48">
    <w:abstractNumId w:val="34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98"/>
    <w:rsid w:val="00051D7D"/>
    <w:rsid w:val="000525F3"/>
    <w:rsid w:val="00056AC6"/>
    <w:rsid w:val="000B403E"/>
    <w:rsid w:val="000F521F"/>
    <w:rsid w:val="001160B5"/>
    <w:rsid w:val="001603C5"/>
    <w:rsid w:val="00164666"/>
    <w:rsid w:val="001912F8"/>
    <w:rsid w:val="001A6C75"/>
    <w:rsid w:val="001A6CC5"/>
    <w:rsid w:val="001B63B8"/>
    <w:rsid w:val="002C5CB0"/>
    <w:rsid w:val="002E4B42"/>
    <w:rsid w:val="003171AC"/>
    <w:rsid w:val="0031770D"/>
    <w:rsid w:val="00317A49"/>
    <w:rsid w:val="003364AA"/>
    <w:rsid w:val="0033724E"/>
    <w:rsid w:val="00342223"/>
    <w:rsid w:val="0034484B"/>
    <w:rsid w:val="0036258C"/>
    <w:rsid w:val="0037478E"/>
    <w:rsid w:val="00392F29"/>
    <w:rsid w:val="00393E4A"/>
    <w:rsid w:val="003E2761"/>
    <w:rsid w:val="003F2867"/>
    <w:rsid w:val="003F6692"/>
    <w:rsid w:val="00484F6B"/>
    <w:rsid w:val="004A2A20"/>
    <w:rsid w:val="004B35AF"/>
    <w:rsid w:val="00524FCF"/>
    <w:rsid w:val="005A1325"/>
    <w:rsid w:val="006023FD"/>
    <w:rsid w:val="00617CF3"/>
    <w:rsid w:val="006255B6"/>
    <w:rsid w:val="0062676D"/>
    <w:rsid w:val="0063497E"/>
    <w:rsid w:val="00635169"/>
    <w:rsid w:val="00690A79"/>
    <w:rsid w:val="006D3603"/>
    <w:rsid w:val="006E0C6B"/>
    <w:rsid w:val="006E602D"/>
    <w:rsid w:val="006F7EBC"/>
    <w:rsid w:val="00704B0E"/>
    <w:rsid w:val="00724EFA"/>
    <w:rsid w:val="00734668"/>
    <w:rsid w:val="00746F09"/>
    <w:rsid w:val="00765EFA"/>
    <w:rsid w:val="00784F64"/>
    <w:rsid w:val="00793A46"/>
    <w:rsid w:val="007B1CE7"/>
    <w:rsid w:val="007C2C4C"/>
    <w:rsid w:val="007D05EB"/>
    <w:rsid w:val="007E1C6F"/>
    <w:rsid w:val="008300A8"/>
    <w:rsid w:val="008541D9"/>
    <w:rsid w:val="0088456A"/>
    <w:rsid w:val="008A3EE2"/>
    <w:rsid w:val="008B5DC7"/>
    <w:rsid w:val="008B6205"/>
    <w:rsid w:val="008D3A64"/>
    <w:rsid w:val="00914DE2"/>
    <w:rsid w:val="009177BE"/>
    <w:rsid w:val="00932D98"/>
    <w:rsid w:val="00956496"/>
    <w:rsid w:val="00980BC9"/>
    <w:rsid w:val="009C56F9"/>
    <w:rsid w:val="009D1C0A"/>
    <w:rsid w:val="009E7842"/>
    <w:rsid w:val="00A35FF3"/>
    <w:rsid w:val="00A479E4"/>
    <w:rsid w:val="00A520E4"/>
    <w:rsid w:val="00A7267F"/>
    <w:rsid w:val="00A91F1C"/>
    <w:rsid w:val="00AC0D2C"/>
    <w:rsid w:val="00AE3722"/>
    <w:rsid w:val="00B377C5"/>
    <w:rsid w:val="00B809B9"/>
    <w:rsid w:val="00BC6AD3"/>
    <w:rsid w:val="00BF0E0A"/>
    <w:rsid w:val="00BF36A3"/>
    <w:rsid w:val="00C641D4"/>
    <w:rsid w:val="00C64CDE"/>
    <w:rsid w:val="00C6568C"/>
    <w:rsid w:val="00CA2A6E"/>
    <w:rsid w:val="00CA5F6D"/>
    <w:rsid w:val="00CD5535"/>
    <w:rsid w:val="00D008F3"/>
    <w:rsid w:val="00D03018"/>
    <w:rsid w:val="00D067FD"/>
    <w:rsid w:val="00D13005"/>
    <w:rsid w:val="00D35338"/>
    <w:rsid w:val="00D84343"/>
    <w:rsid w:val="00D90053"/>
    <w:rsid w:val="00D906C9"/>
    <w:rsid w:val="00DB38F3"/>
    <w:rsid w:val="00DD7278"/>
    <w:rsid w:val="00DF0EBD"/>
    <w:rsid w:val="00E31CB3"/>
    <w:rsid w:val="00E32663"/>
    <w:rsid w:val="00E47C59"/>
    <w:rsid w:val="00EC4865"/>
    <w:rsid w:val="00ED35C7"/>
    <w:rsid w:val="00ED55C5"/>
    <w:rsid w:val="00ED5C58"/>
    <w:rsid w:val="00ED7ACF"/>
    <w:rsid w:val="00F129D4"/>
    <w:rsid w:val="00F6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573693"/>
  <w15:docId w15:val="{53C245B5-3C18-4773-BC1D-6091B6AC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692"/>
    <w:pPr>
      <w:keepNext/>
      <w:keepLines/>
      <w:numPr>
        <w:numId w:val="8"/>
      </w:numPr>
      <w:spacing w:before="120" w:after="0"/>
      <w:ind w:left="510" w:hanging="51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392F29"/>
    <w:pPr>
      <w:numPr>
        <w:numId w:val="39"/>
      </w:numPr>
      <w:spacing w:before="60" w:line="240" w:lineRule="auto"/>
      <w:ind w:left="714" w:hanging="357"/>
      <w:outlineLvl w:val="1"/>
    </w:pPr>
    <w:rPr>
      <w:b w:val="0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761"/>
    <w:pPr>
      <w:ind w:left="720"/>
      <w:contextualSpacing/>
    </w:pPr>
  </w:style>
  <w:style w:type="paragraph" w:customStyle="1" w:styleId="Default">
    <w:name w:val="Default"/>
    <w:rsid w:val="00980B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2F29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6692"/>
    <w:rPr>
      <w:rFonts w:asciiTheme="majorHAnsi" w:eastAsiaTheme="majorEastAsia" w:hAnsiTheme="majorHAnsi" w:cstheme="majorBidi"/>
      <w:b/>
      <w:sz w:val="24"/>
      <w:szCs w:val="32"/>
    </w:rPr>
  </w:style>
  <w:style w:type="paragraph" w:styleId="NoSpacing">
    <w:name w:val="No Spacing"/>
    <w:uiPriority w:val="1"/>
    <w:qFormat/>
    <w:rsid w:val="005A1325"/>
    <w:pPr>
      <w:spacing w:after="0" w:line="240" w:lineRule="auto"/>
    </w:pPr>
    <w:rPr>
      <w:lang w:val="de-AT"/>
    </w:rPr>
  </w:style>
  <w:style w:type="paragraph" w:styleId="Header">
    <w:name w:val="header"/>
    <w:basedOn w:val="Normal"/>
    <w:link w:val="HeaderChar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C7"/>
  </w:style>
  <w:style w:type="paragraph" w:styleId="Footer">
    <w:name w:val="footer"/>
    <w:basedOn w:val="Normal"/>
    <w:link w:val="FooterChar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a0bf02e-28c9-486c-9eed-fb30db375ac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FAA7E56F32AE46A13E0BEA72349742" ma:contentTypeVersion="3" ma:contentTypeDescription="Ein neues Dokument erstellen." ma:contentTypeScope="" ma:versionID="35ef342db7d4832bb85547e883efc437">
  <xsd:schema xmlns:xsd="http://www.w3.org/2001/XMLSchema" xmlns:xs="http://www.w3.org/2001/XMLSchema" xmlns:p="http://schemas.microsoft.com/office/2006/metadata/properties" xmlns:ns2="aa0bf02e-28c9-486c-9eed-fb30db375ac5" targetNamespace="http://schemas.microsoft.com/office/2006/metadata/properties" ma:root="true" ma:fieldsID="0ca99cac10568f4602670fc7c6fb86ef" ns2:_="">
    <xsd:import namespace="aa0bf02e-28c9-486c-9eed-fb30db375a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bf02e-28c9-486c-9eed-fb30db375ac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B843B-4325-477B-BAD7-BED10D030697}">
  <ds:schemaRefs>
    <ds:schemaRef ds:uri="http://schemas.microsoft.com/office/2006/metadata/properties"/>
    <ds:schemaRef ds:uri="http://schemas.microsoft.com/office/infopath/2007/PartnerControls"/>
    <ds:schemaRef ds:uri="aa0bf02e-28c9-486c-9eed-fb30db375ac5"/>
  </ds:schemaRefs>
</ds:datastoreItem>
</file>

<file path=customXml/itemProps2.xml><?xml version="1.0" encoding="utf-8"?>
<ds:datastoreItem xmlns:ds="http://schemas.openxmlformats.org/officeDocument/2006/customXml" ds:itemID="{EC3EBEA2-059A-48CD-BE57-B4BF57DC3D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87409D-ADBB-4D85-B390-AFD54BF32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bf02e-28c9-486c-9eed-fb30db375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E26B41-F4FF-409D-9BCA-779040148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1707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Organisation1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Andreas Ranzmaier</cp:lastModifiedBy>
  <cp:revision>14</cp:revision>
  <cp:lastPrinted>2016-01-20T17:33:00Z</cp:lastPrinted>
  <dcterms:created xsi:type="dcterms:W3CDTF">2022-01-17T16:10:00Z</dcterms:created>
  <dcterms:modified xsi:type="dcterms:W3CDTF">2022-03-29T14:47:00Z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0x01010020FAA7E56F32AE46A13E0BEA72349742</vt:lpwstr>
  </property>
</Properties>
</file>