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FD3" w14:textId="2093F323" w:rsidR="00C063E2" w:rsidRPr="008862DB" w:rsidRDefault="00D41D0D" w:rsidP="06C45C85">
      <w:pPr>
        <w:pStyle w:val="Title"/>
        <w:ind w:left="360"/>
        <w:rPr>
          <w:sz w:val="48"/>
          <w:szCs w:val="48"/>
        </w:rPr>
      </w:pPr>
      <w:r w:rsidRPr="008862DB">
        <w:rPr>
          <w:sz w:val="48"/>
          <w:szCs w:val="48"/>
        </w:rPr>
        <w:t>3</w:t>
      </w:r>
      <w:r w:rsidR="66EEDBB7" w:rsidRPr="008862DB">
        <w:rPr>
          <w:sz w:val="48"/>
          <w:szCs w:val="48"/>
        </w:rPr>
        <w:t xml:space="preserve">. </w:t>
      </w:r>
      <w:r w:rsidR="00650100" w:rsidRPr="008862DB">
        <w:rPr>
          <w:sz w:val="48"/>
          <w:szCs w:val="48"/>
        </w:rPr>
        <w:t>Arbeitsauftrag</w:t>
      </w:r>
    </w:p>
    <w:p w14:paraId="40BDB8D6" w14:textId="0A5F6CFA" w:rsidR="00C063E2" w:rsidRPr="008862DB" w:rsidRDefault="010EBE37" w:rsidP="00F07279">
      <w:pPr>
        <w:spacing w:after="240"/>
        <w:jc w:val="center"/>
        <w:rPr>
          <w:b/>
          <w:bCs/>
        </w:rPr>
      </w:pPr>
      <w:r w:rsidRPr="008862DB">
        <w:rPr>
          <w:b/>
          <w:bCs/>
        </w:rPr>
        <w:t xml:space="preserve">Arbeitsauftrag </w:t>
      </w:r>
      <w:r w:rsidR="009D16F3" w:rsidRPr="008862DB">
        <w:rPr>
          <w:b/>
          <w:bCs/>
        </w:rPr>
        <w:t>(</w:t>
      </w:r>
      <w:r w:rsidR="00C501B7" w:rsidRPr="008862DB">
        <w:rPr>
          <w:b/>
          <w:bCs/>
        </w:rPr>
        <w:t>“</w:t>
      </w:r>
      <w:r w:rsidR="009D16F3" w:rsidRPr="008862DB">
        <w:rPr>
          <w:b/>
          <w:bCs/>
        </w:rPr>
        <w:t xml:space="preserve">Mein </w:t>
      </w:r>
      <w:r w:rsidR="1137BFFB" w:rsidRPr="008862DB">
        <w:rPr>
          <w:b/>
          <w:bCs/>
        </w:rPr>
        <w:t>Bootstrap-</w:t>
      </w:r>
      <w:r w:rsidR="084DFF7D" w:rsidRPr="008862DB">
        <w:rPr>
          <w:b/>
          <w:bCs/>
        </w:rPr>
        <w:t>Blog</w:t>
      </w:r>
      <w:r w:rsidR="00C501B7" w:rsidRPr="008862DB">
        <w:rPr>
          <w:b/>
          <w:bCs/>
        </w:rPr>
        <w:t>”</w:t>
      </w:r>
      <w:r w:rsidR="009D16F3" w:rsidRPr="008862DB">
        <w:rPr>
          <w:b/>
          <w:bCs/>
        </w:rPr>
        <w:t>)</w:t>
      </w:r>
    </w:p>
    <w:p w14:paraId="2D8C71EE" w14:textId="307E6E9A" w:rsidR="731C40A7" w:rsidRPr="008862DB" w:rsidRDefault="731C40A7" w:rsidP="06C45C85">
      <w:pPr>
        <w:spacing w:after="240"/>
        <w:jc w:val="center"/>
        <w:rPr>
          <w:b/>
          <w:bCs/>
        </w:rPr>
      </w:pPr>
      <w:r w:rsidRPr="008862DB">
        <w:t>Verwendung eines Bootstrap-</w:t>
      </w:r>
      <w:proofErr w:type="spellStart"/>
      <w:r w:rsidRPr="008862DB">
        <w:t>Theme</w:t>
      </w:r>
      <w:proofErr w:type="spellEnd"/>
      <w:r w:rsidRPr="008862DB">
        <w:t xml:space="preserve"> mit entsprechenden individuellen Anpassungen und Erweiterungen.</w:t>
      </w:r>
    </w:p>
    <w:p w14:paraId="51AE4D9D" w14:textId="77777777" w:rsidR="00C063E2" w:rsidRPr="008862DB" w:rsidRDefault="00C063E2" w:rsidP="00C063E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"/>
        <w:gridCol w:w="8892"/>
      </w:tblGrid>
      <w:tr w:rsidR="00341F66" w:rsidRPr="008862DB" w14:paraId="12C2C3B5" w14:textId="77777777" w:rsidTr="00A0019D">
        <w:tc>
          <w:tcPr>
            <w:tcW w:w="396" w:type="dxa"/>
          </w:tcPr>
          <w:p w14:paraId="0AEE5577" w14:textId="77777777" w:rsidR="00341F66" w:rsidRPr="008862DB" w:rsidRDefault="00341F66" w:rsidP="006B780A"/>
          <w:p w14:paraId="74515BFE" w14:textId="77777777" w:rsidR="00341F66" w:rsidRPr="008862DB" w:rsidRDefault="00341F66" w:rsidP="006B780A">
            <w:r w:rsidRPr="008862DB">
              <w:t>1.</w:t>
            </w:r>
          </w:p>
        </w:tc>
        <w:tc>
          <w:tcPr>
            <w:tcW w:w="8892" w:type="dxa"/>
          </w:tcPr>
          <w:p w14:paraId="70430E17" w14:textId="77777777" w:rsidR="00341F66" w:rsidRPr="008862DB" w:rsidRDefault="00341F66" w:rsidP="006B780A"/>
          <w:p w14:paraId="1EFDCFEC" w14:textId="08EA0BBC" w:rsidR="00341F66" w:rsidRPr="008862DB" w:rsidRDefault="00341F66" w:rsidP="06C45C85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862DB">
              <w:t xml:space="preserve">    </w:t>
            </w:r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>Erstellen Sie unter Verwendung eines professionellen Bootstrap-</w:t>
            </w:r>
            <w:proofErr w:type="spellStart"/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>Theme</w:t>
            </w:r>
            <w:proofErr w:type="spellEnd"/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 xml:space="preserve"> einen Blog. (Sämtliche Inhalte des Blogs sind noch statisch.) Wählen Sie dazu ein </w:t>
            </w:r>
            <w:proofErr w:type="gramStart"/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>Thema</w:t>
            </w:r>
            <w:proofErr w:type="gramEnd"/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 xml:space="preserve"> das Sie interessiert. Vorerst sind 5 Blogbeiträge ausreichend. </w:t>
            </w:r>
            <w:r w:rsidRPr="008862DB">
              <w:br/>
            </w:r>
            <w:r w:rsidRPr="008862DB">
              <w:br/>
            </w:r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 xml:space="preserve">Ein Blogbeitrag besteht immer aus einer Headline, einem einleitendem Kurztext, dem </w:t>
            </w:r>
            <w:proofErr w:type="gramStart"/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>Blogbeitrag(</w:t>
            </w:r>
            <w:proofErr w:type="gramEnd"/>
            <w:r w:rsidR="696882C7" w:rsidRPr="008862DB">
              <w:rPr>
                <w:rFonts w:ascii="Calibri" w:eastAsia="Calibri" w:hAnsi="Calibri" w:cs="Calibri"/>
                <w:sz w:val="22"/>
                <w:szCs w:val="22"/>
              </w:rPr>
              <w:t>Langtext), und einem Image.</w:t>
            </w:r>
          </w:p>
          <w:p w14:paraId="596A189E" w14:textId="2C7CAE26" w:rsidR="00341F66" w:rsidRPr="008862DB" w:rsidRDefault="696882C7" w:rsidP="160B8C47">
            <w:pPr>
              <w:spacing w:after="160" w:line="259" w:lineRule="auto"/>
            </w:pPr>
            <w:r w:rsidRPr="008862DB">
              <w:rPr>
                <w:rFonts w:ascii="Calibri" w:eastAsia="Calibri" w:hAnsi="Calibri" w:cs="Calibri"/>
                <w:sz w:val="22"/>
                <w:szCs w:val="22"/>
              </w:rPr>
              <w:t xml:space="preserve">Verwenden Sie das </w:t>
            </w:r>
            <w:proofErr w:type="spellStart"/>
            <w:r w:rsidRPr="008862DB">
              <w:rPr>
                <w:rFonts w:ascii="Calibri" w:eastAsia="Calibri" w:hAnsi="Calibri" w:cs="Calibri"/>
                <w:sz w:val="22"/>
                <w:szCs w:val="22"/>
              </w:rPr>
              <w:t>Theme</w:t>
            </w:r>
            <w:proofErr w:type="spellEnd"/>
            <w:r w:rsidRPr="008862DB">
              <w:rPr>
                <w:rFonts w:ascii="Calibri" w:eastAsia="Calibri" w:hAnsi="Calibri" w:cs="Calibri"/>
                <w:sz w:val="22"/>
                <w:szCs w:val="22"/>
              </w:rPr>
              <w:t xml:space="preserve"> “</w:t>
            </w:r>
            <w:proofErr w:type="spellStart"/>
            <w:r w:rsidRPr="008862DB">
              <w:rPr>
                <w:rFonts w:ascii="Calibri" w:eastAsia="Calibri" w:hAnsi="Calibri" w:cs="Calibri"/>
                <w:sz w:val="22"/>
                <w:szCs w:val="22"/>
              </w:rPr>
              <w:t>Bikin</w:t>
            </w:r>
            <w:proofErr w:type="spellEnd"/>
            <w:r w:rsidRPr="008862DB">
              <w:rPr>
                <w:rFonts w:ascii="Calibri" w:eastAsia="Calibri" w:hAnsi="Calibri" w:cs="Calibri"/>
                <w:sz w:val="22"/>
                <w:szCs w:val="22"/>
              </w:rPr>
              <w:t xml:space="preserve">” </w:t>
            </w:r>
            <w:hyperlink r:id="rId11">
              <w:r w:rsidR="30674BA9" w:rsidRPr="008862D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https://bootstrapmade.com/bikin-free-simple-landing-page-template/</w:t>
              </w:r>
            </w:hyperlink>
          </w:p>
          <w:p w14:paraId="2CCE4CB4" w14:textId="446FD128" w:rsidR="00341F66" w:rsidRPr="008862DB" w:rsidRDefault="696882C7" w:rsidP="06C45C85">
            <w:r w:rsidRPr="008862DB">
              <w:rPr>
                <w:rFonts w:ascii="Calibri" w:hAnsi="Calibri"/>
              </w:rPr>
              <w:t xml:space="preserve">Verwenden Sie für Bilder </w:t>
            </w:r>
            <w:proofErr w:type="spellStart"/>
            <w:r w:rsidRPr="008862DB">
              <w:rPr>
                <w:rFonts w:ascii="Calibri" w:hAnsi="Calibri"/>
              </w:rPr>
              <w:t>zB</w:t>
            </w:r>
            <w:proofErr w:type="spellEnd"/>
            <w:r w:rsidRPr="008862DB">
              <w:rPr>
                <w:rFonts w:ascii="Calibri" w:hAnsi="Calibri"/>
              </w:rPr>
              <w:t xml:space="preserve"> (</w:t>
            </w:r>
            <w:hyperlink r:id="rId12">
              <w:r w:rsidRPr="008862DB">
                <w:rPr>
                  <w:rStyle w:val="Hyperlink"/>
                  <w:rFonts w:ascii="Calibri" w:eastAsia="Calibri" w:hAnsi="Calibri" w:cs="Calibri"/>
                </w:rPr>
                <w:t>https://pixabay.com/de/</w:t>
              </w:r>
            </w:hyperlink>
            <w:r w:rsidRPr="008862DB">
              <w:rPr>
                <w:rFonts w:ascii="Calibri" w:eastAsia="Calibri" w:hAnsi="Calibri" w:cs="Calibri"/>
              </w:rPr>
              <w:t>)</w:t>
            </w:r>
            <w:r w:rsidR="7EDC8C1C" w:rsidRPr="008862DB">
              <w:rPr>
                <w:rFonts w:ascii="Calibri" w:eastAsia="Calibri" w:hAnsi="Calibri" w:cs="Calibri"/>
              </w:rPr>
              <w:t xml:space="preserve"> ohne ähnliche freie Quellen.</w:t>
            </w:r>
          </w:p>
          <w:p w14:paraId="78F81C47" w14:textId="62E4CB95" w:rsidR="00341F66" w:rsidRPr="008862DB" w:rsidRDefault="00341F66" w:rsidP="06C45C85">
            <w:pPr>
              <w:rPr>
                <w:rFonts w:ascii="Calibri" w:eastAsia="Calibri" w:hAnsi="Calibri" w:cs="Calibri"/>
              </w:rPr>
            </w:pPr>
          </w:p>
          <w:p w14:paraId="57807B12" w14:textId="2C15142A" w:rsidR="00341F66" w:rsidRPr="008862DB" w:rsidRDefault="696882C7" w:rsidP="06C45C85">
            <w:pPr>
              <w:rPr>
                <w:rFonts w:ascii="Calibri" w:eastAsia="Calibri" w:hAnsi="Calibri" w:cs="Calibri"/>
              </w:rPr>
            </w:pPr>
            <w:r w:rsidRPr="008862DB">
              <w:rPr>
                <w:rFonts w:ascii="Calibri" w:eastAsia="Calibri" w:hAnsi="Calibri" w:cs="Calibri"/>
              </w:rPr>
              <w:t xml:space="preserve">Erstellen Sie dazu </w:t>
            </w:r>
            <w:r w:rsidR="264CC43F" w:rsidRPr="008862DB">
              <w:rPr>
                <w:rFonts w:ascii="Calibri" w:eastAsia="Calibri" w:hAnsi="Calibri" w:cs="Calibri"/>
              </w:rPr>
              <w:t>mit</w:t>
            </w:r>
            <w:r w:rsidRPr="008862DB">
              <w:rPr>
                <w:rFonts w:ascii="Calibri" w:eastAsia="Calibri" w:hAnsi="Calibri" w:cs="Calibri"/>
              </w:rPr>
              <w:t xml:space="preserve"> </w:t>
            </w:r>
            <w:r w:rsidR="6F1DF26B" w:rsidRPr="008862DB">
              <w:rPr>
                <w:rFonts w:ascii="Calibri" w:eastAsia="Calibri" w:hAnsi="Calibri" w:cs="Calibri"/>
              </w:rPr>
              <w:t>Visual Studio Code</w:t>
            </w:r>
            <w:r w:rsidR="6BE53EC4" w:rsidRPr="008862DB">
              <w:rPr>
                <w:rFonts w:ascii="Calibri" w:eastAsia="Calibri" w:hAnsi="Calibri" w:cs="Calibri"/>
              </w:rPr>
              <w:t xml:space="preserve"> oder </w:t>
            </w:r>
            <w:proofErr w:type="spellStart"/>
            <w:r w:rsidR="6BE53EC4" w:rsidRPr="008862DB">
              <w:rPr>
                <w:rFonts w:ascii="Calibri" w:eastAsia="Calibri" w:hAnsi="Calibri" w:cs="Calibri"/>
              </w:rPr>
              <w:t>PhpStorm</w:t>
            </w:r>
            <w:proofErr w:type="spellEnd"/>
            <w:r w:rsidR="6F1DF26B" w:rsidRPr="008862DB">
              <w:rPr>
                <w:rFonts w:ascii="Calibri" w:eastAsia="Calibri" w:hAnsi="Calibri" w:cs="Calibri"/>
              </w:rPr>
              <w:t xml:space="preserve"> </w:t>
            </w:r>
            <w:r w:rsidRPr="008862DB">
              <w:rPr>
                <w:rFonts w:ascii="Calibri" w:eastAsia="Calibri" w:hAnsi="Calibri" w:cs="Calibri"/>
              </w:rPr>
              <w:t xml:space="preserve">ein Project und binden Sie die Files für das </w:t>
            </w:r>
            <w:proofErr w:type="spellStart"/>
            <w:r w:rsidRPr="008862DB">
              <w:rPr>
                <w:rFonts w:ascii="Calibri" w:eastAsia="Calibri" w:hAnsi="Calibri" w:cs="Calibri"/>
              </w:rPr>
              <w:t>Theme</w:t>
            </w:r>
            <w:proofErr w:type="spellEnd"/>
            <w:r w:rsidRPr="008862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8862DB">
              <w:rPr>
                <w:rFonts w:ascii="Calibri" w:eastAsia="Calibri" w:hAnsi="Calibri" w:cs="Calibri"/>
              </w:rPr>
              <w:t>Bikin</w:t>
            </w:r>
            <w:proofErr w:type="spellEnd"/>
            <w:r w:rsidRPr="008862DB">
              <w:rPr>
                <w:rFonts w:ascii="Calibri" w:eastAsia="Calibri" w:hAnsi="Calibri" w:cs="Calibri"/>
              </w:rPr>
              <w:t xml:space="preserve"> in das Projekt ein.   </w:t>
            </w:r>
          </w:p>
          <w:p w14:paraId="76FE3EF9" w14:textId="77777777" w:rsidR="00341F66" w:rsidRPr="008862DB" w:rsidRDefault="00341F66" w:rsidP="006B780A"/>
        </w:tc>
      </w:tr>
      <w:tr w:rsidR="00C501B7" w:rsidRPr="008862DB" w14:paraId="10FFBC07" w14:textId="77777777" w:rsidTr="00A0019D">
        <w:tc>
          <w:tcPr>
            <w:tcW w:w="396" w:type="dxa"/>
          </w:tcPr>
          <w:p w14:paraId="754C9474" w14:textId="77777777" w:rsidR="00C501B7" w:rsidRPr="008862DB" w:rsidRDefault="00C501B7" w:rsidP="006B780A"/>
          <w:p w14:paraId="15E81350" w14:textId="77777777" w:rsidR="00C501B7" w:rsidRPr="008862DB" w:rsidRDefault="00C501B7" w:rsidP="006B780A">
            <w:r w:rsidRPr="008862DB">
              <w:t>2.</w:t>
            </w:r>
          </w:p>
        </w:tc>
        <w:tc>
          <w:tcPr>
            <w:tcW w:w="8892" w:type="dxa"/>
          </w:tcPr>
          <w:p w14:paraId="0339B091" w14:textId="77777777" w:rsidR="00C501B7" w:rsidRPr="008862DB" w:rsidRDefault="00C501B7" w:rsidP="006B780A"/>
          <w:p w14:paraId="57376F9C" w14:textId="00E8C2B8" w:rsidR="00C501B7" w:rsidRPr="008862DB" w:rsidRDefault="00C501B7" w:rsidP="006B780A">
            <w:r w:rsidRPr="008862DB">
              <w:t xml:space="preserve">  </w:t>
            </w:r>
          </w:p>
          <w:p w14:paraId="74137337" w14:textId="09302C0D" w:rsidR="00C501B7" w:rsidRPr="008862DB" w:rsidRDefault="11B85DD6" w:rsidP="006B780A">
            <w:r w:rsidRPr="008862DB">
              <w:t xml:space="preserve">Navigation: Verwenden Sie die Navigation aus dem </w:t>
            </w:r>
            <w:proofErr w:type="spellStart"/>
            <w:r w:rsidRPr="008862DB">
              <w:t>Theme</w:t>
            </w:r>
            <w:proofErr w:type="spellEnd"/>
            <w:r w:rsidRPr="008862DB">
              <w:t xml:space="preserve"> </w:t>
            </w:r>
            <w:proofErr w:type="spellStart"/>
            <w:r w:rsidRPr="008862DB">
              <w:t>Bikin</w:t>
            </w:r>
            <w:proofErr w:type="spellEnd"/>
          </w:p>
          <w:p w14:paraId="04C191B7" w14:textId="102716ED" w:rsidR="00C501B7" w:rsidRPr="008862DB" w:rsidRDefault="00C501B7" w:rsidP="06C45C85"/>
        </w:tc>
      </w:tr>
      <w:tr w:rsidR="00341F66" w:rsidRPr="008862DB" w14:paraId="0021BEBA" w14:textId="77777777" w:rsidTr="00A0019D">
        <w:tc>
          <w:tcPr>
            <w:tcW w:w="396" w:type="dxa"/>
          </w:tcPr>
          <w:p w14:paraId="32C28EE6" w14:textId="77777777" w:rsidR="00341F66" w:rsidRPr="008862DB" w:rsidRDefault="00341F66" w:rsidP="006B780A"/>
          <w:p w14:paraId="6CF0DBC7" w14:textId="1CFA6AC1" w:rsidR="00341F66" w:rsidRPr="008862DB" w:rsidRDefault="002C4704" w:rsidP="006B780A">
            <w:r w:rsidRPr="008862DB">
              <w:t>3</w:t>
            </w:r>
            <w:r w:rsidR="00341F66" w:rsidRPr="008862DB">
              <w:t>.</w:t>
            </w:r>
          </w:p>
        </w:tc>
        <w:tc>
          <w:tcPr>
            <w:tcW w:w="8892" w:type="dxa"/>
          </w:tcPr>
          <w:p w14:paraId="6F2C5368" w14:textId="77777777" w:rsidR="00341F66" w:rsidRPr="008862DB" w:rsidRDefault="00341F66" w:rsidP="006B780A"/>
          <w:p w14:paraId="18E39F24" w14:textId="1ACD0337" w:rsidR="00341F66" w:rsidRPr="008862DB" w:rsidRDefault="7008F4E9" w:rsidP="06C45C85">
            <w:proofErr w:type="spellStart"/>
            <w:r w:rsidRPr="008862DB">
              <w:t>Footer</w:t>
            </w:r>
            <w:proofErr w:type="spellEnd"/>
            <w:r w:rsidRPr="008862DB">
              <w:t xml:space="preserve">: Verwenden Sie den </w:t>
            </w:r>
            <w:proofErr w:type="spellStart"/>
            <w:r w:rsidRPr="008862DB">
              <w:t>Footer</w:t>
            </w:r>
            <w:proofErr w:type="spellEnd"/>
            <w:r w:rsidRPr="008862DB">
              <w:t xml:space="preserve"> aus dem </w:t>
            </w:r>
            <w:proofErr w:type="spellStart"/>
            <w:r w:rsidRPr="008862DB">
              <w:t>Theme</w:t>
            </w:r>
            <w:proofErr w:type="spellEnd"/>
            <w:r w:rsidRPr="008862DB">
              <w:t xml:space="preserve"> </w:t>
            </w:r>
            <w:proofErr w:type="spellStart"/>
            <w:r w:rsidRPr="008862DB">
              <w:t>Bikin</w:t>
            </w:r>
            <w:proofErr w:type="spellEnd"/>
            <w:r w:rsidRPr="008862DB">
              <w:t xml:space="preserve"> mitsamt der </w:t>
            </w:r>
            <w:proofErr w:type="spellStart"/>
            <w:r w:rsidRPr="008862DB">
              <w:t>Social</w:t>
            </w:r>
            <w:proofErr w:type="spellEnd"/>
            <w:r w:rsidRPr="008862DB">
              <w:t>-Media-Leiste. Passen Sie die Kontaktdaten an die Berufsschule an.</w:t>
            </w:r>
          </w:p>
          <w:p w14:paraId="20B5F918" w14:textId="69B1C1A8" w:rsidR="00341F66" w:rsidRPr="008862DB" w:rsidRDefault="00341F66" w:rsidP="06C45C85"/>
        </w:tc>
      </w:tr>
      <w:tr w:rsidR="00264F3B" w:rsidRPr="008862DB" w14:paraId="5483D11C" w14:textId="77777777" w:rsidTr="00A0019D">
        <w:tc>
          <w:tcPr>
            <w:tcW w:w="396" w:type="dxa"/>
          </w:tcPr>
          <w:p w14:paraId="2893CB6A" w14:textId="77777777" w:rsidR="00E91768" w:rsidRPr="008862DB" w:rsidRDefault="00E91768" w:rsidP="00C063E2"/>
          <w:p w14:paraId="48EF76A0" w14:textId="09461D1B" w:rsidR="00264F3B" w:rsidRPr="008862DB" w:rsidRDefault="00341F66" w:rsidP="00C063E2">
            <w:r w:rsidRPr="008862DB">
              <w:t>3</w:t>
            </w:r>
            <w:r w:rsidR="00264F3B" w:rsidRPr="008862DB">
              <w:t>.</w:t>
            </w:r>
          </w:p>
        </w:tc>
        <w:tc>
          <w:tcPr>
            <w:tcW w:w="8892" w:type="dxa"/>
          </w:tcPr>
          <w:p w14:paraId="488956E1" w14:textId="0C2F4E93" w:rsidR="0E0EBC0B" w:rsidRPr="008862DB" w:rsidRDefault="0E0EBC0B"/>
          <w:p w14:paraId="25A6BF27" w14:textId="50EBD1D2" w:rsidR="00E91768" w:rsidRPr="008862DB" w:rsidRDefault="269A3552" w:rsidP="00201436">
            <w:r w:rsidRPr="008862DB">
              <w:t xml:space="preserve">Wählen Sie aus dem </w:t>
            </w:r>
            <w:proofErr w:type="spellStart"/>
            <w:r w:rsidRPr="008862DB">
              <w:t>Bikin-Theme</w:t>
            </w:r>
            <w:proofErr w:type="spellEnd"/>
            <w:r w:rsidRPr="008862DB">
              <w:t xml:space="preserve"> ein passendes Element zur Listung der Blogbeiträge. </w:t>
            </w:r>
            <w:r w:rsidR="3094CEC1" w:rsidRPr="008862DB">
              <w:t xml:space="preserve">Verwalten Sie die 5 Blogbeiträge statisch in diesem Element. </w:t>
            </w:r>
          </w:p>
          <w:p w14:paraId="61CB6F90" w14:textId="590E318B" w:rsidR="000123EB" w:rsidRPr="008862DB" w:rsidRDefault="000123EB" w:rsidP="06C45C85">
            <w:pPr>
              <w:rPr>
                <w:lang w:val="en-US"/>
              </w:rPr>
            </w:pPr>
          </w:p>
        </w:tc>
      </w:tr>
      <w:tr w:rsidR="0030131E" w:rsidRPr="008862DB" w14:paraId="4F2775F4" w14:textId="77777777" w:rsidTr="00A0019D">
        <w:tc>
          <w:tcPr>
            <w:tcW w:w="396" w:type="dxa"/>
          </w:tcPr>
          <w:p w14:paraId="5FFA0B4B" w14:textId="77777777" w:rsidR="0030131E" w:rsidRPr="008862DB" w:rsidRDefault="0030131E" w:rsidP="006D5754"/>
          <w:p w14:paraId="16901A36" w14:textId="5D29C9C7" w:rsidR="0030131E" w:rsidRPr="008862DB" w:rsidRDefault="00341F66" w:rsidP="006D5754">
            <w:r w:rsidRPr="008862DB">
              <w:t>4</w:t>
            </w:r>
            <w:r w:rsidR="0030131E" w:rsidRPr="008862DB">
              <w:t>.</w:t>
            </w:r>
          </w:p>
        </w:tc>
        <w:tc>
          <w:tcPr>
            <w:tcW w:w="8892" w:type="dxa"/>
          </w:tcPr>
          <w:p w14:paraId="64D52955" w14:textId="42538BE2" w:rsidR="0B1BFE9F" w:rsidRPr="008862DB" w:rsidRDefault="0B1BFE9F">
            <w:r w:rsidRPr="008862DB">
              <w:t xml:space="preserve">Integrieren Sie eine “responsive </w:t>
            </w:r>
            <w:r w:rsidR="36FD814F" w:rsidRPr="008862DB">
              <w:t xml:space="preserve">Bootstrap </w:t>
            </w:r>
            <w:r w:rsidR="54FB45AB" w:rsidRPr="008862DB">
              <w:t>Data-</w:t>
            </w:r>
            <w:r w:rsidRPr="008862DB">
              <w:t xml:space="preserve">Table” </w:t>
            </w:r>
            <w:r w:rsidR="066D41A2" w:rsidRPr="008862DB">
              <w:t xml:space="preserve">zur Darstellung der 5 Blogbeiträge. </w:t>
            </w:r>
            <w:r w:rsidR="2C9348B5" w:rsidRPr="008862DB">
              <w:t>https://datatables.net/examples/styling/bootstrap4</w:t>
            </w:r>
          </w:p>
          <w:p w14:paraId="49C6152F" w14:textId="40F733FE" w:rsidR="00C501B7" w:rsidRPr="008862DB" w:rsidRDefault="00C501B7" w:rsidP="00C501B7">
            <w:pPr>
              <w:rPr>
                <w:b/>
                <w:u w:val="single"/>
              </w:rPr>
            </w:pPr>
          </w:p>
        </w:tc>
      </w:tr>
      <w:tr w:rsidR="00201436" w:rsidRPr="008862DB" w14:paraId="57724EBF" w14:textId="77777777" w:rsidTr="00A0019D">
        <w:tc>
          <w:tcPr>
            <w:tcW w:w="396" w:type="dxa"/>
          </w:tcPr>
          <w:p w14:paraId="63F42382" w14:textId="77777777" w:rsidR="00C501B7" w:rsidRPr="008862DB" w:rsidRDefault="00C501B7" w:rsidP="00C063E2">
            <w:pPr>
              <w:rPr>
                <w:u w:val="single"/>
              </w:rPr>
            </w:pPr>
          </w:p>
          <w:p w14:paraId="37E4EF3A" w14:textId="05493147" w:rsidR="00201436" w:rsidRPr="008862DB" w:rsidRDefault="00C501B7" w:rsidP="00C063E2">
            <w:pPr>
              <w:rPr>
                <w:u w:val="single"/>
              </w:rPr>
            </w:pPr>
            <w:r w:rsidRPr="008862DB">
              <w:rPr>
                <w:u w:val="single"/>
              </w:rPr>
              <w:t>5</w:t>
            </w:r>
            <w:r w:rsidR="00201436" w:rsidRPr="008862DB">
              <w:rPr>
                <w:u w:val="single"/>
              </w:rPr>
              <w:t>.</w:t>
            </w:r>
          </w:p>
        </w:tc>
        <w:tc>
          <w:tcPr>
            <w:tcW w:w="8892" w:type="dxa"/>
          </w:tcPr>
          <w:p w14:paraId="21363F28" w14:textId="281A480F" w:rsidR="4D948DBC" w:rsidRPr="008862DB" w:rsidRDefault="4D948DBC">
            <w:pPr>
              <w:rPr>
                <w:u w:val="single"/>
              </w:rPr>
            </w:pPr>
          </w:p>
          <w:p w14:paraId="539A09AF" w14:textId="556FA03F" w:rsidR="002C4704" w:rsidRPr="008862DB" w:rsidRDefault="48D351CE" w:rsidP="06C45C85">
            <w:r w:rsidRPr="008862DB">
              <w:t>Integrieren Sie oberhalb der Blogbeiträge eine</w:t>
            </w:r>
            <w:r w:rsidR="57CD9C68" w:rsidRPr="008862DB">
              <w:t>n Bootstrap Switch (</w:t>
            </w:r>
            <w:proofErr w:type="spellStart"/>
            <w:r w:rsidR="57CD9C68" w:rsidRPr="008862DB">
              <w:t>Toggle</w:t>
            </w:r>
            <w:proofErr w:type="spellEnd"/>
            <w:r w:rsidR="57CD9C68" w:rsidRPr="008862DB">
              <w:t>) mit welchem Sie die Darstellung der Blog-Beitragslistung wechsel</w:t>
            </w:r>
            <w:r w:rsidR="6635AD42" w:rsidRPr="008862DB">
              <w:t xml:space="preserve">n können. </w:t>
            </w:r>
            <w:proofErr w:type="spellStart"/>
            <w:r w:rsidR="6635AD42" w:rsidRPr="008862DB">
              <w:t>Toggle</w:t>
            </w:r>
            <w:proofErr w:type="spellEnd"/>
            <w:r w:rsidR="6635AD42" w:rsidRPr="008862DB">
              <w:t xml:space="preserve"> Table / List-Element. </w:t>
            </w:r>
            <w:r w:rsidR="5F77C3EE" w:rsidRPr="008862DB">
              <w:t xml:space="preserve"> Der</w:t>
            </w:r>
            <w:r w:rsidR="0BE5883F" w:rsidRPr="008862DB">
              <w:t xml:space="preserve"> aktive Zustand soll im “</w:t>
            </w:r>
            <w:proofErr w:type="spellStart"/>
            <w:r w:rsidR="0BE5883F" w:rsidRPr="008862DB">
              <w:t>value</w:t>
            </w:r>
            <w:proofErr w:type="spellEnd"/>
            <w:r w:rsidR="0BE5883F" w:rsidRPr="008862DB">
              <w:t xml:space="preserve">” des </w:t>
            </w:r>
            <w:r w:rsidR="5F77C3EE" w:rsidRPr="008862DB">
              <w:t xml:space="preserve">Switch-Button </w:t>
            </w:r>
            <w:r w:rsidR="2C7D1FE4" w:rsidRPr="008862DB">
              <w:t>abgehandelt werden</w:t>
            </w:r>
            <w:r w:rsidR="5F77C3EE" w:rsidRPr="008862DB">
              <w:t xml:space="preserve">.  </w:t>
            </w:r>
            <w:r w:rsidR="3EB448ED" w:rsidRPr="008862DB">
              <w:t>(</w:t>
            </w:r>
            <w:proofErr w:type="spellStart"/>
            <w:r w:rsidR="5F77C3EE" w:rsidRPr="008862DB">
              <w:t>table</w:t>
            </w:r>
            <w:proofErr w:type="spellEnd"/>
            <w:r w:rsidR="5F77C3EE" w:rsidRPr="008862DB">
              <w:t>/</w:t>
            </w:r>
            <w:proofErr w:type="spellStart"/>
            <w:r w:rsidR="5F77C3EE" w:rsidRPr="008862DB">
              <w:t>list</w:t>
            </w:r>
            <w:proofErr w:type="spellEnd"/>
            <w:r w:rsidR="212A60D1" w:rsidRPr="008862DB">
              <w:t>)</w:t>
            </w:r>
            <w:r w:rsidR="5F77C3EE" w:rsidRPr="008862DB">
              <w:t>.</w:t>
            </w:r>
            <w:r w:rsidR="002C4704" w:rsidRPr="008862DB">
              <w:br/>
            </w:r>
          </w:p>
        </w:tc>
      </w:tr>
      <w:tr w:rsidR="00A26E7C" w:rsidRPr="008862DB" w14:paraId="61749CA2" w14:textId="77777777" w:rsidTr="00A0019D">
        <w:tc>
          <w:tcPr>
            <w:tcW w:w="396" w:type="dxa"/>
          </w:tcPr>
          <w:p w14:paraId="3654517A" w14:textId="77777777" w:rsidR="00697A25" w:rsidRPr="008862DB" w:rsidRDefault="00697A25" w:rsidP="006D5754"/>
          <w:p w14:paraId="6A0A799A" w14:textId="77777777" w:rsidR="00A26E7C" w:rsidRPr="008862DB" w:rsidRDefault="00117E05" w:rsidP="006D5754">
            <w:r w:rsidRPr="008862DB">
              <w:t>5</w:t>
            </w:r>
          </w:p>
          <w:p w14:paraId="5743DCDD" w14:textId="5BC685DE" w:rsidR="00697A25" w:rsidRPr="008862DB" w:rsidRDefault="00697A25" w:rsidP="006D5754"/>
        </w:tc>
        <w:tc>
          <w:tcPr>
            <w:tcW w:w="8892" w:type="dxa"/>
          </w:tcPr>
          <w:p w14:paraId="29DE0E99" w14:textId="574EB146" w:rsidR="3F7629AF" w:rsidRPr="008862DB" w:rsidRDefault="3F7629AF" w:rsidP="56AE30E8"/>
          <w:p w14:paraId="0E655B84" w14:textId="5B730464" w:rsidR="00697A25" w:rsidRPr="008862DB" w:rsidRDefault="5E5CB298" w:rsidP="006D5754">
            <w:r w:rsidRPr="008862DB">
              <w:t xml:space="preserve">Schalten Sie mittels </w:t>
            </w:r>
            <w:proofErr w:type="spellStart"/>
            <w:r w:rsidRPr="008862DB">
              <w:t>Javascript</w:t>
            </w:r>
            <w:proofErr w:type="spellEnd"/>
            <w:r w:rsidRPr="008862DB">
              <w:t xml:space="preserve"> und </w:t>
            </w:r>
            <w:proofErr w:type="spellStart"/>
            <w:r w:rsidRPr="008862DB">
              <w:t>jQuery</w:t>
            </w:r>
            <w:proofErr w:type="spellEnd"/>
            <w:r w:rsidRPr="008862DB">
              <w:t xml:space="preserve"> zwischen den beiden Ansichten </w:t>
            </w:r>
            <w:proofErr w:type="spellStart"/>
            <w:r w:rsidRPr="008862DB">
              <w:t>table</w:t>
            </w:r>
            <w:proofErr w:type="spellEnd"/>
            <w:r w:rsidRPr="008862DB">
              <w:t>/</w:t>
            </w:r>
            <w:proofErr w:type="spellStart"/>
            <w:r w:rsidRPr="008862DB">
              <w:t>list</w:t>
            </w:r>
            <w:proofErr w:type="spellEnd"/>
            <w:r w:rsidRPr="008862DB">
              <w:t xml:space="preserve"> hin und her. </w:t>
            </w:r>
            <w:r w:rsidR="04C05EFD" w:rsidRPr="008862DB">
              <w:t xml:space="preserve"> Das jeweils inaktive Element soll ausgeblendet werden.</w:t>
            </w:r>
          </w:p>
        </w:tc>
      </w:tr>
      <w:tr w:rsidR="00697A25" w:rsidRPr="008862DB" w14:paraId="1BC97CE7" w14:textId="77777777" w:rsidTr="00A0019D">
        <w:tc>
          <w:tcPr>
            <w:tcW w:w="396" w:type="dxa"/>
          </w:tcPr>
          <w:p w14:paraId="1DF71648" w14:textId="77777777" w:rsidR="00697A25" w:rsidRPr="008862DB" w:rsidRDefault="00697A25" w:rsidP="006B780A"/>
          <w:p w14:paraId="2B1E88D2" w14:textId="19C841B9" w:rsidR="00697A25" w:rsidRPr="008862DB" w:rsidRDefault="00697A25" w:rsidP="006B780A">
            <w:r w:rsidRPr="008862DB">
              <w:t>6</w:t>
            </w:r>
          </w:p>
          <w:p w14:paraId="4D73B0C3" w14:textId="77777777" w:rsidR="00697A25" w:rsidRPr="008862DB" w:rsidRDefault="00697A25" w:rsidP="006B780A"/>
        </w:tc>
        <w:tc>
          <w:tcPr>
            <w:tcW w:w="8892" w:type="dxa"/>
          </w:tcPr>
          <w:p w14:paraId="6A5105D3" w14:textId="77777777" w:rsidR="00697A25" w:rsidRPr="008862DB" w:rsidRDefault="00697A25" w:rsidP="006B780A"/>
          <w:p w14:paraId="761CEAA6" w14:textId="1D8D233F" w:rsidR="3AE048B3" w:rsidRPr="008862DB" w:rsidRDefault="3AE048B3" w:rsidP="06C45C85">
            <w:pPr>
              <w:spacing w:line="259" w:lineRule="auto"/>
            </w:pPr>
            <w:r w:rsidRPr="008862DB">
              <w:t>Geben Sie Ihrer Seite eine individuelle Hauptfarbe</w:t>
            </w:r>
            <w:r w:rsidR="7EBE11C1" w:rsidRPr="008862DB">
              <w:t xml:space="preserve">. </w:t>
            </w:r>
            <w:r w:rsidRPr="008862DB">
              <w:br/>
            </w:r>
            <w:proofErr w:type="spellStart"/>
            <w:r w:rsidR="4D9177ED" w:rsidRPr="008862DB">
              <w:lastRenderedPageBreak/>
              <w:t>Tip</w:t>
            </w:r>
            <w:proofErr w:type="spellEnd"/>
            <w:r w:rsidR="4D9177ED" w:rsidRPr="008862DB">
              <w:t xml:space="preserve">: lokalisieren Sie die Hauptfarbe </w:t>
            </w:r>
            <w:proofErr w:type="gramStart"/>
            <w:r w:rsidR="4D9177ED" w:rsidRPr="008862DB">
              <w:t>des Templates</w:t>
            </w:r>
            <w:proofErr w:type="gramEnd"/>
            <w:r w:rsidR="4D9177ED" w:rsidRPr="008862DB">
              <w:t xml:space="preserve"> mit </w:t>
            </w:r>
            <w:proofErr w:type="spellStart"/>
            <w:r w:rsidR="4D9177ED" w:rsidRPr="008862DB">
              <w:t>Dev</w:t>
            </w:r>
            <w:proofErr w:type="spellEnd"/>
            <w:r w:rsidR="4D9177ED" w:rsidRPr="008862DB">
              <w:t>-Tools oder einem Color-Picker. Ersetzen Sie im .</w:t>
            </w:r>
            <w:proofErr w:type="spellStart"/>
            <w:r w:rsidR="4D9177ED" w:rsidRPr="008862DB">
              <w:t>css</w:t>
            </w:r>
            <w:proofErr w:type="spellEnd"/>
            <w:r w:rsidR="4D9177ED" w:rsidRPr="008862DB">
              <w:t xml:space="preserve"> die Hauptfarbe durch eine </w:t>
            </w:r>
            <w:r w:rsidR="003CBC85" w:rsidRPr="008862DB">
              <w:t>Farbe Ihrer Wahl.</w:t>
            </w:r>
          </w:p>
          <w:p w14:paraId="41595974" w14:textId="0DEBB746" w:rsidR="00697A25" w:rsidRPr="008862DB" w:rsidRDefault="00697A25" w:rsidP="006B780A">
            <w:r w:rsidRPr="008862DB">
              <w:t xml:space="preserve"> </w:t>
            </w:r>
          </w:p>
        </w:tc>
      </w:tr>
      <w:tr w:rsidR="06C45C85" w:rsidRPr="008862DB" w14:paraId="7DD7BF54" w14:textId="77777777" w:rsidTr="00A0019D">
        <w:tc>
          <w:tcPr>
            <w:tcW w:w="396" w:type="dxa"/>
          </w:tcPr>
          <w:p w14:paraId="572455F1" w14:textId="066F961D" w:rsidR="01AE991A" w:rsidRPr="008862DB" w:rsidRDefault="01AE991A" w:rsidP="06C45C85">
            <w:r w:rsidRPr="008862DB">
              <w:lastRenderedPageBreak/>
              <w:t>7</w:t>
            </w:r>
          </w:p>
        </w:tc>
        <w:tc>
          <w:tcPr>
            <w:tcW w:w="8892" w:type="dxa"/>
          </w:tcPr>
          <w:p w14:paraId="67632986" w14:textId="280AE6E4" w:rsidR="01AE991A" w:rsidRPr="008862DB" w:rsidRDefault="01AE991A" w:rsidP="06C45C85">
            <w:r w:rsidRPr="008862DB">
              <w:t xml:space="preserve">Vergeben Sie für die einzelnen </w:t>
            </w:r>
            <w:proofErr w:type="spellStart"/>
            <w:r w:rsidRPr="008862DB">
              <w:t>Sections</w:t>
            </w:r>
            <w:proofErr w:type="spellEnd"/>
            <w:r w:rsidRPr="008862DB">
              <w:t xml:space="preserve"> eindeutige </w:t>
            </w:r>
            <w:proofErr w:type="spellStart"/>
            <w:r w:rsidRPr="008862DB">
              <w:t>id’s</w:t>
            </w:r>
            <w:proofErr w:type="spellEnd"/>
            <w:r w:rsidRPr="008862DB">
              <w:t xml:space="preserve"> und binden Sie diese in der Navigation ein (</w:t>
            </w:r>
            <w:proofErr w:type="spellStart"/>
            <w:r w:rsidRPr="008862DB">
              <w:t>zB</w:t>
            </w:r>
            <w:proofErr w:type="spellEnd"/>
            <w:r w:rsidRPr="008862DB">
              <w:t xml:space="preserve"> #blogbeitraege)</w:t>
            </w:r>
          </w:p>
        </w:tc>
      </w:tr>
      <w:tr w:rsidR="06C45C85" w:rsidRPr="008862DB" w14:paraId="2F6EE27C" w14:textId="77777777" w:rsidTr="00A0019D">
        <w:tc>
          <w:tcPr>
            <w:tcW w:w="396" w:type="dxa"/>
          </w:tcPr>
          <w:p w14:paraId="1F2CD04C" w14:textId="0A55F719" w:rsidR="458FB38A" w:rsidRPr="008862DB" w:rsidRDefault="43903FB9" w:rsidP="06C45C85">
            <w:r w:rsidRPr="008862DB">
              <w:t>8</w:t>
            </w:r>
          </w:p>
        </w:tc>
        <w:tc>
          <w:tcPr>
            <w:tcW w:w="8892" w:type="dxa"/>
          </w:tcPr>
          <w:p w14:paraId="49BDAD32" w14:textId="74F83223" w:rsidR="2D50D2FD" w:rsidRPr="008862DB" w:rsidRDefault="2D50D2FD" w:rsidP="34BDCB6E"/>
          <w:p w14:paraId="04358113" w14:textId="5FC3A111" w:rsidR="1ACF6149" w:rsidRPr="008862DB" w:rsidRDefault="1ACF6149" w:rsidP="06C45C85">
            <w:pPr>
              <w:pStyle w:val="ListParagraph"/>
              <w:numPr>
                <w:ilvl w:val="0"/>
                <w:numId w:val="1"/>
              </w:numPr>
            </w:pPr>
            <w:r w:rsidRPr="008862DB">
              <w:t xml:space="preserve">Erweitern Sie die Blogbeiträge in der Blog-Listung um </w:t>
            </w:r>
            <w:proofErr w:type="spellStart"/>
            <w:r w:rsidRPr="008862DB">
              <w:t>Social</w:t>
            </w:r>
            <w:proofErr w:type="spellEnd"/>
            <w:r w:rsidRPr="008862DB">
              <w:t>-Media-Share-Buttons</w:t>
            </w:r>
          </w:p>
          <w:p w14:paraId="1F99C2F4" w14:textId="3C112BAC" w:rsidR="0D4C6416" w:rsidRPr="008862DB" w:rsidRDefault="0D4C6416" w:rsidP="06C45C85">
            <w:pPr>
              <w:pStyle w:val="ListParagraph"/>
              <w:numPr>
                <w:ilvl w:val="0"/>
                <w:numId w:val="1"/>
              </w:numPr>
            </w:pPr>
            <w:r w:rsidRPr="008862DB">
              <w:t xml:space="preserve">Fügen Sie </w:t>
            </w:r>
            <w:proofErr w:type="gramStart"/>
            <w:r w:rsidRPr="008862DB">
              <w:t>unterhalb des Header</w:t>
            </w:r>
            <w:proofErr w:type="gramEnd"/>
            <w:r w:rsidRPr="008862DB">
              <w:t xml:space="preserve"> ein </w:t>
            </w:r>
            <w:proofErr w:type="spellStart"/>
            <w:r w:rsidRPr="008862DB">
              <w:t>Carousel</w:t>
            </w:r>
            <w:proofErr w:type="spellEnd"/>
            <w:r w:rsidRPr="008862DB">
              <w:t xml:space="preserve"> mit Bild und Headline ein</w:t>
            </w:r>
          </w:p>
          <w:p w14:paraId="34D42C11" w14:textId="2FB15D49" w:rsidR="06C45C85" w:rsidRPr="008862DB" w:rsidRDefault="06C45C85" w:rsidP="06C45C85">
            <w:pPr>
              <w:ind w:left="360"/>
            </w:pPr>
          </w:p>
        </w:tc>
      </w:tr>
      <w:tr w:rsidR="06C45C85" w:rsidRPr="008862DB" w14:paraId="798C205A" w14:textId="77777777" w:rsidTr="00A0019D">
        <w:tc>
          <w:tcPr>
            <w:tcW w:w="396" w:type="dxa"/>
          </w:tcPr>
          <w:p w14:paraId="09F1B9FC" w14:textId="0B41E4D6" w:rsidR="06C45C85" w:rsidRPr="008862DB" w:rsidRDefault="7C23144C" w:rsidP="06C45C85">
            <w:r w:rsidRPr="008862DB">
              <w:t>9</w:t>
            </w:r>
          </w:p>
        </w:tc>
        <w:tc>
          <w:tcPr>
            <w:tcW w:w="8892" w:type="dxa"/>
          </w:tcPr>
          <w:p w14:paraId="3F8893B8" w14:textId="469DE879" w:rsidR="06C45C85" w:rsidRPr="008862DB" w:rsidRDefault="7C23144C" w:rsidP="06C45C85">
            <w:r w:rsidRPr="008862DB">
              <w:t xml:space="preserve">Analysieren Sie den </w:t>
            </w:r>
            <w:proofErr w:type="spellStart"/>
            <w:r w:rsidRPr="008862DB">
              <w:t>Javascript</w:t>
            </w:r>
            <w:proofErr w:type="spellEnd"/>
            <w:r w:rsidRPr="008862DB">
              <w:t xml:space="preserve">-Code in main.js. </w:t>
            </w:r>
            <w:r w:rsidR="580BFC7F" w:rsidRPr="008862DB">
              <w:t xml:space="preserve">Wie kommt das Scrolling nach klicken eines </w:t>
            </w:r>
            <w:proofErr w:type="spellStart"/>
            <w:r w:rsidR="580BFC7F" w:rsidRPr="008862DB">
              <w:t>Nav</w:t>
            </w:r>
            <w:proofErr w:type="spellEnd"/>
            <w:r w:rsidR="580BFC7F" w:rsidRPr="008862DB">
              <w:t>-Links zustande?</w:t>
            </w:r>
          </w:p>
        </w:tc>
      </w:tr>
    </w:tbl>
    <w:p w14:paraId="78F8B899" w14:textId="77777777" w:rsidR="002F5AF4" w:rsidRPr="008862DB" w:rsidRDefault="002F5AF4"/>
    <w:sectPr w:rsidR="002F5AF4" w:rsidRPr="008862DB" w:rsidSect="002F5A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F22F" w14:textId="77777777" w:rsidR="003A2792" w:rsidRDefault="003A2792" w:rsidP="00027691">
      <w:r>
        <w:separator/>
      </w:r>
    </w:p>
  </w:endnote>
  <w:endnote w:type="continuationSeparator" w:id="0">
    <w:p w14:paraId="68388F2E" w14:textId="77777777" w:rsidR="003A2792" w:rsidRDefault="003A2792" w:rsidP="0002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5611" w14:textId="77777777" w:rsidR="009A0740" w:rsidRDefault="009A0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2356" w14:textId="77777777" w:rsidR="009A0740" w:rsidRDefault="009A0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8EFA" w14:textId="77777777" w:rsidR="009A0740" w:rsidRDefault="009A0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FE0E" w14:textId="77777777" w:rsidR="003A2792" w:rsidRDefault="003A2792" w:rsidP="00027691">
      <w:r>
        <w:separator/>
      </w:r>
    </w:p>
  </w:footnote>
  <w:footnote w:type="continuationSeparator" w:id="0">
    <w:p w14:paraId="1F163691" w14:textId="77777777" w:rsidR="003A2792" w:rsidRDefault="003A2792" w:rsidP="0002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1681" w14:textId="77777777" w:rsidR="009A0740" w:rsidRDefault="009A0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7FAA" w14:textId="2FEF0507" w:rsidR="00027691" w:rsidRPr="00F07279" w:rsidRDefault="0030131E">
    <w:pPr>
      <w:pStyle w:val="Header"/>
      <w:rPr>
        <w:lang w:val="en-US"/>
      </w:rPr>
    </w:pPr>
    <w:r w:rsidRPr="00F07279">
      <w:rPr>
        <w:lang w:val="en-US"/>
      </w:rPr>
      <w:t>ITL</w:t>
    </w:r>
    <w:r w:rsidR="00027691" w:rsidRPr="00F07279">
      <w:rPr>
        <w:lang w:val="en-US"/>
      </w:rPr>
      <w:tab/>
    </w:r>
    <w:r w:rsidR="009A0740" w:rsidRPr="00D41D0D">
      <w:t>Bootstrap</w:t>
    </w:r>
    <w:r w:rsidR="00027691" w:rsidRPr="00F07279">
      <w:rPr>
        <w:lang w:val="en-US"/>
      </w:rPr>
      <w:tab/>
      <w:t>3IT</w:t>
    </w:r>
    <w:r w:rsidR="0052424B" w:rsidRPr="00F07279">
      <w:rPr>
        <w:lang w:val="en-US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D6E6" w14:textId="77777777" w:rsidR="009A0740" w:rsidRDefault="009A0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D7B"/>
    <w:multiLevelType w:val="hybridMultilevel"/>
    <w:tmpl w:val="6AD4A376"/>
    <w:lvl w:ilvl="0" w:tplc="674AD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47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C8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07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29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B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4A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0A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A8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374"/>
    <w:multiLevelType w:val="hybridMultilevel"/>
    <w:tmpl w:val="99281C38"/>
    <w:lvl w:ilvl="0" w:tplc="F306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6C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2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2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06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4B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07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C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A0C62"/>
    <w:multiLevelType w:val="hybridMultilevel"/>
    <w:tmpl w:val="2D40606E"/>
    <w:lvl w:ilvl="0" w:tplc="69D4485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3E2"/>
    <w:multiLevelType w:val="hybridMultilevel"/>
    <w:tmpl w:val="9A3EA118"/>
    <w:lvl w:ilvl="0" w:tplc="E9B206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F4E23"/>
    <w:multiLevelType w:val="hybridMultilevel"/>
    <w:tmpl w:val="C3FE6522"/>
    <w:lvl w:ilvl="0" w:tplc="632AC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CD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87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CF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E7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4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C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7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293"/>
    <w:multiLevelType w:val="hybridMultilevel"/>
    <w:tmpl w:val="6C9290E6"/>
    <w:lvl w:ilvl="0" w:tplc="6E287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C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EB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4E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0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EA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88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AF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A6636"/>
    <w:multiLevelType w:val="hybridMultilevel"/>
    <w:tmpl w:val="C5B2C4E2"/>
    <w:lvl w:ilvl="0" w:tplc="B7BE9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02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4B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0C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0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A8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A6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0A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A7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85C13"/>
    <w:multiLevelType w:val="hybridMultilevel"/>
    <w:tmpl w:val="CD1E93C6"/>
    <w:lvl w:ilvl="0" w:tplc="F15294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4F8"/>
    <w:multiLevelType w:val="hybridMultilevel"/>
    <w:tmpl w:val="4858AD4E"/>
    <w:lvl w:ilvl="0" w:tplc="72780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C410F"/>
    <w:multiLevelType w:val="hybridMultilevel"/>
    <w:tmpl w:val="22F6B4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37849"/>
    <w:multiLevelType w:val="hybridMultilevel"/>
    <w:tmpl w:val="0B200ADE"/>
    <w:lvl w:ilvl="0" w:tplc="25CC45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E814C8"/>
    <w:multiLevelType w:val="hybridMultilevel"/>
    <w:tmpl w:val="F558B4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010C3"/>
    <w:multiLevelType w:val="hybridMultilevel"/>
    <w:tmpl w:val="5E38048A"/>
    <w:lvl w:ilvl="0" w:tplc="937EC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8D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8A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6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2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EE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A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5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D417C"/>
    <w:multiLevelType w:val="hybridMultilevel"/>
    <w:tmpl w:val="3EDA9502"/>
    <w:lvl w:ilvl="0" w:tplc="FD4AC1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D6CE0"/>
    <w:multiLevelType w:val="hybridMultilevel"/>
    <w:tmpl w:val="419C68B8"/>
    <w:lvl w:ilvl="0" w:tplc="F03A8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"/>
  </w:num>
  <w:num w:numId="6">
    <w:abstractNumId w:val="0"/>
  </w:num>
  <w:num w:numId="7">
    <w:abstractNumId w:val="12"/>
  </w:num>
  <w:num w:numId="8">
    <w:abstractNumId w:val="4"/>
  </w:num>
  <w:num w:numId="9">
    <w:abstractNumId w:val="15"/>
  </w:num>
  <w:num w:numId="10">
    <w:abstractNumId w:val="3"/>
  </w:num>
  <w:num w:numId="11">
    <w:abstractNumId w:val="16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E2"/>
    <w:rsid w:val="000123EB"/>
    <w:rsid w:val="00027691"/>
    <w:rsid w:val="000326E7"/>
    <w:rsid w:val="00095AF4"/>
    <w:rsid w:val="000C4596"/>
    <w:rsid w:val="000F13C3"/>
    <w:rsid w:val="00117E05"/>
    <w:rsid w:val="001D76FD"/>
    <w:rsid w:val="001E5486"/>
    <w:rsid w:val="00201436"/>
    <w:rsid w:val="002021BF"/>
    <w:rsid w:val="00226FD6"/>
    <w:rsid w:val="00235319"/>
    <w:rsid w:val="00264458"/>
    <w:rsid w:val="00264F3B"/>
    <w:rsid w:val="002C4704"/>
    <w:rsid w:val="002E57CB"/>
    <w:rsid w:val="002F5345"/>
    <w:rsid w:val="002F5AF4"/>
    <w:rsid w:val="0030131E"/>
    <w:rsid w:val="0030446D"/>
    <w:rsid w:val="00341F66"/>
    <w:rsid w:val="00347508"/>
    <w:rsid w:val="00363B7E"/>
    <w:rsid w:val="003670EA"/>
    <w:rsid w:val="003761D3"/>
    <w:rsid w:val="003A2792"/>
    <w:rsid w:val="003C77AE"/>
    <w:rsid w:val="003CBC85"/>
    <w:rsid w:val="003E1CB2"/>
    <w:rsid w:val="00465797"/>
    <w:rsid w:val="004C25FC"/>
    <w:rsid w:val="004F2C13"/>
    <w:rsid w:val="0052424B"/>
    <w:rsid w:val="005426FB"/>
    <w:rsid w:val="005606A5"/>
    <w:rsid w:val="00563AF1"/>
    <w:rsid w:val="005C12E5"/>
    <w:rsid w:val="00650100"/>
    <w:rsid w:val="00697A25"/>
    <w:rsid w:val="006A093D"/>
    <w:rsid w:val="006D5754"/>
    <w:rsid w:val="00745EE7"/>
    <w:rsid w:val="007B6E6D"/>
    <w:rsid w:val="007F06EE"/>
    <w:rsid w:val="0084456B"/>
    <w:rsid w:val="008862DB"/>
    <w:rsid w:val="008F10E9"/>
    <w:rsid w:val="00944E4B"/>
    <w:rsid w:val="009A0740"/>
    <w:rsid w:val="009D16F3"/>
    <w:rsid w:val="00A0019D"/>
    <w:rsid w:val="00A22121"/>
    <w:rsid w:val="00A26E7C"/>
    <w:rsid w:val="00AA5DE2"/>
    <w:rsid w:val="00AF0027"/>
    <w:rsid w:val="00AF5FA4"/>
    <w:rsid w:val="00B02254"/>
    <w:rsid w:val="00B034FF"/>
    <w:rsid w:val="00B07CEE"/>
    <w:rsid w:val="00B50E78"/>
    <w:rsid w:val="00B5444D"/>
    <w:rsid w:val="00BC149D"/>
    <w:rsid w:val="00BF1A18"/>
    <w:rsid w:val="00C052CD"/>
    <w:rsid w:val="00C063E2"/>
    <w:rsid w:val="00C10E31"/>
    <w:rsid w:val="00C1147D"/>
    <w:rsid w:val="00C17A0D"/>
    <w:rsid w:val="00C228AC"/>
    <w:rsid w:val="00C501B7"/>
    <w:rsid w:val="00D33FE7"/>
    <w:rsid w:val="00D41D0D"/>
    <w:rsid w:val="00DA63F9"/>
    <w:rsid w:val="00DA68AC"/>
    <w:rsid w:val="00DE041F"/>
    <w:rsid w:val="00E91768"/>
    <w:rsid w:val="00F07279"/>
    <w:rsid w:val="00FA4D1A"/>
    <w:rsid w:val="00FF65B9"/>
    <w:rsid w:val="010EBE37"/>
    <w:rsid w:val="01AE991A"/>
    <w:rsid w:val="029B9686"/>
    <w:rsid w:val="02FC7792"/>
    <w:rsid w:val="03889870"/>
    <w:rsid w:val="04C05EFD"/>
    <w:rsid w:val="05C0F9E2"/>
    <w:rsid w:val="066D41A2"/>
    <w:rsid w:val="06C45C85"/>
    <w:rsid w:val="06F9D722"/>
    <w:rsid w:val="084DFF7D"/>
    <w:rsid w:val="0B1BFE9F"/>
    <w:rsid w:val="0BE5883F"/>
    <w:rsid w:val="0D4C6416"/>
    <w:rsid w:val="0D8DB5E3"/>
    <w:rsid w:val="0E0EBC0B"/>
    <w:rsid w:val="0EF627BB"/>
    <w:rsid w:val="0EFE6E98"/>
    <w:rsid w:val="1137BFFB"/>
    <w:rsid w:val="11B85DD6"/>
    <w:rsid w:val="11BA50EE"/>
    <w:rsid w:val="130AAF84"/>
    <w:rsid w:val="160B8C47"/>
    <w:rsid w:val="1724494E"/>
    <w:rsid w:val="1ACF6149"/>
    <w:rsid w:val="1C24AAD3"/>
    <w:rsid w:val="1DA2C40C"/>
    <w:rsid w:val="20CCAD92"/>
    <w:rsid w:val="21291D89"/>
    <w:rsid w:val="212A60D1"/>
    <w:rsid w:val="226841AC"/>
    <w:rsid w:val="24290E3F"/>
    <w:rsid w:val="24EEFE62"/>
    <w:rsid w:val="264CC43F"/>
    <w:rsid w:val="264F57F6"/>
    <w:rsid w:val="269A3552"/>
    <w:rsid w:val="2A0ABC24"/>
    <w:rsid w:val="2A729B40"/>
    <w:rsid w:val="2C7D1FE4"/>
    <w:rsid w:val="2C9348B5"/>
    <w:rsid w:val="2D50D2FD"/>
    <w:rsid w:val="2FFC58AB"/>
    <w:rsid w:val="30674BA9"/>
    <w:rsid w:val="3094CEC1"/>
    <w:rsid w:val="3265266B"/>
    <w:rsid w:val="340F192F"/>
    <w:rsid w:val="34BDCB6E"/>
    <w:rsid w:val="3548B7F8"/>
    <w:rsid w:val="36FD814F"/>
    <w:rsid w:val="37BDB6BC"/>
    <w:rsid w:val="38E3C7F7"/>
    <w:rsid w:val="3A7EF6B7"/>
    <w:rsid w:val="3ABE56BA"/>
    <w:rsid w:val="3AE048B3"/>
    <w:rsid w:val="3C08A635"/>
    <w:rsid w:val="3EB448ED"/>
    <w:rsid w:val="3ECC6C24"/>
    <w:rsid w:val="3F7629AF"/>
    <w:rsid w:val="3FD958D7"/>
    <w:rsid w:val="4210982F"/>
    <w:rsid w:val="42325EF0"/>
    <w:rsid w:val="43903FB9"/>
    <w:rsid w:val="458FB38A"/>
    <w:rsid w:val="465FECFC"/>
    <w:rsid w:val="47149064"/>
    <w:rsid w:val="47667666"/>
    <w:rsid w:val="48D351CE"/>
    <w:rsid w:val="4D9177ED"/>
    <w:rsid w:val="4D948DBC"/>
    <w:rsid w:val="4E0C33CF"/>
    <w:rsid w:val="4E195EA0"/>
    <w:rsid w:val="4F380A9E"/>
    <w:rsid w:val="4F916BE5"/>
    <w:rsid w:val="507B9C65"/>
    <w:rsid w:val="50CD3562"/>
    <w:rsid w:val="51AB1190"/>
    <w:rsid w:val="5366C770"/>
    <w:rsid w:val="53BFDE3F"/>
    <w:rsid w:val="54FB45AB"/>
    <w:rsid w:val="56AAF53A"/>
    <w:rsid w:val="56AE30E8"/>
    <w:rsid w:val="57CD9C68"/>
    <w:rsid w:val="580BFC7F"/>
    <w:rsid w:val="587D96A9"/>
    <w:rsid w:val="593B259F"/>
    <w:rsid w:val="5ABBCB85"/>
    <w:rsid w:val="5B031B0A"/>
    <w:rsid w:val="5B873AE6"/>
    <w:rsid w:val="5B92480B"/>
    <w:rsid w:val="5D117010"/>
    <w:rsid w:val="5D60E63B"/>
    <w:rsid w:val="5E5CB298"/>
    <w:rsid w:val="5F77C3EE"/>
    <w:rsid w:val="5FCE0800"/>
    <w:rsid w:val="6037F866"/>
    <w:rsid w:val="608005B1"/>
    <w:rsid w:val="619EC010"/>
    <w:rsid w:val="626EF9CF"/>
    <w:rsid w:val="62B12303"/>
    <w:rsid w:val="63114942"/>
    <w:rsid w:val="63138AD3"/>
    <w:rsid w:val="64048DAC"/>
    <w:rsid w:val="642C0117"/>
    <w:rsid w:val="650B2536"/>
    <w:rsid w:val="6526E906"/>
    <w:rsid w:val="6635AD42"/>
    <w:rsid w:val="66EEDBB7"/>
    <w:rsid w:val="67BDBA09"/>
    <w:rsid w:val="696882C7"/>
    <w:rsid w:val="6A94F5BB"/>
    <w:rsid w:val="6B58B727"/>
    <w:rsid w:val="6BE53EC4"/>
    <w:rsid w:val="6BF409B3"/>
    <w:rsid w:val="6F0E2244"/>
    <w:rsid w:val="6F1DF26B"/>
    <w:rsid w:val="6FDB8D66"/>
    <w:rsid w:val="7008F4E9"/>
    <w:rsid w:val="731C40A7"/>
    <w:rsid w:val="739C218D"/>
    <w:rsid w:val="76D422F2"/>
    <w:rsid w:val="770D0250"/>
    <w:rsid w:val="775574F7"/>
    <w:rsid w:val="776D8DD5"/>
    <w:rsid w:val="776EE22B"/>
    <w:rsid w:val="7B14DE0D"/>
    <w:rsid w:val="7C23144C"/>
    <w:rsid w:val="7E46C6D5"/>
    <w:rsid w:val="7E86A1C7"/>
    <w:rsid w:val="7EBE11C1"/>
    <w:rsid w:val="7EDC8C1C"/>
    <w:rsid w:val="7F9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45A"/>
  <w15:chartTrackingRefBased/>
  <w15:docId w15:val="{797CF3A7-FE14-4A02-B92E-9403B00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E2"/>
    <w:rPr>
      <w:rFonts w:ascii="Times New Roman" w:eastAsia="Times New Roman" w:hAnsi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63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063E2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table" w:customStyle="1" w:styleId="Tabellengitternetz">
    <w:name w:val="Tabellengitternetz"/>
    <w:basedOn w:val="TableNormal"/>
    <w:uiPriority w:val="59"/>
    <w:rsid w:val="00264F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264F3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650100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A221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768"/>
    <w:pPr>
      <w:ind w:left="708"/>
    </w:pPr>
  </w:style>
  <w:style w:type="character" w:styleId="UnresolvedMention">
    <w:name w:val="Unresolved Mention"/>
    <w:uiPriority w:val="99"/>
    <w:semiHidden/>
    <w:unhideWhenUsed/>
    <w:rsid w:val="00A26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xabay.com/d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ootstrapmade.com/bikin-free-simple-landing-page-templat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A0991-4CA9-40F9-B3C2-16F7939A1498}">
  <ds:schemaRefs>
    <ds:schemaRef ds:uri="http://schemas.microsoft.com/office/2006/metadata/properties"/>
    <ds:schemaRef ds:uri="http://schemas.microsoft.com/office/infopath/2007/PartnerControls"/>
    <ds:schemaRef ds:uri="18eb87a7-8c33-4bac-95ac-12cfefdcb41e"/>
  </ds:schemaRefs>
</ds:datastoreItem>
</file>

<file path=customXml/itemProps2.xml><?xml version="1.0" encoding="utf-8"?>
<ds:datastoreItem xmlns:ds="http://schemas.openxmlformats.org/officeDocument/2006/customXml" ds:itemID="{BD24E822-FBC2-46AD-86E2-97DA39AD5A5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9BF2A50-11E2-454B-9175-783E6726C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EE305-6B93-4E61-97F7-2D4B4ED76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b87a7-8c33-4bac-95ac-12cfefdcb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</dc:creator>
  <cp:keywords/>
  <cp:lastModifiedBy>Andreas Ranzmaier</cp:lastModifiedBy>
  <cp:revision>19</cp:revision>
  <cp:lastPrinted>2019-10-14T06:50:00Z</cp:lastPrinted>
  <dcterms:created xsi:type="dcterms:W3CDTF">2020-08-24T10:19:00Z</dcterms:created>
  <dcterms:modified xsi:type="dcterms:W3CDTF">2022-02-28T14:22:00Z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0x010100341C3F4A7CA723428C362008AC438A44</vt:lpwstr>
  </property>
  <property fmtid="{D5CDD505-2E9C-101B-9397-08002B2CF9AE}" pid="4" name="Order">
    <vt:r8>308800</vt:r8>
  </property>
  <property fmtid="{D5CDD505-2E9C-101B-9397-08002B2CF9AE}" pid="5" name="SharedWithUsers">
    <vt:lpwstr>7;#Jürgen Strutzenberger</vt:lpwstr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