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6483163" w:displacedByCustomXml="next"/>
    <w:bookmarkStart w:id="1" w:name="_Toc286483450" w:displacedByCustomXml="next"/>
    <w:bookmarkStart w:id="2" w:name="_Toc292487165"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50E9C625" wp14:editId="33634B7D">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0353D048" wp14:editId="416A13C7">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1D8586EC" wp14:editId="2695DD1C">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2"/>
          <w:bookmarkEnd w:id="1"/>
          <w:bookmarkEnd w:id="0"/>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4131B6" w:rsidP="00713097">
              <w:pPr>
                <w:pStyle w:val="Title"/>
              </w:pPr>
              <w:r>
                <w:t>EntitySpaces Getting Started</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C745F8" w:rsidP="00713097">
              <w:pPr>
                <w:pStyle w:val="Subtitle"/>
                <w:rPr>
                  <w:rFonts w:eastAsia="Times New Roman"/>
                  <w:lang w:bidi="en-US"/>
                </w:rPr>
              </w:pPr>
              <w:r>
                <w:rPr>
                  <w:rFonts w:eastAsia="Times New Roman"/>
                  <w:lang w:bidi="en-US"/>
                </w:rPr>
                <w:t>From Download to Your First Application</w:t>
              </w:r>
            </w:p>
          </w:sdtContent>
        </w:sdt>
        <w:p w:rsidR="000D42C5" w:rsidRPr="000D42C5" w:rsidRDefault="004B59FE"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November</w:t>
          </w:r>
          <w:r w:rsidR="002D62EB">
            <w:rPr>
              <w:rFonts w:ascii="Microsoft Sans Serif" w:eastAsia="Times New Roman" w:hAnsi="Microsoft Sans Serif" w:cs="Times New Roman"/>
              <w:lang w:bidi="en-US"/>
            </w:rPr>
            <w:t xml:space="preserve"> </w:t>
          </w:r>
          <w:r>
            <w:rPr>
              <w:rFonts w:ascii="Microsoft Sans Serif" w:eastAsia="Times New Roman" w:hAnsi="Microsoft Sans Serif" w:cs="Times New Roman"/>
              <w:lang w:bidi="en-US"/>
            </w:rPr>
            <w:t>20</w:t>
          </w:r>
          <w:r w:rsidR="002D62EB">
            <w:rPr>
              <w:rFonts w:ascii="Microsoft Sans Serif" w:eastAsia="Times New Roman" w:hAnsi="Microsoft Sans Serif" w:cs="Times New Roman"/>
              <w:lang w:bidi="en-US"/>
            </w:rPr>
            <w:t>, 2011</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4131B6">
                <w:rPr>
                  <w:rFonts w:ascii="Microsoft Sans Serif" w:eastAsia="Times New Roman" w:hAnsi="Microsoft Sans Serif" w:cs="Times New Roman"/>
                  <w:lang w:bidi="en-US"/>
                </w:rPr>
                <w:t>The</w:t>
              </w:r>
              <w:proofErr w:type="gramEnd"/>
              <w:r w:rsidR="004131B6">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5E5038B0" wp14:editId="469B96A6">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59EF288F" wp14:editId="46F3D003">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Contents</w:t>
          </w:r>
        </w:p>
        <w:p w:rsidR="00AC6F02"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0547424" w:history="1">
            <w:r w:rsidR="00AC6F02" w:rsidRPr="00CE1AED">
              <w:rPr>
                <w:rStyle w:val="Hyperlink"/>
                <w:noProof/>
              </w:rPr>
              <w:t>Purpose</w:t>
            </w:r>
            <w:r w:rsidR="00AC6F02">
              <w:rPr>
                <w:noProof/>
                <w:webHidden/>
              </w:rPr>
              <w:tab/>
            </w:r>
            <w:r w:rsidR="00AC6F02">
              <w:rPr>
                <w:noProof/>
                <w:webHidden/>
              </w:rPr>
              <w:fldChar w:fldCharType="begin"/>
            </w:r>
            <w:r w:rsidR="00AC6F02">
              <w:rPr>
                <w:noProof/>
                <w:webHidden/>
              </w:rPr>
              <w:instrText xml:space="preserve"> PAGEREF _Toc310547424 \h </w:instrText>
            </w:r>
            <w:r w:rsidR="00AC6F02">
              <w:rPr>
                <w:noProof/>
                <w:webHidden/>
              </w:rPr>
            </w:r>
            <w:r w:rsidR="00AC6F02">
              <w:rPr>
                <w:noProof/>
                <w:webHidden/>
              </w:rPr>
              <w:fldChar w:fldCharType="separate"/>
            </w:r>
            <w:r w:rsidR="00AC6F02">
              <w:rPr>
                <w:noProof/>
                <w:webHidden/>
              </w:rPr>
              <w:t>1</w:t>
            </w:r>
            <w:r w:rsidR="00AC6F02">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25" w:history="1">
            <w:r w:rsidRPr="00CE1AED">
              <w:rPr>
                <w:rStyle w:val="Hyperlink"/>
                <w:noProof/>
              </w:rPr>
              <w:t>Requirements</w:t>
            </w:r>
            <w:r>
              <w:rPr>
                <w:noProof/>
                <w:webHidden/>
              </w:rPr>
              <w:tab/>
            </w:r>
            <w:r>
              <w:rPr>
                <w:noProof/>
                <w:webHidden/>
              </w:rPr>
              <w:fldChar w:fldCharType="begin"/>
            </w:r>
            <w:r>
              <w:rPr>
                <w:noProof/>
                <w:webHidden/>
              </w:rPr>
              <w:instrText xml:space="preserve"> PAGEREF _Toc310547425 \h </w:instrText>
            </w:r>
            <w:r>
              <w:rPr>
                <w:noProof/>
                <w:webHidden/>
              </w:rPr>
            </w:r>
            <w:r>
              <w:rPr>
                <w:noProof/>
                <w:webHidden/>
              </w:rPr>
              <w:fldChar w:fldCharType="separate"/>
            </w:r>
            <w:r>
              <w:rPr>
                <w:noProof/>
                <w:webHidden/>
              </w:rPr>
              <w:t>2</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26" w:history="1">
            <w:r w:rsidRPr="00CE1AED">
              <w:rPr>
                <w:rStyle w:val="Hyperlink"/>
                <w:noProof/>
              </w:rPr>
              <w:t>Microsoft .NET 3.5 Framework or Higher</w:t>
            </w:r>
            <w:r>
              <w:rPr>
                <w:noProof/>
                <w:webHidden/>
              </w:rPr>
              <w:tab/>
            </w:r>
            <w:r>
              <w:rPr>
                <w:noProof/>
                <w:webHidden/>
              </w:rPr>
              <w:fldChar w:fldCharType="begin"/>
            </w:r>
            <w:r>
              <w:rPr>
                <w:noProof/>
                <w:webHidden/>
              </w:rPr>
              <w:instrText xml:space="preserve"> PAGEREF _Toc310547426 \h </w:instrText>
            </w:r>
            <w:r>
              <w:rPr>
                <w:noProof/>
                <w:webHidden/>
              </w:rPr>
            </w:r>
            <w:r>
              <w:rPr>
                <w:noProof/>
                <w:webHidden/>
              </w:rPr>
              <w:fldChar w:fldCharType="separate"/>
            </w:r>
            <w:r>
              <w:rPr>
                <w:noProof/>
                <w:webHidden/>
              </w:rPr>
              <w:t>2</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27" w:history="1">
            <w:r w:rsidRPr="00CE1AED">
              <w:rPr>
                <w:rStyle w:val="Hyperlink"/>
                <w:noProof/>
              </w:rPr>
              <w:t>EntitySpaces 2011</w:t>
            </w:r>
            <w:r>
              <w:rPr>
                <w:noProof/>
                <w:webHidden/>
              </w:rPr>
              <w:tab/>
            </w:r>
            <w:r>
              <w:rPr>
                <w:noProof/>
                <w:webHidden/>
              </w:rPr>
              <w:fldChar w:fldCharType="begin"/>
            </w:r>
            <w:r>
              <w:rPr>
                <w:noProof/>
                <w:webHidden/>
              </w:rPr>
              <w:instrText xml:space="preserve"> PAGEREF _Toc310547427 \h </w:instrText>
            </w:r>
            <w:r>
              <w:rPr>
                <w:noProof/>
                <w:webHidden/>
              </w:rPr>
            </w:r>
            <w:r>
              <w:rPr>
                <w:noProof/>
                <w:webHidden/>
              </w:rPr>
              <w:fldChar w:fldCharType="separate"/>
            </w:r>
            <w:r>
              <w:rPr>
                <w:noProof/>
                <w:webHidden/>
              </w:rPr>
              <w:t>2</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28" w:history="1">
            <w:r w:rsidRPr="00CE1AED">
              <w:rPr>
                <w:rStyle w:val="Hyperlink"/>
                <w:noProof/>
              </w:rPr>
              <w:t>Additional Resources</w:t>
            </w:r>
            <w:r>
              <w:rPr>
                <w:noProof/>
                <w:webHidden/>
              </w:rPr>
              <w:tab/>
            </w:r>
            <w:r>
              <w:rPr>
                <w:noProof/>
                <w:webHidden/>
              </w:rPr>
              <w:fldChar w:fldCharType="begin"/>
            </w:r>
            <w:r>
              <w:rPr>
                <w:noProof/>
                <w:webHidden/>
              </w:rPr>
              <w:instrText xml:space="preserve"> PAGEREF _Toc310547428 \h </w:instrText>
            </w:r>
            <w:r>
              <w:rPr>
                <w:noProof/>
                <w:webHidden/>
              </w:rPr>
            </w:r>
            <w:r>
              <w:rPr>
                <w:noProof/>
                <w:webHidden/>
              </w:rPr>
              <w:fldChar w:fldCharType="separate"/>
            </w:r>
            <w:r>
              <w:rPr>
                <w:noProof/>
                <w:webHidden/>
              </w:rPr>
              <w:t>2</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29" w:history="1">
            <w:r w:rsidRPr="00CE1AED">
              <w:rPr>
                <w:rStyle w:val="Hyperlink"/>
                <w:noProof/>
              </w:rPr>
              <w:t>Installing EntitySpaces</w:t>
            </w:r>
            <w:r>
              <w:rPr>
                <w:noProof/>
                <w:webHidden/>
              </w:rPr>
              <w:tab/>
            </w:r>
            <w:r>
              <w:rPr>
                <w:noProof/>
                <w:webHidden/>
              </w:rPr>
              <w:fldChar w:fldCharType="begin"/>
            </w:r>
            <w:r>
              <w:rPr>
                <w:noProof/>
                <w:webHidden/>
              </w:rPr>
              <w:instrText xml:space="preserve"> PAGEREF _Toc310547429 \h </w:instrText>
            </w:r>
            <w:r>
              <w:rPr>
                <w:noProof/>
                <w:webHidden/>
              </w:rPr>
            </w:r>
            <w:r>
              <w:rPr>
                <w:noProof/>
                <w:webHidden/>
              </w:rPr>
              <w:fldChar w:fldCharType="separate"/>
            </w:r>
            <w:r>
              <w:rPr>
                <w:noProof/>
                <w:webHidden/>
              </w:rPr>
              <w:t>3</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30" w:history="1">
            <w:r w:rsidRPr="00CE1AED">
              <w:rPr>
                <w:rStyle w:val="Hyperlink"/>
                <w:noProof/>
              </w:rPr>
              <w:t>Launching EntitySpaces</w:t>
            </w:r>
            <w:r>
              <w:rPr>
                <w:noProof/>
                <w:webHidden/>
              </w:rPr>
              <w:tab/>
            </w:r>
            <w:r>
              <w:rPr>
                <w:noProof/>
                <w:webHidden/>
              </w:rPr>
              <w:fldChar w:fldCharType="begin"/>
            </w:r>
            <w:r>
              <w:rPr>
                <w:noProof/>
                <w:webHidden/>
              </w:rPr>
              <w:instrText xml:space="preserve"> PAGEREF _Toc310547430 \h </w:instrText>
            </w:r>
            <w:r>
              <w:rPr>
                <w:noProof/>
                <w:webHidden/>
              </w:rPr>
            </w:r>
            <w:r>
              <w:rPr>
                <w:noProof/>
                <w:webHidden/>
              </w:rPr>
              <w:fldChar w:fldCharType="separate"/>
            </w:r>
            <w:r>
              <w:rPr>
                <w:noProof/>
                <w:webHidden/>
              </w:rPr>
              <w:t>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1" w:history="1">
            <w:r w:rsidRPr="00CE1AED">
              <w:rPr>
                <w:rStyle w:val="Hyperlink"/>
                <w:noProof/>
              </w:rPr>
              <w:t>The EntitySpaces Standalone Version</w:t>
            </w:r>
            <w:r>
              <w:rPr>
                <w:noProof/>
                <w:webHidden/>
              </w:rPr>
              <w:tab/>
            </w:r>
            <w:r>
              <w:rPr>
                <w:noProof/>
                <w:webHidden/>
              </w:rPr>
              <w:fldChar w:fldCharType="begin"/>
            </w:r>
            <w:r>
              <w:rPr>
                <w:noProof/>
                <w:webHidden/>
              </w:rPr>
              <w:instrText xml:space="preserve"> PAGEREF _Toc310547431 \h </w:instrText>
            </w:r>
            <w:r>
              <w:rPr>
                <w:noProof/>
                <w:webHidden/>
              </w:rPr>
            </w:r>
            <w:r>
              <w:rPr>
                <w:noProof/>
                <w:webHidden/>
              </w:rPr>
              <w:fldChar w:fldCharType="separate"/>
            </w:r>
            <w:r>
              <w:rPr>
                <w:noProof/>
                <w:webHidden/>
              </w:rPr>
              <w:t>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2" w:history="1">
            <w:r w:rsidRPr="00CE1AED">
              <w:rPr>
                <w:rStyle w:val="Hyperlink"/>
                <w:noProof/>
              </w:rPr>
              <w:t>The EntitySpaces Visual Studio Add-In</w:t>
            </w:r>
            <w:r>
              <w:rPr>
                <w:noProof/>
                <w:webHidden/>
              </w:rPr>
              <w:tab/>
            </w:r>
            <w:r>
              <w:rPr>
                <w:noProof/>
                <w:webHidden/>
              </w:rPr>
              <w:fldChar w:fldCharType="begin"/>
            </w:r>
            <w:r>
              <w:rPr>
                <w:noProof/>
                <w:webHidden/>
              </w:rPr>
              <w:instrText xml:space="preserve"> PAGEREF _Toc310547432 \h </w:instrText>
            </w:r>
            <w:r>
              <w:rPr>
                <w:noProof/>
                <w:webHidden/>
              </w:rPr>
            </w:r>
            <w:r>
              <w:rPr>
                <w:noProof/>
                <w:webHidden/>
              </w:rPr>
              <w:fldChar w:fldCharType="separate"/>
            </w:r>
            <w:r>
              <w:rPr>
                <w:noProof/>
                <w:webHidden/>
              </w:rPr>
              <w:t>5</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33" w:history="1">
            <w:r w:rsidRPr="00CE1AED">
              <w:rPr>
                <w:rStyle w:val="Hyperlink"/>
                <w:noProof/>
              </w:rPr>
              <w:t>Generating Your EntitySpaces Architecture</w:t>
            </w:r>
            <w:r>
              <w:rPr>
                <w:noProof/>
                <w:webHidden/>
              </w:rPr>
              <w:tab/>
            </w:r>
            <w:r>
              <w:rPr>
                <w:noProof/>
                <w:webHidden/>
              </w:rPr>
              <w:fldChar w:fldCharType="begin"/>
            </w:r>
            <w:r>
              <w:rPr>
                <w:noProof/>
                <w:webHidden/>
              </w:rPr>
              <w:instrText xml:space="preserve"> PAGEREF _Toc310547433 \h </w:instrText>
            </w:r>
            <w:r>
              <w:rPr>
                <w:noProof/>
                <w:webHidden/>
              </w:rPr>
            </w:r>
            <w:r>
              <w:rPr>
                <w:noProof/>
                <w:webHidden/>
              </w:rPr>
              <w:fldChar w:fldCharType="separate"/>
            </w:r>
            <w:r>
              <w:rPr>
                <w:noProof/>
                <w:webHidden/>
              </w:rPr>
              <w:t>6</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4" w:history="1">
            <w:r w:rsidRPr="00CE1AED">
              <w:rPr>
                <w:rStyle w:val="Hyperlink"/>
                <w:noProof/>
              </w:rPr>
              <w:t>Connect to your Database</w:t>
            </w:r>
            <w:r>
              <w:rPr>
                <w:noProof/>
                <w:webHidden/>
              </w:rPr>
              <w:tab/>
            </w:r>
            <w:r>
              <w:rPr>
                <w:noProof/>
                <w:webHidden/>
              </w:rPr>
              <w:fldChar w:fldCharType="begin"/>
            </w:r>
            <w:r>
              <w:rPr>
                <w:noProof/>
                <w:webHidden/>
              </w:rPr>
              <w:instrText xml:space="preserve"> PAGEREF _Toc310547434 \h </w:instrText>
            </w:r>
            <w:r>
              <w:rPr>
                <w:noProof/>
                <w:webHidden/>
              </w:rPr>
            </w:r>
            <w:r>
              <w:rPr>
                <w:noProof/>
                <w:webHidden/>
              </w:rPr>
              <w:fldChar w:fldCharType="separate"/>
            </w:r>
            <w:r>
              <w:rPr>
                <w:noProof/>
                <w:webHidden/>
              </w:rPr>
              <w:t>6</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35" w:history="1">
            <w:r w:rsidRPr="00CE1AED">
              <w:rPr>
                <w:rStyle w:val="Hyperlink"/>
                <w:noProof/>
              </w:rPr>
              <w:t>The Connection Settings Tab</w:t>
            </w:r>
            <w:r>
              <w:rPr>
                <w:noProof/>
                <w:webHidden/>
              </w:rPr>
              <w:tab/>
            </w:r>
            <w:r>
              <w:rPr>
                <w:noProof/>
                <w:webHidden/>
              </w:rPr>
              <w:fldChar w:fldCharType="begin"/>
            </w:r>
            <w:r>
              <w:rPr>
                <w:noProof/>
                <w:webHidden/>
              </w:rPr>
              <w:instrText xml:space="preserve"> PAGEREF _Toc310547435 \h </w:instrText>
            </w:r>
            <w:r>
              <w:rPr>
                <w:noProof/>
                <w:webHidden/>
              </w:rPr>
            </w:r>
            <w:r>
              <w:rPr>
                <w:noProof/>
                <w:webHidden/>
              </w:rPr>
              <w:fldChar w:fldCharType="separate"/>
            </w:r>
            <w:r>
              <w:rPr>
                <w:noProof/>
                <w:webHidden/>
              </w:rPr>
              <w:t>6</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6" w:history="1">
            <w:r w:rsidRPr="00CE1AED">
              <w:rPr>
                <w:rStyle w:val="Hyperlink"/>
                <w:noProof/>
              </w:rPr>
              <w:t>The File Locations Settings Tab</w:t>
            </w:r>
            <w:r>
              <w:rPr>
                <w:noProof/>
                <w:webHidden/>
              </w:rPr>
              <w:tab/>
            </w:r>
            <w:r>
              <w:rPr>
                <w:noProof/>
                <w:webHidden/>
              </w:rPr>
              <w:fldChar w:fldCharType="begin"/>
            </w:r>
            <w:r>
              <w:rPr>
                <w:noProof/>
                <w:webHidden/>
              </w:rPr>
              <w:instrText xml:space="preserve"> PAGEREF _Toc310547436 \h </w:instrText>
            </w:r>
            <w:r>
              <w:rPr>
                <w:noProof/>
                <w:webHidden/>
              </w:rPr>
            </w:r>
            <w:r>
              <w:rPr>
                <w:noProof/>
                <w:webHidden/>
              </w:rPr>
              <w:fldChar w:fldCharType="separate"/>
            </w:r>
            <w:r>
              <w:rPr>
                <w:noProof/>
                <w:webHidden/>
              </w:rPr>
              <w:t>9</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37" w:history="1">
            <w:r w:rsidRPr="00CE1AED">
              <w:rPr>
                <w:rStyle w:val="Hyperlink"/>
                <w:noProof/>
              </w:rPr>
              <w:t>Sample Visual Studio Solutions</w:t>
            </w:r>
            <w:r>
              <w:rPr>
                <w:noProof/>
                <w:webHidden/>
              </w:rPr>
              <w:tab/>
            </w:r>
            <w:r>
              <w:rPr>
                <w:noProof/>
                <w:webHidden/>
              </w:rPr>
              <w:fldChar w:fldCharType="begin"/>
            </w:r>
            <w:r>
              <w:rPr>
                <w:noProof/>
                <w:webHidden/>
              </w:rPr>
              <w:instrText xml:space="preserve"> PAGEREF _Toc310547437 \h </w:instrText>
            </w:r>
            <w:r>
              <w:rPr>
                <w:noProof/>
                <w:webHidden/>
              </w:rPr>
            </w:r>
            <w:r>
              <w:rPr>
                <w:noProof/>
                <w:webHidden/>
              </w:rPr>
              <w:fldChar w:fldCharType="separate"/>
            </w:r>
            <w:r>
              <w:rPr>
                <w:noProof/>
                <w:webHidden/>
              </w:rPr>
              <w:t>10</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8" w:history="1">
            <w:r w:rsidRPr="00CE1AED">
              <w:rPr>
                <w:rStyle w:val="Hyperlink"/>
                <w:noProof/>
              </w:rPr>
              <w:t>Saving Default Settings</w:t>
            </w:r>
            <w:r>
              <w:rPr>
                <w:noProof/>
                <w:webHidden/>
              </w:rPr>
              <w:tab/>
            </w:r>
            <w:r>
              <w:rPr>
                <w:noProof/>
                <w:webHidden/>
              </w:rPr>
              <w:fldChar w:fldCharType="begin"/>
            </w:r>
            <w:r>
              <w:rPr>
                <w:noProof/>
                <w:webHidden/>
              </w:rPr>
              <w:instrText xml:space="preserve"> PAGEREF _Toc310547438 \h </w:instrText>
            </w:r>
            <w:r>
              <w:rPr>
                <w:noProof/>
                <w:webHidden/>
              </w:rPr>
            </w:r>
            <w:r>
              <w:rPr>
                <w:noProof/>
                <w:webHidden/>
              </w:rPr>
              <w:fldChar w:fldCharType="separate"/>
            </w:r>
            <w:r>
              <w:rPr>
                <w:noProof/>
                <w:webHidden/>
              </w:rPr>
              <w:t>12</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39" w:history="1">
            <w:r w:rsidRPr="00CE1AED">
              <w:rPr>
                <w:rStyle w:val="Hyperlink"/>
                <w:noProof/>
              </w:rPr>
              <w:t>The Templates Tab</w:t>
            </w:r>
            <w:r>
              <w:rPr>
                <w:noProof/>
                <w:webHidden/>
              </w:rPr>
              <w:tab/>
            </w:r>
            <w:r>
              <w:rPr>
                <w:noProof/>
                <w:webHidden/>
              </w:rPr>
              <w:fldChar w:fldCharType="begin"/>
            </w:r>
            <w:r>
              <w:rPr>
                <w:noProof/>
                <w:webHidden/>
              </w:rPr>
              <w:instrText xml:space="preserve"> PAGEREF _Toc310547439 \h </w:instrText>
            </w:r>
            <w:r>
              <w:rPr>
                <w:noProof/>
                <w:webHidden/>
              </w:rPr>
            </w:r>
            <w:r>
              <w:rPr>
                <w:noProof/>
                <w:webHidden/>
              </w:rPr>
              <w:fldChar w:fldCharType="separate"/>
            </w:r>
            <w:r>
              <w:rPr>
                <w:noProof/>
                <w:webHidden/>
              </w:rPr>
              <w:t>13</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40" w:history="1">
            <w:r w:rsidRPr="00CE1AED">
              <w:rPr>
                <w:rStyle w:val="Hyperlink"/>
                <w:noProof/>
              </w:rPr>
              <w:t>Executing the EntitySpaces Templates</w:t>
            </w:r>
            <w:r>
              <w:rPr>
                <w:noProof/>
                <w:webHidden/>
              </w:rPr>
              <w:tab/>
            </w:r>
            <w:r>
              <w:rPr>
                <w:noProof/>
                <w:webHidden/>
              </w:rPr>
              <w:fldChar w:fldCharType="begin"/>
            </w:r>
            <w:r>
              <w:rPr>
                <w:noProof/>
                <w:webHidden/>
              </w:rPr>
              <w:instrText xml:space="preserve"> PAGEREF _Toc310547440 \h </w:instrText>
            </w:r>
            <w:r>
              <w:rPr>
                <w:noProof/>
                <w:webHidden/>
              </w:rPr>
            </w:r>
            <w:r>
              <w:rPr>
                <w:noProof/>
                <w:webHidden/>
              </w:rPr>
              <w:fldChar w:fldCharType="separate"/>
            </w:r>
            <w:r>
              <w:rPr>
                <w:noProof/>
                <w:webHidden/>
              </w:rPr>
              <w:t>14</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41" w:history="1">
            <w:r w:rsidRPr="00CE1AED">
              <w:rPr>
                <w:rStyle w:val="Hyperlink"/>
                <w:noProof/>
              </w:rPr>
              <w:t>Running the Generated Classes Master Template</w:t>
            </w:r>
            <w:r>
              <w:rPr>
                <w:noProof/>
                <w:webHidden/>
              </w:rPr>
              <w:tab/>
            </w:r>
            <w:r>
              <w:rPr>
                <w:noProof/>
                <w:webHidden/>
              </w:rPr>
              <w:fldChar w:fldCharType="begin"/>
            </w:r>
            <w:r>
              <w:rPr>
                <w:noProof/>
                <w:webHidden/>
              </w:rPr>
              <w:instrText xml:space="preserve"> PAGEREF _Toc310547441 \h </w:instrText>
            </w:r>
            <w:r>
              <w:rPr>
                <w:noProof/>
                <w:webHidden/>
              </w:rPr>
            </w:r>
            <w:r>
              <w:rPr>
                <w:noProof/>
                <w:webHidden/>
              </w:rPr>
              <w:fldChar w:fldCharType="separate"/>
            </w:r>
            <w:r>
              <w:rPr>
                <w:noProof/>
                <w:webHidden/>
              </w:rPr>
              <w:t>15</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42" w:history="1">
            <w:r w:rsidRPr="00CE1AED">
              <w:rPr>
                <w:rStyle w:val="Hyperlink"/>
                <w:noProof/>
              </w:rPr>
              <w:t>Running the Custom Classes Master Template</w:t>
            </w:r>
            <w:r>
              <w:rPr>
                <w:noProof/>
                <w:webHidden/>
              </w:rPr>
              <w:tab/>
            </w:r>
            <w:r>
              <w:rPr>
                <w:noProof/>
                <w:webHidden/>
              </w:rPr>
              <w:fldChar w:fldCharType="begin"/>
            </w:r>
            <w:r>
              <w:rPr>
                <w:noProof/>
                <w:webHidden/>
              </w:rPr>
              <w:instrText xml:space="preserve"> PAGEREF _Toc310547442 \h </w:instrText>
            </w:r>
            <w:r>
              <w:rPr>
                <w:noProof/>
                <w:webHidden/>
              </w:rPr>
            </w:r>
            <w:r>
              <w:rPr>
                <w:noProof/>
                <w:webHidden/>
              </w:rPr>
              <w:fldChar w:fldCharType="separate"/>
            </w:r>
            <w:r>
              <w:rPr>
                <w:noProof/>
                <w:webHidden/>
              </w:rPr>
              <w:t>22</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43" w:history="1">
            <w:r w:rsidRPr="00CE1AED">
              <w:rPr>
                <w:rStyle w:val="Hyperlink"/>
                <w:noProof/>
              </w:rPr>
              <w:t>The EntitySpaces Configuration File</w:t>
            </w:r>
            <w:r>
              <w:rPr>
                <w:noProof/>
                <w:webHidden/>
              </w:rPr>
              <w:tab/>
            </w:r>
            <w:r>
              <w:rPr>
                <w:noProof/>
                <w:webHidden/>
              </w:rPr>
              <w:fldChar w:fldCharType="begin"/>
            </w:r>
            <w:r>
              <w:rPr>
                <w:noProof/>
                <w:webHidden/>
              </w:rPr>
              <w:instrText xml:space="preserve"> PAGEREF _Toc310547443 \h </w:instrText>
            </w:r>
            <w:r>
              <w:rPr>
                <w:noProof/>
                <w:webHidden/>
              </w:rPr>
            </w:r>
            <w:r>
              <w:rPr>
                <w:noProof/>
                <w:webHidden/>
              </w:rPr>
              <w:fldChar w:fldCharType="separate"/>
            </w:r>
            <w:r>
              <w:rPr>
                <w:noProof/>
                <w:webHidden/>
              </w:rPr>
              <w:t>23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44" w:history="1">
            <w:r w:rsidRPr="00CE1AED">
              <w:rPr>
                <w:rStyle w:val="Hyperlink"/>
                <w:noProof/>
              </w:rPr>
              <w:t>The Config File</w:t>
            </w:r>
            <w:r>
              <w:rPr>
                <w:noProof/>
                <w:webHidden/>
              </w:rPr>
              <w:tab/>
            </w:r>
            <w:r>
              <w:rPr>
                <w:noProof/>
                <w:webHidden/>
              </w:rPr>
              <w:fldChar w:fldCharType="begin"/>
            </w:r>
            <w:r>
              <w:rPr>
                <w:noProof/>
                <w:webHidden/>
              </w:rPr>
              <w:instrText xml:space="preserve"> PAGEREF _Toc310547444 \h </w:instrText>
            </w:r>
            <w:r>
              <w:rPr>
                <w:noProof/>
                <w:webHidden/>
              </w:rPr>
            </w:r>
            <w:r>
              <w:rPr>
                <w:noProof/>
                <w:webHidden/>
              </w:rPr>
              <w:fldChar w:fldCharType="separate"/>
            </w:r>
            <w:r>
              <w:rPr>
                <w:noProof/>
                <w:webHidden/>
              </w:rPr>
              <w:t>23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45" w:history="1">
            <w:r w:rsidRPr="00CE1AED">
              <w:rPr>
                <w:rStyle w:val="Hyperlink"/>
                <w:noProof/>
              </w:rPr>
              <w:t>Configless Execution</w:t>
            </w:r>
            <w:r>
              <w:rPr>
                <w:noProof/>
                <w:webHidden/>
              </w:rPr>
              <w:tab/>
            </w:r>
            <w:r>
              <w:rPr>
                <w:noProof/>
                <w:webHidden/>
              </w:rPr>
              <w:fldChar w:fldCharType="begin"/>
            </w:r>
            <w:r>
              <w:rPr>
                <w:noProof/>
                <w:webHidden/>
              </w:rPr>
              <w:instrText xml:space="preserve"> PAGEREF _Toc310547445 \h </w:instrText>
            </w:r>
            <w:r>
              <w:rPr>
                <w:noProof/>
                <w:webHidden/>
              </w:rPr>
            </w:r>
            <w:r>
              <w:rPr>
                <w:noProof/>
                <w:webHidden/>
              </w:rPr>
              <w:fldChar w:fldCharType="separate"/>
            </w:r>
            <w:r>
              <w:rPr>
                <w:noProof/>
                <w:webHidden/>
              </w:rPr>
              <w:t>24</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46" w:history="1">
            <w:r w:rsidRPr="00CE1AED">
              <w:rPr>
                <w:rStyle w:val="Hyperlink"/>
                <w:noProof/>
              </w:rPr>
              <w:t>Standard .NET Connection Strings</w:t>
            </w:r>
            <w:r>
              <w:rPr>
                <w:noProof/>
                <w:webHidden/>
              </w:rPr>
              <w:tab/>
            </w:r>
            <w:r>
              <w:rPr>
                <w:noProof/>
                <w:webHidden/>
              </w:rPr>
              <w:fldChar w:fldCharType="begin"/>
            </w:r>
            <w:r>
              <w:rPr>
                <w:noProof/>
                <w:webHidden/>
              </w:rPr>
              <w:instrText xml:space="preserve"> PAGEREF _Toc310547446 \h </w:instrText>
            </w:r>
            <w:r>
              <w:rPr>
                <w:noProof/>
                <w:webHidden/>
              </w:rPr>
            </w:r>
            <w:r>
              <w:rPr>
                <w:noProof/>
                <w:webHidden/>
              </w:rPr>
              <w:fldChar w:fldCharType="separate"/>
            </w:r>
            <w:r>
              <w:rPr>
                <w:noProof/>
                <w:webHidden/>
              </w:rPr>
              <w:t>25</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47" w:history="1">
            <w:r w:rsidRPr="00CE1AED">
              <w:rPr>
                <w:rStyle w:val="Hyperlink"/>
                <w:noProof/>
              </w:rPr>
              <w:t>DotNetNuke Configuration Settings</w:t>
            </w:r>
            <w:r>
              <w:rPr>
                <w:noProof/>
                <w:webHidden/>
              </w:rPr>
              <w:tab/>
            </w:r>
            <w:r>
              <w:rPr>
                <w:noProof/>
                <w:webHidden/>
              </w:rPr>
              <w:fldChar w:fldCharType="begin"/>
            </w:r>
            <w:r>
              <w:rPr>
                <w:noProof/>
                <w:webHidden/>
              </w:rPr>
              <w:instrText xml:space="preserve"> PAGEREF _Toc310547447 \h </w:instrText>
            </w:r>
            <w:r>
              <w:rPr>
                <w:noProof/>
                <w:webHidden/>
              </w:rPr>
            </w:r>
            <w:r>
              <w:rPr>
                <w:noProof/>
                <w:webHidden/>
              </w:rPr>
              <w:fldChar w:fldCharType="separate"/>
            </w:r>
            <w:r>
              <w:rPr>
                <w:noProof/>
                <w:webHidden/>
              </w:rPr>
              <w:t>26</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48" w:history="1">
            <w:r w:rsidRPr="00CE1AED">
              <w:rPr>
                <w:rStyle w:val="Hyperlink"/>
                <w:noProof/>
              </w:rPr>
              <w:t>Registering the Loader</w:t>
            </w:r>
            <w:r>
              <w:rPr>
                <w:noProof/>
                <w:webHidden/>
              </w:rPr>
              <w:tab/>
            </w:r>
            <w:r>
              <w:rPr>
                <w:noProof/>
                <w:webHidden/>
              </w:rPr>
              <w:fldChar w:fldCharType="begin"/>
            </w:r>
            <w:r>
              <w:rPr>
                <w:noProof/>
                <w:webHidden/>
              </w:rPr>
              <w:instrText xml:space="preserve"> PAGEREF _Toc310547448 \h </w:instrText>
            </w:r>
            <w:r>
              <w:rPr>
                <w:noProof/>
                <w:webHidden/>
              </w:rPr>
            </w:r>
            <w:r>
              <w:rPr>
                <w:noProof/>
                <w:webHidden/>
              </w:rPr>
              <w:fldChar w:fldCharType="separate"/>
            </w:r>
            <w:r>
              <w:rPr>
                <w:noProof/>
                <w:webHidden/>
              </w:rPr>
              <w:t>27</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49" w:history="1">
            <w:r w:rsidRPr="00CE1AED">
              <w:rPr>
                <w:rStyle w:val="Hyperlink"/>
                <w:noProof/>
              </w:rPr>
              <w:t>C# Windows Forms Application</w:t>
            </w:r>
            <w:r>
              <w:rPr>
                <w:noProof/>
                <w:webHidden/>
              </w:rPr>
              <w:tab/>
            </w:r>
            <w:r>
              <w:rPr>
                <w:noProof/>
                <w:webHidden/>
              </w:rPr>
              <w:fldChar w:fldCharType="begin"/>
            </w:r>
            <w:r>
              <w:rPr>
                <w:noProof/>
                <w:webHidden/>
              </w:rPr>
              <w:instrText xml:space="preserve"> PAGEREF _Toc310547449 \h </w:instrText>
            </w:r>
            <w:r>
              <w:rPr>
                <w:noProof/>
                <w:webHidden/>
              </w:rPr>
            </w:r>
            <w:r>
              <w:rPr>
                <w:noProof/>
                <w:webHidden/>
              </w:rPr>
              <w:fldChar w:fldCharType="separate"/>
            </w:r>
            <w:r>
              <w:rPr>
                <w:noProof/>
                <w:webHidden/>
              </w:rPr>
              <w:t>27</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50" w:history="1">
            <w:r w:rsidRPr="00CE1AED">
              <w:rPr>
                <w:rStyle w:val="Hyperlink"/>
                <w:noProof/>
              </w:rPr>
              <w:t>VB.NET Windows Forms Application</w:t>
            </w:r>
            <w:r>
              <w:rPr>
                <w:noProof/>
                <w:webHidden/>
              </w:rPr>
              <w:tab/>
            </w:r>
            <w:r>
              <w:rPr>
                <w:noProof/>
                <w:webHidden/>
              </w:rPr>
              <w:fldChar w:fldCharType="begin"/>
            </w:r>
            <w:r>
              <w:rPr>
                <w:noProof/>
                <w:webHidden/>
              </w:rPr>
              <w:instrText xml:space="preserve"> PAGEREF _Toc310547450 \h </w:instrText>
            </w:r>
            <w:r>
              <w:rPr>
                <w:noProof/>
                <w:webHidden/>
              </w:rPr>
            </w:r>
            <w:r>
              <w:rPr>
                <w:noProof/>
                <w:webHidden/>
              </w:rPr>
              <w:fldChar w:fldCharType="separate"/>
            </w:r>
            <w:r>
              <w:rPr>
                <w:noProof/>
                <w:webHidden/>
              </w:rPr>
              <w:t>28</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51" w:history="1">
            <w:r w:rsidRPr="00CE1AED">
              <w:rPr>
                <w:rStyle w:val="Hyperlink"/>
                <w:noProof/>
              </w:rPr>
              <w:t>ASP.NET Application</w:t>
            </w:r>
            <w:r>
              <w:rPr>
                <w:noProof/>
                <w:webHidden/>
              </w:rPr>
              <w:tab/>
            </w:r>
            <w:r>
              <w:rPr>
                <w:noProof/>
                <w:webHidden/>
              </w:rPr>
              <w:fldChar w:fldCharType="begin"/>
            </w:r>
            <w:r>
              <w:rPr>
                <w:noProof/>
                <w:webHidden/>
              </w:rPr>
              <w:instrText xml:space="preserve"> PAGEREF _Toc310547451 \h </w:instrText>
            </w:r>
            <w:r>
              <w:rPr>
                <w:noProof/>
                <w:webHidden/>
              </w:rPr>
            </w:r>
            <w:r>
              <w:rPr>
                <w:noProof/>
                <w:webHidden/>
              </w:rPr>
              <w:fldChar w:fldCharType="separate"/>
            </w:r>
            <w:r>
              <w:rPr>
                <w:noProof/>
                <w:webHidden/>
              </w:rPr>
              <w:t>28</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52" w:history="1">
            <w:r w:rsidRPr="00CE1AED">
              <w:rPr>
                <w:rStyle w:val="Hyperlink"/>
                <w:noProof/>
              </w:rPr>
              <w:t>High Level Architectural Overview</w:t>
            </w:r>
            <w:r>
              <w:rPr>
                <w:noProof/>
                <w:webHidden/>
              </w:rPr>
              <w:tab/>
            </w:r>
            <w:r>
              <w:rPr>
                <w:noProof/>
                <w:webHidden/>
              </w:rPr>
              <w:fldChar w:fldCharType="begin"/>
            </w:r>
            <w:r>
              <w:rPr>
                <w:noProof/>
                <w:webHidden/>
              </w:rPr>
              <w:instrText xml:space="preserve"> PAGEREF _Toc310547452 \h </w:instrText>
            </w:r>
            <w:r>
              <w:rPr>
                <w:noProof/>
                <w:webHidden/>
              </w:rPr>
            </w:r>
            <w:r>
              <w:rPr>
                <w:noProof/>
                <w:webHidden/>
              </w:rPr>
              <w:fldChar w:fldCharType="separate"/>
            </w:r>
            <w:r>
              <w:rPr>
                <w:noProof/>
                <w:webHidden/>
              </w:rPr>
              <w:t>29</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53" w:history="1">
            <w:r w:rsidRPr="00CE1AED">
              <w:rPr>
                <w:rStyle w:val="Hyperlink"/>
                <w:noProof/>
              </w:rPr>
              <w:t>High Level Object Usage</w:t>
            </w:r>
            <w:r>
              <w:rPr>
                <w:noProof/>
                <w:webHidden/>
              </w:rPr>
              <w:tab/>
            </w:r>
            <w:r>
              <w:rPr>
                <w:noProof/>
                <w:webHidden/>
              </w:rPr>
              <w:fldChar w:fldCharType="begin"/>
            </w:r>
            <w:r>
              <w:rPr>
                <w:noProof/>
                <w:webHidden/>
              </w:rPr>
              <w:instrText xml:space="preserve"> PAGEREF _Toc310547453 \h </w:instrText>
            </w:r>
            <w:r>
              <w:rPr>
                <w:noProof/>
                <w:webHidden/>
              </w:rPr>
            </w:r>
            <w:r>
              <w:rPr>
                <w:noProof/>
                <w:webHidden/>
              </w:rPr>
              <w:fldChar w:fldCharType="separate"/>
            </w:r>
            <w:r>
              <w:rPr>
                <w:noProof/>
                <w:webHidden/>
              </w:rPr>
              <w:t>30</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54" w:history="1">
            <w:r w:rsidRPr="00CE1AED">
              <w:rPr>
                <w:rStyle w:val="Hyperlink"/>
                <w:noProof/>
              </w:rPr>
              <w:t>Collections</w:t>
            </w:r>
            <w:r>
              <w:rPr>
                <w:noProof/>
                <w:webHidden/>
              </w:rPr>
              <w:tab/>
            </w:r>
            <w:r>
              <w:rPr>
                <w:noProof/>
                <w:webHidden/>
              </w:rPr>
              <w:fldChar w:fldCharType="begin"/>
            </w:r>
            <w:r>
              <w:rPr>
                <w:noProof/>
                <w:webHidden/>
              </w:rPr>
              <w:instrText xml:space="preserve"> PAGEREF _Toc310547454 \h </w:instrText>
            </w:r>
            <w:r>
              <w:rPr>
                <w:noProof/>
                <w:webHidden/>
              </w:rPr>
            </w:r>
            <w:r>
              <w:rPr>
                <w:noProof/>
                <w:webHidden/>
              </w:rPr>
              <w:fldChar w:fldCharType="separate"/>
            </w:r>
            <w:r>
              <w:rPr>
                <w:noProof/>
                <w:webHidden/>
              </w:rPr>
              <w:t>30</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55" w:history="1">
            <w:r w:rsidRPr="00CE1AED">
              <w:rPr>
                <w:rStyle w:val="Hyperlink"/>
                <w:noProof/>
              </w:rPr>
              <w:t>Loading a Collection</w:t>
            </w:r>
            <w:r>
              <w:rPr>
                <w:noProof/>
                <w:webHidden/>
              </w:rPr>
              <w:tab/>
            </w:r>
            <w:r>
              <w:rPr>
                <w:noProof/>
                <w:webHidden/>
              </w:rPr>
              <w:fldChar w:fldCharType="begin"/>
            </w:r>
            <w:r>
              <w:rPr>
                <w:noProof/>
                <w:webHidden/>
              </w:rPr>
              <w:instrText xml:space="preserve"> PAGEREF _Toc310547455 \h </w:instrText>
            </w:r>
            <w:r>
              <w:rPr>
                <w:noProof/>
                <w:webHidden/>
              </w:rPr>
            </w:r>
            <w:r>
              <w:rPr>
                <w:noProof/>
                <w:webHidden/>
              </w:rPr>
              <w:fldChar w:fldCharType="separate"/>
            </w:r>
            <w:r>
              <w:rPr>
                <w:noProof/>
                <w:webHidden/>
              </w:rPr>
              <w:t>30</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56" w:history="1">
            <w:r w:rsidRPr="00CE1AED">
              <w:rPr>
                <w:rStyle w:val="Hyperlink"/>
                <w:noProof/>
              </w:rPr>
              <w:t>Querying a Collection</w:t>
            </w:r>
            <w:r>
              <w:rPr>
                <w:noProof/>
                <w:webHidden/>
              </w:rPr>
              <w:tab/>
            </w:r>
            <w:r>
              <w:rPr>
                <w:noProof/>
                <w:webHidden/>
              </w:rPr>
              <w:fldChar w:fldCharType="begin"/>
            </w:r>
            <w:r>
              <w:rPr>
                <w:noProof/>
                <w:webHidden/>
              </w:rPr>
              <w:instrText xml:space="preserve"> PAGEREF _Toc310547456 \h </w:instrText>
            </w:r>
            <w:r>
              <w:rPr>
                <w:noProof/>
                <w:webHidden/>
              </w:rPr>
            </w:r>
            <w:r>
              <w:rPr>
                <w:noProof/>
                <w:webHidden/>
              </w:rPr>
              <w:fldChar w:fldCharType="separate"/>
            </w:r>
            <w:r>
              <w:rPr>
                <w:noProof/>
                <w:webHidden/>
              </w:rPr>
              <w:t>30</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57" w:history="1">
            <w:r w:rsidRPr="00CE1AED">
              <w:rPr>
                <w:rStyle w:val="Hyperlink"/>
                <w:noProof/>
              </w:rPr>
              <w:t>Saving a Collection</w:t>
            </w:r>
            <w:r>
              <w:rPr>
                <w:noProof/>
                <w:webHidden/>
              </w:rPr>
              <w:tab/>
            </w:r>
            <w:r>
              <w:rPr>
                <w:noProof/>
                <w:webHidden/>
              </w:rPr>
              <w:fldChar w:fldCharType="begin"/>
            </w:r>
            <w:r>
              <w:rPr>
                <w:noProof/>
                <w:webHidden/>
              </w:rPr>
              <w:instrText xml:space="preserve"> PAGEREF _Toc310547457 \h </w:instrText>
            </w:r>
            <w:r>
              <w:rPr>
                <w:noProof/>
                <w:webHidden/>
              </w:rPr>
            </w:r>
            <w:r>
              <w:rPr>
                <w:noProof/>
                <w:webHidden/>
              </w:rPr>
              <w:fldChar w:fldCharType="separate"/>
            </w:r>
            <w:r>
              <w:rPr>
                <w:noProof/>
                <w:webHidden/>
              </w:rPr>
              <w:t>30</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58" w:history="1">
            <w:r w:rsidRPr="00CE1AED">
              <w:rPr>
                <w:rStyle w:val="Hyperlink"/>
                <w:noProof/>
              </w:rPr>
              <w:t>Adding a New Record Through a Collection</w:t>
            </w:r>
            <w:r>
              <w:rPr>
                <w:noProof/>
                <w:webHidden/>
              </w:rPr>
              <w:tab/>
            </w:r>
            <w:r>
              <w:rPr>
                <w:noProof/>
                <w:webHidden/>
              </w:rPr>
              <w:fldChar w:fldCharType="begin"/>
            </w:r>
            <w:r>
              <w:rPr>
                <w:noProof/>
                <w:webHidden/>
              </w:rPr>
              <w:instrText xml:space="preserve"> PAGEREF _Toc310547458 \h </w:instrText>
            </w:r>
            <w:r>
              <w:rPr>
                <w:noProof/>
                <w:webHidden/>
              </w:rPr>
            </w:r>
            <w:r>
              <w:rPr>
                <w:noProof/>
                <w:webHidden/>
              </w:rPr>
              <w:fldChar w:fldCharType="separate"/>
            </w:r>
            <w:r>
              <w:rPr>
                <w:noProof/>
                <w:webHidden/>
              </w:rPr>
              <w:t>31</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59" w:history="1">
            <w:r w:rsidRPr="00CE1AED">
              <w:rPr>
                <w:rStyle w:val="Hyperlink"/>
                <w:noProof/>
              </w:rPr>
              <w:t>Deleting a Record Through a Collection</w:t>
            </w:r>
            <w:r>
              <w:rPr>
                <w:noProof/>
                <w:webHidden/>
              </w:rPr>
              <w:tab/>
            </w:r>
            <w:r>
              <w:rPr>
                <w:noProof/>
                <w:webHidden/>
              </w:rPr>
              <w:fldChar w:fldCharType="begin"/>
            </w:r>
            <w:r>
              <w:rPr>
                <w:noProof/>
                <w:webHidden/>
              </w:rPr>
              <w:instrText xml:space="preserve"> PAGEREF _Toc310547459 \h </w:instrText>
            </w:r>
            <w:r>
              <w:rPr>
                <w:noProof/>
                <w:webHidden/>
              </w:rPr>
            </w:r>
            <w:r>
              <w:rPr>
                <w:noProof/>
                <w:webHidden/>
              </w:rPr>
              <w:fldChar w:fldCharType="separate"/>
            </w:r>
            <w:r>
              <w:rPr>
                <w:noProof/>
                <w:webHidden/>
              </w:rPr>
              <w:t>31</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60" w:history="1">
            <w:r w:rsidRPr="00CE1AED">
              <w:rPr>
                <w:rStyle w:val="Hyperlink"/>
                <w:noProof/>
              </w:rPr>
              <w:t>Entities</w:t>
            </w:r>
            <w:r>
              <w:rPr>
                <w:noProof/>
                <w:webHidden/>
              </w:rPr>
              <w:tab/>
            </w:r>
            <w:r>
              <w:rPr>
                <w:noProof/>
                <w:webHidden/>
              </w:rPr>
              <w:fldChar w:fldCharType="begin"/>
            </w:r>
            <w:r>
              <w:rPr>
                <w:noProof/>
                <w:webHidden/>
              </w:rPr>
              <w:instrText xml:space="preserve"> PAGEREF _Toc310547460 \h </w:instrText>
            </w:r>
            <w:r>
              <w:rPr>
                <w:noProof/>
                <w:webHidden/>
              </w:rPr>
            </w:r>
            <w:r>
              <w:rPr>
                <w:noProof/>
                <w:webHidden/>
              </w:rPr>
              <w:fldChar w:fldCharType="separate"/>
            </w:r>
            <w:r>
              <w:rPr>
                <w:noProof/>
                <w:webHidden/>
              </w:rPr>
              <w:t>32</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61" w:history="1">
            <w:r w:rsidRPr="00CE1AED">
              <w:rPr>
                <w:rStyle w:val="Hyperlink"/>
                <w:noProof/>
              </w:rPr>
              <w:t>Loading a Single Entity</w:t>
            </w:r>
            <w:r>
              <w:rPr>
                <w:noProof/>
                <w:webHidden/>
              </w:rPr>
              <w:tab/>
            </w:r>
            <w:r>
              <w:rPr>
                <w:noProof/>
                <w:webHidden/>
              </w:rPr>
              <w:fldChar w:fldCharType="begin"/>
            </w:r>
            <w:r>
              <w:rPr>
                <w:noProof/>
                <w:webHidden/>
              </w:rPr>
              <w:instrText xml:space="preserve"> PAGEREF _Toc310547461 \h </w:instrText>
            </w:r>
            <w:r>
              <w:rPr>
                <w:noProof/>
                <w:webHidden/>
              </w:rPr>
            </w:r>
            <w:r>
              <w:rPr>
                <w:noProof/>
                <w:webHidden/>
              </w:rPr>
              <w:fldChar w:fldCharType="separate"/>
            </w:r>
            <w:r>
              <w:rPr>
                <w:noProof/>
                <w:webHidden/>
              </w:rPr>
              <w:t>32</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62" w:history="1">
            <w:r w:rsidRPr="00CE1AED">
              <w:rPr>
                <w:rStyle w:val="Hyperlink"/>
                <w:noProof/>
              </w:rPr>
              <w:t>Querying an Entity</w:t>
            </w:r>
            <w:r>
              <w:rPr>
                <w:noProof/>
                <w:webHidden/>
              </w:rPr>
              <w:tab/>
            </w:r>
            <w:r>
              <w:rPr>
                <w:noProof/>
                <w:webHidden/>
              </w:rPr>
              <w:fldChar w:fldCharType="begin"/>
            </w:r>
            <w:r>
              <w:rPr>
                <w:noProof/>
                <w:webHidden/>
              </w:rPr>
              <w:instrText xml:space="preserve"> PAGEREF _Toc310547462 \h </w:instrText>
            </w:r>
            <w:r>
              <w:rPr>
                <w:noProof/>
                <w:webHidden/>
              </w:rPr>
            </w:r>
            <w:r>
              <w:rPr>
                <w:noProof/>
                <w:webHidden/>
              </w:rPr>
              <w:fldChar w:fldCharType="separate"/>
            </w:r>
            <w:r>
              <w:rPr>
                <w:noProof/>
                <w:webHidden/>
              </w:rPr>
              <w:t>32</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63" w:history="1">
            <w:r w:rsidRPr="00CE1AED">
              <w:rPr>
                <w:rStyle w:val="Hyperlink"/>
                <w:noProof/>
              </w:rPr>
              <w:t>Saving an Entity</w:t>
            </w:r>
            <w:r>
              <w:rPr>
                <w:noProof/>
                <w:webHidden/>
              </w:rPr>
              <w:tab/>
            </w:r>
            <w:r>
              <w:rPr>
                <w:noProof/>
                <w:webHidden/>
              </w:rPr>
              <w:fldChar w:fldCharType="begin"/>
            </w:r>
            <w:r>
              <w:rPr>
                <w:noProof/>
                <w:webHidden/>
              </w:rPr>
              <w:instrText xml:space="preserve"> PAGEREF _Toc310547463 \h </w:instrText>
            </w:r>
            <w:r>
              <w:rPr>
                <w:noProof/>
                <w:webHidden/>
              </w:rPr>
            </w:r>
            <w:r>
              <w:rPr>
                <w:noProof/>
                <w:webHidden/>
              </w:rPr>
              <w:fldChar w:fldCharType="separate"/>
            </w:r>
            <w:r>
              <w:rPr>
                <w:noProof/>
                <w:webHidden/>
              </w:rPr>
              <w:t>32</w:t>
            </w:r>
            <w:r>
              <w:rPr>
                <w:noProof/>
                <w:webHidden/>
              </w:rPr>
              <w:fldChar w:fldCharType="end"/>
            </w:r>
          </w:hyperlink>
        </w:p>
        <w:p w:rsidR="00AC6F02" w:rsidRDefault="00AC6F02">
          <w:pPr>
            <w:pStyle w:val="TOC3"/>
            <w:tabs>
              <w:tab w:val="right" w:leader="dot" w:pos="10790"/>
            </w:tabs>
            <w:rPr>
              <w:rFonts w:asciiTheme="minorHAnsi" w:eastAsiaTheme="minorEastAsia" w:hAnsiTheme="minorHAnsi" w:cstheme="minorBidi"/>
              <w:noProof/>
              <w:lang w:bidi="ar-SA"/>
            </w:rPr>
          </w:pPr>
          <w:hyperlink w:anchor="_Toc310547464" w:history="1">
            <w:r w:rsidRPr="00CE1AED">
              <w:rPr>
                <w:rStyle w:val="Hyperlink"/>
                <w:noProof/>
              </w:rPr>
              <w:t>Deleting an Entity</w:t>
            </w:r>
            <w:r>
              <w:rPr>
                <w:noProof/>
                <w:webHidden/>
              </w:rPr>
              <w:tab/>
            </w:r>
            <w:r>
              <w:rPr>
                <w:noProof/>
                <w:webHidden/>
              </w:rPr>
              <w:fldChar w:fldCharType="begin"/>
            </w:r>
            <w:r>
              <w:rPr>
                <w:noProof/>
                <w:webHidden/>
              </w:rPr>
              <w:instrText xml:space="preserve"> PAGEREF _Toc310547464 \h </w:instrText>
            </w:r>
            <w:r>
              <w:rPr>
                <w:noProof/>
                <w:webHidden/>
              </w:rPr>
            </w:r>
            <w:r>
              <w:rPr>
                <w:noProof/>
                <w:webHidden/>
              </w:rPr>
              <w:fldChar w:fldCharType="separate"/>
            </w:r>
            <w:r>
              <w:rPr>
                <w:noProof/>
                <w:webHidden/>
              </w:rPr>
              <w:t>32</w:t>
            </w:r>
            <w:r>
              <w:rPr>
                <w:noProof/>
                <w:webHidden/>
              </w:rPr>
              <w:fldChar w:fldCharType="end"/>
            </w:r>
          </w:hyperlink>
        </w:p>
        <w:p w:rsidR="00AC6F02" w:rsidRDefault="00AC6F02">
          <w:pPr>
            <w:pStyle w:val="TOC1"/>
            <w:tabs>
              <w:tab w:val="right" w:leader="dot" w:pos="10790"/>
            </w:tabs>
            <w:rPr>
              <w:rFonts w:asciiTheme="minorHAnsi" w:eastAsiaTheme="minorEastAsia" w:hAnsiTheme="minorHAnsi" w:cstheme="minorBidi"/>
              <w:noProof/>
              <w:lang w:bidi="ar-SA"/>
            </w:rPr>
          </w:pPr>
          <w:hyperlink w:anchor="_Toc310547465" w:history="1">
            <w:r w:rsidRPr="00CE1AED">
              <w:rPr>
                <w:rStyle w:val="Hyperlink"/>
                <w:noProof/>
              </w:rPr>
              <w:t>The EntitySpaces Assemblies</w:t>
            </w:r>
            <w:r>
              <w:rPr>
                <w:noProof/>
                <w:webHidden/>
              </w:rPr>
              <w:tab/>
            </w:r>
            <w:r>
              <w:rPr>
                <w:noProof/>
                <w:webHidden/>
              </w:rPr>
              <w:fldChar w:fldCharType="begin"/>
            </w:r>
            <w:r>
              <w:rPr>
                <w:noProof/>
                <w:webHidden/>
              </w:rPr>
              <w:instrText xml:space="preserve"> PAGEREF _Toc310547465 \h </w:instrText>
            </w:r>
            <w:r>
              <w:rPr>
                <w:noProof/>
                <w:webHidden/>
              </w:rPr>
            </w:r>
            <w:r>
              <w:rPr>
                <w:noProof/>
                <w:webHidden/>
              </w:rPr>
              <w:fldChar w:fldCharType="separate"/>
            </w:r>
            <w:r>
              <w:rPr>
                <w:noProof/>
                <w:webHidden/>
              </w:rPr>
              <w:t>33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66" w:history="1">
            <w:r w:rsidRPr="00CE1AED">
              <w:rPr>
                <w:rStyle w:val="Hyperlink"/>
                <w:noProof/>
              </w:rPr>
              <w:t>Default Folder Locations</w:t>
            </w:r>
            <w:r>
              <w:rPr>
                <w:noProof/>
                <w:webHidden/>
              </w:rPr>
              <w:tab/>
            </w:r>
            <w:r>
              <w:rPr>
                <w:noProof/>
                <w:webHidden/>
              </w:rPr>
              <w:fldChar w:fldCharType="begin"/>
            </w:r>
            <w:r>
              <w:rPr>
                <w:noProof/>
                <w:webHidden/>
              </w:rPr>
              <w:instrText xml:space="preserve"> PAGEREF _Toc310547466 \h </w:instrText>
            </w:r>
            <w:r>
              <w:rPr>
                <w:noProof/>
                <w:webHidden/>
              </w:rPr>
            </w:r>
            <w:r>
              <w:rPr>
                <w:noProof/>
                <w:webHidden/>
              </w:rPr>
              <w:fldChar w:fldCharType="separate"/>
            </w:r>
            <w:r>
              <w:rPr>
                <w:noProof/>
                <w:webHidden/>
              </w:rPr>
              <w:t>33</w:t>
            </w:r>
            <w:r>
              <w:rPr>
                <w:noProof/>
                <w:webHidden/>
              </w:rPr>
              <w:fldChar w:fldCharType="end"/>
            </w:r>
          </w:hyperlink>
        </w:p>
        <w:p w:rsidR="00AC6F02" w:rsidRDefault="00AC6F02">
          <w:pPr>
            <w:pStyle w:val="TOC2"/>
            <w:tabs>
              <w:tab w:val="right" w:leader="dot" w:pos="10790"/>
            </w:tabs>
            <w:rPr>
              <w:rFonts w:asciiTheme="minorHAnsi" w:eastAsiaTheme="minorEastAsia" w:hAnsiTheme="minorHAnsi" w:cstheme="minorBidi"/>
              <w:noProof/>
              <w:lang w:bidi="ar-SA"/>
            </w:rPr>
          </w:pPr>
          <w:hyperlink w:anchor="_Toc310547467" w:history="1">
            <w:r w:rsidRPr="00CE1AED">
              <w:rPr>
                <w:rStyle w:val="Hyperlink"/>
                <w:noProof/>
              </w:rPr>
              <w:t>The EntitySpaces Assemblies</w:t>
            </w:r>
            <w:r>
              <w:rPr>
                <w:noProof/>
                <w:webHidden/>
              </w:rPr>
              <w:tab/>
            </w:r>
            <w:r>
              <w:rPr>
                <w:noProof/>
                <w:webHidden/>
              </w:rPr>
              <w:fldChar w:fldCharType="begin"/>
            </w:r>
            <w:r>
              <w:rPr>
                <w:noProof/>
                <w:webHidden/>
              </w:rPr>
              <w:instrText xml:space="preserve"> PAGEREF _Toc310547467 \h </w:instrText>
            </w:r>
            <w:r>
              <w:rPr>
                <w:noProof/>
                <w:webHidden/>
              </w:rPr>
            </w:r>
            <w:r>
              <w:rPr>
                <w:noProof/>
                <w:webHidden/>
              </w:rPr>
              <w:fldChar w:fldCharType="separate"/>
            </w:r>
            <w:r>
              <w:rPr>
                <w:noProof/>
                <w:webHidden/>
              </w:rPr>
              <w:t>34</w:t>
            </w:r>
            <w:r>
              <w:rPr>
                <w:noProof/>
                <w:webHidden/>
              </w:rPr>
              <w:fldChar w:fldCharType="end"/>
            </w:r>
          </w:hyperlink>
        </w:p>
        <w:p w:rsidR="00B232B1" w:rsidRDefault="00B232B1">
          <w:r>
            <w:rPr>
              <w:b/>
              <w:bCs/>
              <w:noProof/>
            </w:rPr>
            <w:fldChar w:fldCharType="end"/>
          </w:r>
        </w:p>
      </w:sdtContent>
    </w:sdt>
    <w:p w:rsidR="001E49A6" w:rsidRDefault="001E49A6">
      <w:pPr>
        <w:sectPr w:rsidR="001E49A6" w:rsidSect="00C91363">
          <w:headerReference w:type="default" r:id="rId12"/>
          <w:footerReference w:type="default" r:id="rId13"/>
          <w:pgSz w:w="12240" w:h="15840"/>
          <w:pgMar w:top="720" w:right="720" w:bottom="720" w:left="720" w:header="720" w:footer="720" w:gutter="0"/>
          <w:pgNumType w:fmt="lowerRoman" w:start="0"/>
          <w:cols w:space="720"/>
          <w:titlePg/>
          <w:docGrid w:linePitch="360"/>
        </w:sectPr>
      </w:pPr>
      <w:bookmarkStart w:id="3" w:name="_GoBack"/>
      <w:bookmarkEnd w:id="3"/>
    </w:p>
    <w:p w:rsidR="00C74323" w:rsidRDefault="00CC3335" w:rsidP="0041596A">
      <w:pPr>
        <w:pStyle w:val="Heading1"/>
      </w:pPr>
      <w:bookmarkStart w:id="4" w:name="_Toc292487166"/>
      <w:bookmarkStart w:id="5" w:name="_Toc310547424"/>
      <w:r>
        <w:lastRenderedPageBreak/>
        <w:t>Purpose</w:t>
      </w:r>
      <w:bookmarkEnd w:id="4"/>
      <w:bookmarkEnd w:id="5"/>
    </w:p>
    <w:p w:rsidR="00B2147F" w:rsidRDefault="00B2147F" w:rsidP="00B2147F">
      <w:r>
        <w:t xml:space="preserve">The purpose of this document is to provide you with very simple but accurate instructions to help you get your first EntitySpaces application up and running quickly. There is also a high-level architectural overview at the end of the document showing some common coding techniques using EntitySpaces. </w:t>
      </w:r>
    </w:p>
    <w:p w:rsidR="00B2147F" w:rsidRDefault="00B2147F" w:rsidP="00B2147F">
      <w:r>
        <w:t>Here is a very quick checklist list of what you need to do</w:t>
      </w:r>
      <w:r w:rsidR="00232F6D">
        <w:t>:</w:t>
      </w:r>
    </w:p>
    <w:p w:rsidR="00322D88" w:rsidRDefault="00322D88" w:rsidP="00FA7F89">
      <w:pPr>
        <w:pStyle w:val="ListParagraph"/>
        <w:numPr>
          <w:ilvl w:val="0"/>
          <w:numId w:val="8"/>
        </w:numPr>
      </w:pPr>
      <w:r>
        <w:t>Install EntitySpaces.</w:t>
      </w:r>
    </w:p>
    <w:p w:rsidR="00322D88" w:rsidRDefault="00322D88" w:rsidP="00FA7F89">
      <w:pPr>
        <w:pStyle w:val="ListParagraph"/>
        <w:numPr>
          <w:ilvl w:val="0"/>
          <w:numId w:val="8"/>
        </w:numPr>
      </w:pPr>
      <w:r>
        <w:t>Launch EntitySpaces</w:t>
      </w:r>
    </w:p>
    <w:p w:rsidR="00322D88" w:rsidRDefault="00322D88" w:rsidP="00FA7F89">
      <w:pPr>
        <w:pStyle w:val="ListParagraph"/>
        <w:numPr>
          <w:ilvl w:val="0"/>
          <w:numId w:val="8"/>
        </w:numPr>
      </w:pPr>
      <w:r>
        <w:t>Connect to your database.</w:t>
      </w:r>
    </w:p>
    <w:p w:rsidR="00322D88" w:rsidRDefault="00B2147F" w:rsidP="00FA7F89">
      <w:pPr>
        <w:pStyle w:val="ListParagraph"/>
        <w:numPr>
          <w:ilvl w:val="0"/>
          <w:numId w:val="8"/>
        </w:numPr>
      </w:pPr>
      <w:r>
        <w:t>Generate your EntitySpaces classes into your Vi</w:t>
      </w:r>
      <w:r w:rsidR="00322D88">
        <w:t>sual Studio Solution folder(s).</w:t>
      </w:r>
    </w:p>
    <w:p w:rsidR="00322D88" w:rsidRDefault="00B2147F" w:rsidP="00FA7F89">
      <w:pPr>
        <w:pStyle w:val="ListParagraph"/>
        <w:numPr>
          <w:ilvl w:val="0"/>
          <w:numId w:val="8"/>
        </w:numPr>
      </w:pPr>
      <w:r>
        <w:t>Add the proper connection information to yo</w:t>
      </w:r>
      <w:r w:rsidR="00322D88">
        <w:t xml:space="preserve">ur </w:t>
      </w:r>
      <w:proofErr w:type="spellStart"/>
      <w:r w:rsidR="00322D88">
        <w:t>app.config</w:t>
      </w:r>
      <w:proofErr w:type="spellEnd"/>
      <w:r w:rsidR="00322D88">
        <w:t xml:space="preserve"> /</w:t>
      </w:r>
      <w:proofErr w:type="spellStart"/>
      <w:r w:rsidR="00322D88">
        <w:t>web.config</w:t>
      </w:r>
      <w:proofErr w:type="spellEnd"/>
      <w:r w:rsidR="00322D88">
        <w:t xml:space="preserve"> file.</w:t>
      </w:r>
    </w:p>
    <w:p w:rsidR="00B2147F" w:rsidRDefault="00B2147F" w:rsidP="00FA7F89">
      <w:pPr>
        <w:pStyle w:val="ListParagraph"/>
        <w:numPr>
          <w:ilvl w:val="0"/>
          <w:numId w:val="8"/>
        </w:numPr>
      </w:pPr>
      <w:r>
        <w:t xml:space="preserve">Add references to </w:t>
      </w:r>
    </w:p>
    <w:p w:rsidR="00B2147F" w:rsidRDefault="00B2147F" w:rsidP="00FA7F89">
      <w:pPr>
        <w:pStyle w:val="ListParagraph"/>
        <w:numPr>
          <w:ilvl w:val="1"/>
          <w:numId w:val="8"/>
        </w:numPr>
      </w:pPr>
      <w:proofErr w:type="spellStart"/>
      <w:r>
        <w:t>EntitySpaces.Core</w:t>
      </w:r>
      <w:proofErr w:type="spellEnd"/>
    </w:p>
    <w:p w:rsidR="00B2147F" w:rsidRDefault="00B2147F" w:rsidP="00FA7F89">
      <w:pPr>
        <w:pStyle w:val="ListParagraph"/>
        <w:numPr>
          <w:ilvl w:val="1"/>
          <w:numId w:val="8"/>
        </w:numPr>
      </w:pPr>
      <w:proofErr w:type="spellStart"/>
      <w:r>
        <w:t>EntitySpaces.Interfaces</w:t>
      </w:r>
      <w:proofErr w:type="spellEnd"/>
    </w:p>
    <w:p w:rsidR="00322D88" w:rsidRDefault="00B2147F" w:rsidP="00FA7F89">
      <w:pPr>
        <w:pStyle w:val="ListParagraph"/>
        <w:numPr>
          <w:ilvl w:val="1"/>
          <w:numId w:val="8"/>
        </w:numPr>
      </w:pPr>
      <w:proofErr w:type="spellStart"/>
      <w:r>
        <w:t>EntitySpaces.DynamicQuery</w:t>
      </w:r>
      <w:proofErr w:type="spellEnd"/>
    </w:p>
    <w:p w:rsidR="00322D88" w:rsidRDefault="00322D88" w:rsidP="00FA7F89">
      <w:pPr>
        <w:pStyle w:val="ListParagraph"/>
        <w:numPr>
          <w:ilvl w:val="1"/>
          <w:numId w:val="8"/>
        </w:numPr>
      </w:pPr>
      <w:proofErr w:type="spellStart"/>
      <w:r>
        <w:t>System.Runtime.Serialization</w:t>
      </w:r>
      <w:proofErr w:type="spellEnd"/>
    </w:p>
    <w:p w:rsidR="00B2147F" w:rsidRDefault="00B2147F" w:rsidP="00FA7F89">
      <w:pPr>
        <w:pStyle w:val="ListParagraph"/>
        <w:numPr>
          <w:ilvl w:val="0"/>
          <w:numId w:val="8"/>
        </w:numPr>
      </w:pPr>
      <w:r>
        <w:t xml:space="preserve">Add a reference to </w:t>
      </w:r>
      <w:r w:rsidRPr="00322D88">
        <w:rPr>
          <w:rStyle w:val="Strong"/>
        </w:rPr>
        <w:t>one</w:t>
      </w:r>
      <w:r>
        <w:t xml:space="preserve"> of the EntitySpaces Loaders</w:t>
      </w:r>
    </w:p>
    <w:p w:rsidR="00B2147F" w:rsidRDefault="00B2147F" w:rsidP="00FA7F89">
      <w:pPr>
        <w:pStyle w:val="ListParagraph"/>
        <w:numPr>
          <w:ilvl w:val="1"/>
          <w:numId w:val="8"/>
        </w:numPr>
      </w:pPr>
      <w:proofErr w:type="spellStart"/>
      <w:r>
        <w:t>EntitySpaces.Loader</w:t>
      </w:r>
      <w:proofErr w:type="spellEnd"/>
    </w:p>
    <w:p w:rsidR="00322D88" w:rsidRDefault="00B2147F" w:rsidP="00FA7F89">
      <w:pPr>
        <w:pStyle w:val="ListParagraph"/>
        <w:numPr>
          <w:ilvl w:val="1"/>
          <w:numId w:val="8"/>
        </w:numPr>
      </w:pPr>
      <w:proofErr w:type="spellStart"/>
      <w:r>
        <w:t>EntitySpaces.LoaderM</w:t>
      </w:r>
      <w:r w:rsidR="00322D88">
        <w:t>T</w:t>
      </w:r>
      <w:proofErr w:type="spellEnd"/>
      <w:r w:rsidR="00322D88">
        <w:t xml:space="preserve"> (medium trust mode).</w:t>
      </w:r>
    </w:p>
    <w:p w:rsidR="00322D88" w:rsidRDefault="00322D88" w:rsidP="00FA7F89">
      <w:pPr>
        <w:pStyle w:val="ListParagraph"/>
        <w:numPr>
          <w:ilvl w:val="0"/>
          <w:numId w:val="8"/>
        </w:numPr>
      </w:pPr>
      <w:r>
        <w:t>Register the Loader</w:t>
      </w:r>
      <w:r w:rsidR="008F1A1D">
        <w:t>.</w:t>
      </w:r>
    </w:p>
    <w:p w:rsidR="00322D88" w:rsidRDefault="00B2147F" w:rsidP="00FA7F89">
      <w:pPr>
        <w:pStyle w:val="ListParagraph"/>
        <w:numPr>
          <w:ilvl w:val="0"/>
          <w:numId w:val="8"/>
        </w:numPr>
      </w:pPr>
      <w:r>
        <w:t>Add reference(s) to one or more of the EntitySpaces database provi</w:t>
      </w:r>
      <w:r w:rsidR="00322D88">
        <w:t>der(s). Just the ones you need.</w:t>
      </w:r>
    </w:p>
    <w:p w:rsidR="00322D88" w:rsidRDefault="00B2147F" w:rsidP="00FA7F89">
      <w:pPr>
        <w:pStyle w:val="ListParagraph"/>
        <w:numPr>
          <w:ilvl w:val="0"/>
          <w:numId w:val="8"/>
        </w:numPr>
      </w:pPr>
      <w:r>
        <w:t xml:space="preserve">Add a using statement (Imports in VB.NET) for the namespace of your generated business objects (the default is </w:t>
      </w:r>
      <w:proofErr w:type="spellStart"/>
      <w:r w:rsidR="00322D88">
        <w:t>BusinessObjects</w:t>
      </w:r>
      <w:proofErr w:type="spellEnd"/>
      <w:r w:rsidR="00322D88">
        <w:t>).</w:t>
      </w:r>
    </w:p>
    <w:p w:rsidR="00B2147F" w:rsidRDefault="00B2147F" w:rsidP="00FA7F89">
      <w:pPr>
        <w:pStyle w:val="ListParagraph"/>
        <w:numPr>
          <w:ilvl w:val="0"/>
          <w:numId w:val="8"/>
        </w:numPr>
      </w:pPr>
      <w:r>
        <w:t>Write your application in record time.</w:t>
      </w:r>
    </w:p>
    <w:p w:rsidR="00B2147F" w:rsidRPr="009C6301" w:rsidRDefault="00B2147F" w:rsidP="00B2147F">
      <w:r>
        <w:t xml:space="preserve">It is very simple to do all of the above, and most of it is one time setup. If you run into an issue, just register and post in the </w:t>
      </w:r>
      <w:hyperlink r:id="rId14" w:tgtFrame="_blank" w:history="1">
        <w:r w:rsidRPr="00A4551B">
          <w:rPr>
            <w:rStyle w:val="Hyperlink"/>
          </w:rPr>
          <w:t>EntitySpaces forums</w:t>
        </w:r>
      </w:hyperlink>
      <w:r>
        <w:t xml:space="preserve">. </w:t>
      </w:r>
    </w:p>
    <w:p w:rsidR="00B2147F" w:rsidRDefault="00B2147F" w:rsidP="00B2147F">
      <w:pPr>
        <w:rPr>
          <w:color w:val="365F91" w:themeColor="accent1" w:themeShade="BF"/>
          <w:sz w:val="28"/>
          <w:szCs w:val="28"/>
        </w:rPr>
      </w:pPr>
      <w:r>
        <w:br w:type="page"/>
      </w:r>
    </w:p>
    <w:p w:rsidR="00B2147F" w:rsidRDefault="00B2147F" w:rsidP="00B2147F">
      <w:pPr>
        <w:pStyle w:val="Heading1"/>
      </w:pPr>
      <w:bookmarkStart w:id="6" w:name="_Toc292487167"/>
      <w:bookmarkStart w:id="7" w:name="_Toc309623649"/>
      <w:bookmarkStart w:id="8" w:name="_Toc310547425"/>
      <w:r>
        <w:lastRenderedPageBreak/>
        <w:t>Requirements</w:t>
      </w:r>
      <w:bookmarkEnd w:id="6"/>
      <w:bookmarkEnd w:id="7"/>
      <w:bookmarkEnd w:id="8"/>
    </w:p>
    <w:p w:rsidR="00B2147F" w:rsidRDefault="00B2147F" w:rsidP="00B2147F">
      <w:pPr>
        <w:pStyle w:val="Heading2"/>
      </w:pPr>
      <w:r>
        <w:br/>
      </w:r>
      <w:bookmarkStart w:id="9" w:name="_Toc165383033"/>
      <w:bookmarkStart w:id="10" w:name="_Toc292487168"/>
      <w:bookmarkStart w:id="11" w:name="_Toc309623650"/>
      <w:bookmarkStart w:id="12" w:name="_Toc310547426"/>
      <w:r>
        <w:t>Microsoft .NET 3.5 Framework or Higher</w:t>
      </w:r>
      <w:bookmarkEnd w:id="9"/>
      <w:bookmarkEnd w:id="10"/>
      <w:bookmarkEnd w:id="11"/>
      <w:bookmarkEnd w:id="12"/>
    </w:p>
    <w:p w:rsidR="00B2147F" w:rsidRPr="004E192A" w:rsidRDefault="00B2147F" w:rsidP="00B2147F">
      <w:r>
        <w:t>The EntitySpaces 2011 architecture uses many of the features that are present in the 3.5 .NET Framework. You will need to have this installed before you install EntitySpaces. If you need to target the 2.0 .NET Framework, then use EntitySpaces 2009. They can be installed side-by-side.</w:t>
      </w:r>
    </w:p>
    <w:p w:rsidR="00B2147F" w:rsidRDefault="00B2147F" w:rsidP="00B2147F">
      <w:pPr>
        <w:pStyle w:val="Heading2"/>
      </w:pPr>
      <w:bookmarkStart w:id="13" w:name="_Toc165383035"/>
      <w:bookmarkStart w:id="14" w:name="_Toc292487169"/>
      <w:bookmarkStart w:id="15" w:name="_Toc309623651"/>
      <w:bookmarkStart w:id="16" w:name="_Toc310547427"/>
      <w:r>
        <w:t>EntitySpaces 2011</w:t>
      </w:r>
      <w:bookmarkEnd w:id="13"/>
      <w:bookmarkEnd w:id="14"/>
      <w:bookmarkEnd w:id="15"/>
      <w:bookmarkEnd w:id="16"/>
    </w:p>
    <w:p w:rsidR="00B2147F" w:rsidRDefault="00963DB5" w:rsidP="00B2147F">
      <w:r>
        <w:t>For customers, after logging in, t</w:t>
      </w:r>
      <w:r w:rsidR="00B2147F">
        <w:t xml:space="preserve">he latest production version </w:t>
      </w:r>
      <w:r>
        <w:t>may be downloaded from the "My Downloads" page</w:t>
      </w:r>
      <w:r w:rsidR="00B2147F">
        <w:t xml:space="preserve">. The download link for the EntitySpaces Trial can be found on our home page at </w:t>
      </w:r>
      <w:hyperlink r:id="rId15" w:history="1">
        <w:r w:rsidR="00B2147F" w:rsidRPr="00C735DF">
          <w:rPr>
            <w:rStyle w:val="Hyperlink"/>
          </w:rPr>
          <w:t>http</w:t>
        </w:r>
        <w:r w:rsidR="00232F6D">
          <w:rPr>
            <w:rStyle w:val="Hyperlink"/>
          </w:rPr>
          <w:t>:</w:t>
        </w:r>
        <w:r w:rsidR="00B2147F" w:rsidRPr="00C735DF">
          <w:rPr>
            <w:rStyle w:val="Hyperlink"/>
          </w:rPr>
          <w:t>//www.entityspaces.net</w:t>
        </w:r>
      </w:hyperlink>
      <w:r w:rsidR="00B2147F">
        <w:t xml:space="preserve">. </w:t>
      </w:r>
    </w:p>
    <w:p w:rsidR="00B2147F" w:rsidRDefault="00B2147F" w:rsidP="00B2147F"/>
    <w:p w:rsidR="00B2147F" w:rsidRDefault="00B2147F" w:rsidP="00B2147F">
      <w:pPr>
        <w:pStyle w:val="Heading1"/>
      </w:pPr>
      <w:bookmarkStart w:id="17" w:name="_Toc292487170"/>
      <w:bookmarkStart w:id="18" w:name="_Toc309623652"/>
      <w:bookmarkStart w:id="19" w:name="_Toc310547428"/>
      <w:r>
        <w:t>Additional Resources</w:t>
      </w:r>
      <w:bookmarkEnd w:id="17"/>
      <w:bookmarkEnd w:id="18"/>
      <w:bookmarkEnd w:id="19"/>
    </w:p>
    <w:p w:rsidR="00B2147F" w:rsidRDefault="00B2147F" w:rsidP="00B2147F">
      <w:r>
        <w:t xml:space="preserve">This document will take you through the essentials necessary for a working solution using EntitySpaces. However, there is a lot more power waiting for you under the hood when you are ready. Here is a list of additional resources that are available to you once you are familiar with </w:t>
      </w:r>
      <w:r w:rsidR="000E4BE8">
        <w:t>"</w:t>
      </w:r>
      <w:r>
        <w:t>Getting Started</w:t>
      </w:r>
      <w:r w:rsidR="000E4BE8">
        <w:t>"</w:t>
      </w:r>
      <w:r>
        <w:t>.</w:t>
      </w:r>
    </w:p>
    <w:p w:rsidR="00B2147F" w:rsidRDefault="00B2147F" w:rsidP="00FA7F89">
      <w:pPr>
        <w:pStyle w:val="ListParagraph"/>
        <w:numPr>
          <w:ilvl w:val="0"/>
          <w:numId w:val="9"/>
        </w:numPr>
      </w:pPr>
      <w:r>
        <w:t>The EntitySpaces API Reference, installed to your start menu, is a fully indexed, compiled help file documenting the EntitySpaces classes, methods, and properties.</w:t>
      </w:r>
    </w:p>
    <w:p w:rsidR="00B2147F" w:rsidRDefault="00B2147F" w:rsidP="00FA7F89">
      <w:pPr>
        <w:pStyle w:val="ListParagraph"/>
        <w:numPr>
          <w:ilvl w:val="0"/>
          <w:numId w:val="9"/>
        </w:numPr>
      </w:pPr>
      <w:r>
        <w:t xml:space="preserve">The </w:t>
      </w:r>
      <w:r w:rsidR="00C045AC">
        <w:t>Support</w:t>
      </w:r>
      <w:r>
        <w:t xml:space="preserve"> menu on the </w:t>
      </w:r>
      <w:hyperlink r:id="rId16" w:history="1">
        <w:r w:rsidRPr="00166E75">
          <w:rPr>
            <w:rStyle w:val="Hyperlink"/>
          </w:rPr>
          <w:t>EntitySpaces site</w:t>
        </w:r>
      </w:hyperlink>
      <w:r>
        <w:t xml:space="preserve"> contains links to videos and our </w:t>
      </w:r>
      <w:hyperlink r:id="rId17" w:history="1">
        <w:r w:rsidRPr="00C743A2">
          <w:rPr>
            <w:rStyle w:val="Hyperlink"/>
          </w:rPr>
          <w:t>Developer Documentation site</w:t>
        </w:r>
      </w:hyperlink>
      <w:r>
        <w:t>, which includes a tremendous number of coding examples.</w:t>
      </w:r>
    </w:p>
    <w:p w:rsidR="00B2147F" w:rsidRDefault="00B2147F" w:rsidP="00FA7F89">
      <w:pPr>
        <w:pStyle w:val="ListParagraph"/>
        <w:numPr>
          <w:ilvl w:val="0"/>
          <w:numId w:val="9"/>
        </w:numPr>
      </w:pPr>
      <w:r>
        <w:t xml:space="preserve">Our </w:t>
      </w:r>
      <w:hyperlink r:id="rId18" w:history="1">
        <w:r w:rsidRPr="004A269E">
          <w:rPr>
            <w:rStyle w:val="Hyperlink"/>
          </w:rPr>
          <w:t>Team Blog</w:t>
        </w:r>
      </w:hyperlink>
      <w:r>
        <w:t xml:space="preserve"> will not only keep you informed of releases and upcoming events, but contains detailed examinations of new features as they are released. Browsing back through some of the older posts will reveal some gems on using EntitySpaces with the Compact Framework, LINQ, Oracle Sequences, and more.</w:t>
      </w:r>
    </w:p>
    <w:p w:rsidR="00B2147F" w:rsidRDefault="00B2147F" w:rsidP="00FA7F89">
      <w:pPr>
        <w:pStyle w:val="ListParagraph"/>
        <w:numPr>
          <w:ilvl w:val="0"/>
          <w:numId w:val="9"/>
        </w:numPr>
      </w:pPr>
      <w:r>
        <w:t xml:space="preserve">VB and C# EntitySpaces Demos, with source code are installed to your program folder. The demos are designed to run against SQL Server Northwind database. Running the demo is as simple as changing the connection string in </w:t>
      </w:r>
      <w:proofErr w:type="spellStart"/>
      <w:r>
        <w:t>App.config</w:t>
      </w:r>
      <w:proofErr w:type="spellEnd"/>
      <w:r>
        <w:t>, compiling, and executing.</w:t>
      </w:r>
    </w:p>
    <w:p w:rsidR="00B2147F" w:rsidRDefault="00B2147F" w:rsidP="00FA7F89">
      <w:pPr>
        <w:pStyle w:val="ListParagraph"/>
        <w:numPr>
          <w:ilvl w:val="0"/>
          <w:numId w:val="9"/>
        </w:numPr>
      </w:pPr>
      <w:r>
        <w:t xml:space="preserve">VB and C# </w:t>
      </w:r>
      <w:proofErr w:type="spellStart"/>
      <w:r>
        <w:t>esDataSource</w:t>
      </w:r>
      <w:proofErr w:type="spellEnd"/>
      <w:r>
        <w:t xml:space="preserve"> examples are installed, as well.</w:t>
      </w:r>
    </w:p>
    <w:p w:rsidR="00B2147F" w:rsidRDefault="00B2147F" w:rsidP="00FA7F89">
      <w:pPr>
        <w:pStyle w:val="ListParagraph"/>
        <w:numPr>
          <w:ilvl w:val="0"/>
          <w:numId w:val="9"/>
        </w:numPr>
      </w:pPr>
      <w:r>
        <w:t xml:space="preserve">The </w:t>
      </w:r>
      <w:hyperlink r:id="rId19" w:history="1">
        <w:r w:rsidRPr="00166E75">
          <w:rPr>
            <w:rStyle w:val="Hyperlink"/>
          </w:rPr>
          <w:t>EntitySpaces forums</w:t>
        </w:r>
      </w:hyperlink>
      <w:r>
        <w:t xml:space="preserve"> are your primary means of support. Registration is free, open to all, and we have a very strict privacy policy. We take great pride in our response times, and have many generous, knowledgeable users that will help answer your questions. You should find the FAQ section particularly interesting.</w:t>
      </w:r>
    </w:p>
    <w:p w:rsidR="00B2147F" w:rsidRDefault="00B2147F" w:rsidP="00B2147F">
      <w:pPr>
        <w:rPr>
          <w:caps/>
          <w:color w:val="632423" w:themeColor="accent2" w:themeShade="80"/>
          <w:spacing w:val="20"/>
          <w:sz w:val="28"/>
          <w:szCs w:val="28"/>
        </w:rPr>
      </w:pPr>
      <w:r>
        <w:br w:type="page"/>
      </w:r>
    </w:p>
    <w:p w:rsidR="00B2147F" w:rsidRDefault="00B2147F" w:rsidP="00B2147F">
      <w:pPr>
        <w:pStyle w:val="Heading1"/>
      </w:pPr>
      <w:bookmarkStart w:id="20" w:name="_Toc292487171"/>
      <w:bookmarkStart w:id="21" w:name="_Toc309623653"/>
      <w:bookmarkStart w:id="22" w:name="_Toc310547429"/>
      <w:r>
        <w:lastRenderedPageBreak/>
        <w:t>Installing EntitySpaces</w:t>
      </w:r>
      <w:bookmarkEnd w:id="20"/>
      <w:bookmarkEnd w:id="21"/>
      <w:bookmarkEnd w:id="22"/>
    </w:p>
    <w:p w:rsidR="00B2147F" w:rsidRDefault="00B2147F" w:rsidP="00B2147F">
      <w:r>
        <w:t xml:space="preserve">The Trial version is available from our </w:t>
      </w:r>
      <w:hyperlink r:id="rId20" w:history="1">
        <w:r w:rsidRPr="00615B55">
          <w:rPr>
            <w:rStyle w:val="Hyperlink"/>
          </w:rPr>
          <w:t>Trial Download</w:t>
        </w:r>
      </w:hyperlink>
      <w:r>
        <w:t xml:space="preserve"> page. If you are a customer, once you are logged in to our </w:t>
      </w:r>
      <w:hyperlink r:id="rId21" w:history="1">
        <w:r w:rsidRPr="00010027">
          <w:rPr>
            <w:rStyle w:val="Hyperlink"/>
          </w:rPr>
          <w:t>Home Page</w:t>
        </w:r>
      </w:hyperlink>
      <w:r>
        <w:t xml:space="preserve">, you can find the production release, and source if you purchased that, under the </w:t>
      </w:r>
      <w:r w:rsidR="007E475B">
        <w:t>"My Downloads" menu</w:t>
      </w:r>
      <w:r>
        <w:t>.</w:t>
      </w:r>
    </w:p>
    <w:p w:rsidR="00B2147F" w:rsidRDefault="00B2147F" w:rsidP="00B2147F">
      <w:r>
        <w:t xml:space="preserve">EntitySpaces 2011 can be installed side-by-side with EntitySpaces 2010. You cannot install two versions of EntitySpaces 2011 side-by-side. </w:t>
      </w:r>
    </w:p>
    <w:p w:rsidR="00B2147F" w:rsidRDefault="00B2147F" w:rsidP="00B2147F">
      <w:r>
        <w:t xml:space="preserve">Be sure that Visual Studio is closed during installation. For Vista or Windows 7, you should download the installer, right-click, and </w:t>
      </w:r>
      <w:r w:rsidR="000E4BE8">
        <w:t>"</w:t>
      </w:r>
      <w:r>
        <w:t>Run as Administrator</w:t>
      </w:r>
      <w:r w:rsidR="000E4BE8">
        <w:t>"</w:t>
      </w:r>
      <w:r>
        <w:t>.</w:t>
      </w:r>
    </w:p>
    <w:p w:rsidR="00B2147F" w:rsidRPr="00615B55" w:rsidRDefault="00B2147F" w:rsidP="00B2147F">
      <w:r>
        <w:t xml:space="preserve">You must first read and accept the license agreement by pressing the </w:t>
      </w:r>
      <w:r w:rsidR="000E4BE8">
        <w:t>"</w:t>
      </w:r>
      <w:r>
        <w:t>I Agree</w:t>
      </w:r>
      <w:r w:rsidR="000E4BE8">
        <w:t>"</w:t>
      </w:r>
      <w:r>
        <w:t xml:space="preserve"> button to install EntitySpaces. We recommend that you accept the default installation path.</w:t>
      </w:r>
    </w:p>
    <w:p w:rsidR="00B2147F" w:rsidRDefault="00B2147F" w:rsidP="00B2147F">
      <w:pPr>
        <w:pStyle w:val="Heading1"/>
      </w:pPr>
      <w:bookmarkStart w:id="23" w:name="_Toc292487172"/>
      <w:bookmarkStart w:id="24" w:name="_Toc309623654"/>
      <w:bookmarkStart w:id="25" w:name="_Toc310547430"/>
      <w:r>
        <w:t>Launching EntitySpaces</w:t>
      </w:r>
      <w:bookmarkEnd w:id="23"/>
      <w:bookmarkEnd w:id="24"/>
      <w:bookmarkEnd w:id="25"/>
    </w:p>
    <w:p w:rsidR="00B2147F" w:rsidRDefault="00B2147F" w:rsidP="00B2147F">
      <w:pPr>
        <w:jc w:val="both"/>
      </w:pPr>
      <w:r>
        <w:t xml:space="preserve">At this point, you are ready to use EntitySpaces. There are two ways to launch EntitySpaces. </w:t>
      </w:r>
    </w:p>
    <w:p w:rsidR="00B2147F" w:rsidRDefault="00B2147F" w:rsidP="00B2147F">
      <w:pPr>
        <w:pStyle w:val="Heading2"/>
      </w:pPr>
      <w:bookmarkStart w:id="26" w:name="_Toc292487173"/>
      <w:bookmarkStart w:id="27" w:name="_Toc309623655"/>
      <w:bookmarkStart w:id="28" w:name="_Toc310547431"/>
      <w:r>
        <w:t>The EntitySpaces Standalone Version</w:t>
      </w:r>
      <w:bookmarkEnd w:id="26"/>
      <w:bookmarkEnd w:id="27"/>
      <w:bookmarkEnd w:id="28"/>
    </w:p>
    <w:p w:rsidR="00B2147F" w:rsidRDefault="00B2147F" w:rsidP="00B2147F">
      <w:r>
        <w:t>After installation, the EntitySpaces menu will be available on your Windows Start Menu. You can launch the StandAlone version via the menu as shown below. The StandAlone version has the same UI as the Visual Studio Add-In, but does not require Visual Studio to run.</w:t>
      </w:r>
    </w:p>
    <w:p w:rsidR="00B2147F" w:rsidRDefault="00B2147F" w:rsidP="00B2147F">
      <w:r>
        <w:rPr>
          <w:noProof/>
        </w:rPr>
        <w:lastRenderedPageBreak/>
        <w:drawing>
          <wp:inline distT="0" distB="0" distL="0" distR="0" wp14:anchorId="37156582" wp14:editId="4AE3F7AE">
            <wp:extent cx="2247900" cy="4191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4191000"/>
                    </a:xfrm>
                    <a:prstGeom prst="rect">
                      <a:avLst/>
                    </a:prstGeom>
                    <a:noFill/>
                    <a:ln>
                      <a:noFill/>
                    </a:ln>
                  </pic:spPr>
                </pic:pic>
              </a:graphicData>
            </a:graphic>
          </wp:inline>
        </w:drawing>
      </w:r>
      <w:r>
        <w:br w:type="page"/>
      </w:r>
    </w:p>
    <w:p w:rsidR="00B2147F" w:rsidRDefault="00B2147F" w:rsidP="00B2147F">
      <w:pPr>
        <w:jc w:val="center"/>
      </w:pPr>
    </w:p>
    <w:p w:rsidR="00B2147F" w:rsidRDefault="00B2147F" w:rsidP="00B2147F">
      <w:pPr>
        <w:pStyle w:val="Heading2"/>
      </w:pPr>
      <w:bookmarkStart w:id="29" w:name="_Toc292487174"/>
      <w:bookmarkStart w:id="30" w:name="_Toc309623656"/>
      <w:bookmarkStart w:id="31" w:name="_Toc310547432"/>
      <w:r>
        <w:t>The EntitySpaces Visual Studio Add-In</w:t>
      </w:r>
      <w:bookmarkEnd w:id="29"/>
      <w:bookmarkEnd w:id="30"/>
      <w:bookmarkEnd w:id="31"/>
    </w:p>
    <w:p w:rsidR="00B2147F" w:rsidRDefault="00B2147F" w:rsidP="00B2147F">
      <w:r>
        <w:t xml:space="preserve">After you launch Visual Studio (2005/2008/2010), you will find the EntitySpaces 2011 Add-In under the </w:t>
      </w:r>
      <w:r w:rsidR="000E4BE8">
        <w:t>"</w:t>
      </w:r>
      <w:r>
        <w:t>Tools</w:t>
      </w:r>
      <w:r w:rsidR="000E4BE8">
        <w:t>"</w:t>
      </w:r>
      <w:r>
        <w:t xml:space="preserve"> menu as shown below.</w:t>
      </w:r>
    </w:p>
    <w:p w:rsidR="00B2147F" w:rsidRDefault="00B2147F" w:rsidP="00B2147F">
      <w:pPr>
        <w:jc w:val="center"/>
      </w:pPr>
      <w:r>
        <w:rPr>
          <w:noProof/>
        </w:rPr>
        <w:drawing>
          <wp:inline distT="0" distB="0" distL="0" distR="0" wp14:anchorId="40E6982A" wp14:editId="69684EEF">
            <wp:extent cx="571500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209675"/>
                    </a:xfrm>
                    <a:prstGeom prst="rect">
                      <a:avLst/>
                    </a:prstGeom>
                    <a:noFill/>
                    <a:ln>
                      <a:noFill/>
                    </a:ln>
                  </pic:spPr>
                </pic:pic>
              </a:graphicData>
            </a:graphic>
          </wp:inline>
        </w:drawing>
      </w:r>
    </w:p>
    <w:p w:rsidR="00B2147F" w:rsidRDefault="00B2147F" w:rsidP="00B2147F">
      <w:r>
        <w:t xml:space="preserve">If you are using an international version of windows, and you do not see </w:t>
      </w:r>
      <w:r w:rsidR="000E4BE8">
        <w:t>"</w:t>
      </w:r>
      <w:r>
        <w:t>EntitySpaces 2011</w:t>
      </w:r>
      <w:r w:rsidR="000E4BE8">
        <w:t>"</w:t>
      </w:r>
      <w:r>
        <w:t xml:space="preserve"> under your </w:t>
      </w:r>
      <w:r w:rsidR="000E4BE8">
        <w:t>"</w:t>
      </w:r>
      <w:r>
        <w:t>Tools</w:t>
      </w:r>
      <w:r w:rsidR="000E4BE8">
        <w:t>"</w:t>
      </w:r>
      <w:r>
        <w:t xml:space="preserve"> menu, follow the instructions in the </w:t>
      </w:r>
      <w:r w:rsidR="000E4BE8">
        <w:t>"</w:t>
      </w:r>
      <w:r>
        <w:t>Manual Setup</w:t>
      </w:r>
      <w:r w:rsidR="000E4BE8">
        <w:t>"</w:t>
      </w:r>
      <w:r>
        <w:t xml:space="preserve"> PDF. The PDF is located under your EntitySpaces Start Menu folder. It is really quite simple to register manually; just perform a few minor steps.</w:t>
      </w:r>
      <w:r>
        <w:br w:type="page"/>
      </w:r>
    </w:p>
    <w:p w:rsidR="00B2147F" w:rsidRDefault="00B2147F" w:rsidP="00B2147F">
      <w:pPr>
        <w:pStyle w:val="Heading1"/>
      </w:pPr>
      <w:bookmarkStart w:id="32" w:name="_Toc292487175"/>
      <w:bookmarkStart w:id="33" w:name="_Toc309623657"/>
      <w:bookmarkStart w:id="34" w:name="_Toc310547433"/>
      <w:r>
        <w:lastRenderedPageBreak/>
        <w:t>Generating Your EntitySpaces Architecture</w:t>
      </w:r>
      <w:bookmarkEnd w:id="32"/>
      <w:bookmarkEnd w:id="33"/>
      <w:bookmarkEnd w:id="34"/>
    </w:p>
    <w:p w:rsidR="00B2147F" w:rsidRDefault="00B2147F" w:rsidP="00B2147F">
      <w:r>
        <w:t>The EntitySpaces Architecture (C# or VB) can be generated quickly using the EntitySpaces Templates. The metadata from your database is used to generate all of your code.</w:t>
      </w:r>
    </w:p>
    <w:p w:rsidR="00B2147F" w:rsidRDefault="00B2147F" w:rsidP="00B2147F">
      <w:pPr>
        <w:pStyle w:val="Heading2"/>
      </w:pPr>
      <w:bookmarkStart w:id="35" w:name="_Toc292487176"/>
      <w:bookmarkStart w:id="36" w:name="_Toc309623658"/>
      <w:bookmarkStart w:id="37" w:name="_Toc310547434"/>
      <w:r>
        <w:t>Connect to your Database</w:t>
      </w:r>
      <w:bookmarkEnd w:id="35"/>
      <w:bookmarkEnd w:id="36"/>
      <w:bookmarkEnd w:id="37"/>
    </w:p>
    <w:p w:rsidR="00B2147F" w:rsidRDefault="00B2147F" w:rsidP="00B2147F">
      <w:r>
        <w:t xml:space="preserve">The first step is to connect to your database. </w:t>
      </w:r>
    </w:p>
    <w:p w:rsidR="00B2147F" w:rsidRDefault="00B2147F" w:rsidP="00B2147F">
      <w:pPr>
        <w:pStyle w:val="Heading3"/>
      </w:pPr>
      <w:bookmarkStart w:id="38" w:name="_Toc292487177"/>
      <w:bookmarkStart w:id="39" w:name="_Toc309623659"/>
      <w:bookmarkStart w:id="40" w:name="_Toc310547435"/>
      <w:r>
        <w:t>The Connection Settings Tab</w:t>
      </w:r>
      <w:bookmarkEnd w:id="38"/>
      <w:bookmarkEnd w:id="39"/>
      <w:bookmarkEnd w:id="40"/>
    </w:p>
    <w:p w:rsidR="00B2147F" w:rsidRDefault="00B2147F" w:rsidP="00B2147F">
      <w:pPr>
        <w:jc w:val="center"/>
      </w:pPr>
      <w:r>
        <w:rPr>
          <w:noProof/>
        </w:rPr>
        <w:drawing>
          <wp:inline distT="0" distB="0" distL="0" distR="0" wp14:anchorId="34C9964B" wp14:editId="34979516">
            <wp:extent cx="4714875"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14875" cy="3076575"/>
                    </a:xfrm>
                    <a:prstGeom prst="rect">
                      <a:avLst/>
                    </a:prstGeom>
                  </pic:spPr>
                </pic:pic>
              </a:graphicData>
            </a:graphic>
          </wp:inline>
        </w:drawing>
      </w:r>
    </w:p>
    <w:p w:rsidR="0035728A" w:rsidRDefault="0035728A">
      <w:r>
        <w:br w:type="page"/>
      </w:r>
    </w:p>
    <w:p w:rsidR="00B2147F" w:rsidRDefault="00B2147F" w:rsidP="00B2147F">
      <w:r>
        <w:lastRenderedPageBreak/>
        <w:t xml:space="preserve">Choose your </w:t>
      </w:r>
      <w:r w:rsidR="000E4BE8">
        <w:t>"</w:t>
      </w:r>
      <w:r>
        <w:t>Driver</w:t>
      </w:r>
      <w:r w:rsidR="006E556B">
        <w:t>"</w:t>
      </w:r>
      <w:r>
        <w:t>. The drivers of interest for EntitySpaces are as follows</w:t>
      </w:r>
      <w:r w:rsidR="00232F6D">
        <w:t>:</w:t>
      </w:r>
    </w:p>
    <w:tbl>
      <w:tblPr>
        <w:tblStyle w:val="EntitySpacesGrid"/>
        <w:tblW w:w="0" w:type="auto"/>
        <w:tblLook w:val="0620" w:firstRow="1" w:lastRow="0" w:firstColumn="0" w:lastColumn="0" w:noHBand="1" w:noVBand="1"/>
      </w:tblPr>
      <w:tblGrid>
        <w:gridCol w:w="3168"/>
        <w:gridCol w:w="7848"/>
      </w:tblGrid>
      <w:tr w:rsidR="006E556B" w:rsidTr="00716011">
        <w:trPr>
          <w:cnfStyle w:val="100000000000" w:firstRow="1" w:lastRow="0" w:firstColumn="0" w:lastColumn="0" w:oddVBand="0" w:evenVBand="0" w:oddHBand="0" w:evenHBand="0" w:firstRowFirstColumn="0" w:firstRowLastColumn="0" w:lastRowFirstColumn="0" w:lastRowLastColumn="0"/>
        </w:trPr>
        <w:tc>
          <w:tcPr>
            <w:tcW w:w="3168" w:type="dxa"/>
          </w:tcPr>
          <w:p w:rsidR="006E556B" w:rsidRDefault="006E556B" w:rsidP="00B2147F">
            <w:r>
              <w:t>Driver Name</w:t>
            </w:r>
          </w:p>
        </w:tc>
        <w:tc>
          <w:tcPr>
            <w:tcW w:w="7848" w:type="dxa"/>
          </w:tcPr>
          <w:p w:rsidR="006E556B" w:rsidRDefault="006E556B" w:rsidP="00B2147F">
            <w:r>
              <w:t>Supports</w:t>
            </w:r>
          </w:p>
        </w:tc>
      </w:tr>
      <w:tr w:rsidR="006E556B" w:rsidTr="00716011">
        <w:tc>
          <w:tcPr>
            <w:tcW w:w="3168" w:type="dxa"/>
          </w:tcPr>
          <w:p w:rsidR="006E556B" w:rsidRDefault="006E556B" w:rsidP="00B2147F">
            <w:r>
              <w:t>SQL Server</w:t>
            </w:r>
          </w:p>
        </w:tc>
        <w:tc>
          <w:tcPr>
            <w:tcW w:w="7848" w:type="dxa"/>
          </w:tcPr>
          <w:p w:rsidR="006E556B" w:rsidRDefault="00F4334A" w:rsidP="008A6C63">
            <w:r>
              <w:t xml:space="preserve">Microsoft </w:t>
            </w:r>
            <w:r w:rsidR="006E556B">
              <w:t>SQL</w:t>
            </w:r>
            <w:r>
              <w:t xml:space="preserve"> Server</w:t>
            </w:r>
            <w:r w:rsidR="006E556B">
              <w:t xml:space="preserve"> 2000/2005/2008 (including MSDE</w:t>
            </w:r>
            <w:r w:rsidR="008A6C63">
              <w:t xml:space="preserve"> and</w:t>
            </w:r>
            <w:r w:rsidR="006E556B">
              <w:t xml:space="preserve"> Express) </w:t>
            </w:r>
            <w:r w:rsidR="006E556B" w:rsidRPr="006E556B">
              <w:rPr>
                <w:rStyle w:val="Strong"/>
              </w:rPr>
              <w:t>*</w:t>
            </w:r>
          </w:p>
        </w:tc>
      </w:tr>
      <w:tr w:rsidR="008A6C63" w:rsidTr="00716011">
        <w:tc>
          <w:tcPr>
            <w:tcW w:w="3168" w:type="dxa"/>
          </w:tcPr>
          <w:p w:rsidR="008A6C63" w:rsidRDefault="008A6C63" w:rsidP="00B2147F">
            <w:r>
              <w:t>SQL Azure</w:t>
            </w:r>
          </w:p>
        </w:tc>
        <w:tc>
          <w:tcPr>
            <w:tcW w:w="7848" w:type="dxa"/>
          </w:tcPr>
          <w:p w:rsidR="008A6C63" w:rsidRDefault="008A6C63" w:rsidP="00B2147F">
            <w:r>
              <w:t>Microsoft SQL Azure</w:t>
            </w:r>
          </w:p>
        </w:tc>
      </w:tr>
      <w:tr w:rsidR="006E556B" w:rsidTr="00716011">
        <w:tc>
          <w:tcPr>
            <w:tcW w:w="3168" w:type="dxa"/>
          </w:tcPr>
          <w:p w:rsidR="006E556B" w:rsidRDefault="006E556B" w:rsidP="00B2147F">
            <w:r>
              <w:t>SQL</w:t>
            </w:r>
            <w:r w:rsidR="00DC2DD5">
              <w:t xml:space="preserve"> Server</w:t>
            </w:r>
            <w:r>
              <w:t xml:space="preserve"> CE</w:t>
            </w:r>
          </w:p>
        </w:tc>
        <w:tc>
          <w:tcPr>
            <w:tcW w:w="7848" w:type="dxa"/>
          </w:tcPr>
          <w:p w:rsidR="006E556B" w:rsidRDefault="00F4334A" w:rsidP="00B2147F">
            <w:r>
              <w:t xml:space="preserve">Microsoft </w:t>
            </w:r>
            <w:r w:rsidR="006E556B">
              <w:t>SQL</w:t>
            </w:r>
            <w:r>
              <w:t xml:space="preserve"> Server</w:t>
            </w:r>
            <w:r w:rsidR="006E556B">
              <w:t xml:space="preserve"> CE 3.x, 4.x</w:t>
            </w:r>
          </w:p>
        </w:tc>
      </w:tr>
      <w:tr w:rsidR="006E556B" w:rsidTr="00716011">
        <w:tc>
          <w:tcPr>
            <w:tcW w:w="3168" w:type="dxa"/>
          </w:tcPr>
          <w:p w:rsidR="006E556B" w:rsidRDefault="00F4334A" w:rsidP="00B2147F">
            <w:r>
              <w:t>Access</w:t>
            </w:r>
          </w:p>
        </w:tc>
        <w:tc>
          <w:tcPr>
            <w:tcW w:w="7848" w:type="dxa"/>
          </w:tcPr>
          <w:p w:rsidR="006E556B" w:rsidRDefault="00F4334A" w:rsidP="00B2147F">
            <w:r>
              <w:t xml:space="preserve">Microsoft Access 2000 or later </w:t>
            </w:r>
            <w:r w:rsidRPr="00F4334A">
              <w:rPr>
                <w:rStyle w:val="Strong"/>
              </w:rPr>
              <w:t>*</w:t>
            </w:r>
          </w:p>
        </w:tc>
      </w:tr>
      <w:tr w:rsidR="006E556B" w:rsidTr="00716011">
        <w:tc>
          <w:tcPr>
            <w:tcW w:w="3168" w:type="dxa"/>
          </w:tcPr>
          <w:p w:rsidR="006E556B" w:rsidRDefault="00647049" w:rsidP="00B2147F">
            <w:r>
              <w:t>MySQL</w:t>
            </w:r>
          </w:p>
        </w:tc>
        <w:tc>
          <w:tcPr>
            <w:tcW w:w="7848" w:type="dxa"/>
          </w:tcPr>
          <w:p w:rsidR="006E556B" w:rsidRDefault="00647049" w:rsidP="00B2147F">
            <w:r>
              <w:t>MySQL 4.1, 5.0</w:t>
            </w:r>
          </w:p>
        </w:tc>
      </w:tr>
      <w:tr w:rsidR="006E556B" w:rsidTr="00716011">
        <w:tc>
          <w:tcPr>
            <w:tcW w:w="3168" w:type="dxa"/>
          </w:tcPr>
          <w:p w:rsidR="006E556B" w:rsidRDefault="00647049" w:rsidP="00B2147F">
            <w:r>
              <w:t>Oracle</w:t>
            </w:r>
          </w:p>
        </w:tc>
        <w:tc>
          <w:tcPr>
            <w:tcW w:w="7848" w:type="dxa"/>
          </w:tcPr>
          <w:p w:rsidR="006E556B" w:rsidRDefault="00647049" w:rsidP="00B2147F">
            <w:r>
              <w:t xml:space="preserve">Oracle 9i, 10g </w:t>
            </w:r>
            <w:r w:rsidRPr="00647049">
              <w:rPr>
                <w:rStyle w:val="Strong"/>
              </w:rPr>
              <w:t>*</w:t>
            </w:r>
          </w:p>
        </w:tc>
      </w:tr>
      <w:tr w:rsidR="006E556B" w:rsidTr="00716011">
        <w:tc>
          <w:tcPr>
            <w:tcW w:w="3168" w:type="dxa"/>
          </w:tcPr>
          <w:p w:rsidR="006E556B" w:rsidRDefault="00292E29" w:rsidP="00B2147F">
            <w:proofErr w:type="spellStart"/>
            <w:r>
              <w:t>PostgreSQL</w:t>
            </w:r>
            <w:proofErr w:type="spellEnd"/>
          </w:p>
        </w:tc>
        <w:tc>
          <w:tcPr>
            <w:tcW w:w="7848" w:type="dxa"/>
          </w:tcPr>
          <w:p w:rsidR="006E556B" w:rsidRDefault="00292E29" w:rsidP="00B2147F">
            <w:proofErr w:type="spellStart"/>
            <w:r>
              <w:t>PostgreSQL</w:t>
            </w:r>
            <w:proofErr w:type="spellEnd"/>
            <w:r>
              <w:t xml:space="preserve"> 8.x</w:t>
            </w:r>
          </w:p>
        </w:tc>
      </w:tr>
      <w:tr w:rsidR="008A6C63" w:rsidTr="00716011">
        <w:tc>
          <w:tcPr>
            <w:tcW w:w="3168" w:type="dxa"/>
          </w:tcPr>
          <w:p w:rsidR="008A6C63" w:rsidRDefault="008A6C63" w:rsidP="00B2147F">
            <w:r>
              <w:t>Sybase</w:t>
            </w:r>
          </w:p>
        </w:tc>
        <w:tc>
          <w:tcPr>
            <w:tcW w:w="7848" w:type="dxa"/>
          </w:tcPr>
          <w:p w:rsidR="008A6C63" w:rsidRDefault="008A6C63" w:rsidP="00B2147F">
            <w:r>
              <w:t>Sybase SQL Anywhere 11</w:t>
            </w:r>
          </w:p>
        </w:tc>
      </w:tr>
      <w:tr w:rsidR="008A6C63" w:rsidTr="00716011">
        <w:tc>
          <w:tcPr>
            <w:tcW w:w="3168" w:type="dxa"/>
          </w:tcPr>
          <w:p w:rsidR="008A6C63" w:rsidRDefault="008A6C63" w:rsidP="00B2147F">
            <w:r>
              <w:t>SQLite</w:t>
            </w:r>
          </w:p>
        </w:tc>
        <w:tc>
          <w:tcPr>
            <w:tcW w:w="7848" w:type="dxa"/>
          </w:tcPr>
          <w:p w:rsidR="008A6C63" w:rsidRDefault="008A6C63" w:rsidP="00B2147F">
            <w:r>
              <w:t>SQLite 3.x</w:t>
            </w:r>
          </w:p>
        </w:tc>
      </w:tr>
      <w:tr w:rsidR="008A6C63" w:rsidTr="00716011">
        <w:tc>
          <w:tcPr>
            <w:tcW w:w="3168" w:type="dxa"/>
          </w:tcPr>
          <w:p w:rsidR="008A6C63" w:rsidRDefault="008A6C63" w:rsidP="00B2147F">
            <w:r>
              <w:t>VistaDB</w:t>
            </w:r>
          </w:p>
        </w:tc>
        <w:tc>
          <w:tcPr>
            <w:tcW w:w="7848" w:type="dxa"/>
          </w:tcPr>
          <w:p w:rsidR="008A6C63" w:rsidRDefault="008A6C63" w:rsidP="00B2147F">
            <w:r>
              <w:t>VistaDB 3.x</w:t>
            </w:r>
          </w:p>
        </w:tc>
      </w:tr>
      <w:tr w:rsidR="006E556B" w:rsidTr="00716011">
        <w:tc>
          <w:tcPr>
            <w:tcW w:w="3168" w:type="dxa"/>
          </w:tcPr>
          <w:p w:rsidR="006E556B" w:rsidRDefault="008A6C63" w:rsidP="00B2147F">
            <w:r>
              <w:t>VistaDB4</w:t>
            </w:r>
          </w:p>
        </w:tc>
        <w:tc>
          <w:tcPr>
            <w:tcW w:w="7848" w:type="dxa"/>
          </w:tcPr>
          <w:p w:rsidR="006E556B" w:rsidRDefault="008A6C63" w:rsidP="00B2147F">
            <w:r>
              <w:t>VistaDB 4.x</w:t>
            </w:r>
          </w:p>
        </w:tc>
      </w:tr>
    </w:tbl>
    <w:p w:rsidR="006E556B" w:rsidRDefault="006E556B" w:rsidP="00B2147F"/>
    <w:p w:rsidR="00B2147F" w:rsidRDefault="00B2147F" w:rsidP="008A6C63">
      <w:r w:rsidRPr="0014477E">
        <w:rPr>
          <w:rStyle w:val="Strong"/>
        </w:rPr>
        <w:t>*</w:t>
      </w:r>
      <w:r>
        <w:t xml:space="preserve"> The EntitySpaces Code Generator uses OLEDB drivers to connect to these. You will need to use an OLEDB connection string for them in this Settings tab. (NOTE</w:t>
      </w:r>
      <w:r w:rsidR="00232F6D">
        <w:t>:</w:t>
      </w:r>
      <w:r>
        <w:t xml:space="preserve"> The connections in the EntitySpaces applications you create use the databases' ADO.NET provider, not OLEDB. For example, you would not have</w:t>
      </w:r>
      <w:r>
        <w:rPr>
          <w:rFonts w:cs="TTE1167F28t00"/>
          <w:color w:val="000000"/>
        </w:rPr>
        <w:t xml:space="preserve"> </w:t>
      </w:r>
      <w:r w:rsidR="000E4BE8">
        <w:rPr>
          <w:rFonts w:cs="TTE1167F28t00"/>
          <w:color w:val="000000"/>
        </w:rPr>
        <w:t>"</w:t>
      </w:r>
      <w:r w:rsidRPr="00F003BE">
        <w:rPr>
          <w:rFonts w:cs="TTE1167F28t00"/>
          <w:color w:val="000000"/>
        </w:rPr>
        <w:t>Provider=SQLOLEDB.1;</w:t>
      </w:r>
      <w:r w:rsidR="000E4BE8">
        <w:rPr>
          <w:rFonts w:cs="TTE1167F28t00"/>
          <w:color w:val="000000"/>
        </w:rPr>
        <w:t>"</w:t>
      </w:r>
      <w:r>
        <w:rPr>
          <w:rFonts w:cs="TTE1167F28t00"/>
          <w:color w:val="000000"/>
        </w:rPr>
        <w:t xml:space="preserve"> in an SQL Server ADO.NET connection string in your </w:t>
      </w:r>
      <w:proofErr w:type="spellStart"/>
      <w:r>
        <w:rPr>
          <w:rFonts w:cs="TTE1167F28t00"/>
          <w:color w:val="000000"/>
        </w:rPr>
        <w:t>config</w:t>
      </w:r>
      <w:proofErr w:type="spellEnd"/>
      <w:r>
        <w:rPr>
          <w:rFonts w:cs="TTE1167F28t00"/>
          <w:color w:val="000000"/>
        </w:rPr>
        <w:t xml:space="preserve"> file.</w:t>
      </w:r>
      <w:r>
        <w:t>)</w:t>
      </w:r>
    </w:p>
    <w:p w:rsidR="00B2147F" w:rsidRDefault="00B2147F" w:rsidP="00B2147F">
      <w:pPr>
        <w:autoSpaceDE w:val="0"/>
        <w:autoSpaceDN w:val="0"/>
        <w:adjustRightInd w:val="0"/>
      </w:pPr>
      <w:r>
        <w:t xml:space="preserve">All you really need to do on this tab is make sure you can connect to your database. Use the </w:t>
      </w:r>
      <w:r w:rsidR="000E4BE8">
        <w:t>"</w:t>
      </w:r>
      <w:r>
        <w:t>Configure Connection</w:t>
      </w:r>
      <w:r w:rsidR="000E4BE8">
        <w:t>"</w:t>
      </w:r>
      <w:r>
        <w:t xml:space="preserve"> button to create an OLEDB connection string, or manually enter one. Use the </w:t>
      </w:r>
      <w:r w:rsidR="000E4BE8">
        <w:t>"</w:t>
      </w:r>
      <w:r>
        <w:t>Test Connection</w:t>
      </w:r>
      <w:r w:rsidR="000E4BE8">
        <w:t>"</w:t>
      </w:r>
      <w:r>
        <w:t xml:space="preserve"> button to confirm it.</w:t>
      </w:r>
    </w:p>
    <w:p w:rsidR="0035728A" w:rsidRDefault="0035728A">
      <w:r>
        <w:br w:type="page"/>
      </w:r>
    </w:p>
    <w:p w:rsidR="00B2147F" w:rsidRDefault="00B2147F" w:rsidP="00B2147F">
      <w:r>
        <w:lastRenderedPageBreak/>
        <w:t>Some databases have some additional requirements for code generation. You will need to follow the instructions below for the database you are using.</w:t>
      </w:r>
    </w:p>
    <w:p w:rsidR="00F55F61" w:rsidRDefault="003E2E74" w:rsidP="00FA7F89">
      <w:pPr>
        <w:pStyle w:val="ListParagraph"/>
        <w:numPr>
          <w:ilvl w:val="0"/>
          <w:numId w:val="10"/>
        </w:numPr>
        <w:rPr>
          <w:rStyle w:val="Strong"/>
        </w:rPr>
      </w:pPr>
      <w:r w:rsidRPr="00F55F61">
        <w:rPr>
          <w:rStyle w:val="Strong"/>
        </w:rPr>
        <w:t>SQL CE</w:t>
      </w:r>
    </w:p>
    <w:p w:rsidR="003E2E74" w:rsidRPr="00F55F61" w:rsidRDefault="00F55F61" w:rsidP="00FA7F89">
      <w:pPr>
        <w:pStyle w:val="ListParagraph"/>
        <w:numPr>
          <w:ilvl w:val="1"/>
          <w:numId w:val="10"/>
        </w:numPr>
        <w:rPr>
          <w:rStyle w:val="postbody1"/>
          <w:b/>
          <w:bCs/>
          <w:color w:val="943634" w:themeColor="accent2" w:themeShade="BF"/>
          <w:spacing w:val="5"/>
          <w:sz w:val="22"/>
          <w:szCs w:val="22"/>
        </w:rPr>
      </w:pPr>
      <w:r>
        <w:rPr>
          <w:rStyle w:val="postbody1"/>
          <w:sz w:val="22"/>
        </w:rPr>
        <w:t>You mu</w:t>
      </w:r>
      <w:r w:rsidR="003E2E74" w:rsidRPr="00F55F61">
        <w:rPr>
          <w:rStyle w:val="postbody1"/>
          <w:sz w:val="22"/>
        </w:rPr>
        <w:t>st remove any password from the database before generating the templates. EntitySpaces cannot read the necessary schema information from an encrypted database. Once you have generated your classes, you can add the password protection back, and the EntitySpaces API will work against the encrypted database based on the credentials in the connection string.</w:t>
      </w:r>
    </w:p>
    <w:p w:rsidR="003E2E74" w:rsidRPr="00F55F61" w:rsidRDefault="003E2E74" w:rsidP="00FA7F89">
      <w:pPr>
        <w:pStyle w:val="ListParagraph"/>
        <w:numPr>
          <w:ilvl w:val="1"/>
          <w:numId w:val="10"/>
        </w:numPr>
        <w:rPr>
          <w:rStyle w:val="postbody1"/>
          <w:sz w:val="22"/>
        </w:rPr>
      </w:pPr>
      <w:r w:rsidRPr="00F55F61">
        <w:rPr>
          <w:rStyle w:val="postbody1"/>
          <w:sz w:val="22"/>
        </w:rPr>
        <w:t xml:space="preserve">EntitySpaces requires a special </w:t>
      </w:r>
      <w:r w:rsidR="000E4BE8" w:rsidRPr="00F55F61">
        <w:rPr>
          <w:rStyle w:val="postbody1"/>
          <w:sz w:val="22"/>
        </w:rPr>
        <w:t>"</w:t>
      </w:r>
      <w:r w:rsidRPr="00F55F61">
        <w:rPr>
          <w:rStyle w:val="postbody1"/>
          <w:sz w:val="22"/>
        </w:rPr>
        <w:t>Version</w:t>
      </w:r>
      <w:r w:rsidR="000E4BE8" w:rsidRPr="00F55F61">
        <w:rPr>
          <w:rStyle w:val="postbody1"/>
          <w:sz w:val="22"/>
        </w:rPr>
        <w:t>"</w:t>
      </w:r>
      <w:r w:rsidRPr="00F55F61">
        <w:rPr>
          <w:rStyle w:val="postbody1"/>
          <w:sz w:val="22"/>
        </w:rPr>
        <w:t xml:space="preserve"> parameter to determine which version of SQL CE was used to create your .</w:t>
      </w:r>
      <w:proofErr w:type="spellStart"/>
      <w:r w:rsidRPr="00F55F61">
        <w:rPr>
          <w:rStyle w:val="postbody1"/>
          <w:sz w:val="22"/>
        </w:rPr>
        <w:t>sdf</w:t>
      </w:r>
      <w:proofErr w:type="spellEnd"/>
      <w:r w:rsidRPr="00F55F61">
        <w:rPr>
          <w:rStyle w:val="postbody1"/>
          <w:sz w:val="22"/>
        </w:rPr>
        <w:t xml:space="preserve"> database file. The version number and </w:t>
      </w:r>
      <w:proofErr w:type="spellStart"/>
      <w:r w:rsidRPr="00F55F61">
        <w:rPr>
          <w:rStyle w:val="postbody1"/>
          <w:sz w:val="22"/>
        </w:rPr>
        <w:t>PublicKeyToken</w:t>
      </w:r>
      <w:proofErr w:type="spellEnd"/>
      <w:r w:rsidRPr="00F55F61">
        <w:rPr>
          <w:rStyle w:val="postbody1"/>
          <w:sz w:val="22"/>
        </w:rPr>
        <w:t xml:space="preserve"> can be determined by looking at the assembly in the GAC. Some examples are:</w:t>
      </w:r>
    </w:p>
    <w:p w:rsidR="003E2E74" w:rsidRPr="00F55F61" w:rsidRDefault="003E2E74" w:rsidP="00FA7F89">
      <w:pPr>
        <w:pStyle w:val="ListParagraph"/>
        <w:numPr>
          <w:ilvl w:val="2"/>
          <w:numId w:val="10"/>
        </w:numPr>
        <w:rPr>
          <w:rStyle w:val="postbody1"/>
          <w:sz w:val="22"/>
        </w:rPr>
      </w:pPr>
      <w:r w:rsidRPr="00044875">
        <w:rPr>
          <w:rStyle w:val="Strong"/>
        </w:rPr>
        <w:t>3.0</w:t>
      </w:r>
      <w:r w:rsidRPr="00F55F61">
        <w:rPr>
          <w:rStyle w:val="postbody1"/>
          <w:sz w:val="22"/>
        </w:rPr>
        <w:t xml:space="preserve"> - Data Source=C:\</w:t>
      </w:r>
      <w:proofErr w:type="spellStart"/>
      <w:r w:rsidRPr="00F55F61">
        <w:rPr>
          <w:rStyle w:val="postbody1"/>
          <w:sz w:val="22"/>
        </w:rPr>
        <w:t>SomeDatabase.sdf;Version</w:t>
      </w:r>
      <w:proofErr w:type="spellEnd"/>
      <w:r w:rsidRPr="00F55F61">
        <w:rPr>
          <w:rStyle w:val="postbody1"/>
          <w:sz w:val="22"/>
        </w:rPr>
        <w:t>=</w:t>
      </w:r>
      <w:r w:rsidR="000E4BE8" w:rsidRPr="00F55F61">
        <w:rPr>
          <w:rStyle w:val="postbody1"/>
          <w:sz w:val="22"/>
        </w:rPr>
        <w:t>"</w:t>
      </w:r>
      <w:r w:rsidRPr="00F55F61">
        <w:rPr>
          <w:rStyle w:val="postbody1"/>
          <w:sz w:val="22"/>
        </w:rPr>
        <w:t xml:space="preserve">9.0.242.0, Culture=neutral, </w:t>
      </w:r>
      <w:proofErr w:type="spellStart"/>
      <w:r w:rsidRPr="00F55F61">
        <w:rPr>
          <w:rStyle w:val="postbody1"/>
          <w:sz w:val="22"/>
        </w:rPr>
        <w:t>PublicKeyToken</w:t>
      </w:r>
      <w:proofErr w:type="spellEnd"/>
      <w:r w:rsidRPr="00F55F61">
        <w:rPr>
          <w:rStyle w:val="postbody1"/>
          <w:sz w:val="22"/>
        </w:rPr>
        <w:t>=89845dcd8080cc91</w:t>
      </w:r>
      <w:r w:rsidR="000E4BE8" w:rsidRPr="00F55F61">
        <w:rPr>
          <w:rStyle w:val="postbody1"/>
          <w:sz w:val="22"/>
        </w:rPr>
        <w:t>"</w:t>
      </w:r>
      <w:r w:rsidRPr="00F55F61">
        <w:rPr>
          <w:rStyle w:val="postbody1"/>
          <w:sz w:val="22"/>
        </w:rPr>
        <w:t>;</w:t>
      </w:r>
    </w:p>
    <w:p w:rsidR="003E2E74" w:rsidRDefault="003E2E74" w:rsidP="00FA7F89">
      <w:pPr>
        <w:pStyle w:val="ListParagraph"/>
        <w:numPr>
          <w:ilvl w:val="2"/>
          <w:numId w:val="10"/>
        </w:numPr>
        <w:rPr>
          <w:rStyle w:val="postbody1"/>
          <w:sz w:val="22"/>
        </w:rPr>
      </w:pPr>
      <w:r w:rsidRPr="00044875">
        <w:rPr>
          <w:rStyle w:val="Strong"/>
        </w:rPr>
        <w:t>3.5</w:t>
      </w:r>
      <w:r w:rsidRPr="00F55F61">
        <w:rPr>
          <w:rStyle w:val="postbody1"/>
          <w:sz w:val="22"/>
        </w:rPr>
        <w:t xml:space="preserve"> - Data Source=C:\</w:t>
      </w:r>
      <w:proofErr w:type="spellStart"/>
      <w:r w:rsidRPr="00F55F61">
        <w:rPr>
          <w:rStyle w:val="postbody1"/>
          <w:sz w:val="22"/>
        </w:rPr>
        <w:t>SomeDatabase.sdf;Version</w:t>
      </w:r>
      <w:proofErr w:type="spellEnd"/>
      <w:r w:rsidRPr="00F55F61">
        <w:rPr>
          <w:rStyle w:val="postbody1"/>
          <w:sz w:val="22"/>
        </w:rPr>
        <w:t>=</w:t>
      </w:r>
      <w:r w:rsidR="000E4BE8" w:rsidRPr="00F55F61">
        <w:rPr>
          <w:rStyle w:val="postbody1"/>
          <w:sz w:val="22"/>
        </w:rPr>
        <w:t>"</w:t>
      </w:r>
      <w:r w:rsidRPr="00F55F61">
        <w:rPr>
          <w:rStyle w:val="postbody1"/>
          <w:sz w:val="22"/>
        </w:rPr>
        <w:t xml:space="preserve">3.5.1.0, Culture=neutral, </w:t>
      </w:r>
      <w:proofErr w:type="spellStart"/>
      <w:r w:rsidRPr="00F55F61">
        <w:rPr>
          <w:rStyle w:val="postbody1"/>
          <w:sz w:val="22"/>
        </w:rPr>
        <w:t>PublicKeyToken</w:t>
      </w:r>
      <w:proofErr w:type="spellEnd"/>
      <w:r w:rsidRPr="00F55F61">
        <w:rPr>
          <w:rStyle w:val="postbody1"/>
          <w:sz w:val="22"/>
        </w:rPr>
        <w:t>=89845dcd8080cc91</w:t>
      </w:r>
      <w:r w:rsidR="000E4BE8" w:rsidRPr="00F55F61">
        <w:rPr>
          <w:rStyle w:val="postbody1"/>
          <w:sz w:val="22"/>
        </w:rPr>
        <w:t>"</w:t>
      </w:r>
      <w:r w:rsidRPr="00F55F61">
        <w:rPr>
          <w:rStyle w:val="postbody1"/>
          <w:sz w:val="22"/>
        </w:rPr>
        <w:t>;</w:t>
      </w:r>
    </w:p>
    <w:p w:rsidR="0086446F" w:rsidRPr="00F55F61" w:rsidRDefault="0086446F" w:rsidP="00FA7F89">
      <w:pPr>
        <w:pStyle w:val="ListParagraph"/>
        <w:numPr>
          <w:ilvl w:val="2"/>
          <w:numId w:val="10"/>
        </w:numPr>
        <w:rPr>
          <w:rStyle w:val="postbody1"/>
          <w:sz w:val="22"/>
        </w:rPr>
      </w:pPr>
      <w:r w:rsidRPr="0086446F">
        <w:rPr>
          <w:rStyle w:val="Strong"/>
        </w:rPr>
        <w:t>4.0</w:t>
      </w:r>
      <w:r w:rsidRPr="00F55F61">
        <w:rPr>
          <w:rStyle w:val="postbody1"/>
          <w:sz w:val="22"/>
        </w:rPr>
        <w:t xml:space="preserve"> - Data Source=C:\</w:t>
      </w:r>
      <w:proofErr w:type="spellStart"/>
      <w:r w:rsidRPr="00F55F61">
        <w:rPr>
          <w:rStyle w:val="postbody1"/>
          <w:sz w:val="22"/>
        </w:rPr>
        <w:t>SomeDatabase.sdf;Version</w:t>
      </w:r>
      <w:proofErr w:type="spellEnd"/>
      <w:r w:rsidRPr="00F55F61">
        <w:rPr>
          <w:rStyle w:val="postbody1"/>
          <w:sz w:val="22"/>
        </w:rPr>
        <w:t>="</w:t>
      </w:r>
      <w:r>
        <w:t>4.0.0.0</w:t>
      </w:r>
      <w:r w:rsidRPr="00F55F61">
        <w:rPr>
          <w:rStyle w:val="postbody1"/>
          <w:sz w:val="22"/>
        </w:rPr>
        <w:t xml:space="preserve">, Culture=neutral, </w:t>
      </w:r>
      <w:proofErr w:type="spellStart"/>
      <w:r w:rsidRPr="00F55F61">
        <w:rPr>
          <w:rStyle w:val="postbody1"/>
          <w:sz w:val="22"/>
        </w:rPr>
        <w:t>PublicKeyToken</w:t>
      </w:r>
      <w:proofErr w:type="spellEnd"/>
      <w:r w:rsidRPr="00F55F61">
        <w:rPr>
          <w:rStyle w:val="postbody1"/>
          <w:sz w:val="22"/>
        </w:rPr>
        <w:t>=89845dcd8080cc91";</w:t>
      </w:r>
    </w:p>
    <w:p w:rsidR="003E2E74" w:rsidRPr="00F55F61" w:rsidRDefault="003E2E74" w:rsidP="00FA7F89">
      <w:pPr>
        <w:pStyle w:val="ListParagraph"/>
        <w:numPr>
          <w:ilvl w:val="0"/>
          <w:numId w:val="10"/>
        </w:numPr>
        <w:rPr>
          <w:rStyle w:val="Strong"/>
        </w:rPr>
      </w:pPr>
      <w:r w:rsidRPr="00F55F61">
        <w:rPr>
          <w:rStyle w:val="Strong"/>
        </w:rPr>
        <w:t>VistaDB</w:t>
      </w:r>
    </w:p>
    <w:p w:rsidR="003E2E74" w:rsidRPr="00F55F61" w:rsidRDefault="003E2E74" w:rsidP="00FA7F89">
      <w:pPr>
        <w:pStyle w:val="ListParagraph"/>
        <w:numPr>
          <w:ilvl w:val="1"/>
          <w:numId w:val="10"/>
        </w:numPr>
        <w:rPr>
          <w:rStyle w:val="postbody1"/>
          <w:sz w:val="22"/>
        </w:rPr>
      </w:pPr>
      <w:r w:rsidRPr="00F55F61">
        <w:rPr>
          <w:rStyle w:val="postbody1"/>
          <w:sz w:val="22"/>
        </w:rPr>
        <w:t xml:space="preserve">If you need to compile the EntitySpaces VistaDB MetadataEngine Plugin against your version of the VistaDB provider installed by VistaDB here are the instructions. The default location of the solution is </w:t>
      </w:r>
      <w:r w:rsidR="000E4BE8" w:rsidRPr="00F55F61">
        <w:rPr>
          <w:rStyle w:val="postbody1"/>
          <w:sz w:val="22"/>
        </w:rPr>
        <w:t>"</w:t>
      </w:r>
      <w:r w:rsidRPr="00F55F61">
        <w:rPr>
          <w:rStyle w:val="postbody1"/>
          <w:sz w:val="22"/>
        </w:rPr>
        <w:t>C:\Program Files\EntitySpaces 2011\</w:t>
      </w:r>
      <w:proofErr w:type="spellStart"/>
      <w:r w:rsidRPr="00F55F61">
        <w:rPr>
          <w:rStyle w:val="postbody1"/>
          <w:sz w:val="22"/>
        </w:rPr>
        <w:t>CodeGeneration</w:t>
      </w:r>
      <w:proofErr w:type="spellEnd"/>
      <w:r w:rsidRPr="00F55F61">
        <w:rPr>
          <w:rStyle w:val="postbody1"/>
          <w:sz w:val="22"/>
        </w:rPr>
        <w:t>\</w:t>
      </w:r>
      <w:proofErr w:type="spellStart"/>
      <w:r w:rsidRPr="00F55F61">
        <w:rPr>
          <w:rStyle w:val="postbody1"/>
          <w:sz w:val="22"/>
        </w:rPr>
        <w:t>EntitySpaces.MetadataEngine.VistaDB</w:t>
      </w:r>
      <w:proofErr w:type="spellEnd"/>
      <w:r w:rsidR="000E4BE8" w:rsidRPr="00F55F61">
        <w:rPr>
          <w:rStyle w:val="postbody1"/>
          <w:sz w:val="22"/>
        </w:rPr>
        <w:t>"</w:t>
      </w:r>
      <w:r w:rsidRPr="00F55F61">
        <w:rPr>
          <w:rStyle w:val="postbody1"/>
          <w:sz w:val="22"/>
        </w:rPr>
        <w:t xml:space="preserve">. </w:t>
      </w:r>
    </w:p>
    <w:p w:rsidR="003E2E74" w:rsidRPr="00F55F61" w:rsidRDefault="003E2E74" w:rsidP="00FA7F89">
      <w:pPr>
        <w:pStyle w:val="ListParagraph"/>
        <w:numPr>
          <w:ilvl w:val="1"/>
          <w:numId w:val="10"/>
        </w:numPr>
        <w:rPr>
          <w:rStyle w:val="postbody1"/>
          <w:sz w:val="22"/>
        </w:rPr>
      </w:pPr>
      <w:r w:rsidRPr="00F55F61">
        <w:rPr>
          <w:rStyle w:val="postbody1"/>
          <w:sz w:val="22"/>
        </w:rPr>
        <w:t>Open EntitySpaces.MetadataEngine.VistaDB.sln.</w:t>
      </w:r>
    </w:p>
    <w:p w:rsidR="003E2E74" w:rsidRPr="00F55F61" w:rsidRDefault="003E2E74" w:rsidP="00FA7F89">
      <w:pPr>
        <w:pStyle w:val="ListParagraph"/>
        <w:numPr>
          <w:ilvl w:val="1"/>
          <w:numId w:val="10"/>
        </w:numPr>
        <w:rPr>
          <w:rStyle w:val="postbody1"/>
          <w:sz w:val="22"/>
        </w:rPr>
      </w:pPr>
      <w:r w:rsidRPr="00F55F61">
        <w:rPr>
          <w:rStyle w:val="postbody1"/>
          <w:sz w:val="22"/>
        </w:rPr>
        <w:t xml:space="preserve">Delete </w:t>
      </w:r>
      <w:proofErr w:type="spellStart"/>
      <w:r w:rsidRPr="00F55F61">
        <w:rPr>
          <w:rStyle w:val="postbody1"/>
          <w:sz w:val="22"/>
        </w:rPr>
        <w:t>EntitySpaces.snk</w:t>
      </w:r>
      <w:proofErr w:type="spellEnd"/>
      <w:r w:rsidRPr="00F55F61">
        <w:rPr>
          <w:rStyle w:val="postbody1"/>
          <w:sz w:val="22"/>
        </w:rPr>
        <w:t>.</w:t>
      </w:r>
    </w:p>
    <w:p w:rsidR="003E2E74" w:rsidRPr="00F55F61" w:rsidRDefault="003E2E74" w:rsidP="00FA7F89">
      <w:pPr>
        <w:pStyle w:val="ListParagraph"/>
        <w:numPr>
          <w:ilvl w:val="1"/>
          <w:numId w:val="10"/>
        </w:numPr>
        <w:rPr>
          <w:rStyle w:val="postbody1"/>
          <w:sz w:val="22"/>
        </w:rPr>
      </w:pPr>
      <w:r w:rsidRPr="00F55F61">
        <w:rPr>
          <w:rStyle w:val="postbody1"/>
          <w:sz w:val="22"/>
        </w:rPr>
        <w:t xml:space="preserve">Under References, remove the reference to </w:t>
      </w:r>
      <w:proofErr w:type="spellStart"/>
      <w:r w:rsidRPr="00F55F61">
        <w:rPr>
          <w:rStyle w:val="postbody1"/>
          <w:sz w:val="22"/>
        </w:rPr>
        <w:t>EntitySpaces.MetadataEngine</w:t>
      </w:r>
      <w:proofErr w:type="spellEnd"/>
      <w:r w:rsidRPr="00F55F61">
        <w:rPr>
          <w:rStyle w:val="postbody1"/>
          <w:sz w:val="22"/>
        </w:rPr>
        <w:t xml:space="preserve">, and add a reference to it from </w:t>
      </w:r>
      <w:r w:rsidR="000E4BE8" w:rsidRPr="00F55F61">
        <w:rPr>
          <w:rStyle w:val="postbody1"/>
          <w:sz w:val="22"/>
        </w:rPr>
        <w:t>"</w:t>
      </w:r>
      <w:r w:rsidRPr="00F55F61">
        <w:rPr>
          <w:rStyle w:val="postbody1"/>
          <w:sz w:val="22"/>
        </w:rPr>
        <w:t>C:\Program Files\EntitySpaces 2011\</w:t>
      </w:r>
      <w:proofErr w:type="spellStart"/>
      <w:r w:rsidRPr="00F55F61">
        <w:rPr>
          <w:rStyle w:val="postbody1"/>
          <w:sz w:val="22"/>
        </w:rPr>
        <w:t>CodeGeneration</w:t>
      </w:r>
      <w:proofErr w:type="spellEnd"/>
      <w:r w:rsidRPr="00F55F61">
        <w:rPr>
          <w:rStyle w:val="postbody1"/>
          <w:sz w:val="22"/>
        </w:rPr>
        <w:t>\Bin</w:t>
      </w:r>
      <w:r w:rsidR="000E4BE8" w:rsidRPr="00F55F61">
        <w:rPr>
          <w:rStyle w:val="postbody1"/>
          <w:sz w:val="22"/>
        </w:rPr>
        <w:t>"</w:t>
      </w:r>
      <w:r w:rsidRPr="00F55F61">
        <w:rPr>
          <w:rStyle w:val="postbody1"/>
          <w:sz w:val="22"/>
        </w:rPr>
        <w:t>.</w:t>
      </w:r>
    </w:p>
    <w:p w:rsidR="003E2E74" w:rsidRPr="00F55F61" w:rsidRDefault="003E2E74" w:rsidP="00FA7F89">
      <w:pPr>
        <w:pStyle w:val="ListParagraph"/>
        <w:numPr>
          <w:ilvl w:val="1"/>
          <w:numId w:val="10"/>
        </w:numPr>
        <w:rPr>
          <w:rStyle w:val="postbody1"/>
          <w:sz w:val="22"/>
        </w:rPr>
      </w:pPr>
      <w:r w:rsidRPr="00F55F61">
        <w:rPr>
          <w:rStyle w:val="postbody1"/>
          <w:sz w:val="22"/>
        </w:rPr>
        <w:t xml:space="preserve">Copy EntitySpaces.MetadataEngine.VistaDB.dll from the solution bin folder to </w:t>
      </w:r>
      <w:r w:rsidR="000E4BE8" w:rsidRPr="00F55F61">
        <w:rPr>
          <w:rStyle w:val="postbody1"/>
          <w:sz w:val="22"/>
        </w:rPr>
        <w:t>"</w:t>
      </w:r>
      <w:r w:rsidRPr="00F55F61">
        <w:rPr>
          <w:rStyle w:val="postbody1"/>
          <w:sz w:val="22"/>
        </w:rPr>
        <w:t>C:\Program Files\EntitySpaces 2011\</w:t>
      </w:r>
      <w:proofErr w:type="spellStart"/>
      <w:r w:rsidRPr="00F55F61">
        <w:rPr>
          <w:rStyle w:val="postbody1"/>
          <w:sz w:val="22"/>
        </w:rPr>
        <w:t>CodeGeneration</w:t>
      </w:r>
      <w:proofErr w:type="spellEnd"/>
      <w:r w:rsidRPr="00F55F61">
        <w:rPr>
          <w:rStyle w:val="postbody1"/>
          <w:sz w:val="22"/>
        </w:rPr>
        <w:t>\Bin</w:t>
      </w:r>
      <w:r w:rsidR="000E4BE8" w:rsidRPr="00F55F61">
        <w:rPr>
          <w:rStyle w:val="postbody1"/>
          <w:sz w:val="22"/>
        </w:rPr>
        <w:t>"</w:t>
      </w:r>
      <w:r w:rsidRPr="00F55F61">
        <w:rPr>
          <w:rStyle w:val="postbody1"/>
          <w:sz w:val="22"/>
        </w:rPr>
        <w:t>.</w:t>
      </w:r>
    </w:p>
    <w:p w:rsidR="003E2E74" w:rsidRPr="00F55F61" w:rsidRDefault="003E2E74" w:rsidP="00FA7F89">
      <w:pPr>
        <w:pStyle w:val="ListParagraph"/>
        <w:numPr>
          <w:ilvl w:val="0"/>
          <w:numId w:val="10"/>
        </w:numPr>
        <w:rPr>
          <w:rStyle w:val="Strong"/>
        </w:rPr>
      </w:pPr>
      <w:r w:rsidRPr="00F55F61">
        <w:rPr>
          <w:rStyle w:val="Strong"/>
        </w:rPr>
        <w:t>Microsoft Access</w:t>
      </w:r>
    </w:p>
    <w:p w:rsidR="003E2E74" w:rsidRPr="00F55F61" w:rsidRDefault="003E2E74" w:rsidP="00FA7F89">
      <w:pPr>
        <w:pStyle w:val="ListParagraph"/>
        <w:numPr>
          <w:ilvl w:val="1"/>
          <w:numId w:val="10"/>
        </w:numPr>
        <w:rPr>
          <w:rStyle w:val="postbody1"/>
          <w:sz w:val="22"/>
        </w:rPr>
      </w:pPr>
      <w:r w:rsidRPr="00F55F61">
        <w:rPr>
          <w:rStyle w:val="postbody1"/>
          <w:sz w:val="22"/>
        </w:rPr>
        <w:t>If you encounter ADODB errors with the EntitySpaces Visual Studio Add-In, use the EntitySpaces StandAlone code generator instead.</w:t>
      </w:r>
    </w:p>
    <w:p w:rsidR="008655F1" w:rsidRDefault="008655F1">
      <w:pPr>
        <w:rPr>
          <w:caps/>
          <w:color w:val="632423" w:themeColor="accent2" w:themeShade="80"/>
          <w:spacing w:val="15"/>
          <w:sz w:val="24"/>
          <w:szCs w:val="24"/>
        </w:rPr>
      </w:pPr>
      <w:r>
        <w:rPr>
          <w:caps/>
          <w:color w:val="632423" w:themeColor="accent2" w:themeShade="80"/>
          <w:spacing w:val="15"/>
          <w:sz w:val="24"/>
          <w:szCs w:val="24"/>
        </w:rPr>
        <w:br w:type="page"/>
      </w:r>
    </w:p>
    <w:p w:rsidR="008655F1" w:rsidRDefault="008655F1" w:rsidP="008655F1">
      <w:pPr>
        <w:pStyle w:val="Heading2"/>
      </w:pPr>
      <w:bookmarkStart w:id="41" w:name="_Toc292487178"/>
      <w:bookmarkStart w:id="42" w:name="_Toc309623660"/>
      <w:bookmarkStart w:id="43" w:name="_Toc310547436"/>
      <w:r>
        <w:lastRenderedPageBreak/>
        <w:t>The File Locations Settings Tab</w:t>
      </w:r>
      <w:bookmarkEnd w:id="41"/>
      <w:bookmarkEnd w:id="42"/>
      <w:bookmarkEnd w:id="43"/>
    </w:p>
    <w:p w:rsidR="008655F1" w:rsidRDefault="008655F1" w:rsidP="008655F1">
      <w:pPr>
        <w:jc w:val="center"/>
      </w:pPr>
      <w:r>
        <w:rPr>
          <w:noProof/>
        </w:rPr>
        <w:drawing>
          <wp:inline distT="0" distB="0" distL="0" distR="0" wp14:anchorId="7EDA47CE" wp14:editId="1701AEE9">
            <wp:extent cx="6007608" cy="3383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07608" cy="3383280"/>
                    </a:xfrm>
                    <a:prstGeom prst="rect">
                      <a:avLst/>
                    </a:prstGeom>
                  </pic:spPr>
                </pic:pic>
              </a:graphicData>
            </a:graphic>
          </wp:inline>
        </w:drawing>
      </w:r>
    </w:p>
    <w:p w:rsidR="008655F1" w:rsidRDefault="008655F1" w:rsidP="008655F1">
      <w:r>
        <w:t xml:space="preserve">The important thing here is your </w:t>
      </w:r>
      <w:r w:rsidR="000E4BE8">
        <w:t>"</w:t>
      </w:r>
      <w:r>
        <w:t>Output Path</w:t>
      </w:r>
      <w:r w:rsidR="000E4BE8">
        <w:t>"</w:t>
      </w:r>
      <w:r>
        <w:t xml:space="preserve">. If you point this to your Visual Studio solution project folder for the EntitySpaces application you are creating, this will create the files right in your folder (in subfolders). Then, all you need to do in Visual Studio is click </w:t>
      </w:r>
      <w:r w:rsidR="000E4BE8">
        <w:t>"</w:t>
      </w:r>
      <w:r>
        <w:t>Show All Files</w:t>
      </w:r>
      <w:r w:rsidR="000E4BE8">
        <w:t>"</w:t>
      </w:r>
      <w:r>
        <w:t xml:space="preserve"> and include them. In the future, you can just regenerate, and you are off and running. If you have not created your Visual Studio solution, yet, just set this later once you have. At generation time, the </w:t>
      </w:r>
      <w:r w:rsidR="000E4BE8">
        <w:t>"</w:t>
      </w:r>
      <w:r>
        <w:t>Output Path</w:t>
      </w:r>
      <w:r w:rsidR="000E4BE8">
        <w:t>"</w:t>
      </w:r>
      <w:r>
        <w:t xml:space="preserve"> on this screen will be the default path in the Template UI. You can change the output path in the template UI, and override this default.</w:t>
      </w:r>
    </w:p>
    <w:p w:rsidR="008655F1" w:rsidRDefault="008655F1" w:rsidP="008655F1">
      <w:r>
        <w:t xml:space="preserve">On the screen, above, we are setting the default path to </w:t>
      </w:r>
      <w:r w:rsidR="000E4BE8">
        <w:t>"</w:t>
      </w:r>
      <w:r>
        <w:t>C:\MyProject</w:t>
      </w:r>
      <w:r w:rsidR="000E4BE8">
        <w:t>"</w:t>
      </w:r>
      <w:r>
        <w:t xml:space="preserve">. It could just as easily be a folder in a </w:t>
      </w:r>
      <w:proofErr w:type="spellStart"/>
      <w:r>
        <w:t>Windows.Forms</w:t>
      </w:r>
      <w:proofErr w:type="spellEnd"/>
      <w:r>
        <w:t xml:space="preserve"> application or the </w:t>
      </w:r>
      <w:proofErr w:type="spellStart"/>
      <w:r>
        <w:t>App_Code</w:t>
      </w:r>
      <w:proofErr w:type="spellEnd"/>
      <w:r>
        <w:t xml:space="preserve"> folder of our ASP.NET web site.</w:t>
      </w:r>
    </w:p>
    <w:p w:rsidR="008655F1" w:rsidRDefault="008655F1" w:rsidP="008655F1">
      <w:r>
        <w:t>When the EntitySpaces Templates are executed, based on the path above, the following folders will automatically be created:</w:t>
      </w:r>
    </w:p>
    <w:p w:rsidR="008655F1" w:rsidRDefault="008655F1" w:rsidP="00FA7F89">
      <w:pPr>
        <w:pStyle w:val="ListParagraph"/>
        <w:numPr>
          <w:ilvl w:val="0"/>
          <w:numId w:val="1"/>
        </w:numPr>
      </w:pPr>
      <w:r>
        <w:t>C:\MyProject\Custom</w:t>
      </w:r>
    </w:p>
    <w:p w:rsidR="008655F1" w:rsidRDefault="008655F1" w:rsidP="00FA7F89">
      <w:pPr>
        <w:pStyle w:val="ListParagraph"/>
        <w:numPr>
          <w:ilvl w:val="0"/>
          <w:numId w:val="1"/>
        </w:numPr>
      </w:pPr>
      <w:r>
        <w:t>C:\MyProject\Generated</w:t>
      </w:r>
    </w:p>
    <w:p w:rsidR="008655F1" w:rsidRDefault="008655F1" w:rsidP="00FA7F89">
      <w:pPr>
        <w:pStyle w:val="ListParagraph"/>
        <w:numPr>
          <w:ilvl w:val="0"/>
          <w:numId w:val="1"/>
        </w:numPr>
      </w:pPr>
      <w:r>
        <w:t>C:\MyProject\Proxies  (these classes are optional)</w:t>
      </w:r>
    </w:p>
    <w:p w:rsidR="009C79E7" w:rsidRDefault="008655F1" w:rsidP="008655F1">
      <w:r w:rsidRPr="002C4FC8">
        <w:rPr>
          <w:b/>
        </w:rPr>
        <w:t>NOTE:</w:t>
      </w:r>
      <w:r>
        <w:t xml:space="preserve"> Do not tack </w:t>
      </w:r>
      <w:r w:rsidR="000E4BE8">
        <w:t>"</w:t>
      </w:r>
      <w:r>
        <w:t>Custom</w:t>
      </w:r>
      <w:r w:rsidR="000E4BE8">
        <w:t>"</w:t>
      </w:r>
      <w:r>
        <w:t xml:space="preserve"> or </w:t>
      </w:r>
      <w:r w:rsidR="000E4BE8">
        <w:t>"</w:t>
      </w:r>
      <w:r>
        <w:t>Generated</w:t>
      </w:r>
      <w:r w:rsidR="000E4BE8">
        <w:t>"</w:t>
      </w:r>
      <w:r>
        <w:t xml:space="preserve"> onto your default path, the templates will do that for you.</w:t>
      </w:r>
    </w:p>
    <w:p w:rsidR="009C79E7" w:rsidRDefault="009C79E7">
      <w:r>
        <w:br w:type="page"/>
      </w:r>
    </w:p>
    <w:p w:rsidR="003E52CB" w:rsidRPr="00EF1D44" w:rsidRDefault="003E52CB" w:rsidP="003E52CB">
      <w:pPr>
        <w:pStyle w:val="Heading3"/>
      </w:pPr>
      <w:bookmarkStart w:id="44" w:name="_Toc292487179"/>
      <w:bookmarkStart w:id="45" w:name="_Toc309623661"/>
      <w:bookmarkStart w:id="46" w:name="_Toc310547437"/>
      <w:r w:rsidRPr="00EF1D44">
        <w:lastRenderedPageBreak/>
        <w:t>Sample Visual Studio Solutions</w:t>
      </w:r>
      <w:bookmarkEnd w:id="46"/>
    </w:p>
    <w:p w:rsidR="003E52CB" w:rsidRPr="00CD508D" w:rsidRDefault="003E52CB" w:rsidP="003E52CB">
      <w:r>
        <w:t xml:space="preserve">With </w:t>
      </w:r>
      <w:r w:rsidRPr="00CD508D">
        <w:t xml:space="preserve">the Default Output Path </w:t>
      </w:r>
      <w:r>
        <w:t>set as described in the File Locations Settings section,</w:t>
      </w:r>
      <w:r w:rsidRPr="00CD508D">
        <w:t xml:space="preserve"> you can generate your EntitySpaces classes</w:t>
      </w:r>
      <w:r>
        <w:t>,</w:t>
      </w:r>
      <w:r w:rsidRPr="00CD508D">
        <w:t xml:space="preserve"> and </w:t>
      </w:r>
      <w:r>
        <w:t>simply</w:t>
      </w:r>
      <w:r w:rsidRPr="00CD508D">
        <w:t xml:space="preserve"> include them in your project. They will be in the right folders for you </w:t>
      </w:r>
      <w:r w:rsidRPr="00CD508D">
        <w:rPr>
          <w:rFonts w:cs="TTE1167F28t00"/>
          <w:color w:val="000000"/>
        </w:rPr>
        <w:t xml:space="preserve">any time your database schema changes and you </w:t>
      </w:r>
      <w:r>
        <w:rPr>
          <w:rFonts w:cs="TTE1167F28t00"/>
          <w:color w:val="000000"/>
        </w:rPr>
        <w:t>need</w:t>
      </w:r>
      <w:r w:rsidRPr="00CD508D">
        <w:rPr>
          <w:rFonts w:cs="TTE1167F28t00"/>
          <w:color w:val="000000"/>
        </w:rPr>
        <w:t xml:space="preserve"> to re-generate.</w:t>
      </w:r>
      <w:r w:rsidRPr="00CD508D">
        <w:t xml:space="preserve"> If you are using a file</w:t>
      </w:r>
      <w:r>
        <w:t>-</w:t>
      </w:r>
      <w:r w:rsidRPr="00CD508D">
        <w:t xml:space="preserve">based ASP.NET folder, and you generate right into your </w:t>
      </w:r>
      <w:proofErr w:type="spellStart"/>
      <w:r w:rsidRPr="00CD508D">
        <w:t>App_Code</w:t>
      </w:r>
      <w:proofErr w:type="spellEnd"/>
      <w:r w:rsidRPr="00CD508D">
        <w:t xml:space="preserve"> folder, you can simply compile directly after generation.</w:t>
      </w:r>
      <w:r>
        <w:t xml:space="preserve"> The two screen examples below show the "Custom" and "Generated" folders, and some of the files generated for the Northwind database by the EntitySpaces templates.</w:t>
      </w:r>
    </w:p>
    <w:p w:rsidR="003E52CB" w:rsidRPr="00EF1D44" w:rsidRDefault="003E52CB" w:rsidP="003E52CB">
      <w:pPr>
        <w:pStyle w:val="Heading4"/>
      </w:pPr>
      <w:r w:rsidRPr="00EF1D44">
        <w:t>An example Windows Form Project</w:t>
      </w:r>
    </w:p>
    <w:p w:rsidR="003E52CB" w:rsidRDefault="003E52CB" w:rsidP="003E52CB">
      <w:pPr>
        <w:jc w:val="center"/>
      </w:pPr>
      <w:r>
        <w:rPr>
          <w:noProof/>
        </w:rPr>
        <w:drawing>
          <wp:inline distT="0" distB="0" distL="0" distR="0" wp14:anchorId="4F6C3F53" wp14:editId="06C620EF">
            <wp:extent cx="4229100" cy="3552825"/>
            <wp:effectExtent l="19050" t="0" r="0" b="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4229100" cy="3552825"/>
                    </a:xfrm>
                    <a:prstGeom prst="rect">
                      <a:avLst/>
                    </a:prstGeom>
                    <a:noFill/>
                    <a:ln w="9525">
                      <a:noFill/>
                      <a:miter lim="800000"/>
                      <a:headEnd/>
                      <a:tailEnd/>
                    </a:ln>
                  </pic:spPr>
                </pic:pic>
              </a:graphicData>
            </a:graphic>
          </wp:inline>
        </w:drawing>
      </w:r>
    </w:p>
    <w:p w:rsidR="003E52CB" w:rsidRDefault="003E52CB" w:rsidP="003E52CB">
      <w:r>
        <w:br w:type="page"/>
      </w:r>
    </w:p>
    <w:p w:rsidR="003E52CB" w:rsidRPr="00A866D9" w:rsidRDefault="003E52CB" w:rsidP="003E52CB">
      <w:pPr>
        <w:pStyle w:val="Heading4"/>
      </w:pPr>
      <w:r w:rsidRPr="00A866D9">
        <w:lastRenderedPageBreak/>
        <w:t xml:space="preserve">An example file-based ASP.NET website using the </w:t>
      </w:r>
      <w:proofErr w:type="spellStart"/>
      <w:r w:rsidRPr="00A866D9">
        <w:t>App_Code</w:t>
      </w:r>
      <w:proofErr w:type="spellEnd"/>
      <w:r w:rsidRPr="00A866D9">
        <w:t xml:space="preserve"> folder</w:t>
      </w:r>
    </w:p>
    <w:p w:rsidR="003E52CB" w:rsidRDefault="003E52CB" w:rsidP="003E52CB">
      <w:pPr>
        <w:jc w:val="center"/>
      </w:pPr>
      <w:r>
        <w:rPr>
          <w:noProof/>
        </w:rPr>
        <w:drawing>
          <wp:inline distT="0" distB="0" distL="0" distR="0" wp14:anchorId="79EA12C3" wp14:editId="23DECDE9">
            <wp:extent cx="3962400" cy="3962400"/>
            <wp:effectExtent l="1905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3962400" cy="3962400"/>
                    </a:xfrm>
                    <a:prstGeom prst="rect">
                      <a:avLst/>
                    </a:prstGeom>
                    <a:noFill/>
                    <a:ln w="9525">
                      <a:noFill/>
                      <a:miter lim="800000"/>
                      <a:headEnd/>
                      <a:tailEnd/>
                    </a:ln>
                  </pic:spPr>
                </pic:pic>
              </a:graphicData>
            </a:graphic>
          </wp:inline>
        </w:drawing>
      </w:r>
    </w:p>
    <w:p w:rsidR="003E52CB" w:rsidRDefault="003E52CB" w:rsidP="003E52CB"/>
    <w:p w:rsidR="003E52CB" w:rsidRDefault="003E52CB" w:rsidP="003E52CB">
      <w:pPr>
        <w:rPr>
          <w:caps/>
          <w:color w:val="622423" w:themeColor="accent2" w:themeShade="7F"/>
          <w:sz w:val="24"/>
          <w:szCs w:val="24"/>
        </w:rPr>
      </w:pPr>
      <w:r>
        <w:br w:type="page"/>
      </w:r>
    </w:p>
    <w:p w:rsidR="008655F1" w:rsidRDefault="008655F1" w:rsidP="008655F1">
      <w:pPr>
        <w:pStyle w:val="Heading2"/>
      </w:pPr>
      <w:bookmarkStart w:id="47" w:name="_Toc310547438"/>
      <w:r>
        <w:lastRenderedPageBreak/>
        <w:t>Saving Default Settings</w:t>
      </w:r>
      <w:bookmarkEnd w:id="44"/>
      <w:bookmarkEnd w:id="45"/>
      <w:bookmarkEnd w:id="47"/>
    </w:p>
    <w:p w:rsidR="008655F1" w:rsidRDefault="008655F1" w:rsidP="008655F1">
      <w:r>
        <w:t xml:space="preserve">You can save the changes you have made to the Settings Connection tab and the Settings File Locations tab, as well as any changes on any of the Settings tabs, by clicking the </w:t>
      </w:r>
      <w:r w:rsidR="000E4BE8">
        <w:t>"</w:t>
      </w:r>
      <w:r>
        <w:t>Save Default Settings</w:t>
      </w:r>
      <w:r w:rsidR="000E4BE8">
        <w:t>"</w:t>
      </w:r>
      <w:r>
        <w:t xml:space="preserve"> icon on the toolbar. The next time you start Visual Studio, or the StandAlone, these will be loaded as your default settings.</w:t>
      </w:r>
    </w:p>
    <w:p w:rsidR="008655F1" w:rsidRDefault="008655F1" w:rsidP="008655F1">
      <w:r>
        <w:br w:type="page"/>
      </w:r>
    </w:p>
    <w:p w:rsidR="008655F1" w:rsidRDefault="008655F1" w:rsidP="008655F1">
      <w:pPr>
        <w:pStyle w:val="Heading2"/>
      </w:pPr>
      <w:bookmarkStart w:id="48" w:name="_Toc292487180"/>
      <w:bookmarkStart w:id="49" w:name="_Toc309623662"/>
      <w:bookmarkStart w:id="50" w:name="_Toc310547439"/>
      <w:r>
        <w:lastRenderedPageBreak/>
        <w:t>The Templates Tab</w:t>
      </w:r>
      <w:bookmarkEnd w:id="48"/>
      <w:bookmarkEnd w:id="49"/>
      <w:bookmarkEnd w:id="50"/>
    </w:p>
    <w:p w:rsidR="008655F1" w:rsidRDefault="008655F1" w:rsidP="008655F1">
      <w:r>
        <w:t>There are two templates you need to execute to generate your EntitySpaces classes. It only takes a few seconds. The two templates you need to run are the:</w:t>
      </w:r>
    </w:p>
    <w:p w:rsidR="008655F1" w:rsidRDefault="008655F1" w:rsidP="00FA7F89">
      <w:pPr>
        <w:pStyle w:val="ListParagraph"/>
        <w:numPr>
          <w:ilvl w:val="0"/>
          <w:numId w:val="2"/>
        </w:numPr>
      </w:pPr>
      <w:r>
        <w:t>Custom – Classes Master</w:t>
      </w:r>
    </w:p>
    <w:p w:rsidR="008655F1" w:rsidRDefault="008655F1" w:rsidP="00FA7F89">
      <w:pPr>
        <w:pStyle w:val="ListParagraph"/>
        <w:numPr>
          <w:ilvl w:val="0"/>
          <w:numId w:val="2"/>
        </w:numPr>
      </w:pPr>
      <w:r>
        <w:t>Generated – Classes Master</w:t>
      </w:r>
    </w:p>
    <w:p w:rsidR="008655F1" w:rsidRPr="00720B4C" w:rsidRDefault="008655F1" w:rsidP="008655F1">
      <w:r>
        <w:t>They are available for C# or VB developers. The screen below shows the C# templates.</w:t>
      </w:r>
    </w:p>
    <w:p w:rsidR="008655F1" w:rsidRDefault="008655F1" w:rsidP="008655F1">
      <w:pPr>
        <w:jc w:val="center"/>
      </w:pPr>
      <w:r>
        <w:rPr>
          <w:noProof/>
        </w:rPr>
        <w:drawing>
          <wp:inline distT="0" distB="0" distL="0" distR="0" wp14:anchorId="05757317" wp14:editId="05CCF407">
            <wp:extent cx="3877056" cy="3447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7056" cy="3447288"/>
                    </a:xfrm>
                    <a:prstGeom prst="rect">
                      <a:avLst/>
                    </a:prstGeom>
                    <a:noFill/>
                    <a:ln>
                      <a:noFill/>
                    </a:ln>
                  </pic:spPr>
                </pic:pic>
              </a:graphicData>
            </a:graphic>
          </wp:inline>
        </w:drawing>
      </w:r>
    </w:p>
    <w:p w:rsidR="008655F1" w:rsidRDefault="008655F1" w:rsidP="008655F1"/>
    <w:p w:rsidR="008655F1" w:rsidRDefault="008655F1" w:rsidP="008655F1">
      <w:r>
        <w:br w:type="page"/>
      </w:r>
    </w:p>
    <w:p w:rsidR="008655F1" w:rsidRDefault="008655F1" w:rsidP="008655F1">
      <w:pPr>
        <w:pStyle w:val="Heading3"/>
      </w:pPr>
      <w:bookmarkStart w:id="51" w:name="_Toc292487181"/>
      <w:bookmarkStart w:id="52" w:name="_Toc309623663"/>
      <w:bookmarkStart w:id="53" w:name="_Toc310547440"/>
      <w:r>
        <w:lastRenderedPageBreak/>
        <w:t>Executing the EntitySpaces Templates</w:t>
      </w:r>
      <w:bookmarkEnd w:id="51"/>
      <w:bookmarkEnd w:id="52"/>
      <w:bookmarkEnd w:id="53"/>
    </w:p>
    <w:p w:rsidR="008655F1" w:rsidRDefault="008655F1" w:rsidP="008655F1">
      <w:r>
        <w:t xml:space="preserve">To execute a template, you can either use the </w:t>
      </w:r>
      <w:r w:rsidR="000E4BE8">
        <w:t>"</w:t>
      </w:r>
      <w:r>
        <w:t>Green</w:t>
      </w:r>
      <w:r w:rsidR="000E4BE8">
        <w:t>"</w:t>
      </w:r>
      <w:r>
        <w:t xml:space="preserve"> or </w:t>
      </w:r>
      <w:r w:rsidR="000E4BE8">
        <w:t>"</w:t>
      </w:r>
      <w:r>
        <w:t>Blue</w:t>
      </w:r>
      <w:r w:rsidR="000E4BE8">
        <w:t>"</w:t>
      </w:r>
      <w:r>
        <w:t xml:space="preserve"> arrows on the toolbar, or on the right-mouse context menu. The </w:t>
      </w:r>
      <w:r w:rsidR="000E4BE8">
        <w:t>"</w:t>
      </w:r>
      <w:r>
        <w:t>Green</w:t>
      </w:r>
      <w:r w:rsidR="000E4BE8">
        <w:t>"</w:t>
      </w:r>
      <w:r>
        <w:t xml:space="preserve"> arrow always brings up the template with the default settings. The </w:t>
      </w:r>
      <w:r w:rsidR="000E4BE8">
        <w:t>"</w:t>
      </w:r>
      <w:r>
        <w:t>Blue</w:t>
      </w:r>
      <w:r w:rsidR="000E4BE8">
        <w:t>"</w:t>
      </w:r>
      <w:r>
        <w:t xml:space="preserve"> arrow brings up the template user interface with the settings set as they were the last time you ran it (providing you have not closed Visual Studio or the standalone app, if you are using that).</w:t>
      </w:r>
    </w:p>
    <w:p w:rsidR="008655F1" w:rsidRDefault="008655F1" w:rsidP="008655F1">
      <w:pPr>
        <w:jc w:val="center"/>
      </w:pPr>
      <w:r>
        <w:rPr>
          <w:noProof/>
        </w:rPr>
        <w:drawing>
          <wp:inline distT="0" distB="0" distL="0" distR="0" wp14:anchorId="27D328D9" wp14:editId="6AD2C1E1">
            <wp:extent cx="4133850" cy="379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3790950"/>
                    </a:xfrm>
                    <a:prstGeom prst="rect">
                      <a:avLst/>
                    </a:prstGeom>
                    <a:noFill/>
                    <a:ln>
                      <a:noFill/>
                    </a:ln>
                  </pic:spPr>
                </pic:pic>
              </a:graphicData>
            </a:graphic>
          </wp:inline>
        </w:drawing>
      </w:r>
    </w:p>
    <w:p w:rsidR="008655F1" w:rsidRDefault="008655F1" w:rsidP="008655F1">
      <w:pPr>
        <w:rPr>
          <w:noProof/>
        </w:rPr>
      </w:pPr>
      <w:r>
        <w:t>Once you execute the template, you will be presented with the template user interface.</w:t>
      </w:r>
      <w:r>
        <w:br/>
      </w:r>
      <w:r>
        <w:br/>
      </w:r>
    </w:p>
    <w:p w:rsidR="008655F1" w:rsidRDefault="008655F1" w:rsidP="008655F1">
      <w:pPr>
        <w:rPr>
          <w:noProof/>
        </w:rPr>
      </w:pPr>
      <w:r>
        <w:rPr>
          <w:noProof/>
        </w:rPr>
        <w:br w:type="page"/>
      </w:r>
    </w:p>
    <w:p w:rsidR="008655F1" w:rsidRDefault="008655F1" w:rsidP="008655F1">
      <w:pPr>
        <w:jc w:val="center"/>
      </w:pPr>
    </w:p>
    <w:p w:rsidR="008655F1" w:rsidRDefault="008655F1" w:rsidP="008655F1">
      <w:pPr>
        <w:pStyle w:val="Heading3"/>
      </w:pPr>
      <w:bookmarkStart w:id="54" w:name="_Toc292487182"/>
      <w:bookmarkStart w:id="55" w:name="_Toc309623664"/>
      <w:bookmarkStart w:id="56" w:name="_Toc310547441"/>
      <w:r>
        <w:t>Running the Generated Classes Master Template</w:t>
      </w:r>
      <w:bookmarkEnd w:id="54"/>
      <w:bookmarkEnd w:id="55"/>
      <w:bookmarkEnd w:id="56"/>
    </w:p>
    <w:p w:rsidR="00455477" w:rsidRDefault="008655F1" w:rsidP="008655F1">
      <w:r>
        <w:t xml:space="preserve">The </w:t>
      </w:r>
      <w:r w:rsidR="000E4BE8">
        <w:t>"</w:t>
      </w:r>
      <w:r>
        <w:t>Generated Classes Master</w:t>
      </w:r>
      <w:r w:rsidR="000E4BE8">
        <w:t>"</w:t>
      </w:r>
      <w:r>
        <w:t xml:space="preserve"> template is the main workhorse when it comes to creating your EntitySpaces Classes. Notice below that </w:t>
      </w:r>
      <w:r w:rsidR="000E4BE8">
        <w:t>"</w:t>
      </w:r>
      <w:r>
        <w:t>Generated</w:t>
      </w:r>
      <w:r w:rsidR="000E4BE8">
        <w:t>"</w:t>
      </w:r>
      <w:r>
        <w:t xml:space="preserve"> is tacked on automatically to our default path, which in this case was C:\MyProject\.</w:t>
      </w:r>
    </w:p>
    <w:p w:rsidR="008655F1" w:rsidRDefault="00455477" w:rsidP="00455477">
      <w:pPr>
        <w:pStyle w:val="Heading4"/>
      </w:pPr>
      <w:r>
        <w:t>Basic Information</w:t>
      </w:r>
    </w:p>
    <w:p w:rsidR="008655F1" w:rsidRDefault="008655F1" w:rsidP="008655F1">
      <w:pPr>
        <w:rPr>
          <w:noProof/>
        </w:rPr>
      </w:pPr>
      <w:r>
        <w:br/>
      </w:r>
      <w:r>
        <w:br/>
      </w:r>
      <w:r>
        <w:rPr>
          <w:noProof/>
        </w:rPr>
        <w:drawing>
          <wp:anchor distT="0" distB="0" distL="114300" distR="114300" simplePos="0" relativeHeight="251666432" behindDoc="1" locked="0" layoutInCell="1" allowOverlap="1" wp14:anchorId="53079A92" wp14:editId="65C1C72D">
            <wp:simplePos x="0" y="0"/>
            <wp:positionH relativeFrom="column">
              <wp:posOffset>0</wp:posOffset>
            </wp:positionH>
            <wp:positionV relativeFrom="paragraph">
              <wp:posOffset>161925</wp:posOffset>
            </wp:positionV>
            <wp:extent cx="3752850" cy="4705350"/>
            <wp:effectExtent l="0" t="0" r="0" b="0"/>
            <wp:wrapTight wrapText="bothSides">
              <wp:wrapPolygon edited="0">
                <wp:start x="0" y="0"/>
                <wp:lineTo x="0" y="21513"/>
                <wp:lineTo x="21490" y="21513"/>
                <wp:lineTo x="2149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752850" cy="4705350"/>
                    </a:xfrm>
                    <a:prstGeom prst="rect">
                      <a:avLst/>
                    </a:prstGeom>
                  </pic:spPr>
                </pic:pic>
              </a:graphicData>
            </a:graphic>
            <wp14:sizeRelH relativeFrom="page">
              <wp14:pctWidth>0</wp14:pctWidth>
            </wp14:sizeRelH>
            <wp14:sizeRelV relativeFrom="page">
              <wp14:pctHeight>0</wp14:pctHeight>
            </wp14:sizeRelV>
          </wp:anchor>
        </w:drawing>
      </w:r>
      <w:r>
        <w:t xml:space="preserve">The default namespace for the generated classes is </w:t>
      </w:r>
      <w:r w:rsidR="000E4BE8">
        <w:t>"</w:t>
      </w:r>
      <w:proofErr w:type="spellStart"/>
      <w:r>
        <w:t>BusinessObjects</w:t>
      </w:r>
      <w:proofErr w:type="spellEnd"/>
      <w:r w:rsidR="000E4BE8">
        <w:t>"</w:t>
      </w:r>
      <w:r>
        <w:t>. You can change this if you like.</w:t>
      </w:r>
      <w:r w:rsidRPr="00295DBD">
        <w:rPr>
          <w:noProof/>
        </w:rPr>
        <w:t xml:space="preserve"> </w:t>
      </w:r>
    </w:p>
    <w:p w:rsidR="008655F1" w:rsidRDefault="008655F1" w:rsidP="008655F1">
      <w:r>
        <w:rPr>
          <w:noProof/>
        </w:rPr>
        <w:t>You can use the Connection Name to make the classes you are about to generate target a particular database. However, we recommend that beginners leave this blank and your classes will use the default connection that you will define later in your config file.</w:t>
      </w:r>
    </w:p>
    <w:p w:rsidR="008655F1" w:rsidRDefault="008655F1" w:rsidP="008655F1">
      <w:r>
        <w:t>You can pick your database here as well. This is driven by the default catalog if your database supports one in your connection string.</w:t>
      </w:r>
    </w:p>
    <w:p w:rsidR="008655F1" w:rsidRDefault="008655F1" w:rsidP="008655F1">
      <w:r>
        <w:t xml:space="preserve">For the </w:t>
      </w:r>
      <w:r w:rsidR="000E4BE8">
        <w:t>"</w:t>
      </w:r>
      <w:r>
        <w:t>Object Type</w:t>
      </w:r>
      <w:r w:rsidR="000E4BE8">
        <w:t>"</w:t>
      </w:r>
      <w:r>
        <w:t xml:space="preserve"> you can select Tables or Views.</w:t>
      </w:r>
    </w:p>
    <w:p w:rsidR="008655F1" w:rsidRDefault="008655F1" w:rsidP="008655F1">
      <w:r>
        <w:t>Finally, you can select one or all of the tables. Use the standard Click</w:t>
      </w:r>
      <w:r w:rsidR="00F17EF7">
        <w:t xml:space="preserve">, </w:t>
      </w:r>
      <w:r>
        <w:t>Shift-Click</w:t>
      </w:r>
      <w:r w:rsidR="00F17EF7">
        <w:t xml:space="preserve">, and </w:t>
      </w:r>
      <w:r>
        <w:t>Ctrl-Click techniques for choosing multiple tables.</w:t>
      </w:r>
    </w:p>
    <w:p w:rsidR="008655F1" w:rsidRDefault="008655F1" w:rsidP="008655F1">
      <w:r>
        <w:t xml:space="preserve">Before you press the </w:t>
      </w:r>
      <w:r w:rsidR="000E4BE8">
        <w:t>"</w:t>
      </w:r>
      <w:r>
        <w:t>OK</w:t>
      </w:r>
      <w:r w:rsidR="000E4BE8">
        <w:t>"</w:t>
      </w:r>
      <w:r>
        <w:t xml:space="preserve"> button let’s switch to the Advanced Tab and make sure the settings are setup for our particular application.</w:t>
      </w:r>
    </w:p>
    <w:p w:rsidR="008655F1" w:rsidRPr="006A1182" w:rsidRDefault="008655F1" w:rsidP="008655F1"/>
    <w:p w:rsidR="008655F1" w:rsidRDefault="008655F1" w:rsidP="008655F1">
      <w:r>
        <w:br w:type="page"/>
      </w:r>
    </w:p>
    <w:p w:rsidR="00336A61" w:rsidRDefault="00336A61" w:rsidP="00336A61">
      <w:pPr>
        <w:pStyle w:val="Heading4"/>
      </w:pPr>
      <w:r>
        <w:lastRenderedPageBreak/>
        <w:t>Advanced</w:t>
      </w:r>
    </w:p>
    <w:p w:rsidR="008655F1" w:rsidRDefault="008655F1" w:rsidP="008655F1">
      <w:r>
        <w:t>The Advanced Options tab has many settings that allow you to customize your EntitySpaces application.</w:t>
      </w:r>
    </w:p>
    <w:p w:rsidR="008655F1" w:rsidRDefault="008655F1" w:rsidP="008655F1">
      <w:r>
        <w:rPr>
          <w:noProof/>
        </w:rPr>
        <w:drawing>
          <wp:anchor distT="0" distB="0" distL="114300" distR="114300" simplePos="0" relativeHeight="251665408" behindDoc="1" locked="0" layoutInCell="1" allowOverlap="1" wp14:anchorId="634F5631" wp14:editId="75AA7A20">
            <wp:simplePos x="0" y="0"/>
            <wp:positionH relativeFrom="column">
              <wp:posOffset>0</wp:posOffset>
            </wp:positionH>
            <wp:positionV relativeFrom="paragraph">
              <wp:posOffset>-3175</wp:posOffset>
            </wp:positionV>
            <wp:extent cx="2924175" cy="5124450"/>
            <wp:effectExtent l="0" t="0" r="0" b="0"/>
            <wp:wrapTight wrapText="bothSides">
              <wp:wrapPolygon edited="0">
                <wp:start x="0" y="0"/>
                <wp:lineTo x="0" y="21520"/>
                <wp:lineTo x="21530" y="21520"/>
                <wp:lineTo x="2153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924175" cy="5124450"/>
                    </a:xfrm>
                    <a:prstGeom prst="rect">
                      <a:avLst/>
                    </a:prstGeom>
                  </pic:spPr>
                </pic:pic>
              </a:graphicData>
            </a:graphic>
            <wp14:sizeRelH relativeFrom="page">
              <wp14:pctWidth>0</wp14:pctWidth>
            </wp14:sizeRelH>
            <wp14:sizeRelV relativeFrom="page">
              <wp14:pctHeight>0</wp14:pctHeight>
            </wp14:sizeRelV>
          </wp:anchor>
        </w:drawing>
      </w:r>
    </w:p>
    <w:p w:rsidR="00B75FF3" w:rsidRDefault="008655F1" w:rsidP="00FA7F89">
      <w:pPr>
        <w:pStyle w:val="ListParagraph"/>
        <w:numPr>
          <w:ilvl w:val="0"/>
          <w:numId w:val="11"/>
        </w:numPr>
        <w:ind w:left="360"/>
      </w:pPr>
      <w:r>
        <w:t>Generate a Single File</w:t>
      </w:r>
    </w:p>
    <w:p w:rsidR="00B75FF3" w:rsidRDefault="00B75FF3" w:rsidP="00B75FF3">
      <w:pPr>
        <w:pStyle w:val="ListParagraph"/>
        <w:ind w:left="360"/>
      </w:pPr>
    </w:p>
    <w:p w:rsidR="00915FF9" w:rsidRDefault="008655F1" w:rsidP="00B75FF3">
      <w:pPr>
        <w:pStyle w:val="ListParagraph"/>
        <w:ind w:left="360"/>
      </w:pPr>
      <w:r>
        <w:t>This combines all of the generated classes from one table into a single file. We recommend that you check this as it makes maintaining a project much easier. You never hand edit these files anyway.</w:t>
      </w:r>
    </w:p>
    <w:p w:rsidR="00915FF9" w:rsidRDefault="00915FF9">
      <w:r>
        <w:br w:type="page"/>
      </w:r>
    </w:p>
    <w:p w:rsidR="008655F1" w:rsidRDefault="008655F1" w:rsidP="00FA7F89">
      <w:pPr>
        <w:pStyle w:val="ListParagraph"/>
        <w:numPr>
          <w:ilvl w:val="0"/>
          <w:numId w:val="11"/>
        </w:numPr>
      </w:pPr>
      <w:r>
        <w:lastRenderedPageBreak/>
        <w:t>Use Custom Base Class</w:t>
      </w:r>
    </w:p>
    <w:p w:rsidR="008655F1" w:rsidRDefault="008655F1" w:rsidP="008655F1">
      <w:pPr>
        <w:ind w:left="360"/>
      </w:pPr>
      <w:r>
        <w:t>If you are just getting started, you should probably not use this option. You can always check it and regenerate later if you need this functionality. If you need to supply base functionality across all of your generated classes, this option will allow you to do just that.</w:t>
      </w:r>
    </w:p>
    <w:p w:rsidR="008655F1" w:rsidRDefault="008655F1" w:rsidP="008655F1">
      <w:pPr>
        <w:ind w:left="1440"/>
      </w:pPr>
      <w:r>
        <w:t xml:space="preserve">                </w:t>
      </w:r>
      <w:r w:rsidRPr="005E76C5">
        <w:rPr>
          <w:noProof/>
        </w:rPr>
        <mc:AlternateContent>
          <mc:Choice Requires="wpg">
            <w:drawing>
              <wp:inline distT="0" distB="0" distL="0" distR="0" wp14:anchorId="281C2625" wp14:editId="5AF03155">
                <wp:extent cx="3352800" cy="1828800"/>
                <wp:effectExtent l="76200" t="38100" r="95250" b="114300"/>
                <wp:docPr id="22" name="Group 22"/>
                <wp:cNvGraphicFramePr/>
                <a:graphic xmlns:a="http://schemas.openxmlformats.org/drawingml/2006/main">
                  <a:graphicData uri="http://schemas.microsoft.com/office/word/2010/wordprocessingGroup">
                    <wpg:wgp>
                      <wpg:cNvGrpSpPr/>
                      <wpg:grpSpPr>
                        <a:xfrm>
                          <a:off x="0" y="0"/>
                          <a:ext cx="3352800" cy="1828800"/>
                          <a:chOff x="2819400" y="3810000"/>
                          <a:chExt cx="3352800" cy="1828800"/>
                        </a:xfrm>
                      </wpg:grpSpPr>
                      <wps:wsp>
                        <wps:cNvPr id="28" name="Rounded Rectangle 28"/>
                        <wps:cNvSpPr/>
                        <wps:spPr>
                          <a:xfrm>
                            <a:off x="2819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8655F1" w:rsidRDefault="008655F1" w:rsidP="008655F1">
                              <w:pPr>
                                <w:pStyle w:val="NormalWeb"/>
                                <w:spacing w:before="0" w:beforeAutospacing="0" w:after="0" w:afterAutospacing="0"/>
                                <w:jc w:val="center"/>
                              </w:pPr>
                              <w:r>
                                <w:rPr>
                                  <w:rFonts w:ascii="Calibri" w:hAnsi="Calibri" w:cs="Calibri"/>
                                  <w:color w:val="FFFFFF"/>
                                  <w:kern w:val="24"/>
                                </w:rPr>
                                <w:t>Employees</w:t>
                              </w:r>
                            </w:p>
                          </w:txbxContent>
                        </wps:txbx>
                        <wps:bodyPr rtlCol="0" anchor="t" anchorCtr="0"/>
                      </wps:wsp>
                      <wps:wsp>
                        <wps:cNvPr id="29" name="Rounded Rectangle 29"/>
                        <wps:cNvSpPr/>
                        <wps:spPr>
                          <a:xfrm>
                            <a:off x="3962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8655F1" w:rsidRDefault="008655F1" w:rsidP="008655F1">
                              <w:pPr>
                                <w:pStyle w:val="NormalWeb"/>
                                <w:spacing w:before="0" w:beforeAutospacing="0" w:after="0" w:afterAutospacing="0"/>
                                <w:jc w:val="center"/>
                              </w:pPr>
                              <w:r>
                                <w:rPr>
                                  <w:rFonts w:ascii="Calibri" w:hAnsi="Calibri" w:cs="Calibri"/>
                                  <w:color w:val="FFFFFF"/>
                                  <w:kern w:val="24"/>
                                </w:rPr>
                                <w:t>Orders</w:t>
                              </w:r>
                            </w:p>
                          </w:txbxContent>
                        </wps:txbx>
                        <wps:bodyPr rtlCol="0" anchor="t" anchorCtr="0"/>
                      </wps:wsp>
                      <wps:wsp>
                        <wps:cNvPr id="30" name="Rounded Rectangle 30"/>
                        <wps:cNvSpPr/>
                        <wps:spPr>
                          <a:xfrm>
                            <a:off x="5105400" y="3810000"/>
                            <a:ext cx="1066800" cy="304800"/>
                          </a:xfrm>
                          <a:prstGeom prst="round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r>
                                <w:rPr>
                                  <w:rFonts w:ascii="Calibri" w:hAnsi="Calibri" w:cs="Calibri"/>
                                  <w:color w:val="FFFFFF"/>
                                  <w:kern w:val="24"/>
                                </w:rPr>
                                <w:t>ZipCodes</w:t>
                              </w:r>
                              <w:proofErr w:type="spellEnd"/>
                            </w:p>
                          </w:txbxContent>
                        </wps:txbx>
                        <wps:bodyPr rtlCol="0" anchor="t" anchorCtr="0"/>
                      </wps:wsp>
                      <wps:wsp>
                        <wps:cNvPr id="32" name="Rounded Rectangle 32"/>
                        <wps:cNvSpPr/>
                        <wps:spPr>
                          <a:xfrm>
                            <a:off x="2819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esEmployees</w:t>
                              </w:r>
                              <w:proofErr w:type="spellEnd"/>
                              <w:proofErr w:type="gramEnd"/>
                            </w:p>
                          </w:txbxContent>
                        </wps:txbx>
                        <wps:bodyPr rtlCol="0" anchor="t" anchorCtr="0"/>
                      </wps:wsp>
                      <wps:wsp>
                        <wps:cNvPr id="33" name="Rounded Rectangle 33"/>
                        <wps:cNvSpPr/>
                        <wps:spPr>
                          <a:xfrm>
                            <a:off x="3962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esOrders</w:t>
                              </w:r>
                              <w:proofErr w:type="spellEnd"/>
                              <w:proofErr w:type="gramEnd"/>
                            </w:p>
                          </w:txbxContent>
                        </wps:txbx>
                        <wps:bodyPr rtlCol="0" anchor="t" anchorCtr="0"/>
                      </wps:wsp>
                      <wps:wsp>
                        <wps:cNvPr id="35" name="Rounded Rectangle 35"/>
                        <wps:cNvSpPr/>
                        <wps:spPr>
                          <a:xfrm>
                            <a:off x="5105400" y="4267200"/>
                            <a:ext cx="1066800" cy="30480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esZipCodes</w:t>
                              </w:r>
                              <w:proofErr w:type="spellEnd"/>
                              <w:proofErr w:type="gramEnd"/>
                            </w:p>
                          </w:txbxContent>
                        </wps:txbx>
                        <wps:bodyPr rtlCol="0" anchor="t" anchorCtr="0"/>
                      </wps:wsp>
                      <wps:wsp>
                        <wps:cNvPr id="36" name="Rounded Rectangle 36"/>
                        <wps:cNvSpPr/>
                        <wps:spPr>
                          <a:xfrm>
                            <a:off x="3962400" y="4876800"/>
                            <a:ext cx="1066800" cy="30480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3"/>
                          </a:lnRef>
                          <a:fillRef idx="3">
                            <a:schemeClr val="accent3"/>
                          </a:fillRef>
                          <a:effectRef idx="3">
                            <a:schemeClr val="accent3"/>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r>
                                <w:rPr>
                                  <w:rFonts w:ascii="Calibri" w:hAnsi="Calibri" w:cs="Calibri"/>
                                  <w:color w:val="FFFFFF"/>
                                  <w:kern w:val="24"/>
                                </w:rPr>
                                <w:t>EntityBase</w:t>
                              </w:r>
                              <w:proofErr w:type="spellEnd"/>
                            </w:p>
                          </w:txbxContent>
                        </wps:txbx>
                        <wps:bodyPr rtlCol="0" anchor="t" anchorCtr="0"/>
                      </wps:wsp>
                      <wps:wsp>
                        <wps:cNvPr id="39" name="Rounded Rectangle 39"/>
                        <wps:cNvSpPr/>
                        <wps:spPr>
                          <a:xfrm>
                            <a:off x="3962400" y="5334000"/>
                            <a:ext cx="1066800" cy="304800"/>
                          </a:xfrm>
                          <a:prstGeom prst="roundRect">
                            <a:avLst/>
                          </a:prstGeom>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2"/>
                          </a:lnRef>
                          <a:fillRef idx="3">
                            <a:schemeClr val="accent2"/>
                          </a:fillRef>
                          <a:effectRef idx="3">
                            <a:schemeClr val="accent2"/>
                          </a:effectRef>
                          <a:fontRef idx="minor">
                            <a:schemeClr val="lt1"/>
                          </a:fontRef>
                        </wps:style>
                        <wps:txb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esEntity</w:t>
                              </w:r>
                              <w:proofErr w:type="spellEnd"/>
                              <w:proofErr w:type="gramEnd"/>
                            </w:p>
                          </w:txbxContent>
                        </wps:txbx>
                        <wps:bodyPr rtlCol="0" anchor="t" anchorCtr="0"/>
                      </wps:wsp>
                      <wps:wsp>
                        <wps:cNvPr id="40" name="Straight Connector 40"/>
                        <wps:cNvCnPr>
                          <a:endCxn id="32" idx="0"/>
                        </wps:cNvCnPr>
                        <wps:spPr>
                          <a:xfrm rot="5400000">
                            <a:off x="3276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29" idx="2"/>
                          <a:endCxn id="33" idx="0"/>
                        </wps:cNvCnPr>
                        <wps:spPr>
                          <a:xfrm rot="5400000">
                            <a:off x="4419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30" idx="2"/>
                        </wps:cNvCnPr>
                        <wps:spPr>
                          <a:xfrm rot="5400000">
                            <a:off x="5562600" y="41910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rot="5400000">
                            <a:off x="3276600" y="46482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352800" y="4724400"/>
                            <a:ext cx="22860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35" idx="2"/>
                        </wps:cNvCnPr>
                        <wps:spPr>
                          <a:xfrm rot="5400000">
                            <a:off x="5562600" y="46482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33" idx="2"/>
                          <a:endCxn id="36" idx="0"/>
                        </wps:cNvCnPr>
                        <wps:spPr>
                          <a:xfrm rot="5400000">
                            <a:off x="4343400" y="4724400"/>
                            <a:ext cx="3048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endCxn id="39" idx="0"/>
                        </wps:cNvCnPr>
                        <wps:spPr>
                          <a:xfrm rot="5400000">
                            <a:off x="4419600" y="5257800"/>
                            <a:ext cx="152400" cy="158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264pt;height:2in;mso-position-horizontal-relative:char;mso-position-vertical-relative:line" coordorigin="28194,38100" coordsize="3352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">
                <v:roundrect id="Rounded Rectangle 28" o:spid="_x0000_s1027" style="position:absolute;left:2819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5hb4A&#10;AADbAAAADwAAAGRycy9kb3ducmV2LnhtbERPTYvCMBC9C/6HMII3Te3Bla5RRBDFm9XL3oZmbGub&#10;SW1ibf+9OQh7fLzv9bY3teiodaVlBYt5BII4s7rkXMHtepitQDiPrLG2TAoGcrDdjEdrTLR984W6&#10;1OcihLBLUEHhfZNI6bKCDLq5bYgDd7etQR9gm0vd4juEm1rGUbSUBksODQU2tC8oq9KXUfD3M9SP&#10;eHhiuuuO1eV+flXpipSaTvrdLwhPvf8Xf90nrSAOY8OX8AP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KOYW+AAAA2wAAAA8AAAAAAAAAAAAAAAAAmAIAAGRycy9kb3ducmV2&#10;LnhtbFBLBQYAAAAABAAEAPUAAACDAwAAAAA=&#10;" fillcolor="#9b2d2a" stroked="f">
                  <v:fill color2="#ce3b37" rotate="t" angle="180" colors="0 #9b2d2a;52429f #cb3d3a;1 #ce3b37"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r>
                          <w:rPr>
                            <w:rFonts w:ascii="Calibri" w:hAnsi="Calibri" w:cs="Calibri"/>
                            <w:color w:val="FFFFFF"/>
                            <w:kern w:val="24"/>
                          </w:rPr>
                          <w:t>Employees</w:t>
                        </w:r>
                      </w:p>
                    </w:txbxContent>
                  </v:textbox>
                </v:roundrect>
                <v:roundrect id="Rounded Rectangle 29" o:spid="_x0000_s1028" style="position:absolute;left:3962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cHsMA&#10;AADbAAAADwAAAGRycy9kb3ducmV2LnhtbESPzWrDMBCE74W+g9hCb40cH1LXjRJCoDT0ZqeX3hZr&#10;Yzu2Vo4l/719VSjkOMzMN8x2P5tWjNS72rKC9SoCQVxYXXOp4Pv88ZKAcB5ZY2uZFCzkYL97fNhi&#10;qu3EGY25L0WAsEtRQeV9l0rpiooMupXtiIN3sb1BH2RfSt3jFOCmlXEUbaTBmsNChR0dKyqafDAK&#10;fl6X9hovN8wP42eTXb6GJk9Iqeen+fAOwtPs7+H/9kkriN/g70v4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acHsMAAADbAAAADwAAAAAAAAAAAAAAAACYAgAAZHJzL2Rv&#10;d25yZXYueG1sUEsFBgAAAAAEAAQA9QAAAIgDAAAAAA==&#10;" fillcolor="#9b2d2a" stroked="f">
                  <v:fill color2="#ce3b37" rotate="t" angle="180" colors="0 #9b2d2a;52429f #cb3d3a;1 #ce3b37"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r>
                          <w:rPr>
                            <w:rFonts w:ascii="Calibri" w:hAnsi="Calibri" w:cs="Calibri"/>
                            <w:color w:val="FFFFFF"/>
                            <w:kern w:val="24"/>
                          </w:rPr>
                          <w:t>Orders</w:t>
                        </w:r>
                      </w:p>
                    </w:txbxContent>
                  </v:textbox>
                </v:roundrect>
                <v:roundrect id="Rounded Rectangle 30" o:spid="_x0000_s1029" style="position:absolute;left:51054;top:3810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jXsAA&#10;AADbAAAADwAAAGRycy9kb3ducmV2LnhtbERPTYvCMBC9L/gfwgh7W1MVXKmmRQRR9mbXi7ehGdva&#10;ZlKbWNt/bw4Le3y87206mEb01LnKsoL5LAJBnFtdcaHg8nv4WoNwHlljY5kUjOQgTSYfW4y1ffGZ&#10;+swXIoSwi1FB6X0bS+nykgy6mW2JA3eznUEfYFdI3eErhJtGLqJoJQ1WHBpKbGlfUl5nT6Pg+j02&#10;98X4wGzXH+vz7edZZ2tS6nM67DYgPA3+X/znPmkFy7A+fAk/Q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WjXsAAAADbAAAADwAAAAAAAAAAAAAAAACYAgAAZHJzL2Rvd25y&#10;ZXYueG1sUEsFBgAAAAAEAAQA9QAAAIUDAAAAAA==&#10;" fillcolor="#9b2d2a" stroked="f">
                  <v:fill color2="#ce3b37" rotate="t" angle="180" colors="0 #9b2d2a;52429f #cb3d3a;1 #ce3b37"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proofErr w:type="spellStart"/>
                        <w:r>
                          <w:rPr>
                            <w:rFonts w:ascii="Calibri" w:hAnsi="Calibri" w:cs="Calibri"/>
                            <w:color w:val="FFFFFF"/>
                            <w:kern w:val="24"/>
                          </w:rPr>
                          <w:t>ZipCodes</w:t>
                        </w:r>
                        <w:proofErr w:type="spellEnd"/>
                      </w:p>
                    </w:txbxContent>
                  </v:textbox>
                </v:roundrect>
                <v:roundrect id="Rounded Rectangle 32" o:spid="_x0000_s1030" style="position:absolute;left:2819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R8MA&#10;AADbAAAADwAAAGRycy9kb3ducmV2LnhtbESPzWrDMBCE74W+g9hCbo1cGZLgRAmm0JJCLkn8AIu1&#10;/iHWyrVU23n7qFDocZiZb5jdYbadGGnwrWMNb8sEBHHpTMu1huL68boB4QOywc4xabiTh8P++WmH&#10;mXETn2m8hFpECPsMNTQh9JmUvmzIol+6njh6lRsshiiHWpoBpwi3nVRJspIWW44LDfb03lB5u/xY&#10;DUrl3zdFd/OVVp/p8UTTGota68XLnG9BBJrDf/ivfTQaUgW/X+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spR8MAAADb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esEmployees</w:t>
                        </w:r>
                        <w:proofErr w:type="spellEnd"/>
                        <w:proofErr w:type="gramEnd"/>
                      </w:p>
                    </w:txbxContent>
                  </v:textbox>
                </v:roundrect>
                <v:roundrect id="Rounded Rectangle 33" o:spid="_x0000_s1031" style="position:absolute;left:3962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M3MEA&#10;AADbAAAADwAAAGRycy9kb3ducmV2LnhtbESP3YrCMBSE7xd8h3AE77apLahUo8jCioI3/jzAoTm2&#10;xeakNtHWtzeC4OUwM98wi1VvavGg1lWWFYyjGARxbnXFhYLz6f93BsJ5ZI21ZVLwJAer5eBngZm2&#10;HR/ocfSFCBB2GSoovW8yKV1ekkEX2YY4eBfbGvRBtoXULXYBbmqZxPFEGqw4LJTY0F9J+fV4NwqS&#10;ZH27JvTUu/SySbd76qZ4LpQaDfv1HISn3n/Dn/ZWK0hTeH8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jNzBAAAA2wAAAA8AAAAAAAAAAAAAAAAAmAIAAGRycy9kb3du&#10;cmV2LnhtbFBLBQYAAAAABAAEAPUAAACGAwAAAAA=&#10;" fillcolor="#2c5d98" stroked="f">
                  <v:fill color2="#3a7ccb" rotate="t" angle="180" colors="0 #2c5d98;52429f #3c7bc7;1 #3a7ccb"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esOrders</w:t>
                        </w:r>
                        <w:proofErr w:type="spellEnd"/>
                        <w:proofErr w:type="gramEnd"/>
                      </w:p>
                    </w:txbxContent>
                  </v:textbox>
                </v:roundrect>
                <v:roundrect id="Rounded Rectangle 35" o:spid="_x0000_s1032" style="position:absolute;left:51054;top:42672;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M8MA&#10;AADbAAAADwAAAGRycy9kb3ducmV2LnhtbESP3WrCQBSE7wXfYTkF73TTBGtJXSUUlAi9qfoAh+wx&#10;CWbPxuw2P2/vFgq9HGbmG2a7H00jeupcbVnB6yoCQVxYXXOp4Ho5LN9BOI+ssbFMCiZysN/NZ1tM&#10;tR34m/qzL0WAsEtRQeV9m0rpiooMupVtiYN3s51BH2RXSt3hEOCmkXEUvUmDNYeFClv6rKi4n3+M&#10;gjjOHveYJn1Kbsck/6Jhg9dSqcXLmH2A8DT6//BfO9cKkjX8fgk/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M8MAAADb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esZipCodes</w:t>
                        </w:r>
                        <w:proofErr w:type="spellEnd"/>
                        <w:proofErr w:type="gramEnd"/>
                      </w:p>
                    </w:txbxContent>
                  </v:textbox>
                </v:roundrect>
                <v:roundrect id="Rounded Rectangle 36" o:spid="_x0000_s1033" style="position:absolute;left:39624;top:48768;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sL0A&#10;AADbAAAADwAAAGRycy9kb3ducmV2LnhtbESPzQrCMBCE74LvEFbwpqkKRapRRBC8+nPxtjZrWmw2&#10;pYltfXsjCB6HmfmGWW97W4mWGl86VjCbJiCIc6dLNgqul8NkCcIHZI2VY1LwJg/bzXCwxky7jk/U&#10;noMREcI+QwVFCHUmpc8LsuinriaO3sM1FkOUjZG6wS7CbSXnSZJKiyXHhQJr2heUP88vq2Aubwuf&#10;GmOfdTd7PZb3zl1bo9R41O9WIAL14R/+tY9awSKF75f4A+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Y+MsL0AAADbAAAADwAAAAAAAAAAAAAAAACYAgAAZHJzL2Rvd25yZXYu&#10;eG1sUEsFBgAAAAAEAAQA9QAAAIIDAAAAAA==&#10;" fillcolor="#769535" stroked="f">
                  <v:fill color2="#9cc746" rotate="t" angle="180" colors="0 #769535;52429f #9bc348;1 #9cc746" focus="100%" type="gradient">
                    <o:fill v:ext="view" type="gradientUnscaled"/>
                  </v:fill>
                  <v:shadow on="t" color="black" opacity="22937f" origin=",.5" offset="0,.63889mm"/>
                  <v:textbox>
                    <w:txbxContent>
                      <w:p w:rsidR="008655F1" w:rsidRDefault="008655F1" w:rsidP="008655F1">
                        <w:pPr>
                          <w:pStyle w:val="NormalWeb"/>
                          <w:spacing w:before="0" w:beforeAutospacing="0" w:after="0" w:afterAutospacing="0"/>
                          <w:jc w:val="center"/>
                        </w:pPr>
                        <w:proofErr w:type="spellStart"/>
                        <w:r>
                          <w:rPr>
                            <w:rFonts w:ascii="Calibri" w:hAnsi="Calibri" w:cs="Calibri"/>
                            <w:color w:val="FFFFFF"/>
                            <w:kern w:val="24"/>
                          </w:rPr>
                          <w:t>EntityBase</w:t>
                        </w:r>
                        <w:proofErr w:type="spellEnd"/>
                      </w:p>
                    </w:txbxContent>
                  </v:textbox>
                </v:roundrect>
                <v:roundrect id="Rounded Rectangle 39" o:spid="_x0000_s1034" style="position:absolute;left:39624;top:53340;width:1066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B3MUA&#10;AADbAAAADwAAAGRycy9kb3ducmV2LnhtbESPQWvCQBSE7wX/w/IKvdVNW5AYXSUGWuqhB6PB6zP7&#10;TILZtyG7TdJ/3y0UPA4z8w2z3k6mFQP1rrGs4GUegSAurW64UnA6vj/HIJxH1thaJgU/5GC7mT2s&#10;MdF25AMNua9EgLBLUEHtfZdI6cqaDLq57YiDd7W9QR9kX0nd4xjgppWvUbSQBhsOCzV2lNVU3vJv&#10;o+CcFjuZ3rIi1R9WHq77r3i4eKWeHqd0BcLT5O/h//anVvC2h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0HcxQAAANsAAAAPAAAAAAAAAAAAAAAAAJgCAABkcnMv&#10;ZG93bnJldi54bWxQSwUGAAAAAAQABAD1AAAAigMAAAAA&#10;" fillcolor="#00b0f0" stroked="f">
                  <v:shadow on="t" color="black" opacity="22937f" origin=",.5" offset="0,.63889mm"/>
                  <v:textbox>
                    <w:txbxContent>
                      <w:p w:rsidR="008655F1" w:rsidRDefault="008655F1" w:rsidP="008655F1">
                        <w:pPr>
                          <w:pStyle w:val="NormalWeb"/>
                          <w:spacing w:before="0" w:beforeAutospacing="0" w:after="0" w:afterAutospacing="0"/>
                          <w:jc w:val="center"/>
                        </w:pPr>
                        <w:proofErr w:type="spellStart"/>
                        <w:proofErr w:type="gramStart"/>
                        <w:r>
                          <w:rPr>
                            <w:rFonts w:ascii="Calibri" w:hAnsi="Calibri" w:cs="Calibri"/>
                            <w:color w:val="FFFFFF"/>
                            <w:kern w:val="24"/>
                          </w:rPr>
                          <w:t>esEntity</w:t>
                        </w:r>
                        <w:proofErr w:type="spellEnd"/>
                        <w:proofErr w:type="gramEnd"/>
                      </w:p>
                    </w:txbxContent>
                  </v:textbox>
                </v:roundrect>
                <v:line id="Straight Connector 40" o:spid="_x0000_s1035" style="position:absolute;rotation:90;visibility:visible;mso-wrap-style:square" from="32766,41909" to="3429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1msAAAADbAAAADwAAAGRycy9kb3ducmV2LnhtbERPS0vDQBC+F/wPywjemk2klBK7LUUQ&#10;FBT68j5kx2wwOxuy0zTNr+8eBI8f33u9HX2rBupjE9hAkeWgiKtgG64NnE9v8xWoKMgW28Bk4EYR&#10;tpuH2RpLG658oOEotUohHEs04ES6UutYOfIYs9ARJ+4n9B4lwb7WtsdrCvetfs7zpfbYcGpw2NGr&#10;o+r3ePEGPmV009cw7afLTRb2Y1/svn1hzNPjuHsBJTTKv/jP/W4NLNL69CX9AL2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dtZrAAAAA2wAAAA8AAAAAAAAAAAAAAAAA&#10;oQIAAGRycy9kb3ducmV2LnhtbFBLBQYAAAAABAAEAPkAAACOAwAAAAA=&#10;" strokecolor="#4a7ebb"/>
                <v:line id="Straight Connector 41" o:spid="_x0000_s1036" style="position:absolute;rotation:90;visibility:visible;mso-wrap-style:square" from="44196,41909" to="4572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EQAcMAAADbAAAADwAAAGRycy9kb3ducmV2LnhtbESPUWvCQBCE34X+h2MLfdNLREqJniJC&#10;oUILVtv3Jbfmgrm9kFtjzK/vFQp9HGbmG2a1GXyjeupiHdhAPstAEZfB1lwZ+Dq9Tl9ARUG22AQm&#10;A3eKsFk/TFZY2HDjT+qPUqkE4VigASfSFlrH0pHHOAstcfLOofMoSXaVth3eEtw3ep5lz9pjzWnB&#10;YUs7R+XlePUG3mVw40c/HsbrXRZ2f8i33z435ulx2C5BCQ3yH/5rv1kDixx+v6Qfo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REAHDAAAA2wAAAA8AAAAAAAAAAAAA&#10;AAAAoQIAAGRycy9kb3ducmV2LnhtbFBLBQYAAAAABAAEAPkAAACRAwAAAAA=&#10;" strokecolor="#4a7ebb"/>
                <v:line id="Straight Connector 42" o:spid="_x0000_s1037" style="position:absolute;rotation:90;visibility:visible;mso-wrap-style:square" from="55626,41909" to="5715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OdsMAAADbAAAADwAAAGRycy9kb3ducmV2LnhtbESPzWrDMBCE74G+g9hCb4nsEEpxo4RQ&#10;KCTQQv56X6ytZWqtjLVxHD99VQj0OMzMN8xyPfhG9dTFOrCBfJaBIi6DrbkycD69T19ARUG22AQm&#10;AzeKsF49TJZY2HDlA/VHqVSCcCzQgBNpC61j6chjnIWWOHnfofMoSXaVth1eE9w3ep5lz9pjzWnB&#10;YUtvjsqf48Ub+JDBjZ/9uB8vN1nY3T7ffPncmKfHYfMKSmiQ//C9vbUGFnP4+5J+gF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DjnbDAAAA2wAAAA8AAAAAAAAAAAAA&#10;AAAAoQIAAGRycy9kb3ducmV2LnhtbFBLBQYAAAAABAAEAPkAAACRAwAAAAA=&#10;" strokecolor="#4a7ebb"/>
                <v:line id="Straight Connector 43" o:spid="_x0000_s1038" style="position:absolute;rotation:90;visibility:visible;mso-wrap-style:square" from="32766,46481" to="34290,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r7cMAAADbAAAADwAAAGRycy9kb3ducmV2LnhtbESPUWvCQBCE3wv9D8cW+lYvsVIk9RQp&#10;CAoWrLbvS26bC83thdwaY369Vyj0cZiZb5jFavCN6qmLdWAD+SQDRVwGW3Nl4PO0eZqDioJssQlM&#10;Bq4UYbW8v1tgYcOFP6g/SqUShGOBBpxIW2gdS0ce4yS0xMn7Dp1HSbKrtO3wkuC+0dMse9Eea04L&#10;Dlt6c1T+HM/ewF4GN77342E8X2Vmd4d8/eVzYx4fhvUrKKFB/sN/7a01MHuG3y/pB+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PK+3DAAAA2wAAAA8AAAAAAAAAAAAA&#10;AAAAoQIAAGRycy9kb3ducmV2LnhtbFBLBQYAAAAABAAEAPkAAACRAwAAAAA=&#10;" strokecolor="#4a7ebb"/>
                <v:line id="Straight Connector 44" o:spid="_x0000_s1039" style="position:absolute;visibility:visible;mso-wrap-style:square" from="33528,47244" to="56388,47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misQAAADbAAAADwAAAGRycy9kb3ducmV2LnhtbESPzWrDMBCE74W8g9hAb7XcNJTGiWJM&#10;INBDDvkptMeNtLFMrZVjqYnz9lGh0OMwM98wi3JwrbhQHxrPCp6zHASx9qbhWsHHYf30BiJEZIOt&#10;Z1JwowDlcvSwwML4K+/oso+1SBAOBSqwMXaFlEFbchgy3xEn7+R7hzHJvpamx2uCu1ZO8vxVOmw4&#10;LVjsaGVJf+9/nIJPi5vtVh8j+ZevSpvaGH+eKfU4Hqo5iEhD/A//td+Nguk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WaKxAAAANsAAAAPAAAAAAAAAAAA&#10;AAAAAKECAABkcnMvZG93bnJldi54bWxQSwUGAAAAAAQABAD5AAAAkgMAAAAA&#10;" strokecolor="#4a7ebb"/>
                <v:line id="Straight Connector 45" o:spid="_x0000_s1040" style="position:absolute;rotation:90;visibility:visible;mso-wrap-style:square" from="55626,46481" to="57150,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WAsMAAADbAAAADwAAAGRycy9kb3ducmV2LnhtbESPUUvDQBCE3wX/w7GCb/YSqVJiL6EI&#10;goJCTfV9ya25YG4v5LZpml/vCYKPw8x8w2yr2fdqojF2gQ3kqwwUcRNsx62Bj8PTzQZUFGSLfWAy&#10;cKYIVXl5scXChhO/01RLqxKEY4EGnMhQaB0bRx7jKgzEyfsKo0dJcmy1HfGU4L7Xt1l2rz12nBYc&#10;DvToqPmuj97Aq8xueZuW/XI8y9q+7PPdp8+Nub6adw+ghGb5D/+1n62B9R38fkk/Q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qFgLDAAAA2wAAAA8AAAAAAAAAAAAA&#10;AAAAoQIAAGRycy9kb3ducmV2LnhtbFBLBQYAAAAABAAEAPkAAACRAwAAAAA=&#10;" strokecolor="#4a7ebb"/>
                <v:line id="Straight Connector 46" o:spid="_x0000_s1041" style="position:absolute;rotation:90;visibility:visible;mso-wrap-style:square" from="43434,47243" to="46482,47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iIdcMAAADbAAAADwAAAGRycy9kb3ducmV2LnhtbESPzWrDMBCE74W+g9hCb43sEEJxo4RQ&#10;KCSQQv56X6ytZWqtjLVxHD99VQj0OMzMN8xiNfhG9dTFOrCBfJKBIi6DrbkycD59vLyCioJssQlM&#10;Bm4UYbV8fFhgYcOVD9QfpVIJwrFAA06kLbSOpSOPcRJa4uR9h86jJNlV2nZ4TXDf6GmWzbXHmtOC&#10;w5beHZU/x4s3sJPBjZ/9uB8vN5nZ7T5ff/ncmOenYf0GSmiQ//C9vbEGZnP4+5J+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4iHXDAAAA2wAAAA8AAAAAAAAAAAAA&#10;AAAAoQIAAGRycy9kb3ducmV2LnhtbFBLBQYAAAAABAAEAPkAAACRAwAAAAA=&#10;" strokecolor="#4a7ebb"/>
                <v:line id="Straight Connector 47" o:spid="_x0000_s1042" style="position:absolute;rotation:90;visibility:visible;mso-wrap-style:square" from="44196,52577" to="45720,5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Qt7sMAAADbAAAADwAAAGRycy9kb3ducmV2LnhtbESPUUvDQBCE3wX/w7GCb/YSKVpiL6EI&#10;goJCTfV9ya25YG4v5LZpml/vCYKPw8x8w2yr2fdqojF2gQ3kqwwUcRNsx62Bj8PTzQZUFGSLfWAy&#10;cKYIVXl5scXChhO/01RLqxKEY4EGnMhQaB0bRx7jKgzEyfsKo0dJcmy1HfGU4L7Xt1l2pz12nBYc&#10;DvToqPmuj97Aq8xueZuW/XI8y9q+7PPdp8+Nub6adw+ghGb5D/+1n62B9T38fkk/Q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0Le7DAAAA2wAAAA8AAAAAAAAAAAAA&#10;AAAAoQIAAGRycy9kb3ducmV2LnhtbFBLBQYAAAAABAAEAPkAAACRAwAAAAA=&#10;" strokecolor="#4a7ebb"/>
                <w10:anchorlock/>
              </v:group>
            </w:pict>
          </mc:Fallback>
        </mc:AlternateContent>
      </w:r>
    </w:p>
    <w:p w:rsidR="008655F1" w:rsidRDefault="008655F1" w:rsidP="008655F1">
      <w:pPr>
        <w:ind w:left="720"/>
        <w:rPr>
          <w:b/>
        </w:rPr>
      </w:pPr>
    </w:p>
    <w:p w:rsidR="008655F1" w:rsidRDefault="008655F1" w:rsidP="00915FF9">
      <w:pPr>
        <w:ind w:left="450"/>
      </w:pPr>
      <w:r>
        <w:rPr>
          <w:b/>
        </w:rPr>
        <w:br/>
      </w:r>
      <w:proofErr w:type="spellStart"/>
      <w:r w:rsidRPr="00417457">
        <w:rPr>
          <w:rStyle w:val="Strong"/>
        </w:rPr>
        <w:t>EntityBase</w:t>
      </w:r>
      <w:proofErr w:type="spellEnd"/>
      <w:r>
        <w:t xml:space="preserve"> in the above diagram is the Custom Class. There is also one for the Collection and Query classes. The empty </w:t>
      </w:r>
      <w:r w:rsidR="000E4BE8">
        <w:t>"</w:t>
      </w:r>
      <w:r>
        <w:t>Custom Base Classes</w:t>
      </w:r>
      <w:r w:rsidR="000E4BE8">
        <w:t>"</w:t>
      </w:r>
      <w:r>
        <w:t xml:space="preserve"> are not generated. Prototypes are installed to your EntitySpaces Program Folder. You would need to add them to your project if you check this option.  </w:t>
      </w:r>
    </w:p>
    <w:p w:rsidR="008655F1" w:rsidRDefault="008655F1" w:rsidP="00FA7F89">
      <w:pPr>
        <w:pStyle w:val="ListParagraph"/>
        <w:numPr>
          <w:ilvl w:val="0"/>
          <w:numId w:val="11"/>
        </w:numPr>
      </w:pPr>
      <w:r>
        <w:t>Target Multiple Data Providers</w:t>
      </w:r>
    </w:p>
    <w:p w:rsidR="008655F1" w:rsidRDefault="008655F1" w:rsidP="008655F1">
      <w:pPr>
        <w:ind w:left="360"/>
      </w:pPr>
      <w:r>
        <w:t xml:space="preserve">This is used when you intend to run the same code against multiple types of databases, for instance, Microsoft SQL Server and MySQL. This option is beyond the scope of this document. More information can be found on the </w:t>
      </w:r>
      <w:hyperlink r:id="rId32" w:history="1">
        <w:r w:rsidRPr="002E4F57">
          <w:rPr>
            <w:rStyle w:val="Hyperlink"/>
          </w:rPr>
          <w:t>Documentation site</w:t>
        </w:r>
      </w:hyperlink>
      <w:r>
        <w:t>.</w:t>
      </w:r>
    </w:p>
    <w:p w:rsidR="008655F1" w:rsidRDefault="008655F1" w:rsidP="00FA7F89">
      <w:pPr>
        <w:pStyle w:val="ListParagraph"/>
        <w:numPr>
          <w:ilvl w:val="0"/>
          <w:numId w:val="11"/>
        </w:numPr>
      </w:pPr>
      <w:r>
        <w:t>Metadata Class should Ignore Schema</w:t>
      </w:r>
    </w:p>
    <w:p w:rsidR="008655F1" w:rsidRDefault="008655F1" w:rsidP="008655F1">
      <w:pPr>
        <w:ind w:left="360"/>
      </w:pPr>
      <w:r w:rsidRPr="009A13ED">
        <w:t>We recommend that you check this for SQL Server and SQL CE</w:t>
      </w:r>
      <w:r>
        <w:t>. This allows you to drive the S</w:t>
      </w:r>
      <w:r w:rsidRPr="009A13ED">
        <w:t xml:space="preserve">chema from your actual connection string. </w:t>
      </w:r>
      <w:r>
        <w:t xml:space="preserve">If </w:t>
      </w:r>
      <w:r w:rsidRPr="009A13ED">
        <w:rPr>
          <w:rFonts w:cs="TTE1167F28t00"/>
          <w:color w:val="000000"/>
        </w:rPr>
        <w:t>un-checked, this is hard</w:t>
      </w:r>
      <w:r>
        <w:rPr>
          <w:rFonts w:cs="TTE1167F28t00"/>
          <w:color w:val="000000"/>
        </w:rPr>
        <w:t>-</w:t>
      </w:r>
      <w:r w:rsidRPr="009A13ED">
        <w:rPr>
          <w:rFonts w:cs="TTE1167F28t00"/>
          <w:color w:val="000000"/>
        </w:rPr>
        <w:t>coded into your Metadata class.</w:t>
      </w:r>
    </w:p>
    <w:p w:rsidR="008655F1" w:rsidRDefault="008655F1" w:rsidP="00FA7F89">
      <w:pPr>
        <w:pStyle w:val="ListParagraph"/>
        <w:numPr>
          <w:ilvl w:val="0"/>
          <w:numId w:val="11"/>
        </w:numPr>
      </w:pPr>
      <w:r>
        <w:t>Metadata Class should Ignore Catalog</w:t>
      </w:r>
    </w:p>
    <w:p w:rsidR="008655F1" w:rsidRDefault="008655F1" w:rsidP="008655F1">
      <w:pPr>
        <w:ind w:left="360"/>
      </w:pPr>
      <w:r>
        <w:t xml:space="preserve">We recommend that you check this for SQL Server and SQL CE. This allows you to drive the Catalog name from your actual connection string. If </w:t>
      </w:r>
      <w:r w:rsidRPr="009A13ED">
        <w:rPr>
          <w:rFonts w:cs="TTE1167F28t00"/>
          <w:color w:val="000000"/>
        </w:rPr>
        <w:t>un-checked, this is hard</w:t>
      </w:r>
      <w:r>
        <w:rPr>
          <w:rFonts w:cs="TTE1167F28t00"/>
          <w:color w:val="000000"/>
        </w:rPr>
        <w:t>-</w:t>
      </w:r>
      <w:r w:rsidRPr="009A13ED">
        <w:rPr>
          <w:rFonts w:cs="TTE1167F28t00"/>
          <w:color w:val="000000"/>
        </w:rPr>
        <w:t>coded into your Metadata class.</w:t>
      </w:r>
    </w:p>
    <w:p w:rsidR="008655F1" w:rsidRDefault="008655F1" w:rsidP="00FA7F89">
      <w:pPr>
        <w:pStyle w:val="ListParagraph"/>
        <w:numPr>
          <w:ilvl w:val="0"/>
          <w:numId w:val="11"/>
        </w:numPr>
      </w:pPr>
      <w:r>
        <w:t>Generate Hierarchical Model</w:t>
      </w:r>
    </w:p>
    <w:p w:rsidR="008655F1" w:rsidRDefault="008655F1" w:rsidP="008655F1">
      <w:pPr>
        <w:ind w:left="360"/>
      </w:pPr>
      <w:r>
        <w:t xml:space="preserve">This causes your generated classes to implement a fully functional hierarchical model. If you do check this, you will most likely need to generate classes for all of your tables, since they will reference each other. This is no problem since you can select all tables and generate at once. For more on the Hierarchical Model see the </w:t>
      </w:r>
      <w:hyperlink r:id="rId33" w:history="1">
        <w:r w:rsidRPr="002E4F57">
          <w:rPr>
            <w:rStyle w:val="Hyperlink"/>
          </w:rPr>
          <w:t>Documentation site</w:t>
        </w:r>
      </w:hyperlink>
      <w:r>
        <w:t>.</w:t>
      </w:r>
    </w:p>
    <w:p w:rsidR="000F6BBB" w:rsidRDefault="008655F1" w:rsidP="00FA7F89">
      <w:pPr>
        <w:pStyle w:val="ListParagraph"/>
        <w:numPr>
          <w:ilvl w:val="0"/>
          <w:numId w:val="11"/>
        </w:numPr>
      </w:pPr>
      <w:r>
        <w:lastRenderedPageBreak/>
        <w:t>Selected Tables Only</w:t>
      </w:r>
    </w:p>
    <w:p w:rsidR="008655F1" w:rsidRDefault="008655F1" w:rsidP="000F6BBB">
      <w:pPr>
        <w:ind w:left="450"/>
      </w:pPr>
      <w:r>
        <w:t xml:space="preserve">This causes your hierarchical object model to include hierarchical properties for the tables selected at code generation time. For more on this see the </w:t>
      </w:r>
      <w:hyperlink r:id="rId34" w:history="1">
        <w:r w:rsidRPr="006D7F6F">
          <w:rPr>
            <w:rStyle w:val="Hyperlink"/>
          </w:rPr>
          <w:t>EntitySpaces Hierarchical Object Model Improvements</w:t>
        </w:r>
      </w:hyperlink>
      <w:r>
        <w:t xml:space="preserve"> on our blog.</w:t>
      </w:r>
      <w:r>
        <w:br/>
      </w:r>
    </w:p>
    <w:p w:rsidR="000F6BBB" w:rsidRDefault="008655F1" w:rsidP="00FA7F89">
      <w:pPr>
        <w:pStyle w:val="ListParagraph"/>
        <w:numPr>
          <w:ilvl w:val="0"/>
          <w:numId w:val="11"/>
        </w:numPr>
      </w:pPr>
      <w:r>
        <w:t>RIA Services Support</w:t>
      </w:r>
    </w:p>
    <w:p w:rsidR="008655F1" w:rsidRDefault="008655F1" w:rsidP="000F6BBB">
      <w:pPr>
        <w:ind w:left="450"/>
      </w:pPr>
      <w:r>
        <w:t>Check this if you want to use your generated entities in a RIA Services application.</w:t>
      </w:r>
      <w:r>
        <w:br/>
      </w:r>
    </w:p>
    <w:p w:rsidR="000F6BBB" w:rsidRDefault="008655F1" w:rsidP="00FA7F89">
      <w:pPr>
        <w:pStyle w:val="ListParagraph"/>
        <w:numPr>
          <w:ilvl w:val="0"/>
          <w:numId w:val="11"/>
        </w:numPr>
      </w:pPr>
      <w:proofErr w:type="spellStart"/>
      <w:r>
        <w:t>DataContract</w:t>
      </w:r>
      <w:proofErr w:type="spellEnd"/>
      <w:r>
        <w:t xml:space="preserve"> Support</w:t>
      </w:r>
    </w:p>
    <w:p w:rsidR="008655F1" w:rsidRDefault="008655F1" w:rsidP="000F6BBB">
      <w:pPr>
        <w:ind w:left="450"/>
      </w:pPr>
      <w:r>
        <w:t>Check this if you want to use your generated entities in a WCF Services application. This enables object graphs to be transmitted and received via WCF Services.</w:t>
      </w:r>
      <w:r>
        <w:br/>
      </w:r>
    </w:p>
    <w:p w:rsidR="000F6BBB" w:rsidRDefault="008655F1" w:rsidP="00FA7F89">
      <w:pPr>
        <w:pStyle w:val="ListParagraph"/>
        <w:numPr>
          <w:ilvl w:val="0"/>
          <w:numId w:val="11"/>
        </w:numPr>
      </w:pPr>
      <w:r>
        <w:t>Target the Compact Framework</w:t>
      </w:r>
    </w:p>
    <w:p w:rsidR="008655F1" w:rsidRDefault="008655F1" w:rsidP="000F6BBB">
      <w:pPr>
        <w:ind w:left="450"/>
      </w:pPr>
      <w:r>
        <w:t>Check this if your application is targeting the Compact Framework. When this is checked, certain features such as serialization are not available.</w:t>
      </w:r>
    </w:p>
    <w:p w:rsidR="008655F1" w:rsidRDefault="008655F1" w:rsidP="00FA7F89">
      <w:pPr>
        <w:pStyle w:val="ListParagraph"/>
        <w:numPr>
          <w:ilvl w:val="0"/>
          <w:numId w:val="11"/>
        </w:numPr>
      </w:pPr>
      <w:r>
        <w:t xml:space="preserve">Support </w:t>
      </w:r>
      <w:proofErr w:type="spellStart"/>
      <w:r>
        <w:t>INotifyPropertyChanged</w:t>
      </w:r>
      <w:proofErr w:type="spellEnd"/>
    </w:p>
    <w:p w:rsidR="008655F1" w:rsidRDefault="008655F1" w:rsidP="008655F1">
      <w:pPr>
        <w:ind w:left="360"/>
      </w:pPr>
      <w:r>
        <w:t>By checking this checkbox, your EntitySpaces classes will support two-way data binding.</w:t>
      </w:r>
    </w:p>
    <w:p w:rsidR="000F6BBB" w:rsidRDefault="000F6BBB" w:rsidP="00FA7F89">
      <w:pPr>
        <w:pStyle w:val="ListParagraph"/>
        <w:numPr>
          <w:ilvl w:val="0"/>
          <w:numId w:val="11"/>
        </w:numPr>
      </w:pPr>
      <w:r>
        <w:t>G</w:t>
      </w:r>
      <w:r w:rsidR="008655F1">
        <w:t>enerate .</w:t>
      </w:r>
      <w:proofErr w:type="spellStart"/>
      <w:r w:rsidR="008655F1">
        <w:t>str</w:t>
      </w:r>
      <w:proofErr w:type="spellEnd"/>
      <w:r w:rsidR="008655F1">
        <w:t>() properties</w:t>
      </w:r>
    </w:p>
    <w:p w:rsidR="000F6BBB" w:rsidRDefault="008655F1" w:rsidP="000F6BBB">
      <w:pPr>
        <w:ind w:left="450"/>
      </w:pPr>
      <w:r>
        <w:t xml:space="preserve">These are truly only needed if you plan on using the </w:t>
      </w:r>
      <w:proofErr w:type="spellStart"/>
      <w:r>
        <w:t>esDataSource</w:t>
      </w:r>
      <w:proofErr w:type="spellEnd"/>
      <w:r>
        <w:t xml:space="preserve"> control in an ASP.NET scenario. These special properties allow you to work with all of your properties as if they were strings, for instance:</w:t>
      </w:r>
    </w:p>
    <w:p w:rsidR="008655F1" w:rsidRDefault="008655F1" w:rsidP="000F6BBB">
      <w:pPr>
        <w:ind w:left="450"/>
      </w:pPr>
      <w:r w:rsidRPr="00531D44">
        <w:t xml:space="preserve">Employees entity = new </w:t>
      </w:r>
      <w:proofErr w:type="gramStart"/>
      <w:r w:rsidRPr="00531D44">
        <w:t>Employees(</w:t>
      </w:r>
      <w:proofErr w:type="gramEnd"/>
      <w:r w:rsidRPr="00531D44">
        <w:t>);</w:t>
      </w:r>
      <w:r w:rsidRPr="00531D44">
        <w:br/>
      </w:r>
      <w:proofErr w:type="spellStart"/>
      <w:r w:rsidRPr="00531D44">
        <w:t>entity.str</w:t>
      </w:r>
      <w:proofErr w:type="spellEnd"/>
      <w:r w:rsidRPr="00531D44">
        <w:t xml:space="preserve">().Age = </w:t>
      </w:r>
      <w:proofErr w:type="spellStart"/>
      <w:r w:rsidRPr="00531D44">
        <w:t>txtboxAge.Text</w:t>
      </w:r>
      <w:proofErr w:type="spellEnd"/>
      <w:r w:rsidRPr="000F6BBB">
        <w:rPr>
          <w:i/>
        </w:rPr>
        <w:t>;  // Will convert the text to an integer for you automatically</w:t>
      </w:r>
      <w:r>
        <w:br/>
      </w:r>
    </w:p>
    <w:p w:rsidR="008655F1" w:rsidRDefault="008655F1" w:rsidP="00FA7F89">
      <w:pPr>
        <w:pStyle w:val="ListParagraph"/>
        <w:numPr>
          <w:ilvl w:val="0"/>
          <w:numId w:val="11"/>
        </w:numPr>
      </w:pPr>
      <w:r>
        <w:t>Use DNN Object Qualifier</w:t>
      </w:r>
    </w:p>
    <w:p w:rsidR="008655F1" w:rsidRDefault="008655F1" w:rsidP="008655F1">
      <w:pPr>
        <w:ind w:left="360"/>
      </w:pPr>
      <w:r>
        <w:t>If you are using EntitySpaces in place of the DotNetNuke DAL, then you will want to check this checkbox.</w:t>
      </w:r>
    </w:p>
    <w:p w:rsidR="008655F1" w:rsidRDefault="008655F1" w:rsidP="00FA7F89">
      <w:pPr>
        <w:pStyle w:val="ListParagraph"/>
        <w:numPr>
          <w:ilvl w:val="0"/>
          <w:numId w:val="11"/>
        </w:numPr>
      </w:pPr>
      <w:r>
        <w:t>LINQ to SQL Support (requires .NET 3.5)</w:t>
      </w:r>
    </w:p>
    <w:p w:rsidR="008655F1" w:rsidRDefault="008655F1" w:rsidP="008655F1">
      <w:pPr>
        <w:ind w:left="360"/>
      </w:pPr>
      <w:r>
        <w:t xml:space="preserve">This allows you to make LINQ to SQL queries that load EntitySpaces objects. See the help on </w:t>
      </w:r>
      <w:proofErr w:type="spellStart"/>
      <w:proofErr w:type="gramStart"/>
      <w:r>
        <w:t>esEntity.Load</w:t>
      </w:r>
      <w:proofErr w:type="spellEnd"/>
      <w:r>
        <w:t>(</w:t>
      </w:r>
      <w:proofErr w:type="gramEnd"/>
      <w:r>
        <w:t xml:space="preserve">) and </w:t>
      </w:r>
      <w:proofErr w:type="spellStart"/>
      <w:r>
        <w:t>esEntityCollection.Load</w:t>
      </w:r>
      <w:proofErr w:type="spellEnd"/>
      <w:r>
        <w:t>() in the compiled help files located in your EntitySpaces Start Menu folder.</w:t>
      </w:r>
    </w:p>
    <w:p w:rsidR="008655F1" w:rsidRDefault="008655F1" w:rsidP="00FA7F89">
      <w:pPr>
        <w:pStyle w:val="ListParagraph"/>
        <w:numPr>
          <w:ilvl w:val="0"/>
          <w:numId w:val="11"/>
        </w:numPr>
      </w:pPr>
      <w:proofErr w:type="spellStart"/>
      <w:r>
        <w:t>Serializable</w:t>
      </w:r>
      <w:proofErr w:type="spellEnd"/>
      <w:r>
        <w:t xml:space="preserve"> Queries (requires .NET 3.5 SP1)</w:t>
      </w:r>
    </w:p>
    <w:p w:rsidR="008655F1" w:rsidRDefault="008655F1" w:rsidP="008655F1">
      <w:pPr>
        <w:ind w:left="360"/>
      </w:pPr>
      <w:r>
        <w:t xml:space="preserve">If you plan to serialize </w:t>
      </w:r>
      <w:proofErr w:type="spellStart"/>
      <w:r>
        <w:t>DynamicQueries</w:t>
      </w:r>
      <w:proofErr w:type="spellEnd"/>
      <w:r>
        <w:t xml:space="preserve"> in a Silverlight or WCF application, you must check this checkbox.</w:t>
      </w:r>
    </w:p>
    <w:p w:rsidR="008655F1" w:rsidRDefault="008655F1" w:rsidP="00FA7F89">
      <w:pPr>
        <w:pStyle w:val="ListParagraph"/>
        <w:numPr>
          <w:ilvl w:val="0"/>
          <w:numId w:val="11"/>
        </w:numPr>
      </w:pPr>
      <w:r>
        <w:t xml:space="preserve">Use </w:t>
      </w:r>
      <w:proofErr w:type="spellStart"/>
      <w:r>
        <w:t>DebuggerDisplay</w:t>
      </w:r>
      <w:proofErr w:type="spellEnd"/>
      <w:r>
        <w:t xml:space="preserve">  Attribute</w:t>
      </w:r>
    </w:p>
    <w:p w:rsidR="008655F1" w:rsidRDefault="008655F1" w:rsidP="008655F1">
      <w:pPr>
        <w:ind w:left="360"/>
      </w:pPr>
      <w:r>
        <w:lastRenderedPageBreak/>
        <w:t>We recommend that you leave this on. This makes it nice when inspecting EntitySpaces objects while debugging.</w:t>
      </w:r>
    </w:p>
    <w:p w:rsidR="008655F1" w:rsidRDefault="008655F1" w:rsidP="00FA7F89">
      <w:pPr>
        <w:pStyle w:val="ListParagraph"/>
        <w:numPr>
          <w:ilvl w:val="0"/>
          <w:numId w:val="11"/>
        </w:numPr>
      </w:pPr>
      <w:r>
        <w:t xml:space="preserve">Use </w:t>
      </w:r>
      <w:proofErr w:type="spellStart"/>
      <w:r>
        <w:t>DebuggerVisualizer</w:t>
      </w:r>
      <w:proofErr w:type="spellEnd"/>
      <w:r>
        <w:t xml:space="preserve"> Attribute</w:t>
      </w:r>
    </w:p>
    <w:p w:rsidR="003F733D" w:rsidRDefault="008655F1" w:rsidP="008655F1">
      <w:pPr>
        <w:ind w:left="360"/>
      </w:pPr>
      <w:r>
        <w:t xml:space="preserve">Check this if you want to use the EntitySpaces Debugger Visualizer. If you check this, you will need to include a reference to the </w:t>
      </w:r>
      <w:r w:rsidRPr="00F029A0">
        <w:t>EntitySpaces.DebuggerVisualizer.dll</w:t>
      </w:r>
      <w:r>
        <w:t xml:space="preserve"> assembly in your project. When you inspect an EntitySpaces collection, the collection will be displayed in a popup grid. The source to the </w:t>
      </w:r>
      <w:r w:rsidRPr="00F029A0">
        <w:t>EntitySpaces.DebuggerVisualizer.dll</w:t>
      </w:r>
      <w:r>
        <w:t xml:space="preserve"> is included in your </w:t>
      </w:r>
      <w:r w:rsidRPr="00E229F2">
        <w:t>C:\Program Files\EntitySpaces 20</w:t>
      </w:r>
      <w:r>
        <w:t>11</w:t>
      </w:r>
      <w:r w:rsidRPr="00E229F2">
        <w:t>\Runtimes</w:t>
      </w:r>
      <w:r>
        <w:t xml:space="preserve"> folder.</w:t>
      </w:r>
    </w:p>
    <w:p w:rsidR="003F733D" w:rsidRDefault="003F733D">
      <w:r>
        <w:br w:type="page"/>
      </w:r>
    </w:p>
    <w:p w:rsidR="008655F1" w:rsidRDefault="003F733D" w:rsidP="003F733D">
      <w:pPr>
        <w:pStyle w:val="Heading4"/>
      </w:pPr>
      <w:r>
        <w:lastRenderedPageBreak/>
        <w:t>Proxy/Stub</w:t>
      </w:r>
    </w:p>
    <w:p w:rsidR="008655F1" w:rsidRDefault="008655F1" w:rsidP="008655F1">
      <w:r>
        <w:t>The Proxy/Stub tab has some optional settings that add Web Services support to your EntitySpaces application.</w:t>
      </w:r>
    </w:p>
    <w:p w:rsidR="008655F1" w:rsidRDefault="008655F1" w:rsidP="008655F1">
      <w:r>
        <w:rPr>
          <w:noProof/>
        </w:rPr>
        <w:drawing>
          <wp:inline distT="0" distB="0" distL="0" distR="0" wp14:anchorId="08D1505B" wp14:editId="61047538">
            <wp:extent cx="4152900" cy="4629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52900" cy="4629150"/>
                    </a:xfrm>
                    <a:prstGeom prst="rect">
                      <a:avLst/>
                    </a:prstGeom>
                  </pic:spPr>
                </pic:pic>
              </a:graphicData>
            </a:graphic>
          </wp:inline>
        </w:drawing>
      </w:r>
    </w:p>
    <w:p w:rsidR="008655F1" w:rsidRDefault="008655F1" w:rsidP="00FA7F89">
      <w:pPr>
        <w:pStyle w:val="ListParagraph"/>
        <w:numPr>
          <w:ilvl w:val="0"/>
          <w:numId w:val="11"/>
        </w:numPr>
      </w:pPr>
      <w:r>
        <w:t>Generate the Proxy/Stub</w:t>
      </w:r>
    </w:p>
    <w:p w:rsidR="008655F1" w:rsidRDefault="008655F1" w:rsidP="008655F1">
      <w:pPr>
        <w:ind w:left="360"/>
      </w:pPr>
      <w:r>
        <w:t xml:space="preserve">If checked, you can use the proxy stub for any form of communication in which you want EntitySpaces on both sides of the conversation. This includes </w:t>
      </w:r>
      <w:proofErr w:type="spellStart"/>
      <w:r>
        <w:t>WebServices</w:t>
      </w:r>
      <w:proofErr w:type="spellEnd"/>
      <w:r>
        <w:t>.</w:t>
      </w:r>
    </w:p>
    <w:p w:rsidR="008655F1" w:rsidRDefault="008655F1" w:rsidP="00FA7F89">
      <w:pPr>
        <w:pStyle w:val="ListParagraph"/>
        <w:numPr>
          <w:ilvl w:val="0"/>
          <w:numId w:val="11"/>
        </w:numPr>
      </w:pPr>
      <w:r>
        <w:t>Include Added/Modified/Delete state in the XML</w:t>
      </w:r>
    </w:p>
    <w:p w:rsidR="008655F1" w:rsidRDefault="008655F1" w:rsidP="008655F1">
      <w:pPr>
        <w:ind w:left="360"/>
      </w:pPr>
      <w:r>
        <w:t>This is checked by default, and in most cases, you should always leave it checked.</w:t>
      </w:r>
    </w:p>
    <w:p w:rsidR="008655F1" w:rsidRDefault="008655F1" w:rsidP="00FA7F89">
      <w:pPr>
        <w:pStyle w:val="ListParagraph"/>
        <w:numPr>
          <w:ilvl w:val="0"/>
          <w:numId w:val="11"/>
        </w:numPr>
      </w:pPr>
      <w:r>
        <w:t>Enable [</w:t>
      </w:r>
      <w:proofErr w:type="spellStart"/>
      <w:r>
        <w:t>DataContract</w:t>
      </w:r>
      <w:proofErr w:type="spellEnd"/>
      <w:r>
        <w:t>]  (requires .NET 3.0+)</w:t>
      </w:r>
    </w:p>
    <w:p w:rsidR="008655F1" w:rsidRDefault="008655F1" w:rsidP="008655F1">
      <w:pPr>
        <w:ind w:left="360"/>
      </w:pPr>
      <w:r>
        <w:t>Only check this if you intend to use the proxy’s for Windows Communication Foundation scenarios.</w:t>
      </w:r>
    </w:p>
    <w:p w:rsidR="008655F1" w:rsidRDefault="008655F1" w:rsidP="00FA7F89">
      <w:pPr>
        <w:pStyle w:val="ListParagraph"/>
        <w:numPr>
          <w:ilvl w:val="0"/>
          <w:numId w:val="11"/>
        </w:numPr>
      </w:pPr>
      <w:r>
        <w:t>[</w:t>
      </w:r>
      <w:proofErr w:type="spellStart"/>
      <w:r>
        <w:t>DataContract</w:t>
      </w:r>
      <w:proofErr w:type="spellEnd"/>
      <w:r>
        <w:t>]</w:t>
      </w:r>
    </w:p>
    <w:p w:rsidR="008655F1" w:rsidRDefault="008655F1" w:rsidP="008655F1">
      <w:pPr>
        <w:ind w:left="360"/>
      </w:pPr>
      <w:r w:rsidRPr="00A11BF0">
        <w:lastRenderedPageBreak/>
        <w:t>A data contract is a formal agreement between a service and a client that abstractly des</w:t>
      </w:r>
      <w:r>
        <w:t>cribes the data to be exchanged.</w:t>
      </w:r>
      <w:r w:rsidRPr="00A11BF0">
        <w:t xml:space="preserve"> </w:t>
      </w:r>
      <w:r>
        <w:t>T</w:t>
      </w:r>
      <w:r w:rsidRPr="00A11BF0">
        <w:t>hat is, in order to communicate, the client and the service do not have to share the same types, only the same data contracts. A data contract precisely defines, for each parameter or return type, what data is serialized (turned int</w:t>
      </w:r>
      <w:r>
        <w:t>o XML) in order to be exchanged. The default namespace is http://tempuri.org/.</w:t>
      </w:r>
    </w:p>
    <w:p w:rsidR="008655F1" w:rsidRDefault="008655F1" w:rsidP="00FA7F89">
      <w:pPr>
        <w:pStyle w:val="ListParagraph"/>
        <w:numPr>
          <w:ilvl w:val="0"/>
          <w:numId w:val="11"/>
        </w:numPr>
      </w:pPr>
      <w:r>
        <w:t>[</w:t>
      </w:r>
      <w:proofErr w:type="spellStart"/>
      <w:r>
        <w:t>DataMember</w:t>
      </w:r>
      <w:proofErr w:type="spellEnd"/>
      <w:r>
        <w:t>] attribute(s):</w:t>
      </w:r>
      <w:r w:rsidR="00BC42A0">
        <w:br/>
      </w:r>
    </w:p>
    <w:p w:rsidR="008655F1" w:rsidRDefault="008655F1" w:rsidP="00FA7F89">
      <w:pPr>
        <w:pStyle w:val="ListParagraph"/>
        <w:numPr>
          <w:ilvl w:val="1"/>
          <w:numId w:val="11"/>
        </w:numPr>
      </w:pPr>
      <w:proofErr w:type="spellStart"/>
      <w:r>
        <w:t>EmitDefaultValue</w:t>
      </w:r>
      <w:proofErr w:type="spellEnd"/>
      <w:r>
        <w:t>=false</w:t>
      </w:r>
    </w:p>
    <w:p w:rsidR="008655F1" w:rsidRDefault="008655F1" w:rsidP="008655F1">
      <w:pPr>
        <w:ind w:left="1080"/>
      </w:pPr>
      <w:r w:rsidRPr="00A11BF0">
        <w:t>Gets or sets a value that specifies whether to serialize the default value for a field or property being serialized.</w:t>
      </w:r>
      <w:r>
        <w:t xml:space="preserve"> We recommend you always have this checked.</w:t>
      </w:r>
    </w:p>
    <w:p w:rsidR="008655F1" w:rsidRDefault="008655F1" w:rsidP="00FA7F89">
      <w:pPr>
        <w:pStyle w:val="ListParagraph"/>
        <w:numPr>
          <w:ilvl w:val="1"/>
          <w:numId w:val="11"/>
        </w:numPr>
      </w:pPr>
      <w:proofErr w:type="spellStart"/>
      <w:r>
        <w:t>IsRequired</w:t>
      </w:r>
      <w:proofErr w:type="spellEnd"/>
      <w:r>
        <w:t>=true</w:t>
      </w:r>
    </w:p>
    <w:p w:rsidR="008655F1" w:rsidRDefault="008655F1" w:rsidP="008655F1">
      <w:pPr>
        <w:ind w:left="1080"/>
      </w:pPr>
      <w:proofErr w:type="gramStart"/>
      <w:r>
        <w:t>Indicates to t</w:t>
      </w:r>
      <w:r w:rsidRPr="007C3DBC">
        <w:t xml:space="preserve">he serialization engine that the member must be present when reading or </w:t>
      </w:r>
      <w:proofErr w:type="spellStart"/>
      <w:r w:rsidRPr="007C3DBC">
        <w:t>deserializing</w:t>
      </w:r>
      <w:proofErr w:type="spellEnd"/>
      <w:r w:rsidRPr="007C3DBC">
        <w:t>.</w:t>
      </w:r>
      <w:proofErr w:type="gramEnd"/>
    </w:p>
    <w:p w:rsidR="008655F1" w:rsidRDefault="008655F1" w:rsidP="00FA7F89">
      <w:pPr>
        <w:pStyle w:val="ListParagraph"/>
        <w:numPr>
          <w:ilvl w:val="1"/>
          <w:numId w:val="11"/>
        </w:numPr>
      </w:pPr>
      <w:r>
        <w:t>Order=</w:t>
      </w:r>
    </w:p>
    <w:p w:rsidR="008655F1" w:rsidRDefault="008655F1" w:rsidP="008655F1">
      <w:pPr>
        <w:ind w:left="1080"/>
      </w:pPr>
      <w:proofErr w:type="gramStart"/>
      <w:r w:rsidRPr="007C3DBC">
        <w:t>Sets the order of serialization and deserialization of a member.</w:t>
      </w:r>
      <w:proofErr w:type="gramEnd"/>
      <w:r w:rsidRPr="007C3DBC">
        <w:t xml:space="preserve"> This is also the ordinal of the column in the table or view.</w:t>
      </w:r>
    </w:p>
    <w:p w:rsidR="008655F1" w:rsidRDefault="008655F1" w:rsidP="00FA7F89">
      <w:pPr>
        <w:pStyle w:val="ListParagraph"/>
        <w:numPr>
          <w:ilvl w:val="0"/>
          <w:numId w:val="11"/>
        </w:numPr>
      </w:pPr>
      <w:r>
        <w:t>Compact XML</w:t>
      </w:r>
    </w:p>
    <w:p w:rsidR="008655F1" w:rsidRDefault="008655F1" w:rsidP="008655F1">
      <w:pPr>
        <w:ind w:left="360"/>
      </w:pPr>
      <w:r>
        <w:t xml:space="preserve">This option will make your property names very tiny and greatly reduce your packet size over the </w:t>
      </w:r>
      <w:proofErr w:type="gramStart"/>
      <w:r>
        <w:t>wire,</w:t>
      </w:r>
      <w:proofErr w:type="gramEnd"/>
      <w:r>
        <w:t xml:space="preserve"> this does not affect your API. Your property names are still the full property names. However, in order to use this you need to use both our Server and Client proxies and not the Visual Studio proxies. This option is valid for WCF and Silverlight and only works with </w:t>
      </w:r>
      <w:proofErr w:type="spellStart"/>
      <w:r>
        <w:t>DataContract</w:t>
      </w:r>
      <w:proofErr w:type="spellEnd"/>
      <w:r>
        <w:t xml:space="preserve"> serialization.</w:t>
      </w:r>
    </w:p>
    <w:p w:rsidR="008655F1" w:rsidRDefault="008655F1" w:rsidP="008655F1">
      <w:pPr>
        <w:ind w:left="1080"/>
      </w:pPr>
      <w:r>
        <w:br w:type="page"/>
      </w:r>
    </w:p>
    <w:p w:rsidR="008655F1" w:rsidRDefault="008655F1" w:rsidP="008655F1">
      <w:pPr>
        <w:pStyle w:val="Heading3"/>
      </w:pPr>
      <w:bookmarkStart w:id="57" w:name="_Toc292487183"/>
      <w:bookmarkStart w:id="58" w:name="_Toc309623665"/>
      <w:bookmarkStart w:id="59" w:name="_Toc310547442"/>
      <w:r>
        <w:lastRenderedPageBreak/>
        <w:t>Running the Custom Classes Master Template</w:t>
      </w:r>
      <w:bookmarkEnd w:id="57"/>
      <w:bookmarkEnd w:id="58"/>
      <w:bookmarkEnd w:id="59"/>
    </w:p>
    <w:p w:rsidR="008655F1" w:rsidRDefault="008655F1" w:rsidP="008655F1">
      <w:r>
        <w:br/>
      </w:r>
      <w:r>
        <w:rPr>
          <w:noProof/>
        </w:rPr>
        <w:drawing>
          <wp:anchor distT="0" distB="0" distL="114300" distR="114300" simplePos="0" relativeHeight="251664384" behindDoc="1" locked="0" layoutInCell="1" allowOverlap="1" wp14:anchorId="0311CE19" wp14:editId="5D1C4602">
            <wp:simplePos x="0" y="0"/>
            <wp:positionH relativeFrom="column">
              <wp:posOffset>0</wp:posOffset>
            </wp:positionH>
            <wp:positionV relativeFrom="paragraph">
              <wp:posOffset>635</wp:posOffset>
            </wp:positionV>
            <wp:extent cx="3952875" cy="4714875"/>
            <wp:effectExtent l="0" t="0" r="0" b="0"/>
            <wp:wrapTight wrapText="bothSides">
              <wp:wrapPolygon edited="0">
                <wp:start x="0" y="0"/>
                <wp:lineTo x="0" y="21556"/>
                <wp:lineTo x="21548" y="21556"/>
                <wp:lineTo x="2154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952875" cy="4714875"/>
                    </a:xfrm>
                    <a:prstGeom prst="rect">
                      <a:avLst/>
                    </a:prstGeom>
                  </pic:spPr>
                </pic:pic>
              </a:graphicData>
            </a:graphic>
            <wp14:sizeRelH relativeFrom="page">
              <wp14:pctWidth>0</wp14:pctWidth>
            </wp14:sizeRelH>
            <wp14:sizeRelV relativeFrom="page">
              <wp14:pctHeight>0</wp14:pctHeight>
            </wp14:sizeRelV>
          </wp:anchor>
        </w:drawing>
      </w:r>
      <w:r>
        <w:t>The Custom Master template is very simple. There are no options. You run this one time only. The Custom Classes are meant to house your custom business logic. In them, you can override most of the underlying EntitySpaces infrastructure including the generated properties. You also have access to all kinds of powerful protected methods.</w:t>
      </w:r>
      <w:r w:rsidRPr="007A1CC5">
        <w:t xml:space="preserve"> </w:t>
      </w:r>
    </w:p>
    <w:p w:rsidR="008655F1" w:rsidRDefault="008655F1" w:rsidP="008655F1">
      <w:r>
        <w:t xml:space="preserve">Notice that our Output Path has </w:t>
      </w:r>
      <w:r w:rsidR="000E4BE8">
        <w:t>"</w:t>
      </w:r>
      <w:r>
        <w:t>Custom</w:t>
      </w:r>
      <w:r w:rsidR="000E4BE8">
        <w:t>"</w:t>
      </w:r>
      <w:r>
        <w:t xml:space="preserve"> tacked onto the default path of C:\MyProject\ that was specified on the Settings tab.</w:t>
      </w:r>
    </w:p>
    <w:p w:rsidR="008655F1" w:rsidRDefault="008655F1" w:rsidP="008655F1">
      <w:r>
        <w:t xml:space="preserve">The Namespace should be the same as the one you specified for the Generated Master template. The default is </w:t>
      </w:r>
      <w:r w:rsidR="000E4BE8">
        <w:t>"</w:t>
      </w:r>
      <w:proofErr w:type="spellStart"/>
      <w:r>
        <w:t>BusinessObjects</w:t>
      </w:r>
      <w:proofErr w:type="spellEnd"/>
      <w:r w:rsidR="000E4BE8">
        <w:t>"</w:t>
      </w:r>
      <w:r>
        <w:t>.</w:t>
      </w:r>
    </w:p>
    <w:p w:rsidR="008655F1" w:rsidRDefault="008655F1" w:rsidP="008655F1">
      <w:r>
        <w:t xml:space="preserve">Select your Database. Choose whether you want to generate against Tables or Views. Select all of the tables or views desired. Then click </w:t>
      </w:r>
      <w:r w:rsidR="000E4BE8">
        <w:t>"</w:t>
      </w:r>
      <w:r>
        <w:t>OK</w:t>
      </w:r>
      <w:r w:rsidR="000E4BE8">
        <w:t>"</w:t>
      </w:r>
      <w:r>
        <w:t>.</w:t>
      </w:r>
    </w:p>
    <w:p w:rsidR="008655F1" w:rsidRDefault="008655F1" w:rsidP="008655F1">
      <w:r>
        <w:t>Remember, you only need to run this once. One of the nice features of EntitySpaces is that when you look in your custom classes you only see the true business logic, not all of the underlying infrastructure.</w:t>
      </w:r>
    </w:p>
    <w:p w:rsidR="008655F1" w:rsidRDefault="008655F1" w:rsidP="008655F1">
      <w:r>
        <w:t>This also means that you are free to regenerate your generated classes whenever you change your database schema without the fear of losing custom code. No worries, they are in separate files.</w:t>
      </w:r>
    </w:p>
    <w:p w:rsidR="008655F1" w:rsidRDefault="008655F1" w:rsidP="008655F1">
      <w:r>
        <w:t>The output for this template is set to not over-write files with the same name. This prevents you from accidentally wiping out any code you have added to your custom classes. The Custom classes are partial classes to the Generated classes. Both the EntitySpaces Custom and Generated classes must be housed in the same assembly.</w:t>
      </w:r>
    </w:p>
    <w:p w:rsidR="008655F1" w:rsidRDefault="008655F1" w:rsidP="008655F1"/>
    <w:p w:rsidR="008655F1" w:rsidRDefault="008655F1" w:rsidP="008655F1">
      <w:r>
        <w:br w:type="page"/>
      </w:r>
    </w:p>
    <w:p w:rsidR="008655F1" w:rsidRDefault="008655F1" w:rsidP="008655F1">
      <w:pPr>
        <w:pStyle w:val="Heading1"/>
      </w:pPr>
      <w:bookmarkStart w:id="60" w:name="_Toc292487184"/>
      <w:bookmarkStart w:id="61" w:name="_Toc309623666"/>
      <w:bookmarkStart w:id="62" w:name="_Toc310547443"/>
      <w:r>
        <w:lastRenderedPageBreak/>
        <w:t>The EntitySpaces Configuration File</w:t>
      </w:r>
      <w:bookmarkEnd w:id="60"/>
      <w:bookmarkEnd w:id="61"/>
      <w:bookmarkEnd w:id="62"/>
    </w:p>
    <w:p w:rsidR="008655F1" w:rsidRDefault="008655F1" w:rsidP="008655F1">
      <w:r>
        <w:t xml:space="preserve">EntitySpaces allows for both configuration file based settings or </w:t>
      </w:r>
      <w:proofErr w:type="spellStart"/>
      <w:r>
        <w:t>configless</w:t>
      </w:r>
      <w:proofErr w:type="spellEnd"/>
      <w:r>
        <w:t xml:space="preserve"> setup. We are going to look at using a configuration file first. This is a sample </w:t>
      </w:r>
      <w:proofErr w:type="spellStart"/>
      <w:r>
        <w:t>app.config</w:t>
      </w:r>
      <w:proofErr w:type="spellEnd"/>
      <w:r>
        <w:t xml:space="preserve"> file.</w:t>
      </w:r>
    </w:p>
    <w:p w:rsidR="008655F1" w:rsidRDefault="008655F1" w:rsidP="008655F1">
      <w:pPr>
        <w:pStyle w:val="Heading2"/>
      </w:pPr>
      <w:bookmarkStart w:id="63" w:name="_Toc292487185"/>
      <w:bookmarkStart w:id="64" w:name="_Toc309623667"/>
      <w:bookmarkStart w:id="65" w:name="_Toc310547444"/>
      <w:r>
        <w:t xml:space="preserve">The </w:t>
      </w:r>
      <w:proofErr w:type="spellStart"/>
      <w:r>
        <w:t>Config</w:t>
      </w:r>
      <w:proofErr w:type="spellEnd"/>
      <w:r>
        <w:t xml:space="preserve"> File</w:t>
      </w:r>
      <w:bookmarkEnd w:id="63"/>
      <w:bookmarkEnd w:id="64"/>
      <w:bookmarkEnd w:id="65"/>
    </w:p>
    <w:p w:rsidR="008655F1" w:rsidRPr="004F04C1" w:rsidRDefault="008655F1" w:rsidP="008655F1">
      <w:pPr>
        <w:rPr>
          <w:rFonts w:cs="Courier New"/>
        </w:rPr>
      </w:pPr>
      <w:r w:rsidRPr="00D85F97">
        <w:rPr>
          <w:rFonts w:ascii="Courier New" w:hAnsi="Courier New" w:cs="Courier New"/>
          <w:sz w:val="20"/>
          <w:szCs w:val="20"/>
        </w:rPr>
        <w:t>&lt;?xml version=</w:t>
      </w:r>
      <w:r w:rsidR="000E4BE8">
        <w:rPr>
          <w:rFonts w:ascii="Courier New" w:hAnsi="Courier New" w:cs="Courier New"/>
          <w:sz w:val="20"/>
          <w:szCs w:val="20"/>
        </w:rPr>
        <w:t>"</w:t>
      </w:r>
      <w:r w:rsidRPr="00D85F97">
        <w:rPr>
          <w:rFonts w:ascii="Courier New" w:hAnsi="Courier New" w:cs="Courier New"/>
          <w:sz w:val="20"/>
          <w:szCs w:val="20"/>
        </w:rPr>
        <w:t>1.0</w:t>
      </w:r>
      <w:r w:rsidR="000E4BE8">
        <w:rPr>
          <w:rFonts w:ascii="Courier New" w:hAnsi="Courier New" w:cs="Courier New"/>
          <w:sz w:val="20"/>
          <w:szCs w:val="20"/>
        </w:rPr>
        <w:t>"</w:t>
      </w:r>
      <w:r w:rsidRPr="00D85F97">
        <w:rPr>
          <w:rFonts w:ascii="Courier New" w:hAnsi="Courier New" w:cs="Courier New"/>
          <w:sz w:val="20"/>
          <w:szCs w:val="20"/>
        </w:rPr>
        <w:t>?&gt;</w:t>
      </w:r>
      <w:r w:rsidRPr="00D85F97">
        <w:rPr>
          <w:rFonts w:ascii="Courier New" w:hAnsi="Courier New" w:cs="Courier New"/>
          <w:sz w:val="20"/>
          <w:szCs w:val="20"/>
        </w:rPr>
        <w:br/>
        <w:t xml:space="preserve">    &lt;configuration&gt;</w:t>
      </w:r>
      <w:r>
        <w:rPr>
          <w:rFonts w:ascii="Courier New" w:hAnsi="Courier New" w:cs="Courier New"/>
          <w:sz w:val="20"/>
          <w:szCs w:val="20"/>
        </w:rPr>
        <w:br/>
      </w:r>
      <w:r w:rsidRPr="00D85F97">
        <w:rPr>
          <w:rFonts w:ascii="Courier New" w:hAnsi="Courier New" w:cs="Courier New"/>
          <w:sz w:val="20"/>
          <w:szCs w:val="20"/>
        </w:rPr>
        <w:tab/>
        <w:t>&lt;</w:t>
      </w:r>
      <w:proofErr w:type="spellStart"/>
      <w:r w:rsidRPr="00D85F97">
        <w:rPr>
          <w:rFonts w:ascii="Courier New" w:hAnsi="Courier New" w:cs="Courier New"/>
          <w:sz w:val="20"/>
          <w:szCs w:val="20"/>
        </w:rPr>
        <w:t>configSections</w:t>
      </w:r>
      <w:proofErr w:type="spellEnd"/>
      <w:r w:rsidRPr="00D85F97">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ab/>
      </w:r>
      <w:r w:rsidRPr="00D85F97">
        <w:rPr>
          <w:rFonts w:ascii="Courier New" w:hAnsi="Courier New" w:cs="Courier New"/>
          <w:sz w:val="20"/>
          <w:szCs w:val="20"/>
        </w:rPr>
        <w:tab/>
        <w:t>&lt;</w:t>
      </w:r>
      <w:proofErr w:type="spellStart"/>
      <w:r w:rsidRPr="00D85F97">
        <w:rPr>
          <w:rFonts w:ascii="Courier New" w:hAnsi="Courier New" w:cs="Courier New"/>
          <w:sz w:val="20"/>
          <w:szCs w:val="20"/>
        </w:rPr>
        <w:t>sectionGroup</w:t>
      </w:r>
      <w:proofErr w:type="spellEnd"/>
      <w:r w:rsidRPr="00D85F97">
        <w:rPr>
          <w:rFonts w:ascii="Courier New" w:hAnsi="Courier New" w:cs="Courier New"/>
          <w:sz w:val="20"/>
          <w:szCs w:val="20"/>
        </w:rPr>
        <w:t xml:space="preserve"> name=</w:t>
      </w:r>
      <w:r w:rsidR="000E4BE8">
        <w:rPr>
          <w:rFonts w:ascii="Courier New" w:hAnsi="Courier New" w:cs="Courier New"/>
          <w:sz w:val="20"/>
          <w:szCs w:val="20"/>
        </w:rPr>
        <w:t>"</w:t>
      </w:r>
      <w:r w:rsidRPr="00D85F97">
        <w:rPr>
          <w:rFonts w:ascii="Courier New" w:hAnsi="Courier New" w:cs="Courier New"/>
          <w:sz w:val="20"/>
          <w:szCs w:val="20"/>
        </w:rPr>
        <w:t>EntitySpaces</w:t>
      </w:r>
      <w:r w:rsidR="000E4BE8">
        <w:rPr>
          <w:rFonts w:ascii="Courier New" w:hAnsi="Courier New" w:cs="Courier New"/>
          <w:sz w:val="20"/>
          <w:szCs w:val="20"/>
        </w:rPr>
        <w:t>"</w:t>
      </w:r>
      <w:r>
        <w:rPr>
          <w:rFonts w:ascii="Courier New" w:hAnsi="Courier New" w:cs="Courier New"/>
          <w:sz w:val="20"/>
          <w:szCs w:val="20"/>
        </w:rPr>
        <w:br/>
        <w:t xml:space="preserve">                  </w:t>
      </w:r>
      <w:r w:rsidRPr="00D85F97">
        <w:rPr>
          <w:rFonts w:ascii="Courier New" w:hAnsi="Courier New" w:cs="Courier New"/>
          <w:sz w:val="20"/>
          <w:szCs w:val="20"/>
        </w:rPr>
        <w:t xml:space="preserve"> </w:t>
      </w:r>
      <w:r>
        <w:rPr>
          <w:rFonts w:ascii="Courier New" w:hAnsi="Courier New" w:cs="Courier New"/>
          <w:sz w:val="20"/>
          <w:szCs w:val="20"/>
        </w:rPr>
        <w:t xml:space="preserve"> </w:t>
      </w:r>
      <w:r w:rsidRPr="00D85F97">
        <w:rPr>
          <w:rFonts w:ascii="Courier New" w:hAnsi="Courier New" w:cs="Courier New"/>
          <w:sz w:val="20"/>
          <w:szCs w:val="20"/>
        </w:rPr>
        <w:t>type=</w:t>
      </w:r>
      <w:r w:rsidR="000E4BE8">
        <w:rPr>
          <w:rFonts w:ascii="Courier New" w:hAnsi="Courier New" w:cs="Courier New"/>
          <w:sz w:val="20"/>
          <w:szCs w:val="20"/>
        </w:rPr>
        <w:t>"</w:t>
      </w:r>
      <w:proofErr w:type="spellStart"/>
      <w:r w:rsidRPr="00D85F97">
        <w:rPr>
          <w:rFonts w:ascii="Courier New" w:hAnsi="Courier New" w:cs="Courier New"/>
          <w:sz w:val="20"/>
          <w:szCs w:val="20"/>
        </w:rPr>
        <w:t>EntitySpaces.Interfaces.esConfigSettings</w:t>
      </w:r>
      <w:proofErr w:type="spellEnd"/>
      <w:r w:rsidRPr="00D85F97">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E</w:t>
      </w:r>
      <w:r w:rsidRPr="00D85F97">
        <w:rPr>
          <w:rFonts w:ascii="Courier New" w:hAnsi="Courier New" w:cs="Courier New"/>
          <w:sz w:val="20"/>
          <w:szCs w:val="20"/>
        </w:rPr>
        <w:t>ntitySpaces.Core</w:t>
      </w:r>
      <w:proofErr w:type="spellEnd"/>
      <w:r w:rsidR="000E4BE8">
        <w:rPr>
          <w:rFonts w:ascii="Courier New" w:hAnsi="Courier New" w:cs="Courier New"/>
          <w:sz w:val="20"/>
          <w:szCs w:val="20"/>
        </w:rPr>
        <w:t>"</w:t>
      </w:r>
      <w:r w:rsidRPr="00D85F97">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ab/>
      </w:r>
      <w:r w:rsidRPr="00D85F97">
        <w:rPr>
          <w:rFonts w:ascii="Courier New" w:hAnsi="Courier New" w:cs="Courier New"/>
          <w:sz w:val="20"/>
          <w:szCs w:val="20"/>
        </w:rPr>
        <w:tab/>
      </w:r>
      <w:r>
        <w:rPr>
          <w:rFonts w:ascii="Courier New" w:hAnsi="Courier New" w:cs="Courier New"/>
          <w:sz w:val="20"/>
          <w:szCs w:val="20"/>
        </w:rPr>
        <w:t xml:space="preserve">     </w:t>
      </w:r>
      <w:r w:rsidRPr="00D85F97">
        <w:rPr>
          <w:rFonts w:ascii="Courier New" w:hAnsi="Courier New" w:cs="Courier New"/>
          <w:sz w:val="20"/>
          <w:szCs w:val="20"/>
        </w:rPr>
        <w:t>&lt;section name=</w:t>
      </w:r>
      <w:r w:rsidR="000E4BE8">
        <w:rPr>
          <w:rFonts w:ascii="Courier New" w:hAnsi="Courier New" w:cs="Courier New"/>
          <w:sz w:val="20"/>
          <w:szCs w:val="20"/>
        </w:rPr>
        <w:t>"</w:t>
      </w:r>
      <w:proofErr w:type="spellStart"/>
      <w:r w:rsidRPr="00D85F97">
        <w:rPr>
          <w:rFonts w:ascii="Courier New" w:hAnsi="Courier New" w:cs="Courier New"/>
          <w:sz w:val="20"/>
          <w:szCs w:val="20"/>
        </w:rPr>
        <w:t>connectionInfo</w:t>
      </w:r>
      <w:proofErr w:type="spellEnd"/>
      <w:r w:rsidR="000E4BE8">
        <w:rPr>
          <w:rFonts w:ascii="Courier New" w:hAnsi="Courier New" w:cs="Courier New"/>
          <w:sz w:val="20"/>
          <w:szCs w:val="20"/>
        </w:rPr>
        <w:t>"</w:t>
      </w:r>
      <w:r w:rsidRPr="00D85F97">
        <w:rPr>
          <w:rFonts w:ascii="Courier New" w:hAnsi="Courier New" w:cs="Courier New"/>
          <w:sz w:val="20"/>
          <w:szCs w:val="20"/>
        </w:rPr>
        <w:t xml:space="preserve"> </w:t>
      </w:r>
      <w:r>
        <w:rPr>
          <w:rFonts w:ascii="Courier New" w:hAnsi="Courier New" w:cs="Courier New"/>
          <w:sz w:val="20"/>
          <w:szCs w:val="20"/>
        </w:rPr>
        <w:br/>
        <w:t xml:space="preserve">                     </w:t>
      </w:r>
      <w:r w:rsidRPr="00D85F97">
        <w:rPr>
          <w:rFonts w:ascii="Courier New" w:hAnsi="Courier New" w:cs="Courier New"/>
          <w:sz w:val="20"/>
          <w:szCs w:val="20"/>
        </w:rPr>
        <w:t>type=</w:t>
      </w:r>
      <w:r w:rsidR="000E4BE8">
        <w:rPr>
          <w:rFonts w:ascii="Courier New" w:hAnsi="Courier New" w:cs="Courier New"/>
          <w:sz w:val="20"/>
          <w:szCs w:val="20"/>
        </w:rPr>
        <w:t>"</w:t>
      </w:r>
      <w:proofErr w:type="spellStart"/>
      <w:r w:rsidRPr="00D85F97">
        <w:rPr>
          <w:rFonts w:ascii="Courier New" w:hAnsi="Courier New" w:cs="Courier New"/>
          <w:sz w:val="20"/>
          <w:szCs w:val="20"/>
        </w:rPr>
        <w:t>EntitySpaces.Interfaces.esConfigSettings</w:t>
      </w:r>
      <w:proofErr w:type="spellEnd"/>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EntitySpaces.Interfaces</w:t>
      </w:r>
      <w:proofErr w:type="spellEnd"/>
      <w:r w:rsidR="000E4BE8">
        <w:rPr>
          <w:rFonts w:ascii="Courier New" w:hAnsi="Courier New" w:cs="Courier New"/>
          <w:sz w:val="20"/>
          <w:szCs w:val="20"/>
        </w:rPr>
        <w:t>"</w:t>
      </w:r>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allowLocation</w:t>
      </w:r>
      <w:proofErr w:type="spellEnd"/>
      <w:r w:rsidRPr="00D85F97">
        <w:rPr>
          <w:rFonts w:ascii="Courier New" w:hAnsi="Courier New" w:cs="Courier New"/>
          <w:sz w:val="20"/>
          <w:szCs w:val="20"/>
        </w:rPr>
        <w:t>=</w:t>
      </w:r>
      <w:r w:rsidR="000E4BE8">
        <w:rPr>
          <w:rFonts w:ascii="Courier New" w:hAnsi="Courier New" w:cs="Courier New"/>
          <w:sz w:val="20"/>
          <w:szCs w:val="20"/>
        </w:rPr>
        <w:t>"</w:t>
      </w:r>
      <w:r w:rsidRPr="00D85F97">
        <w:rPr>
          <w:rFonts w:ascii="Courier New" w:hAnsi="Courier New" w:cs="Courier New"/>
          <w:sz w:val="20"/>
          <w:szCs w:val="20"/>
        </w:rPr>
        <w:t>true</w:t>
      </w:r>
      <w:r w:rsidR="000E4BE8">
        <w:rPr>
          <w:rFonts w:ascii="Courier New" w:hAnsi="Courier New" w:cs="Courier New"/>
          <w:sz w:val="20"/>
          <w:szCs w:val="20"/>
        </w:rPr>
        <w:t>"</w:t>
      </w:r>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allowDefinition</w:t>
      </w:r>
      <w:proofErr w:type="spellEnd"/>
      <w:r w:rsidRPr="00D85F97">
        <w:rPr>
          <w:rFonts w:ascii="Courier New" w:hAnsi="Courier New" w:cs="Courier New"/>
          <w:sz w:val="20"/>
          <w:szCs w:val="20"/>
        </w:rPr>
        <w:t>=</w:t>
      </w:r>
      <w:r w:rsidR="000E4BE8">
        <w:rPr>
          <w:rFonts w:ascii="Courier New" w:hAnsi="Courier New" w:cs="Courier New"/>
          <w:sz w:val="20"/>
          <w:szCs w:val="20"/>
        </w:rPr>
        <w:t>"</w:t>
      </w:r>
      <w:r w:rsidRPr="00D85F97">
        <w:rPr>
          <w:rFonts w:ascii="Courier New" w:hAnsi="Courier New" w:cs="Courier New"/>
          <w:sz w:val="20"/>
          <w:szCs w:val="20"/>
        </w:rPr>
        <w:t>Everywhere</w:t>
      </w:r>
      <w:r w:rsidR="000E4BE8">
        <w:rPr>
          <w:rFonts w:ascii="Courier New" w:hAnsi="Courier New" w:cs="Courier New"/>
          <w:sz w:val="20"/>
          <w:szCs w:val="20"/>
        </w:rPr>
        <w:t>"</w:t>
      </w:r>
      <w:r w:rsidRPr="00D85F97">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D85F97">
        <w:rPr>
          <w:rFonts w:ascii="Courier New" w:hAnsi="Courier New" w:cs="Courier New"/>
          <w:sz w:val="20"/>
          <w:szCs w:val="20"/>
        </w:rPr>
        <w:t>restartOnExternalChanges</w:t>
      </w:r>
      <w:proofErr w:type="spellEnd"/>
      <w:r w:rsidRPr="00D85F97">
        <w:rPr>
          <w:rFonts w:ascii="Courier New" w:hAnsi="Courier New" w:cs="Courier New"/>
          <w:sz w:val="20"/>
          <w:szCs w:val="20"/>
        </w:rPr>
        <w:t>=</w:t>
      </w:r>
      <w:r w:rsidR="000E4BE8">
        <w:rPr>
          <w:rFonts w:ascii="Courier New" w:hAnsi="Courier New" w:cs="Courier New"/>
          <w:sz w:val="20"/>
          <w:szCs w:val="20"/>
        </w:rPr>
        <w:t>"</w:t>
      </w:r>
      <w:r w:rsidRPr="00D85F97">
        <w:rPr>
          <w:rFonts w:ascii="Courier New" w:hAnsi="Courier New" w:cs="Courier New"/>
          <w:sz w:val="20"/>
          <w:szCs w:val="20"/>
        </w:rPr>
        <w:t>true</w:t>
      </w:r>
      <w:r w:rsidR="000E4BE8">
        <w:rPr>
          <w:rFonts w:ascii="Courier New" w:hAnsi="Courier New" w:cs="Courier New"/>
          <w:sz w:val="20"/>
          <w:szCs w:val="20"/>
        </w:rPr>
        <w:t>"</w:t>
      </w:r>
      <w:r w:rsidRPr="00D85F97">
        <w:rPr>
          <w:rFonts w:ascii="Courier New" w:hAnsi="Courier New" w:cs="Courier New"/>
          <w:sz w:val="20"/>
          <w:szCs w:val="20"/>
        </w:rPr>
        <w:t>/&gt;</w:t>
      </w:r>
      <w:r w:rsidRPr="00D85F97">
        <w:rPr>
          <w:rFonts w:ascii="Courier New" w:hAnsi="Courier New" w:cs="Courier New"/>
          <w:sz w:val="20"/>
          <w:szCs w:val="20"/>
        </w:rPr>
        <w:tab/>
      </w:r>
      <w:r w:rsidRPr="00D85F97">
        <w:rPr>
          <w:rFonts w:ascii="Courier New" w:hAnsi="Courier New" w:cs="Courier New"/>
          <w:sz w:val="20"/>
          <w:szCs w:val="20"/>
        </w:rPr>
        <w:tab/>
      </w:r>
      <w:r>
        <w:rPr>
          <w:rFonts w:ascii="Courier New" w:hAnsi="Courier New" w:cs="Courier New"/>
          <w:sz w:val="20"/>
          <w:szCs w:val="20"/>
        </w:rPr>
        <w:br/>
        <w:t xml:space="preserve">           </w:t>
      </w:r>
      <w:r w:rsidRPr="00D85F97">
        <w:rPr>
          <w:rFonts w:ascii="Courier New" w:hAnsi="Courier New" w:cs="Courier New"/>
          <w:sz w:val="20"/>
          <w:szCs w:val="20"/>
        </w:rPr>
        <w:t>&lt;/</w:t>
      </w:r>
      <w:proofErr w:type="spellStart"/>
      <w:r w:rsidRPr="00D85F97">
        <w:rPr>
          <w:rFonts w:ascii="Courier New" w:hAnsi="Courier New" w:cs="Courier New"/>
          <w:sz w:val="20"/>
          <w:szCs w:val="20"/>
        </w:rPr>
        <w:t>sectionGroup</w:t>
      </w:r>
      <w:proofErr w:type="spellEnd"/>
      <w:r w:rsidRPr="00D85F97">
        <w:rPr>
          <w:rFonts w:ascii="Courier New" w:hAnsi="Courier New" w:cs="Courier New"/>
          <w:sz w:val="20"/>
          <w:szCs w:val="20"/>
        </w:rPr>
        <w:t>&gt;</w:t>
      </w:r>
      <w:r>
        <w:rPr>
          <w:rFonts w:ascii="Courier New" w:hAnsi="Courier New" w:cs="Courier New"/>
          <w:sz w:val="20"/>
          <w:szCs w:val="20"/>
        </w:rPr>
        <w:br/>
        <w:t xml:space="preserve">    </w:t>
      </w:r>
      <w:r w:rsidRPr="00D85F97">
        <w:rPr>
          <w:rFonts w:ascii="Courier New" w:hAnsi="Courier New" w:cs="Courier New"/>
          <w:sz w:val="20"/>
          <w:szCs w:val="20"/>
        </w:rPr>
        <w:t>&lt;/</w:t>
      </w:r>
      <w:proofErr w:type="spellStart"/>
      <w:r w:rsidRPr="00D85F97">
        <w:rPr>
          <w:rFonts w:ascii="Courier New" w:hAnsi="Courier New" w:cs="Courier New"/>
          <w:sz w:val="20"/>
          <w:szCs w:val="20"/>
        </w:rPr>
        <w:t>configSections</w:t>
      </w:r>
      <w:proofErr w:type="spellEnd"/>
      <w:r w:rsidRPr="00D85F97">
        <w:rPr>
          <w:rFonts w:ascii="Courier New" w:hAnsi="Courier New" w:cs="Courier New"/>
          <w:sz w:val="20"/>
          <w:szCs w:val="20"/>
        </w:rPr>
        <w:t>&gt;</w:t>
      </w:r>
      <w:r>
        <w:rPr>
          <w:rFonts w:ascii="Courier New" w:hAnsi="Courier New" w:cs="Courier New"/>
          <w:sz w:val="20"/>
          <w:szCs w:val="20"/>
        </w:rPr>
        <w:br/>
      </w:r>
      <w:r>
        <w:rPr>
          <w:rFonts w:ascii="Courier New" w:hAnsi="Courier New" w:cs="Courier New"/>
          <w:sz w:val="20"/>
          <w:szCs w:val="20"/>
        </w:rPr>
        <w:br/>
        <w:t xml:space="preserve">    </w:t>
      </w:r>
      <w:r w:rsidRPr="00E27B24">
        <w:rPr>
          <w:rFonts w:ascii="Courier New" w:hAnsi="Courier New" w:cs="Courier New"/>
          <w:sz w:val="20"/>
          <w:szCs w:val="20"/>
        </w:rPr>
        <w:t>&lt;</w:t>
      </w:r>
      <w:r w:rsidRPr="00E27B24">
        <w:rPr>
          <w:rFonts w:ascii="Courier New" w:hAnsi="Courier New" w:cs="Courier New"/>
          <w:b/>
          <w:color w:val="215868" w:themeColor="accent5" w:themeShade="80"/>
          <w:sz w:val="20"/>
          <w:szCs w:val="20"/>
        </w:rPr>
        <w:t>EntitySpaces</w:t>
      </w:r>
      <w:r w:rsidRPr="00E27B24">
        <w:rPr>
          <w:rFonts w:ascii="Courier New" w:hAnsi="Courier New" w:cs="Courier New"/>
          <w:sz w:val="20"/>
          <w:szCs w:val="20"/>
        </w:rPr>
        <w:t>&gt;</w:t>
      </w:r>
      <w:r w:rsidRPr="00E27B24">
        <w:rPr>
          <w:rFonts w:ascii="Courier New" w:hAnsi="Courier New" w:cs="Courier New"/>
          <w:sz w:val="20"/>
          <w:szCs w:val="20"/>
        </w:rPr>
        <w:br/>
      </w:r>
      <w:r w:rsidRPr="00E27B24">
        <w:rPr>
          <w:rFonts w:ascii="Courier New" w:hAnsi="Courier New" w:cs="Courier New"/>
          <w:sz w:val="20"/>
          <w:szCs w:val="20"/>
        </w:rPr>
        <w:tab/>
        <w:t>&lt;</w:t>
      </w:r>
      <w:proofErr w:type="spellStart"/>
      <w:r w:rsidRPr="00E27B24">
        <w:rPr>
          <w:rFonts w:ascii="Courier New" w:hAnsi="Courier New" w:cs="Courier New"/>
          <w:sz w:val="20"/>
          <w:szCs w:val="20"/>
        </w:rPr>
        <w:t>connectionInfo</w:t>
      </w:r>
      <w:proofErr w:type="spellEnd"/>
      <w:r w:rsidRPr="00E27B24">
        <w:rPr>
          <w:rFonts w:ascii="Courier New" w:hAnsi="Courier New" w:cs="Courier New"/>
          <w:sz w:val="20"/>
          <w:szCs w:val="20"/>
        </w:rPr>
        <w:t xml:space="preserve"> </w:t>
      </w:r>
      <w:r w:rsidRPr="00E27B24">
        <w:rPr>
          <w:rFonts w:ascii="Courier New" w:hAnsi="Courier New" w:cs="Courier New"/>
          <w:b/>
          <w:color w:val="4F81BD" w:themeColor="accent1"/>
          <w:sz w:val="20"/>
          <w:szCs w:val="20"/>
        </w:rPr>
        <w:t>default</w:t>
      </w:r>
      <w:r>
        <w:rPr>
          <w:rFonts w:ascii="Courier New" w:hAnsi="Courier New" w:cs="Courier New"/>
          <w:sz w:val="20"/>
          <w:szCs w:val="20"/>
        </w:rPr>
        <w:t>=</w:t>
      </w:r>
      <w:r w:rsidR="000E4BE8">
        <w:rPr>
          <w:rFonts w:ascii="Courier New" w:hAnsi="Courier New" w:cs="Courier New"/>
          <w:sz w:val="20"/>
          <w:szCs w:val="20"/>
        </w:rPr>
        <w:t>"</w:t>
      </w:r>
      <w:proofErr w:type="spellStart"/>
      <w:r>
        <w:rPr>
          <w:rFonts w:ascii="Courier New" w:hAnsi="Courier New" w:cs="Courier New"/>
          <w:sz w:val="20"/>
          <w:szCs w:val="20"/>
        </w:rPr>
        <w:t>SqlDevServer</w:t>
      </w:r>
      <w:proofErr w:type="spellEnd"/>
      <w:r w:rsidR="000E4BE8">
        <w:rPr>
          <w:rFonts w:ascii="Courier New" w:hAnsi="Courier New" w:cs="Courier New"/>
          <w:sz w:val="20"/>
          <w:szCs w:val="20"/>
        </w:rPr>
        <w:t>"</w:t>
      </w:r>
      <w:r w:rsidRPr="00E27B24">
        <w:rPr>
          <w:rFonts w:ascii="Courier New" w:hAnsi="Courier New" w:cs="Courier New"/>
          <w:sz w:val="20"/>
          <w:szCs w:val="20"/>
        </w:rPr>
        <w:t>&gt;</w:t>
      </w:r>
      <w:r w:rsidRPr="00E27B24">
        <w:rPr>
          <w:rFonts w:ascii="Courier New" w:hAnsi="Courier New" w:cs="Courier New"/>
          <w:sz w:val="20"/>
          <w:szCs w:val="20"/>
        </w:rPr>
        <w:br/>
      </w:r>
      <w:r w:rsidRPr="00E27B24">
        <w:rPr>
          <w:rFonts w:ascii="Courier New" w:hAnsi="Courier New" w:cs="Courier New"/>
          <w:sz w:val="20"/>
          <w:szCs w:val="20"/>
        </w:rPr>
        <w:tab/>
      </w:r>
      <w:r w:rsidRPr="00E27B24">
        <w:rPr>
          <w:rFonts w:ascii="Courier New" w:hAnsi="Courier New" w:cs="Courier New"/>
          <w:sz w:val="20"/>
          <w:szCs w:val="20"/>
        </w:rPr>
        <w:tab/>
        <w:t>&lt;connections&gt;</w:t>
      </w:r>
      <w:r w:rsidRPr="00E27B24">
        <w:rPr>
          <w:rFonts w:ascii="Courier New" w:hAnsi="Courier New" w:cs="Courier New"/>
          <w:sz w:val="20"/>
          <w:szCs w:val="20"/>
        </w:rPr>
        <w:br/>
        <w:t xml:space="preserve">                &lt;</w:t>
      </w:r>
      <w:r w:rsidRPr="00E27B24">
        <w:rPr>
          <w:rFonts w:ascii="Courier New" w:hAnsi="Courier New" w:cs="Courier New"/>
          <w:b/>
          <w:color w:val="403152" w:themeColor="accent4" w:themeShade="80"/>
          <w:sz w:val="20"/>
          <w:szCs w:val="20"/>
        </w:rPr>
        <w:t>add</w:t>
      </w:r>
      <w:r w:rsidRPr="00E27B24">
        <w:rPr>
          <w:rFonts w:ascii="Courier New" w:hAnsi="Courier New" w:cs="Courier New"/>
          <w:sz w:val="20"/>
          <w:szCs w:val="20"/>
        </w:rPr>
        <w:t xml:space="preserve"> </w:t>
      </w:r>
      <w:r w:rsidRPr="00E27B24">
        <w:rPr>
          <w:rFonts w:ascii="Courier New" w:hAnsi="Courier New" w:cs="Courier New"/>
          <w:b/>
          <w:color w:val="4F81BD" w:themeColor="accent1"/>
          <w:sz w:val="20"/>
          <w:szCs w:val="20"/>
        </w:rPr>
        <w:t>name</w:t>
      </w:r>
      <w:r w:rsidRPr="00E27B24">
        <w:rPr>
          <w:rFonts w:ascii="Courier New" w:hAnsi="Courier New" w:cs="Courier New"/>
          <w:sz w:val="20"/>
          <w:szCs w:val="20"/>
        </w:rPr>
        <w:t>=</w:t>
      </w:r>
      <w:r w:rsidR="000E4BE8">
        <w:rPr>
          <w:rFonts w:ascii="Courier New" w:hAnsi="Courier New" w:cs="Courier New"/>
          <w:sz w:val="20"/>
          <w:szCs w:val="20"/>
        </w:rPr>
        <w:t>"</w:t>
      </w:r>
      <w:proofErr w:type="spellStart"/>
      <w:r>
        <w:rPr>
          <w:rFonts w:ascii="Courier New" w:hAnsi="Courier New" w:cs="Courier New"/>
          <w:sz w:val="20"/>
          <w:szCs w:val="20"/>
        </w:rPr>
        <w:t>SqlDevServer</w:t>
      </w:r>
      <w:proofErr w:type="spellEnd"/>
      <w:r w:rsidR="000E4BE8">
        <w:rPr>
          <w:rFonts w:ascii="Courier New" w:hAnsi="Courier New" w:cs="Courier New"/>
          <w:sz w:val="20"/>
          <w:szCs w:val="20"/>
        </w:rPr>
        <w:t>"</w:t>
      </w:r>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4F81BD" w:themeColor="accent1"/>
          <w:sz w:val="20"/>
          <w:szCs w:val="20"/>
        </w:rPr>
        <w:t>providerMetadataKey</w:t>
      </w:r>
      <w:proofErr w:type="spellEnd"/>
      <w:r w:rsidRPr="00E27B24">
        <w:rPr>
          <w:rFonts w:ascii="Courier New" w:hAnsi="Courier New" w:cs="Courier New"/>
          <w:sz w:val="20"/>
          <w:szCs w:val="20"/>
        </w:rPr>
        <w:t>=</w:t>
      </w:r>
      <w:r w:rsidR="000E4BE8">
        <w:rPr>
          <w:rFonts w:ascii="Courier New" w:hAnsi="Courier New" w:cs="Courier New"/>
          <w:sz w:val="20"/>
          <w:szCs w:val="20"/>
        </w:rPr>
        <w:t>"</w:t>
      </w:r>
      <w:proofErr w:type="spellStart"/>
      <w:r w:rsidRPr="00E27B24">
        <w:rPr>
          <w:rFonts w:ascii="Courier New" w:hAnsi="Courier New" w:cs="Courier New"/>
          <w:sz w:val="20"/>
          <w:szCs w:val="20"/>
        </w:rPr>
        <w:t>esDefault</w:t>
      </w:r>
      <w:proofErr w:type="spellEnd"/>
      <w:r w:rsidR="000E4BE8">
        <w:rPr>
          <w:rFonts w:ascii="Courier New" w:hAnsi="Courier New" w:cs="Courier New"/>
          <w:sz w:val="20"/>
          <w:szCs w:val="20"/>
        </w:rPr>
        <w:t>"</w:t>
      </w:r>
      <w:r w:rsidRPr="00E27B24">
        <w:rPr>
          <w:rFonts w:ascii="Courier New" w:hAnsi="Courier New" w:cs="Courier New"/>
          <w:sz w:val="20"/>
          <w:szCs w:val="20"/>
        </w:rPr>
        <w:br/>
        <w:t xml:space="preserve">                     </w:t>
      </w:r>
      <w:proofErr w:type="spellStart"/>
      <w:r w:rsidRPr="00E27B24">
        <w:rPr>
          <w:rFonts w:ascii="Courier New" w:hAnsi="Courier New" w:cs="Courier New"/>
          <w:b/>
          <w:color w:val="4F81BD" w:themeColor="accent1"/>
          <w:sz w:val="20"/>
          <w:szCs w:val="20"/>
        </w:rPr>
        <w:t>sqlAccessType</w:t>
      </w:r>
      <w:proofErr w:type="spellEnd"/>
      <w:r w:rsidRPr="00E27B24">
        <w:rPr>
          <w:rFonts w:ascii="Courier New" w:hAnsi="Courier New" w:cs="Courier New"/>
          <w:sz w:val="20"/>
          <w:szCs w:val="20"/>
        </w:rPr>
        <w:t>=</w:t>
      </w:r>
      <w:r w:rsidR="000E4BE8">
        <w:rPr>
          <w:rFonts w:ascii="Courier New" w:hAnsi="Courier New" w:cs="Courier New"/>
          <w:sz w:val="20"/>
          <w:szCs w:val="20"/>
        </w:rPr>
        <w:t>"</w:t>
      </w:r>
      <w:r w:rsidRPr="00E27B24">
        <w:rPr>
          <w:rFonts w:ascii="Courier New" w:hAnsi="Courier New" w:cs="Courier New"/>
          <w:sz w:val="20"/>
          <w:szCs w:val="20"/>
        </w:rPr>
        <w:t>DynamicSQL</w:t>
      </w:r>
      <w:r w:rsidR="000E4BE8">
        <w:rPr>
          <w:rFonts w:ascii="Courier New" w:hAnsi="Courier New" w:cs="Courier New"/>
          <w:sz w:val="20"/>
          <w:szCs w:val="20"/>
        </w:rPr>
        <w:t>"</w:t>
      </w:r>
      <w:r w:rsidRPr="00E27B24">
        <w:rPr>
          <w:rFonts w:ascii="Courier New" w:hAnsi="Courier New" w:cs="Courier New"/>
          <w:sz w:val="20"/>
          <w:szCs w:val="20"/>
        </w:rPr>
        <w:br/>
        <w:t xml:space="preserve">                     </w:t>
      </w:r>
      <w:r w:rsidRPr="00E27B24">
        <w:rPr>
          <w:rFonts w:ascii="Courier New" w:hAnsi="Courier New" w:cs="Courier New"/>
          <w:b/>
          <w:color w:val="4F81BD" w:themeColor="accent1"/>
          <w:sz w:val="20"/>
          <w:szCs w:val="20"/>
        </w:rPr>
        <w:t>provider</w:t>
      </w:r>
      <w:r w:rsidRPr="00E27B24">
        <w:rPr>
          <w:rFonts w:ascii="Courier New" w:hAnsi="Courier New" w:cs="Courier New"/>
          <w:sz w:val="20"/>
          <w:szCs w:val="20"/>
        </w:rPr>
        <w:t>=</w:t>
      </w:r>
      <w:r w:rsidR="000E4BE8">
        <w:rPr>
          <w:rFonts w:ascii="Courier New" w:hAnsi="Courier New" w:cs="Courier New"/>
          <w:sz w:val="20"/>
          <w:szCs w:val="20"/>
        </w:rPr>
        <w:t>"</w:t>
      </w:r>
      <w:proofErr w:type="spellStart"/>
      <w:r w:rsidRPr="00E27B24">
        <w:rPr>
          <w:rFonts w:ascii="Courier New" w:hAnsi="Courier New" w:cs="Courier New"/>
          <w:sz w:val="20"/>
          <w:szCs w:val="20"/>
        </w:rPr>
        <w:t>EntitySpaces.SqlClientProvider</w:t>
      </w:r>
      <w:proofErr w:type="spellEnd"/>
      <w:r w:rsidR="000E4BE8">
        <w:rPr>
          <w:rFonts w:ascii="Courier New" w:hAnsi="Courier New" w:cs="Courier New"/>
          <w:sz w:val="20"/>
          <w:szCs w:val="20"/>
        </w:rPr>
        <w:t>"</w:t>
      </w:r>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4F81BD" w:themeColor="accent1"/>
          <w:sz w:val="20"/>
          <w:szCs w:val="20"/>
        </w:rPr>
        <w:t>providerClass</w:t>
      </w:r>
      <w:proofErr w:type="spellEnd"/>
      <w:r w:rsidRPr="00E27B24">
        <w:rPr>
          <w:rFonts w:ascii="Courier New" w:hAnsi="Courier New" w:cs="Courier New"/>
          <w:sz w:val="20"/>
          <w:szCs w:val="20"/>
        </w:rPr>
        <w:t>=</w:t>
      </w:r>
      <w:r w:rsidR="000E4BE8">
        <w:rPr>
          <w:rFonts w:ascii="Courier New" w:hAnsi="Courier New" w:cs="Courier New"/>
          <w:sz w:val="20"/>
          <w:szCs w:val="20"/>
        </w:rPr>
        <w:t>"</w:t>
      </w:r>
      <w:proofErr w:type="spellStart"/>
      <w:r w:rsidRPr="00E27B24">
        <w:rPr>
          <w:rFonts w:ascii="Courier New" w:hAnsi="Courier New" w:cs="Courier New"/>
          <w:sz w:val="20"/>
          <w:szCs w:val="20"/>
        </w:rPr>
        <w:t>DataProvider</w:t>
      </w:r>
      <w:proofErr w:type="spellEnd"/>
      <w:r w:rsidR="000E4BE8">
        <w:rPr>
          <w:rFonts w:ascii="Courier New" w:hAnsi="Courier New" w:cs="Courier New"/>
          <w:sz w:val="20"/>
          <w:szCs w:val="20"/>
        </w:rPr>
        <w:t>"</w:t>
      </w:r>
      <w:r w:rsidRPr="00E27B24">
        <w:rPr>
          <w:rFonts w:ascii="Courier New" w:hAnsi="Courier New" w:cs="Courier New"/>
          <w:sz w:val="20"/>
          <w:szCs w:val="20"/>
        </w:rPr>
        <w:t xml:space="preserve"> </w:t>
      </w:r>
      <w:r w:rsidRPr="00E27B24">
        <w:rPr>
          <w:rFonts w:ascii="Courier New" w:hAnsi="Courier New" w:cs="Courier New"/>
          <w:sz w:val="20"/>
          <w:szCs w:val="20"/>
        </w:rPr>
        <w:br/>
        <w:t xml:space="preserve">                     </w:t>
      </w:r>
      <w:proofErr w:type="spellStart"/>
      <w:r w:rsidRPr="00E27B24">
        <w:rPr>
          <w:rFonts w:ascii="Courier New" w:hAnsi="Courier New" w:cs="Courier New"/>
          <w:b/>
          <w:color w:val="4F81BD" w:themeColor="accent1"/>
          <w:sz w:val="20"/>
          <w:szCs w:val="20"/>
        </w:rPr>
        <w:t>connectionString</w:t>
      </w:r>
      <w:proofErr w:type="spellEnd"/>
      <w:r w:rsidRPr="00E27B24">
        <w:rPr>
          <w:rFonts w:ascii="Courier New" w:hAnsi="Courier New" w:cs="Courier New"/>
          <w:sz w:val="20"/>
          <w:szCs w:val="20"/>
        </w:rPr>
        <w:t>=</w:t>
      </w:r>
      <w:r w:rsidR="000E4BE8">
        <w:rPr>
          <w:rFonts w:ascii="Courier New" w:hAnsi="Courier New" w:cs="Courier New"/>
          <w:sz w:val="20"/>
          <w:szCs w:val="20"/>
        </w:rPr>
        <w:t>"</w:t>
      </w:r>
      <w:r w:rsidRPr="00E27B24">
        <w:rPr>
          <w:rFonts w:ascii="Courier New" w:hAnsi="Courier New" w:cs="Courier New"/>
          <w:sz w:val="20"/>
          <w:szCs w:val="20"/>
        </w:rPr>
        <w:t>User ID=</w:t>
      </w:r>
      <w:proofErr w:type="spellStart"/>
      <w:r w:rsidRPr="00E27B24">
        <w:rPr>
          <w:rFonts w:ascii="Courier New" w:hAnsi="Courier New" w:cs="Courier New"/>
          <w:sz w:val="20"/>
          <w:szCs w:val="20"/>
        </w:rPr>
        <w:t>sa</w:t>
      </w:r>
      <w:proofErr w:type="spellEnd"/>
      <w:r w:rsidRPr="00E27B24">
        <w:rPr>
          <w:rFonts w:ascii="Courier New" w:hAnsi="Courier New" w:cs="Courier New"/>
          <w:sz w:val="20"/>
          <w:szCs w:val="20"/>
        </w:rPr>
        <w:t xml:space="preserve">; . . . </w:t>
      </w:r>
      <w:r w:rsidR="000E4BE8">
        <w:rPr>
          <w:rFonts w:ascii="Courier New" w:hAnsi="Courier New" w:cs="Courier New"/>
          <w:sz w:val="20"/>
          <w:szCs w:val="20"/>
        </w:rPr>
        <w:t>"</w:t>
      </w:r>
      <w:r>
        <w:rPr>
          <w:rFonts w:ascii="Courier New" w:hAnsi="Courier New" w:cs="Courier New"/>
          <w:sz w:val="20"/>
          <w:szCs w:val="20"/>
        </w:rPr>
        <w:br/>
        <w:t xml:space="preserve">                     </w:t>
      </w:r>
      <w:proofErr w:type="spellStart"/>
      <w:r w:rsidRPr="00C0773E">
        <w:rPr>
          <w:rFonts w:ascii="Courier New" w:hAnsi="Courier New" w:cs="Courier New"/>
          <w:b/>
          <w:color w:val="4F81BD" w:themeColor="accent1"/>
          <w:sz w:val="20"/>
          <w:szCs w:val="20"/>
        </w:rPr>
        <w:t>databaseVersion</w:t>
      </w:r>
      <w:proofErr w:type="spellEnd"/>
      <w:r w:rsidRPr="00C0773E">
        <w:rPr>
          <w:rFonts w:ascii="Courier New" w:hAnsi="Courier New" w:cs="Courier New"/>
          <w:sz w:val="20"/>
          <w:szCs w:val="20"/>
        </w:rPr>
        <w:t>=</w:t>
      </w:r>
      <w:r w:rsidR="000E4BE8">
        <w:rPr>
          <w:rFonts w:ascii="Courier New" w:hAnsi="Courier New" w:cs="Courier New"/>
          <w:sz w:val="20"/>
          <w:szCs w:val="20"/>
        </w:rPr>
        <w:t>"</w:t>
      </w:r>
      <w:r w:rsidRPr="00C0773E">
        <w:rPr>
          <w:rFonts w:ascii="Courier New" w:hAnsi="Courier New" w:cs="Courier New"/>
          <w:sz w:val="20"/>
          <w:szCs w:val="20"/>
        </w:rPr>
        <w:t>2005</w:t>
      </w:r>
      <w:r w:rsidR="000E4BE8">
        <w:rPr>
          <w:rFonts w:ascii="Courier New" w:hAnsi="Courier New" w:cs="Courier New"/>
          <w:sz w:val="20"/>
          <w:szCs w:val="20"/>
        </w:rPr>
        <w:t>"</w:t>
      </w:r>
      <w:r w:rsidRPr="00C0773E">
        <w:rPr>
          <w:rFonts w:ascii="Courier New" w:hAnsi="Courier New" w:cs="Courier New"/>
          <w:sz w:val="20"/>
          <w:szCs w:val="20"/>
        </w:rPr>
        <w:t xml:space="preserve"> </w:t>
      </w:r>
      <w:r w:rsidRPr="00E27B24">
        <w:rPr>
          <w:rFonts w:ascii="Courier New" w:hAnsi="Courier New" w:cs="Courier New"/>
          <w:sz w:val="20"/>
          <w:szCs w:val="20"/>
        </w:rPr>
        <w:t>/&gt;</w:t>
      </w:r>
      <w:r w:rsidRPr="00E27B24">
        <w:rPr>
          <w:rFonts w:ascii="Courier New" w:hAnsi="Courier New" w:cs="Courier New"/>
          <w:sz w:val="20"/>
          <w:szCs w:val="20"/>
        </w:rPr>
        <w:br/>
        <w:t xml:space="preserve">            &lt;/connections&gt;</w:t>
      </w:r>
      <w:r w:rsidRPr="00E27B24">
        <w:rPr>
          <w:rFonts w:ascii="Courier New" w:hAnsi="Courier New" w:cs="Courier New"/>
          <w:sz w:val="20"/>
          <w:szCs w:val="20"/>
        </w:rPr>
        <w:br/>
        <w:t xml:space="preserve">        &lt;/</w:t>
      </w:r>
      <w:proofErr w:type="spellStart"/>
      <w:r w:rsidRPr="00E27B24">
        <w:rPr>
          <w:rFonts w:ascii="Courier New" w:hAnsi="Courier New" w:cs="Courier New"/>
          <w:sz w:val="20"/>
          <w:szCs w:val="20"/>
        </w:rPr>
        <w:t>connectionInfo</w:t>
      </w:r>
      <w:proofErr w:type="spellEnd"/>
      <w:r w:rsidRPr="00E27B24">
        <w:rPr>
          <w:rFonts w:ascii="Courier New" w:hAnsi="Courier New" w:cs="Courier New"/>
          <w:sz w:val="20"/>
          <w:szCs w:val="20"/>
        </w:rPr>
        <w:t>&gt;</w:t>
      </w:r>
      <w:r w:rsidRPr="00E27B24">
        <w:rPr>
          <w:rFonts w:ascii="Courier New" w:hAnsi="Courier New" w:cs="Courier New"/>
          <w:sz w:val="20"/>
          <w:szCs w:val="20"/>
        </w:rPr>
        <w:br/>
        <w:t xml:space="preserve">    &lt;/</w:t>
      </w:r>
      <w:r w:rsidRPr="00E27B24">
        <w:rPr>
          <w:rFonts w:ascii="Courier New" w:hAnsi="Courier New" w:cs="Courier New"/>
          <w:b/>
          <w:color w:val="215868" w:themeColor="accent5" w:themeShade="80"/>
          <w:sz w:val="20"/>
          <w:szCs w:val="20"/>
        </w:rPr>
        <w:t>EntitySpaces</w:t>
      </w:r>
      <w:r w:rsidRPr="00E27B24">
        <w:rPr>
          <w:rFonts w:ascii="Courier New" w:hAnsi="Courier New" w:cs="Courier New"/>
          <w:sz w:val="20"/>
          <w:szCs w:val="20"/>
        </w:rPr>
        <w:t>&gt;</w:t>
      </w:r>
      <w:r>
        <w:rPr>
          <w:rFonts w:ascii="Courier New" w:hAnsi="Courier New" w:cs="Courier New"/>
          <w:sz w:val="20"/>
          <w:szCs w:val="20"/>
        </w:rPr>
        <w:br/>
      </w:r>
      <w:r w:rsidRPr="00D85F97">
        <w:rPr>
          <w:rFonts w:ascii="Courier New" w:hAnsi="Courier New" w:cs="Courier New"/>
          <w:sz w:val="20"/>
          <w:szCs w:val="20"/>
        </w:rPr>
        <w:t xml:space="preserve">&lt;/configuration&gt; </w:t>
      </w:r>
      <w:r>
        <w:rPr>
          <w:rFonts w:ascii="Courier New" w:hAnsi="Courier New" w:cs="Courier New"/>
          <w:sz w:val="20"/>
          <w:szCs w:val="20"/>
        </w:rPr>
        <w:br/>
      </w:r>
      <w:r>
        <w:rPr>
          <w:rFonts w:cs="Courier New"/>
          <w:sz w:val="20"/>
          <w:szCs w:val="20"/>
        </w:rPr>
        <w:br/>
      </w:r>
      <w:r w:rsidRPr="004F04C1">
        <w:rPr>
          <w:rFonts w:cs="Courier New"/>
        </w:rPr>
        <w:t xml:space="preserve">The first part in </w:t>
      </w:r>
      <w:proofErr w:type="spellStart"/>
      <w:r w:rsidRPr="0047381D">
        <w:rPr>
          <w:rStyle w:val="Strong"/>
        </w:rPr>
        <w:t>configSections</w:t>
      </w:r>
      <w:proofErr w:type="spellEnd"/>
      <w:r w:rsidRPr="004F04C1">
        <w:rPr>
          <w:rFonts w:cs="Courier New"/>
          <w:b/>
        </w:rPr>
        <w:t xml:space="preserve"> </w:t>
      </w:r>
      <w:r w:rsidRPr="004F04C1">
        <w:rPr>
          <w:rFonts w:cs="Courier New"/>
        </w:rPr>
        <w:t xml:space="preserve">merely registers the </w:t>
      </w:r>
      <w:proofErr w:type="spellStart"/>
      <w:r w:rsidRPr="004F04C1">
        <w:rPr>
          <w:rFonts w:cs="Courier New"/>
        </w:rPr>
        <w:t>ConfigurationSection</w:t>
      </w:r>
      <w:proofErr w:type="spellEnd"/>
      <w:r w:rsidRPr="004F04C1">
        <w:rPr>
          <w:rFonts w:cs="Courier New"/>
        </w:rPr>
        <w:t xml:space="preserve"> class that reads the </w:t>
      </w:r>
      <w:r w:rsidRPr="0047381D">
        <w:rPr>
          <w:rStyle w:val="Strong"/>
        </w:rPr>
        <w:t>EntitySpaces</w:t>
      </w:r>
      <w:r w:rsidRPr="004F04C1">
        <w:rPr>
          <w:rFonts w:cs="Courier New"/>
        </w:rPr>
        <w:t xml:space="preserve"> section down below. It is the EntitySpaces section that we are interested in. Let’s look at the setup.</w:t>
      </w:r>
    </w:p>
    <w:p w:rsidR="008655F1" w:rsidRPr="004F04C1" w:rsidRDefault="008655F1" w:rsidP="008655F1">
      <w:pPr>
        <w:rPr>
          <w:rFonts w:cs="Courier New"/>
        </w:rPr>
      </w:pPr>
      <w:r w:rsidRPr="00C47BF7">
        <w:rPr>
          <w:rFonts w:cs="Microsoft Sans Serif"/>
        </w:rPr>
        <w:t xml:space="preserve">First, we have the </w:t>
      </w:r>
      <w:proofErr w:type="spellStart"/>
      <w:r w:rsidRPr="00C47BF7">
        <w:rPr>
          <w:rFonts w:cs="Microsoft Sans Serif"/>
        </w:rPr>
        <w:t>connectionInfo</w:t>
      </w:r>
      <w:proofErr w:type="spellEnd"/>
      <w:r w:rsidRPr="00C47BF7">
        <w:rPr>
          <w:rFonts w:cs="Microsoft Sans Serif"/>
        </w:rPr>
        <w:t xml:space="preserve"> element with the </w:t>
      </w:r>
      <w:r w:rsidRPr="00C47BF7">
        <w:rPr>
          <w:rFonts w:cs="Microsoft Sans Serif"/>
          <w:b/>
          <w:color w:val="4F81BD" w:themeColor="accent1"/>
        </w:rPr>
        <w:t xml:space="preserve">default </w:t>
      </w:r>
      <w:r w:rsidRPr="00C47BF7">
        <w:rPr>
          <w:rFonts w:cs="Microsoft Sans Serif"/>
        </w:rPr>
        <w:t xml:space="preserve">set to </w:t>
      </w:r>
      <w:r w:rsidR="000E4BE8">
        <w:rPr>
          <w:rFonts w:cs="Microsoft Sans Serif"/>
        </w:rPr>
        <w:t>"</w:t>
      </w:r>
      <w:proofErr w:type="spellStart"/>
      <w:r w:rsidRPr="00C47BF7">
        <w:rPr>
          <w:rFonts w:cs="Microsoft Sans Serif"/>
        </w:rPr>
        <w:t>SqlDevServer</w:t>
      </w:r>
      <w:proofErr w:type="spellEnd"/>
      <w:r w:rsidR="000E4BE8">
        <w:rPr>
          <w:rFonts w:cs="Microsoft Sans Serif"/>
        </w:rPr>
        <w:t>"</w:t>
      </w:r>
      <w:r w:rsidRPr="00C47BF7">
        <w:rPr>
          <w:rFonts w:cs="Microsoft Sans Serif"/>
        </w:rPr>
        <w:t>.</w:t>
      </w:r>
      <w:r w:rsidRPr="004F04C1">
        <w:rPr>
          <w:rFonts w:cs="Courier New"/>
        </w:rPr>
        <w:t xml:space="preserve"> The default specified must match the </w:t>
      </w:r>
      <w:r w:rsidR="000E4BE8">
        <w:rPr>
          <w:rFonts w:cs="Courier New"/>
        </w:rPr>
        <w:t>"</w:t>
      </w:r>
      <w:r w:rsidRPr="004F04C1">
        <w:rPr>
          <w:rFonts w:cs="Courier New"/>
        </w:rPr>
        <w:t>name</w:t>
      </w:r>
      <w:r w:rsidR="000E4BE8">
        <w:rPr>
          <w:rFonts w:cs="Courier New"/>
        </w:rPr>
        <w:t>"</w:t>
      </w:r>
      <w:r w:rsidRPr="004F04C1">
        <w:rPr>
          <w:rFonts w:cs="Courier New"/>
        </w:rPr>
        <w:t xml:space="preserve"> of one of your connections. You can register any number of connections in the connection section. This </w:t>
      </w:r>
      <w:proofErr w:type="spellStart"/>
      <w:r w:rsidRPr="004F04C1">
        <w:rPr>
          <w:rFonts w:cs="Courier New"/>
        </w:rPr>
        <w:t>config</w:t>
      </w:r>
      <w:proofErr w:type="spellEnd"/>
      <w:r w:rsidRPr="004F04C1">
        <w:rPr>
          <w:rFonts w:cs="Courier New"/>
        </w:rPr>
        <w:t xml:space="preserve"> file only registers a single connection. Connections are registered via the </w:t>
      </w:r>
      <w:r w:rsidRPr="004F04C1">
        <w:rPr>
          <w:rFonts w:ascii="Courier New" w:hAnsi="Courier New" w:cs="Courier New"/>
          <w:b/>
          <w:color w:val="403152" w:themeColor="accent4" w:themeShade="80"/>
        </w:rPr>
        <w:t xml:space="preserve">add </w:t>
      </w:r>
      <w:r w:rsidRPr="004F04C1">
        <w:rPr>
          <w:rFonts w:cs="Courier New"/>
        </w:rPr>
        <w:t xml:space="preserve">element. </w:t>
      </w:r>
    </w:p>
    <w:p w:rsidR="008655F1" w:rsidRPr="0047381D" w:rsidRDefault="008655F1" w:rsidP="00FA7F89">
      <w:pPr>
        <w:pStyle w:val="ListParagraph"/>
        <w:numPr>
          <w:ilvl w:val="0"/>
          <w:numId w:val="11"/>
        </w:numPr>
        <w:autoSpaceDE w:val="0"/>
        <w:autoSpaceDN w:val="0"/>
        <w:adjustRightInd w:val="0"/>
        <w:rPr>
          <w:rFonts w:cs="Courier New"/>
        </w:rPr>
      </w:pPr>
      <w:r w:rsidRPr="0047381D">
        <w:rPr>
          <w:rFonts w:cs="Courier New"/>
        </w:rPr>
        <w:t xml:space="preserve">The </w:t>
      </w:r>
      <w:r w:rsidRPr="0047381D">
        <w:rPr>
          <w:rFonts w:cs="Courier New"/>
          <w:b/>
          <w:color w:val="4F81BD" w:themeColor="accent1"/>
        </w:rPr>
        <w:t>name</w:t>
      </w:r>
      <w:r w:rsidRPr="0047381D">
        <w:rPr>
          <w:rFonts w:cs="Courier New"/>
        </w:rPr>
        <w:t xml:space="preserve"> is merely a nickname that you can reference the connection by in code. </w:t>
      </w:r>
      <w:r w:rsidRPr="0047381D">
        <w:rPr>
          <w:rFonts w:cs="TTE1167F28t00"/>
          <w:color w:val="000000"/>
        </w:rPr>
        <w:t xml:space="preserve">You can </w:t>
      </w:r>
      <w:r w:rsidR="000E4BE8" w:rsidRPr="0047381D">
        <w:rPr>
          <w:rFonts w:cs="TTE1167F28t00"/>
          <w:color w:val="000000"/>
        </w:rPr>
        <w:t>"</w:t>
      </w:r>
      <w:r w:rsidRPr="0047381D">
        <w:rPr>
          <w:rFonts w:cs="TTE1167F28t00"/>
          <w:color w:val="000000"/>
        </w:rPr>
        <w:t>name</w:t>
      </w:r>
      <w:r w:rsidR="000E4BE8" w:rsidRPr="0047381D">
        <w:rPr>
          <w:rFonts w:cs="TTE1167F28t00"/>
          <w:color w:val="000000"/>
        </w:rPr>
        <w:t>"</w:t>
      </w:r>
      <w:r w:rsidRPr="0047381D">
        <w:rPr>
          <w:rFonts w:cs="TTE1167F28t00"/>
          <w:color w:val="000000"/>
        </w:rPr>
        <w:t xml:space="preserve"> them anything you like, but each one must have a unique </w:t>
      </w:r>
      <w:r w:rsidR="000E4BE8" w:rsidRPr="0047381D">
        <w:rPr>
          <w:rFonts w:cs="TTE1167F28t00"/>
          <w:color w:val="000000"/>
        </w:rPr>
        <w:t>"</w:t>
      </w:r>
      <w:r w:rsidRPr="0047381D">
        <w:rPr>
          <w:rFonts w:cs="TTE1167F28t00"/>
          <w:color w:val="000000"/>
        </w:rPr>
        <w:t>name</w:t>
      </w:r>
      <w:r w:rsidR="000E4BE8" w:rsidRPr="0047381D">
        <w:rPr>
          <w:rFonts w:cs="TTE1167F28t00"/>
          <w:color w:val="000000"/>
        </w:rPr>
        <w:t>"</w:t>
      </w:r>
      <w:r w:rsidRPr="0047381D">
        <w:rPr>
          <w:rFonts w:cs="TTE1167F28t00"/>
          <w:color w:val="000000"/>
        </w:rPr>
        <w:t xml:space="preserve">. </w:t>
      </w:r>
    </w:p>
    <w:p w:rsidR="008655F1" w:rsidRPr="0047381D" w:rsidRDefault="008655F1" w:rsidP="00FA7F89">
      <w:pPr>
        <w:pStyle w:val="ListParagraph"/>
        <w:numPr>
          <w:ilvl w:val="0"/>
          <w:numId w:val="11"/>
        </w:numPr>
        <w:autoSpaceDE w:val="0"/>
        <w:autoSpaceDN w:val="0"/>
        <w:adjustRightInd w:val="0"/>
        <w:rPr>
          <w:rFonts w:cs="Courier New"/>
        </w:rPr>
      </w:pPr>
      <w:r w:rsidRPr="0047381D">
        <w:rPr>
          <w:rFonts w:cs="TTE1167F28t00"/>
          <w:color w:val="000000"/>
        </w:rPr>
        <w:t xml:space="preserve">The </w:t>
      </w:r>
      <w:proofErr w:type="spellStart"/>
      <w:r w:rsidRPr="0047381D">
        <w:rPr>
          <w:rFonts w:cs="Courier-Bold"/>
          <w:b/>
          <w:bCs/>
          <w:color w:val="4F81BD" w:themeColor="accent1"/>
        </w:rPr>
        <w:t>providerMetadataKey</w:t>
      </w:r>
      <w:proofErr w:type="spellEnd"/>
      <w:r w:rsidRPr="0047381D">
        <w:rPr>
          <w:rFonts w:cs="Courier-Bold"/>
          <w:b/>
          <w:bCs/>
          <w:color w:val="0F6FC7"/>
        </w:rPr>
        <w:t xml:space="preserve"> </w:t>
      </w:r>
      <w:r w:rsidRPr="0047381D">
        <w:rPr>
          <w:rFonts w:cs="Courier-Bold"/>
          <w:bCs/>
          <w:color w:val="000000" w:themeColor="text1"/>
        </w:rPr>
        <w:t xml:space="preserve">tells EntitySpaces which </w:t>
      </w:r>
      <w:proofErr w:type="spellStart"/>
      <w:r w:rsidRPr="0047381D">
        <w:rPr>
          <w:rFonts w:cs="Courier-Bold"/>
          <w:bCs/>
          <w:color w:val="000000" w:themeColor="text1"/>
        </w:rPr>
        <w:t>MetadataMap</w:t>
      </w:r>
      <w:proofErr w:type="spellEnd"/>
      <w:r w:rsidRPr="0047381D">
        <w:rPr>
          <w:rFonts w:cs="Courier-Bold"/>
          <w:bCs/>
          <w:color w:val="000000" w:themeColor="text1"/>
        </w:rPr>
        <w:t xml:space="preserve"> to use. This will always be </w:t>
      </w:r>
      <w:r w:rsidR="000E4BE8" w:rsidRPr="0047381D">
        <w:rPr>
          <w:rFonts w:cs="Courier-Bold"/>
          <w:bCs/>
          <w:color w:val="000000" w:themeColor="text1"/>
        </w:rPr>
        <w:t>"</w:t>
      </w:r>
      <w:proofErr w:type="spellStart"/>
      <w:r w:rsidRPr="0047381D">
        <w:rPr>
          <w:rFonts w:cs="Courier-Bold"/>
          <w:bCs/>
          <w:color w:val="000000" w:themeColor="text1"/>
        </w:rPr>
        <w:t>esDefault</w:t>
      </w:r>
      <w:proofErr w:type="spellEnd"/>
      <w:r w:rsidR="000E4BE8" w:rsidRPr="0047381D">
        <w:rPr>
          <w:rFonts w:cs="Courier-Bold"/>
          <w:bCs/>
          <w:color w:val="000000" w:themeColor="text1"/>
        </w:rPr>
        <w:t>"</w:t>
      </w:r>
      <w:r w:rsidRPr="0047381D">
        <w:rPr>
          <w:rFonts w:cs="Courier-Bold"/>
          <w:bCs/>
          <w:color w:val="000000" w:themeColor="text1"/>
        </w:rPr>
        <w:t xml:space="preserve"> for any classes generated using the Generated Master template, regardless of the back-end database. (Note:</w:t>
      </w:r>
      <w:r w:rsidRPr="0047381D">
        <w:rPr>
          <w:rFonts w:cs="Courier-Bold"/>
          <w:b/>
          <w:bCs/>
          <w:color w:val="0F6FC7"/>
        </w:rPr>
        <w:t xml:space="preserve"> </w:t>
      </w:r>
      <w:r w:rsidRPr="0047381D">
        <w:rPr>
          <w:rFonts w:cs="TTE1167F28t00"/>
          <w:color w:val="000000"/>
        </w:rPr>
        <w:t xml:space="preserve">Only </w:t>
      </w:r>
      <w:r w:rsidRPr="0047381D">
        <w:rPr>
          <w:rFonts w:cs="TTE1167F28t00"/>
          <w:color w:val="000000"/>
        </w:rPr>
        <w:lastRenderedPageBreak/>
        <w:t xml:space="preserve">change this when working with multiple databases such as Microsoft SQL Server and MySQL within the same application, and generating for one of them with the </w:t>
      </w:r>
      <w:proofErr w:type="spellStart"/>
      <w:r w:rsidRPr="0047381D">
        <w:rPr>
          <w:rFonts w:cs="TTE1167F28t00"/>
          <w:color w:val="000000"/>
        </w:rPr>
        <w:t>MetadataMap</w:t>
      </w:r>
      <w:proofErr w:type="spellEnd"/>
      <w:r w:rsidRPr="0047381D">
        <w:rPr>
          <w:rFonts w:cs="TTE1167F28t00"/>
          <w:color w:val="000000"/>
        </w:rPr>
        <w:t xml:space="preserve"> template. This feature is not covered in this document.) </w:t>
      </w:r>
    </w:p>
    <w:p w:rsidR="008655F1" w:rsidRPr="0047381D" w:rsidRDefault="008655F1" w:rsidP="00FA7F89">
      <w:pPr>
        <w:pStyle w:val="ListParagraph"/>
        <w:numPr>
          <w:ilvl w:val="0"/>
          <w:numId w:val="11"/>
        </w:numPr>
        <w:autoSpaceDE w:val="0"/>
        <w:autoSpaceDN w:val="0"/>
        <w:adjustRightInd w:val="0"/>
        <w:rPr>
          <w:rFonts w:cs="TTE1167F28t00"/>
          <w:color w:val="000000"/>
        </w:rPr>
      </w:pPr>
      <w:r w:rsidRPr="0047381D">
        <w:rPr>
          <w:rFonts w:cs="Courier New"/>
        </w:rPr>
        <w:t xml:space="preserve">The </w:t>
      </w:r>
      <w:proofErr w:type="spellStart"/>
      <w:r w:rsidRPr="0047381D">
        <w:rPr>
          <w:rFonts w:cs="Courier New"/>
          <w:b/>
          <w:color w:val="4F81BD" w:themeColor="accent1"/>
        </w:rPr>
        <w:t>sqlAccessType</w:t>
      </w:r>
      <w:proofErr w:type="spellEnd"/>
      <w:r w:rsidRPr="0047381D">
        <w:rPr>
          <w:rFonts w:cs="Courier New"/>
        </w:rPr>
        <w:t xml:space="preserve"> is either </w:t>
      </w:r>
      <w:r w:rsidR="000E4BE8" w:rsidRPr="0047381D">
        <w:rPr>
          <w:rFonts w:cs="Courier New"/>
        </w:rPr>
        <w:t>"</w:t>
      </w:r>
      <w:r w:rsidRPr="0047381D">
        <w:rPr>
          <w:rFonts w:cs="Courier New"/>
        </w:rPr>
        <w:t>DynamicSQL</w:t>
      </w:r>
      <w:r w:rsidR="000E4BE8" w:rsidRPr="0047381D">
        <w:rPr>
          <w:rFonts w:cs="Courier New"/>
        </w:rPr>
        <w:t>"</w:t>
      </w:r>
      <w:r w:rsidRPr="0047381D">
        <w:rPr>
          <w:rFonts w:cs="Courier New"/>
        </w:rPr>
        <w:t xml:space="preserve"> or </w:t>
      </w:r>
      <w:r w:rsidR="000E4BE8" w:rsidRPr="0047381D">
        <w:rPr>
          <w:rFonts w:cs="Courier New"/>
        </w:rPr>
        <w:t>"</w:t>
      </w:r>
      <w:proofErr w:type="spellStart"/>
      <w:r w:rsidRPr="0047381D">
        <w:rPr>
          <w:rFonts w:cs="Courier New"/>
        </w:rPr>
        <w:t>StoredProcedure</w:t>
      </w:r>
      <w:proofErr w:type="spellEnd"/>
      <w:r w:rsidR="000E4BE8" w:rsidRPr="0047381D">
        <w:rPr>
          <w:rFonts w:cs="Courier New"/>
        </w:rPr>
        <w:t>"</w:t>
      </w:r>
      <w:r w:rsidRPr="0047381D">
        <w:rPr>
          <w:rFonts w:cs="Courier New"/>
        </w:rPr>
        <w:t xml:space="preserve"> and this governs your CRUD operations CREATE/READ/UPDATE/DELETE.  </w:t>
      </w:r>
    </w:p>
    <w:p w:rsidR="008655F1" w:rsidRPr="0047381D" w:rsidRDefault="008655F1" w:rsidP="00FA7F89">
      <w:pPr>
        <w:pStyle w:val="ListParagraph"/>
        <w:numPr>
          <w:ilvl w:val="0"/>
          <w:numId w:val="11"/>
        </w:numPr>
        <w:autoSpaceDE w:val="0"/>
        <w:autoSpaceDN w:val="0"/>
        <w:adjustRightInd w:val="0"/>
        <w:rPr>
          <w:rFonts w:cs="TTE1167F28t00"/>
          <w:color w:val="000000"/>
        </w:rPr>
      </w:pPr>
      <w:r w:rsidRPr="0047381D">
        <w:rPr>
          <w:rFonts w:cs="Courier New"/>
        </w:rPr>
        <w:t xml:space="preserve">The </w:t>
      </w:r>
      <w:r w:rsidRPr="0047381D">
        <w:rPr>
          <w:rFonts w:cs="Courier New"/>
          <w:b/>
          <w:color w:val="4F81BD" w:themeColor="accent1"/>
        </w:rPr>
        <w:t>provider</w:t>
      </w:r>
      <w:r w:rsidRPr="0047381D">
        <w:rPr>
          <w:rFonts w:cs="Courier New"/>
        </w:rPr>
        <w:t xml:space="preserve"> indicates which EntitySpaces data provider you want to use with this connection. </w:t>
      </w:r>
    </w:p>
    <w:p w:rsidR="008655F1" w:rsidRPr="0047381D" w:rsidRDefault="008655F1" w:rsidP="00FA7F89">
      <w:pPr>
        <w:pStyle w:val="ListParagraph"/>
        <w:numPr>
          <w:ilvl w:val="0"/>
          <w:numId w:val="11"/>
        </w:numPr>
        <w:autoSpaceDE w:val="0"/>
        <w:autoSpaceDN w:val="0"/>
        <w:adjustRightInd w:val="0"/>
        <w:rPr>
          <w:rFonts w:cs="Courier New"/>
        </w:rPr>
      </w:pPr>
      <w:r w:rsidRPr="0047381D">
        <w:rPr>
          <w:rFonts w:cs="TTE1167F28t00"/>
          <w:color w:val="000000"/>
        </w:rPr>
        <w:t xml:space="preserve">The </w:t>
      </w:r>
      <w:proofErr w:type="spellStart"/>
      <w:r w:rsidRPr="0047381D">
        <w:rPr>
          <w:rFonts w:cs="Courier-Bold"/>
          <w:b/>
          <w:bCs/>
          <w:color w:val="4F81BD" w:themeColor="accent1"/>
        </w:rPr>
        <w:t>providerClass</w:t>
      </w:r>
      <w:proofErr w:type="spellEnd"/>
      <w:r w:rsidRPr="0047381D">
        <w:rPr>
          <w:rFonts w:cs="Courier-Bold"/>
          <w:b/>
          <w:bCs/>
          <w:color w:val="0F6FC7"/>
        </w:rPr>
        <w:t xml:space="preserve"> </w:t>
      </w:r>
      <w:r w:rsidRPr="0047381D">
        <w:rPr>
          <w:rFonts w:cs="TTE1167F28t00"/>
          <w:color w:val="000000"/>
        </w:rPr>
        <w:t xml:space="preserve">is where you indicate whether you want to run with Distributed Transactions or ADO.NET connection based transactions. You use </w:t>
      </w:r>
      <w:r w:rsidR="000E4BE8" w:rsidRPr="0047381D">
        <w:rPr>
          <w:rFonts w:cs="TTE1167F28t00"/>
          <w:color w:val="000000"/>
        </w:rPr>
        <w:t>"</w:t>
      </w:r>
      <w:proofErr w:type="spellStart"/>
      <w:r w:rsidRPr="0047381D">
        <w:rPr>
          <w:rFonts w:cs="TTE1167F28t00"/>
          <w:color w:val="000000"/>
        </w:rPr>
        <w:t>DataProvider</w:t>
      </w:r>
      <w:proofErr w:type="spellEnd"/>
      <w:r w:rsidR="000E4BE8" w:rsidRPr="0047381D">
        <w:rPr>
          <w:rFonts w:cs="TTE1167F28t00"/>
          <w:color w:val="000000"/>
        </w:rPr>
        <w:t>"</w:t>
      </w:r>
      <w:r w:rsidRPr="0047381D">
        <w:rPr>
          <w:rFonts w:cs="TTE1167F28t00"/>
          <w:color w:val="000000"/>
        </w:rPr>
        <w:t xml:space="preserve"> for ADO.NET connections and </w:t>
      </w:r>
      <w:r w:rsidR="000E4BE8" w:rsidRPr="0047381D">
        <w:rPr>
          <w:rFonts w:cs="TTE1167F28t00"/>
          <w:color w:val="000000"/>
        </w:rPr>
        <w:t>"</w:t>
      </w:r>
      <w:proofErr w:type="spellStart"/>
      <w:r w:rsidRPr="0047381D">
        <w:rPr>
          <w:rFonts w:cs="TTE1167F28t00"/>
          <w:color w:val="000000"/>
        </w:rPr>
        <w:t>DataProviderEnterprise</w:t>
      </w:r>
      <w:proofErr w:type="spellEnd"/>
      <w:r w:rsidR="000E4BE8" w:rsidRPr="0047381D">
        <w:rPr>
          <w:rFonts w:cs="TTE1167F28t00"/>
          <w:color w:val="000000"/>
        </w:rPr>
        <w:t>"</w:t>
      </w:r>
      <w:r w:rsidRPr="0047381D">
        <w:rPr>
          <w:rFonts w:cs="TTE1167F28t00"/>
          <w:color w:val="000000"/>
        </w:rPr>
        <w:t xml:space="preserve"> for COM+ distributed transactions. Most of the time you will use </w:t>
      </w:r>
      <w:r w:rsidR="000E4BE8" w:rsidRPr="0047381D">
        <w:rPr>
          <w:rFonts w:cs="TTE1167F28t00"/>
          <w:color w:val="000000"/>
        </w:rPr>
        <w:t>"</w:t>
      </w:r>
      <w:proofErr w:type="spellStart"/>
      <w:r w:rsidRPr="0047381D">
        <w:rPr>
          <w:rFonts w:cs="TTE1167F28t00"/>
          <w:color w:val="000000"/>
        </w:rPr>
        <w:t>DataProvider</w:t>
      </w:r>
      <w:proofErr w:type="spellEnd"/>
      <w:r w:rsidR="000E4BE8" w:rsidRPr="0047381D">
        <w:rPr>
          <w:rFonts w:cs="TTE1167F28t00"/>
          <w:color w:val="000000"/>
        </w:rPr>
        <w:t>"</w:t>
      </w:r>
      <w:r w:rsidRPr="0047381D">
        <w:rPr>
          <w:rFonts w:cs="TTE1167F28t00"/>
          <w:color w:val="000000"/>
        </w:rPr>
        <w:t>.</w:t>
      </w:r>
    </w:p>
    <w:p w:rsidR="008655F1" w:rsidRPr="0047381D" w:rsidRDefault="008655F1" w:rsidP="00FA7F89">
      <w:pPr>
        <w:pStyle w:val="ListParagraph"/>
        <w:numPr>
          <w:ilvl w:val="0"/>
          <w:numId w:val="11"/>
        </w:numPr>
        <w:autoSpaceDE w:val="0"/>
        <w:autoSpaceDN w:val="0"/>
        <w:adjustRightInd w:val="0"/>
        <w:rPr>
          <w:rFonts w:cs="Microsoft Sans Serif"/>
        </w:rPr>
      </w:pPr>
      <w:r w:rsidRPr="0047381D">
        <w:rPr>
          <w:rFonts w:cs="Microsoft Sans Serif"/>
          <w:color w:val="000000"/>
        </w:rPr>
        <w:t xml:space="preserve">The </w:t>
      </w:r>
      <w:proofErr w:type="spellStart"/>
      <w:r w:rsidRPr="0047381D">
        <w:rPr>
          <w:rFonts w:cs="Microsoft Sans Serif"/>
          <w:b/>
          <w:color w:val="4F81BD" w:themeColor="accent1"/>
        </w:rPr>
        <w:t>connectionString</w:t>
      </w:r>
      <w:proofErr w:type="spellEnd"/>
      <w:r w:rsidRPr="0047381D">
        <w:rPr>
          <w:rFonts w:cs="Microsoft Sans Serif"/>
        </w:rPr>
        <w:t xml:space="preserve"> </w:t>
      </w:r>
      <w:r w:rsidRPr="0047381D">
        <w:rPr>
          <w:rFonts w:cs="Microsoft Sans Serif"/>
          <w:color w:val="000000"/>
        </w:rPr>
        <w:t xml:space="preserve">is the connection string for your database. Be careful if you copy the connection string from the Settings Connections tab in the EntitySpaces UI. EntitySpaces uses ADO.NET within your application, not OLEDB. For example, you would need to delete </w:t>
      </w:r>
      <w:r w:rsidR="000E4BE8" w:rsidRPr="0047381D">
        <w:rPr>
          <w:rFonts w:cs="Microsoft Sans Serif"/>
          <w:color w:val="000000"/>
        </w:rPr>
        <w:t>"</w:t>
      </w:r>
      <w:r w:rsidRPr="0047381D">
        <w:rPr>
          <w:rFonts w:cs="Microsoft Sans Serif"/>
          <w:color w:val="000000"/>
        </w:rPr>
        <w:t>Provider=SQLOLEDB.1;</w:t>
      </w:r>
      <w:proofErr w:type="gramStart"/>
      <w:r w:rsidR="000E4BE8" w:rsidRPr="0047381D">
        <w:rPr>
          <w:rFonts w:cs="Microsoft Sans Serif"/>
          <w:color w:val="000000"/>
        </w:rPr>
        <w:t>"</w:t>
      </w:r>
      <w:r w:rsidRPr="0047381D">
        <w:rPr>
          <w:rFonts w:cs="Microsoft Sans Serif"/>
          <w:color w:val="000000"/>
        </w:rPr>
        <w:t>.</w:t>
      </w:r>
      <w:proofErr w:type="gramEnd"/>
    </w:p>
    <w:p w:rsidR="008655F1" w:rsidRPr="0047381D" w:rsidRDefault="008655F1" w:rsidP="00FA7F89">
      <w:pPr>
        <w:pStyle w:val="ListParagraph"/>
        <w:numPr>
          <w:ilvl w:val="0"/>
          <w:numId w:val="11"/>
        </w:numPr>
        <w:autoSpaceDE w:val="0"/>
        <w:autoSpaceDN w:val="0"/>
        <w:adjustRightInd w:val="0"/>
        <w:rPr>
          <w:rFonts w:cs="Microsoft Sans Serif"/>
          <w:sz w:val="20"/>
          <w:szCs w:val="20"/>
        </w:rPr>
      </w:pPr>
      <w:r w:rsidRPr="0047381D">
        <w:rPr>
          <w:rFonts w:cs="Microsoft Sans Serif"/>
        </w:rPr>
        <w:t>The</w:t>
      </w:r>
      <w:r w:rsidRPr="0047381D">
        <w:rPr>
          <w:rFonts w:cs="Microsoft Sans Serif"/>
          <w:b/>
          <w:color w:val="4F81BD" w:themeColor="accent1"/>
        </w:rPr>
        <w:t xml:space="preserve"> </w:t>
      </w:r>
      <w:proofErr w:type="spellStart"/>
      <w:r w:rsidRPr="0047381D">
        <w:rPr>
          <w:rFonts w:cs="Microsoft Sans Serif"/>
          <w:b/>
          <w:color w:val="4F81BD" w:themeColor="accent1"/>
        </w:rPr>
        <w:t>databaseVersion</w:t>
      </w:r>
      <w:proofErr w:type="spellEnd"/>
      <w:r w:rsidRPr="0047381D">
        <w:rPr>
          <w:rFonts w:cs="Microsoft Sans Serif"/>
        </w:rPr>
        <w:t xml:space="preserve"> is used only for SQL Server currently. If you are using SQL Server 2005 or 2008, you need to specify this in order for timestamps to be handled correctly. Use </w:t>
      </w:r>
      <w:proofErr w:type="spellStart"/>
      <w:r w:rsidRPr="0047381D">
        <w:rPr>
          <w:rFonts w:cs="Microsoft Sans Serif"/>
        </w:rPr>
        <w:t>databaseVersion</w:t>
      </w:r>
      <w:proofErr w:type="spellEnd"/>
      <w:r w:rsidRPr="0047381D">
        <w:rPr>
          <w:rFonts w:cs="Microsoft Sans Serif"/>
        </w:rPr>
        <w:t>=</w:t>
      </w:r>
      <w:r w:rsidR="000E4BE8" w:rsidRPr="0047381D">
        <w:rPr>
          <w:rFonts w:cs="Microsoft Sans Serif"/>
        </w:rPr>
        <w:t>"</w:t>
      </w:r>
      <w:r w:rsidRPr="0047381D">
        <w:rPr>
          <w:rFonts w:cs="Microsoft Sans Serif"/>
        </w:rPr>
        <w:t>2005</w:t>
      </w:r>
      <w:r w:rsidR="000E4BE8" w:rsidRPr="0047381D">
        <w:rPr>
          <w:rFonts w:cs="Microsoft Sans Serif"/>
        </w:rPr>
        <w:t>"</w:t>
      </w:r>
      <w:r w:rsidRPr="0047381D">
        <w:rPr>
          <w:rFonts w:cs="Microsoft Sans Serif"/>
        </w:rPr>
        <w:t xml:space="preserve"> for both SQL Server 2005 and 2008. Do not use </w:t>
      </w:r>
      <w:proofErr w:type="spellStart"/>
      <w:r w:rsidRPr="0047381D">
        <w:rPr>
          <w:rFonts w:cs="Microsoft Sans Serif"/>
        </w:rPr>
        <w:t>databaseVersion</w:t>
      </w:r>
      <w:proofErr w:type="spellEnd"/>
      <w:r w:rsidRPr="0047381D">
        <w:rPr>
          <w:rFonts w:cs="Microsoft Sans Serif"/>
        </w:rPr>
        <w:t>=</w:t>
      </w:r>
      <w:r w:rsidR="000E4BE8" w:rsidRPr="0047381D">
        <w:rPr>
          <w:rFonts w:cs="Microsoft Sans Serif"/>
        </w:rPr>
        <w:t>"</w:t>
      </w:r>
      <w:r w:rsidRPr="0047381D">
        <w:rPr>
          <w:rFonts w:cs="Microsoft Sans Serif"/>
        </w:rPr>
        <w:t>2008</w:t>
      </w:r>
      <w:r w:rsidR="000E4BE8" w:rsidRPr="0047381D">
        <w:rPr>
          <w:rFonts w:cs="Microsoft Sans Serif"/>
        </w:rPr>
        <w:t>"</w:t>
      </w:r>
      <w:r w:rsidRPr="0047381D">
        <w:rPr>
          <w:rFonts w:cs="Microsoft Sans Serif"/>
        </w:rPr>
        <w:t>.</w:t>
      </w:r>
    </w:p>
    <w:p w:rsidR="008655F1" w:rsidRPr="0047381D" w:rsidRDefault="008655F1" w:rsidP="00FA7F89">
      <w:pPr>
        <w:pStyle w:val="ListParagraph"/>
        <w:numPr>
          <w:ilvl w:val="0"/>
          <w:numId w:val="11"/>
        </w:numPr>
        <w:autoSpaceDE w:val="0"/>
        <w:autoSpaceDN w:val="0"/>
        <w:adjustRightInd w:val="0"/>
        <w:rPr>
          <w:rFonts w:cs="Microsoft Sans Serif"/>
          <w:sz w:val="20"/>
          <w:szCs w:val="20"/>
        </w:rPr>
      </w:pPr>
      <w:r w:rsidRPr="0047381D">
        <w:rPr>
          <w:rFonts w:cs="Microsoft Sans Serif"/>
        </w:rPr>
        <w:t xml:space="preserve">The </w:t>
      </w:r>
      <w:r w:rsidRPr="0047381D">
        <w:rPr>
          <w:rFonts w:cs="Microsoft Sans Serif"/>
          <w:b/>
          <w:color w:val="4F81BD" w:themeColor="accent1"/>
        </w:rPr>
        <w:t>schema</w:t>
      </w:r>
      <w:r w:rsidRPr="0047381D">
        <w:rPr>
          <w:rFonts w:cs="Microsoft Sans Serif"/>
        </w:rPr>
        <w:t xml:space="preserve"> can be used to set the database schema for your connection string. </w:t>
      </w:r>
      <w:r w:rsidRPr="0047381D">
        <w:rPr>
          <w:rFonts w:cs="Microsoft Sans Serif"/>
          <w:b/>
        </w:rPr>
        <w:t>This is optional</w:t>
      </w:r>
      <w:r w:rsidRPr="0047381D">
        <w:rPr>
          <w:rFonts w:cs="Microsoft Sans Serif"/>
        </w:rPr>
        <w:t>.</w:t>
      </w:r>
    </w:p>
    <w:p w:rsidR="008655F1" w:rsidRPr="0047381D" w:rsidRDefault="008655F1" w:rsidP="00FA7F89">
      <w:pPr>
        <w:pStyle w:val="ListParagraph"/>
        <w:numPr>
          <w:ilvl w:val="0"/>
          <w:numId w:val="11"/>
        </w:numPr>
        <w:autoSpaceDE w:val="0"/>
        <w:autoSpaceDN w:val="0"/>
        <w:adjustRightInd w:val="0"/>
        <w:rPr>
          <w:rFonts w:cs="Microsoft Sans Serif"/>
          <w:sz w:val="20"/>
          <w:szCs w:val="20"/>
        </w:rPr>
      </w:pPr>
      <w:r w:rsidRPr="0047381D">
        <w:rPr>
          <w:rFonts w:cs="Microsoft Sans Serif"/>
        </w:rPr>
        <w:t xml:space="preserve">The </w:t>
      </w:r>
      <w:r w:rsidRPr="0047381D">
        <w:rPr>
          <w:rFonts w:cs="Microsoft Sans Serif"/>
          <w:b/>
          <w:color w:val="4F81BD" w:themeColor="accent1"/>
        </w:rPr>
        <w:t>catalog</w:t>
      </w:r>
      <w:r w:rsidRPr="0047381D">
        <w:rPr>
          <w:rFonts w:cs="Microsoft Sans Serif"/>
        </w:rPr>
        <w:t xml:space="preserve"> can be used to set the database catalog for your connection string. </w:t>
      </w:r>
      <w:r w:rsidRPr="0047381D">
        <w:rPr>
          <w:rFonts w:cs="Microsoft Sans Serif"/>
          <w:b/>
        </w:rPr>
        <w:t xml:space="preserve">This is optional. </w:t>
      </w:r>
      <w:r w:rsidRPr="0047381D">
        <w:rPr>
          <w:rFonts w:cs="Microsoft Sans Serif"/>
        </w:rPr>
        <w:t xml:space="preserve">This can often can be indicated in the raw connection string such as </w:t>
      </w:r>
      <w:r w:rsidR="000E4BE8" w:rsidRPr="0047381D">
        <w:rPr>
          <w:rFonts w:cs="Microsoft Sans Serif"/>
        </w:rPr>
        <w:t>"</w:t>
      </w:r>
      <w:r w:rsidRPr="0047381D">
        <w:rPr>
          <w:rFonts w:cs="Microsoft Sans Serif"/>
          <w:i/>
        </w:rPr>
        <w:t>Initial Catalog=Northwind</w:t>
      </w:r>
      <w:r w:rsidR="000E4BE8" w:rsidRPr="0047381D">
        <w:rPr>
          <w:rFonts w:cs="Microsoft Sans Serif"/>
        </w:rPr>
        <w:t>"</w:t>
      </w:r>
      <w:r w:rsidRPr="0047381D">
        <w:rPr>
          <w:rFonts w:cs="Microsoft Sans Serif"/>
        </w:rPr>
        <w:t>.</w:t>
      </w:r>
    </w:p>
    <w:p w:rsidR="008655F1" w:rsidRDefault="008655F1" w:rsidP="008655F1">
      <w:pPr>
        <w:pStyle w:val="Heading2"/>
      </w:pPr>
      <w:bookmarkStart w:id="66" w:name="_Toc292487186"/>
      <w:bookmarkStart w:id="67" w:name="_Toc309623668"/>
      <w:bookmarkStart w:id="68" w:name="_Toc310547445"/>
      <w:proofErr w:type="spellStart"/>
      <w:r>
        <w:t>Configless</w:t>
      </w:r>
      <w:proofErr w:type="spellEnd"/>
      <w:r>
        <w:t xml:space="preserve"> Execution</w:t>
      </w:r>
      <w:bookmarkEnd w:id="66"/>
      <w:bookmarkEnd w:id="67"/>
      <w:bookmarkEnd w:id="68"/>
    </w:p>
    <w:p w:rsidR="008655F1" w:rsidRDefault="008655F1" w:rsidP="008655F1">
      <w:r>
        <w:t xml:space="preserve">EntitySpaces also allows for </w:t>
      </w:r>
      <w:proofErr w:type="spellStart"/>
      <w:r>
        <w:t>configless</w:t>
      </w:r>
      <w:proofErr w:type="spellEnd"/>
      <w:r>
        <w:t xml:space="preserve"> execution, that is, no .</w:t>
      </w:r>
      <w:proofErr w:type="spellStart"/>
      <w:r>
        <w:t>config</w:t>
      </w:r>
      <w:proofErr w:type="spellEnd"/>
      <w:r>
        <w:t xml:space="preserve"> file required. You can do it all in code. In fact, certain environments such as </w:t>
      </w:r>
      <w:r w:rsidR="0024618A">
        <w:t>mobile devices</w:t>
      </w:r>
      <w:r>
        <w:t xml:space="preserve"> and DotNetNuke really need this feature. Below we are registering the same settings that are possible in an </w:t>
      </w:r>
      <w:proofErr w:type="spellStart"/>
      <w:r>
        <w:t>app.config</w:t>
      </w:r>
      <w:proofErr w:type="spellEnd"/>
      <w:r>
        <w:t xml:space="preserve"> or </w:t>
      </w:r>
      <w:proofErr w:type="spellStart"/>
      <w:r>
        <w:t>web.config</w:t>
      </w:r>
      <w:proofErr w:type="spellEnd"/>
      <w:r>
        <w:t xml:space="preserve"> file. Note that you only need to do this once for the life of your application. You must remove all EntitySpaces sections from the app/web .</w:t>
      </w:r>
      <w:proofErr w:type="spellStart"/>
      <w:r>
        <w:t>config</w:t>
      </w:r>
      <w:proofErr w:type="spellEnd"/>
      <w:r>
        <w:t xml:space="preserve"> file to use </w:t>
      </w:r>
      <w:proofErr w:type="spellStart"/>
      <w:r>
        <w:t>configless</w:t>
      </w:r>
      <w:proofErr w:type="spellEnd"/>
      <w:r>
        <w:t xml:space="preserve"> execution. You cannot use both.</w:t>
      </w:r>
      <w:r>
        <w:br/>
      </w:r>
      <w:r>
        <w:br/>
      </w:r>
      <w:proofErr w:type="gramStart"/>
      <w:r w:rsidRPr="00B86CAC">
        <w:rPr>
          <w:rFonts w:ascii="Courier New" w:hAnsi="Courier New" w:cs="Courier New"/>
          <w:sz w:val="20"/>
          <w:szCs w:val="20"/>
        </w:rPr>
        <w:t>using</w:t>
      </w:r>
      <w:proofErr w:type="gramEnd"/>
      <w:r w:rsidRPr="00B86CAC">
        <w:rPr>
          <w:rFonts w:ascii="Courier New" w:hAnsi="Courier New" w:cs="Courier New"/>
          <w:sz w:val="20"/>
          <w:szCs w:val="20"/>
        </w:rPr>
        <w:t xml:space="preserve"> </w:t>
      </w:r>
      <w:proofErr w:type="spellStart"/>
      <w:r w:rsidRPr="00B86CAC">
        <w:rPr>
          <w:rFonts w:ascii="Courier New" w:hAnsi="Courier New" w:cs="Courier New"/>
          <w:sz w:val="20"/>
          <w:szCs w:val="20"/>
        </w:rPr>
        <w:t>EntitySpaces.Interfaces</w:t>
      </w:r>
      <w:proofErr w:type="spellEnd"/>
      <w:r w:rsidRPr="00B86CAC">
        <w:rPr>
          <w:rFonts w:ascii="Courier New" w:hAnsi="Courier New" w:cs="Courier New"/>
          <w:sz w:val="20"/>
          <w:szCs w:val="20"/>
        </w:rPr>
        <w:t>;</w:t>
      </w:r>
    </w:p>
    <w:p w:rsidR="008655F1" w:rsidRPr="00920CA6" w:rsidRDefault="008655F1" w:rsidP="008655F1">
      <w:pPr>
        <w:rPr>
          <w:rFonts w:ascii="Courier New" w:hAnsi="Courier New" w:cs="Courier New"/>
          <w:sz w:val="20"/>
          <w:szCs w:val="20"/>
        </w:rPr>
      </w:pPr>
      <w:r w:rsidRPr="00920CA6">
        <w:rPr>
          <w:rFonts w:ascii="Courier New" w:hAnsi="Courier New" w:cs="Courier New"/>
          <w:sz w:val="20"/>
          <w:szCs w:val="20"/>
        </w:rPr>
        <w:t xml:space="preserve">// --- Manually register a connection </w:t>
      </w:r>
      <w:r w:rsidRPr="00920CA6">
        <w:rPr>
          <w:rFonts w:ascii="Courier New" w:hAnsi="Courier New" w:cs="Courier New"/>
          <w:sz w:val="20"/>
          <w:szCs w:val="20"/>
        </w:rPr>
        <w:br/>
      </w:r>
      <w:proofErr w:type="spellStart"/>
      <w:r w:rsidRPr="00920CA6">
        <w:rPr>
          <w:rFonts w:ascii="Courier New" w:hAnsi="Courier New" w:cs="Courier New"/>
          <w:sz w:val="20"/>
          <w:szCs w:val="20"/>
        </w:rPr>
        <w:t>esConnectionElement</w:t>
      </w:r>
      <w:proofErr w:type="spellEnd"/>
      <w:r w:rsidRPr="00920CA6">
        <w:rPr>
          <w:rFonts w:ascii="Courier New" w:hAnsi="Courier New" w:cs="Courier New"/>
          <w:sz w:val="20"/>
          <w:szCs w:val="20"/>
        </w:rPr>
        <w:t xml:space="preserve"> conn = new </w:t>
      </w:r>
      <w:proofErr w:type="spellStart"/>
      <w:proofErr w:type="gramStart"/>
      <w:r w:rsidRPr="00920CA6">
        <w:rPr>
          <w:rFonts w:ascii="Courier New" w:hAnsi="Courier New" w:cs="Courier New"/>
          <w:sz w:val="20"/>
          <w:szCs w:val="20"/>
        </w:rPr>
        <w:t>esConnectionElement</w:t>
      </w:r>
      <w:proofErr w:type="spellEnd"/>
      <w:r w:rsidRPr="00920CA6">
        <w:rPr>
          <w:rFonts w:ascii="Courier New" w:hAnsi="Courier New" w:cs="Courier New"/>
          <w:sz w:val="20"/>
          <w:szCs w:val="20"/>
        </w:rPr>
        <w:t>(</w:t>
      </w:r>
      <w:proofErr w:type="gram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conn.Name</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sidRPr="00920CA6">
        <w:rPr>
          <w:rFonts w:ascii="Courier New" w:hAnsi="Courier New" w:cs="Courier New"/>
          <w:sz w:val="20"/>
          <w:szCs w:val="20"/>
        </w:rPr>
        <w:t>SqlCe</w:t>
      </w:r>
      <w:proofErr w:type="spellEnd"/>
      <w:r w:rsidR="000E4BE8">
        <w:rPr>
          <w:rFonts w:ascii="Courier New" w:hAnsi="Courier New" w:cs="Courier New"/>
          <w:sz w:val="20"/>
          <w:szCs w:val="20"/>
        </w:rPr>
        <w:t>"</w:t>
      </w:r>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conn.ConnectionString</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r w:rsidRPr="00920CA6">
        <w:rPr>
          <w:rFonts w:ascii="Courier New" w:hAnsi="Courier New" w:cs="Courier New"/>
          <w:sz w:val="20"/>
          <w:szCs w:val="20"/>
        </w:rPr>
        <w:t>Data</w:t>
      </w:r>
      <w:r>
        <w:rPr>
          <w:rFonts w:ascii="Courier New" w:hAnsi="Courier New" w:cs="Courier New"/>
          <w:sz w:val="20"/>
          <w:szCs w:val="20"/>
        </w:rPr>
        <w:t xml:space="preserve"> </w:t>
      </w:r>
      <w:r w:rsidRPr="00920CA6">
        <w:rPr>
          <w:rFonts w:ascii="Courier New" w:hAnsi="Courier New" w:cs="Courier New"/>
          <w:sz w:val="20"/>
          <w:szCs w:val="20"/>
        </w:rPr>
        <w:t>Source=C:\Tests\</w:t>
      </w:r>
      <w:proofErr w:type="spellStart"/>
      <w:r w:rsidRPr="00920CA6">
        <w:rPr>
          <w:rFonts w:ascii="Courier New" w:hAnsi="Courier New" w:cs="Courier New"/>
          <w:sz w:val="20"/>
          <w:szCs w:val="20"/>
        </w:rPr>
        <w:t>SqlCe</w:t>
      </w:r>
      <w:proofErr w:type="spellEnd"/>
      <w:r w:rsidRPr="00920CA6">
        <w:rPr>
          <w:rFonts w:ascii="Courier New" w:hAnsi="Courier New" w:cs="Courier New"/>
          <w:sz w:val="20"/>
          <w:szCs w:val="20"/>
        </w:rPr>
        <w:t>\</w:t>
      </w:r>
      <w:proofErr w:type="spellStart"/>
      <w:r w:rsidRPr="00920CA6">
        <w:rPr>
          <w:rFonts w:ascii="Courier New" w:hAnsi="Courier New" w:cs="Courier New"/>
          <w:sz w:val="20"/>
          <w:szCs w:val="20"/>
        </w:rPr>
        <w:t>AggregateDB.sdf</w:t>
      </w:r>
      <w:proofErr w:type="spellEnd"/>
      <w:r w:rsidRPr="00920CA6">
        <w:rPr>
          <w:rFonts w:ascii="Courier New" w:hAnsi="Courier New" w:cs="Courier New"/>
          <w:sz w:val="20"/>
          <w:szCs w:val="20"/>
        </w:rPr>
        <w:t>;</w:t>
      </w:r>
      <w:r w:rsidR="000E4BE8">
        <w:rPr>
          <w:rFonts w:ascii="Courier New" w:hAnsi="Courier New" w:cs="Courier New"/>
          <w:sz w:val="20"/>
          <w:szCs w:val="20"/>
        </w:rPr>
        <w:t>"</w:t>
      </w:r>
      <w:r w:rsidRPr="00920CA6">
        <w:rPr>
          <w:rFonts w:ascii="Courier New" w:hAnsi="Courier New" w:cs="Courier New"/>
          <w:sz w:val="20"/>
          <w:szCs w:val="20"/>
        </w:rPr>
        <w:t>;</w:t>
      </w:r>
      <w:r>
        <w:rPr>
          <w:rFonts w:ascii="Courier New" w:hAnsi="Courier New" w:cs="Courier New"/>
          <w:sz w:val="20"/>
          <w:szCs w:val="20"/>
        </w:rPr>
        <w:br/>
      </w:r>
      <w:proofErr w:type="spellStart"/>
      <w:r w:rsidRPr="00920CA6">
        <w:rPr>
          <w:rFonts w:ascii="Courier New" w:hAnsi="Courier New" w:cs="Courier New"/>
          <w:sz w:val="20"/>
          <w:szCs w:val="20"/>
        </w:rPr>
        <w:t>conn.Provider</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sidRPr="00920CA6">
        <w:rPr>
          <w:rFonts w:ascii="Courier New" w:hAnsi="Courier New" w:cs="Courier New"/>
          <w:sz w:val="20"/>
          <w:szCs w:val="20"/>
        </w:rPr>
        <w:t>EntitySpaces.SqlClientProvider.Ce</w:t>
      </w:r>
      <w:proofErr w:type="spellEnd"/>
      <w:r w:rsidR="000E4BE8">
        <w:rPr>
          <w:rFonts w:ascii="Courier New" w:hAnsi="Courier New" w:cs="Courier New"/>
          <w:sz w:val="20"/>
          <w:szCs w:val="20"/>
        </w:rPr>
        <w:t>"</w:t>
      </w:r>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conn.ProviderClass</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sidRPr="00920CA6">
        <w:rPr>
          <w:rFonts w:ascii="Courier New" w:hAnsi="Courier New" w:cs="Courier New"/>
          <w:sz w:val="20"/>
          <w:szCs w:val="20"/>
        </w:rPr>
        <w:t>DataProvider</w:t>
      </w:r>
      <w:proofErr w:type="spellEnd"/>
      <w:r w:rsidR="000E4BE8">
        <w:rPr>
          <w:rFonts w:ascii="Courier New" w:hAnsi="Courier New" w:cs="Courier New"/>
          <w:sz w:val="20"/>
          <w:szCs w:val="20"/>
        </w:rPr>
        <w:t>"</w:t>
      </w:r>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conn.SqlAccessType</w:t>
      </w:r>
      <w:proofErr w:type="spellEnd"/>
      <w:r w:rsidRPr="00920CA6">
        <w:rPr>
          <w:rFonts w:ascii="Courier New" w:hAnsi="Courier New" w:cs="Courier New"/>
          <w:sz w:val="20"/>
          <w:szCs w:val="20"/>
        </w:rPr>
        <w:t xml:space="preserve"> = </w:t>
      </w:r>
      <w:proofErr w:type="spellStart"/>
      <w:r w:rsidRPr="00920CA6">
        <w:rPr>
          <w:rFonts w:ascii="Courier New" w:hAnsi="Courier New" w:cs="Courier New"/>
          <w:sz w:val="20"/>
          <w:szCs w:val="20"/>
        </w:rPr>
        <w:t>esSqlAccessType.DynamicSQL</w:t>
      </w:r>
      <w:proofErr w:type="spellEnd"/>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conn.ProviderMetadataKey</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sidRPr="00920CA6">
        <w:rPr>
          <w:rFonts w:ascii="Courier New" w:hAnsi="Courier New" w:cs="Courier New"/>
          <w:sz w:val="20"/>
          <w:szCs w:val="20"/>
        </w:rPr>
        <w:t>esDefault</w:t>
      </w:r>
      <w:proofErr w:type="spellEnd"/>
      <w:r w:rsidR="000E4BE8">
        <w:rPr>
          <w:rFonts w:ascii="Courier New" w:hAnsi="Courier New" w:cs="Courier New"/>
          <w:sz w:val="20"/>
          <w:szCs w:val="20"/>
        </w:rPr>
        <w:t>"</w:t>
      </w:r>
      <w:r w:rsidRPr="00920CA6">
        <w:rPr>
          <w:rFonts w:ascii="Courier New" w:hAnsi="Courier New" w:cs="Courier New"/>
          <w:sz w:val="20"/>
          <w:szCs w:val="20"/>
        </w:rPr>
        <w:t>;</w:t>
      </w:r>
      <w:r w:rsidRPr="00920CA6">
        <w:rPr>
          <w:rFonts w:ascii="Courier New" w:hAnsi="Courier New" w:cs="Courier New"/>
          <w:sz w:val="20"/>
          <w:szCs w:val="20"/>
        </w:rPr>
        <w:br/>
      </w:r>
      <w:proofErr w:type="spellStart"/>
      <w:r w:rsidRPr="00920CA6">
        <w:rPr>
          <w:rFonts w:ascii="Courier New" w:hAnsi="Courier New" w:cs="Courier New"/>
          <w:sz w:val="20"/>
          <w:szCs w:val="20"/>
        </w:rPr>
        <w:t>conn.DatabaseVersion</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r w:rsidRPr="00920CA6">
        <w:rPr>
          <w:rFonts w:ascii="Courier New" w:hAnsi="Courier New" w:cs="Courier New"/>
          <w:sz w:val="20"/>
          <w:szCs w:val="20"/>
        </w:rPr>
        <w:t>2005</w:t>
      </w:r>
      <w:r w:rsidR="000E4BE8">
        <w:rPr>
          <w:rFonts w:ascii="Courier New" w:hAnsi="Courier New" w:cs="Courier New"/>
          <w:sz w:val="20"/>
          <w:szCs w:val="20"/>
        </w:rPr>
        <w:t>"</w:t>
      </w:r>
      <w:r w:rsidRPr="00920CA6">
        <w:rPr>
          <w:rFonts w:ascii="Courier New" w:hAnsi="Courier New" w:cs="Courier New"/>
          <w:sz w:val="20"/>
          <w:szCs w:val="20"/>
        </w:rPr>
        <w:t>;</w:t>
      </w:r>
    </w:p>
    <w:p w:rsidR="008655F1" w:rsidRDefault="008655F1" w:rsidP="008655F1">
      <w:pPr>
        <w:rPr>
          <w:rFonts w:ascii="Courier New" w:hAnsi="Courier New" w:cs="Courier New"/>
          <w:sz w:val="20"/>
          <w:szCs w:val="20"/>
        </w:rPr>
      </w:pPr>
      <w:r w:rsidRPr="00920CA6">
        <w:rPr>
          <w:rFonts w:ascii="Courier New" w:hAnsi="Courier New" w:cs="Courier New"/>
          <w:sz w:val="20"/>
          <w:szCs w:val="20"/>
        </w:rPr>
        <w:t>// --- Assign the Default Connection ---</w:t>
      </w:r>
      <w:r w:rsidRPr="00920CA6">
        <w:rPr>
          <w:rFonts w:ascii="Courier New" w:hAnsi="Courier New" w:cs="Courier New"/>
          <w:sz w:val="20"/>
          <w:szCs w:val="20"/>
        </w:rPr>
        <w:br/>
      </w:r>
      <w:proofErr w:type="spellStart"/>
      <w:proofErr w:type="gramStart"/>
      <w:r w:rsidRPr="00920CA6">
        <w:rPr>
          <w:rFonts w:ascii="Courier New" w:hAnsi="Courier New" w:cs="Courier New"/>
          <w:sz w:val="20"/>
          <w:szCs w:val="20"/>
        </w:rPr>
        <w:t>esConfigSettings.ConnectionInfo.Connections.Add</w:t>
      </w:r>
      <w:proofErr w:type="spellEnd"/>
      <w:r w:rsidRPr="00920CA6">
        <w:rPr>
          <w:rFonts w:ascii="Courier New" w:hAnsi="Courier New" w:cs="Courier New"/>
          <w:sz w:val="20"/>
          <w:szCs w:val="20"/>
        </w:rPr>
        <w:t>(</w:t>
      </w:r>
      <w:proofErr w:type="gramEnd"/>
      <w:r w:rsidRPr="00920CA6">
        <w:rPr>
          <w:rFonts w:ascii="Courier New" w:hAnsi="Courier New" w:cs="Courier New"/>
          <w:sz w:val="20"/>
          <w:szCs w:val="20"/>
        </w:rPr>
        <w:t>conn);</w:t>
      </w:r>
      <w:r w:rsidRPr="00920CA6">
        <w:rPr>
          <w:rFonts w:ascii="Courier New" w:hAnsi="Courier New" w:cs="Courier New"/>
          <w:sz w:val="20"/>
          <w:szCs w:val="20"/>
        </w:rPr>
        <w:br/>
      </w:r>
      <w:proofErr w:type="spellStart"/>
      <w:r w:rsidRPr="00920CA6">
        <w:rPr>
          <w:rFonts w:ascii="Courier New" w:hAnsi="Courier New" w:cs="Courier New"/>
          <w:sz w:val="20"/>
          <w:szCs w:val="20"/>
        </w:rPr>
        <w:t>esConfigSettings.ConnectionInfo.Default</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sidRPr="00920CA6">
        <w:rPr>
          <w:rFonts w:ascii="Courier New" w:hAnsi="Courier New" w:cs="Courier New"/>
          <w:sz w:val="20"/>
          <w:szCs w:val="20"/>
        </w:rPr>
        <w:t>SqlCe</w:t>
      </w:r>
      <w:proofErr w:type="spellEnd"/>
      <w:r w:rsidR="000E4BE8">
        <w:rPr>
          <w:rFonts w:ascii="Courier New" w:hAnsi="Courier New" w:cs="Courier New"/>
          <w:sz w:val="20"/>
          <w:szCs w:val="20"/>
        </w:rPr>
        <w:t>"</w:t>
      </w:r>
      <w:r w:rsidRPr="00920CA6">
        <w:rPr>
          <w:rFonts w:ascii="Courier New" w:hAnsi="Courier New" w:cs="Courier New"/>
          <w:sz w:val="20"/>
          <w:szCs w:val="20"/>
        </w:rPr>
        <w:t>;</w:t>
      </w:r>
    </w:p>
    <w:p w:rsidR="002A12B6" w:rsidRDefault="002A12B6">
      <w:pPr>
        <w:rPr>
          <w:rFonts w:asciiTheme="majorHAnsi" w:hAnsiTheme="majorHAnsi"/>
          <w:color w:val="632423" w:themeColor="accent2" w:themeShade="80"/>
          <w:spacing w:val="15"/>
          <w:sz w:val="24"/>
          <w:szCs w:val="24"/>
        </w:rPr>
      </w:pPr>
      <w:bookmarkStart w:id="69" w:name="_Toc292487187"/>
      <w:bookmarkStart w:id="70" w:name="_Toc309623669"/>
      <w:r>
        <w:br w:type="page"/>
      </w:r>
    </w:p>
    <w:p w:rsidR="008655F1" w:rsidRDefault="008655F1" w:rsidP="008655F1">
      <w:pPr>
        <w:pStyle w:val="Heading2"/>
      </w:pPr>
      <w:bookmarkStart w:id="71" w:name="_Toc310547446"/>
      <w:r>
        <w:lastRenderedPageBreak/>
        <w:t>Standard .NET Connection Strings</w:t>
      </w:r>
      <w:bookmarkEnd w:id="69"/>
      <w:bookmarkEnd w:id="70"/>
      <w:bookmarkEnd w:id="71"/>
    </w:p>
    <w:p w:rsidR="008655F1" w:rsidRDefault="008655F1" w:rsidP="008655F1">
      <w:r>
        <w:t xml:space="preserve">Whether you use a </w:t>
      </w:r>
      <w:proofErr w:type="spellStart"/>
      <w:r>
        <w:t>config</w:t>
      </w:r>
      <w:proofErr w:type="spellEnd"/>
      <w:r>
        <w:t xml:space="preserve"> file, or </w:t>
      </w:r>
      <w:proofErr w:type="spellStart"/>
      <w:r>
        <w:t>configless</w:t>
      </w:r>
      <w:proofErr w:type="spellEnd"/>
      <w:r>
        <w:t xml:space="preserve"> EntitySpaces, you can reference standard .NET connection strings in your </w:t>
      </w:r>
      <w:proofErr w:type="spellStart"/>
      <w:r>
        <w:t>config</w:t>
      </w:r>
      <w:proofErr w:type="spellEnd"/>
      <w:r>
        <w:t xml:space="preserve"> file from the EntitySpaces configuration. The </w:t>
      </w:r>
      <w:r w:rsidR="000E4BE8">
        <w:t>"</w:t>
      </w:r>
      <w:proofErr w:type="spellStart"/>
      <w:r>
        <w:t>AppSettings</w:t>
      </w:r>
      <w:proofErr w:type="spellEnd"/>
      <w:r>
        <w:t>:</w:t>
      </w:r>
      <w:r w:rsidR="000E4BE8">
        <w:t>"</w:t>
      </w:r>
      <w:r>
        <w:t xml:space="preserve"> keyword, below, tells EntitySpaces to use an existing, standard </w:t>
      </w:r>
      <w:proofErr w:type="spellStart"/>
      <w:r>
        <w:t>connectionString</w:t>
      </w:r>
      <w:proofErr w:type="spellEnd"/>
      <w:r>
        <w:t xml:space="preserve"> named </w:t>
      </w:r>
      <w:r w:rsidR="000E4BE8">
        <w:t>"</w:t>
      </w:r>
      <w:proofErr w:type="spellStart"/>
      <w:r>
        <w:t>SqlProductionServer</w:t>
      </w:r>
      <w:proofErr w:type="spellEnd"/>
      <w:r w:rsidR="000E4BE8">
        <w:t>"</w:t>
      </w:r>
      <w:r>
        <w:t xml:space="preserve"> that you have in your </w:t>
      </w:r>
      <w:proofErr w:type="spellStart"/>
      <w:r>
        <w:t>config</w:t>
      </w:r>
      <w:proofErr w:type="spellEnd"/>
      <w:r>
        <w:t xml:space="preserve"> file. You can also use </w:t>
      </w:r>
      <w:r w:rsidR="000E4BE8">
        <w:t>"</w:t>
      </w:r>
      <w:proofErr w:type="spellStart"/>
      <w:r w:rsidRPr="00837D92">
        <w:t>ConnectionStrings</w:t>
      </w:r>
      <w:proofErr w:type="spellEnd"/>
      <w:r>
        <w:t>:</w:t>
      </w:r>
      <w:r w:rsidR="000E4BE8">
        <w:t>"</w:t>
      </w:r>
      <w:r>
        <w:t xml:space="preserve"> in place of </w:t>
      </w:r>
      <w:r w:rsidR="000E4BE8">
        <w:t>"</w:t>
      </w:r>
      <w:proofErr w:type="spellStart"/>
      <w:r>
        <w:t>AppSettings</w:t>
      </w:r>
      <w:proofErr w:type="spellEnd"/>
      <w:r>
        <w:t>:</w:t>
      </w:r>
      <w:proofErr w:type="gramStart"/>
      <w:r w:rsidR="000E4BE8">
        <w:t>"</w:t>
      </w:r>
      <w:r>
        <w:t>.</w:t>
      </w:r>
      <w:proofErr w:type="gramEnd"/>
    </w:p>
    <w:p w:rsidR="008655F1" w:rsidRDefault="008655F1" w:rsidP="008655F1">
      <w:proofErr w:type="spellStart"/>
      <w:r w:rsidRPr="00920CA6">
        <w:rPr>
          <w:rFonts w:ascii="Courier New" w:hAnsi="Courier New" w:cs="Courier New"/>
          <w:sz w:val="20"/>
          <w:szCs w:val="20"/>
        </w:rPr>
        <w:t>conn.ConnectionString</w:t>
      </w:r>
      <w:proofErr w:type="spellEnd"/>
      <w:r w:rsidRPr="00920CA6">
        <w:rPr>
          <w:rFonts w:ascii="Courier New" w:hAnsi="Courier New" w:cs="Courier New"/>
          <w:sz w:val="20"/>
          <w:szCs w:val="20"/>
        </w:rPr>
        <w:t xml:space="preserve"> = @</w:t>
      </w:r>
      <w:r w:rsidR="000E4BE8">
        <w:rPr>
          <w:rFonts w:ascii="Courier New" w:hAnsi="Courier New" w:cs="Courier New"/>
          <w:sz w:val="20"/>
          <w:szCs w:val="20"/>
        </w:rPr>
        <w:t>"</w:t>
      </w:r>
      <w:proofErr w:type="spellStart"/>
      <w:r>
        <w:rPr>
          <w:rFonts w:ascii="Courier New" w:hAnsi="Courier New" w:cs="Courier New"/>
          <w:sz w:val="20"/>
          <w:szCs w:val="20"/>
        </w:rPr>
        <w:t>AppSettings</w:t>
      </w:r>
      <w:proofErr w:type="gramStart"/>
      <w:r>
        <w:rPr>
          <w:rFonts w:ascii="Courier New" w:hAnsi="Courier New" w:cs="Courier New"/>
          <w:sz w:val="20"/>
          <w:szCs w:val="20"/>
        </w:rPr>
        <w:t>:SqlProductionServer</w:t>
      </w:r>
      <w:proofErr w:type="spellEnd"/>
      <w:proofErr w:type="gramEnd"/>
      <w:r w:rsidR="000E4BE8">
        <w:rPr>
          <w:rFonts w:ascii="Courier New" w:hAnsi="Courier New" w:cs="Courier New"/>
          <w:sz w:val="20"/>
          <w:szCs w:val="20"/>
        </w:rPr>
        <w:t>"</w:t>
      </w:r>
    </w:p>
    <w:p w:rsidR="008655F1" w:rsidRDefault="008655F1" w:rsidP="008655F1">
      <w:r>
        <w:br w:type="page"/>
      </w:r>
    </w:p>
    <w:p w:rsidR="008655F1" w:rsidRDefault="008655F1" w:rsidP="008655F1">
      <w:pPr>
        <w:pStyle w:val="Heading2"/>
      </w:pPr>
      <w:bookmarkStart w:id="72" w:name="_Toc292487188"/>
      <w:bookmarkStart w:id="73" w:name="_Toc309623670"/>
      <w:bookmarkStart w:id="74" w:name="_Toc310547447"/>
      <w:r>
        <w:lastRenderedPageBreak/>
        <w:t>DotNetNuke Configuration Settings</w:t>
      </w:r>
      <w:bookmarkEnd w:id="72"/>
      <w:bookmarkEnd w:id="73"/>
      <w:bookmarkEnd w:id="74"/>
    </w:p>
    <w:p w:rsidR="008655F1" w:rsidRDefault="008655F1" w:rsidP="008655F1">
      <w:r>
        <w:t xml:space="preserve">We recommend the </w:t>
      </w:r>
      <w:proofErr w:type="spellStart"/>
      <w:r>
        <w:t>configless</w:t>
      </w:r>
      <w:proofErr w:type="spellEnd"/>
      <w:r>
        <w:t xml:space="preserve"> method for DotNetNuke. Here is the suggested sample. This code snippet includes registering the Loader, which is covered in the next section.</w:t>
      </w:r>
    </w:p>
    <w:p w:rsidR="008655F1" w:rsidRPr="001B6CB8" w:rsidRDefault="008655F1" w:rsidP="008655F1">
      <w:pPr>
        <w:rPr>
          <w:rFonts w:ascii="Courier New" w:hAnsi="Courier New" w:cs="Courier New"/>
          <w:sz w:val="18"/>
          <w:szCs w:val="18"/>
        </w:rPr>
      </w:pPr>
      <w:r w:rsidRPr="0096294C">
        <w:rPr>
          <w:rFonts w:ascii="Courier New" w:hAnsi="Courier New" w:cs="Courier New"/>
          <w:sz w:val="18"/>
          <w:szCs w:val="18"/>
        </w:rPr>
        <w:t xml:space="preserve">using </w:t>
      </w:r>
      <w:proofErr w:type="spellStart"/>
      <w:r w:rsidRPr="0096294C">
        <w:rPr>
          <w:rFonts w:ascii="Courier New" w:hAnsi="Courier New" w:cs="Courier New"/>
          <w:sz w:val="18"/>
          <w:szCs w:val="18"/>
        </w:rPr>
        <w:t>EntitySpaces.Interfaces</w:t>
      </w:r>
      <w:proofErr w:type="spellEnd"/>
      <w:r w:rsidRPr="0096294C">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sidRPr="001B6CB8">
        <w:rPr>
          <w:rFonts w:ascii="Courier New" w:hAnsi="Courier New" w:cs="Courier New"/>
          <w:sz w:val="18"/>
          <w:szCs w:val="18"/>
        </w:rPr>
        <w:t xml:space="preserve">private void </w:t>
      </w:r>
      <w:proofErr w:type="spellStart"/>
      <w:r w:rsidRPr="001B6CB8">
        <w:rPr>
          <w:rFonts w:ascii="Courier New" w:hAnsi="Courier New" w:cs="Courier New"/>
          <w:sz w:val="18"/>
          <w:szCs w:val="18"/>
        </w:rPr>
        <w:t>SetConnection</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if (</w:t>
      </w:r>
      <w:proofErr w:type="spellStart"/>
      <w:r w:rsidRPr="001B6CB8">
        <w:rPr>
          <w:rFonts w:ascii="Courier New" w:hAnsi="Courier New" w:cs="Courier New"/>
          <w:sz w:val="18"/>
          <w:szCs w:val="18"/>
        </w:rPr>
        <w:t>esConfigSettings.ConnectionInfo.Default</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SiteSqlServer</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esConfigSettings</w:t>
      </w:r>
      <w:proofErr w:type="spell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ConnectionInfoSettings</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esConfigSettings.ConnectionInfo</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foreach</w:t>
      </w:r>
      <w:proofErr w:type="spell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esConnectionElement</w:t>
      </w:r>
      <w:proofErr w:type="spellEnd"/>
      <w:r w:rsidRPr="001B6CB8">
        <w:rPr>
          <w:rFonts w:ascii="Courier New" w:hAnsi="Courier New" w:cs="Courier New"/>
          <w:sz w:val="18"/>
          <w:szCs w:val="18"/>
        </w:rPr>
        <w:t xml:space="preserve"> connection in </w:t>
      </w:r>
      <w:proofErr w:type="spellStart"/>
      <w:r w:rsidRPr="001B6CB8">
        <w:rPr>
          <w:rFonts w:ascii="Courier New" w:hAnsi="Courier New" w:cs="Courier New"/>
          <w:sz w:val="18"/>
          <w:szCs w:val="18"/>
        </w:rPr>
        <w:t>ConnectionInfoSettings.Connections</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 xml:space="preserve">            //if there is a </w:t>
      </w:r>
      <w:proofErr w:type="spellStart"/>
      <w:r w:rsidRPr="001B6CB8">
        <w:rPr>
          <w:rFonts w:ascii="Courier New" w:hAnsi="Courier New" w:cs="Courier New"/>
          <w:sz w:val="18"/>
          <w:szCs w:val="18"/>
        </w:rPr>
        <w:t>SiteSqlServer</w:t>
      </w:r>
      <w:proofErr w:type="spellEnd"/>
      <w:r w:rsidRPr="001B6CB8">
        <w:rPr>
          <w:rFonts w:ascii="Courier New" w:hAnsi="Courier New" w:cs="Courier New"/>
          <w:sz w:val="18"/>
          <w:szCs w:val="18"/>
        </w:rPr>
        <w:t xml:space="preserve"> in </w:t>
      </w:r>
      <w:proofErr w:type="spellStart"/>
      <w:r w:rsidRPr="001B6CB8">
        <w:rPr>
          <w:rFonts w:ascii="Courier New" w:hAnsi="Courier New" w:cs="Courier New"/>
          <w:sz w:val="18"/>
          <w:szCs w:val="18"/>
        </w:rPr>
        <w:t>es</w:t>
      </w:r>
      <w:proofErr w:type="spellEnd"/>
      <w:r w:rsidRPr="001B6CB8">
        <w:rPr>
          <w:rFonts w:ascii="Courier New" w:hAnsi="Courier New" w:cs="Courier New"/>
          <w:sz w:val="18"/>
          <w:szCs w:val="18"/>
        </w:rPr>
        <w:t xml:space="preserve"> connections set it default</w:t>
      </w:r>
      <w:r>
        <w:rPr>
          <w:rFonts w:ascii="Courier New" w:hAnsi="Courier New" w:cs="Courier New"/>
          <w:sz w:val="18"/>
          <w:szCs w:val="18"/>
        </w:rPr>
        <w:br/>
      </w:r>
      <w:r w:rsidRPr="001B6CB8">
        <w:rPr>
          <w:rFonts w:ascii="Courier New" w:hAnsi="Courier New" w:cs="Courier New"/>
          <w:sz w:val="18"/>
          <w:szCs w:val="18"/>
        </w:rPr>
        <w:t xml:space="preserve">            if (</w:t>
      </w:r>
      <w:proofErr w:type="spellStart"/>
      <w:r w:rsidRPr="001B6CB8">
        <w:rPr>
          <w:rFonts w:ascii="Courier New" w:hAnsi="Courier New" w:cs="Courier New"/>
          <w:sz w:val="18"/>
          <w:szCs w:val="18"/>
        </w:rPr>
        <w:t>connection.Name</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SiteSqlServer</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ab/>
        <w:t xml:space="preserve">            </w:t>
      </w:r>
      <w:proofErr w:type="spellStart"/>
      <w:r w:rsidRPr="001B6CB8">
        <w:rPr>
          <w:rFonts w:ascii="Courier New" w:hAnsi="Courier New" w:cs="Courier New"/>
          <w:sz w:val="18"/>
          <w:szCs w:val="18"/>
        </w:rPr>
        <w:t>esConfigSettings.ConnectionInfo.Default</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connection.Name</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ab/>
        <w:t xml:space="preserve">            return;</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 xml:space="preserve">        }</w:t>
      </w:r>
    </w:p>
    <w:p w:rsidR="008655F1" w:rsidRPr="001B6CB8" w:rsidRDefault="008655F1" w:rsidP="008655F1">
      <w:pPr>
        <w:rPr>
          <w:rFonts w:ascii="Courier New" w:hAnsi="Courier New" w:cs="Courier New"/>
          <w:sz w:val="18"/>
          <w:szCs w:val="18"/>
        </w:rPr>
      </w:pPr>
      <w:r w:rsidRPr="001B6CB8">
        <w:rPr>
          <w:rFonts w:ascii="Courier New" w:hAnsi="Courier New" w:cs="Courier New"/>
          <w:sz w:val="18"/>
          <w:szCs w:val="18"/>
        </w:rPr>
        <w:t xml:space="preserve">        //</w:t>
      </w:r>
      <w:r>
        <w:rPr>
          <w:rFonts w:ascii="Courier New" w:hAnsi="Courier New" w:cs="Courier New"/>
          <w:sz w:val="18"/>
          <w:szCs w:val="18"/>
        </w:rPr>
        <w:t xml:space="preserve"> N</w:t>
      </w:r>
      <w:r w:rsidRPr="001B6CB8">
        <w:rPr>
          <w:rFonts w:ascii="Courier New" w:hAnsi="Courier New" w:cs="Courier New"/>
          <w:sz w:val="18"/>
          <w:szCs w:val="18"/>
        </w:rPr>
        <w:t xml:space="preserve">o </w:t>
      </w:r>
      <w:proofErr w:type="spellStart"/>
      <w:r w:rsidRPr="001B6CB8">
        <w:rPr>
          <w:rFonts w:ascii="Courier New" w:hAnsi="Courier New" w:cs="Courier New"/>
          <w:sz w:val="18"/>
          <w:szCs w:val="18"/>
        </w:rPr>
        <w:t>SiteSqlServer</w:t>
      </w:r>
      <w:proofErr w:type="spellEnd"/>
      <w:r w:rsidRPr="001B6CB8">
        <w:rPr>
          <w:rFonts w:ascii="Courier New" w:hAnsi="Courier New" w:cs="Courier New"/>
          <w:sz w:val="18"/>
          <w:szCs w:val="18"/>
        </w:rPr>
        <w:t xml:space="preserve"> found grab </w:t>
      </w:r>
      <w:proofErr w:type="spellStart"/>
      <w:r w:rsidRPr="001B6CB8">
        <w:rPr>
          <w:rFonts w:ascii="Courier New" w:hAnsi="Courier New" w:cs="Courier New"/>
          <w:sz w:val="18"/>
          <w:szCs w:val="18"/>
        </w:rPr>
        <w:t>dnn</w:t>
      </w:r>
      <w:proofErr w:type="spell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cnn</w:t>
      </w:r>
      <w:proofErr w:type="spellEnd"/>
      <w:r w:rsidRPr="001B6CB8">
        <w:rPr>
          <w:rFonts w:ascii="Courier New" w:hAnsi="Courier New" w:cs="Courier New"/>
          <w:sz w:val="18"/>
          <w:szCs w:val="18"/>
        </w:rPr>
        <w:t xml:space="preserve"> string and create</w:t>
      </w:r>
    </w:p>
    <w:p w:rsidR="008655F1" w:rsidRPr="001B6CB8" w:rsidRDefault="008655F1" w:rsidP="008655F1">
      <w:pPr>
        <w:rPr>
          <w:rFonts w:ascii="Courier New" w:hAnsi="Courier New" w:cs="Courier New"/>
          <w:sz w:val="18"/>
          <w:szCs w:val="18"/>
        </w:rPr>
      </w:pPr>
      <w:r w:rsidRPr="001B6CB8">
        <w:rPr>
          <w:rFonts w:ascii="Courier New" w:hAnsi="Courier New" w:cs="Courier New"/>
          <w:sz w:val="18"/>
          <w:szCs w:val="18"/>
        </w:rPr>
        <w:t xml:space="preserve">        </w:t>
      </w:r>
      <w:proofErr w:type="gramStart"/>
      <w:r w:rsidRPr="001B6CB8">
        <w:rPr>
          <w:rFonts w:ascii="Courier New" w:hAnsi="Courier New" w:cs="Courier New"/>
          <w:sz w:val="18"/>
          <w:szCs w:val="18"/>
        </w:rPr>
        <w:t>string</w:t>
      </w:r>
      <w:proofErr w:type="gramEnd"/>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dnnConnection</w:t>
      </w:r>
      <w:proofErr w:type="spellEnd"/>
      <w:r w:rsidRPr="001B6CB8">
        <w:rPr>
          <w:rFonts w:ascii="Courier New" w:hAnsi="Courier New" w:cs="Courier New"/>
          <w:sz w:val="18"/>
          <w:szCs w:val="18"/>
        </w:rPr>
        <w:t xml:space="preserve"> = </w:t>
      </w:r>
      <w:r>
        <w:rPr>
          <w:rFonts w:ascii="Courier New" w:hAnsi="Courier New" w:cs="Courier New"/>
          <w:sz w:val="18"/>
          <w:szCs w:val="18"/>
        </w:rPr>
        <w:br/>
        <w:t xml:space="preserve">          </w:t>
      </w:r>
      <w:r w:rsidRPr="001B6CB8">
        <w:rPr>
          <w:rFonts w:ascii="Courier New" w:hAnsi="Courier New" w:cs="Courier New"/>
          <w:sz w:val="18"/>
          <w:szCs w:val="18"/>
        </w:rPr>
        <w:t>ConfigurationManager.ConnectionStrings[</w:t>
      </w:r>
      <w:r w:rsidR="000E4BE8">
        <w:rPr>
          <w:rFonts w:ascii="Courier New" w:hAnsi="Courier New" w:cs="Courier New"/>
          <w:sz w:val="18"/>
          <w:szCs w:val="18"/>
        </w:rPr>
        <w:t>"</w:t>
      </w:r>
      <w:r w:rsidRPr="001B6CB8">
        <w:rPr>
          <w:rFonts w:ascii="Courier New" w:hAnsi="Courier New" w:cs="Courier New"/>
          <w:sz w:val="18"/>
          <w:szCs w:val="18"/>
        </w:rPr>
        <w:t>SiteSqlServer</w:t>
      </w:r>
      <w:r w:rsidR="000E4BE8">
        <w:rPr>
          <w:rFonts w:ascii="Courier New" w:hAnsi="Courier New" w:cs="Courier New"/>
          <w:sz w:val="18"/>
          <w:szCs w:val="18"/>
        </w:rPr>
        <w:t>"</w:t>
      </w:r>
      <w:r w:rsidRPr="001B6CB8">
        <w:rPr>
          <w:rFonts w:ascii="Courier New" w:hAnsi="Courier New" w:cs="Courier New"/>
          <w:sz w:val="18"/>
          <w:szCs w:val="18"/>
        </w:rPr>
        <w:t>].ConnectionString;</w:t>
      </w:r>
    </w:p>
    <w:p w:rsidR="008655F1" w:rsidRPr="001B6CB8" w:rsidRDefault="008655F1" w:rsidP="008655F1">
      <w:pPr>
        <w:rPr>
          <w:rFonts w:ascii="Courier New" w:hAnsi="Courier New" w:cs="Courier New"/>
          <w:sz w:val="18"/>
          <w:szCs w:val="18"/>
        </w:rPr>
      </w:pPr>
      <w:r w:rsidRPr="001B6CB8">
        <w:rPr>
          <w:rFonts w:ascii="Courier New" w:hAnsi="Courier New" w:cs="Courier New"/>
          <w:sz w:val="18"/>
          <w:szCs w:val="18"/>
        </w:rPr>
        <w:t xml:space="preserve">        // Manually register a connection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esConnectionElement</w:t>
      </w:r>
      <w:proofErr w:type="spellEnd"/>
      <w:r w:rsidRPr="001B6CB8">
        <w:rPr>
          <w:rFonts w:ascii="Courier New" w:hAnsi="Courier New" w:cs="Courier New"/>
          <w:sz w:val="18"/>
          <w:szCs w:val="18"/>
        </w:rPr>
        <w:t xml:space="preserve"> conn = new </w:t>
      </w:r>
      <w:proofErr w:type="spellStart"/>
      <w:r w:rsidRPr="001B6CB8">
        <w:rPr>
          <w:rFonts w:ascii="Courier New" w:hAnsi="Courier New" w:cs="Courier New"/>
          <w:sz w:val="18"/>
          <w:szCs w:val="18"/>
        </w:rPr>
        <w:t>esConnectionElement</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conn.ConnectionString</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dnnConnection</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conn.Name</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SiteSqlServer</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EntitySpaces.SqlClientProvider</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conn.ProviderClass</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DataProvider</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conn.SqlAccessType</w:t>
      </w:r>
      <w:proofErr w:type="spellEnd"/>
      <w:r w:rsidRPr="001B6CB8">
        <w:rPr>
          <w:rFonts w:ascii="Courier New" w:hAnsi="Courier New" w:cs="Courier New"/>
          <w:sz w:val="18"/>
          <w:szCs w:val="18"/>
        </w:rPr>
        <w:t xml:space="preserve"> = </w:t>
      </w:r>
      <w:proofErr w:type="spellStart"/>
      <w:r w:rsidRPr="001B6CB8">
        <w:rPr>
          <w:rFonts w:ascii="Courier New" w:hAnsi="Courier New" w:cs="Courier New"/>
          <w:sz w:val="18"/>
          <w:szCs w:val="18"/>
        </w:rPr>
        <w:t>esSqlAccessType.DynamicSQL</w:t>
      </w:r>
      <w:proofErr w:type="spell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conn.ProviderMetadataKey</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esDefault</w:t>
      </w:r>
      <w:proofErr w:type="spellEnd"/>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conn.DatabaseVersion</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r w:rsidRPr="001B6CB8">
        <w:rPr>
          <w:rFonts w:ascii="Courier New" w:hAnsi="Courier New" w:cs="Courier New"/>
          <w:sz w:val="18"/>
          <w:szCs w:val="18"/>
        </w:rPr>
        <w:t>2005</w:t>
      </w:r>
      <w:r w:rsidR="000E4BE8">
        <w:rPr>
          <w:rFonts w:ascii="Courier New" w:hAnsi="Courier New" w:cs="Courier New"/>
          <w:sz w:val="18"/>
          <w:szCs w:val="18"/>
        </w:rPr>
        <w:t>"</w:t>
      </w:r>
      <w:r w:rsidRPr="001B6CB8">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sidRPr="001B6CB8">
        <w:rPr>
          <w:rFonts w:ascii="Courier New" w:hAnsi="Courier New" w:cs="Courier New"/>
          <w:sz w:val="18"/>
          <w:szCs w:val="18"/>
        </w:rPr>
        <w:t xml:space="preserve">        // Assign the Default Connection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esConfigSettings.ConnectionInfo.Connections.Add</w:t>
      </w:r>
      <w:proofErr w:type="spellEnd"/>
      <w:r w:rsidRPr="001B6CB8">
        <w:rPr>
          <w:rFonts w:ascii="Courier New" w:hAnsi="Courier New" w:cs="Courier New"/>
          <w:sz w:val="18"/>
          <w:szCs w:val="18"/>
        </w:rPr>
        <w:t>(conn);</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esConfigSettings.ConnectionInfo.Default</w:t>
      </w:r>
      <w:proofErr w:type="spellEnd"/>
      <w:r w:rsidRPr="001B6CB8">
        <w:rPr>
          <w:rFonts w:ascii="Courier New" w:hAnsi="Courier New" w:cs="Courier New"/>
          <w:sz w:val="18"/>
          <w:szCs w:val="18"/>
        </w:rPr>
        <w:t xml:space="preserve"> = </w:t>
      </w:r>
      <w:r w:rsidR="000E4BE8">
        <w:rPr>
          <w:rFonts w:ascii="Courier New" w:hAnsi="Courier New" w:cs="Courier New"/>
          <w:sz w:val="18"/>
          <w:szCs w:val="18"/>
        </w:rPr>
        <w:t>"</w:t>
      </w:r>
      <w:proofErr w:type="spellStart"/>
      <w:r w:rsidRPr="001B6CB8">
        <w:rPr>
          <w:rFonts w:ascii="Courier New" w:hAnsi="Courier New" w:cs="Courier New"/>
          <w:sz w:val="18"/>
          <w:szCs w:val="18"/>
        </w:rPr>
        <w:t>SiteSqlServer</w:t>
      </w:r>
      <w:proofErr w:type="spellEnd"/>
      <w:r w:rsidR="000E4BE8">
        <w:rPr>
          <w:rFonts w:ascii="Courier New" w:hAnsi="Courier New" w:cs="Courier New"/>
          <w:sz w:val="18"/>
          <w:szCs w:val="18"/>
        </w:rPr>
        <w:t>"</w:t>
      </w:r>
      <w:r w:rsidRPr="001B6CB8">
        <w:rPr>
          <w:rFonts w:ascii="Courier New" w:hAnsi="Courier New" w:cs="Courier New"/>
          <w:sz w:val="18"/>
          <w:szCs w:val="18"/>
        </w:rPr>
        <w:t>;</w:t>
      </w:r>
    </w:p>
    <w:p w:rsidR="008655F1" w:rsidRPr="001B6CB8" w:rsidRDefault="008655F1" w:rsidP="008655F1">
      <w:pPr>
        <w:rPr>
          <w:rFonts w:ascii="Courier New" w:hAnsi="Courier New" w:cs="Courier New"/>
          <w:sz w:val="18"/>
          <w:szCs w:val="18"/>
        </w:rPr>
      </w:pPr>
      <w:r w:rsidRPr="001B6CB8">
        <w:rPr>
          <w:rFonts w:ascii="Courier New" w:hAnsi="Courier New" w:cs="Courier New"/>
          <w:sz w:val="18"/>
          <w:szCs w:val="18"/>
        </w:rPr>
        <w:t xml:space="preserve">        // Register the Loader</w:t>
      </w:r>
      <w:r>
        <w:rPr>
          <w:rFonts w:ascii="Courier New" w:hAnsi="Courier New" w:cs="Courier New"/>
          <w:sz w:val="18"/>
          <w:szCs w:val="18"/>
        </w:rPr>
        <w:br/>
      </w:r>
      <w:r w:rsidRPr="001B6CB8">
        <w:rPr>
          <w:rFonts w:ascii="Courier New" w:hAnsi="Courier New" w:cs="Courier New"/>
          <w:sz w:val="18"/>
          <w:szCs w:val="18"/>
        </w:rPr>
        <w:t xml:space="preserve">        </w:t>
      </w:r>
      <w:proofErr w:type="spellStart"/>
      <w:r w:rsidRPr="001B6CB8">
        <w:rPr>
          <w:rFonts w:ascii="Courier New" w:hAnsi="Courier New" w:cs="Courier New"/>
          <w:sz w:val="18"/>
          <w:szCs w:val="18"/>
        </w:rPr>
        <w:t>esProviderFactory.Factory</w:t>
      </w:r>
      <w:proofErr w:type="spellEnd"/>
      <w:r w:rsidRPr="001B6CB8">
        <w:rPr>
          <w:rFonts w:ascii="Courier New" w:hAnsi="Courier New" w:cs="Courier New"/>
          <w:sz w:val="18"/>
          <w:szCs w:val="18"/>
        </w:rPr>
        <w:t xml:space="preserve"> = new </w:t>
      </w:r>
      <w:proofErr w:type="spellStart"/>
      <w:proofErr w:type="gramStart"/>
      <w:r w:rsidRPr="001B6CB8">
        <w:rPr>
          <w:rFonts w:ascii="Courier New" w:hAnsi="Courier New" w:cs="Courier New"/>
          <w:sz w:val="18"/>
          <w:szCs w:val="18"/>
        </w:rPr>
        <w:t>EntitySpaces.LoaderMT.esDataProviderFactory</w:t>
      </w:r>
      <w:proofErr w:type="spellEnd"/>
      <w:r w:rsidRPr="001B6CB8">
        <w:rPr>
          <w:rFonts w:ascii="Courier New" w:hAnsi="Courier New" w:cs="Courier New"/>
          <w:sz w:val="18"/>
          <w:szCs w:val="18"/>
        </w:rPr>
        <w:t>(</w:t>
      </w:r>
      <w:proofErr w:type="gramEnd"/>
      <w:r w:rsidRPr="001B6CB8">
        <w:rPr>
          <w:rFonts w:ascii="Courier New" w:hAnsi="Courier New" w:cs="Courier New"/>
          <w:sz w:val="18"/>
          <w:szCs w:val="18"/>
        </w:rPr>
        <w:t>);</w:t>
      </w:r>
      <w:r>
        <w:rPr>
          <w:rFonts w:ascii="Courier New" w:hAnsi="Courier New" w:cs="Courier New"/>
          <w:sz w:val="18"/>
          <w:szCs w:val="18"/>
        </w:rPr>
        <w:br/>
      </w:r>
      <w:r w:rsidRPr="001B6CB8">
        <w:rPr>
          <w:rFonts w:ascii="Courier New" w:hAnsi="Courier New" w:cs="Courier New"/>
          <w:sz w:val="18"/>
          <w:szCs w:val="18"/>
        </w:rPr>
        <w:t xml:space="preserve">    }</w:t>
      </w:r>
      <w:r>
        <w:rPr>
          <w:rFonts w:ascii="Courier New" w:hAnsi="Courier New" w:cs="Courier New"/>
          <w:sz w:val="18"/>
          <w:szCs w:val="18"/>
        </w:rPr>
        <w:br/>
      </w:r>
      <w:r w:rsidRPr="001B6CB8">
        <w:rPr>
          <w:rFonts w:ascii="Courier New" w:hAnsi="Courier New" w:cs="Courier New"/>
          <w:sz w:val="18"/>
          <w:szCs w:val="18"/>
        </w:rPr>
        <w:t>}</w:t>
      </w:r>
    </w:p>
    <w:p w:rsidR="008655F1" w:rsidRDefault="008655F1" w:rsidP="008655F1">
      <w:r>
        <w:br w:type="page"/>
      </w:r>
    </w:p>
    <w:p w:rsidR="008655F1" w:rsidRDefault="008655F1" w:rsidP="008655F1">
      <w:pPr>
        <w:pStyle w:val="Heading1"/>
      </w:pPr>
      <w:bookmarkStart w:id="75" w:name="_Toc292487189"/>
      <w:bookmarkStart w:id="76" w:name="_Toc309623671"/>
      <w:bookmarkStart w:id="77" w:name="_Toc310547448"/>
      <w:r>
        <w:lastRenderedPageBreak/>
        <w:t>Registering the Loader</w:t>
      </w:r>
      <w:bookmarkEnd w:id="75"/>
      <w:bookmarkEnd w:id="76"/>
      <w:bookmarkEnd w:id="77"/>
    </w:p>
    <w:p w:rsidR="008655F1" w:rsidRDefault="008655F1" w:rsidP="008655F1">
      <w:r>
        <w:t>The Loader is a simple class that loads the EntitySpaces data providers. EntitySpaces applications are loosely coupled to the data providers, and therefore, can switch between databases at runtime.</w:t>
      </w:r>
    </w:p>
    <w:p w:rsidR="008655F1" w:rsidRDefault="008655F1" w:rsidP="008655F1">
      <w:r>
        <w:t>The loaders enumerate through all of your registered connection entries loading the appropriate EntitySpaces Providers to support each connection. There are two forms of the loader, the non-medium trust, and the medium trust version. No matter which type of loader you use, you will only need to ship the EntitySpaces Provider(s) that you actually use. Here are the two loaders.</w:t>
      </w:r>
    </w:p>
    <w:p w:rsidR="008655F1" w:rsidRDefault="008655F1" w:rsidP="008655F1">
      <w:proofErr w:type="spellStart"/>
      <w:r>
        <w:t>EntitySpaces.LoaderMT</w:t>
      </w:r>
      <w:proofErr w:type="spellEnd"/>
      <w:r>
        <w:t xml:space="preserve"> = medium trust (no reflection) </w:t>
      </w:r>
      <w:r>
        <w:br/>
      </w:r>
      <w:proofErr w:type="spellStart"/>
      <w:r>
        <w:t>EntitySpaces.Loader</w:t>
      </w:r>
      <w:proofErr w:type="spellEnd"/>
      <w:r>
        <w:t xml:space="preserve">       = (uses reflection)</w:t>
      </w:r>
    </w:p>
    <w:p w:rsidR="008655F1" w:rsidRDefault="008655F1" w:rsidP="008655F1">
      <w:r>
        <w:t>It is our recommendation that you use the non-medium trust loader. The Medium Trust loader copies all the EntitySpaces Providers into your bin folder at compile time. You only need to deploy the Provider(s) used by your application however. Regardless of the Loader chosen, your application requires a one-time call to assign the proper loader at program startup. Here is how we recommend that you do this in your code.</w:t>
      </w:r>
    </w:p>
    <w:p w:rsidR="008655F1" w:rsidRPr="00FF3410" w:rsidRDefault="008655F1" w:rsidP="00FF3410">
      <w:pPr>
        <w:pStyle w:val="Heading2"/>
        <w:rPr>
          <w:rStyle w:val="Strong"/>
          <w:b w:val="0"/>
          <w:bCs w:val="0"/>
          <w:color w:val="632423" w:themeColor="accent2" w:themeShade="80"/>
          <w:spacing w:val="15"/>
        </w:rPr>
      </w:pPr>
      <w:bookmarkStart w:id="78" w:name="_Toc310547449"/>
      <w:r w:rsidRPr="00FF3410">
        <w:rPr>
          <w:rStyle w:val="Strong"/>
          <w:b w:val="0"/>
          <w:bCs w:val="0"/>
          <w:color w:val="632423" w:themeColor="accent2" w:themeShade="80"/>
          <w:spacing w:val="15"/>
        </w:rPr>
        <w:t>C# Windows Forms Application</w:t>
      </w:r>
      <w:bookmarkEnd w:id="78"/>
    </w:p>
    <w:p w:rsidR="008655F1" w:rsidRDefault="008655F1" w:rsidP="008655F1">
      <w:r>
        <w:t>This is how our EntitySpaces Demo Application initializes the Loader.</w:t>
      </w:r>
    </w:p>
    <w:p w:rsidR="008655F1" w:rsidRPr="00D73E00" w:rsidRDefault="008655F1" w:rsidP="008655F1">
      <w:pPr>
        <w:rPr>
          <w:rFonts w:ascii="Courier New" w:hAnsi="Courier New" w:cs="Courier New"/>
          <w:sz w:val="20"/>
          <w:szCs w:val="20"/>
        </w:rPr>
      </w:pPr>
      <w:proofErr w:type="gramStart"/>
      <w:r w:rsidRPr="0096294C">
        <w:rPr>
          <w:rFonts w:ascii="Courier New" w:hAnsi="Courier New" w:cs="Courier New"/>
          <w:sz w:val="20"/>
          <w:szCs w:val="20"/>
        </w:rPr>
        <w:t>using</w:t>
      </w:r>
      <w:proofErr w:type="gramEnd"/>
      <w:r w:rsidRPr="0096294C">
        <w:rPr>
          <w:rFonts w:ascii="Courier New" w:hAnsi="Courier New" w:cs="Courier New"/>
          <w:sz w:val="20"/>
          <w:szCs w:val="20"/>
        </w:rPr>
        <w:t xml:space="preserve"> </w:t>
      </w:r>
      <w:proofErr w:type="spellStart"/>
      <w:r w:rsidRPr="0096294C">
        <w:rPr>
          <w:rFonts w:ascii="Courier New" w:hAnsi="Courier New" w:cs="Courier New"/>
          <w:sz w:val="20"/>
          <w:szCs w:val="20"/>
        </w:rPr>
        <w:t>EntitySpaces.Interfaces</w:t>
      </w:r>
      <w:proofErr w:type="spellEnd"/>
      <w:r w:rsidRPr="0096294C">
        <w:rPr>
          <w:rFonts w:ascii="Courier New" w:hAnsi="Courier New" w:cs="Courier New"/>
          <w:sz w:val="20"/>
          <w:szCs w:val="20"/>
        </w:rPr>
        <w:t>;</w:t>
      </w:r>
      <w:r>
        <w:rPr>
          <w:rFonts w:ascii="Courier New" w:hAnsi="Courier New" w:cs="Courier New"/>
          <w:sz w:val="18"/>
          <w:szCs w:val="18"/>
        </w:rPr>
        <w:br/>
      </w:r>
      <w:r>
        <w:rPr>
          <w:rFonts w:ascii="Courier New" w:hAnsi="Courier New" w:cs="Courier New"/>
          <w:sz w:val="20"/>
          <w:szCs w:val="20"/>
        </w:rPr>
        <w:br/>
      </w:r>
      <w:r w:rsidRPr="00D73E00">
        <w:rPr>
          <w:rFonts w:ascii="Courier New" w:hAnsi="Courier New" w:cs="Courier New"/>
          <w:sz w:val="20"/>
          <w:szCs w:val="20"/>
        </w:rPr>
        <w:t xml:space="preserve">namespace </w:t>
      </w:r>
      <w:proofErr w:type="spellStart"/>
      <w:r w:rsidRPr="00D73E00">
        <w:rPr>
          <w:rFonts w:ascii="Courier New" w:hAnsi="Courier New" w:cs="Courier New"/>
          <w:sz w:val="20"/>
          <w:szCs w:val="20"/>
        </w:rPr>
        <w:t>EntitySpacesDemo</w:t>
      </w:r>
      <w:proofErr w:type="spellEnd"/>
      <w:r w:rsidRPr="00D73E00">
        <w:rPr>
          <w:rFonts w:ascii="Courier New" w:hAnsi="Courier New" w:cs="Courier New"/>
          <w:sz w:val="20"/>
          <w:szCs w:val="20"/>
        </w:rPr>
        <w:br/>
        <w:t>{</w:t>
      </w:r>
      <w:r w:rsidRPr="00D73E00">
        <w:rPr>
          <w:rFonts w:ascii="Courier New" w:hAnsi="Courier New" w:cs="Courier New"/>
          <w:sz w:val="20"/>
          <w:szCs w:val="20"/>
        </w:rPr>
        <w:br/>
        <w:t xml:space="preserve">   static class Program</w:t>
      </w:r>
      <w:r w:rsidRPr="00D73E00">
        <w:rPr>
          <w:rFonts w:ascii="Courier New" w:hAnsi="Courier New" w:cs="Courier New"/>
          <w:sz w:val="20"/>
          <w:szCs w:val="20"/>
        </w:rPr>
        <w:br/>
        <w:t xml:space="preserve">   {</w:t>
      </w:r>
      <w:r w:rsidRPr="00D73E00">
        <w:rPr>
          <w:rFonts w:ascii="Courier New" w:hAnsi="Courier New" w:cs="Courier New"/>
          <w:sz w:val="20"/>
          <w:szCs w:val="20"/>
        </w:rPr>
        <w:br/>
        <w:t xml:space="preserve">      [</w:t>
      </w:r>
      <w:proofErr w:type="spellStart"/>
      <w:r w:rsidRPr="00D73E00">
        <w:rPr>
          <w:rFonts w:ascii="Courier New" w:hAnsi="Courier New" w:cs="Courier New"/>
          <w:sz w:val="20"/>
          <w:szCs w:val="20"/>
        </w:rPr>
        <w:t>STAThread</w:t>
      </w:r>
      <w:proofErr w:type="spellEnd"/>
      <w:r w:rsidRPr="00D73E00">
        <w:rPr>
          <w:rFonts w:ascii="Courier New" w:hAnsi="Courier New" w:cs="Courier New"/>
          <w:sz w:val="20"/>
          <w:szCs w:val="20"/>
        </w:rPr>
        <w:t>]</w:t>
      </w:r>
      <w:r w:rsidRPr="00D73E00">
        <w:rPr>
          <w:rFonts w:ascii="Courier New" w:hAnsi="Courier New" w:cs="Courier New"/>
          <w:sz w:val="20"/>
          <w:szCs w:val="20"/>
        </w:rPr>
        <w:br/>
        <w:t xml:space="preserve">      static void Main()</w:t>
      </w:r>
      <w:r w:rsidRPr="00D73E00">
        <w:rPr>
          <w:rFonts w:ascii="Courier New" w:hAnsi="Courier New" w:cs="Courier New"/>
          <w:sz w:val="20"/>
          <w:szCs w:val="20"/>
        </w:rPr>
        <w:br/>
        <w:t xml:space="preserve">      {</w:t>
      </w:r>
      <w:r w:rsidRPr="00D73E00">
        <w:rPr>
          <w:rFonts w:ascii="Courier New" w:hAnsi="Courier New" w:cs="Courier New"/>
          <w:sz w:val="20"/>
          <w:szCs w:val="20"/>
        </w:rPr>
        <w:br/>
        <w:t xml:space="preserve">         </w:t>
      </w:r>
      <w:proofErr w:type="spellStart"/>
      <w:r w:rsidRPr="00D73E00">
        <w:rPr>
          <w:rFonts w:ascii="Courier New" w:hAnsi="Courier New" w:cs="Courier New"/>
          <w:b/>
          <w:sz w:val="20"/>
          <w:szCs w:val="20"/>
        </w:rPr>
        <w:t>esProviderFactory.Factory</w:t>
      </w:r>
      <w:proofErr w:type="spellEnd"/>
      <w:r w:rsidRPr="00D73E00">
        <w:rPr>
          <w:rFonts w:ascii="Courier New" w:hAnsi="Courier New" w:cs="Courier New"/>
          <w:b/>
          <w:sz w:val="20"/>
          <w:szCs w:val="20"/>
        </w:rPr>
        <w:t xml:space="preserve"> = </w:t>
      </w:r>
      <w:r w:rsidRPr="00D73E00">
        <w:rPr>
          <w:rFonts w:ascii="Courier New" w:hAnsi="Courier New" w:cs="Courier New"/>
          <w:b/>
          <w:sz w:val="20"/>
          <w:szCs w:val="20"/>
        </w:rPr>
        <w:br/>
        <w:t xml:space="preserve">            new </w:t>
      </w:r>
      <w:proofErr w:type="spellStart"/>
      <w:r w:rsidRPr="00D73E00">
        <w:rPr>
          <w:rFonts w:ascii="Courier New" w:hAnsi="Courier New" w:cs="Courier New"/>
          <w:b/>
          <w:sz w:val="20"/>
          <w:szCs w:val="20"/>
        </w:rPr>
        <w:t>EntitySpaces.LoaderMT.esDataProviderFactory</w:t>
      </w:r>
      <w:proofErr w:type="spellEnd"/>
      <w:r w:rsidRPr="00D73E00">
        <w:rPr>
          <w:rFonts w:ascii="Courier New" w:hAnsi="Courier New" w:cs="Courier New"/>
          <w:b/>
          <w:sz w:val="20"/>
          <w:szCs w:val="20"/>
        </w:rPr>
        <w:t>();</w:t>
      </w:r>
      <w:r w:rsidRPr="00D73E00">
        <w:rPr>
          <w:rFonts w:ascii="Courier New" w:hAnsi="Courier New" w:cs="Courier New"/>
          <w:sz w:val="20"/>
          <w:szCs w:val="20"/>
        </w:rPr>
        <w:t xml:space="preserve"> </w:t>
      </w:r>
    </w:p>
    <w:p w:rsidR="00A97B9B" w:rsidRDefault="008655F1" w:rsidP="008655F1">
      <w:pPr>
        <w:rPr>
          <w:rFonts w:ascii="Courier New" w:hAnsi="Courier New" w:cs="Courier New"/>
          <w:sz w:val="20"/>
          <w:szCs w:val="20"/>
        </w:rPr>
      </w:pPr>
      <w:r w:rsidRPr="00D73E00">
        <w:rPr>
          <w:rFonts w:ascii="Courier New" w:hAnsi="Courier New" w:cs="Courier New"/>
          <w:sz w:val="20"/>
          <w:szCs w:val="20"/>
        </w:rPr>
        <w:t xml:space="preserve">         </w:t>
      </w:r>
      <w:proofErr w:type="spellStart"/>
      <w:proofErr w:type="gramStart"/>
      <w:r w:rsidRPr="00D73E00">
        <w:rPr>
          <w:rFonts w:ascii="Courier New" w:hAnsi="Courier New" w:cs="Courier New"/>
          <w:sz w:val="20"/>
          <w:szCs w:val="20"/>
        </w:rPr>
        <w:t>Application.EnableVisualStyles</w:t>
      </w:r>
      <w:proofErr w:type="spellEnd"/>
      <w:r w:rsidRPr="00D73E00">
        <w:rPr>
          <w:rFonts w:ascii="Courier New" w:hAnsi="Courier New" w:cs="Courier New"/>
          <w:sz w:val="20"/>
          <w:szCs w:val="20"/>
        </w:rPr>
        <w:t>(</w:t>
      </w:r>
      <w:proofErr w:type="gramEnd"/>
      <w:r w:rsidRPr="00D73E00">
        <w:rPr>
          <w:rFonts w:ascii="Courier New" w:hAnsi="Courier New" w:cs="Courier New"/>
          <w:sz w:val="20"/>
          <w:szCs w:val="20"/>
        </w:rPr>
        <w:t>);</w:t>
      </w:r>
      <w:r w:rsidRPr="00D73E00">
        <w:rPr>
          <w:rFonts w:ascii="Courier New" w:hAnsi="Courier New" w:cs="Courier New"/>
          <w:sz w:val="20"/>
          <w:szCs w:val="20"/>
        </w:rPr>
        <w:br/>
        <w:t xml:space="preserve">         </w:t>
      </w:r>
      <w:proofErr w:type="spellStart"/>
      <w:r w:rsidRPr="00D73E00">
        <w:rPr>
          <w:rFonts w:ascii="Courier New" w:hAnsi="Courier New" w:cs="Courier New"/>
          <w:sz w:val="20"/>
          <w:szCs w:val="20"/>
        </w:rPr>
        <w:t>Application.SetCompatibleTextRenderingDefault</w:t>
      </w:r>
      <w:proofErr w:type="spellEnd"/>
      <w:r w:rsidRPr="00D73E00">
        <w:rPr>
          <w:rFonts w:ascii="Courier New" w:hAnsi="Courier New" w:cs="Courier New"/>
          <w:sz w:val="20"/>
          <w:szCs w:val="20"/>
        </w:rPr>
        <w:t>(false);</w:t>
      </w:r>
      <w:r w:rsidRPr="00D73E00">
        <w:rPr>
          <w:rFonts w:ascii="Courier New" w:hAnsi="Courier New" w:cs="Courier New"/>
          <w:sz w:val="20"/>
          <w:szCs w:val="20"/>
        </w:rPr>
        <w:br/>
        <w:t xml:space="preserve">         </w:t>
      </w:r>
      <w:proofErr w:type="spellStart"/>
      <w:r w:rsidRPr="00D73E00">
        <w:rPr>
          <w:rFonts w:ascii="Courier New" w:hAnsi="Courier New" w:cs="Courier New"/>
          <w:sz w:val="20"/>
          <w:szCs w:val="20"/>
        </w:rPr>
        <w:t>Application.Run</w:t>
      </w:r>
      <w:proofErr w:type="spellEnd"/>
      <w:r w:rsidRPr="00D73E00">
        <w:rPr>
          <w:rFonts w:ascii="Courier New" w:hAnsi="Courier New" w:cs="Courier New"/>
          <w:sz w:val="20"/>
          <w:szCs w:val="20"/>
        </w:rPr>
        <w:t>(new Demo());</w:t>
      </w:r>
      <w:r w:rsidRPr="00D73E00">
        <w:rPr>
          <w:rFonts w:ascii="Courier New" w:hAnsi="Courier New" w:cs="Courier New"/>
          <w:sz w:val="20"/>
          <w:szCs w:val="20"/>
        </w:rPr>
        <w:br/>
        <w:t xml:space="preserve">      }</w:t>
      </w:r>
      <w:r w:rsidRPr="00D73E00">
        <w:rPr>
          <w:rFonts w:ascii="Courier New" w:hAnsi="Courier New" w:cs="Courier New"/>
          <w:sz w:val="20"/>
          <w:szCs w:val="20"/>
        </w:rPr>
        <w:br/>
        <w:t xml:space="preserve">   }</w:t>
      </w:r>
      <w:r w:rsidRPr="00D73E00">
        <w:rPr>
          <w:rFonts w:ascii="Courier New" w:hAnsi="Courier New" w:cs="Courier New"/>
          <w:sz w:val="20"/>
          <w:szCs w:val="20"/>
        </w:rPr>
        <w:br/>
        <w:t>}</w:t>
      </w:r>
    </w:p>
    <w:p w:rsidR="00A97B9B" w:rsidRDefault="00A97B9B">
      <w:pPr>
        <w:rPr>
          <w:rFonts w:ascii="Courier New" w:hAnsi="Courier New" w:cs="Courier New"/>
          <w:sz w:val="20"/>
          <w:szCs w:val="20"/>
        </w:rPr>
      </w:pPr>
      <w:r>
        <w:rPr>
          <w:rFonts w:ascii="Courier New" w:hAnsi="Courier New" w:cs="Courier New"/>
          <w:sz w:val="20"/>
          <w:szCs w:val="20"/>
        </w:rPr>
        <w:br w:type="page"/>
      </w:r>
    </w:p>
    <w:p w:rsidR="008655F1" w:rsidRPr="00A97B9B" w:rsidRDefault="008655F1" w:rsidP="00A97B9B">
      <w:pPr>
        <w:pStyle w:val="Heading2"/>
      </w:pPr>
      <w:bookmarkStart w:id="79" w:name="_Toc310547450"/>
      <w:r w:rsidRPr="00A97B9B">
        <w:lastRenderedPageBreak/>
        <w:t>VB.NET Windows Forms Application</w:t>
      </w:r>
      <w:bookmarkEnd w:id="79"/>
    </w:p>
    <w:p w:rsidR="008655F1" w:rsidRPr="00755BA2" w:rsidRDefault="008655F1" w:rsidP="008655F1">
      <w:r w:rsidRPr="00755BA2">
        <w:t xml:space="preserve">Solutions created for VB.NET generally do not include a </w:t>
      </w:r>
      <w:proofErr w:type="spellStart"/>
      <w:r w:rsidRPr="00755BA2">
        <w:t>Program.vb</w:t>
      </w:r>
      <w:proofErr w:type="spellEnd"/>
      <w:r w:rsidRPr="00755BA2">
        <w:t xml:space="preserve"> file. You can add one for program initialization code, but this involves editing the Project options, disabling the Application Framework, and setting the Startup Form. It is simpler</w:t>
      </w:r>
      <w:r>
        <w:t xml:space="preserve"> just</w:t>
      </w:r>
      <w:r w:rsidRPr="00755BA2">
        <w:t xml:space="preserve"> to add the Loader initialization to your Startup Form’s constructor.</w:t>
      </w:r>
    </w:p>
    <w:p w:rsidR="008655F1" w:rsidRDefault="008655F1" w:rsidP="008655F1">
      <w:pPr>
        <w:autoSpaceDE w:val="0"/>
        <w:autoSpaceDN w:val="0"/>
        <w:adjustRightInd w:val="0"/>
        <w:rPr>
          <w:rFonts w:ascii="Courier" w:hAnsi="Courier" w:cs="TTE1167F28t00"/>
          <w:color w:val="000000"/>
          <w:sz w:val="20"/>
          <w:szCs w:val="20"/>
        </w:rPr>
      </w:pPr>
      <w:r>
        <w:rPr>
          <w:rFonts w:ascii="Courier" w:hAnsi="Courier" w:cs="TTE1167F28t00"/>
          <w:color w:val="000000"/>
          <w:sz w:val="20"/>
          <w:szCs w:val="20"/>
        </w:rPr>
        <w:t xml:space="preserve">Imports </w:t>
      </w:r>
      <w:proofErr w:type="spellStart"/>
      <w:r>
        <w:rPr>
          <w:rFonts w:ascii="Courier" w:hAnsi="Courier" w:cs="TTE1167F28t00"/>
          <w:color w:val="000000"/>
          <w:sz w:val="20"/>
          <w:szCs w:val="20"/>
        </w:rPr>
        <w:t>EntitySpaces.Interfaces</w:t>
      </w:r>
      <w:proofErr w:type="spellEnd"/>
    </w:p>
    <w:p w:rsidR="008655F1" w:rsidRPr="00755BA2" w:rsidRDefault="008655F1" w:rsidP="008655F1">
      <w:pPr>
        <w:autoSpaceDE w:val="0"/>
        <w:autoSpaceDN w:val="0"/>
        <w:adjustRightInd w:val="0"/>
        <w:rPr>
          <w:rFonts w:ascii="Courier" w:hAnsi="Courier" w:cs="TTE1167F28t00"/>
          <w:color w:val="000000"/>
          <w:sz w:val="20"/>
          <w:szCs w:val="20"/>
        </w:rPr>
      </w:pPr>
      <w:r w:rsidRPr="00755BA2">
        <w:rPr>
          <w:rFonts w:ascii="Courier" w:hAnsi="Courier" w:cs="TTE1167F28t00"/>
          <w:color w:val="000000"/>
          <w:sz w:val="20"/>
          <w:szCs w:val="20"/>
        </w:rPr>
        <w:t>Public Class Form1</w:t>
      </w:r>
      <w:r w:rsidRPr="00755BA2">
        <w:rPr>
          <w:rFonts w:ascii="Courier" w:hAnsi="Courier" w:cs="TTE1167F28t00"/>
          <w:color w:val="000000"/>
          <w:sz w:val="20"/>
          <w:szCs w:val="20"/>
        </w:rPr>
        <w:br/>
      </w:r>
      <w:r w:rsidRPr="00755BA2">
        <w:rPr>
          <w:rFonts w:ascii="Courier" w:hAnsi="Courier" w:cs="TTE1167F28t00"/>
          <w:color w:val="000000"/>
          <w:sz w:val="20"/>
          <w:szCs w:val="20"/>
        </w:rPr>
        <w:br/>
        <w:t xml:space="preserve">  Public Sub </w:t>
      </w:r>
      <w:proofErr w:type="gramStart"/>
      <w:r w:rsidRPr="00755BA2">
        <w:rPr>
          <w:rFonts w:ascii="Courier" w:hAnsi="Courier" w:cs="TTE1167F28t00"/>
          <w:color w:val="000000"/>
          <w:sz w:val="20"/>
          <w:szCs w:val="20"/>
        </w:rPr>
        <w:t>New(</w:t>
      </w:r>
      <w:proofErr w:type="gramEnd"/>
      <w:r w:rsidRPr="00755BA2">
        <w:rPr>
          <w:rFonts w:ascii="Courier" w:hAnsi="Courier" w:cs="TTE1167F28t00"/>
          <w:color w:val="000000"/>
          <w:sz w:val="20"/>
          <w:szCs w:val="20"/>
        </w:rPr>
        <w:t>)</w:t>
      </w:r>
      <w:r w:rsidRPr="00755BA2">
        <w:rPr>
          <w:rFonts w:ascii="Courier" w:hAnsi="Courier" w:cs="TTE1167F28t00"/>
          <w:color w:val="000000"/>
          <w:sz w:val="20"/>
          <w:szCs w:val="20"/>
        </w:rPr>
        <w:br/>
      </w:r>
      <w:r w:rsidRPr="00755BA2">
        <w:rPr>
          <w:rFonts w:ascii="Courier" w:hAnsi="Courier" w:cs="TTE1167F28t00"/>
          <w:color w:val="000000"/>
          <w:sz w:val="20"/>
          <w:szCs w:val="20"/>
        </w:rPr>
        <w:br/>
        <w:t xml:space="preserve">   ' This call is required by the Windows Form Designer.</w:t>
      </w:r>
      <w:r w:rsidRPr="00755BA2">
        <w:rPr>
          <w:rFonts w:ascii="Courier" w:hAnsi="Courier" w:cs="TTE1167F28t00"/>
          <w:color w:val="000000"/>
          <w:sz w:val="20"/>
          <w:szCs w:val="20"/>
        </w:rPr>
        <w:br/>
        <w:t xml:space="preserve">   </w:t>
      </w:r>
      <w:proofErr w:type="spellStart"/>
      <w:proofErr w:type="gramStart"/>
      <w:r w:rsidRPr="00755BA2">
        <w:rPr>
          <w:rFonts w:ascii="Courier" w:hAnsi="Courier" w:cs="TTE1167F28t00"/>
          <w:color w:val="000000"/>
          <w:sz w:val="20"/>
          <w:szCs w:val="20"/>
        </w:rPr>
        <w:t>InitializeComponent</w:t>
      </w:r>
      <w:proofErr w:type="spellEnd"/>
      <w:r w:rsidRPr="00755BA2">
        <w:rPr>
          <w:rFonts w:ascii="Courier" w:hAnsi="Courier" w:cs="TTE1167F28t00"/>
          <w:color w:val="000000"/>
          <w:sz w:val="20"/>
          <w:szCs w:val="20"/>
        </w:rPr>
        <w:t>(</w:t>
      </w:r>
      <w:proofErr w:type="gramEnd"/>
      <w:r w:rsidRPr="00755BA2">
        <w:rPr>
          <w:rFonts w:ascii="Courier" w:hAnsi="Courier" w:cs="TTE1167F28t00"/>
          <w:color w:val="000000"/>
          <w:sz w:val="20"/>
          <w:szCs w:val="20"/>
        </w:rPr>
        <w:t>)</w:t>
      </w:r>
      <w:r w:rsidRPr="00755BA2">
        <w:rPr>
          <w:rFonts w:ascii="Courier" w:hAnsi="Courier" w:cs="TTE1167F28t00"/>
          <w:color w:val="000000"/>
          <w:sz w:val="20"/>
          <w:szCs w:val="20"/>
        </w:rPr>
        <w:br/>
      </w:r>
      <w:r w:rsidRPr="00755BA2">
        <w:rPr>
          <w:rFonts w:ascii="Courier" w:hAnsi="Courier" w:cs="TTE1167F28t00"/>
          <w:color w:val="000000"/>
          <w:sz w:val="20"/>
          <w:szCs w:val="20"/>
        </w:rPr>
        <w:br/>
        <w:t xml:space="preserve">   ' Add any initialization after the </w:t>
      </w:r>
      <w:proofErr w:type="spellStart"/>
      <w:r w:rsidRPr="00755BA2">
        <w:rPr>
          <w:rFonts w:ascii="Courier" w:hAnsi="Courier" w:cs="TTE1167F28t00"/>
          <w:color w:val="000000"/>
          <w:sz w:val="20"/>
          <w:szCs w:val="20"/>
        </w:rPr>
        <w:t>InitializeComponent</w:t>
      </w:r>
      <w:proofErr w:type="spellEnd"/>
      <w:r w:rsidRPr="00755BA2">
        <w:rPr>
          <w:rFonts w:ascii="Courier" w:hAnsi="Courier" w:cs="TTE1167F28t00"/>
          <w:color w:val="000000"/>
          <w:sz w:val="20"/>
          <w:szCs w:val="20"/>
        </w:rPr>
        <w:t>() call.</w:t>
      </w:r>
    </w:p>
    <w:p w:rsidR="008655F1" w:rsidRPr="00755BA2" w:rsidRDefault="008655F1" w:rsidP="008655F1">
      <w:pPr>
        <w:autoSpaceDE w:val="0"/>
        <w:autoSpaceDN w:val="0"/>
        <w:adjustRightInd w:val="0"/>
        <w:rPr>
          <w:rFonts w:ascii="Courier" w:hAnsi="Courier" w:cs="TTE1167F28t00"/>
          <w:b/>
          <w:color w:val="000000"/>
          <w:sz w:val="20"/>
          <w:szCs w:val="20"/>
        </w:rPr>
      </w:pPr>
      <w:r w:rsidRPr="00755BA2">
        <w:rPr>
          <w:rFonts w:ascii="Courier" w:hAnsi="Courier" w:cs="TTE1167F28t00"/>
          <w:color w:val="000000"/>
          <w:sz w:val="20"/>
          <w:szCs w:val="20"/>
        </w:rPr>
        <w:t xml:space="preserve">   </w:t>
      </w:r>
      <w:proofErr w:type="spellStart"/>
      <w:r w:rsidRPr="00755BA2">
        <w:rPr>
          <w:rFonts w:ascii="Courier" w:hAnsi="Courier" w:cs="TTE1167F28t00"/>
          <w:b/>
          <w:color w:val="000000"/>
          <w:sz w:val="20"/>
          <w:szCs w:val="20"/>
        </w:rPr>
        <w:t>esProviderFactory.Factory</w:t>
      </w:r>
      <w:proofErr w:type="spellEnd"/>
      <w:r w:rsidRPr="00755BA2">
        <w:rPr>
          <w:rFonts w:ascii="Courier" w:hAnsi="Courier" w:cs="TTE1167F28t00"/>
          <w:b/>
          <w:color w:val="000000"/>
          <w:sz w:val="20"/>
          <w:szCs w:val="20"/>
        </w:rPr>
        <w:t xml:space="preserve"> = </w:t>
      </w:r>
      <w:r>
        <w:rPr>
          <w:rFonts w:ascii="Courier" w:hAnsi="Courier" w:cs="TTE1167F28t00"/>
          <w:b/>
          <w:color w:val="000000"/>
          <w:sz w:val="20"/>
          <w:szCs w:val="20"/>
        </w:rPr>
        <w:t>_</w:t>
      </w:r>
      <w:r>
        <w:rPr>
          <w:rFonts w:ascii="Courier" w:hAnsi="Courier" w:cs="TTE1167F28t00"/>
          <w:b/>
          <w:color w:val="000000"/>
          <w:sz w:val="20"/>
          <w:szCs w:val="20"/>
        </w:rPr>
        <w:br/>
        <w:t xml:space="preserve">      </w:t>
      </w:r>
      <w:r w:rsidRPr="00755BA2">
        <w:rPr>
          <w:rFonts w:ascii="Courier" w:hAnsi="Courier" w:cs="TTE1167F28t00"/>
          <w:b/>
          <w:color w:val="000000"/>
          <w:sz w:val="20"/>
          <w:szCs w:val="20"/>
        </w:rPr>
        <w:t xml:space="preserve">New </w:t>
      </w:r>
      <w:proofErr w:type="spellStart"/>
      <w:proofErr w:type="gramStart"/>
      <w:r w:rsidRPr="00755BA2">
        <w:rPr>
          <w:rFonts w:ascii="Courier" w:hAnsi="Courier" w:cs="TTE1167F28t00"/>
          <w:b/>
          <w:color w:val="000000"/>
          <w:sz w:val="20"/>
          <w:szCs w:val="20"/>
        </w:rPr>
        <w:t>EntitySpaces.LoaderMT.esDataProviderFactory</w:t>
      </w:r>
      <w:proofErr w:type="spellEnd"/>
      <w:r w:rsidRPr="00755BA2">
        <w:rPr>
          <w:rFonts w:ascii="Courier" w:hAnsi="Courier" w:cs="TTE1167F28t00"/>
          <w:b/>
          <w:color w:val="000000"/>
          <w:sz w:val="20"/>
          <w:szCs w:val="20"/>
        </w:rPr>
        <w:t>()</w:t>
      </w:r>
      <w:proofErr w:type="gramEnd"/>
    </w:p>
    <w:p w:rsidR="008655F1" w:rsidRPr="00755BA2" w:rsidRDefault="008655F1" w:rsidP="008655F1">
      <w:pPr>
        <w:autoSpaceDE w:val="0"/>
        <w:autoSpaceDN w:val="0"/>
        <w:adjustRightInd w:val="0"/>
        <w:rPr>
          <w:rFonts w:ascii="Courier" w:hAnsi="Courier" w:cs="TTE1167F28t00"/>
          <w:color w:val="000000"/>
          <w:sz w:val="20"/>
          <w:szCs w:val="20"/>
        </w:rPr>
      </w:pPr>
      <w:r w:rsidRPr="00755BA2">
        <w:rPr>
          <w:rFonts w:ascii="Courier" w:hAnsi="Courier" w:cs="TTE1167F28t00"/>
          <w:color w:val="000000"/>
          <w:sz w:val="20"/>
          <w:szCs w:val="20"/>
        </w:rPr>
        <w:t xml:space="preserve">  End Sub</w:t>
      </w:r>
      <w:r w:rsidRPr="00755BA2">
        <w:rPr>
          <w:rFonts w:ascii="Courier" w:hAnsi="Courier" w:cs="TTE1167F28t00"/>
          <w:color w:val="000000"/>
          <w:sz w:val="20"/>
          <w:szCs w:val="20"/>
        </w:rPr>
        <w:br/>
      </w:r>
      <w:r w:rsidRPr="00755BA2">
        <w:rPr>
          <w:rFonts w:ascii="Courier" w:hAnsi="Courier" w:cs="TTE1167F28t00"/>
          <w:color w:val="000000"/>
          <w:sz w:val="20"/>
          <w:szCs w:val="20"/>
        </w:rPr>
        <w:br/>
        <w:t>End Class</w:t>
      </w:r>
    </w:p>
    <w:p w:rsidR="008655F1" w:rsidRDefault="008655F1" w:rsidP="008655F1">
      <w:pPr>
        <w:autoSpaceDE w:val="0"/>
        <w:autoSpaceDN w:val="0"/>
        <w:adjustRightInd w:val="0"/>
        <w:rPr>
          <w:rFonts w:ascii="Courier" w:hAnsi="Courier" w:cs="TTE1167F28t00"/>
          <w:color w:val="000000"/>
          <w:sz w:val="18"/>
        </w:rPr>
      </w:pPr>
    </w:p>
    <w:p w:rsidR="008655F1" w:rsidRPr="00A97B9B" w:rsidRDefault="008655F1" w:rsidP="00A97B9B">
      <w:pPr>
        <w:pStyle w:val="Heading2"/>
      </w:pPr>
      <w:bookmarkStart w:id="80" w:name="_Toc310547451"/>
      <w:r w:rsidRPr="00A97B9B">
        <w:t>ASP.NET Application</w:t>
      </w:r>
      <w:bookmarkEnd w:id="80"/>
    </w:p>
    <w:p w:rsidR="008655F1" w:rsidRDefault="008655F1" w:rsidP="008655F1">
      <w:r>
        <w:t xml:space="preserve">For ASP.NET, the best approach is probably to add a </w:t>
      </w:r>
      <w:r w:rsidR="000E4BE8">
        <w:t>"</w:t>
      </w:r>
      <w:r>
        <w:t>Global Application Class</w:t>
      </w:r>
      <w:r w:rsidR="000E4BE8">
        <w:t>"</w:t>
      </w:r>
      <w:r>
        <w:t xml:space="preserve"> or </w:t>
      </w:r>
      <w:proofErr w:type="spellStart"/>
      <w:r>
        <w:t>Global.asax</w:t>
      </w:r>
      <w:proofErr w:type="spellEnd"/>
      <w:r>
        <w:t xml:space="preserve"> file. Here is an example.</w:t>
      </w:r>
    </w:p>
    <w:p w:rsidR="008655F1" w:rsidRDefault="008655F1" w:rsidP="008655F1">
      <w:r w:rsidRPr="00D73E00">
        <w:rPr>
          <w:rFonts w:ascii="Courier New" w:hAnsi="Courier New" w:cs="Courier New"/>
          <w:sz w:val="20"/>
          <w:szCs w:val="20"/>
        </w:rPr>
        <w:t>&lt;%@ Application Language=</w:t>
      </w:r>
      <w:r w:rsidR="000E4BE8">
        <w:rPr>
          <w:rFonts w:ascii="Courier New" w:hAnsi="Courier New" w:cs="Courier New"/>
          <w:sz w:val="20"/>
          <w:szCs w:val="20"/>
        </w:rPr>
        <w:t>"</w:t>
      </w:r>
      <w:r w:rsidRPr="00D73E00">
        <w:rPr>
          <w:rFonts w:ascii="Courier New" w:hAnsi="Courier New" w:cs="Courier New"/>
          <w:sz w:val="20"/>
          <w:szCs w:val="20"/>
        </w:rPr>
        <w:t>C#</w:t>
      </w:r>
      <w:r w:rsidR="000E4BE8">
        <w:rPr>
          <w:rFonts w:ascii="Courier New" w:hAnsi="Courier New" w:cs="Courier New"/>
          <w:sz w:val="20"/>
          <w:szCs w:val="20"/>
        </w:rPr>
        <w:t>"</w:t>
      </w:r>
      <w:r w:rsidRPr="00D73E00">
        <w:rPr>
          <w:rFonts w:ascii="Courier New" w:hAnsi="Courier New" w:cs="Courier New"/>
          <w:sz w:val="20"/>
          <w:szCs w:val="20"/>
        </w:rPr>
        <w:t xml:space="preserve"> %&gt; </w:t>
      </w:r>
      <w:r>
        <w:rPr>
          <w:rFonts w:ascii="Courier New" w:hAnsi="Courier New" w:cs="Courier New"/>
          <w:sz w:val="20"/>
          <w:szCs w:val="20"/>
        </w:rPr>
        <w:br/>
      </w:r>
      <w:r w:rsidRPr="00D73E00">
        <w:rPr>
          <w:rFonts w:ascii="Courier New" w:hAnsi="Courier New" w:cs="Courier New"/>
          <w:sz w:val="20"/>
          <w:szCs w:val="20"/>
        </w:rPr>
        <w:t xml:space="preserve">   &lt;script </w:t>
      </w:r>
      <w:proofErr w:type="spellStart"/>
      <w:r w:rsidRPr="00D73E00">
        <w:rPr>
          <w:rFonts w:ascii="Courier New" w:hAnsi="Courier New" w:cs="Courier New"/>
          <w:sz w:val="20"/>
          <w:szCs w:val="20"/>
        </w:rPr>
        <w:t>runat</w:t>
      </w:r>
      <w:proofErr w:type="spellEnd"/>
      <w:r w:rsidRPr="00D73E00">
        <w:rPr>
          <w:rFonts w:ascii="Courier New" w:hAnsi="Courier New" w:cs="Courier New"/>
          <w:sz w:val="20"/>
          <w:szCs w:val="20"/>
        </w:rPr>
        <w:t>=</w:t>
      </w:r>
      <w:r w:rsidR="000E4BE8">
        <w:rPr>
          <w:rFonts w:ascii="Courier New" w:hAnsi="Courier New" w:cs="Courier New"/>
          <w:sz w:val="20"/>
          <w:szCs w:val="20"/>
        </w:rPr>
        <w:t>"</w:t>
      </w:r>
      <w:r w:rsidRPr="00D73E00">
        <w:rPr>
          <w:rFonts w:ascii="Courier New" w:hAnsi="Courier New" w:cs="Courier New"/>
          <w:sz w:val="20"/>
          <w:szCs w:val="20"/>
        </w:rPr>
        <w:t>server</w:t>
      </w:r>
      <w:r w:rsidR="000E4BE8">
        <w:rPr>
          <w:rFonts w:ascii="Courier New" w:hAnsi="Courier New" w:cs="Courier New"/>
          <w:sz w:val="20"/>
          <w:szCs w:val="20"/>
        </w:rPr>
        <w:t>"</w:t>
      </w:r>
      <w:r w:rsidRPr="00D73E00">
        <w:rPr>
          <w:rFonts w:ascii="Courier New" w:hAnsi="Courier New" w:cs="Courier New"/>
          <w:sz w:val="20"/>
          <w:szCs w:val="20"/>
        </w:rPr>
        <w:t xml:space="preserve">&gt; </w:t>
      </w:r>
      <w:r>
        <w:rPr>
          <w:rFonts w:ascii="Courier New" w:hAnsi="Courier New" w:cs="Courier New"/>
          <w:sz w:val="20"/>
          <w:szCs w:val="20"/>
        </w:rPr>
        <w:br/>
      </w:r>
      <w:r>
        <w:rPr>
          <w:rFonts w:ascii="Courier New" w:hAnsi="Courier New" w:cs="Courier New"/>
          <w:sz w:val="20"/>
          <w:szCs w:val="20"/>
        </w:rPr>
        <w:br/>
      </w:r>
      <w:r w:rsidRPr="00D73E00">
        <w:rPr>
          <w:rFonts w:ascii="Courier New" w:hAnsi="Courier New" w:cs="Courier New"/>
          <w:sz w:val="20"/>
          <w:szCs w:val="20"/>
        </w:rPr>
        <w:t xml:space="preserve">      void </w:t>
      </w:r>
      <w:proofErr w:type="spellStart"/>
      <w:r w:rsidRPr="00D73E00">
        <w:rPr>
          <w:rFonts w:ascii="Courier New" w:hAnsi="Courier New" w:cs="Courier New"/>
          <w:sz w:val="20"/>
          <w:szCs w:val="20"/>
        </w:rPr>
        <w:t>Application_</w:t>
      </w:r>
      <w:proofErr w:type="gramStart"/>
      <w:r w:rsidRPr="00D73E00">
        <w:rPr>
          <w:rFonts w:ascii="Courier New" w:hAnsi="Courier New" w:cs="Courier New"/>
          <w:sz w:val="20"/>
          <w:szCs w:val="20"/>
        </w:rPr>
        <w:t>Start</w:t>
      </w:r>
      <w:proofErr w:type="spellEnd"/>
      <w:r w:rsidRPr="00D73E00">
        <w:rPr>
          <w:rFonts w:ascii="Courier New" w:hAnsi="Courier New" w:cs="Courier New"/>
          <w:sz w:val="20"/>
          <w:szCs w:val="20"/>
        </w:rPr>
        <w:t>(</w:t>
      </w:r>
      <w:proofErr w:type="gramEnd"/>
      <w:r w:rsidRPr="00D73E00">
        <w:rPr>
          <w:rFonts w:ascii="Courier New" w:hAnsi="Courier New" w:cs="Courier New"/>
          <w:sz w:val="20"/>
          <w:szCs w:val="20"/>
        </w:rPr>
        <w:t xml:space="preserve">object sender, </w:t>
      </w:r>
      <w:proofErr w:type="spellStart"/>
      <w:r w:rsidRPr="00D73E00">
        <w:rPr>
          <w:rFonts w:ascii="Courier New" w:hAnsi="Courier New" w:cs="Courier New"/>
          <w:sz w:val="20"/>
          <w:szCs w:val="20"/>
        </w:rPr>
        <w:t>EventArgs</w:t>
      </w:r>
      <w:proofErr w:type="spellEnd"/>
      <w:r w:rsidRPr="00D73E00">
        <w:rPr>
          <w:rFonts w:ascii="Courier New" w:hAnsi="Courier New" w:cs="Courier New"/>
          <w:sz w:val="20"/>
          <w:szCs w:val="20"/>
        </w:rPr>
        <w:t xml:space="preserve"> e) </w:t>
      </w:r>
      <w:r>
        <w:rPr>
          <w:rFonts w:ascii="Courier New" w:hAnsi="Courier New" w:cs="Courier New"/>
          <w:sz w:val="20"/>
          <w:szCs w:val="20"/>
        </w:rPr>
        <w:br/>
      </w:r>
      <w:r w:rsidRPr="00D73E00">
        <w:rPr>
          <w:rFonts w:ascii="Courier New" w:hAnsi="Courier New" w:cs="Courier New"/>
          <w:sz w:val="20"/>
          <w:szCs w:val="20"/>
        </w:rPr>
        <w:t xml:space="preserve">      {</w:t>
      </w:r>
      <w:r>
        <w:rPr>
          <w:rFonts w:ascii="Courier New" w:hAnsi="Courier New" w:cs="Courier New"/>
          <w:sz w:val="20"/>
          <w:szCs w:val="20"/>
        </w:rPr>
        <w:br/>
      </w:r>
      <w:r w:rsidRPr="00D73E00">
        <w:rPr>
          <w:rFonts w:ascii="Courier New" w:hAnsi="Courier New" w:cs="Courier New"/>
          <w:sz w:val="20"/>
          <w:szCs w:val="20"/>
        </w:rPr>
        <w:t xml:space="preserve">         </w:t>
      </w:r>
      <w:proofErr w:type="spellStart"/>
      <w:r w:rsidRPr="00D73E00">
        <w:rPr>
          <w:rFonts w:ascii="Courier New" w:hAnsi="Courier New" w:cs="Courier New"/>
          <w:b/>
          <w:sz w:val="20"/>
          <w:szCs w:val="20"/>
        </w:rPr>
        <w:t>EntitySpaces.Interfaces.esProviderFactory.Factory</w:t>
      </w:r>
      <w:proofErr w:type="spellEnd"/>
      <w:r w:rsidRPr="00D73E00">
        <w:rPr>
          <w:rFonts w:ascii="Courier New" w:hAnsi="Courier New" w:cs="Courier New"/>
          <w:b/>
          <w:sz w:val="20"/>
          <w:szCs w:val="20"/>
        </w:rPr>
        <w:t xml:space="preserve"> = </w:t>
      </w:r>
      <w:r w:rsidRPr="00D73E00">
        <w:rPr>
          <w:rFonts w:ascii="Courier New" w:hAnsi="Courier New" w:cs="Courier New"/>
          <w:b/>
          <w:sz w:val="20"/>
          <w:szCs w:val="20"/>
        </w:rPr>
        <w:br/>
        <w:t xml:space="preserve">            new </w:t>
      </w:r>
      <w:proofErr w:type="spellStart"/>
      <w:r w:rsidRPr="00D73E00">
        <w:rPr>
          <w:rFonts w:ascii="Courier New" w:hAnsi="Courier New" w:cs="Courier New"/>
          <w:b/>
          <w:sz w:val="20"/>
          <w:szCs w:val="20"/>
        </w:rPr>
        <w:t>EntitySpaces.LoaderMT.esDataProviderFactory</w:t>
      </w:r>
      <w:proofErr w:type="spellEnd"/>
      <w:r w:rsidRPr="00D73E00">
        <w:rPr>
          <w:rFonts w:ascii="Courier New" w:hAnsi="Courier New" w:cs="Courier New"/>
          <w:b/>
          <w:sz w:val="20"/>
          <w:szCs w:val="20"/>
        </w:rPr>
        <w:t>();</w:t>
      </w:r>
      <w:r>
        <w:rPr>
          <w:rFonts w:ascii="Courier New" w:hAnsi="Courier New" w:cs="Courier New"/>
          <w:sz w:val="20"/>
          <w:szCs w:val="20"/>
        </w:rPr>
        <w:br/>
      </w:r>
      <w:r w:rsidRPr="00D73E00">
        <w:rPr>
          <w:rFonts w:ascii="Courier New" w:hAnsi="Courier New" w:cs="Courier New"/>
          <w:sz w:val="20"/>
          <w:szCs w:val="20"/>
        </w:rPr>
        <w:t xml:space="preserve">      } </w:t>
      </w:r>
      <w:r>
        <w:rPr>
          <w:rFonts w:ascii="Courier New" w:hAnsi="Courier New" w:cs="Courier New"/>
          <w:sz w:val="20"/>
          <w:szCs w:val="20"/>
        </w:rPr>
        <w:br/>
      </w:r>
      <w:r>
        <w:rPr>
          <w:rFonts w:ascii="Courier New" w:hAnsi="Courier New" w:cs="Courier New"/>
          <w:sz w:val="20"/>
          <w:szCs w:val="20"/>
        </w:rPr>
        <w:br/>
      </w:r>
      <w:r w:rsidRPr="00D73E00">
        <w:rPr>
          <w:rFonts w:ascii="Courier New" w:hAnsi="Courier New" w:cs="Courier New"/>
          <w:sz w:val="20"/>
          <w:szCs w:val="20"/>
        </w:rPr>
        <w:t xml:space="preserve">   &lt;/script&gt;</w:t>
      </w:r>
      <w:r>
        <w:t xml:space="preserve"> </w:t>
      </w:r>
    </w:p>
    <w:p w:rsidR="008655F1" w:rsidRDefault="008655F1" w:rsidP="008655F1">
      <w:r>
        <w:br w:type="page"/>
      </w:r>
    </w:p>
    <w:p w:rsidR="008655F1" w:rsidRDefault="008655F1" w:rsidP="008655F1">
      <w:pPr>
        <w:pStyle w:val="Heading1"/>
      </w:pPr>
      <w:bookmarkStart w:id="81" w:name="_Toc165383036"/>
      <w:bookmarkStart w:id="82" w:name="_Toc292487190"/>
      <w:bookmarkStart w:id="83" w:name="_Toc309623672"/>
      <w:bookmarkStart w:id="84" w:name="_Toc310547452"/>
      <w:r>
        <w:lastRenderedPageBreak/>
        <w:t>High Level Architectural Overview</w:t>
      </w:r>
      <w:bookmarkEnd w:id="81"/>
      <w:bookmarkEnd w:id="82"/>
      <w:bookmarkEnd w:id="83"/>
      <w:bookmarkEnd w:id="84"/>
    </w:p>
    <w:p w:rsidR="008655F1" w:rsidRDefault="008655F1" w:rsidP="008655F1">
      <w:r>
        <w:t>The following is a very high-level overview of the EntitySpaces Architecture. Reading through this section should be enough to get you started with the EntitySpaces API.</w:t>
      </w:r>
    </w:p>
    <w:p w:rsidR="008655F1" w:rsidRDefault="008655F1" w:rsidP="00FA7F89">
      <w:pPr>
        <w:pStyle w:val="ListParagraph"/>
        <w:numPr>
          <w:ilvl w:val="0"/>
          <w:numId w:val="12"/>
        </w:numPr>
      </w:pPr>
      <w:r>
        <w:t xml:space="preserve">The EntitySpaces </w:t>
      </w:r>
      <w:proofErr w:type="spellStart"/>
      <w:r>
        <w:t>DataProviders</w:t>
      </w:r>
      <w:proofErr w:type="spellEnd"/>
      <w:r>
        <w:t xml:space="preserve"> are loosely coupled to your application.</w:t>
      </w:r>
    </w:p>
    <w:p w:rsidR="008655F1" w:rsidRDefault="008655F1" w:rsidP="00FA7F89">
      <w:pPr>
        <w:pStyle w:val="ListParagraph"/>
        <w:numPr>
          <w:ilvl w:val="0"/>
          <w:numId w:val="12"/>
        </w:numPr>
      </w:pPr>
      <w:r>
        <w:t>The EntitySpaces Architecture provides a wealth of functionality that your classes will leverage.</w:t>
      </w:r>
    </w:p>
    <w:p w:rsidR="008655F1" w:rsidRDefault="008655F1" w:rsidP="00FA7F89">
      <w:pPr>
        <w:pStyle w:val="ListParagraph"/>
        <w:numPr>
          <w:ilvl w:val="0"/>
          <w:numId w:val="12"/>
        </w:numPr>
      </w:pPr>
      <w:r>
        <w:t xml:space="preserve">The Generated Classes should be re-generated whenever your database schema changes, and are never hand edited. </w:t>
      </w:r>
    </w:p>
    <w:p w:rsidR="008655F1" w:rsidRDefault="008655F1" w:rsidP="00FA7F89">
      <w:pPr>
        <w:pStyle w:val="ListParagraph"/>
        <w:numPr>
          <w:ilvl w:val="0"/>
          <w:numId w:val="12"/>
        </w:numPr>
      </w:pPr>
      <w:r>
        <w:t>The Custom Classes are generated one time only. This is where you add your actual business logic.</w:t>
      </w:r>
    </w:p>
    <w:p w:rsidR="008655F1" w:rsidRDefault="008655F1" w:rsidP="008655F1">
      <w:r>
        <w:rPr>
          <w:noProof/>
        </w:rPr>
        <w:drawing>
          <wp:inline distT="0" distB="0" distL="0" distR="0" wp14:anchorId="0167727F" wp14:editId="78A02011">
            <wp:extent cx="5934075" cy="40195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934075" cy="4019550"/>
                    </a:xfrm>
                    <a:prstGeom prst="rect">
                      <a:avLst/>
                    </a:prstGeom>
                    <a:noFill/>
                    <a:ln w="9525">
                      <a:noFill/>
                      <a:miter lim="800000"/>
                      <a:headEnd/>
                      <a:tailEnd/>
                    </a:ln>
                  </pic:spPr>
                </pic:pic>
              </a:graphicData>
            </a:graphic>
          </wp:inline>
        </w:drawing>
      </w:r>
    </w:p>
    <w:p w:rsidR="008655F1" w:rsidRDefault="008655F1" w:rsidP="008655F1">
      <w:r>
        <w:t>Note that the above diagram is also an inheritance diagram. In your Custom classes, you can override most of the generated and base methods and properties to further customize your architecture.</w:t>
      </w:r>
    </w:p>
    <w:p w:rsidR="008655F1" w:rsidRPr="00C071F8" w:rsidRDefault="008655F1" w:rsidP="008655F1"/>
    <w:p w:rsidR="008655F1" w:rsidRDefault="008655F1" w:rsidP="008655F1"/>
    <w:p w:rsidR="008655F1" w:rsidRDefault="008655F1" w:rsidP="008655F1"/>
    <w:p w:rsidR="008655F1" w:rsidRDefault="008655F1" w:rsidP="008655F1">
      <w:r>
        <w:br w:type="page"/>
      </w:r>
    </w:p>
    <w:p w:rsidR="008655F1" w:rsidRDefault="008655F1" w:rsidP="008655F1">
      <w:pPr>
        <w:pStyle w:val="Heading1"/>
      </w:pPr>
      <w:bookmarkStart w:id="85" w:name="_Toc292487191"/>
      <w:bookmarkStart w:id="86" w:name="_Toc309623673"/>
      <w:bookmarkStart w:id="87" w:name="_Toc310547453"/>
      <w:r>
        <w:lastRenderedPageBreak/>
        <w:t>High Level Object Usage</w:t>
      </w:r>
      <w:bookmarkEnd w:id="85"/>
      <w:bookmarkEnd w:id="86"/>
      <w:bookmarkEnd w:id="87"/>
    </w:p>
    <w:p w:rsidR="008655F1" w:rsidRDefault="008655F1" w:rsidP="008655F1">
      <w:r>
        <w:t>The EntitySpaces Architecture contains Collections full of Entities; however, the Entities can live on their own as well.</w:t>
      </w:r>
    </w:p>
    <w:p w:rsidR="008655F1" w:rsidRDefault="008655F1" w:rsidP="008655F1">
      <w:pPr>
        <w:pStyle w:val="Heading2"/>
      </w:pPr>
      <w:bookmarkStart w:id="88" w:name="_Toc292487192"/>
      <w:bookmarkStart w:id="89" w:name="_Toc309623674"/>
      <w:bookmarkStart w:id="90" w:name="_Toc310547454"/>
      <w:r>
        <w:t>Collections</w:t>
      </w:r>
      <w:bookmarkEnd w:id="88"/>
      <w:bookmarkEnd w:id="89"/>
      <w:bookmarkEnd w:id="90"/>
    </w:p>
    <w:p w:rsidR="008655F1" w:rsidRPr="00107624" w:rsidRDefault="008655F1" w:rsidP="008655F1">
      <w:r>
        <w:t xml:space="preserve">Collections can both load and save many rows of data. Each row is represented with its single entity counterpart. </w:t>
      </w:r>
    </w:p>
    <w:p w:rsidR="008655F1" w:rsidRDefault="008655F1" w:rsidP="008655F1">
      <w:pPr>
        <w:pStyle w:val="Heading3"/>
      </w:pPr>
      <w:bookmarkStart w:id="91" w:name="_Toc292487193"/>
      <w:bookmarkStart w:id="92" w:name="_Toc309623675"/>
      <w:bookmarkStart w:id="93" w:name="_Toc310547455"/>
      <w:r>
        <w:t>Loading a Collection</w:t>
      </w:r>
      <w:bookmarkEnd w:id="91"/>
      <w:bookmarkEnd w:id="92"/>
      <w:bookmarkEnd w:id="93"/>
    </w:p>
    <w:p w:rsidR="008655F1" w:rsidRDefault="008655F1" w:rsidP="008655F1">
      <w:r>
        <w:t>This sample loads all Employees in the database.</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(coll.LoadAll())</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Console</w:t>
      </w:r>
      <w:r w:rsidRPr="003A525D">
        <w:rPr>
          <w:rFonts w:ascii="Courier New" w:hAnsi="Courier New" w:cs="Courier New"/>
          <w:noProof/>
          <w:sz w:val="20"/>
          <w:szCs w:val="20"/>
        </w:rPr>
        <w:t>.WriteLine(emp.LastName);</w:t>
      </w:r>
    </w:p>
    <w:p w:rsidR="008655F1"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Pr="008220F5" w:rsidRDefault="008655F1" w:rsidP="008655F1">
      <w:pPr>
        <w:autoSpaceDE w:val="0"/>
        <w:autoSpaceDN w:val="0"/>
        <w:adjustRightInd w:val="0"/>
        <w:spacing w:after="0" w:line="240" w:lineRule="auto"/>
        <w:rPr>
          <w:i/>
        </w:rPr>
      </w:pPr>
      <w:r>
        <w:rPr>
          <w:rFonts w:ascii="Courier New" w:hAnsi="Courier New" w:cs="Courier New"/>
          <w:noProof/>
          <w:sz w:val="20"/>
          <w:szCs w:val="20"/>
        </w:rPr>
        <w:t>}</w:t>
      </w:r>
    </w:p>
    <w:p w:rsidR="008655F1" w:rsidRDefault="008655F1" w:rsidP="008655F1">
      <w:pPr>
        <w:pStyle w:val="Heading3"/>
        <w:rPr>
          <w:noProof/>
        </w:rPr>
      </w:pPr>
      <w:bookmarkStart w:id="94" w:name="_Toc292487194"/>
      <w:bookmarkStart w:id="95" w:name="_Toc309623676"/>
      <w:bookmarkStart w:id="96" w:name="_Toc310547456"/>
      <w:r>
        <w:rPr>
          <w:noProof/>
        </w:rPr>
        <w:t>Querying a Collection</w:t>
      </w:r>
      <w:bookmarkEnd w:id="94"/>
      <w:bookmarkEnd w:id="95"/>
      <w:bookmarkEnd w:id="96"/>
    </w:p>
    <w:p w:rsidR="008655F1" w:rsidRDefault="008655F1" w:rsidP="008655F1">
      <w:pPr>
        <w:rPr>
          <w:noProof/>
        </w:rPr>
      </w:pPr>
      <w:r>
        <w:rPr>
          <w:noProof/>
        </w:rPr>
        <w:t xml:space="preserve">This sample loads all Employees whose last name starts with </w:t>
      </w:r>
      <w:r w:rsidR="000E4BE8">
        <w:rPr>
          <w:noProof/>
        </w:rPr>
        <w:t>"</w:t>
      </w:r>
      <w:r>
        <w:rPr>
          <w:noProof/>
        </w:rPr>
        <w:t>Smi</w:t>
      </w:r>
      <w:r w:rsidR="000E4BE8">
        <w:rPr>
          <w:noProof/>
        </w:rPr>
        <w:t>"</w:t>
      </w:r>
      <w:r>
        <w:rPr>
          <w:noProof/>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coll.Query.Where(coll.Query.LastName.Like(</w:t>
      </w:r>
      <w:r w:rsidR="000E4BE8">
        <w:rPr>
          <w:rFonts w:ascii="Courier New" w:hAnsi="Courier New" w:cs="Courier New"/>
          <w:noProof/>
          <w:color w:val="A31515"/>
          <w:sz w:val="20"/>
          <w:szCs w:val="20"/>
        </w:rPr>
        <w:t>"</w:t>
      </w:r>
      <w:r w:rsidRPr="003A525D">
        <w:rPr>
          <w:rFonts w:ascii="Courier New" w:hAnsi="Courier New" w:cs="Courier New"/>
          <w:noProof/>
          <w:color w:val="A31515"/>
          <w:sz w:val="20"/>
          <w:szCs w:val="20"/>
        </w:rPr>
        <w:t>Smi%</w:t>
      </w:r>
      <w:r w:rsidR="000E4BE8">
        <w:rPr>
          <w:rFonts w:ascii="Courier New" w:hAnsi="Courier New" w:cs="Courier New"/>
          <w:noProof/>
          <w:color w:val="A31515"/>
          <w:sz w:val="20"/>
          <w:szCs w:val="20"/>
        </w:rPr>
        <w:t>"</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(coll.Query.Load())</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Console</w:t>
      </w:r>
      <w:r w:rsidRPr="003A525D">
        <w:rPr>
          <w:rFonts w:ascii="Courier New" w:hAnsi="Courier New" w:cs="Courier New"/>
          <w:noProof/>
          <w:sz w:val="20"/>
          <w:szCs w:val="20"/>
        </w:rPr>
        <w:t>.WriteLine(emp.LastName);</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Default="008655F1" w:rsidP="008655F1">
      <w:pPr>
        <w:rPr>
          <w:rFonts w:ascii="Courier New" w:hAnsi="Courier New" w:cs="Courier New"/>
          <w:noProof/>
          <w:sz w:val="20"/>
          <w:szCs w:val="20"/>
        </w:rPr>
      </w:pPr>
      <w:r w:rsidRPr="003A525D">
        <w:rPr>
          <w:rFonts w:ascii="Courier New" w:hAnsi="Courier New" w:cs="Courier New"/>
          <w:noProof/>
          <w:sz w:val="20"/>
          <w:szCs w:val="20"/>
        </w:rPr>
        <w:t>}</w:t>
      </w:r>
    </w:p>
    <w:p w:rsidR="008655F1" w:rsidRDefault="008655F1" w:rsidP="008655F1">
      <w:pPr>
        <w:pStyle w:val="Heading3"/>
        <w:rPr>
          <w:noProof/>
        </w:rPr>
      </w:pPr>
      <w:bookmarkStart w:id="97" w:name="_Toc292487195"/>
      <w:bookmarkStart w:id="98" w:name="_Toc309623677"/>
      <w:bookmarkStart w:id="99" w:name="_Toc310547457"/>
      <w:r>
        <w:rPr>
          <w:noProof/>
        </w:rPr>
        <w:t>Saving a Collection</w:t>
      </w:r>
      <w:bookmarkEnd w:id="97"/>
      <w:bookmarkEnd w:id="98"/>
      <w:bookmarkEnd w:id="99"/>
    </w:p>
    <w:p w:rsidR="008655F1" w:rsidRDefault="008655F1" w:rsidP="008655F1">
      <w:pPr>
        <w:rPr>
          <w:noProof/>
        </w:rPr>
      </w:pPr>
      <w:r>
        <w:rPr>
          <w:noProof/>
        </w:rPr>
        <w:t>Here we are transferring all of our Employees to Indianapolis. You never call Save on the single entity when it lives in a collection.  Save will commit all modified, added, and deleted rows.</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 xml:space="preserve"> coll = </w:t>
      </w:r>
      <w:r w:rsidRPr="003A525D">
        <w:rPr>
          <w:rFonts w:ascii="Courier New" w:hAnsi="Courier New" w:cs="Courier New"/>
          <w:noProof/>
          <w:color w:val="0000FF"/>
          <w:sz w:val="20"/>
          <w:szCs w:val="20"/>
        </w:rPr>
        <w:t>new</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EmployeesCollection</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color w:val="0000FF"/>
          <w:sz w:val="20"/>
          <w:szCs w:val="20"/>
        </w:rPr>
        <w:t>if</w:t>
      </w:r>
      <w:r w:rsidRPr="003A525D">
        <w:rPr>
          <w:rFonts w:ascii="Courier New" w:hAnsi="Courier New" w:cs="Courier New"/>
          <w:noProof/>
          <w:sz w:val="20"/>
          <w:szCs w:val="20"/>
        </w:rPr>
        <w:t>(coll.Load</w:t>
      </w:r>
      <w:r>
        <w:rPr>
          <w:rFonts w:ascii="Courier New" w:hAnsi="Courier New" w:cs="Courier New"/>
          <w:noProof/>
          <w:sz w:val="20"/>
          <w:szCs w:val="20"/>
        </w:rPr>
        <w:t>All</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r w:rsidRPr="003A525D">
        <w:rPr>
          <w:rFonts w:ascii="Courier New" w:hAnsi="Courier New" w:cs="Courier New"/>
          <w:noProof/>
          <w:color w:val="0000FF"/>
          <w:sz w:val="20"/>
          <w:szCs w:val="20"/>
        </w:rPr>
        <w:t>foreach</w:t>
      </w:r>
      <w:r w:rsidRPr="003A525D">
        <w:rPr>
          <w:rFonts w:ascii="Courier New" w:hAnsi="Courier New" w:cs="Courier New"/>
          <w:noProof/>
          <w:sz w:val="20"/>
          <w:szCs w:val="20"/>
        </w:rPr>
        <w:t xml:space="preserve"> (</w:t>
      </w:r>
      <w:r w:rsidRPr="003A525D">
        <w:rPr>
          <w:rFonts w:ascii="Courier New" w:hAnsi="Courier New" w:cs="Courier New"/>
          <w:noProof/>
          <w:color w:val="2B91AF"/>
          <w:sz w:val="20"/>
          <w:szCs w:val="20"/>
        </w:rPr>
        <w:t>Employees</w:t>
      </w:r>
      <w:r w:rsidRPr="003A525D">
        <w:rPr>
          <w:rFonts w:ascii="Courier New" w:hAnsi="Courier New" w:cs="Courier New"/>
          <w:noProof/>
          <w:sz w:val="20"/>
          <w:szCs w:val="20"/>
        </w:rPr>
        <w:t xml:space="preserve"> emp </w:t>
      </w:r>
      <w:r w:rsidRPr="003A525D">
        <w:rPr>
          <w:rFonts w:ascii="Courier New" w:hAnsi="Courier New" w:cs="Courier New"/>
          <w:noProof/>
          <w:color w:val="0000FF"/>
          <w:sz w:val="20"/>
          <w:szCs w:val="20"/>
        </w:rPr>
        <w:t>in</w:t>
      </w:r>
      <w:r w:rsidRPr="003A525D">
        <w:rPr>
          <w:rFonts w:ascii="Courier New" w:hAnsi="Courier New" w:cs="Courier New"/>
          <w:noProof/>
          <w:sz w:val="20"/>
          <w:szCs w:val="20"/>
        </w:rPr>
        <w:t xml:space="preserve"> coll)</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emp.City = </w:t>
      </w:r>
      <w:r w:rsidR="000E4BE8">
        <w:rPr>
          <w:rFonts w:ascii="Courier New" w:hAnsi="Courier New" w:cs="Courier New"/>
          <w:noProof/>
          <w:color w:val="A31515"/>
          <w:sz w:val="20"/>
          <w:szCs w:val="20"/>
        </w:rPr>
        <w:t>"</w:t>
      </w:r>
      <w:r w:rsidRPr="003A525D">
        <w:rPr>
          <w:rFonts w:ascii="Courier New" w:hAnsi="Courier New" w:cs="Courier New"/>
          <w:noProof/>
          <w:color w:val="A31515"/>
          <w:sz w:val="20"/>
          <w:szCs w:val="20"/>
        </w:rPr>
        <w:t>Indianapolis</w:t>
      </w:r>
      <w:r w:rsidR="000E4BE8">
        <w:rPr>
          <w:rFonts w:ascii="Courier New" w:hAnsi="Courier New" w:cs="Courier New"/>
          <w:noProof/>
          <w:color w:val="A31515"/>
          <w:sz w:val="20"/>
          <w:szCs w:val="20"/>
        </w:rPr>
        <w:t>"</w:t>
      </w:r>
      <w:r w:rsidRPr="003A525D">
        <w:rPr>
          <w:rFonts w:ascii="Courier New" w:hAnsi="Courier New" w:cs="Courier New"/>
          <w:noProof/>
          <w:sz w:val="20"/>
          <w:szCs w:val="20"/>
        </w:rPr>
        <w:t>;</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w:t>
      </w:r>
    </w:p>
    <w:p w:rsidR="008655F1" w:rsidRPr="003A525D" w:rsidRDefault="008655F1" w:rsidP="008655F1">
      <w:pPr>
        <w:autoSpaceDE w:val="0"/>
        <w:autoSpaceDN w:val="0"/>
        <w:adjustRightInd w:val="0"/>
        <w:spacing w:after="0" w:line="240" w:lineRule="auto"/>
        <w:rPr>
          <w:rFonts w:ascii="Courier New" w:hAnsi="Courier New" w:cs="Courier New"/>
          <w:noProof/>
          <w:sz w:val="20"/>
          <w:szCs w:val="20"/>
        </w:rPr>
      </w:pPr>
      <w:r w:rsidRPr="003A525D">
        <w:rPr>
          <w:rFonts w:ascii="Courier New" w:hAnsi="Courier New" w:cs="Courier New"/>
          <w:noProof/>
          <w:sz w:val="20"/>
          <w:szCs w:val="20"/>
        </w:rPr>
        <w:t xml:space="preserve">    coll.Save();</w:t>
      </w:r>
    </w:p>
    <w:p w:rsidR="008655F1" w:rsidRPr="003A525D" w:rsidRDefault="008655F1" w:rsidP="008655F1">
      <w:pPr>
        <w:rPr>
          <w:sz w:val="20"/>
          <w:szCs w:val="20"/>
        </w:rPr>
      </w:pPr>
      <w:r w:rsidRPr="003A525D">
        <w:rPr>
          <w:rFonts w:ascii="Courier New" w:hAnsi="Courier New" w:cs="Courier New"/>
          <w:noProof/>
          <w:sz w:val="20"/>
          <w:szCs w:val="20"/>
        </w:rPr>
        <w:t>}</w:t>
      </w:r>
    </w:p>
    <w:p w:rsidR="008655F1" w:rsidRDefault="008655F1" w:rsidP="008655F1">
      <w:pPr>
        <w:pStyle w:val="Heading3"/>
        <w:rPr>
          <w:noProof/>
        </w:rPr>
      </w:pPr>
      <w:bookmarkStart w:id="100" w:name="_Toc292487196"/>
      <w:bookmarkStart w:id="101" w:name="_Toc309623678"/>
      <w:bookmarkStart w:id="102" w:name="_Toc310547458"/>
      <w:r>
        <w:rPr>
          <w:noProof/>
        </w:rPr>
        <w:lastRenderedPageBreak/>
        <w:t>Adding a New Record Through a Collection</w:t>
      </w:r>
      <w:bookmarkEnd w:id="100"/>
      <w:bookmarkEnd w:id="101"/>
      <w:bookmarkEnd w:id="102"/>
    </w:p>
    <w:p w:rsidR="008655F1" w:rsidRDefault="008655F1" w:rsidP="008655F1">
      <w:r>
        <w:t>Here we are adding two new Employees and saving them both.</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 xml:space="preserve"> coll = </w:t>
      </w:r>
      <w:r w:rsidRPr="00EC4908">
        <w:rPr>
          <w:rFonts w:ascii="Courier New" w:hAnsi="Courier New" w:cs="Courier New"/>
          <w:noProof/>
          <w:color w:val="0000FF"/>
          <w:sz w:val="20"/>
          <w:szCs w:val="20"/>
        </w:rPr>
        <w:t>new</w:t>
      </w:r>
      <w:r w:rsidRPr="00EC4908">
        <w:rPr>
          <w:rFonts w:ascii="Courier New" w:hAnsi="Courier New" w:cs="Courier New"/>
          <w:noProof/>
          <w:sz w:val="20"/>
          <w:szCs w:val="20"/>
        </w:rPr>
        <w:t xml:space="preserve"> </w:t>
      </w: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w:t>
      </w:r>
      <w:r w:rsidRPr="00EC4908">
        <w:rPr>
          <w:rFonts w:ascii="Courier New" w:hAnsi="Courier New" w:cs="Courier New"/>
          <w:noProof/>
          <w:sz w:val="20"/>
          <w:szCs w:val="20"/>
        </w:rPr>
        <w:t xml:space="preserve"> emp = coll.AddNew();</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emp.FirstName = </w:t>
      </w:r>
      <w:r w:rsidR="000E4BE8">
        <w:rPr>
          <w:rFonts w:ascii="Courier New" w:hAnsi="Courier New" w:cs="Courier New"/>
          <w:noProof/>
          <w:color w:val="A31515"/>
          <w:sz w:val="20"/>
          <w:szCs w:val="20"/>
        </w:rPr>
        <w:t>"</w:t>
      </w:r>
      <w:r w:rsidRPr="00EC4908">
        <w:rPr>
          <w:rFonts w:ascii="Courier New" w:hAnsi="Courier New" w:cs="Courier New"/>
          <w:noProof/>
          <w:color w:val="A31515"/>
          <w:sz w:val="20"/>
          <w:szCs w:val="20"/>
        </w:rPr>
        <w:t>Joe</w:t>
      </w:r>
      <w:r w:rsidR="000E4BE8">
        <w:rPr>
          <w:rFonts w:ascii="Courier New" w:hAnsi="Courier New" w:cs="Courier New"/>
          <w:noProof/>
          <w:color w:val="A31515"/>
          <w:sz w:val="20"/>
          <w:szCs w:val="20"/>
        </w:rPr>
        <w:t>"</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emp.LastName = </w:t>
      </w:r>
      <w:r w:rsidR="000E4BE8">
        <w:rPr>
          <w:rFonts w:ascii="Courier New" w:hAnsi="Courier New" w:cs="Courier New"/>
          <w:noProof/>
          <w:color w:val="A31515"/>
          <w:sz w:val="20"/>
          <w:szCs w:val="20"/>
        </w:rPr>
        <w:t>"</w:t>
      </w:r>
      <w:r w:rsidRPr="00EC4908">
        <w:rPr>
          <w:rFonts w:ascii="Courier New" w:hAnsi="Courier New" w:cs="Courier New"/>
          <w:noProof/>
          <w:color w:val="A31515"/>
          <w:sz w:val="20"/>
          <w:szCs w:val="20"/>
        </w:rPr>
        <w:t>Smith</w:t>
      </w:r>
      <w:r w:rsidR="000E4BE8">
        <w:rPr>
          <w:rFonts w:ascii="Courier New" w:hAnsi="Courier New" w:cs="Courier New"/>
          <w:noProof/>
          <w:color w:val="A31515"/>
          <w:sz w:val="20"/>
          <w:szCs w:val="20"/>
        </w:rPr>
        <w:t>"</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emp = coll.AddNew();</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emp.FirstName = </w:t>
      </w:r>
      <w:r w:rsidR="000E4BE8">
        <w:rPr>
          <w:rFonts w:ascii="Courier New" w:hAnsi="Courier New" w:cs="Courier New"/>
          <w:noProof/>
          <w:color w:val="A31515"/>
          <w:sz w:val="20"/>
          <w:szCs w:val="20"/>
        </w:rPr>
        <w:t>"</w:t>
      </w:r>
      <w:r w:rsidRPr="00EC4908">
        <w:rPr>
          <w:rFonts w:ascii="Courier New" w:hAnsi="Courier New" w:cs="Courier New"/>
          <w:noProof/>
          <w:color w:val="A31515"/>
          <w:sz w:val="20"/>
          <w:szCs w:val="20"/>
        </w:rPr>
        <w:t>Sue</w:t>
      </w:r>
      <w:r w:rsidR="000E4BE8">
        <w:rPr>
          <w:rFonts w:ascii="Courier New" w:hAnsi="Courier New" w:cs="Courier New"/>
          <w:noProof/>
          <w:color w:val="A31515"/>
          <w:sz w:val="20"/>
          <w:szCs w:val="20"/>
        </w:rPr>
        <w:t>"</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emp.LastName = </w:t>
      </w:r>
      <w:r w:rsidR="000E4BE8">
        <w:rPr>
          <w:rFonts w:ascii="Courier New" w:hAnsi="Courier New" w:cs="Courier New"/>
          <w:noProof/>
          <w:color w:val="A31515"/>
          <w:sz w:val="20"/>
          <w:szCs w:val="20"/>
        </w:rPr>
        <w:t>"</w:t>
      </w:r>
      <w:r w:rsidRPr="00EC4908">
        <w:rPr>
          <w:rFonts w:ascii="Courier New" w:hAnsi="Courier New" w:cs="Courier New"/>
          <w:noProof/>
          <w:color w:val="A31515"/>
          <w:sz w:val="20"/>
          <w:szCs w:val="20"/>
        </w:rPr>
        <w:t>Smith</w:t>
      </w:r>
      <w:r w:rsidR="000E4BE8">
        <w:rPr>
          <w:rFonts w:ascii="Courier New" w:hAnsi="Courier New" w:cs="Courier New"/>
          <w:noProof/>
          <w:color w:val="A31515"/>
          <w:sz w:val="20"/>
          <w:szCs w:val="20"/>
        </w:rPr>
        <w:t>"</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p>
    <w:p w:rsidR="008655F1" w:rsidRDefault="008655F1" w:rsidP="008655F1">
      <w:pPr>
        <w:rPr>
          <w:rFonts w:ascii="Courier New" w:hAnsi="Courier New" w:cs="Courier New"/>
          <w:noProof/>
          <w:sz w:val="20"/>
          <w:szCs w:val="20"/>
        </w:rPr>
      </w:pPr>
      <w:r w:rsidRPr="00EC4908">
        <w:rPr>
          <w:rFonts w:ascii="Courier New" w:hAnsi="Courier New" w:cs="Courier New"/>
          <w:noProof/>
          <w:sz w:val="20"/>
          <w:szCs w:val="20"/>
        </w:rPr>
        <w:t>coll.Save();</w:t>
      </w:r>
    </w:p>
    <w:p w:rsidR="008655F1" w:rsidRDefault="008655F1" w:rsidP="008655F1">
      <w:pPr>
        <w:pStyle w:val="Heading3"/>
        <w:rPr>
          <w:noProof/>
        </w:rPr>
      </w:pPr>
      <w:bookmarkStart w:id="103" w:name="_Toc292487197"/>
      <w:bookmarkStart w:id="104" w:name="_Toc309623679"/>
      <w:bookmarkStart w:id="105" w:name="_Toc310547459"/>
      <w:r>
        <w:rPr>
          <w:noProof/>
        </w:rPr>
        <w:t>Deleting a Record Through a Collection</w:t>
      </w:r>
      <w:bookmarkEnd w:id="103"/>
      <w:bookmarkEnd w:id="104"/>
      <w:bookmarkEnd w:id="105"/>
    </w:p>
    <w:p w:rsidR="008655F1" w:rsidRDefault="008655F1" w:rsidP="008655F1">
      <w:r>
        <w:t xml:space="preserve">This example demonstrates the use of </w:t>
      </w:r>
      <w:proofErr w:type="spellStart"/>
      <w:r>
        <w:t>FindByPrimaryKey</w:t>
      </w:r>
      <w:proofErr w:type="spellEnd"/>
      <w:r>
        <w:t xml:space="preserve"> to locate a particular Employee in the collection, then marks it as deleted, and finally saves the collection.</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 xml:space="preserve"> coll = </w:t>
      </w:r>
      <w:r w:rsidRPr="00EC4908">
        <w:rPr>
          <w:rFonts w:ascii="Courier New" w:hAnsi="Courier New" w:cs="Courier New"/>
          <w:noProof/>
          <w:color w:val="0000FF"/>
          <w:sz w:val="20"/>
          <w:szCs w:val="20"/>
        </w:rPr>
        <w:t>new</w:t>
      </w:r>
      <w:r w:rsidRPr="00EC4908">
        <w:rPr>
          <w:rFonts w:ascii="Courier New" w:hAnsi="Courier New" w:cs="Courier New"/>
          <w:noProof/>
          <w:sz w:val="20"/>
          <w:szCs w:val="20"/>
        </w:rPr>
        <w:t xml:space="preserve"> </w:t>
      </w:r>
      <w:r w:rsidRPr="00EC4908">
        <w:rPr>
          <w:rFonts w:ascii="Courier New" w:hAnsi="Courier New" w:cs="Courier New"/>
          <w:noProof/>
          <w:color w:val="2B91AF"/>
          <w:sz w:val="20"/>
          <w:szCs w:val="20"/>
        </w:rPr>
        <w:t>EmployeesCollection</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coll.LoadAll();</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2B91AF"/>
          <w:sz w:val="20"/>
          <w:szCs w:val="20"/>
        </w:rPr>
        <w:t>Employees</w:t>
      </w:r>
      <w:r w:rsidRPr="00EC4908">
        <w:rPr>
          <w:rFonts w:ascii="Courier New" w:hAnsi="Courier New" w:cs="Courier New"/>
          <w:noProof/>
          <w:sz w:val="20"/>
          <w:szCs w:val="20"/>
        </w:rPr>
        <w:t xml:space="preserve"> emp = coll.FindByPrimaryKey(41);</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color w:val="0000FF"/>
          <w:sz w:val="20"/>
          <w:szCs w:val="20"/>
        </w:rPr>
        <w:t>if</w:t>
      </w:r>
      <w:r w:rsidRPr="00EC4908">
        <w:rPr>
          <w:rFonts w:ascii="Courier New" w:hAnsi="Courier New" w:cs="Courier New"/>
          <w:noProof/>
          <w:sz w:val="20"/>
          <w:szCs w:val="20"/>
        </w:rPr>
        <w:t xml:space="preserve">(emp != </w:t>
      </w:r>
      <w:r w:rsidRPr="00EC4908">
        <w:rPr>
          <w:rFonts w:ascii="Courier New" w:hAnsi="Courier New" w:cs="Courier New"/>
          <w:noProof/>
          <w:color w:val="0000FF"/>
          <w:sz w:val="20"/>
          <w:szCs w:val="20"/>
        </w:rPr>
        <w:t>null</w:t>
      </w: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    emp.MarkAsDeleted();</w:t>
      </w:r>
    </w:p>
    <w:p w:rsidR="008655F1" w:rsidRPr="00EC4908" w:rsidRDefault="008655F1" w:rsidP="008655F1">
      <w:pPr>
        <w:autoSpaceDE w:val="0"/>
        <w:autoSpaceDN w:val="0"/>
        <w:adjustRightInd w:val="0"/>
        <w:spacing w:after="0" w:line="240" w:lineRule="auto"/>
        <w:rPr>
          <w:rFonts w:ascii="Courier New" w:hAnsi="Courier New" w:cs="Courier New"/>
          <w:noProof/>
          <w:sz w:val="20"/>
          <w:szCs w:val="20"/>
        </w:rPr>
      </w:pPr>
      <w:r w:rsidRPr="00EC4908">
        <w:rPr>
          <w:rFonts w:ascii="Courier New" w:hAnsi="Courier New" w:cs="Courier New"/>
          <w:noProof/>
          <w:sz w:val="20"/>
          <w:szCs w:val="20"/>
        </w:rPr>
        <w:t xml:space="preserve">    coll.Save();</w:t>
      </w:r>
    </w:p>
    <w:p w:rsidR="008655F1" w:rsidRPr="00EC4908" w:rsidRDefault="008655F1" w:rsidP="008655F1">
      <w:pPr>
        <w:rPr>
          <w:sz w:val="20"/>
          <w:szCs w:val="20"/>
        </w:rPr>
      </w:pPr>
      <w:r w:rsidRPr="00EC4908">
        <w:rPr>
          <w:rFonts w:ascii="Courier New" w:hAnsi="Courier New" w:cs="Courier New"/>
          <w:noProof/>
          <w:sz w:val="20"/>
          <w:szCs w:val="20"/>
        </w:rPr>
        <w:t>}</w:t>
      </w:r>
    </w:p>
    <w:p w:rsidR="008655F1" w:rsidRDefault="008655F1" w:rsidP="008655F1">
      <w:pPr>
        <w:rPr>
          <w:noProof/>
        </w:rPr>
      </w:pPr>
      <w:r>
        <w:rPr>
          <w:noProof/>
        </w:rPr>
        <w:t>If you need to delete all of the records from a table, you use the MarkAllAsDeleted method as follows:</w:t>
      </w:r>
    </w:p>
    <w:p w:rsidR="008655F1" w:rsidRPr="006C1612" w:rsidRDefault="008655F1" w:rsidP="008655F1">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color w:val="2B91AF"/>
          <w:sz w:val="20"/>
          <w:szCs w:val="20"/>
        </w:rPr>
        <w:t>EmployeesCollection</w:t>
      </w:r>
      <w:r w:rsidRPr="006C1612">
        <w:rPr>
          <w:rFonts w:ascii="Courier New" w:hAnsi="Courier New" w:cs="Courier New"/>
          <w:noProof/>
          <w:sz w:val="20"/>
          <w:szCs w:val="20"/>
        </w:rPr>
        <w:t xml:space="preserve"> coll = </w:t>
      </w:r>
      <w:r w:rsidRPr="006C1612">
        <w:rPr>
          <w:rFonts w:ascii="Courier New" w:hAnsi="Courier New" w:cs="Courier New"/>
          <w:noProof/>
          <w:color w:val="0000FF"/>
          <w:sz w:val="20"/>
          <w:szCs w:val="20"/>
        </w:rPr>
        <w:t>new</w:t>
      </w:r>
      <w:r w:rsidRPr="006C1612">
        <w:rPr>
          <w:rFonts w:ascii="Courier New" w:hAnsi="Courier New" w:cs="Courier New"/>
          <w:noProof/>
          <w:sz w:val="20"/>
          <w:szCs w:val="20"/>
        </w:rPr>
        <w:t xml:space="preserve"> </w:t>
      </w:r>
      <w:r w:rsidRPr="006C1612">
        <w:rPr>
          <w:rFonts w:ascii="Courier New" w:hAnsi="Courier New" w:cs="Courier New"/>
          <w:noProof/>
          <w:color w:val="2B91AF"/>
          <w:sz w:val="20"/>
          <w:szCs w:val="20"/>
        </w:rPr>
        <w:t>EmployeesCollection</w:t>
      </w:r>
      <w:r w:rsidRPr="006C1612">
        <w:rPr>
          <w:rFonts w:ascii="Courier New" w:hAnsi="Courier New" w:cs="Courier New"/>
          <w:noProof/>
          <w:sz w:val="20"/>
          <w:szCs w:val="20"/>
        </w:rPr>
        <w:t>();</w:t>
      </w:r>
    </w:p>
    <w:p w:rsidR="008655F1" w:rsidRPr="006C1612" w:rsidRDefault="008655F1" w:rsidP="008655F1">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sz w:val="20"/>
          <w:szCs w:val="20"/>
        </w:rPr>
        <w:t>coll.LoadAll();</w:t>
      </w:r>
    </w:p>
    <w:p w:rsidR="008655F1" w:rsidRPr="006C1612" w:rsidRDefault="008655F1" w:rsidP="008655F1">
      <w:pPr>
        <w:autoSpaceDE w:val="0"/>
        <w:autoSpaceDN w:val="0"/>
        <w:adjustRightInd w:val="0"/>
        <w:spacing w:after="0" w:line="240" w:lineRule="auto"/>
        <w:rPr>
          <w:rFonts w:ascii="Courier New" w:hAnsi="Courier New" w:cs="Courier New"/>
          <w:noProof/>
          <w:sz w:val="20"/>
          <w:szCs w:val="20"/>
        </w:rPr>
      </w:pPr>
      <w:r w:rsidRPr="006C1612">
        <w:rPr>
          <w:rFonts w:ascii="Courier New" w:hAnsi="Courier New" w:cs="Courier New"/>
          <w:noProof/>
          <w:sz w:val="20"/>
          <w:szCs w:val="20"/>
        </w:rPr>
        <w:t>coll.</w:t>
      </w:r>
      <w:r>
        <w:rPr>
          <w:rFonts w:ascii="Courier New" w:hAnsi="Courier New" w:cs="Courier New"/>
          <w:noProof/>
          <w:sz w:val="20"/>
          <w:szCs w:val="20"/>
        </w:rPr>
        <w:t>MarkAllAsDeleted</w:t>
      </w:r>
      <w:r w:rsidRPr="006C1612">
        <w:rPr>
          <w:rFonts w:ascii="Courier New" w:hAnsi="Courier New" w:cs="Courier New"/>
          <w:noProof/>
          <w:sz w:val="20"/>
          <w:szCs w:val="20"/>
        </w:rPr>
        <w:t>();</w:t>
      </w:r>
    </w:p>
    <w:p w:rsidR="008655F1" w:rsidRDefault="008655F1" w:rsidP="008655F1">
      <w:pPr>
        <w:rPr>
          <w:rFonts w:ascii="Courier New" w:hAnsi="Courier New" w:cs="Courier New"/>
          <w:noProof/>
          <w:sz w:val="20"/>
          <w:szCs w:val="20"/>
        </w:rPr>
      </w:pPr>
      <w:r w:rsidRPr="006C1612">
        <w:rPr>
          <w:rFonts w:ascii="Courier New" w:hAnsi="Courier New" w:cs="Courier New"/>
          <w:noProof/>
          <w:sz w:val="20"/>
          <w:szCs w:val="20"/>
        </w:rPr>
        <w:t>coll.Save();</w:t>
      </w:r>
    </w:p>
    <w:p w:rsidR="008655F1" w:rsidRPr="00FC61A4" w:rsidRDefault="008655F1" w:rsidP="008655F1">
      <w:r w:rsidRPr="00FC61A4">
        <w:rPr>
          <w:b/>
        </w:rPr>
        <w:t>NOTE</w:t>
      </w:r>
      <w:r>
        <w:t xml:space="preserve">: </w:t>
      </w:r>
      <w:r w:rsidRPr="00FC61A4">
        <w:t xml:space="preserve">Be very wary of </w:t>
      </w:r>
      <w:proofErr w:type="spellStart"/>
      <w:r w:rsidRPr="00FC61A4">
        <w:t>foreaching</w:t>
      </w:r>
      <w:proofErr w:type="spellEnd"/>
      <w:r w:rsidRPr="00FC61A4">
        <w:t xml:space="preserve"> through a collection and calling </w:t>
      </w:r>
      <w:proofErr w:type="spellStart"/>
      <w:r w:rsidRPr="00FC61A4">
        <w:t>MarkAsDeleted</w:t>
      </w:r>
      <w:proofErr w:type="spellEnd"/>
      <w:r w:rsidRPr="00FC61A4">
        <w:t xml:space="preserve">. The .NET framework does not allow anything inside a </w:t>
      </w:r>
      <w:proofErr w:type="spellStart"/>
      <w:r w:rsidRPr="00FC61A4">
        <w:t>foreach</w:t>
      </w:r>
      <w:proofErr w:type="spellEnd"/>
      <w:r w:rsidRPr="00FC61A4">
        <w:t xml:space="preserve"> </w:t>
      </w:r>
      <w:r>
        <w:t xml:space="preserve">loop </w:t>
      </w:r>
      <w:r w:rsidRPr="00FC61A4">
        <w:t>that changes the order of the iterated collection.</w:t>
      </w:r>
    </w:p>
    <w:p w:rsidR="008655F1" w:rsidRPr="006C1612" w:rsidRDefault="008655F1" w:rsidP="008655F1">
      <w:pPr>
        <w:rPr>
          <w:noProof/>
          <w:sz w:val="20"/>
          <w:szCs w:val="20"/>
        </w:rPr>
      </w:pPr>
    </w:p>
    <w:p w:rsidR="008655F1" w:rsidRDefault="008655F1" w:rsidP="008655F1">
      <w:pPr>
        <w:rPr>
          <w:noProof/>
          <w:color w:val="4F81BD" w:themeColor="accent1"/>
          <w:sz w:val="26"/>
          <w:szCs w:val="26"/>
        </w:rPr>
      </w:pPr>
      <w:r>
        <w:rPr>
          <w:noProof/>
        </w:rPr>
        <w:br w:type="page"/>
      </w:r>
    </w:p>
    <w:p w:rsidR="008655F1" w:rsidRDefault="008655F1" w:rsidP="008655F1">
      <w:pPr>
        <w:pStyle w:val="Heading2"/>
        <w:rPr>
          <w:noProof/>
        </w:rPr>
      </w:pPr>
      <w:bookmarkStart w:id="106" w:name="_Toc292487198"/>
      <w:bookmarkStart w:id="107" w:name="_Toc309623680"/>
      <w:bookmarkStart w:id="108" w:name="_Toc310547460"/>
      <w:r>
        <w:rPr>
          <w:noProof/>
        </w:rPr>
        <w:lastRenderedPageBreak/>
        <w:t>Entities</w:t>
      </w:r>
      <w:bookmarkEnd w:id="106"/>
      <w:bookmarkEnd w:id="107"/>
      <w:bookmarkEnd w:id="108"/>
    </w:p>
    <w:p w:rsidR="008655F1" w:rsidRPr="00750B3F" w:rsidRDefault="008655F1" w:rsidP="008655F1">
      <w:r>
        <w:t>Although single entities can live inside of collections, they can also live on their own. A single Entity can never hold more than one record. If you attempt to load more than one record, an exception is thrown.</w:t>
      </w:r>
      <w:r w:rsidR="004A1F15">
        <w:t xml:space="preserve"> If an entity belongs to a collection you must call save on the collection (not the entity) in order to </w:t>
      </w:r>
      <w:proofErr w:type="gramStart"/>
      <w:r w:rsidR="004A1F15">
        <w:t>persist</w:t>
      </w:r>
      <w:proofErr w:type="gramEnd"/>
      <w:r w:rsidR="004A1F15">
        <w:t xml:space="preserve"> changes.</w:t>
      </w:r>
    </w:p>
    <w:p w:rsidR="008655F1" w:rsidRDefault="008655F1" w:rsidP="008655F1">
      <w:pPr>
        <w:pStyle w:val="Heading3"/>
        <w:rPr>
          <w:noProof/>
        </w:rPr>
      </w:pPr>
      <w:bookmarkStart w:id="109" w:name="_Toc292487199"/>
      <w:bookmarkStart w:id="110" w:name="_Toc309623681"/>
      <w:bookmarkStart w:id="111" w:name="_Toc310547461"/>
      <w:r>
        <w:rPr>
          <w:noProof/>
        </w:rPr>
        <w:t>Loading a Single Entity</w:t>
      </w:r>
      <w:bookmarkEnd w:id="109"/>
      <w:bookmarkEnd w:id="110"/>
      <w:bookmarkEnd w:id="111"/>
    </w:p>
    <w:p w:rsidR="008655F1" w:rsidRDefault="008655F1" w:rsidP="008655F1">
      <w:pPr>
        <w:rPr>
          <w:noProof/>
        </w:rPr>
      </w:pPr>
      <w:r>
        <w:rPr>
          <w:noProof/>
        </w:rPr>
        <w:t xml:space="preserve">This sample simply loads an Employee by its primary key. Don’t let the plural </w:t>
      </w:r>
      <w:r w:rsidR="000E4BE8">
        <w:rPr>
          <w:noProof/>
        </w:rPr>
        <w:t>"</w:t>
      </w:r>
      <w:r>
        <w:rPr>
          <w:noProof/>
        </w:rPr>
        <w:t>Employees</w:t>
      </w:r>
      <w:r w:rsidR="000E4BE8">
        <w:rPr>
          <w:noProof/>
        </w:rPr>
        <w:t>"</w:t>
      </w:r>
      <w:r>
        <w:rPr>
          <w:noProof/>
        </w:rPr>
        <w:t xml:space="preserve"> fool you into thinking this is a collection. This sample uses the Microsoft SQL Northwind Database and the table is named </w:t>
      </w:r>
      <w:r w:rsidR="000E4BE8">
        <w:rPr>
          <w:noProof/>
        </w:rPr>
        <w:t>"</w:t>
      </w:r>
      <w:r>
        <w:rPr>
          <w:noProof/>
        </w:rPr>
        <w:t>Employees</w:t>
      </w:r>
      <w:r w:rsidR="000E4BE8">
        <w:rPr>
          <w:noProof/>
        </w:rPr>
        <w:t>"</w:t>
      </w:r>
      <w:r>
        <w:rPr>
          <w:noProof/>
        </w:rPr>
        <w:t xml:space="preserve"> and not </w:t>
      </w:r>
      <w:r w:rsidR="000E4BE8">
        <w:rPr>
          <w:noProof/>
        </w:rPr>
        <w:t>"</w:t>
      </w:r>
      <w:r>
        <w:rPr>
          <w:noProof/>
        </w:rPr>
        <w:t>Employee</w:t>
      </w:r>
      <w:r w:rsidR="000E4BE8">
        <w:rPr>
          <w:noProof/>
        </w:rPr>
        <w:t>"</w:t>
      </w:r>
      <w:r>
        <w:rPr>
          <w:noProof/>
        </w:rPr>
        <w: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 xml:space="preserve"> emp = </w:t>
      </w:r>
      <w:r w:rsidRPr="00750B3F">
        <w:rPr>
          <w:rFonts w:ascii="Courier New" w:hAnsi="Courier New" w:cs="Courier New"/>
          <w:noProof/>
          <w:color w:val="0000FF"/>
          <w:sz w:val="20"/>
          <w:szCs w:val="20"/>
        </w:rPr>
        <w:t>new</w:t>
      </w: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0000FF"/>
          <w:sz w:val="20"/>
          <w:szCs w:val="20"/>
        </w:rPr>
        <w:t>if</w:t>
      </w:r>
      <w:r w:rsidRPr="00750B3F">
        <w:rPr>
          <w:rFonts w:ascii="Courier New" w:hAnsi="Courier New" w:cs="Courier New"/>
          <w:noProof/>
          <w:sz w:val="20"/>
          <w:szCs w:val="20"/>
        </w:rPr>
        <w:t xml:space="preserve"> (emp.LoadByPrimaryKey(42))</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Console</w:t>
      </w:r>
      <w:r w:rsidRPr="00750B3F">
        <w:rPr>
          <w:rFonts w:ascii="Courier New" w:hAnsi="Courier New" w:cs="Courier New"/>
          <w:noProof/>
          <w:sz w:val="20"/>
          <w:szCs w:val="20"/>
        </w:rPr>
        <w:t>.WriteLine(emp.LastName);</w:t>
      </w:r>
    </w:p>
    <w:p w:rsidR="008655F1" w:rsidRDefault="008655F1" w:rsidP="008655F1">
      <w:pPr>
        <w:rPr>
          <w:rFonts w:ascii="Courier New" w:hAnsi="Courier New" w:cs="Courier New"/>
          <w:noProof/>
          <w:sz w:val="20"/>
          <w:szCs w:val="20"/>
        </w:rPr>
      </w:pPr>
      <w:r w:rsidRPr="00750B3F">
        <w:rPr>
          <w:rFonts w:ascii="Courier New" w:hAnsi="Courier New" w:cs="Courier New"/>
          <w:noProof/>
          <w:sz w:val="20"/>
          <w:szCs w:val="20"/>
        </w:rPr>
        <w:t>}</w:t>
      </w:r>
    </w:p>
    <w:p w:rsidR="008655F1" w:rsidRDefault="008655F1" w:rsidP="008655F1">
      <w:pPr>
        <w:pStyle w:val="Heading3"/>
        <w:rPr>
          <w:noProof/>
        </w:rPr>
      </w:pPr>
      <w:bookmarkStart w:id="112" w:name="_Toc292487200"/>
      <w:bookmarkStart w:id="113" w:name="_Toc309623682"/>
      <w:bookmarkStart w:id="114" w:name="_Toc310547462"/>
      <w:r>
        <w:rPr>
          <w:noProof/>
        </w:rPr>
        <w:t>Querying an Entity</w:t>
      </w:r>
      <w:bookmarkEnd w:id="112"/>
      <w:bookmarkEnd w:id="113"/>
      <w:bookmarkEnd w:id="114"/>
    </w:p>
    <w:p w:rsidR="008655F1" w:rsidRDefault="008655F1" w:rsidP="008655F1">
      <w:pPr>
        <w:rPr>
          <w:noProof/>
        </w:rPr>
      </w:pPr>
      <w:r>
        <w:rPr>
          <w:noProof/>
        </w:rPr>
        <w:t>Although this query could easily be done via the LoadByPrimaryKey method we are just demonstrating the query ability of the single object.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 xml:space="preserve"> emp = </w:t>
      </w:r>
      <w:r w:rsidRPr="00750B3F">
        <w:rPr>
          <w:rFonts w:ascii="Courier New" w:hAnsi="Courier New" w:cs="Courier New"/>
          <w:noProof/>
          <w:color w:val="0000FF"/>
          <w:sz w:val="20"/>
          <w:szCs w:val="20"/>
        </w:rPr>
        <w:t>new</w:t>
      </w: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Employees</w:t>
      </w:r>
      <w:r w:rsidRPr="00750B3F">
        <w:rPr>
          <w:rFonts w:ascii="Courier New" w:hAnsi="Courier New" w:cs="Courier New"/>
          <w:noProof/>
          <w:sz w:val="20"/>
          <w:szCs w:val="20"/>
        </w:rPr>
        <w: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emp.Query.Where(emp.Query.EmployeeID == 37);</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color w:val="0000FF"/>
          <w:sz w:val="20"/>
          <w:szCs w:val="20"/>
        </w:rPr>
        <w:t>if</w:t>
      </w:r>
      <w:r w:rsidRPr="00750B3F">
        <w:rPr>
          <w:rFonts w:ascii="Courier New" w:hAnsi="Courier New" w:cs="Courier New"/>
          <w:noProof/>
          <w:sz w:val="20"/>
          <w:szCs w:val="20"/>
        </w:rPr>
        <w:t xml:space="preserve"> (emp.Query.Load())</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w:t>
      </w:r>
    </w:p>
    <w:p w:rsidR="008655F1" w:rsidRPr="00750B3F" w:rsidRDefault="008655F1" w:rsidP="008655F1">
      <w:pPr>
        <w:autoSpaceDE w:val="0"/>
        <w:autoSpaceDN w:val="0"/>
        <w:adjustRightInd w:val="0"/>
        <w:spacing w:after="0" w:line="240" w:lineRule="auto"/>
        <w:rPr>
          <w:rFonts w:ascii="Courier New" w:hAnsi="Courier New" w:cs="Courier New"/>
          <w:noProof/>
          <w:sz w:val="20"/>
          <w:szCs w:val="20"/>
        </w:rPr>
      </w:pPr>
      <w:r w:rsidRPr="00750B3F">
        <w:rPr>
          <w:rFonts w:ascii="Courier New" w:hAnsi="Courier New" w:cs="Courier New"/>
          <w:noProof/>
          <w:sz w:val="20"/>
          <w:szCs w:val="20"/>
        </w:rPr>
        <w:t xml:space="preserve">    </w:t>
      </w:r>
      <w:r w:rsidRPr="00750B3F">
        <w:rPr>
          <w:rFonts w:ascii="Courier New" w:hAnsi="Courier New" w:cs="Courier New"/>
          <w:noProof/>
          <w:color w:val="2B91AF"/>
          <w:sz w:val="20"/>
          <w:szCs w:val="20"/>
        </w:rPr>
        <w:t>Console</w:t>
      </w:r>
      <w:r w:rsidRPr="00750B3F">
        <w:rPr>
          <w:rFonts w:ascii="Courier New" w:hAnsi="Courier New" w:cs="Courier New"/>
          <w:noProof/>
          <w:sz w:val="20"/>
          <w:szCs w:val="20"/>
        </w:rPr>
        <w:t>.WriteLine(emp.LastName);</w:t>
      </w:r>
    </w:p>
    <w:p w:rsidR="008655F1" w:rsidRDefault="008655F1" w:rsidP="008655F1">
      <w:pPr>
        <w:rPr>
          <w:rFonts w:ascii="Courier New" w:hAnsi="Courier New" w:cs="Courier New"/>
          <w:noProof/>
          <w:sz w:val="20"/>
          <w:szCs w:val="20"/>
        </w:rPr>
      </w:pPr>
      <w:r w:rsidRPr="00750B3F">
        <w:rPr>
          <w:rFonts w:ascii="Courier New" w:hAnsi="Courier New" w:cs="Courier New"/>
          <w:noProof/>
          <w:sz w:val="20"/>
          <w:szCs w:val="20"/>
        </w:rPr>
        <w:t>}</w:t>
      </w:r>
    </w:p>
    <w:p w:rsidR="008655F1" w:rsidRDefault="008655F1" w:rsidP="008655F1">
      <w:pPr>
        <w:pStyle w:val="Heading3"/>
        <w:rPr>
          <w:noProof/>
        </w:rPr>
      </w:pPr>
      <w:bookmarkStart w:id="115" w:name="_Toc292487201"/>
      <w:bookmarkStart w:id="116" w:name="_Toc309623683"/>
      <w:bookmarkStart w:id="117" w:name="_Toc310547463"/>
      <w:r>
        <w:rPr>
          <w:noProof/>
        </w:rPr>
        <w:t>Saving an Entity</w:t>
      </w:r>
      <w:bookmarkEnd w:id="115"/>
      <w:bookmarkEnd w:id="116"/>
      <w:bookmarkEnd w:id="117"/>
    </w:p>
    <w:p w:rsidR="008655F1" w:rsidRDefault="008655F1" w:rsidP="008655F1">
      <w:pPr>
        <w:spacing w:line="276" w:lineRule="auto"/>
        <w:rPr>
          <w:sz w:val="20"/>
          <w:szCs w:val="20"/>
        </w:rPr>
      </w:pPr>
      <w:r>
        <w:t>Here we save a single entity, no collection needed.</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 xml:space="preserve"> emp = </w:t>
      </w:r>
      <w:r w:rsidRPr="009C6301">
        <w:rPr>
          <w:rFonts w:ascii="Courier New" w:hAnsi="Courier New" w:cs="Courier New"/>
          <w:noProof/>
          <w:color w:val="0000FF"/>
          <w:sz w:val="20"/>
          <w:szCs w:val="20"/>
        </w:rPr>
        <w:t>new</w:t>
      </w:r>
      <w:r w:rsidRPr="009C6301">
        <w:rPr>
          <w:rFonts w:ascii="Courier New" w:hAnsi="Courier New" w:cs="Courier New"/>
          <w:noProof/>
          <w:sz w:val="20"/>
          <w:szCs w:val="20"/>
        </w:rPr>
        <w:t xml:space="preserve"> </w:t>
      </w: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0000FF"/>
          <w:sz w:val="20"/>
          <w:szCs w:val="20"/>
        </w:rPr>
        <w:t>if</w:t>
      </w:r>
      <w:r w:rsidRPr="009C6301">
        <w:rPr>
          <w:rFonts w:ascii="Courier New" w:hAnsi="Courier New" w:cs="Courier New"/>
          <w:noProof/>
          <w:sz w:val="20"/>
          <w:szCs w:val="20"/>
        </w:rPr>
        <w:t xml:space="preserve"> (emp.LoadByPrimaryKey(42))</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emp.LastName = </w:t>
      </w:r>
      <w:r w:rsidR="000E4BE8">
        <w:rPr>
          <w:rFonts w:ascii="Courier New" w:hAnsi="Courier New" w:cs="Courier New"/>
          <w:noProof/>
          <w:color w:val="A31515"/>
          <w:sz w:val="20"/>
          <w:szCs w:val="20"/>
        </w:rPr>
        <w:t>"</w:t>
      </w:r>
      <w:r w:rsidRPr="009C6301">
        <w:rPr>
          <w:rFonts w:ascii="Courier New" w:hAnsi="Courier New" w:cs="Courier New"/>
          <w:noProof/>
          <w:color w:val="A31515"/>
          <w:sz w:val="20"/>
          <w:szCs w:val="20"/>
        </w:rPr>
        <w:t>Smith</w:t>
      </w:r>
      <w:r w:rsidR="000E4BE8">
        <w:rPr>
          <w:rFonts w:ascii="Courier New" w:hAnsi="Courier New" w:cs="Courier New"/>
          <w:noProof/>
          <w:color w:val="A31515"/>
          <w:sz w:val="20"/>
          <w:szCs w:val="20"/>
        </w:rPr>
        <w:t>"</w:t>
      </w:r>
      <w:r w:rsidRPr="009C6301">
        <w:rPr>
          <w:rFonts w:ascii="Courier New" w:hAnsi="Courier New" w:cs="Courier New"/>
          <w:noProof/>
          <w:sz w:val="20"/>
          <w:szCs w:val="20"/>
        </w:rPr>
        <w:t>;</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emp.Save();</w:t>
      </w:r>
    </w:p>
    <w:p w:rsidR="008655F1" w:rsidRDefault="008655F1" w:rsidP="008655F1">
      <w:pPr>
        <w:rPr>
          <w:rFonts w:ascii="Courier New" w:hAnsi="Courier New" w:cs="Courier New"/>
          <w:noProof/>
          <w:sz w:val="20"/>
          <w:szCs w:val="20"/>
        </w:rPr>
      </w:pPr>
      <w:r w:rsidRPr="009C6301">
        <w:rPr>
          <w:rFonts w:ascii="Courier New" w:hAnsi="Courier New" w:cs="Courier New"/>
          <w:noProof/>
          <w:sz w:val="20"/>
          <w:szCs w:val="20"/>
        </w:rPr>
        <w:t>}</w:t>
      </w:r>
    </w:p>
    <w:p w:rsidR="008655F1" w:rsidRDefault="008655F1" w:rsidP="008655F1">
      <w:pPr>
        <w:pStyle w:val="Heading3"/>
        <w:rPr>
          <w:noProof/>
        </w:rPr>
      </w:pPr>
      <w:bookmarkStart w:id="118" w:name="_Toc292487202"/>
      <w:bookmarkStart w:id="119" w:name="_Toc309623684"/>
      <w:bookmarkStart w:id="120" w:name="_Toc310547464"/>
      <w:r>
        <w:rPr>
          <w:noProof/>
        </w:rPr>
        <w:t>Deleting an Entity</w:t>
      </w:r>
      <w:bookmarkEnd w:id="118"/>
      <w:bookmarkEnd w:id="119"/>
      <w:bookmarkEnd w:id="120"/>
    </w:p>
    <w:p w:rsidR="008655F1" w:rsidRDefault="008655F1" w:rsidP="008655F1">
      <w:pPr>
        <w:spacing w:line="276" w:lineRule="auto"/>
        <w:rPr>
          <w:sz w:val="20"/>
          <w:szCs w:val="20"/>
        </w:rPr>
      </w:pPr>
      <w:r>
        <w:t>Here we delete a single entity, no collection needed.</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 xml:space="preserve"> emp = </w:t>
      </w:r>
      <w:r w:rsidRPr="009C6301">
        <w:rPr>
          <w:rFonts w:ascii="Courier New" w:hAnsi="Courier New" w:cs="Courier New"/>
          <w:noProof/>
          <w:color w:val="0000FF"/>
          <w:sz w:val="20"/>
          <w:szCs w:val="20"/>
        </w:rPr>
        <w:t>new</w:t>
      </w:r>
      <w:r w:rsidRPr="009C6301">
        <w:rPr>
          <w:rFonts w:ascii="Courier New" w:hAnsi="Courier New" w:cs="Courier New"/>
          <w:noProof/>
          <w:sz w:val="20"/>
          <w:szCs w:val="20"/>
        </w:rPr>
        <w:t xml:space="preserve"> </w:t>
      </w:r>
      <w:r w:rsidRPr="009C6301">
        <w:rPr>
          <w:rFonts w:ascii="Courier New" w:hAnsi="Courier New" w:cs="Courier New"/>
          <w:noProof/>
          <w:color w:val="2B91AF"/>
          <w:sz w:val="20"/>
          <w:szCs w:val="20"/>
        </w:rPr>
        <w:t>Employees</w:t>
      </w:r>
      <w:r w:rsidRPr="009C6301">
        <w:rPr>
          <w:rFonts w:ascii="Courier New" w:hAnsi="Courier New" w:cs="Courier New"/>
          <w:noProof/>
          <w:sz w:val="20"/>
          <w:szCs w:val="20"/>
        </w:rPr>
        <w:t>();</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color w:val="0000FF"/>
          <w:sz w:val="20"/>
          <w:szCs w:val="20"/>
        </w:rPr>
        <w:t>if</w:t>
      </w:r>
      <w:r w:rsidRPr="009C6301">
        <w:rPr>
          <w:rFonts w:ascii="Courier New" w:hAnsi="Courier New" w:cs="Courier New"/>
          <w:noProof/>
          <w:sz w:val="20"/>
          <w:szCs w:val="20"/>
        </w:rPr>
        <w:t xml:space="preserve"> (emp.LoadByPrimaryKey(42))</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w:t>
      </w:r>
      <w:r>
        <w:rPr>
          <w:rFonts w:ascii="Courier New" w:hAnsi="Courier New" w:cs="Courier New"/>
          <w:noProof/>
        </w:rPr>
        <w:t>MarkAsDeleted();</w:t>
      </w:r>
    </w:p>
    <w:p w:rsidR="008655F1" w:rsidRPr="009C6301" w:rsidRDefault="008655F1" w:rsidP="008655F1">
      <w:pPr>
        <w:autoSpaceDE w:val="0"/>
        <w:autoSpaceDN w:val="0"/>
        <w:adjustRightInd w:val="0"/>
        <w:spacing w:after="0" w:line="240" w:lineRule="auto"/>
        <w:rPr>
          <w:rFonts w:ascii="Courier New" w:hAnsi="Courier New" w:cs="Courier New"/>
          <w:noProof/>
          <w:sz w:val="20"/>
          <w:szCs w:val="20"/>
        </w:rPr>
      </w:pPr>
      <w:r w:rsidRPr="009C6301">
        <w:rPr>
          <w:rFonts w:ascii="Courier New" w:hAnsi="Courier New" w:cs="Courier New"/>
          <w:noProof/>
          <w:sz w:val="20"/>
          <w:szCs w:val="20"/>
        </w:rPr>
        <w:t xml:space="preserve">    emp.Save();</w:t>
      </w:r>
    </w:p>
    <w:p w:rsidR="008655F1" w:rsidRDefault="008655F1" w:rsidP="008655F1">
      <w:pPr>
        <w:rPr>
          <w:rFonts w:ascii="Courier New" w:hAnsi="Courier New" w:cs="Courier New"/>
          <w:noProof/>
          <w:sz w:val="20"/>
          <w:szCs w:val="20"/>
        </w:rPr>
      </w:pPr>
      <w:r w:rsidRPr="009C6301">
        <w:rPr>
          <w:rFonts w:ascii="Courier New" w:hAnsi="Courier New" w:cs="Courier New"/>
          <w:noProof/>
          <w:sz w:val="20"/>
          <w:szCs w:val="20"/>
        </w:rPr>
        <w:lastRenderedPageBreak/>
        <w:t>}</w:t>
      </w:r>
    </w:p>
    <w:p w:rsidR="008655F1" w:rsidRDefault="008655F1" w:rsidP="008655F1">
      <w:pPr>
        <w:rPr>
          <w:rFonts w:ascii="Courier New" w:hAnsi="Courier New" w:cs="Courier New"/>
          <w:noProof/>
          <w:sz w:val="20"/>
          <w:szCs w:val="20"/>
        </w:rPr>
      </w:pPr>
    </w:p>
    <w:p w:rsidR="008655F1" w:rsidRDefault="008655F1" w:rsidP="008655F1">
      <w:pPr>
        <w:pStyle w:val="Heading1"/>
        <w:rPr>
          <w:noProof/>
        </w:rPr>
      </w:pPr>
      <w:bookmarkStart w:id="121" w:name="_Toc292487203"/>
      <w:bookmarkStart w:id="122" w:name="_Toc309623685"/>
      <w:bookmarkStart w:id="123" w:name="_Toc310547465"/>
      <w:r>
        <w:rPr>
          <w:noProof/>
        </w:rPr>
        <w:t>The EntitySpaces Assemblies</w:t>
      </w:r>
      <w:bookmarkEnd w:id="121"/>
      <w:bookmarkEnd w:id="122"/>
      <w:bookmarkEnd w:id="123"/>
    </w:p>
    <w:p w:rsidR="008655F1" w:rsidRDefault="008655F1" w:rsidP="008655F1">
      <w:r w:rsidRPr="006A4528">
        <w:t>If you accepted the defaults during</w:t>
      </w:r>
      <w:r>
        <w:t xml:space="preserve"> installation, as recommended, you will find the EntitySpaces assemblies in the following folders. Note that under 64 bit version of Windows the default installation path will be C:\Program Files (x86)\EntitySpaces 2011.</w:t>
      </w:r>
    </w:p>
    <w:p w:rsidR="0013548D" w:rsidRDefault="0013548D" w:rsidP="0013548D">
      <w:pPr>
        <w:pStyle w:val="Heading2"/>
      </w:pPr>
      <w:bookmarkStart w:id="124" w:name="_Toc310547466"/>
      <w:r>
        <w:t>Default Folder Locations</w:t>
      </w:r>
      <w:bookmarkEnd w:id="124"/>
    </w:p>
    <w:p w:rsidR="008655F1" w:rsidRPr="00DD47AB" w:rsidRDefault="008655F1" w:rsidP="008655F1">
      <w:pPr>
        <w:rPr>
          <w:b/>
        </w:rPr>
      </w:pPr>
      <w:r w:rsidRPr="00DD47AB">
        <w:rPr>
          <w:b/>
        </w:rPr>
        <w:t>.NET 3.5 Assemblies</w:t>
      </w:r>
    </w:p>
    <w:p w:rsidR="008655F1" w:rsidRDefault="008655F1" w:rsidP="008655F1">
      <w:r w:rsidRPr="00BD359D">
        <w:t xml:space="preserve">C:\Program Files\EntitySpaces </w:t>
      </w:r>
      <w:r>
        <w:t>2011</w:t>
      </w:r>
      <w:r w:rsidRPr="00BD359D">
        <w:t>\Runtimes\.NET 3.5</w:t>
      </w:r>
      <w:r>
        <w:br/>
      </w:r>
      <w:r w:rsidRPr="00DE1407">
        <w:t xml:space="preserve">C:\Program Files\EntitySpaces </w:t>
      </w:r>
      <w:r>
        <w:t>2011</w:t>
      </w:r>
      <w:r w:rsidRPr="00DE1407">
        <w:t>\Runtimes\.NET 3.5\Web</w:t>
      </w:r>
      <w:r>
        <w:br/>
      </w:r>
      <w:r w:rsidRPr="00DE1407">
        <w:t xml:space="preserve">C:\Program Files\EntitySpaces </w:t>
      </w:r>
      <w:r>
        <w:t>2011</w:t>
      </w:r>
      <w:r w:rsidRPr="00DE1407">
        <w:t>\Runtimes\.NET 3.5\</w:t>
      </w:r>
      <w:r>
        <w:t>x64</w:t>
      </w:r>
    </w:p>
    <w:p w:rsidR="008655F1" w:rsidRPr="00DD47AB" w:rsidRDefault="008655F1" w:rsidP="008655F1">
      <w:pPr>
        <w:rPr>
          <w:b/>
        </w:rPr>
      </w:pPr>
      <w:r w:rsidRPr="00DD47AB">
        <w:rPr>
          <w:b/>
        </w:rPr>
        <w:t xml:space="preserve">.NET </w:t>
      </w:r>
      <w:r>
        <w:rPr>
          <w:b/>
        </w:rPr>
        <w:t>4</w:t>
      </w:r>
      <w:r w:rsidRPr="00DD47AB">
        <w:rPr>
          <w:b/>
        </w:rPr>
        <w:t>.</w:t>
      </w:r>
      <w:r>
        <w:rPr>
          <w:b/>
        </w:rPr>
        <w:t>0</w:t>
      </w:r>
      <w:r w:rsidRPr="00DD47AB">
        <w:rPr>
          <w:b/>
        </w:rPr>
        <w:t xml:space="preserve"> Assemblies</w:t>
      </w:r>
    </w:p>
    <w:p w:rsidR="008655F1" w:rsidRDefault="008655F1" w:rsidP="008655F1">
      <w:r w:rsidRPr="00BD359D">
        <w:t xml:space="preserve">C:\Program Files\EntitySpaces </w:t>
      </w:r>
      <w:r>
        <w:t>2011</w:t>
      </w:r>
      <w:r w:rsidRPr="00BD359D">
        <w:t xml:space="preserve">\Runtimes\.NET </w:t>
      </w:r>
      <w:r>
        <w:t>4</w:t>
      </w:r>
      <w:r w:rsidRPr="00BD359D">
        <w:t>.</w:t>
      </w:r>
      <w:r>
        <w:t>0</w:t>
      </w:r>
      <w:r>
        <w:br/>
      </w:r>
      <w:r w:rsidRPr="00DE1407">
        <w:t xml:space="preserve">C:\Program Files\EntitySpaces </w:t>
      </w:r>
      <w:r>
        <w:t>2011</w:t>
      </w:r>
      <w:r w:rsidRPr="00DE1407">
        <w:t xml:space="preserve">\Runtimes\.NET </w:t>
      </w:r>
      <w:r>
        <w:t>4</w:t>
      </w:r>
      <w:r w:rsidRPr="00DE1407">
        <w:t>.</w:t>
      </w:r>
      <w:r>
        <w:t>0</w:t>
      </w:r>
      <w:r w:rsidRPr="00DE1407">
        <w:t>\Web</w:t>
      </w:r>
      <w:r>
        <w:br/>
      </w:r>
      <w:r w:rsidRPr="00DE1407">
        <w:t xml:space="preserve">C:\Program Files\EntitySpaces </w:t>
      </w:r>
      <w:r>
        <w:t>2011</w:t>
      </w:r>
      <w:r w:rsidRPr="00DE1407">
        <w:t xml:space="preserve">\Runtimes\.NET </w:t>
      </w:r>
      <w:r>
        <w:t>4</w:t>
      </w:r>
      <w:r w:rsidRPr="00DE1407">
        <w:t>.</w:t>
      </w:r>
      <w:r>
        <w:t>0</w:t>
      </w:r>
      <w:r w:rsidRPr="00DE1407">
        <w:t>\</w:t>
      </w:r>
      <w:r>
        <w:t>x64</w:t>
      </w:r>
    </w:p>
    <w:p w:rsidR="008655F1" w:rsidRPr="00DD47AB" w:rsidRDefault="008655F1" w:rsidP="008655F1">
      <w:pPr>
        <w:rPr>
          <w:b/>
        </w:rPr>
      </w:pPr>
      <w:r>
        <w:rPr>
          <w:b/>
        </w:rPr>
        <w:t>Silverlight</w:t>
      </w:r>
      <w:r w:rsidRPr="00DD47AB">
        <w:rPr>
          <w:b/>
        </w:rPr>
        <w:t xml:space="preserve"> Assemblies</w:t>
      </w:r>
    </w:p>
    <w:p w:rsidR="008655F1" w:rsidRDefault="008655F1" w:rsidP="008655F1">
      <w:r w:rsidRPr="00DE1407">
        <w:t xml:space="preserve">C:\Program Files\EntitySpaces </w:t>
      </w:r>
      <w:r>
        <w:t>2011\</w:t>
      </w:r>
      <w:r w:rsidRPr="00224645">
        <w:t>Runtimes\Silverlight</w:t>
      </w:r>
      <w:r>
        <w:t>\3</w:t>
      </w:r>
      <w:r>
        <w:br/>
      </w:r>
      <w:r w:rsidRPr="00DE1407">
        <w:t xml:space="preserve">C:\Program Files\EntitySpaces </w:t>
      </w:r>
      <w:r>
        <w:t>2011\</w:t>
      </w:r>
      <w:r w:rsidRPr="00224645">
        <w:t>Runtimes\Silverlight</w:t>
      </w:r>
      <w:r>
        <w:t>\4</w:t>
      </w:r>
    </w:p>
    <w:p w:rsidR="008655F1" w:rsidRPr="00DD47AB" w:rsidRDefault="008655F1" w:rsidP="008655F1">
      <w:pPr>
        <w:rPr>
          <w:b/>
        </w:rPr>
      </w:pPr>
      <w:r>
        <w:rPr>
          <w:b/>
        </w:rPr>
        <w:t>Windows Phone 7</w:t>
      </w:r>
    </w:p>
    <w:p w:rsidR="008655F1" w:rsidRDefault="008655F1" w:rsidP="008655F1">
      <w:r w:rsidRPr="00DE1407">
        <w:t xml:space="preserve">C:\Program Files\EntitySpaces </w:t>
      </w:r>
      <w:r>
        <w:t>2011\</w:t>
      </w:r>
      <w:r w:rsidRPr="00DD47AB">
        <w:t>Runtimes\Windows Phone 7</w:t>
      </w:r>
    </w:p>
    <w:p w:rsidR="008655F1" w:rsidRPr="00DD47AB" w:rsidRDefault="008655F1" w:rsidP="008655F1">
      <w:pPr>
        <w:rPr>
          <w:b/>
        </w:rPr>
      </w:pPr>
      <w:r>
        <w:rPr>
          <w:b/>
        </w:rPr>
        <w:t>Compact Framework</w:t>
      </w:r>
    </w:p>
    <w:p w:rsidR="008655F1" w:rsidRDefault="008655F1" w:rsidP="008655F1">
      <w:pPr>
        <w:rPr>
          <w:caps/>
        </w:rPr>
      </w:pPr>
      <w:r w:rsidRPr="00BD359D">
        <w:t>C:\Program Files\Entity</w:t>
      </w:r>
      <w:r>
        <w:t>Spaces 2011\Runtimes\.NET CF 3.5</w:t>
      </w:r>
    </w:p>
    <w:p w:rsidR="008655F1" w:rsidRDefault="008655F1" w:rsidP="008655F1">
      <w:pPr>
        <w:rPr>
          <w:caps/>
          <w:color w:val="622423" w:themeColor="accent2" w:themeShade="7F"/>
          <w:sz w:val="24"/>
          <w:szCs w:val="24"/>
        </w:rPr>
      </w:pPr>
      <w:bookmarkStart w:id="125" w:name="_Toc192824162"/>
      <w:r>
        <w:br w:type="page"/>
      </w:r>
    </w:p>
    <w:p w:rsidR="008655F1" w:rsidRDefault="008655F1" w:rsidP="0013548D">
      <w:pPr>
        <w:pStyle w:val="Heading2"/>
      </w:pPr>
      <w:bookmarkStart w:id="126" w:name="_Toc292487204"/>
      <w:bookmarkStart w:id="127" w:name="_Toc309623686"/>
      <w:bookmarkStart w:id="128" w:name="_Toc310547467"/>
      <w:r>
        <w:lastRenderedPageBreak/>
        <w:t>The EntitySpaces Assemblies</w:t>
      </w:r>
      <w:bookmarkEnd w:id="125"/>
      <w:bookmarkEnd w:id="126"/>
      <w:bookmarkEnd w:id="127"/>
      <w:bookmarkEnd w:id="128"/>
    </w:p>
    <w:p w:rsidR="008655F1" w:rsidRDefault="008655F1" w:rsidP="008655F1">
      <w:r>
        <w:t>The following is the list of EntitySpaces assemblies: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99"/>
        <w:gridCol w:w="5508"/>
      </w:tblGrid>
      <w:tr w:rsidR="008655F1" w:rsidRPr="005239D4" w:rsidTr="00545E07">
        <w:tc>
          <w:tcPr>
            <w:tcW w:w="4699" w:type="dxa"/>
          </w:tcPr>
          <w:p w:rsidR="008655F1" w:rsidRPr="005239D4" w:rsidRDefault="008655F1" w:rsidP="00E601F0">
            <w:r w:rsidRPr="005239D4">
              <w:t>EntitySpaces.Core.dll</w:t>
            </w:r>
          </w:p>
        </w:tc>
        <w:tc>
          <w:tcPr>
            <w:tcW w:w="5508" w:type="dxa"/>
          </w:tcPr>
          <w:p w:rsidR="008655F1" w:rsidRPr="005239D4" w:rsidRDefault="008655F1" w:rsidP="00E601F0">
            <w:pPr>
              <w:rPr>
                <w:sz w:val="20"/>
                <w:szCs w:val="20"/>
              </w:rPr>
            </w:pPr>
            <w:r w:rsidRPr="005239D4">
              <w:rPr>
                <w:sz w:val="20"/>
                <w:szCs w:val="20"/>
              </w:rPr>
              <w:t xml:space="preserve">Contains the </w:t>
            </w:r>
            <w:proofErr w:type="spellStart"/>
            <w:r w:rsidRPr="005239D4">
              <w:rPr>
                <w:sz w:val="20"/>
                <w:szCs w:val="20"/>
              </w:rPr>
              <w:t>esEntity</w:t>
            </w:r>
            <w:proofErr w:type="spellEnd"/>
            <w:r w:rsidRPr="005239D4">
              <w:rPr>
                <w:sz w:val="20"/>
                <w:szCs w:val="20"/>
              </w:rPr>
              <w:t>/</w:t>
            </w:r>
            <w:proofErr w:type="spellStart"/>
            <w:r w:rsidRPr="005239D4">
              <w:rPr>
                <w:sz w:val="20"/>
                <w:szCs w:val="20"/>
              </w:rPr>
              <w:t>esEntityCollection</w:t>
            </w:r>
            <w:proofErr w:type="spellEnd"/>
            <w:r w:rsidRPr="005239D4">
              <w:rPr>
                <w:sz w:val="20"/>
                <w:szCs w:val="20"/>
              </w:rPr>
              <w:t xml:space="preserve"> classes</w:t>
            </w:r>
          </w:p>
        </w:tc>
      </w:tr>
      <w:tr w:rsidR="008655F1" w:rsidRPr="005239D4" w:rsidTr="00545E07">
        <w:tc>
          <w:tcPr>
            <w:tcW w:w="4699" w:type="dxa"/>
          </w:tcPr>
          <w:p w:rsidR="008655F1" w:rsidRPr="005239D4" w:rsidRDefault="008655F1" w:rsidP="00E601F0">
            <w:r w:rsidRPr="005239D4">
              <w:t>EntitySpaces.Interfaces.dll</w:t>
            </w:r>
          </w:p>
        </w:tc>
        <w:tc>
          <w:tcPr>
            <w:tcW w:w="5508" w:type="dxa"/>
          </w:tcPr>
          <w:p w:rsidR="008655F1" w:rsidRPr="005239D4" w:rsidRDefault="008655F1" w:rsidP="00E601F0">
            <w:pPr>
              <w:rPr>
                <w:sz w:val="20"/>
                <w:szCs w:val="20"/>
              </w:rPr>
            </w:pPr>
            <w:r>
              <w:rPr>
                <w:sz w:val="20"/>
                <w:szCs w:val="20"/>
              </w:rPr>
              <w:t>Providers link to this assembly</w:t>
            </w:r>
          </w:p>
        </w:tc>
      </w:tr>
      <w:tr w:rsidR="008655F1" w:rsidRPr="005239D4" w:rsidTr="00545E07">
        <w:tc>
          <w:tcPr>
            <w:tcW w:w="4699" w:type="dxa"/>
          </w:tcPr>
          <w:p w:rsidR="008655F1" w:rsidRPr="005239D4" w:rsidRDefault="008655F1" w:rsidP="00E601F0">
            <w:r w:rsidRPr="00C30619">
              <w:t>EntitySpaces.DynamicQuery.dll</w:t>
            </w:r>
          </w:p>
        </w:tc>
        <w:tc>
          <w:tcPr>
            <w:tcW w:w="5508" w:type="dxa"/>
          </w:tcPr>
          <w:p w:rsidR="008655F1" w:rsidRDefault="008655F1" w:rsidP="00E601F0">
            <w:pPr>
              <w:rPr>
                <w:sz w:val="20"/>
                <w:szCs w:val="20"/>
              </w:rPr>
            </w:pPr>
            <w:r>
              <w:rPr>
                <w:sz w:val="20"/>
                <w:szCs w:val="20"/>
              </w:rPr>
              <w:t xml:space="preserve">Contains the </w:t>
            </w:r>
            <w:proofErr w:type="spellStart"/>
            <w:r>
              <w:rPr>
                <w:sz w:val="20"/>
                <w:szCs w:val="20"/>
              </w:rPr>
              <w:t>DynamicQuery</w:t>
            </w:r>
            <w:proofErr w:type="spellEnd"/>
            <w:r>
              <w:rPr>
                <w:sz w:val="20"/>
                <w:szCs w:val="20"/>
              </w:rPr>
              <w:t xml:space="preserve"> API</w:t>
            </w:r>
          </w:p>
        </w:tc>
      </w:tr>
      <w:tr w:rsidR="008655F1" w:rsidRPr="005239D4" w:rsidTr="00545E07">
        <w:tc>
          <w:tcPr>
            <w:tcW w:w="4699" w:type="dxa"/>
          </w:tcPr>
          <w:p w:rsidR="008655F1" w:rsidRPr="005239D4" w:rsidRDefault="008655F1" w:rsidP="00E601F0">
            <w:r w:rsidRPr="005239D4">
              <w:t>EntitySpaces.Loader.dll</w:t>
            </w:r>
          </w:p>
        </w:tc>
        <w:tc>
          <w:tcPr>
            <w:tcW w:w="5508" w:type="dxa"/>
          </w:tcPr>
          <w:p w:rsidR="008655F1" w:rsidRPr="005239D4" w:rsidRDefault="008655F1" w:rsidP="00E601F0">
            <w:pPr>
              <w:rPr>
                <w:sz w:val="20"/>
                <w:szCs w:val="20"/>
              </w:rPr>
            </w:pPr>
            <w:r>
              <w:rPr>
                <w:sz w:val="20"/>
                <w:szCs w:val="20"/>
              </w:rPr>
              <w:t>Loader, uses reflection</w:t>
            </w:r>
          </w:p>
        </w:tc>
      </w:tr>
      <w:tr w:rsidR="008655F1" w:rsidRPr="005239D4" w:rsidTr="00545E07">
        <w:tc>
          <w:tcPr>
            <w:tcW w:w="4699" w:type="dxa"/>
          </w:tcPr>
          <w:p w:rsidR="008655F1" w:rsidRPr="005239D4" w:rsidRDefault="008655F1" w:rsidP="00E601F0">
            <w:r w:rsidRPr="005239D4">
              <w:t>EntitySpaces.LoaderMT.dll</w:t>
            </w:r>
          </w:p>
        </w:tc>
        <w:tc>
          <w:tcPr>
            <w:tcW w:w="5508" w:type="dxa"/>
          </w:tcPr>
          <w:p w:rsidR="008655F1" w:rsidRPr="005239D4" w:rsidRDefault="008655F1" w:rsidP="00E601F0">
            <w:pPr>
              <w:rPr>
                <w:sz w:val="20"/>
                <w:szCs w:val="20"/>
              </w:rPr>
            </w:pPr>
            <w:r>
              <w:rPr>
                <w:sz w:val="20"/>
                <w:szCs w:val="20"/>
              </w:rPr>
              <w:t>Loader, medium trust support</w:t>
            </w:r>
          </w:p>
        </w:tc>
      </w:tr>
      <w:tr w:rsidR="008655F1" w:rsidRPr="005239D4" w:rsidTr="00545E07">
        <w:tc>
          <w:tcPr>
            <w:tcW w:w="4699" w:type="dxa"/>
          </w:tcPr>
          <w:p w:rsidR="008655F1" w:rsidRPr="005239D4" w:rsidRDefault="008655F1" w:rsidP="00E601F0">
            <w:r w:rsidRPr="005239D4">
              <w:t>EntitySpaces.MSAccessProvider.dll</w:t>
            </w:r>
          </w:p>
        </w:tc>
        <w:tc>
          <w:tcPr>
            <w:tcW w:w="5508" w:type="dxa"/>
          </w:tcPr>
          <w:p w:rsidR="008655F1" w:rsidRPr="005239D4" w:rsidRDefault="008655F1" w:rsidP="00E601F0">
            <w:pPr>
              <w:rPr>
                <w:sz w:val="20"/>
                <w:szCs w:val="20"/>
              </w:rPr>
            </w:pPr>
            <w:r>
              <w:rPr>
                <w:sz w:val="20"/>
                <w:szCs w:val="20"/>
              </w:rPr>
              <w:t>Provider - Microsoft Access</w:t>
            </w:r>
          </w:p>
        </w:tc>
      </w:tr>
      <w:tr w:rsidR="008655F1" w:rsidRPr="005239D4" w:rsidTr="00545E07">
        <w:tc>
          <w:tcPr>
            <w:tcW w:w="4699" w:type="dxa"/>
          </w:tcPr>
          <w:p w:rsidR="008655F1" w:rsidRPr="005239D4" w:rsidRDefault="008655F1" w:rsidP="00E601F0">
            <w:r w:rsidRPr="005239D4">
              <w:t>EntitySpaces.MySqlClientProvider.dll</w:t>
            </w:r>
          </w:p>
        </w:tc>
        <w:tc>
          <w:tcPr>
            <w:tcW w:w="5508" w:type="dxa"/>
          </w:tcPr>
          <w:p w:rsidR="008655F1" w:rsidRPr="005239D4" w:rsidRDefault="008655F1" w:rsidP="00E601F0">
            <w:pPr>
              <w:rPr>
                <w:sz w:val="20"/>
                <w:szCs w:val="20"/>
              </w:rPr>
            </w:pPr>
            <w:r>
              <w:rPr>
                <w:sz w:val="20"/>
                <w:szCs w:val="20"/>
              </w:rPr>
              <w:t>Provider - MySQL</w:t>
            </w:r>
          </w:p>
        </w:tc>
      </w:tr>
      <w:tr w:rsidR="008655F1" w:rsidRPr="005239D4" w:rsidTr="00545E07">
        <w:tc>
          <w:tcPr>
            <w:tcW w:w="4699" w:type="dxa"/>
          </w:tcPr>
          <w:p w:rsidR="008655F1" w:rsidRPr="005239D4" w:rsidRDefault="008655F1" w:rsidP="00E601F0">
            <w:r w:rsidRPr="005239D4">
              <w:t>EntitySpaces.OracleClientProvider.dll</w:t>
            </w:r>
          </w:p>
        </w:tc>
        <w:tc>
          <w:tcPr>
            <w:tcW w:w="5508" w:type="dxa"/>
          </w:tcPr>
          <w:p w:rsidR="008655F1" w:rsidRPr="005239D4" w:rsidRDefault="008655F1" w:rsidP="00E601F0">
            <w:pPr>
              <w:rPr>
                <w:sz w:val="20"/>
                <w:szCs w:val="20"/>
              </w:rPr>
            </w:pPr>
            <w:r>
              <w:rPr>
                <w:sz w:val="20"/>
                <w:szCs w:val="20"/>
              </w:rPr>
              <w:t>Provider - Oracle</w:t>
            </w:r>
          </w:p>
        </w:tc>
      </w:tr>
      <w:tr w:rsidR="008655F1" w:rsidRPr="005239D4" w:rsidTr="00545E07">
        <w:tc>
          <w:tcPr>
            <w:tcW w:w="4699" w:type="dxa"/>
          </w:tcPr>
          <w:p w:rsidR="008655F1" w:rsidRPr="005239D4" w:rsidRDefault="008655F1" w:rsidP="00E601F0">
            <w:r w:rsidRPr="005239D4">
              <w:t>EntitySpaces.SqlClientProvider.dll</w:t>
            </w:r>
          </w:p>
        </w:tc>
        <w:tc>
          <w:tcPr>
            <w:tcW w:w="5508" w:type="dxa"/>
          </w:tcPr>
          <w:p w:rsidR="008655F1" w:rsidRPr="005239D4" w:rsidRDefault="008655F1" w:rsidP="00E601F0">
            <w:pPr>
              <w:rPr>
                <w:sz w:val="20"/>
                <w:szCs w:val="20"/>
              </w:rPr>
            </w:pPr>
            <w:r>
              <w:rPr>
                <w:sz w:val="20"/>
                <w:szCs w:val="20"/>
              </w:rPr>
              <w:t>Provider - Microsoft SQL Server</w:t>
            </w:r>
          </w:p>
        </w:tc>
      </w:tr>
      <w:tr w:rsidR="008655F1" w:rsidRPr="005239D4" w:rsidTr="00545E07">
        <w:tc>
          <w:tcPr>
            <w:tcW w:w="4699" w:type="dxa"/>
          </w:tcPr>
          <w:p w:rsidR="008655F1" w:rsidRPr="005239D4" w:rsidRDefault="008655F1" w:rsidP="00E601F0">
            <w:r w:rsidRPr="005239D4">
              <w:t>EntitySpaces.Sql</w:t>
            </w:r>
            <w:r>
              <w:t>ServerCe</w:t>
            </w:r>
            <w:r w:rsidRPr="005239D4">
              <w:t>Provider.dll</w:t>
            </w:r>
          </w:p>
        </w:tc>
        <w:tc>
          <w:tcPr>
            <w:tcW w:w="5508" w:type="dxa"/>
          </w:tcPr>
          <w:p w:rsidR="008655F1" w:rsidRPr="005239D4" w:rsidRDefault="008655F1" w:rsidP="00E601F0">
            <w:pPr>
              <w:rPr>
                <w:sz w:val="20"/>
                <w:szCs w:val="20"/>
              </w:rPr>
            </w:pPr>
            <w:r>
              <w:rPr>
                <w:sz w:val="20"/>
                <w:szCs w:val="20"/>
              </w:rPr>
              <w:t>Provider - Microsoft SQL CE 3.x desktop provider</w:t>
            </w:r>
          </w:p>
        </w:tc>
      </w:tr>
      <w:tr w:rsidR="008655F1" w:rsidRPr="005239D4" w:rsidTr="00545E07">
        <w:tc>
          <w:tcPr>
            <w:tcW w:w="4699" w:type="dxa"/>
          </w:tcPr>
          <w:p w:rsidR="008655F1" w:rsidRPr="005239D4" w:rsidRDefault="008655F1" w:rsidP="00E601F0">
            <w:r w:rsidRPr="005239D4">
              <w:t>EntitySpaces.Sql</w:t>
            </w:r>
            <w:r>
              <w:t>ServerCe4</w:t>
            </w:r>
            <w:r w:rsidRPr="005239D4">
              <w:t>Provider.dll</w:t>
            </w:r>
          </w:p>
        </w:tc>
        <w:tc>
          <w:tcPr>
            <w:tcW w:w="5508" w:type="dxa"/>
          </w:tcPr>
          <w:p w:rsidR="008655F1" w:rsidRPr="005239D4" w:rsidRDefault="008655F1" w:rsidP="00E601F0">
            <w:pPr>
              <w:rPr>
                <w:sz w:val="20"/>
                <w:szCs w:val="20"/>
              </w:rPr>
            </w:pPr>
            <w:r>
              <w:rPr>
                <w:sz w:val="20"/>
                <w:szCs w:val="20"/>
              </w:rPr>
              <w:t>Provider - Microsoft SQL CE 4.x desktop provider</w:t>
            </w:r>
          </w:p>
        </w:tc>
      </w:tr>
      <w:tr w:rsidR="008655F1" w:rsidRPr="005239D4" w:rsidTr="00545E07">
        <w:tc>
          <w:tcPr>
            <w:tcW w:w="4699" w:type="dxa"/>
          </w:tcPr>
          <w:p w:rsidR="008655F1" w:rsidRPr="005239D4" w:rsidRDefault="008655F1" w:rsidP="00E601F0">
            <w:r w:rsidRPr="00C07DC0">
              <w:t>EntitySpaces.SybaseSqlAnywhereProvider</w:t>
            </w:r>
            <w:r>
              <w:t>.dll</w:t>
            </w:r>
          </w:p>
        </w:tc>
        <w:tc>
          <w:tcPr>
            <w:tcW w:w="5508" w:type="dxa"/>
          </w:tcPr>
          <w:p w:rsidR="008655F1" w:rsidRDefault="008655F1" w:rsidP="00E601F0">
            <w:pPr>
              <w:rPr>
                <w:sz w:val="20"/>
                <w:szCs w:val="20"/>
              </w:rPr>
            </w:pPr>
            <w:r>
              <w:rPr>
                <w:sz w:val="20"/>
                <w:szCs w:val="20"/>
              </w:rPr>
              <w:t>Provider – Sybase SQL Anywhere 11</w:t>
            </w:r>
          </w:p>
        </w:tc>
      </w:tr>
      <w:tr w:rsidR="008655F1" w:rsidRPr="005239D4" w:rsidTr="00545E07">
        <w:tc>
          <w:tcPr>
            <w:tcW w:w="4699" w:type="dxa"/>
          </w:tcPr>
          <w:p w:rsidR="008655F1" w:rsidRPr="005239D4" w:rsidRDefault="008655F1" w:rsidP="00E601F0">
            <w:r w:rsidRPr="005239D4">
              <w:t>EntitySpaces.VistaDBProvider.dll</w:t>
            </w:r>
          </w:p>
        </w:tc>
        <w:tc>
          <w:tcPr>
            <w:tcW w:w="5508" w:type="dxa"/>
          </w:tcPr>
          <w:p w:rsidR="008655F1" w:rsidRPr="005239D4" w:rsidRDefault="008655F1" w:rsidP="00E601F0">
            <w:pPr>
              <w:rPr>
                <w:sz w:val="20"/>
                <w:szCs w:val="20"/>
              </w:rPr>
            </w:pPr>
            <w:r>
              <w:rPr>
                <w:sz w:val="20"/>
                <w:szCs w:val="20"/>
              </w:rPr>
              <w:t>Provider – VistaDB 3.x</w:t>
            </w:r>
          </w:p>
        </w:tc>
      </w:tr>
      <w:tr w:rsidR="008655F1" w:rsidRPr="005239D4" w:rsidTr="00545E07">
        <w:tc>
          <w:tcPr>
            <w:tcW w:w="4699" w:type="dxa"/>
          </w:tcPr>
          <w:p w:rsidR="008655F1" w:rsidRPr="005239D4" w:rsidRDefault="008655F1" w:rsidP="00E601F0">
            <w:r w:rsidRPr="005239D4">
              <w:t>EntitySpaces.VistaDB</w:t>
            </w:r>
            <w:r>
              <w:t>4</w:t>
            </w:r>
            <w:r w:rsidRPr="005239D4">
              <w:t>Provider.dll</w:t>
            </w:r>
          </w:p>
        </w:tc>
        <w:tc>
          <w:tcPr>
            <w:tcW w:w="5508" w:type="dxa"/>
          </w:tcPr>
          <w:p w:rsidR="008655F1" w:rsidRDefault="008655F1" w:rsidP="00E601F0">
            <w:pPr>
              <w:rPr>
                <w:sz w:val="20"/>
                <w:szCs w:val="20"/>
              </w:rPr>
            </w:pPr>
            <w:r>
              <w:rPr>
                <w:sz w:val="20"/>
                <w:szCs w:val="20"/>
              </w:rPr>
              <w:t>Provider – VistaDB 4.x</w:t>
            </w:r>
          </w:p>
        </w:tc>
      </w:tr>
      <w:tr w:rsidR="008655F1" w:rsidRPr="005239D4" w:rsidTr="00545E07">
        <w:tc>
          <w:tcPr>
            <w:tcW w:w="4699" w:type="dxa"/>
          </w:tcPr>
          <w:p w:rsidR="008655F1" w:rsidRPr="005239D4" w:rsidRDefault="008655F1" w:rsidP="00E601F0">
            <w:r w:rsidRPr="005239D4">
              <w:t>EntitySpaces.</w:t>
            </w:r>
            <w:r>
              <w:t>Npgsql2</w:t>
            </w:r>
            <w:r w:rsidRPr="005239D4">
              <w:t>Provider.dll</w:t>
            </w:r>
          </w:p>
        </w:tc>
        <w:tc>
          <w:tcPr>
            <w:tcW w:w="5508" w:type="dxa"/>
          </w:tcPr>
          <w:p w:rsidR="008655F1" w:rsidRPr="005239D4" w:rsidRDefault="008655F1" w:rsidP="00E601F0">
            <w:pPr>
              <w:rPr>
                <w:sz w:val="20"/>
                <w:szCs w:val="20"/>
              </w:rPr>
            </w:pPr>
            <w:r>
              <w:rPr>
                <w:sz w:val="20"/>
                <w:szCs w:val="20"/>
              </w:rPr>
              <w:t xml:space="preserve">Provider - </w:t>
            </w:r>
            <w:proofErr w:type="spellStart"/>
            <w:r>
              <w:rPr>
                <w:sz w:val="20"/>
                <w:szCs w:val="20"/>
              </w:rPr>
              <w:t>PostgreSQL</w:t>
            </w:r>
            <w:proofErr w:type="spellEnd"/>
            <w:r>
              <w:rPr>
                <w:sz w:val="20"/>
                <w:szCs w:val="20"/>
              </w:rPr>
              <w:t xml:space="preserve"> 8.3 + </w:t>
            </w:r>
            <w:proofErr w:type="spellStart"/>
            <w:r>
              <w:rPr>
                <w:sz w:val="20"/>
                <w:szCs w:val="20"/>
              </w:rPr>
              <w:t>Guid</w:t>
            </w:r>
            <w:proofErr w:type="spellEnd"/>
            <w:r>
              <w:rPr>
                <w:sz w:val="20"/>
                <w:szCs w:val="20"/>
              </w:rPr>
              <w:t xml:space="preserve"> Support</w:t>
            </w:r>
          </w:p>
        </w:tc>
      </w:tr>
      <w:tr w:rsidR="008655F1" w:rsidRPr="005239D4" w:rsidTr="00545E07">
        <w:tc>
          <w:tcPr>
            <w:tcW w:w="4699" w:type="dxa"/>
          </w:tcPr>
          <w:p w:rsidR="008655F1" w:rsidRPr="005239D4" w:rsidRDefault="008655F1" w:rsidP="00E601F0">
            <w:r w:rsidRPr="005239D4">
              <w:t>EntitySpaces.</w:t>
            </w:r>
            <w:r>
              <w:t>SQLiteProvider.dll</w:t>
            </w:r>
          </w:p>
        </w:tc>
        <w:tc>
          <w:tcPr>
            <w:tcW w:w="5508" w:type="dxa"/>
          </w:tcPr>
          <w:p w:rsidR="008655F1" w:rsidRDefault="008655F1" w:rsidP="00E601F0">
            <w:pPr>
              <w:rPr>
                <w:sz w:val="20"/>
                <w:szCs w:val="20"/>
              </w:rPr>
            </w:pPr>
            <w:r>
              <w:rPr>
                <w:sz w:val="20"/>
                <w:szCs w:val="20"/>
              </w:rPr>
              <w:t>Provider – SQLite 3.x</w:t>
            </w:r>
          </w:p>
        </w:tc>
      </w:tr>
      <w:tr w:rsidR="008655F1" w:rsidRPr="005239D4" w:rsidTr="00545E07">
        <w:tc>
          <w:tcPr>
            <w:tcW w:w="4699" w:type="dxa"/>
          </w:tcPr>
          <w:p w:rsidR="008655F1" w:rsidRPr="005239D4" w:rsidRDefault="008655F1" w:rsidP="00E601F0">
            <w:r>
              <w:t>EntitySpaces.</w:t>
            </w:r>
            <w:r w:rsidRPr="00942649">
              <w:t>EffiProzProvider</w:t>
            </w:r>
            <w:r>
              <w:t>.dll</w:t>
            </w:r>
          </w:p>
        </w:tc>
        <w:tc>
          <w:tcPr>
            <w:tcW w:w="5508" w:type="dxa"/>
          </w:tcPr>
          <w:p w:rsidR="008655F1" w:rsidRDefault="008655F1" w:rsidP="00E601F0">
            <w:pPr>
              <w:rPr>
                <w:sz w:val="20"/>
                <w:szCs w:val="20"/>
              </w:rPr>
            </w:pPr>
            <w:r>
              <w:rPr>
                <w:sz w:val="20"/>
                <w:szCs w:val="20"/>
              </w:rPr>
              <w:t xml:space="preserve">Provider - </w:t>
            </w:r>
            <w:proofErr w:type="spellStart"/>
            <w:r>
              <w:rPr>
                <w:sz w:val="20"/>
                <w:szCs w:val="20"/>
              </w:rPr>
              <w:t>EffiProz</w:t>
            </w:r>
            <w:proofErr w:type="spellEnd"/>
          </w:p>
        </w:tc>
      </w:tr>
      <w:tr w:rsidR="008655F1" w:rsidRPr="005239D4" w:rsidTr="00545E07">
        <w:tc>
          <w:tcPr>
            <w:tcW w:w="4699" w:type="dxa"/>
          </w:tcPr>
          <w:p w:rsidR="008655F1" w:rsidRPr="005239D4" w:rsidRDefault="008655F1" w:rsidP="00E601F0">
            <w:r w:rsidRPr="005239D4">
              <w:t>EntitySpaces.Web.Design.dll</w:t>
            </w:r>
          </w:p>
        </w:tc>
        <w:tc>
          <w:tcPr>
            <w:tcW w:w="5508" w:type="dxa"/>
          </w:tcPr>
          <w:p w:rsidR="008655F1" w:rsidRPr="005239D4" w:rsidRDefault="008655F1" w:rsidP="00E601F0">
            <w:pPr>
              <w:rPr>
                <w:sz w:val="20"/>
                <w:szCs w:val="20"/>
              </w:rPr>
            </w:pPr>
            <w:proofErr w:type="spellStart"/>
            <w:r>
              <w:rPr>
                <w:sz w:val="20"/>
                <w:szCs w:val="20"/>
              </w:rPr>
              <w:t>esDataSource</w:t>
            </w:r>
            <w:proofErr w:type="spellEnd"/>
            <w:r>
              <w:rPr>
                <w:sz w:val="20"/>
                <w:szCs w:val="20"/>
              </w:rPr>
              <w:t xml:space="preserve"> (design time support for ASP.NET)</w:t>
            </w:r>
          </w:p>
        </w:tc>
      </w:tr>
      <w:tr w:rsidR="008655F1" w:rsidRPr="005239D4" w:rsidTr="00545E07">
        <w:tc>
          <w:tcPr>
            <w:tcW w:w="4699" w:type="dxa"/>
          </w:tcPr>
          <w:p w:rsidR="008655F1" w:rsidRPr="005239D4" w:rsidRDefault="008655F1" w:rsidP="00E601F0">
            <w:r w:rsidRPr="005239D4">
              <w:t>EntitySpaces.Web.dll</w:t>
            </w:r>
          </w:p>
        </w:tc>
        <w:tc>
          <w:tcPr>
            <w:tcW w:w="5508" w:type="dxa"/>
          </w:tcPr>
          <w:p w:rsidR="008655F1" w:rsidRPr="005239D4" w:rsidRDefault="008655F1" w:rsidP="00E601F0">
            <w:pPr>
              <w:rPr>
                <w:sz w:val="20"/>
                <w:szCs w:val="20"/>
              </w:rPr>
            </w:pPr>
            <w:proofErr w:type="spellStart"/>
            <w:r>
              <w:rPr>
                <w:sz w:val="20"/>
                <w:szCs w:val="20"/>
              </w:rPr>
              <w:t>esDataSource</w:t>
            </w:r>
            <w:proofErr w:type="spellEnd"/>
            <w:r>
              <w:rPr>
                <w:sz w:val="20"/>
                <w:szCs w:val="20"/>
              </w:rPr>
              <w:t xml:space="preserve"> Control for ASP.NET</w:t>
            </w:r>
          </w:p>
        </w:tc>
      </w:tr>
      <w:tr w:rsidR="008655F1" w:rsidRPr="005239D4" w:rsidTr="00545E07">
        <w:tc>
          <w:tcPr>
            <w:tcW w:w="4699" w:type="dxa"/>
          </w:tcPr>
          <w:p w:rsidR="008655F1" w:rsidRPr="005239D4" w:rsidRDefault="008655F1" w:rsidP="00E601F0">
            <w:r w:rsidRPr="00D86E85">
              <w:t>EntitySpaces.DebuggerVisualizer.dll</w:t>
            </w:r>
          </w:p>
        </w:tc>
        <w:tc>
          <w:tcPr>
            <w:tcW w:w="5508" w:type="dxa"/>
          </w:tcPr>
          <w:p w:rsidR="008655F1" w:rsidRDefault="008655F1" w:rsidP="00E601F0">
            <w:pPr>
              <w:rPr>
                <w:sz w:val="20"/>
                <w:szCs w:val="20"/>
              </w:rPr>
            </w:pPr>
            <w:r>
              <w:rPr>
                <w:sz w:val="20"/>
                <w:szCs w:val="20"/>
              </w:rPr>
              <w:t>An optional DLL that will display collections when debugging</w:t>
            </w:r>
          </w:p>
        </w:tc>
      </w:tr>
    </w:tbl>
    <w:p w:rsidR="008655F1" w:rsidRDefault="008655F1" w:rsidP="008655F1">
      <w:r>
        <w:br/>
        <w:t>The following is the list of EntitySpaces assemblies for the Compact Framework: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5508"/>
      </w:tblGrid>
      <w:tr w:rsidR="008655F1" w:rsidRPr="005239D4" w:rsidTr="00E601F0">
        <w:tc>
          <w:tcPr>
            <w:tcW w:w="4068" w:type="dxa"/>
          </w:tcPr>
          <w:p w:rsidR="008655F1" w:rsidRPr="005239D4" w:rsidRDefault="008655F1" w:rsidP="00E601F0">
            <w:r w:rsidRPr="005239D4">
              <w:t>EntitySpaces.Core.C</w:t>
            </w:r>
            <w:r>
              <w:t>F</w:t>
            </w:r>
            <w:r w:rsidRPr="005239D4">
              <w:t>.dll</w:t>
            </w:r>
          </w:p>
        </w:tc>
        <w:tc>
          <w:tcPr>
            <w:tcW w:w="5508" w:type="dxa"/>
          </w:tcPr>
          <w:p w:rsidR="008655F1" w:rsidRPr="005239D4" w:rsidRDefault="008655F1" w:rsidP="00E601F0">
            <w:r w:rsidRPr="005239D4">
              <w:rPr>
                <w:sz w:val="20"/>
                <w:szCs w:val="20"/>
              </w:rPr>
              <w:t xml:space="preserve">Contains the </w:t>
            </w:r>
            <w:proofErr w:type="spellStart"/>
            <w:r w:rsidRPr="005239D4">
              <w:rPr>
                <w:sz w:val="20"/>
                <w:szCs w:val="20"/>
              </w:rPr>
              <w:t>esEntity</w:t>
            </w:r>
            <w:proofErr w:type="spellEnd"/>
            <w:r w:rsidRPr="005239D4">
              <w:rPr>
                <w:sz w:val="20"/>
                <w:szCs w:val="20"/>
              </w:rPr>
              <w:t>/</w:t>
            </w:r>
            <w:proofErr w:type="spellStart"/>
            <w:r w:rsidRPr="005239D4">
              <w:rPr>
                <w:sz w:val="20"/>
                <w:szCs w:val="20"/>
              </w:rPr>
              <w:t>esEntityCollection</w:t>
            </w:r>
            <w:proofErr w:type="spellEnd"/>
            <w:r w:rsidRPr="005239D4">
              <w:rPr>
                <w:sz w:val="20"/>
                <w:szCs w:val="20"/>
              </w:rPr>
              <w:t xml:space="preserve"> classes</w:t>
            </w:r>
          </w:p>
        </w:tc>
      </w:tr>
      <w:tr w:rsidR="008655F1" w:rsidRPr="005239D4" w:rsidTr="00E601F0">
        <w:tc>
          <w:tcPr>
            <w:tcW w:w="4068" w:type="dxa"/>
          </w:tcPr>
          <w:p w:rsidR="008655F1" w:rsidRPr="005239D4" w:rsidRDefault="008655F1" w:rsidP="00E601F0">
            <w:r w:rsidRPr="005239D4">
              <w:t>EntitySpaces.Interfaces.C</w:t>
            </w:r>
            <w:r>
              <w:t>F</w:t>
            </w:r>
            <w:r w:rsidRPr="005239D4">
              <w:t>.dll</w:t>
            </w:r>
          </w:p>
        </w:tc>
        <w:tc>
          <w:tcPr>
            <w:tcW w:w="5508" w:type="dxa"/>
          </w:tcPr>
          <w:p w:rsidR="008655F1" w:rsidRPr="005239D4" w:rsidRDefault="008655F1" w:rsidP="00E601F0">
            <w:r>
              <w:rPr>
                <w:sz w:val="20"/>
                <w:szCs w:val="20"/>
              </w:rPr>
              <w:t>Providers link to this assembly</w:t>
            </w:r>
          </w:p>
        </w:tc>
      </w:tr>
      <w:tr w:rsidR="008655F1" w:rsidRPr="005239D4" w:rsidTr="00E601F0">
        <w:tc>
          <w:tcPr>
            <w:tcW w:w="4068" w:type="dxa"/>
          </w:tcPr>
          <w:p w:rsidR="008655F1" w:rsidRPr="005239D4" w:rsidRDefault="008655F1" w:rsidP="00E601F0">
            <w:r w:rsidRPr="00C30619">
              <w:t>EntitySpaces.DynamicQuery.</w:t>
            </w:r>
            <w:r>
              <w:t>CF.</w:t>
            </w:r>
            <w:r w:rsidRPr="00C30619">
              <w:t>dll</w:t>
            </w:r>
          </w:p>
        </w:tc>
        <w:tc>
          <w:tcPr>
            <w:tcW w:w="5508" w:type="dxa"/>
          </w:tcPr>
          <w:p w:rsidR="008655F1" w:rsidRDefault="008655F1" w:rsidP="00E601F0">
            <w:pPr>
              <w:rPr>
                <w:sz w:val="20"/>
                <w:szCs w:val="20"/>
              </w:rPr>
            </w:pPr>
            <w:r>
              <w:rPr>
                <w:sz w:val="20"/>
                <w:szCs w:val="20"/>
              </w:rPr>
              <w:t xml:space="preserve">Contains the </w:t>
            </w:r>
            <w:proofErr w:type="spellStart"/>
            <w:r>
              <w:rPr>
                <w:sz w:val="20"/>
                <w:szCs w:val="20"/>
              </w:rPr>
              <w:t>DynamicQuery</w:t>
            </w:r>
            <w:proofErr w:type="spellEnd"/>
            <w:r>
              <w:rPr>
                <w:sz w:val="20"/>
                <w:szCs w:val="20"/>
              </w:rPr>
              <w:t xml:space="preserve"> API</w:t>
            </w:r>
          </w:p>
        </w:tc>
      </w:tr>
      <w:tr w:rsidR="008655F1" w:rsidRPr="005239D4" w:rsidTr="00E601F0">
        <w:tc>
          <w:tcPr>
            <w:tcW w:w="4068" w:type="dxa"/>
          </w:tcPr>
          <w:p w:rsidR="008655F1" w:rsidRPr="005239D4" w:rsidRDefault="008655F1" w:rsidP="00E601F0">
            <w:r w:rsidRPr="005239D4">
              <w:t>EntitySpaces.Loader.C</w:t>
            </w:r>
            <w:r>
              <w:t>F</w:t>
            </w:r>
            <w:r w:rsidRPr="005239D4">
              <w:t>.dll</w:t>
            </w:r>
          </w:p>
        </w:tc>
        <w:tc>
          <w:tcPr>
            <w:tcW w:w="5508" w:type="dxa"/>
          </w:tcPr>
          <w:p w:rsidR="008655F1" w:rsidRPr="005239D4" w:rsidRDefault="008655F1" w:rsidP="00E601F0">
            <w:r>
              <w:rPr>
                <w:sz w:val="20"/>
                <w:szCs w:val="20"/>
              </w:rPr>
              <w:t>Loader, uses reflection</w:t>
            </w:r>
          </w:p>
        </w:tc>
      </w:tr>
      <w:tr w:rsidR="008655F1" w:rsidRPr="005239D4" w:rsidTr="00E601F0">
        <w:tc>
          <w:tcPr>
            <w:tcW w:w="4068" w:type="dxa"/>
          </w:tcPr>
          <w:p w:rsidR="008655F1" w:rsidRPr="005239D4" w:rsidRDefault="008655F1" w:rsidP="00E601F0">
            <w:r w:rsidRPr="005239D4">
              <w:t>EntitySpaces.LoaderMT.C</w:t>
            </w:r>
            <w:r>
              <w:t>F</w:t>
            </w:r>
            <w:r w:rsidRPr="005239D4">
              <w:t>.dll</w:t>
            </w:r>
          </w:p>
        </w:tc>
        <w:tc>
          <w:tcPr>
            <w:tcW w:w="5508" w:type="dxa"/>
          </w:tcPr>
          <w:p w:rsidR="008655F1" w:rsidRPr="005239D4" w:rsidRDefault="008655F1" w:rsidP="00E601F0">
            <w:r>
              <w:rPr>
                <w:sz w:val="20"/>
                <w:szCs w:val="20"/>
              </w:rPr>
              <w:t>Loader, medium trust support</w:t>
            </w:r>
          </w:p>
        </w:tc>
      </w:tr>
      <w:tr w:rsidR="008655F1" w:rsidRPr="005239D4" w:rsidTr="00E601F0">
        <w:tc>
          <w:tcPr>
            <w:tcW w:w="4068" w:type="dxa"/>
          </w:tcPr>
          <w:p w:rsidR="008655F1" w:rsidRPr="005239D4" w:rsidRDefault="008655F1" w:rsidP="00E601F0">
            <w:r w:rsidRPr="00C07DC0">
              <w:t>EntitySpaces.SybaseSqlAnywhereProvider</w:t>
            </w:r>
            <w:r>
              <w:t>.CF.dll</w:t>
            </w:r>
          </w:p>
        </w:tc>
        <w:tc>
          <w:tcPr>
            <w:tcW w:w="5508" w:type="dxa"/>
          </w:tcPr>
          <w:p w:rsidR="008655F1" w:rsidRDefault="008655F1" w:rsidP="00E601F0">
            <w:pPr>
              <w:rPr>
                <w:sz w:val="20"/>
                <w:szCs w:val="20"/>
              </w:rPr>
            </w:pPr>
            <w:r>
              <w:rPr>
                <w:sz w:val="20"/>
                <w:szCs w:val="20"/>
              </w:rPr>
              <w:t>Provider – Sybase SQL Anywhere 11</w:t>
            </w:r>
          </w:p>
        </w:tc>
      </w:tr>
      <w:tr w:rsidR="008655F1" w:rsidRPr="005239D4" w:rsidTr="00E601F0">
        <w:tc>
          <w:tcPr>
            <w:tcW w:w="4068" w:type="dxa"/>
          </w:tcPr>
          <w:p w:rsidR="008655F1" w:rsidRPr="005239D4" w:rsidRDefault="008655F1" w:rsidP="00E601F0">
            <w:r w:rsidRPr="005239D4">
              <w:t>EntitySpaces.Sql</w:t>
            </w:r>
            <w:r>
              <w:t>ServerCe</w:t>
            </w:r>
            <w:r w:rsidRPr="005239D4">
              <w:t>Provider.C</w:t>
            </w:r>
            <w:r>
              <w:t>F</w:t>
            </w:r>
            <w:r w:rsidRPr="005239D4">
              <w:t>.dll</w:t>
            </w:r>
          </w:p>
        </w:tc>
        <w:tc>
          <w:tcPr>
            <w:tcW w:w="5508" w:type="dxa"/>
          </w:tcPr>
          <w:p w:rsidR="008655F1" w:rsidRPr="005239D4" w:rsidRDefault="008655F1" w:rsidP="00E601F0">
            <w:r>
              <w:rPr>
                <w:sz w:val="20"/>
                <w:szCs w:val="20"/>
              </w:rPr>
              <w:t>Provider - Microsoft SQL CE 3.x</w:t>
            </w:r>
          </w:p>
        </w:tc>
      </w:tr>
      <w:tr w:rsidR="008655F1" w:rsidTr="00E601F0">
        <w:tc>
          <w:tcPr>
            <w:tcW w:w="4068" w:type="dxa"/>
          </w:tcPr>
          <w:p w:rsidR="008655F1" w:rsidRPr="005239D4" w:rsidRDefault="008655F1" w:rsidP="00E601F0">
            <w:r>
              <w:t>EntitySpaces.SQLiteProvider.CF.dll</w:t>
            </w:r>
          </w:p>
        </w:tc>
        <w:tc>
          <w:tcPr>
            <w:tcW w:w="5508" w:type="dxa"/>
          </w:tcPr>
          <w:p w:rsidR="008655F1" w:rsidRDefault="008655F1" w:rsidP="00E601F0">
            <w:pPr>
              <w:rPr>
                <w:sz w:val="20"/>
                <w:szCs w:val="20"/>
              </w:rPr>
            </w:pPr>
            <w:r>
              <w:rPr>
                <w:sz w:val="20"/>
                <w:szCs w:val="20"/>
              </w:rPr>
              <w:t>Provider - SQLite 3.x</w:t>
            </w:r>
          </w:p>
        </w:tc>
      </w:tr>
      <w:tr w:rsidR="008655F1" w:rsidTr="00E601F0">
        <w:tc>
          <w:tcPr>
            <w:tcW w:w="4068" w:type="dxa"/>
          </w:tcPr>
          <w:p w:rsidR="008655F1" w:rsidRDefault="008655F1" w:rsidP="00E601F0">
            <w:r w:rsidRPr="005239D4">
              <w:t>EntitySpaces.VistaDBProvider.C</w:t>
            </w:r>
            <w:r>
              <w:t>F</w:t>
            </w:r>
            <w:r w:rsidRPr="005239D4">
              <w:t>.dll</w:t>
            </w:r>
          </w:p>
        </w:tc>
        <w:tc>
          <w:tcPr>
            <w:tcW w:w="5508" w:type="dxa"/>
          </w:tcPr>
          <w:p w:rsidR="008655F1" w:rsidRPr="005239D4" w:rsidRDefault="008655F1" w:rsidP="00E601F0">
            <w:r>
              <w:rPr>
                <w:sz w:val="20"/>
                <w:szCs w:val="20"/>
              </w:rPr>
              <w:t>Provider - VistaDB CE (3.x Only)</w:t>
            </w:r>
          </w:p>
        </w:tc>
      </w:tr>
    </w:tbl>
    <w:p w:rsidR="008655F1" w:rsidRPr="00947367" w:rsidRDefault="008655F1" w:rsidP="008655F1">
      <w:r>
        <w:br/>
        <w:t xml:space="preserve">If you are developing an ASP.NET Application, you should bind to the </w:t>
      </w:r>
      <w:r w:rsidRPr="00C30619">
        <w:t>EntitySpaces.Core.dll</w:t>
      </w:r>
      <w:r>
        <w:t xml:space="preserve"> in the </w:t>
      </w:r>
      <w:r w:rsidR="000E4BE8">
        <w:t>"</w:t>
      </w:r>
      <w:r>
        <w:t>Web</w:t>
      </w:r>
      <w:r w:rsidR="000E4BE8">
        <w:t>"</w:t>
      </w:r>
      <w:r>
        <w:t xml:space="preserve"> folder as it has better binding support for ASP.NET.</w:t>
      </w:r>
    </w:p>
    <w:p w:rsidR="00B2147F" w:rsidRDefault="00B2147F" w:rsidP="00B2147F">
      <w:pPr>
        <w:rPr>
          <w:caps/>
          <w:color w:val="632423" w:themeColor="accent2" w:themeShade="80"/>
          <w:spacing w:val="15"/>
          <w:sz w:val="24"/>
          <w:szCs w:val="24"/>
        </w:rPr>
      </w:pPr>
    </w:p>
    <w:sectPr w:rsidR="00B2147F" w:rsidSect="00C91363">
      <w:headerReference w:type="first" r:id="rId38"/>
      <w:footerReference w:type="first" r:id="rId39"/>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18C" w:rsidRDefault="00E1318C" w:rsidP="007F1D2A">
      <w:pPr>
        <w:spacing w:after="0" w:line="240" w:lineRule="auto"/>
      </w:pPr>
      <w:r>
        <w:separator/>
      </w:r>
    </w:p>
  </w:endnote>
  <w:endnote w:type="continuationSeparator" w:id="0">
    <w:p w:rsidR="00E1318C" w:rsidRDefault="00E1318C"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TE1167F28t00">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FF" w:rsidRPr="00DA1D75" w:rsidRDefault="00D04FFF">
    <w:pPr>
      <w:pStyle w:val="Footer"/>
      <w:pBdr>
        <w:top w:val="thinThickSmallGap" w:sz="24" w:space="1" w:color="622423" w:themeColor="accent2" w:themeShade="7F"/>
      </w:pBdr>
    </w:pPr>
    <w:r w:rsidRPr="00DA1D75">
      <w:t>Copyright © 2011, EntitySpaces, LLC</w:t>
    </w:r>
    <w:r w:rsidRPr="00DA1D75">
      <w:ptab w:relativeTo="margin" w:alignment="right" w:leader="none"/>
    </w:r>
    <w:r w:rsidRPr="00DA1D75">
      <w:t xml:space="preserve">Page </w:t>
    </w:r>
    <w:r w:rsidRPr="00DA1D75">
      <w:rPr>
        <w:rFonts w:eastAsiaTheme="minorEastAsia" w:cstheme="minorBidi"/>
      </w:rPr>
      <w:fldChar w:fldCharType="begin"/>
    </w:r>
    <w:r w:rsidRPr="00DA1D75">
      <w:instrText xml:space="preserve"> PAGE   \* MERGEFORMAT </w:instrText>
    </w:r>
    <w:r w:rsidRPr="00DA1D75">
      <w:rPr>
        <w:rFonts w:eastAsiaTheme="minorEastAsia" w:cstheme="minorBidi"/>
      </w:rPr>
      <w:fldChar w:fldCharType="separate"/>
    </w:r>
    <w:r w:rsidR="00AC6F02">
      <w:rPr>
        <w:noProof/>
      </w:rPr>
      <w:t>i</w:t>
    </w:r>
    <w:r w:rsidRPr="00DA1D75">
      <w:rPr>
        <w:noProof/>
      </w:rPr>
      <w:fldChar w:fldCharType="end"/>
    </w:r>
  </w:p>
  <w:p w:rsidR="00D04FFF" w:rsidRDefault="00D04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A6" w:rsidRPr="0092690C" w:rsidRDefault="001E49A6" w:rsidP="001E49A6">
    <w:pPr>
      <w:pStyle w:val="Footer"/>
      <w:pBdr>
        <w:top w:val="thinThickSmallGap" w:sz="24" w:space="1" w:color="622423" w:themeColor="accent2" w:themeShade="7F"/>
      </w:pBdr>
    </w:pPr>
    <w:r w:rsidRPr="0092690C">
      <w:t>Copyright © 2011, EntitySpaces, LLC</w:t>
    </w:r>
    <w:r w:rsidRPr="0092690C">
      <w:ptab w:relativeTo="margin" w:alignment="right" w:leader="none"/>
    </w:r>
    <w:r w:rsidRPr="0092690C">
      <w:t xml:space="preserve">Page </w:t>
    </w:r>
    <w:r w:rsidRPr="0092690C">
      <w:rPr>
        <w:rFonts w:eastAsiaTheme="minorEastAsia" w:cstheme="minorBidi"/>
      </w:rPr>
      <w:fldChar w:fldCharType="begin"/>
    </w:r>
    <w:r w:rsidRPr="0092690C">
      <w:instrText xml:space="preserve"> PAGE   \* MERGEFORMAT </w:instrText>
    </w:r>
    <w:r w:rsidRPr="0092690C">
      <w:rPr>
        <w:rFonts w:eastAsiaTheme="minorEastAsia" w:cstheme="minorBidi"/>
      </w:rPr>
      <w:fldChar w:fldCharType="separate"/>
    </w:r>
    <w:r w:rsidR="00AC6F02">
      <w:rPr>
        <w:noProof/>
      </w:rPr>
      <w:t>1</w:t>
    </w:r>
    <w:r w:rsidRPr="0092690C">
      <w:rPr>
        <w:noProof/>
      </w:rPr>
      <w:fldChar w:fldCharType="end"/>
    </w:r>
  </w:p>
  <w:p w:rsidR="001E49A6" w:rsidRDefault="001E49A6" w:rsidP="001E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18C" w:rsidRDefault="00E1318C" w:rsidP="007F1D2A">
      <w:pPr>
        <w:spacing w:after="0" w:line="240" w:lineRule="auto"/>
      </w:pPr>
      <w:r>
        <w:separator/>
      </w:r>
    </w:p>
  </w:footnote>
  <w:footnote w:type="continuationSeparator" w:id="0">
    <w:p w:rsidR="00E1318C" w:rsidRDefault="00E1318C"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154" w:rsidRPr="002309B5" w:rsidRDefault="00E1318C" w:rsidP="00765C3B">
    <w:pPr>
      <w:pStyle w:val="Header"/>
      <w:pBdr>
        <w:bottom w:val="thickThinSmallGap" w:sz="24" w:space="1" w:color="622423" w:themeColor="accent2" w:themeShade="7F"/>
      </w:pBdr>
    </w:pPr>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4131B6">
          <w:t>EntitySpaces Getting Started</w:t>
        </w:r>
      </w:sdtContent>
    </w:sdt>
    <w:r w:rsidR="006E6029">
      <w:ptab w:relativeTo="margin" w:alignment="right" w:leader="none"/>
    </w:r>
    <w:r w:rsidR="00765C3B">
      <w:t xml:space="preserve">Page </w:t>
    </w:r>
    <w:r w:rsidR="007B688B">
      <w:fldChar w:fldCharType="begin"/>
    </w:r>
    <w:r w:rsidR="007B688B">
      <w:instrText xml:space="preserve"> PAGE   \* MERGEFORMAT </w:instrText>
    </w:r>
    <w:r w:rsidR="007B688B">
      <w:fldChar w:fldCharType="separate"/>
    </w:r>
    <w:r w:rsidR="00AC6F02">
      <w:rPr>
        <w:noProof/>
      </w:rPr>
      <w:t>i</w:t>
    </w:r>
    <w:r w:rsidR="007B688B">
      <w:rPr>
        <w:noProof/>
      </w:rPr>
      <w:fldChar w:fldCharType="end"/>
    </w:r>
  </w:p>
  <w:p w:rsidR="002C2154" w:rsidRDefault="002C2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A6" w:rsidRPr="002309B5" w:rsidRDefault="00E1318C" w:rsidP="001E49A6">
    <w:pPr>
      <w:pStyle w:val="Header"/>
      <w:pBdr>
        <w:bottom w:val="thickThinSmallGap" w:sz="24" w:space="1" w:color="622423" w:themeColor="accent2" w:themeShade="7F"/>
      </w:pBdr>
    </w:pPr>
    <w:sdt>
      <w:sdtPr>
        <w:alias w:val="Title"/>
        <w:id w:val="-773015994"/>
        <w:dataBinding w:prefixMappings="xmlns:ns0='http://schemas.openxmlformats.org/package/2006/metadata/core-properties' xmlns:ns1='http://purl.org/dc/elements/1.1/'" w:xpath="/ns0:coreProperties[1]/ns1:title[1]" w:storeItemID="{6C3C8BC8-F283-45AE-878A-BAB7291924A1}"/>
        <w:text/>
      </w:sdtPr>
      <w:sdtEndPr/>
      <w:sdtContent>
        <w:r w:rsidR="004131B6">
          <w:t>EntitySpaces Getting Started</w:t>
        </w:r>
      </w:sdtContent>
    </w:sdt>
    <w:r w:rsidR="001E49A6">
      <w:ptab w:relativeTo="margin" w:alignment="right" w:leader="none"/>
    </w:r>
    <w:r w:rsidR="001E49A6">
      <w:t xml:space="preserve">Page </w:t>
    </w:r>
    <w:r w:rsidR="001E49A6">
      <w:fldChar w:fldCharType="begin"/>
    </w:r>
    <w:r w:rsidR="001E49A6">
      <w:instrText xml:space="preserve"> PAGE   \* MERGEFORMAT </w:instrText>
    </w:r>
    <w:r w:rsidR="001E49A6">
      <w:fldChar w:fldCharType="separate"/>
    </w:r>
    <w:r w:rsidR="00AC6F02">
      <w:rPr>
        <w:noProof/>
      </w:rPr>
      <w:t>1</w:t>
    </w:r>
    <w:r w:rsidR="001E49A6">
      <w:rPr>
        <w:noProof/>
      </w:rPr>
      <w:fldChar w:fldCharType="end"/>
    </w:r>
  </w:p>
  <w:p w:rsidR="001E49A6" w:rsidRDefault="001E49A6" w:rsidP="001E4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6">
    <w:nsid w:val="105074DA"/>
    <w:multiLevelType w:val="hybridMultilevel"/>
    <w:tmpl w:val="4A68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1EC38E5"/>
    <w:multiLevelType w:val="hybridMultilevel"/>
    <w:tmpl w:val="E41E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C7EB3"/>
    <w:multiLevelType w:val="singleLevel"/>
    <w:tmpl w:val="E0CA256A"/>
    <w:lvl w:ilvl="0">
      <w:start w:val="1"/>
      <w:numFmt w:val="decimal"/>
      <w:lvlText w:val="%1."/>
      <w:lvlJc w:val="left"/>
      <w:pPr>
        <w:tabs>
          <w:tab w:val="num" w:pos="360"/>
        </w:tabs>
        <w:ind w:left="360" w:hanging="360"/>
      </w:pPr>
    </w:lvl>
  </w:abstractNum>
  <w:abstractNum w:abstractNumId="10">
    <w:nsid w:val="1556389A"/>
    <w:multiLevelType w:val="hybridMultilevel"/>
    <w:tmpl w:val="62F4967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7CA586B"/>
    <w:multiLevelType w:val="singleLevel"/>
    <w:tmpl w:val="1312EF2C"/>
    <w:lvl w:ilvl="0">
      <w:start w:val="1"/>
      <w:numFmt w:val="decimal"/>
      <w:lvlText w:val="%1."/>
      <w:lvlJc w:val="left"/>
      <w:pPr>
        <w:tabs>
          <w:tab w:val="num" w:pos="360"/>
        </w:tabs>
        <w:ind w:left="360" w:hanging="360"/>
      </w:pPr>
    </w:lvl>
  </w:abstractNum>
  <w:abstractNum w:abstractNumId="12">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3">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4">
    <w:nsid w:val="233E330D"/>
    <w:multiLevelType w:val="hybridMultilevel"/>
    <w:tmpl w:val="61322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6">
    <w:nsid w:val="2A390C40"/>
    <w:multiLevelType w:val="singleLevel"/>
    <w:tmpl w:val="2604ABB2"/>
    <w:lvl w:ilvl="0">
      <w:start w:val="1"/>
      <w:numFmt w:val="decimal"/>
      <w:lvlText w:val="%1."/>
      <w:lvlJc w:val="left"/>
      <w:pPr>
        <w:tabs>
          <w:tab w:val="num" w:pos="360"/>
        </w:tabs>
        <w:ind w:left="360" w:hanging="360"/>
      </w:pPr>
    </w:lvl>
  </w:abstractNum>
  <w:abstractNum w:abstractNumId="17">
    <w:nsid w:val="2EDC689C"/>
    <w:multiLevelType w:val="singleLevel"/>
    <w:tmpl w:val="178E186A"/>
    <w:lvl w:ilvl="0">
      <w:start w:val="1"/>
      <w:numFmt w:val="decimal"/>
      <w:lvlText w:val="%1."/>
      <w:lvlJc w:val="left"/>
      <w:pPr>
        <w:tabs>
          <w:tab w:val="num" w:pos="360"/>
        </w:tabs>
        <w:ind w:left="360" w:hanging="360"/>
      </w:pPr>
    </w:lvl>
  </w:abstractNum>
  <w:abstractNum w:abstractNumId="18">
    <w:nsid w:val="2FB15B34"/>
    <w:multiLevelType w:val="singleLevel"/>
    <w:tmpl w:val="7356191E"/>
    <w:lvl w:ilvl="0">
      <w:start w:val="1"/>
      <w:numFmt w:val="decimal"/>
      <w:lvlText w:val="%1."/>
      <w:lvlJc w:val="left"/>
      <w:pPr>
        <w:tabs>
          <w:tab w:val="num" w:pos="720"/>
        </w:tabs>
        <w:ind w:left="720" w:hanging="360"/>
      </w:pPr>
    </w:lvl>
  </w:abstractNum>
  <w:abstractNum w:abstractNumId="19">
    <w:nsid w:val="38BF3E16"/>
    <w:multiLevelType w:val="hybridMultilevel"/>
    <w:tmpl w:val="15B66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1">
    <w:nsid w:val="43805199"/>
    <w:multiLevelType w:val="hybridMultilevel"/>
    <w:tmpl w:val="2E04D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3">
    <w:nsid w:val="463D61F4"/>
    <w:multiLevelType w:val="hybridMultilevel"/>
    <w:tmpl w:val="3C2E09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5">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6">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8"/>
  </w:num>
  <w:num w:numId="2">
    <w:abstractNumId w:val="6"/>
  </w:num>
  <w:num w:numId="3">
    <w:abstractNumId w:val="26"/>
  </w:num>
  <w:num w:numId="4">
    <w:abstractNumId w:val="25"/>
  </w:num>
  <w:num w:numId="5">
    <w:abstractNumId w:val="22"/>
  </w:num>
  <w:num w:numId="6">
    <w:abstractNumId w:val="5"/>
  </w:num>
  <w:num w:numId="7">
    <w:abstractNumId w:val="15"/>
  </w:num>
  <w:num w:numId="8">
    <w:abstractNumId w:val="23"/>
  </w:num>
  <w:num w:numId="9">
    <w:abstractNumId w:val="14"/>
  </w:num>
  <w:num w:numId="10">
    <w:abstractNumId w:val="21"/>
  </w:num>
  <w:num w:numId="11">
    <w:abstractNumId w:val="10"/>
  </w:num>
  <w:num w:numId="12">
    <w:abstractNumId w:val="19"/>
  </w:num>
  <w:num w:numId="13">
    <w:abstractNumId w:val="3"/>
  </w:num>
  <w:num w:numId="14">
    <w:abstractNumId w:val="12"/>
  </w:num>
  <w:num w:numId="15">
    <w:abstractNumId w:val="1"/>
  </w:num>
  <w:num w:numId="16">
    <w:abstractNumId w:val="24"/>
  </w:num>
  <w:num w:numId="17">
    <w:abstractNumId w:val="20"/>
  </w:num>
  <w:num w:numId="18">
    <w:abstractNumId w:val="7"/>
  </w:num>
  <w:num w:numId="19">
    <w:abstractNumId w:val="2"/>
  </w:num>
  <w:num w:numId="20">
    <w:abstractNumId w:val="9"/>
  </w:num>
  <w:num w:numId="21">
    <w:abstractNumId w:val="0"/>
  </w:num>
  <w:num w:numId="22">
    <w:abstractNumId w:val="18"/>
  </w:num>
  <w:num w:numId="23">
    <w:abstractNumId w:val="11"/>
  </w:num>
  <w:num w:numId="24">
    <w:abstractNumId w:val="17"/>
  </w:num>
  <w:num w:numId="25">
    <w:abstractNumId w:val="13"/>
  </w:num>
  <w:num w:numId="26">
    <w:abstractNumId w:val="4"/>
  </w:num>
  <w:num w:numId="2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AE"/>
    <w:rsid w:val="00001876"/>
    <w:rsid w:val="000217EE"/>
    <w:rsid w:val="00025A1D"/>
    <w:rsid w:val="00034828"/>
    <w:rsid w:val="00035302"/>
    <w:rsid w:val="00036E92"/>
    <w:rsid w:val="00043DFD"/>
    <w:rsid w:val="00044875"/>
    <w:rsid w:val="00061891"/>
    <w:rsid w:val="00061FBC"/>
    <w:rsid w:val="00073B20"/>
    <w:rsid w:val="00073EEB"/>
    <w:rsid w:val="00091012"/>
    <w:rsid w:val="00093D65"/>
    <w:rsid w:val="00096643"/>
    <w:rsid w:val="000A3986"/>
    <w:rsid w:val="000A3F15"/>
    <w:rsid w:val="000C176A"/>
    <w:rsid w:val="000D42C5"/>
    <w:rsid w:val="000D6F8B"/>
    <w:rsid w:val="000D7E1F"/>
    <w:rsid w:val="000E2B3E"/>
    <w:rsid w:val="000E4BE8"/>
    <w:rsid w:val="000E5F77"/>
    <w:rsid w:val="000F56D6"/>
    <w:rsid w:val="000F6BBB"/>
    <w:rsid w:val="0012603A"/>
    <w:rsid w:val="00126107"/>
    <w:rsid w:val="0013548D"/>
    <w:rsid w:val="00143481"/>
    <w:rsid w:val="0014477E"/>
    <w:rsid w:val="00145146"/>
    <w:rsid w:val="00157708"/>
    <w:rsid w:val="00157E80"/>
    <w:rsid w:val="00180DCD"/>
    <w:rsid w:val="001875B1"/>
    <w:rsid w:val="001B3C54"/>
    <w:rsid w:val="001D6AD9"/>
    <w:rsid w:val="001D7AD0"/>
    <w:rsid w:val="001E49A6"/>
    <w:rsid w:val="001E5069"/>
    <w:rsid w:val="001E5806"/>
    <w:rsid w:val="001F120A"/>
    <w:rsid w:val="001F3594"/>
    <w:rsid w:val="001F783E"/>
    <w:rsid w:val="00202BC6"/>
    <w:rsid w:val="00212F0A"/>
    <w:rsid w:val="00221F03"/>
    <w:rsid w:val="002309B5"/>
    <w:rsid w:val="00232F6D"/>
    <w:rsid w:val="00233B2A"/>
    <w:rsid w:val="00244408"/>
    <w:rsid w:val="0024589E"/>
    <w:rsid w:val="0024618A"/>
    <w:rsid w:val="002548F5"/>
    <w:rsid w:val="002663CD"/>
    <w:rsid w:val="00292E29"/>
    <w:rsid w:val="0029498B"/>
    <w:rsid w:val="002A12B6"/>
    <w:rsid w:val="002B2031"/>
    <w:rsid w:val="002C16E9"/>
    <w:rsid w:val="002C2154"/>
    <w:rsid w:val="002D2F43"/>
    <w:rsid w:val="002D5E90"/>
    <w:rsid w:val="002D62EB"/>
    <w:rsid w:val="002E108F"/>
    <w:rsid w:val="002E757C"/>
    <w:rsid w:val="002F0BCB"/>
    <w:rsid w:val="002F6381"/>
    <w:rsid w:val="002F7B21"/>
    <w:rsid w:val="00312320"/>
    <w:rsid w:val="00313C03"/>
    <w:rsid w:val="0031418B"/>
    <w:rsid w:val="00322D88"/>
    <w:rsid w:val="00336A61"/>
    <w:rsid w:val="00337F18"/>
    <w:rsid w:val="00341E6B"/>
    <w:rsid w:val="003421BA"/>
    <w:rsid w:val="00343168"/>
    <w:rsid w:val="0035098C"/>
    <w:rsid w:val="003543AB"/>
    <w:rsid w:val="0035728A"/>
    <w:rsid w:val="00363423"/>
    <w:rsid w:val="003767C3"/>
    <w:rsid w:val="003A6C6D"/>
    <w:rsid w:val="003A7E83"/>
    <w:rsid w:val="003B648D"/>
    <w:rsid w:val="003C7C6D"/>
    <w:rsid w:val="003D3EC7"/>
    <w:rsid w:val="003E2E74"/>
    <w:rsid w:val="003E52CB"/>
    <w:rsid w:val="003F6518"/>
    <w:rsid w:val="003F733D"/>
    <w:rsid w:val="00413095"/>
    <w:rsid w:val="004131B6"/>
    <w:rsid w:val="0041596A"/>
    <w:rsid w:val="00417457"/>
    <w:rsid w:val="00426A23"/>
    <w:rsid w:val="004470CD"/>
    <w:rsid w:val="00455477"/>
    <w:rsid w:val="004555C5"/>
    <w:rsid w:val="0047381D"/>
    <w:rsid w:val="00473972"/>
    <w:rsid w:val="00481742"/>
    <w:rsid w:val="004906F5"/>
    <w:rsid w:val="004A1F15"/>
    <w:rsid w:val="004A3960"/>
    <w:rsid w:val="004A4F69"/>
    <w:rsid w:val="004B5625"/>
    <w:rsid w:val="004B59FE"/>
    <w:rsid w:val="004F20DE"/>
    <w:rsid w:val="004F20F3"/>
    <w:rsid w:val="004F683A"/>
    <w:rsid w:val="005128A8"/>
    <w:rsid w:val="00545E07"/>
    <w:rsid w:val="00571748"/>
    <w:rsid w:val="00584F20"/>
    <w:rsid w:val="00587502"/>
    <w:rsid w:val="0059217E"/>
    <w:rsid w:val="005B788B"/>
    <w:rsid w:val="005C4236"/>
    <w:rsid w:val="005F7B22"/>
    <w:rsid w:val="006012C6"/>
    <w:rsid w:val="006065B4"/>
    <w:rsid w:val="00622ED8"/>
    <w:rsid w:val="00631B80"/>
    <w:rsid w:val="00631F0D"/>
    <w:rsid w:val="00632C5B"/>
    <w:rsid w:val="006404B4"/>
    <w:rsid w:val="00646C54"/>
    <w:rsid w:val="00647049"/>
    <w:rsid w:val="006570F0"/>
    <w:rsid w:val="00682126"/>
    <w:rsid w:val="006934CC"/>
    <w:rsid w:val="00693E09"/>
    <w:rsid w:val="006A1E3C"/>
    <w:rsid w:val="006A3734"/>
    <w:rsid w:val="006C3FFE"/>
    <w:rsid w:val="006C49D8"/>
    <w:rsid w:val="006D0007"/>
    <w:rsid w:val="006D484A"/>
    <w:rsid w:val="006E0A8F"/>
    <w:rsid w:val="006E556B"/>
    <w:rsid w:val="006E6029"/>
    <w:rsid w:val="006F1A34"/>
    <w:rsid w:val="006F4D08"/>
    <w:rsid w:val="00713097"/>
    <w:rsid w:val="00716011"/>
    <w:rsid w:val="00725B8F"/>
    <w:rsid w:val="00730697"/>
    <w:rsid w:val="00731F78"/>
    <w:rsid w:val="00735220"/>
    <w:rsid w:val="007358E2"/>
    <w:rsid w:val="00752062"/>
    <w:rsid w:val="00760279"/>
    <w:rsid w:val="007644EA"/>
    <w:rsid w:val="00765558"/>
    <w:rsid w:val="00765C3B"/>
    <w:rsid w:val="007747FD"/>
    <w:rsid w:val="00787081"/>
    <w:rsid w:val="007B0B04"/>
    <w:rsid w:val="007B3041"/>
    <w:rsid w:val="007B688B"/>
    <w:rsid w:val="007B7FF7"/>
    <w:rsid w:val="007E0AAF"/>
    <w:rsid w:val="007E475B"/>
    <w:rsid w:val="007E4762"/>
    <w:rsid w:val="007E4792"/>
    <w:rsid w:val="007F1D2A"/>
    <w:rsid w:val="00800B21"/>
    <w:rsid w:val="00803EEB"/>
    <w:rsid w:val="00847A18"/>
    <w:rsid w:val="00853651"/>
    <w:rsid w:val="00853885"/>
    <w:rsid w:val="008579D7"/>
    <w:rsid w:val="00861304"/>
    <w:rsid w:val="00861E97"/>
    <w:rsid w:val="0086352F"/>
    <w:rsid w:val="0086446F"/>
    <w:rsid w:val="008655F1"/>
    <w:rsid w:val="00870087"/>
    <w:rsid w:val="008731F0"/>
    <w:rsid w:val="00874DC4"/>
    <w:rsid w:val="008806FA"/>
    <w:rsid w:val="0088681D"/>
    <w:rsid w:val="0089222B"/>
    <w:rsid w:val="008A2517"/>
    <w:rsid w:val="008A4D51"/>
    <w:rsid w:val="008A6C63"/>
    <w:rsid w:val="008B4A10"/>
    <w:rsid w:val="008C363D"/>
    <w:rsid w:val="008C4010"/>
    <w:rsid w:val="008E5BC8"/>
    <w:rsid w:val="008F1A1D"/>
    <w:rsid w:val="0091101C"/>
    <w:rsid w:val="00911F6C"/>
    <w:rsid w:val="00915FF9"/>
    <w:rsid w:val="00920E8A"/>
    <w:rsid w:val="00920FAF"/>
    <w:rsid w:val="00924397"/>
    <w:rsid w:val="0092690C"/>
    <w:rsid w:val="00932031"/>
    <w:rsid w:val="00941394"/>
    <w:rsid w:val="00947367"/>
    <w:rsid w:val="00954E31"/>
    <w:rsid w:val="00963DB5"/>
    <w:rsid w:val="00967C7E"/>
    <w:rsid w:val="00972853"/>
    <w:rsid w:val="00972CAE"/>
    <w:rsid w:val="00982144"/>
    <w:rsid w:val="009906E1"/>
    <w:rsid w:val="00992477"/>
    <w:rsid w:val="00993A06"/>
    <w:rsid w:val="009C79E7"/>
    <w:rsid w:val="009E595F"/>
    <w:rsid w:val="00A03D61"/>
    <w:rsid w:val="00A0534F"/>
    <w:rsid w:val="00A22615"/>
    <w:rsid w:val="00A35A81"/>
    <w:rsid w:val="00A4039E"/>
    <w:rsid w:val="00A41F22"/>
    <w:rsid w:val="00A55A67"/>
    <w:rsid w:val="00A63FD2"/>
    <w:rsid w:val="00A84B30"/>
    <w:rsid w:val="00A866D9"/>
    <w:rsid w:val="00A9179D"/>
    <w:rsid w:val="00A97B9B"/>
    <w:rsid w:val="00AB2713"/>
    <w:rsid w:val="00AB37A0"/>
    <w:rsid w:val="00AC238D"/>
    <w:rsid w:val="00AC6F02"/>
    <w:rsid w:val="00AE30C0"/>
    <w:rsid w:val="00AE3BC0"/>
    <w:rsid w:val="00AE4F89"/>
    <w:rsid w:val="00B13576"/>
    <w:rsid w:val="00B2147F"/>
    <w:rsid w:val="00B232B1"/>
    <w:rsid w:val="00B5247A"/>
    <w:rsid w:val="00B6524F"/>
    <w:rsid w:val="00B75556"/>
    <w:rsid w:val="00B75FF3"/>
    <w:rsid w:val="00B81F3C"/>
    <w:rsid w:val="00B86F90"/>
    <w:rsid w:val="00BB3FCD"/>
    <w:rsid w:val="00BB5E32"/>
    <w:rsid w:val="00BC25DA"/>
    <w:rsid w:val="00BC3AD0"/>
    <w:rsid w:val="00BC42A0"/>
    <w:rsid w:val="00BD1E99"/>
    <w:rsid w:val="00BE6B81"/>
    <w:rsid w:val="00BF3B8C"/>
    <w:rsid w:val="00BF58ED"/>
    <w:rsid w:val="00BF68DA"/>
    <w:rsid w:val="00BF7232"/>
    <w:rsid w:val="00C045AC"/>
    <w:rsid w:val="00C11828"/>
    <w:rsid w:val="00C25EF4"/>
    <w:rsid w:val="00C355C5"/>
    <w:rsid w:val="00C3581C"/>
    <w:rsid w:val="00C52AEA"/>
    <w:rsid w:val="00C60D08"/>
    <w:rsid w:val="00C63F57"/>
    <w:rsid w:val="00C74323"/>
    <w:rsid w:val="00C745F8"/>
    <w:rsid w:val="00C91363"/>
    <w:rsid w:val="00C93182"/>
    <w:rsid w:val="00C96356"/>
    <w:rsid w:val="00CA32AB"/>
    <w:rsid w:val="00CA59F5"/>
    <w:rsid w:val="00CB18A8"/>
    <w:rsid w:val="00CC3335"/>
    <w:rsid w:val="00CC660A"/>
    <w:rsid w:val="00CE7579"/>
    <w:rsid w:val="00CF6E07"/>
    <w:rsid w:val="00D01999"/>
    <w:rsid w:val="00D04FFF"/>
    <w:rsid w:val="00D214A3"/>
    <w:rsid w:val="00D21E57"/>
    <w:rsid w:val="00D243ED"/>
    <w:rsid w:val="00D5524B"/>
    <w:rsid w:val="00D60603"/>
    <w:rsid w:val="00D6323D"/>
    <w:rsid w:val="00D80A11"/>
    <w:rsid w:val="00D9697F"/>
    <w:rsid w:val="00DA1B35"/>
    <w:rsid w:val="00DA1D75"/>
    <w:rsid w:val="00DA602D"/>
    <w:rsid w:val="00DC2DD5"/>
    <w:rsid w:val="00DC552C"/>
    <w:rsid w:val="00DC6A27"/>
    <w:rsid w:val="00DF56E8"/>
    <w:rsid w:val="00E1318C"/>
    <w:rsid w:val="00E17E7A"/>
    <w:rsid w:val="00E27947"/>
    <w:rsid w:val="00E50444"/>
    <w:rsid w:val="00E623E5"/>
    <w:rsid w:val="00E6712D"/>
    <w:rsid w:val="00E823A2"/>
    <w:rsid w:val="00E94228"/>
    <w:rsid w:val="00E97618"/>
    <w:rsid w:val="00EA18D0"/>
    <w:rsid w:val="00EA3C69"/>
    <w:rsid w:val="00EB7071"/>
    <w:rsid w:val="00ED4281"/>
    <w:rsid w:val="00EF1D44"/>
    <w:rsid w:val="00EF34D6"/>
    <w:rsid w:val="00EF5393"/>
    <w:rsid w:val="00F17EF7"/>
    <w:rsid w:val="00F26417"/>
    <w:rsid w:val="00F4334A"/>
    <w:rsid w:val="00F51E31"/>
    <w:rsid w:val="00F55F61"/>
    <w:rsid w:val="00F7035B"/>
    <w:rsid w:val="00F76BAA"/>
    <w:rsid w:val="00F77CBF"/>
    <w:rsid w:val="00F80F54"/>
    <w:rsid w:val="00FA7F89"/>
    <w:rsid w:val="00FB0600"/>
    <w:rsid w:val="00FB5C73"/>
    <w:rsid w:val="00FC3170"/>
    <w:rsid w:val="00FD4CE0"/>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10"/>
    <w:rPr>
      <w:rFonts w:asciiTheme="minorHAnsi" w:hAnsiTheme="minorHAnsi"/>
    </w:rPr>
  </w:style>
  <w:style w:type="paragraph" w:styleId="Heading1">
    <w:name w:val="heading 1"/>
    <w:basedOn w:val="Normal"/>
    <w:next w:val="Normal"/>
    <w:link w:val="Heading1Char"/>
    <w:uiPriority w:val="9"/>
    <w:qFormat/>
    <w:rsid w:val="00FF3410"/>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FF3410"/>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FF3410"/>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FF3410"/>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FF3410"/>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FF3410"/>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FF3410"/>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F3410"/>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FF3410"/>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FF34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3410"/>
  </w:style>
  <w:style w:type="character" w:customStyle="1" w:styleId="Heading1Char">
    <w:name w:val="Heading 1 Char"/>
    <w:basedOn w:val="DefaultParagraphFont"/>
    <w:link w:val="Heading1"/>
    <w:uiPriority w:val="9"/>
    <w:rsid w:val="00FF3410"/>
    <w:rPr>
      <w:color w:val="632423" w:themeColor="accent2" w:themeShade="80"/>
      <w:spacing w:val="20"/>
      <w:sz w:val="28"/>
      <w:szCs w:val="28"/>
    </w:rPr>
  </w:style>
  <w:style w:type="character" w:customStyle="1" w:styleId="Heading2Char">
    <w:name w:val="Heading 2 Char"/>
    <w:basedOn w:val="DefaultParagraphFont"/>
    <w:link w:val="Heading2"/>
    <w:uiPriority w:val="9"/>
    <w:rsid w:val="00FF3410"/>
    <w:rPr>
      <w:color w:val="632423" w:themeColor="accent2" w:themeShade="80"/>
      <w:spacing w:val="15"/>
      <w:sz w:val="24"/>
      <w:szCs w:val="24"/>
    </w:rPr>
  </w:style>
  <w:style w:type="paragraph" w:styleId="Subtitle">
    <w:name w:val="Subtitle"/>
    <w:basedOn w:val="Normal"/>
    <w:next w:val="Normal"/>
    <w:link w:val="SubtitleChar"/>
    <w:uiPriority w:val="11"/>
    <w:qFormat/>
    <w:rsid w:val="00FF3410"/>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FF3410"/>
    <w:rPr>
      <w:caps/>
      <w:spacing w:val="20"/>
      <w:sz w:val="18"/>
      <w:szCs w:val="18"/>
    </w:rPr>
  </w:style>
  <w:style w:type="character" w:customStyle="1" w:styleId="Heading3Char">
    <w:name w:val="Heading 3 Char"/>
    <w:basedOn w:val="DefaultParagraphFont"/>
    <w:link w:val="Heading3"/>
    <w:uiPriority w:val="9"/>
    <w:rsid w:val="00FF3410"/>
    <w:rPr>
      <w:color w:val="622423" w:themeColor="accent2" w:themeShade="7F"/>
      <w:sz w:val="20"/>
      <w:szCs w:val="24"/>
    </w:rPr>
  </w:style>
  <w:style w:type="character" w:customStyle="1" w:styleId="Heading4Char">
    <w:name w:val="Heading 4 Char"/>
    <w:basedOn w:val="DefaultParagraphFont"/>
    <w:link w:val="Heading4"/>
    <w:uiPriority w:val="9"/>
    <w:rsid w:val="00FF3410"/>
    <w:rPr>
      <w:color w:val="622423" w:themeColor="accent2" w:themeShade="7F"/>
      <w:spacing w:val="10"/>
      <w:sz w:val="20"/>
    </w:rPr>
  </w:style>
  <w:style w:type="character" w:customStyle="1" w:styleId="Heading5Char">
    <w:name w:val="Heading 5 Char"/>
    <w:basedOn w:val="DefaultParagraphFont"/>
    <w:link w:val="Heading5"/>
    <w:uiPriority w:val="9"/>
    <w:rsid w:val="00FF3410"/>
    <w:rPr>
      <w:color w:val="622423" w:themeColor="accent2" w:themeShade="7F"/>
      <w:spacing w:val="10"/>
      <w:sz w:val="20"/>
    </w:rPr>
  </w:style>
  <w:style w:type="character" w:customStyle="1" w:styleId="Heading6Char">
    <w:name w:val="Heading 6 Char"/>
    <w:basedOn w:val="DefaultParagraphFont"/>
    <w:link w:val="Heading6"/>
    <w:uiPriority w:val="9"/>
    <w:rsid w:val="00FF3410"/>
    <w:rPr>
      <w:color w:val="943634" w:themeColor="accent2" w:themeShade="BF"/>
      <w:spacing w:val="10"/>
      <w:sz w:val="20"/>
    </w:rPr>
  </w:style>
  <w:style w:type="character" w:customStyle="1" w:styleId="Heading7Char">
    <w:name w:val="Heading 7 Char"/>
    <w:basedOn w:val="DefaultParagraphFont"/>
    <w:link w:val="Heading7"/>
    <w:uiPriority w:val="9"/>
    <w:semiHidden/>
    <w:rsid w:val="00FF3410"/>
    <w:rPr>
      <w:i/>
      <w:iCs/>
      <w:caps/>
      <w:color w:val="943634" w:themeColor="accent2" w:themeShade="BF"/>
      <w:spacing w:val="10"/>
    </w:rPr>
  </w:style>
  <w:style w:type="character" w:customStyle="1" w:styleId="Heading8Char">
    <w:name w:val="Heading 8 Char"/>
    <w:basedOn w:val="DefaultParagraphFont"/>
    <w:link w:val="Heading8"/>
    <w:uiPriority w:val="9"/>
    <w:semiHidden/>
    <w:rsid w:val="00FF3410"/>
    <w:rPr>
      <w:caps/>
      <w:spacing w:val="10"/>
      <w:sz w:val="20"/>
      <w:szCs w:val="20"/>
    </w:rPr>
  </w:style>
  <w:style w:type="character" w:customStyle="1" w:styleId="Heading9Char">
    <w:name w:val="Heading 9 Char"/>
    <w:basedOn w:val="DefaultParagraphFont"/>
    <w:link w:val="Heading9"/>
    <w:uiPriority w:val="9"/>
    <w:semiHidden/>
    <w:rsid w:val="00FF3410"/>
    <w:rPr>
      <w:i/>
      <w:iCs/>
      <w:caps/>
      <w:spacing w:val="10"/>
      <w:sz w:val="20"/>
      <w:szCs w:val="20"/>
    </w:rPr>
  </w:style>
  <w:style w:type="paragraph" w:styleId="Caption">
    <w:name w:val="caption"/>
    <w:basedOn w:val="Normal"/>
    <w:next w:val="Normal"/>
    <w:uiPriority w:val="2"/>
    <w:qFormat/>
    <w:rsid w:val="00FF3410"/>
    <w:rPr>
      <w:b/>
      <w:color w:val="943634" w:themeColor="accent2" w:themeShade="BF"/>
      <w:spacing w:val="10"/>
      <w:sz w:val="18"/>
      <w:szCs w:val="18"/>
    </w:rPr>
  </w:style>
  <w:style w:type="paragraph" w:styleId="Title">
    <w:name w:val="Title"/>
    <w:basedOn w:val="Normal"/>
    <w:next w:val="Normal"/>
    <w:link w:val="TitleChar"/>
    <w:uiPriority w:val="10"/>
    <w:qFormat/>
    <w:rsid w:val="00FF3410"/>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FF3410"/>
    <w:rPr>
      <w:caps/>
      <w:color w:val="632423" w:themeColor="accent2" w:themeShade="80"/>
      <w:spacing w:val="50"/>
      <w:sz w:val="44"/>
      <w:szCs w:val="44"/>
    </w:rPr>
  </w:style>
  <w:style w:type="character" w:styleId="Strong">
    <w:name w:val="Strong"/>
    <w:uiPriority w:val="2"/>
    <w:qFormat/>
    <w:rsid w:val="00FF3410"/>
    <w:rPr>
      <w:b/>
      <w:bCs/>
      <w:color w:val="943634" w:themeColor="accent2" w:themeShade="BF"/>
      <w:spacing w:val="5"/>
    </w:rPr>
  </w:style>
  <w:style w:type="character" w:styleId="Emphasis">
    <w:name w:val="Emphasis"/>
    <w:uiPriority w:val="20"/>
    <w:qFormat/>
    <w:rsid w:val="00FF3410"/>
    <w:rPr>
      <w:caps/>
      <w:spacing w:val="5"/>
      <w:sz w:val="20"/>
      <w:szCs w:val="20"/>
    </w:rPr>
  </w:style>
  <w:style w:type="paragraph" w:styleId="NoSpacing">
    <w:name w:val="No Spacing"/>
    <w:basedOn w:val="Normal"/>
    <w:link w:val="NoSpacingChar"/>
    <w:uiPriority w:val="1"/>
    <w:rsid w:val="00FF3410"/>
    <w:pPr>
      <w:spacing w:after="0" w:line="240" w:lineRule="auto"/>
    </w:pPr>
  </w:style>
  <w:style w:type="character" w:customStyle="1" w:styleId="NoSpacingChar">
    <w:name w:val="No Spacing Char"/>
    <w:basedOn w:val="DefaultParagraphFont"/>
    <w:link w:val="NoSpacing"/>
    <w:uiPriority w:val="1"/>
    <w:rsid w:val="00FF3410"/>
    <w:rPr>
      <w:rFonts w:asciiTheme="minorHAnsi" w:hAnsiTheme="minorHAnsi"/>
    </w:rPr>
  </w:style>
  <w:style w:type="paragraph" w:styleId="ListParagraph">
    <w:name w:val="List Paragraph"/>
    <w:basedOn w:val="Normal"/>
    <w:uiPriority w:val="34"/>
    <w:rsid w:val="00FF3410"/>
    <w:pPr>
      <w:ind w:left="720"/>
      <w:contextualSpacing/>
    </w:pPr>
  </w:style>
  <w:style w:type="paragraph" w:styleId="Quote">
    <w:name w:val="Quote"/>
    <w:basedOn w:val="Normal"/>
    <w:next w:val="Normal"/>
    <w:link w:val="QuoteChar"/>
    <w:uiPriority w:val="29"/>
    <w:qFormat/>
    <w:rsid w:val="00FF3410"/>
    <w:rPr>
      <w:rFonts w:asciiTheme="majorHAnsi" w:hAnsiTheme="majorHAnsi"/>
      <w:i/>
      <w:iCs/>
    </w:rPr>
  </w:style>
  <w:style w:type="character" w:customStyle="1" w:styleId="QuoteChar">
    <w:name w:val="Quote Char"/>
    <w:basedOn w:val="DefaultParagraphFont"/>
    <w:link w:val="Quote"/>
    <w:uiPriority w:val="29"/>
    <w:rsid w:val="00FF3410"/>
    <w:rPr>
      <w:i/>
      <w:iCs/>
    </w:rPr>
  </w:style>
  <w:style w:type="paragraph" w:styleId="IntenseQuote">
    <w:name w:val="Intense Quote"/>
    <w:basedOn w:val="Normal"/>
    <w:next w:val="Normal"/>
    <w:link w:val="IntenseQuoteChar"/>
    <w:uiPriority w:val="30"/>
    <w:rsid w:val="00FF3410"/>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FF3410"/>
    <w:rPr>
      <w:caps/>
      <w:color w:val="622423" w:themeColor="accent2" w:themeShade="7F"/>
      <w:spacing w:val="5"/>
    </w:rPr>
  </w:style>
  <w:style w:type="character" w:styleId="SubtleEmphasis">
    <w:name w:val="Subtle Emphasis"/>
    <w:uiPriority w:val="19"/>
    <w:rsid w:val="00FF3410"/>
    <w:rPr>
      <w:i/>
      <w:iCs/>
    </w:rPr>
  </w:style>
  <w:style w:type="character" w:styleId="IntenseEmphasis">
    <w:name w:val="Intense Emphasis"/>
    <w:uiPriority w:val="21"/>
    <w:rsid w:val="00FF3410"/>
    <w:rPr>
      <w:i/>
      <w:iCs/>
      <w:caps/>
      <w:spacing w:val="10"/>
      <w:sz w:val="20"/>
      <w:szCs w:val="20"/>
    </w:rPr>
  </w:style>
  <w:style w:type="character" w:styleId="SubtleReference">
    <w:name w:val="Subtle Reference"/>
    <w:basedOn w:val="DefaultParagraphFont"/>
    <w:uiPriority w:val="31"/>
    <w:rsid w:val="00FF3410"/>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F3410"/>
    <w:rPr>
      <w:rFonts w:asciiTheme="minorHAnsi" w:eastAsiaTheme="minorEastAsia" w:hAnsiTheme="minorHAnsi" w:cstheme="minorBidi"/>
      <w:b/>
      <w:bCs/>
      <w:i/>
      <w:iCs/>
      <w:color w:val="622423" w:themeColor="accent2" w:themeShade="7F"/>
    </w:rPr>
  </w:style>
  <w:style w:type="character" w:styleId="BookTitle">
    <w:name w:val="Book Title"/>
    <w:uiPriority w:val="33"/>
    <w:rsid w:val="00FF3410"/>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FF3410"/>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3410"/>
    <w:rPr>
      <w:color w:val="0000FF" w:themeColor="hyperlink"/>
      <w:u w:val="single"/>
    </w:rPr>
  </w:style>
  <w:style w:type="paragraph" w:styleId="TOC1">
    <w:name w:val="toc 1"/>
    <w:basedOn w:val="Normal"/>
    <w:next w:val="Normal"/>
    <w:autoRedefine/>
    <w:uiPriority w:val="39"/>
    <w:unhideWhenUsed/>
    <w:rsid w:val="00FF3410"/>
    <w:pPr>
      <w:spacing w:after="100"/>
    </w:pPr>
    <w:rPr>
      <w:rFonts w:ascii="Microsoft Sans Serif" w:hAnsi="Microsoft Sans Serif"/>
      <w:lang w:bidi="en-US"/>
    </w:rPr>
  </w:style>
  <w:style w:type="paragraph" w:styleId="TOC2">
    <w:name w:val="toc 2"/>
    <w:basedOn w:val="Normal"/>
    <w:next w:val="Normal"/>
    <w:autoRedefine/>
    <w:uiPriority w:val="39"/>
    <w:unhideWhenUsed/>
    <w:rsid w:val="00FF3410"/>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FF3410"/>
    <w:pPr>
      <w:spacing w:after="100"/>
      <w:ind w:left="440"/>
    </w:pPr>
    <w:rPr>
      <w:rFonts w:ascii="Microsoft Sans Serif" w:hAnsi="Microsoft Sans Serif"/>
      <w:lang w:bidi="en-US"/>
    </w:rPr>
  </w:style>
  <w:style w:type="paragraph" w:styleId="BalloonText">
    <w:name w:val="Balloon Text"/>
    <w:basedOn w:val="Normal"/>
    <w:link w:val="BalloonTextChar"/>
    <w:semiHidden/>
    <w:rsid w:val="00FF3410"/>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FF3410"/>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FF3410"/>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FF3410"/>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FF3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FF3410"/>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F3410"/>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FF3410"/>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FF3410"/>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FF3410"/>
  </w:style>
  <w:style w:type="paragraph" w:customStyle="1" w:styleId="CoverProperties">
    <w:name w:val="CoverProperties"/>
    <w:basedOn w:val="Normal"/>
    <w:link w:val="CoverPropertiesChar"/>
    <w:uiPriority w:val="99"/>
    <w:qFormat/>
    <w:rsid w:val="00FF3410"/>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FF3410"/>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FF3410"/>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FF3410"/>
    <w:rPr>
      <w:rFonts w:ascii="Consolas" w:hAnsi="Consolas" w:cs="Consolas"/>
      <w:noProof/>
      <w:sz w:val="18"/>
      <w:szCs w:val="18"/>
    </w:rPr>
  </w:style>
  <w:style w:type="character" w:customStyle="1" w:styleId="postbody1">
    <w:name w:val="postbody1"/>
    <w:basedOn w:val="DefaultParagraphFont"/>
    <w:rsid w:val="00CC3335"/>
    <w:rPr>
      <w:sz w:val="18"/>
      <w:szCs w:val="18"/>
    </w:rPr>
  </w:style>
  <w:style w:type="character" w:styleId="FollowedHyperlink">
    <w:name w:val="FollowedHyperlink"/>
    <w:basedOn w:val="DefaultParagraphFont"/>
    <w:uiPriority w:val="99"/>
    <w:semiHidden/>
    <w:unhideWhenUsed/>
    <w:rsid w:val="00CC3335"/>
    <w:rPr>
      <w:color w:val="800080" w:themeColor="followedHyperlink"/>
      <w:u w:val="single"/>
    </w:rPr>
  </w:style>
  <w:style w:type="paragraph" w:styleId="NormalWeb">
    <w:name w:val="Normal (Web)"/>
    <w:basedOn w:val="Normal"/>
    <w:uiPriority w:val="99"/>
    <w:semiHidden/>
    <w:unhideWhenUsed/>
    <w:rsid w:val="00CC333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adingBase">
    <w:name w:val="Heading Base"/>
    <w:basedOn w:val="Normal"/>
    <w:rsid w:val="00FF3410"/>
    <w:rPr>
      <w:rFonts w:ascii="Arial" w:hAnsi="Arial"/>
      <w:b/>
    </w:rPr>
  </w:style>
  <w:style w:type="paragraph" w:styleId="List">
    <w:name w:val="List"/>
    <w:basedOn w:val="BodyText"/>
    <w:rsid w:val="00FF3410"/>
    <w:pPr>
      <w:tabs>
        <w:tab w:val="left" w:pos="360"/>
      </w:tabs>
      <w:ind w:left="360" w:hanging="360"/>
    </w:pPr>
  </w:style>
  <w:style w:type="paragraph" w:customStyle="1" w:styleId="Definition">
    <w:name w:val="Definition"/>
    <w:basedOn w:val="BodyText"/>
    <w:rsid w:val="00FF3410"/>
  </w:style>
  <w:style w:type="paragraph" w:customStyle="1" w:styleId="BodyTable">
    <w:name w:val="BodyTable"/>
    <w:basedOn w:val="Normal"/>
    <w:rsid w:val="00FF3410"/>
    <w:pPr>
      <w:spacing w:before="115"/>
    </w:pPr>
  </w:style>
  <w:style w:type="paragraph" w:customStyle="1" w:styleId="ByLine">
    <w:name w:val="ByLine"/>
    <w:basedOn w:val="Title"/>
    <w:rsid w:val="00FF3410"/>
    <w:rPr>
      <w:sz w:val="28"/>
    </w:rPr>
  </w:style>
  <w:style w:type="paragraph" w:customStyle="1" w:styleId="CodeBase">
    <w:name w:val="Code Base"/>
    <w:basedOn w:val="BodyText"/>
    <w:rsid w:val="00FF3410"/>
    <w:rPr>
      <w:rFonts w:ascii="Courier New" w:hAnsi="Courier New"/>
    </w:rPr>
  </w:style>
  <w:style w:type="paragraph" w:customStyle="1" w:styleId="CodeExplained">
    <w:name w:val="CodeExplained"/>
    <w:basedOn w:val="CodeBase"/>
    <w:rsid w:val="00FF3410"/>
    <w:pPr>
      <w:spacing w:after="40"/>
      <w:ind w:left="720"/>
    </w:pPr>
  </w:style>
  <w:style w:type="character" w:customStyle="1" w:styleId="D2HNoGloss">
    <w:name w:val="D2HNoGloss"/>
    <w:rsid w:val="00FF3410"/>
  </w:style>
  <w:style w:type="paragraph" w:customStyle="1" w:styleId="Figures">
    <w:name w:val="Figures"/>
    <w:basedOn w:val="BodyText"/>
    <w:next w:val="Caption"/>
    <w:rsid w:val="00FF3410"/>
    <w:pPr>
      <w:tabs>
        <w:tab w:val="left" w:pos="3600"/>
        <w:tab w:val="left" w:pos="3960"/>
      </w:tabs>
      <w:spacing w:before="140" w:after="60"/>
    </w:pPr>
  </w:style>
  <w:style w:type="paragraph" w:customStyle="1" w:styleId="FiguresTable">
    <w:name w:val="Figures Table"/>
    <w:basedOn w:val="Figures"/>
    <w:rsid w:val="00FF3410"/>
  </w:style>
  <w:style w:type="paragraph" w:customStyle="1" w:styleId="HeaderBase">
    <w:name w:val="Header Base"/>
    <w:basedOn w:val="HeadingBase"/>
    <w:rsid w:val="00FF3410"/>
  </w:style>
  <w:style w:type="paragraph" w:customStyle="1" w:styleId="footereven">
    <w:name w:val="footer even"/>
    <w:basedOn w:val="Footer"/>
    <w:rsid w:val="00FF3410"/>
  </w:style>
  <w:style w:type="paragraph" w:customStyle="1" w:styleId="footerodd">
    <w:name w:val="footer odd"/>
    <w:basedOn w:val="Footer"/>
    <w:rsid w:val="00FF3410"/>
  </w:style>
  <w:style w:type="paragraph" w:customStyle="1" w:styleId="headereven">
    <w:name w:val="header even"/>
    <w:basedOn w:val="Header"/>
    <w:rsid w:val="00FF3410"/>
  </w:style>
  <w:style w:type="paragraph" w:customStyle="1" w:styleId="headerodd">
    <w:name w:val="header odd"/>
    <w:basedOn w:val="Header"/>
    <w:rsid w:val="00FF3410"/>
  </w:style>
  <w:style w:type="paragraph" w:customStyle="1" w:styleId="IndexBase">
    <w:name w:val="Index Base"/>
    <w:basedOn w:val="Normal"/>
    <w:rsid w:val="00FF3410"/>
  </w:style>
  <w:style w:type="paragraph" w:styleId="Index1">
    <w:name w:val="index 1"/>
    <w:basedOn w:val="IndexBase"/>
    <w:next w:val="Normal"/>
    <w:autoRedefine/>
    <w:semiHidden/>
    <w:rsid w:val="00FF3410"/>
    <w:pPr>
      <w:ind w:left="432" w:hanging="432"/>
    </w:pPr>
  </w:style>
  <w:style w:type="paragraph" w:styleId="Index2">
    <w:name w:val="index 2"/>
    <w:basedOn w:val="IndexBase"/>
    <w:next w:val="Normal"/>
    <w:autoRedefine/>
    <w:semiHidden/>
    <w:rsid w:val="00FF3410"/>
    <w:pPr>
      <w:ind w:left="432" w:hanging="288"/>
    </w:pPr>
  </w:style>
  <w:style w:type="paragraph" w:styleId="Index3">
    <w:name w:val="index 3"/>
    <w:basedOn w:val="IndexBase"/>
    <w:next w:val="Normal"/>
    <w:autoRedefine/>
    <w:semiHidden/>
    <w:rsid w:val="00FF3410"/>
    <w:pPr>
      <w:ind w:left="432" w:hanging="144"/>
    </w:pPr>
  </w:style>
  <w:style w:type="paragraph" w:styleId="IndexHeading">
    <w:name w:val="index heading"/>
    <w:basedOn w:val="HeadingBase"/>
    <w:next w:val="Index1"/>
    <w:semiHidden/>
    <w:rsid w:val="00FF3410"/>
    <w:pPr>
      <w:keepNext/>
      <w:spacing w:before="302" w:after="122"/>
    </w:pPr>
  </w:style>
  <w:style w:type="paragraph" w:customStyle="1" w:styleId="Jump">
    <w:name w:val="Jump"/>
    <w:basedOn w:val="BodyText"/>
    <w:rsid w:val="00FF3410"/>
    <w:rPr>
      <w:rFonts w:ascii="Arial" w:hAnsi="Arial"/>
      <w:color w:val="FF00FF"/>
      <w:u w:val="double"/>
    </w:rPr>
  </w:style>
  <w:style w:type="paragraph" w:customStyle="1" w:styleId="RelatedHead">
    <w:name w:val="RelatedHead"/>
    <w:basedOn w:val="HeadingBase"/>
    <w:next w:val="Jump"/>
    <w:rsid w:val="00FF3410"/>
    <w:pPr>
      <w:spacing w:before="120" w:after="60"/>
    </w:pPr>
    <w:rPr>
      <w:color w:val="FF00FF"/>
      <w:sz w:val="24"/>
    </w:rPr>
  </w:style>
  <w:style w:type="character" w:customStyle="1" w:styleId="C1HGroup">
    <w:name w:val="C1H Group"/>
    <w:rsid w:val="00FF3410"/>
    <w:rPr>
      <w:i/>
      <w:color w:val="808000"/>
    </w:rPr>
  </w:style>
  <w:style w:type="paragraph" w:styleId="List2">
    <w:name w:val="List 2"/>
    <w:basedOn w:val="List"/>
    <w:rsid w:val="00FF3410"/>
    <w:pPr>
      <w:tabs>
        <w:tab w:val="clear" w:pos="360"/>
        <w:tab w:val="left" w:pos="720"/>
      </w:tabs>
      <w:ind w:left="720"/>
    </w:pPr>
  </w:style>
  <w:style w:type="paragraph" w:customStyle="1" w:styleId="ListTable">
    <w:name w:val="List Table"/>
    <w:basedOn w:val="List"/>
    <w:rsid w:val="00FF3410"/>
    <w:pPr>
      <w:tabs>
        <w:tab w:val="left" w:pos="720"/>
      </w:tabs>
    </w:pPr>
  </w:style>
  <w:style w:type="paragraph" w:customStyle="1" w:styleId="List2Table">
    <w:name w:val="List 2 Table"/>
    <w:basedOn w:val="List2"/>
    <w:rsid w:val="00FF3410"/>
  </w:style>
  <w:style w:type="paragraph" w:customStyle="1" w:styleId="MarginNote">
    <w:name w:val="Margin Note"/>
    <w:basedOn w:val="BodyText"/>
    <w:rsid w:val="00FF3410"/>
    <w:pPr>
      <w:spacing w:before="122"/>
      <w:ind w:right="432"/>
    </w:pPr>
    <w:rPr>
      <w:i/>
    </w:rPr>
  </w:style>
  <w:style w:type="paragraph" w:styleId="NormalIndent">
    <w:name w:val="Normal Indent"/>
    <w:basedOn w:val="Normal"/>
    <w:rsid w:val="00FF3410"/>
    <w:pPr>
      <w:ind w:left="720"/>
    </w:pPr>
  </w:style>
  <w:style w:type="paragraph" w:customStyle="1" w:styleId="Note">
    <w:name w:val="Note"/>
    <w:basedOn w:val="BodyText"/>
    <w:rsid w:val="00FF3410"/>
    <w:pPr>
      <w:pBdr>
        <w:top w:val="single" w:sz="6" w:space="1" w:color="auto"/>
        <w:bottom w:val="single" w:sz="6" w:space="1" w:color="auto"/>
      </w:pBdr>
      <w:spacing w:before="180" w:after="180"/>
    </w:pPr>
  </w:style>
  <w:style w:type="paragraph" w:customStyle="1" w:styleId="Source">
    <w:name w:val="Source"/>
    <w:basedOn w:val="CodeBase"/>
    <w:rsid w:val="00FF341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FF3410"/>
    <w:pPr>
      <w:spacing w:before="115"/>
    </w:pPr>
  </w:style>
  <w:style w:type="paragraph" w:customStyle="1" w:styleId="SuperTitle">
    <w:name w:val="SuperTitle"/>
    <w:basedOn w:val="Title"/>
    <w:rsid w:val="00FF3410"/>
    <w:pPr>
      <w:pBdr>
        <w:top w:val="single" w:sz="48" w:space="1" w:color="auto"/>
      </w:pBdr>
      <w:spacing w:before="960" w:after="0"/>
      <w:ind w:left="1440"/>
    </w:pPr>
    <w:rPr>
      <w:sz w:val="28"/>
    </w:rPr>
  </w:style>
  <w:style w:type="paragraph" w:customStyle="1" w:styleId="TableBorder">
    <w:name w:val="TableBorder"/>
    <w:basedOn w:val="Normal"/>
    <w:next w:val="Normal"/>
    <w:rsid w:val="00FF3410"/>
    <w:pPr>
      <w:spacing w:before="40" w:line="40" w:lineRule="exact"/>
    </w:pPr>
  </w:style>
  <w:style w:type="paragraph" w:customStyle="1" w:styleId="TableHeading">
    <w:name w:val="TableHeading"/>
    <w:basedOn w:val="HeadingBase"/>
    <w:rsid w:val="00FF3410"/>
    <w:pPr>
      <w:spacing w:before="60" w:after="60"/>
      <w:ind w:right="72"/>
    </w:pPr>
  </w:style>
  <w:style w:type="paragraph" w:customStyle="1" w:styleId="TableText">
    <w:name w:val="TableText"/>
    <w:basedOn w:val="BodyText"/>
    <w:rsid w:val="00FF3410"/>
    <w:pPr>
      <w:spacing w:before="40" w:after="40"/>
      <w:ind w:left="72" w:right="72"/>
    </w:pPr>
    <w:rPr>
      <w:sz w:val="18"/>
    </w:rPr>
  </w:style>
  <w:style w:type="paragraph" w:customStyle="1" w:styleId="TOCBase">
    <w:name w:val="TOC Base"/>
    <w:basedOn w:val="Normal"/>
    <w:rsid w:val="00FF3410"/>
  </w:style>
  <w:style w:type="paragraph" w:customStyle="1" w:styleId="TOCTitle">
    <w:name w:val="TOCTitle"/>
    <w:basedOn w:val="HeadingBase"/>
    <w:rsid w:val="00FF3410"/>
    <w:pPr>
      <w:keepNext/>
      <w:spacing w:before="960" w:after="480"/>
    </w:pPr>
    <w:rPr>
      <w:sz w:val="60"/>
    </w:rPr>
  </w:style>
  <w:style w:type="character" w:customStyle="1" w:styleId="C1HGroupInvisible">
    <w:name w:val="C1H Group Invisible"/>
    <w:rsid w:val="00FF3410"/>
    <w:rPr>
      <w:i/>
      <w:vanish/>
      <w:color w:val="808000"/>
    </w:rPr>
  </w:style>
  <w:style w:type="paragraph" w:customStyle="1" w:styleId="C1HBullet">
    <w:name w:val="C1H Bullet"/>
    <w:basedOn w:val="BodyText"/>
    <w:rsid w:val="00FF3410"/>
    <w:pPr>
      <w:numPr>
        <w:numId w:val="3"/>
      </w:numPr>
    </w:pPr>
  </w:style>
  <w:style w:type="paragraph" w:customStyle="1" w:styleId="C1HBullet2">
    <w:name w:val="C1H Bullet 2"/>
    <w:basedOn w:val="BodyText"/>
    <w:rsid w:val="00FF3410"/>
    <w:pPr>
      <w:numPr>
        <w:numId w:val="4"/>
      </w:numPr>
    </w:pPr>
  </w:style>
  <w:style w:type="paragraph" w:customStyle="1" w:styleId="C1HBullet2A">
    <w:name w:val="C1H Bullet 2A"/>
    <w:basedOn w:val="BodyText"/>
    <w:rsid w:val="00FF3410"/>
    <w:pPr>
      <w:numPr>
        <w:numId w:val="5"/>
      </w:numPr>
    </w:pPr>
  </w:style>
  <w:style w:type="paragraph" w:customStyle="1" w:styleId="C1HNumber">
    <w:name w:val="C1H Number"/>
    <w:basedOn w:val="BodyText"/>
    <w:rsid w:val="00FF3410"/>
    <w:pPr>
      <w:numPr>
        <w:numId w:val="6"/>
      </w:numPr>
    </w:pPr>
  </w:style>
  <w:style w:type="paragraph" w:customStyle="1" w:styleId="C1HNumber2">
    <w:name w:val="C1H Number 2"/>
    <w:basedOn w:val="BodyText"/>
    <w:rsid w:val="00FF3410"/>
    <w:pPr>
      <w:numPr>
        <w:numId w:val="7"/>
      </w:numPr>
    </w:pPr>
  </w:style>
  <w:style w:type="paragraph" w:customStyle="1" w:styleId="C1HContinue">
    <w:name w:val="C1H Continue"/>
    <w:basedOn w:val="BodyText"/>
    <w:rsid w:val="00FF3410"/>
    <w:pPr>
      <w:ind w:left="720"/>
    </w:pPr>
  </w:style>
  <w:style w:type="paragraph" w:customStyle="1" w:styleId="C1HContinue2">
    <w:name w:val="C1H Continue 2"/>
    <w:basedOn w:val="BodyText"/>
    <w:rsid w:val="00FF3410"/>
    <w:pPr>
      <w:ind w:left="1080"/>
    </w:pPr>
  </w:style>
  <w:style w:type="character" w:customStyle="1" w:styleId="C1HJump">
    <w:name w:val="C1H Jump"/>
    <w:rsid w:val="00FF3410"/>
    <w:rPr>
      <w:color w:val="008000"/>
    </w:rPr>
  </w:style>
  <w:style w:type="character" w:customStyle="1" w:styleId="C1HPopup">
    <w:name w:val="C1H Popup"/>
    <w:rsid w:val="00FF3410"/>
    <w:rPr>
      <w:i/>
      <w:color w:val="008000"/>
    </w:rPr>
  </w:style>
  <w:style w:type="character" w:customStyle="1" w:styleId="C1HIndex">
    <w:name w:val="C1H Index"/>
    <w:rsid w:val="00FF3410"/>
    <w:rPr>
      <w:color w:val="808000"/>
    </w:rPr>
  </w:style>
  <w:style w:type="character" w:customStyle="1" w:styleId="C1HIndexInvisible">
    <w:name w:val="C1H Index Invisible"/>
    <w:rsid w:val="00FF3410"/>
    <w:rPr>
      <w:vanish/>
      <w:color w:val="808000"/>
    </w:rPr>
  </w:style>
  <w:style w:type="paragraph" w:customStyle="1" w:styleId="MidTopic">
    <w:name w:val="MidTopic"/>
    <w:basedOn w:val="Heading3"/>
    <w:next w:val="BodyText"/>
    <w:rsid w:val="00FF3410"/>
    <w:pPr>
      <w:outlineLvl w:val="9"/>
    </w:pPr>
  </w:style>
  <w:style w:type="paragraph" w:customStyle="1" w:styleId="WhatsThis">
    <w:name w:val="WhatsThis"/>
    <w:basedOn w:val="Heading3"/>
    <w:next w:val="C1HPopupTopicText"/>
    <w:rsid w:val="00FF3410"/>
    <w:pPr>
      <w:outlineLvl w:val="9"/>
    </w:pPr>
  </w:style>
  <w:style w:type="character" w:customStyle="1" w:styleId="C1HKeywordLink">
    <w:name w:val="C1H Keyword Link"/>
    <w:rsid w:val="00FF3410"/>
    <w:rPr>
      <w:color w:val="808000"/>
      <w:u w:val="single"/>
    </w:rPr>
  </w:style>
  <w:style w:type="character" w:customStyle="1" w:styleId="C1HGroupLink">
    <w:name w:val="C1H Group Link"/>
    <w:rsid w:val="00FF3410"/>
    <w:rPr>
      <w:i/>
      <w:color w:val="808000"/>
      <w:u w:val="single"/>
    </w:rPr>
  </w:style>
  <w:style w:type="character" w:customStyle="1" w:styleId="C1HLinkTag">
    <w:name w:val="C1H Link Tag"/>
    <w:rsid w:val="00FF3410"/>
    <w:rPr>
      <w:color w:val="3366FF"/>
    </w:rPr>
  </w:style>
  <w:style w:type="character" w:customStyle="1" w:styleId="C1HLinkTagInvisible">
    <w:name w:val="C1H Link Tag Invisible"/>
    <w:rsid w:val="00FF3410"/>
    <w:rPr>
      <w:vanish/>
      <w:color w:val="3366FF"/>
    </w:rPr>
  </w:style>
  <w:style w:type="character" w:customStyle="1" w:styleId="C1HContextID">
    <w:name w:val="C1H Context ID"/>
    <w:rsid w:val="00FF3410"/>
    <w:rPr>
      <w:vanish/>
      <w:color w:val="FF00FF"/>
    </w:rPr>
  </w:style>
  <w:style w:type="character" w:customStyle="1" w:styleId="C1HConditional">
    <w:name w:val="C1H Conditional"/>
    <w:rsid w:val="00FF3410"/>
    <w:rPr>
      <w:bdr w:val="none" w:sz="0" w:space="0" w:color="auto"/>
      <w:shd w:val="clear" w:color="auto" w:fill="D9D9D9"/>
    </w:rPr>
  </w:style>
  <w:style w:type="character" w:styleId="CommentReference">
    <w:name w:val="annotation reference"/>
    <w:semiHidden/>
    <w:rsid w:val="00FF3410"/>
    <w:rPr>
      <w:sz w:val="16"/>
      <w:szCs w:val="16"/>
    </w:rPr>
  </w:style>
  <w:style w:type="paragraph" w:styleId="CommentText">
    <w:name w:val="annotation text"/>
    <w:basedOn w:val="Normal"/>
    <w:link w:val="CommentTextChar"/>
    <w:semiHidden/>
    <w:rsid w:val="00FF3410"/>
  </w:style>
  <w:style w:type="character" w:customStyle="1" w:styleId="CommentTextChar">
    <w:name w:val="Comment Text Char"/>
    <w:basedOn w:val="DefaultParagraphFont"/>
    <w:link w:val="CommentText"/>
    <w:semiHidden/>
    <w:rsid w:val="008A2517"/>
    <w:rPr>
      <w:rFonts w:asciiTheme="minorHAnsi" w:hAnsiTheme="minorHAnsi"/>
    </w:rPr>
  </w:style>
  <w:style w:type="paragraph" w:styleId="CommentSubject">
    <w:name w:val="annotation subject"/>
    <w:basedOn w:val="CommentText"/>
    <w:next w:val="CommentText"/>
    <w:link w:val="CommentSubjectChar"/>
    <w:semiHidden/>
    <w:rsid w:val="00FF3410"/>
    <w:rPr>
      <w:b/>
      <w:bCs/>
    </w:rPr>
  </w:style>
  <w:style w:type="character" w:customStyle="1" w:styleId="CommentSubjectChar">
    <w:name w:val="Comment Subject Char"/>
    <w:basedOn w:val="CommentTextChar"/>
    <w:link w:val="CommentSubject"/>
    <w:semiHidden/>
    <w:rsid w:val="008A2517"/>
    <w:rPr>
      <w:rFonts w:asciiTheme="minorHAnsi" w:hAnsiTheme="minorHAnsi"/>
      <w:b/>
      <w:bCs/>
    </w:rPr>
  </w:style>
  <w:style w:type="character" w:customStyle="1" w:styleId="C1HOnline">
    <w:name w:val="C1H Online"/>
    <w:rsid w:val="00FF3410"/>
    <w:rPr>
      <w:bdr w:val="none" w:sz="0" w:space="0" w:color="auto"/>
      <w:shd w:val="clear" w:color="auto" w:fill="99CCFF"/>
    </w:rPr>
  </w:style>
  <w:style w:type="character" w:customStyle="1" w:styleId="C1HManual">
    <w:name w:val="C1H Manual"/>
    <w:rsid w:val="00FF3410"/>
    <w:rPr>
      <w:bdr w:val="none" w:sz="0" w:space="0" w:color="auto"/>
      <w:shd w:val="clear" w:color="auto" w:fill="CCFFCC"/>
    </w:rPr>
  </w:style>
  <w:style w:type="paragraph" w:customStyle="1" w:styleId="C1HPopupTopicText">
    <w:name w:val="C1H Popup Topic Text"/>
    <w:basedOn w:val="BodyText"/>
    <w:rsid w:val="00FF3410"/>
  </w:style>
  <w:style w:type="character" w:customStyle="1" w:styleId="C1HContentsTitle">
    <w:name w:val="C1H Contents Title"/>
    <w:rsid w:val="00FF3410"/>
    <w:rPr>
      <w:color w:val="993300"/>
    </w:rPr>
  </w:style>
  <w:style w:type="character" w:customStyle="1" w:styleId="C1HTopicProperties">
    <w:name w:val="C1H Topic Properties"/>
    <w:rsid w:val="00FF3410"/>
    <w:rPr>
      <w:vanish/>
      <w:color w:val="800080"/>
    </w:rPr>
  </w:style>
  <w:style w:type="paragraph" w:customStyle="1" w:styleId="GlossaryHeading">
    <w:name w:val="Glossary Heading"/>
    <w:basedOn w:val="HeadingBase"/>
    <w:next w:val="C1HPopupTopicText"/>
    <w:rsid w:val="00FF3410"/>
    <w:pPr>
      <w:keepNext/>
      <w:spacing w:before="340"/>
      <w:outlineLvl w:val="4"/>
    </w:pPr>
    <w:rPr>
      <w:sz w:val="28"/>
    </w:rPr>
  </w:style>
  <w:style w:type="character" w:customStyle="1" w:styleId="C1HInlineExpand">
    <w:name w:val="C1H Inline Expand"/>
    <w:rsid w:val="00FF3410"/>
    <w:rPr>
      <w:color w:val="008080"/>
    </w:rPr>
  </w:style>
  <w:style w:type="character" w:customStyle="1" w:styleId="C1HInlinePopup">
    <w:name w:val="C1H Inline Popup"/>
    <w:rsid w:val="00FF3410"/>
    <w:rPr>
      <w:i/>
      <w:color w:val="008080"/>
      <w:u w:val="single"/>
    </w:rPr>
  </w:style>
  <w:style w:type="character" w:customStyle="1" w:styleId="C1HExpandText">
    <w:name w:val="C1H Expand Text"/>
    <w:rsid w:val="00FF3410"/>
    <w:rPr>
      <w:vanish/>
      <w:bdr w:val="none" w:sz="0" w:space="0" w:color="auto"/>
      <w:shd w:val="clear" w:color="auto" w:fill="CCFFFF"/>
    </w:rPr>
  </w:style>
  <w:style w:type="character" w:customStyle="1" w:styleId="C1HPopupText">
    <w:name w:val="C1H Popup Text"/>
    <w:basedOn w:val="C1HExpandText"/>
    <w:rsid w:val="00FF3410"/>
    <w:rPr>
      <w:vanish/>
      <w:bdr w:val="none" w:sz="0" w:space="0" w:color="auto"/>
      <w:shd w:val="clear" w:color="auto" w:fill="CCFFFF"/>
    </w:rPr>
  </w:style>
  <w:style w:type="character" w:customStyle="1" w:styleId="C1HInlineDropdown">
    <w:name w:val="C1H Inline Dropdown"/>
    <w:rsid w:val="00FF3410"/>
    <w:rPr>
      <w:color w:val="008080"/>
      <w:u w:val="single"/>
    </w:rPr>
  </w:style>
  <w:style w:type="character" w:customStyle="1" w:styleId="C1HDropdownText">
    <w:name w:val="C1H Dropdown Text"/>
    <w:basedOn w:val="C1HExpandText"/>
    <w:rsid w:val="00FF3410"/>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FF3410"/>
    <w:rPr>
      <w:color w:val="993300"/>
    </w:rPr>
  </w:style>
  <w:style w:type="character" w:customStyle="1" w:styleId="C1HVariable">
    <w:name w:val="C1H Variable"/>
    <w:rsid w:val="00FF3410"/>
    <w:rPr>
      <w:i/>
      <w:color w:val="993300"/>
    </w:rPr>
  </w:style>
  <w:style w:type="paragraph" w:customStyle="1" w:styleId="C1SectionCollapsed">
    <w:name w:val="C1 Section Collapsed"/>
    <w:basedOn w:val="Heading4"/>
    <w:next w:val="BodyText"/>
    <w:rsid w:val="00FF3410"/>
    <w:pPr>
      <w:outlineLvl w:val="9"/>
    </w:pPr>
  </w:style>
  <w:style w:type="paragraph" w:customStyle="1" w:styleId="C1SectionExpanded">
    <w:name w:val="C1 Section Expanded"/>
    <w:basedOn w:val="Heading4"/>
    <w:next w:val="BodyText"/>
    <w:rsid w:val="00FF3410"/>
    <w:pPr>
      <w:outlineLvl w:val="9"/>
    </w:pPr>
  </w:style>
  <w:style w:type="paragraph" w:customStyle="1" w:styleId="C1SectionEnd">
    <w:name w:val="C1 Section End"/>
    <w:basedOn w:val="BodyText"/>
    <w:next w:val="BodyText"/>
    <w:rsid w:val="00FF3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10"/>
    <w:rPr>
      <w:rFonts w:asciiTheme="minorHAnsi" w:hAnsiTheme="minorHAnsi"/>
    </w:rPr>
  </w:style>
  <w:style w:type="paragraph" w:styleId="Heading1">
    <w:name w:val="heading 1"/>
    <w:basedOn w:val="Normal"/>
    <w:next w:val="Normal"/>
    <w:link w:val="Heading1Char"/>
    <w:uiPriority w:val="9"/>
    <w:qFormat/>
    <w:rsid w:val="00FF3410"/>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FF3410"/>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FF3410"/>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FF3410"/>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FF3410"/>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FF3410"/>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FF3410"/>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F3410"/>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FF3410"/>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FF34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3410"/>
  </w:style>
  <w:style w:type="character" w:customStyle="1" w:styleId="Heading1Char">
    <w:name w:val="Heading 1 Char"/>
    <w:basedOn w:val="DefaultParagraphFont"/>
    <w:link w:val="Heading1"/>
    <w:uiPriority w:val="9"/>
    <w:rsid w:val="00FF3410"/>
    <w:rPr>
      <w:color w:val="632423" w:themeColor="accent2" w:themeShade="80"/>
      <w:spacing w:val="20"/>
      <w:sz w:val="28"/>
      <w:szCs w:val="28"/>
    </w:rPr>
  </w:style>
  <w:style w:type="character" w:customStyle="1" w:styleId="Heading2Char">
    <w:name w:val="Heading 2 Char"/>
    <w:basedOn w:val="DefaultParagraphFont"/>
    <w:link w:val="Heading2"/>
    <w:uiPriority w:val="9"/>
    <w:rsid w:val="00FF3410"/>
    <w:rPr>
      <w:color w:val="632423" w:themeColor="accent2" w:themeShade="80"/>
      <w:spacing w:val="15"/>
      <w:sz w:val="24"/>
      <w:szCs w:val="24"/>
    </w:rPr>
  </w:style>
  <w:style w:type="paragraph" w:styleId="Subtitle">
    <w:name w:val="Subtitle"/>
    <w:basedOn w:val="Normal"/>
    <w:next w:val="Normal"/>
    <w:link w:val="SubtitleChar"/>
    <w:uiPriority w:val="11"/>
    <w:qFormat/>
    <w:rsid w:val="00FF3410"/>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FF3410"/>
    <w:rPr>
      <w:caps/>
      <w:spacing w:val="20"/>
      <w:sz w:val="18"/>
      <w:szCs w:val="18"/>
    </w:rPr>
  </w:style>
  <w:style w:type="character" w:customStyle="1" w:styleId="Heading3Char">
    <w:name w:val="Heading 3 Char"/>
    <w:basedOn w:val="DefaultParagraphFont"/>
    <w:link w:val="Heading3"/>
    <w:uiPriority w:val="9"/>
    <w:rsid w:val="00FF3410"/>
    <w:rPr>
      <w:color w:val="622423" w:themeColor="accent2" w:themeShade="7F"/>
      <w:sz w:val="20"/>
      <w:szCs w:val="24"/>
    </w:rPr>
  </w:style>
  <w:style w:type="character" w:customStyle="1" w:styleId="Heading4Char">
    <w:name w:val="Heading 4 Char"/>
    <w:basedOn w:val="DefaultParagraphFont"/>
    <w:link w:val="Heading4"/>
    <w:uiPriority w:val="9"/>
    <w:rsid w:val="00FF3410"/>
    <w:rPr>
      <w:color w:val="622423" w:themeColor="accent2" w:themeShade="7F"/>
      <w:spacing w:val="10"/>
      <w:sz w:val="20"/>
    </w:rPr>
  </w:style>
  <w:style w:type="character" w:customStyle="1" w:styleId="Heading5Char">
    <w:name w:val="Heading 5 Char"/>
    <w:basedOn w:val="DefaultParagraphFont"/>
    <w:link w:val="Heading5"/>
    <w:uiPriority w:val="9"/>
    <w:rsid w:val="00FF3410"/>
    <w:rPr>
      <w:color w:val="622423" w:themeColor="accent2" w:themeShade="7F"/>
      <w:spacing w:val="10"/>
      <w:sz w:val="20"/>
    </w:rPr>
  </w:style>
  <w:style w:type="character" w:customStyle="1" w:styleId="Heading6Char">
    <w:name w:val="Heading 6 Char"/>
    <w:basedOn w:val="DefaultParagraphFont"/>
    <w:link w:val="Heading6"/>
    <w:uiPriority w:val="9"/>
    <w:rsid w:val="00FF3410"/>
    <w:rPr>
      <w:color w:val="943634" w:themeColor="accent2" w:themeShade="BF"/>
      <w:spacing w:val="10"/>
      <w:sz w:val="20"/>
    </w:rPr>
  </w:style>
  <w:style w:type="character" w:customStyle="1" w:styleId="Heading7Char">
    <w:name w:val="Heading 7 Char"/>
    <w:basedOn w:val="DefaultParagraphFont"/>
    <w:link w:val="Heading7"/>
    <w:uiPriority w:val="9"/>
    <w:semiHidden/>
    <w:rsid w:val="00FF3410"/>
    <w:rPr>
      <w:i/>
      <w:iCs/>
      <w:caps/>
      <w:color w:val="943634" w:themeColor="accent2" w:themeShade="BF"/>
      <w:spacing w:val="10"/>
    </w:rPr>
  </w:style>
  <w:style w:type="character" w:customStyle="1" w:styleId="Heading8Char">
    <w:name w:val="Heading 8 Char"/>
    <w:basedOn w:val="DefaultParagraphFont"/>
    <w:link w:val="Heading8"/>
    <w:uiPriority w:val="9"/>
    <w:semiHidden/>
    <w:rsid w:val="00FF3410"/>
    <w:rPr>
      <w:caps/>
      <w:spacing w:val="10"/>
      <w:sz w:val="20"/>
      <w:szCs w:val="20"/>
    </w:rPr>
  </w:style>
  <w:style w:type="character" w:customStyle="1" w:styleId="Heading9Char">
    <w:name w:val="Heading 9 Char"/>
    <w:basedOn w:val="DefaultParagraphFont"/>
    <w:link w:val="Heading9"/>
    <w:uiPriority w:val="9"/>
    <w:semiHidden/>
    <w:rsid w:val="00FF3410"/>
    <w:rPr>
      <w:i/>
      <w:iCs/>
      <w:caps/>
      <w:spacing w:val="10"/>
      <w:sz w:val="20"/>
      <w:szCs w:val="20"/>
    </w:rPr>
  </w:style>
  <w:style w:type="paragraph" w:styleId="Caption">
    <w:name w:val="caption"/>
    <w:basedOn w:val="Normal"/>
    <w:next w:val="Normal"/>
    <w:uiPriority w:val="2"/>
    <w:qFormat/>
    <w:rsid w:val="00FF3410"/>
    <w:rPr>
      <w:b/>
      <w:color w:val="943634" w:themeColor="accent2" w:themeShade="BF"/>
      <w:spacing w:val="10"/>
      <w:sz w:val="18"/>
      <w:szCs w:val="18"/>
    </w:rPr>
  </w:style>
  <w:style w:type="paragraph" w:styleId="Title">
    <w:name w:val="Title"/>
    <w:basedOn w:val="Normal"/>
    <w:next w:val="Normal"/>
    <w:link w:val="TitleChar"/>
    <w:uiPriority w:val="10"/>
    <w:qFormat/>
    <w:rsid w:val="00FF3410"/>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FF3410"/>
    <w:rPr>
      <w:caps/>
      <w:color w:val="632423" w:themeColor="accent2" w:themeShade="80"/>
      <w:spacing w:val="50"/>
      <w:sz w:val="44"/>
      <w:szCs w:val="44"/>
    </w:rPr>
  </w:style>
  <w:style w:type="character" w:styleId="Strong">
    <w:name w:val="Strong"/>
    <w:uiPriority w:val="2"/>
    <w:qFormat/>
    <w:rsid w:val="00FF3410"/>
    <w:rPr>
      <w:b/>
      <w:bCs/>
      <w:color w:val="943634" w:themeColor="accent2" w:themeShade="BF"/>
      <w:spacing w:val="5"/>
    </w:rPr>
  </w:style>
  <w:style w:type="character" w:styleId="Emphasis">
    <w:name w:val="Emphasis"/>
    <w:uiPriority w:val="20"/>
    <w:qFormat/>
    <w:rsid w:val="00FF3410"/>
    <w:rPr>
      <w:caps/>
      <w:spacing w:val="5"/>
      <w:sz w:val="20"/>
      <w:szCs w:val="20"/>
    </w:rPr>
  </w:style>
  <w:style w:type="paragraph" w:styleId="NoSpacing">
    <w:name w:val="No Spacing"/>
    <w:basedOn w:val="Normal"/>
    <w:link w:val="NoSpacingChar"/>
    <w:uiPriority w:val="1"/>
    <w:rsid w:val="00FF3410"/>
    <w:pPr>
      <w:spacing w:after="0" w:line="240" w:lineRule="auto"/>
    </w:pPr>
  </w:style>
  <w:style w:type="character" w:customStyle="1" w:styleId="NoSpacingChar">
    <w:name w:val="No Spacing Char"/>
    <w:basedOn w:val="DefaultParagraphFont"/>
    <w:link w:val="NoSpacing"/>
    <w:uiPriority w:val="1"/>
    <w:rsid w:val="00FF3410"/>
    <w:rPr>
      <w:rFonts w:asciiTheme="minorHAnsi" w:hAnsiTheme="minorHAnsi"/>
    </w:rPr>
  </w:style>
  <w:style w:type="paragraph" w:styleId="ListParagraph">
    <w:name w:val="List Paragraph"/>
    <w:basedOn w:val="Normal"/>
    <w:uiPriority w:val="34"/>
    <w:rsid w:val="00FF3410"/>
    <w:pPr>
      <w:ind w:left="720"/>
      <w:contextualSpacing/>
    </w:pPr>
  </w:style>
  <w:style w:type="paragraph" w:styleId="Quote">
    <w:name w:val="Quote"/>
    <w:basedOn w:val="Normal"/>
    <w:next w:val="Normal"/>
    <w:link w:val="QuoteChar"/>
    <w:uiPriority w:val="29"/>
    <w:qFormat/>
    <w:rsid w:val="00FF3410"/>
    <w:rPr>
      <w:rFonts w:asciiTheme="majorHAnsi" w:hAnsiTheme="majorHAnsi"/>
      <w:i/>
      <w:iCs/>
    </w:rPr>
  </w:style>
  <w:style w:type="character" w:customStyle="1" w:styleId="QuoteChar">
    <w:name w:val="Quote Char"/>
    <w:basedOn w:val="DefaultParagraphFont"/>
    <w:link w:val="Quote"/>
    <w:uiPriority w:val="29"/>
    <w:rsid w:val="00FF3410"/>
    <w:rPr>
      <w:i/>
      <w:iCs/>
    </w:rPr>
  </w:style>
  <w:style w:type="paragraph" w:styleId="IntenseQuote">
    <w:name w:val="Intense Quote"/>
    <w:basedOn w:val="Normal"/>
    <w:next w:val="Normal"/>
    <w:link w:val="IntenseQuoteChar"/>
    <w:uiPriority w:val="30"/>
    <w:rsid w:val="00FF3410"/>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FF3410"/>
    <w:rPr>
      <w:caps/>
      <w:color w:val="622423" w:themeColor="accent2" w:themeShade="7F"/>
      <w:spacing w:val="5"/>
    </w:rPr>
  </w:style>
  <w:style w:type="character" w:styleId="SubtleEmphasis">
    <w:name w:val="Subtle Emphasis"/>
    <w:uiPriority w:val="19"/>
    <w:rsid w:val="00FF3410"/>
    <w:rPr>
      <w:i/>
      <w:iCs/>
    </w:rPr>
  </w:style>
  <w:style w:type="character" w:styleId="IntenseEmphasis">
    <w:name w:val="Intense Emphasis"/>
    <w:uiPriority w:val="21"/>
    <w:rsid w:val="00FF3410"/>
    <w:rPr>
      <w:i/>
      <w:iCs/>
      <w:caps/>
      <w:spacing w:val="10"/>
      <w:sz w:val="20"/>
      <w:szCs w:val="20"/>
    </w:rPr>
  </w:style>
  <w:style w:type="character" w:styleId="SubtleReference">
    <w:name w:val="Subtle Reference"/>
    <w:basedOn w:val="DefaultParagraphFont"/>
    <w:uiPriority w:val="31"/>
    <w:rsid w:val="00FF3410"/>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F3410"/>
    <w:rPr>
      <w:rFonts w:asciiTheme="minorHAnsi" w:eastAsiaTheme="minorEastAsia" w:hAnsiTheme="minorHAnsi" w:cstheme="minorBidi"/>
      <w:b/>
      <w:bCs/>
      <w:i/>
      <w:iCs/>
      <w:color w:val="622423" w:themeColor="accent2" w:themeShade="7F"/>
    </w:rPr>
  </w:style>
  <w:style w:type="character" w:styleId="BookTitle">
    <w:name w:val="Book Title"/>
    <w:uiPriority w:val="33"/>
    <w:rsid w:val="00FF3410"/>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FF3410"/>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3410"/>
    <w:rPr>
      <w:color w:val="0000FF" w:themeColor="hyperlink"/>
      <w:u w:val="single"/>
    </w:rPr>
  </w:style>
  <w:style w:type="paragraph" w:styleId="TOC1">
    <w:name w:val="toc 1"/>
    <w:basedOn w:val="Normal"/>
    <w:next w:val="Normal"/>
    <w:autoRedefine/>
    <w:uiPriority w:val="39"/>
    <w:unhideWhenUsed/>
    <w:rsid w:val="00FF3410"/>
    <w:pPr>
      <w:spacing w:after="100"/>
    </w:pPr>
    <w:rPr>
      <w:rFonts w:ascii="Microsoft Sans Serif" w:hAnsi="Microsoft Sans Serif"/>
      <w:lang w:bidi="en-US"/>
    </w:rPr>
  </w:style>
  <w:style w:type="paragraph" w:styleId="TOC2">
    <w:name w:val="toc 2"/>
    <w:basedOn w:val="Normal"/>
    <w:next w:val="Normal"/>
    <w:autoRedefine/>
    <w:uiPriority w:val="39"/>
    <w:unhideWhenUsed/>
    <w:rsid w:val="00FF3410"/>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FF3410"/>
    <w:pPr>
      <w:spacing w:after="100"/>
      <w:ind w:left="440"/>
    </w:pPr>
    <w:rPr>
      <w:rFonts w:ascii="Microsoft Sans Serif" w:hAnsi="Microsoft Sans Serif"/>
      <w:lang w:bidi="en-US"/>
    </w:rPr>
  </w:style>
  <w:style w:type="paragraph" w:styleId="BalloonText">
    <w:name w:val="Balloon Text"/>
    <w:basedOn w:val="Normal"/>
    <w:link w:val="BalloonTextChar"/>
    <w:semiHidden/>
    <w:rsid w:val="00FF3410"/>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FF3410"/>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FF3410"/>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FF3410"/>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FF3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FF3410"/>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F3410"/>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FF3410"/>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FF3410"/>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FF3410"/>
  </w:style>
  <w:style w:type="paragraph" w:customStyle="1" w:styleId="CoverProperties">
    <w:name w:val="CoverProperties"/>
    <w:basedOn w:val="Normal"/>
    <w:link w:val="CoverPropertiesChar"/>
    <w:uiPriority w:val="99"/>
    <w:qFormat/>
    <w:rsid w:val="00FF3410"/>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FF3410"/>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FF3410"/>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FF3410"/>
    <w:rPr>
      <w:rFonts w:ascii="Consolas" w:hAnsi="Consolas" w:cs="Consolas"/>
      <w:noProof/>
      <w:sz w:val="18"/>
      <w:szCs w:val="18"/>
    </w:rPr>
  </w:style>
  <w:style w:type="character" w:customStyle="1" w:styleId="postbody1">
    <w:name w:val="postbody1"/>
    <w:basedOn w:val="DefaultParagraphFont"/>
    <w:rsid w:val="00CC3335"/>
    <w:rPr>
      <w:sz w:val="18"/>
      <w:szCs w:val="18"/>
    </w:rPr>
  </w:style>
  <w:style w:type="character" w:styleId="FollowedHyperlink">
    <w:name w:val="FollowedHyperlink"/>
    <w:basedOn w:val="DefaultParagraphFont"/>
    <w:uiPriority w:val="99"/>
    <w:semiHidden/>
    <w:unhideWhenUsed/>
    <w:rsid w:val="00CC3335"/>
    <w:rPr>
      <w:color w:val="800080" w:themeColor="followedHyperlink"/>
      <w:u w:val="single"/>
    </w:rPr>
  </w:style>
  <w:style w:type="paragraph" w:styleId="NormalWeb">
    <w:name w:val="Normal (Web)"/>
    <w:basedOn w:val="Normal"/>
    <w:uiPriority w:val="99"/>
    <w:semiHidden/>
    <w:unhideWhenUsed/>
    <w:rsid w:val="00CC333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adingBase">
    <w:name w:val="Heading Base"/>
    <w:basedOn w:val="Normal"/>
    <w:rsid w:val="00FF3410"/>
    <w:rPr>
      <w:rFonts w:ascii="Arial" w:hAnsi="Arial"/>
      <w:b/>
    </w:rPr>
  </w:style>
  <w:style w:type="paragraph" w:styleId="List">
    <w:name w:val="List"/>
    <w:basedOn w:val="BodyText"/>
    <w:rsid w:val="00FF3410"/>
    <w:pPr>
      <w:tabs>
        <w:tab w:val="left" w:pos="360"/>
      </w:tabs>
      <w:ind w:left="360" w:hanging="360"/>
    </w:pPr>
  </w:style>
  <w:style w:type="paragraph" w:customStyle="1" w:styleId="Definition">
    <w:name w:val="Definition"/>
    <w:basedOn w:val="BodyText"/>
    <w:rsid w:val="00FF3410"/>
  </w:style>
  <w:style w:type="paragraph" w:customStyle="1" w:styleId="BodyTable">
    <w:name w:val="BodyTable"/>
    <w:basedOn w:val="Normal"/>
    <w:rsid w:val="00FF3410"/>
    <w:pPr>
      <w:spacing w:before="115"/>
    </w:pPr>
  </w:style>
  <w:style w:type="paragraph" w:customStyle="1" w:styleId="ByLine">
    <w:name w:val="ByLine"/>
    <w:basedOn w:val="Title"/>
    <w:rsid w:val="00FF3410"/>
    <w:rPr>
      <w:sz w:val="28"/>
    </w:rPr>
  </w:style>
  <w:style w:type="paragraph" w:customStyle="1" w:styleId="CodeBase">
    <w:name w:val="Code Base"/>
    <w:basedOn w:val="BodyText"/>
    <w:rsid w:val="00FF3410"/>
    <w:rPr>
      <w:rFonts w:ascii="Courier New" w:hAnsi="Courier New"/>
    </w:rPr>
  </w:style>
  <w:style w:type="paragraph" w:customStyle="1" w:styleId="CodeExplained">
    <w:name w:val="CodeExplained"/>
    <w:basedOn w:val="CodeBase"/>
    <w:rsid w:val="00FF3410"/>
    <w:pPr>
      <w:spacing w:after="40"/>
      <w:ind w:left="720"/>
    </w:pPr>
  </w:style>
  <w:style w:type="character" w:customStyle="1" w:styleId="D2HNoGloss">
    <w:name w:val="D2HNoGloss"/>
    <w:rsid w:val="00FF3410"/>
  </w:style>
  <w:style w:type="paragraph" w:customStyle="1" w:styleId="Figures">
    <w:name w:val="Figures"/>
    <w:basedOn w:val="BodyText"/>
    <w:next w:val="Caption"/>
    <w:rsid w:val="00FF3410"/>
    <w:pPr>
      <w:tabs>
        <w:tab w:val="left" w:pos="3600"/>
        <w:tab w:val="left" w:pos="3960"/>
      </w:tabs>
      <w:spacing w:before="140" w:after="60"/>
    </w:pPr>
  </w:style>
  <w:style w:type="paragraph" w:customStyle="1" w:styleId="FiguresTable">
    <w:name w:val="Figures Table"/>
    <w:basedOn w:val="Figures"/>
    <w:rsid w:val="00FF3410"/>
  </w:style>
  <w:style w:type="paragraph" w:customStyle="1" w:styleId="HeaderBase">
    <w:name w:val="Header Base"/>
    <w:basedOn w:val="HeadingBase"/>
    <w:rsid w:val="00FF3410"/>
  </w:style>
  <w:style w:type="paragraph" w:customStyle="1" w:styleId="footereven">
    <w:name w:val="footer even"/>
    <w:basedOn w:val="Footer"/>
    <w:rsid w:val="00FF3410"/>
  </w:style>
  <w:style w:type="paragraph" w:customStyle="1" w:styleId="footerodd">
    <w:name w:val="footer odd"/>
    <w:basedOn w:val="Footer"/>
    <w:rsid w:val="00FF3410"/>
  </w:style>
  <w:style w:type="paragraph" w:customStyle="1" w:styleId="headereven">
    <w:name w:val="header even"/>
    <w:basedOn w:val="Header"/>
    <w:rsid w:val="00FF3410"/>
  </w:style>
  <w:style w:type="paragraph" w:customStyle="1" w:styleId="headerodd">
    <w:name w:val="header odd"/>
    <w:basedOn w:val="Header"/>
    <w:rsid w:val="00FF3410"/>
  </w:style>
  <w:style w:type="paragraph" w:customStyle="1" w:styleId="IndexBase">
    <w:name w:val="Index Base"/>
    <w:basedOn w:val="Normal"/>
    <w:rsid w:val="00FF3410"/>
  </w:style>
  <w:style w:type="paragraph" w:styleId="Index1">
    <w:name w:val="index 1"/>
    <w:basedOn w:val="IndexBase"/>
    <w:next w:val="Normal"/>
    <w:autoRedefine/>
    <w:semiHidden/>
    <w:rsid w:val="00FF3410"/>
    <w:pPr>
      <w:ind w:left="432" w:hanging="432"/>
    </w:pPr>
  </w:style>
  <w:style w:type="paragraph" w:styleId="Index2">
    <w:name w:val="index 2"/>
    <w:basedOn w:val="IndexBase"/>
    <w:next w:val="Normal"/>
    <w:autoRedefine/>
    <w:semiHidden/>
    <w:rsid w:val="00FF3410"/>
    <w:pPr>
      <w:ind w:left="432" w:hanging="288"/>
    </w:pPr>
  </w:style>
  <w:style w:type="paragraph" w:styleId="Index3">
    <w:name w:val="index 3"/>
    <w:basedOn w:val="IndexBase"/>
    <w:next w:val="Normal"/>
    <w:autoRedefine/>
    <w:semiHidden/>
    <w:rsid w:val="00FF3410"/>
    <w:pPr>
      <w:ind w:left="432" w:hanging="144"/>
    </w:pPr>
  </w:style>
  <w:style w:type="paragraph" w:styleId="IndexHeading">
    <w:name w:val="index heading"/>
    <w:basedOn w:val="HeadingBase"/>
    <w:next w:val="Index1"/>
    <w:semiHidden/>
    <w:rsid w:val="00FF3410"/>
    <w:pPr>
      <w:keepNext/>
      <w:spacing w:before="302" w:after="122"/>
    </w:pPr>
  </w:style>
  <w:style w:type="paragraph" w:customStyle="1" w:styleId="Jump">
    <w:name w:val="Jump"/>
    <w:basedOn w:val="BodyText"/>
    <w:rsid w:val="00FF3410"/>
    <w:rPr>
      <w:rFonts w:ascii="Arial" w:hAnsi="Arial"/>
      <w:color w:val="FF00FF"/>
      <w:u w:val="double"/>
    </w:rPr>
  </w:style>
  <w:style w:type="paragraph" w:customStyle="1" w:styleId="RelatedHead">
    <w:name w:val="RelatedHead"/>
    <w:basedOn w:val="HeadingBase"/>
    <w:next w:val="Jump"/>
    <w:rsid w:val="00FF3410"/>
    <w:pPr>
      <w:spacing w:before="120" w:after="60"/>
    </w:pPr>
    <w:rPr>
      <w:color w:val="FF00FF"/>
      <w:sz w:val="24"/>
    </w:rPr>
  </w:style>
  <w:style w:type="character" w:customStyle="1" w:styleId="C1HGroup">
    <w:name w:val="C1H Group"/>
    <w:rsid w:val="00FF3410"/>
    <w:rPr>
      <w:i/>
      <w:color w:val="808000"/>
    </w:rPr>
  </w:style>
  <w:style w:type="paragraph" w:styleId="List2">
    <w:name w:val="List 2"/>
    <w:basedOn w:val="List"/>
    <w:rsid w:val="00FF3410"/>
    <w:pPr>
      <w:tabs>
        <w:tab w:val="clear" w:pos="360"/>
        <w:tab w:val="left" w:pos="720"/>
      </w:tabs>
      <w:ind w:left="720"/>
    </w:pPr>
  </w:style>
  <w:style w:type="paragraph" w:customStyle="1" w:styleId="ListTable">
    <w:name w:val="List Table"/>
    <w:basedOn w:val="List"/>
    <w:rsid w:val="00FF3410"/>
    <w:pPr>
      <w:tabs>
        <w:tab w:val="left" w:pos="720"/>
      </w:tabs>
    </w:pPr>
  </w:style>
  <w:style w:type="paragraph" w:customStyle="1" w:styleId="List2Table">
    <w:name w:val="List 2 Table"/>
    <w:basedOn w:val="List2"/>
    <w:rsid w:val="00FF3410"/>
  </w:style>
  <w:style w:type="paragraph" w:customStyle="1" w:styleId="MarginNote">
    <w:name w:val="Margin Note"/>
    <w:basedOn w:val="BodyText"/>
    <w:rsid w:val="00FF3410"/>
    <w:pPr>
      <w:spacing w:before="122"/>
      <w:ind w:right="432"/>
    </w:pPr>
    <w:rPr>
      <w:i/>
    </w:rPr>
  </w:style>
  <w:style w:type="paragraph" w:styleId="NormalIndent">
    <w:name w:val="Normal Indent"/>
    <w:basedOn w:val="Normal"/>
    <w:rsid w:val="00FF3410"/>
    <w:pPr>
      <w:ind w:left="720"/>
    </w:pPr>
  </w:style>
  <w:style w:type="paragraph" w:customStyle="1" w:styleId="Note">
    <w:name w:val="Note"/>
    <w:basedOn w:val="BodyText"/>
    <w:rsid w:val="00FF3410"/>
    <w:pPr>
      <w:pBdr>
        <w:top w:val="single" w:sz="6" w:space="1" w:color="auto"/>
        <w:bottom w:val="single" w:sz="6" w:space="1" w:color="auto"/>
      </w:pBdr>
      <w:spacing w:before="180" w:after="180"/>
    </w:pPr>
  </w:style>
  <w:style w:type="paragraph" w:customStyle="1" w:styleId="Source">
    <w:name w:val="Source"/>
    <w:basedOn w:val="CodeBase"/>
    <w:rsid w:val="00FF341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FF3410"/>
    <w:pPr>
      <w:spacing w:before="115"/>
    </w:pPr>
  </w:style>
  <w:style w:type="paragraph" w:customStyle="1" w:styleId="SuperTitle">
    <w:name w:val="SuperTitle"/>
    <w:basedOn w:val="Title"/>
    <w:rsid w:val="00FF3410"/>
    <w:pPr>
      <w:pBdr>
        <w:top w:val="single" w:sz="48" w:space="1" w:color="auto"/>
      </w:pBdr>
      <w:spacing w:before="960" w:after="0"/>
      <w:ind w:left="1440"/>
    </w:pPr>
    <w:rPr>
      <w:sz w:val="28"/>
    </w:rPr>
  </w:style>
  <w:style w:type="paragraph" w:customStyle="1" w:styleId="TableBorder">
    <w:name w:val="TableBorder"/>
    <w:basedOn w:val="Normal"/>
    <w:next w:val="Normal"/>
    <w:rsid w:val="00FF3410"/>
    <w:pPr>
      <w:spacing w:before="40" w:line="40" w:lineRule="exact"/>
    </w:pPr>
  </w:style>
  <w:style w:type="paragraph" w:customStyle="1" w:styleId="TableHeading">
    <w:name w:val="TableHeading"/>
    <w:basedOn w:val="HeadingBase"/>
    <w:rsid w:val="00FF3410"/>
    <w:pPr>
      <w:spacing w:before="60" w:after="60"/>
      <w:ind w:right="72"/>
    </w:pPr>
  </w:style>
  <w:style w:type="paragraph" w:customStyle="1" w:styleId="TableText">
    <w:name w:val="TableText"/>
    <w:basedOn w:val="BodyText"/>
    <w:rsid w:val="00FF3410"/>
    <w:pPr>
      <w:spacing w:before="40" w:after="40"/>
      <w:ind w:left="72" w:right="72"/>
    </w:pPr>
    <w:rPr>
      <w:sz w:val="18"/>
    </w:rPr>
  </w:style>
  <w:style w:type="paragraph" w:customStyle="1" w:styleId="TOCBase">
    <w:name w:val="TOC Base"/>
    <w:basedOn w:val="Normal"/>
    <w:rsid w:val="00FF3410"/>
  </w:style>
  <w:style w:type="paragraph" w:customStyle="1" w:styleId="TOCTitle">
    <w:name w:val="TOCTitle"/>
    <w:basedOn w:val="HeadingBase"/>
    <w:rsid w:val="00FF3410"/>
    <w:pPr>
      <w:keepNext/>
      <w:spacing w:before="960" w:after="480"/>
    </w:pPr>
    <w:rPr>
      <w:sz w:val="60"/>
    </w:rPr>
  </w:style>
  <w:style w:type="character" w:customStyle="1" w:styleId="C1HGroupInvisible">
    <w:name w:val="C1H Group Invisible"/>
    <w:rsid w:val="00FF3410"/>
    <w:rPr>
      <w:i/>
      <w:vanish/>
      <w:color w:val="808000"/>
    </w:rPr>
  </w:style>
  <w:style w:type="paragraph" w:customStyle="1" w:styleId="C1HBullet">
    <w:name w:val="C1H Bullet"/>
    <w:basedOn w:val="BodyText"/>
    <w:rsid w:val="00FF3410"/>
    <w:pPr>
      <w:numPr>
        <w:numId w:val="3"/>
      </w:numPr>
    </w:pPr>
  </w:style>
  <w:style w:type="paragraph" w:customStyle="1" w:styleId="C1HBullet2">
    <w:name w:val="C1H Bullet 2"/>
    <w:basedOn w:val="BodyText"/>
    <w:rsid w:val="00FF3410"/>
    <w:pPr>
      <w:numPr>
        <w:numId w:val="4"/>
      </w:numPr>
    </w:pPr>
  </w:style>
  <w:style w:type="paragraph" w:customStyle="1" w:styleId="C1HBullet2A">
    <w:name w:val="C1H Bullet 2A"/>
    <w:basedOn w:val="BodyText"/>
    <w:rsid w:val="00FF3410"/>
    <w:pPr>
      <w:numPr>
        <w:numId w:val="5"/>
      </w:numPr>
    </w:pPr>
  </w:style>
  <w:style w:type="paragraph" w:customStyle="1" w:styleId="C1HNumber">
    <w:name w:val="C1H Number"/>
    <w:basedOn w:val="BodyText"/>
    <w:rsid w:val="00FF3410"/>
    <w:pPr>
      <w:numPr>
        <w:numId w:val="6"/>
      </w:numPr>
    </w:pPr>
  </w:style>
  <w:style w:type="paragraph" w:customStyle="1" w:styleId="C1HNumber2">
    <w:name w:val="C1H Number 2"/>
    <w:basedOn w:val="BodyText"/>
    <w:rsid w:val="00FF3410"/>
    <w:pPr>
      <w:numPr>
        <w:numId w:val="7"/>
      </w:numPr>
    </w:pPr>
  </w:style>
  <w:style w:type="paragraph" w:customStyle="1" w:styleId="C1HContinue">
    <w:name w:val="C1H Continue"/>
    <w:basedOn w:val="BodyText"/>
    <w:rsid w:val="00FF3410"/>
    <w:pPr>
      <w:ind w:left="720"/>
    </w:pPr>
  </w:style>
  <w:style w:type="paragraph" w:customStyle="1" w:styleId="C1HContinue2">
    <w:name w:val="C1H Continue 2"/>
    <w:basedOn w:val="BodyText"/>
    <w:rsid w:val="00FF3410"/>
    <w:pPr>
      <w:ind w:left="1080"/>
    </w:pPr>
  </w:style>
  <w:style w:type="character" w:customStyle="1" w:styleId="C1HJump">
    <w:name w:val="C1H Jump"/>
    <w:rsid w:val="00FF3410"/>
    <w:rPr>
      <w:color w:val="008000"/>
    </w:rPr>
  </w:style>
  <w:style w:type="character" w:customStyle="1" w:styleId="C1HPopup">
    <w:name w:val="C1H Popup"/>
    <w:rsid w:val="00FF3410"/>
    <w:rPr>
      <w:i/>
      <w:color w:val="008000"/>
    </w:rPr>
  </w:style>
  <w:style w:type="character" w:customStyle="1" w:styleId="C1HIndex">
    <w:name w:val="C1H Index"/>
    <w:rsid w:val="00FF3410"/>
    <w:rPr>
      <w:color w:val="808000"/>
    </w:rPr>
  </w:style>
  <w:style w:type="character" w:customStyle="1" w:styleId="C1HIndexInvisible">
    <w:name w:val="C1H Index Invisible"/>
    <w:rsid w:val="00FF3410"/>
    <w:rPr>
      <w:vanish/>
      <w:color w:val="808000"/>
    </w:rPr>
  </w:style>
  <w:style w:type="paragraph" w:customStyle="1" w:styleId="MidTopic">
    <w:name w:val="MidTopic"/>
    <w:basedOn w:val="Heading3"/>
    <w:next w:val="BodyText"/>
    <w:rsid w:val="00FF3410"/>
    <w:pPr>
      <w:outlineLvl w:val="9"/>
    </w:pPr>
  </w:style>
  <w:style w:type="paragraph" w:customStyle="1" w:styleId="WhatsThis">
    <w:name w:val="WhatsThis"/>
    <w:basedOn w:val="Heading3"/>
    <w:next w:val="C1HPopupTopicText"/>
    <w:rsid w:val="00FF3410"/>
    <w:pPr>
      <w:outlineLvl w:val="9"/>
    </w:pPr>
  </w:style>
  <w:style w:type="character" w:customStyle="1" w:styleId="C1HKeywordLink">
    <w:name w:val="C1H Keyword Link"/>
    <w:rsid w:val="00FF3410"/>
    <w:rPr>
      <w:color w:val="808000"/>
      <w:u w:val="single"/>
    </w:rPr>
  </w:style>
  <w:style w:type="character" w:customStyle="1" w:styleId="C1HGroupLink">
    <w:name w:val="C1H Group Link"/>
    <w:rsid w:val="00FF3410"/>
    <w:rPr>
      <w:i/>
      <w:color w:val="808000"/>
      <w:u w:val="single"/>
    </w:rPr>
  </w:style>
  <w:style w:type="character" w:customStyle="1" w:styleId="C1HLinkTag">
    <w:name w:val="C1H Link Tag"/>
    <w:rsid w:val="00FF3410"/>
    <w:rPr>
      <w:color w:val="3366FF"/>
    </w:rPr>
  </w:style>
  <w:style w:type="character" w:customStyle="1" w:styleId="C1HLinkTagInvisible">
    <w:name w:val="C1H Link Tag Invisible"/>
    <w:rsid w:val="00FF3410"/>
    <w:rPr>
      <w:vanish/>
      <w:color w:val="3366FF"/>
    </w:rPr>
  </w:style>
  <w:style w:type="character" w:customStyle="1" w:styleId="C1HContextID">
    <w:name w:val="C1H Context ID"/>
    <w:rsid w:val="00FF3410"/>
    <w:rPr>
      <w:vanish/>
      <w:color w:val="FF00FF"/>
    </w:rPr>
  </w:style>
  <w:style w:type="character" w:customStyle="1" w:styleId="C1HConditional">
    <w:name w:val="C1H Conditional"/>
    <w:rsid w:val="00FF3410"/>
    <w:rPr>
      <w:bdr w:val="none" w:sz="0" w:space="0" w:color="auto"/>
      <w:shd w:val="clear" w:color="auto" w:fill="D9D9D9"/>
    </w:rPr>
  </w:style>
  <w:style w:type="character" w:styleId="CommentReference">
    <w:name w:val="annotation reference"/>
    <w:semiHidden/>
    <w:rsid w:val="00FF3410"/>
    <w:rPr>
      <w:sz w:val="16"/>
      <w:szCs w:val="16"/>
    </w:rPr>
  </w:style>
  <w:style w:type="paragraph" w:styleId="CommentText">
    <w:name w:val="annotation text"/>
    <w:basedOn w:val="Normal"/>
    <w:link w:val="CommentTextChar"/>
    <w:semiHidden/>
    <w:rsid w:val="00FF3410"/>
  </w:style>
  <w:style w:type="character" w:customStyle="1" w:styleId="CommentTextChar">
    <w:name w:val="Comment Text Char"/>
    <w:basedOn w:val="DefaultParagraphFont"/>
    <w:link w:val="CommentText"/>
    <w:semiHidden/>
    <w:rsid w:val="008A2517"/>
    <w:rPr>
      <w:rFonts w:asciiTheme="minorHAnsi" w:hAnsiTheme="minorHAnsi"/>
    </w:rPr>
  </w:style>
  <w:style w:type="paragraph" w:styleId="CommentSubject">
    <w:name w:val="annotation subject"/>
    <w:basedOn w:val="CommentText"/>
    <w:next w:val="CommentText"/>
    <w:link w:val="CommentSubjectChar"/>
    <w:semiHidden/>
    <w:rsid w:val="00FF3410"/>
    <w:rPr>
      <w:b/>
      <w:bCs/>
    </w:rPr>
  </w:style>
  <w:style w:type="character" w:customStyle="1" w:styleId="CommentSubjectChar">
    <w:name w:val="Comment Subject Char"/>
    <w:basedOn w:val="CommentTextChar"/>
    <w:link w:val="CommentSubject"/>
    <w:semiHidden/>
    <w:rsid w:val="008A2517"/>
    <w:rPr>
      <w:rFonts w:asciiTheme="minorHAnsi" w:hAnsiTheme="minorHAnsi"/>
      <w:b/>
      <w:bCs/>
    </w:rPr>
  </w:style>
  <w:style w:type="character" w:customStyle="1" w:styleId="C1HOnline">
    <w:name w:val="C1H Online"/>
    <w:rsid w:val="00FF3410"/>
    <w:rPr>
      <w:bdr w:val="none" w:sz="0" w:space="0" w:color="auto"/>
      <w:shd w:val="clear" w:color="auto" w:fill="99CCFF"/>
    </w:rPr>
  </w:style>
  <w:style w:type="character" w:customStyle="1" w:styleId="C1HManual">
    <w:name w:val="C1H Manual"/>
    <w:rsid w:val="00FF3410"/>
    <w:rPr>
      <w:bdr w:val="none" w:sz="0" w:space="0" w:color="auto"/>
      <w:shd w:val="clear" w:color="auto" w:fill="CCFFCC"/>
    </w:rPr>
  </w:style>
  <w:style w:type="paragraph" w:customStyle="1" w:styleId="C1HPopupTopicText">
    <w:name w:val="C1H Popup Topic Text"/>
    <w:basedOn w:val="BodyText"/>
    <w:rsid w:val="00FF3410"/>
  </w:style>
  <w:style w:type="character" w:customStyle="1" w:styleId="C1HContentsTitle">
    <w:name w:val="C1H Contents Title"/>
    <w:rsid w:val="00FF3410"/>
    <w:rPr>
      <w:color w:val="993300"/>
    </w:rPr>
  </w:style>
  <w:style w:type="character" w:customStyle="1" w:styleId="C1HTopicProperties">
    <w:name w:val="C1H Topic Properties"/>
    <w:rsid w:val="00FF3410"/>
    <w:rPr>
      <w:vanish/>
      <w:color w:val="800080"/>
    </w:rPr>
  </w:style>
  <w:style w:type="paragraph" w:customStyle="1" w:styleId="GlossaryHeading">
    <w:name w:val="Glossary Heading"/>
    <w:basedOn w:val="HeadingBase"/>
    <w:next w:val="C1HPopupTopicText"/>
    <w:rsid w:val="00FF3410"/>
    <w:pPr>
      <w:keepNext/>
      <w:spacing w:before="340"/>
      <w:outlineLvl w:val="4"/>
    </w:pPr>
    <w:rPr>
      <w:sz w:val="28"/>
    </w:rPr>
  </w:style>
  <w:style w:type="character" w:customStyle="1" w:styleId="C1HInlineExpand">
    <w:name w:val="C1H Inline Expand"/>
    <w:rsid w:val="00FF3410"/>
    <w:rPr>
      <w:color w:val="008080"/>
    </w:rPr>
  </w:style>
  <w:style w:type="character" w:customStyle="1" w:styleId="C1HInlinePopup">
    <w:name w:val="C1H Inline Popup"/>
    <w:rsid w:val="00FF3410"/>
    <w:rPr>
      <w:i/>
      <w:color w:val="008080"/>
      <w:u w:val="single"/>
    </w:rPr>
  </w:style>
  <w:style w:type="character" w:customStyle="1" w:styleId="C1HExpandText">
    <w:name w:val="C1H Expand Text"/>
    <w:rsid w:val="00FF3410"/>
    <w:rPr>
      <w:vanish/>
      <w:bdr w:val="none" w:sz="0" w:space="0" w:color="auto"/>
      <w:shd w:val="clear" w:color="auto" w:fill="CCFFFF"/>
    </w:rPr>
  </w:style>
  <w:style w:type="character" w:customStyle="1" w:styleId="C1HPopupText">
    <w:name w:val="C1H Popup Text"/>
    <w:basedOn w:val="C1HExpandText"/>
    <w:rsid w:val="00FF3410"/>
    <w:rPr>
      <w:vanish/>
      <w:bdr w:val="none" w:sz="0" w:space="0" w:color="auto"/>
      <w:shd w:val="clear" w:color="auto" w:fill="CCFFFF"/>
    </w:rPr>
  </w:style>
  <w:style w:type="character" w:customStyle="1" w:styleId="C1HInlineDropdown">
    <w:name w:val="C1H Inline Dropdown"/>
    <w:rsid w:val="00FF3410"/>
    <w:rPr>
      <w:color w:val="008080"/>
      <w:u w:val="single"/>
    </w:rPr>
  </w:style>
  <w:style w:type="character" w:customStyle="1" w:styleId="C1HDropdownText">
    <w:name w:val="C1H Dropdown Text"/>
    <w:basedOn w:val="C1HExpandText"/>
    <w:rsid w:val="00FF3410"/>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FF3410"/>
    <w:rPr>
      <w:color w:val="993300"/>
    </w:rPr>
  </w:style>
  <w:style w:type="character" w:customStyle="1" w:styleId="C1HVariable">
    <w:name w:val="C1H Variable"/>
    <w:rsid w:val="00FF3410"/>
    <w:rPr>
      <w:i/>
      <w:color w:val="993300"/>
    </w:rPr>
  </w:style>
  <w:style w:type="paragraph" w:customStyle="1" w:styleId="C1SectionCollapsed">
    <w:name w:val="C1 Section Collapsed"/>
    <w:basedOn w:val="Heading4"/>
    <w:next w:val="BodyText"/>
    <w:rsid w:val="00FF3410"/>
    <w:pPr>
      <w:outlineLvl w:val="9"/>
    </w:pPr>
  </w:style>
  <w:style w:type="paragraph" w:customStyle="1" w:styleId="C1SectionExpanded">
    <w:name w:val="C1 Section Expanded"/>
    <w:basedOn w:val="Heading4"/>
    <w:next w:val="BodyText"/>
    <w:rsid w:val="00FF3410"/>
    <w:pPr>
      <w:outlineLvl w:val="9"/>
    </w:pPr>
  </w:style>
  <w:style w:type="paragraph" w:customStyle="1" w:styleId="C1SectionEnd">
    <w:name w:val="C1 Section End"/>
    <w:basedOn w:val="BodyText"/>
    <w:next w:val="BodyText"/>
    <w:rsid w:val="00FF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189883343">
      <w:bodyDiv w:val="1"/>
      <w:marLeft w:val="0"/>
      <w:marRight w:val="0"/>
      <w:marTop w:val="0"/>
      <w:marBottom w:val="0"/>
      <w:divBdr>
        <w:top w:val="none" w:sz="0" w:space="0" w:color="auto"/>
        <w:left w:val="none" w:sz="0" w:space="0" w:color="auto"/>
        <w:bottom w:val="none" w:sz="0" w:space="0" w:color="auto"/>
        <w:right w:val="none" w:sz="0" w:space="0" w:color="auto"/>
      </w:divBdr>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entityspaces.net/blog/" TargetMode="External"/><Relationship Id="rId26" Type="http://schemas.openxmlformats.org/officeDocument/2006/relationships/image" Target="media/image6.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entityspaces.net/" TargetMode="External"/><Relationship Id="rId34" Type="http://schemas.openxmlformats.org/officeDocument/2006/relationships/hyperlink" Target="http://www.entityspaces.net/blog/2009/07/12/EntitySpaces+Hierarchical+Object+Model+Improvements.aspx"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developer.entityspaces.net/documentation/Default.aspx" TargetMode="External"/><Relationship Id="rId25" Type="http://schemas.openxmlformats.org/officeDocument/2006/relationships/image" Target="media/image5.png"/><Relationship Id="rId33" Type="http://schemas.openxmlformats.org/officeDocument/2006/relationships/hyperlink" Target="http://developer.entityspaces.net/documentation/HierarchicalModel/HierarchicalModel.aspx"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entityspaces.net/" TargetMode="External"/><Relationship Id="rId20" Type="http://schemas.openxmlformats.org/officeDocument/2006/relationships/hyperlink" Target="http://www.entityspaces.net/portal/TrialDownload/tabid/177/Default.aspx"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developer.entityspaces.net/documentation/MultiProviderMode/MultiProviderMode.aspx" TargetMode="External"/><Relationship Id="rId37" Type="http://schemas.openxmlformats.org/officeDocument/2006/relationships/image" Target="media/image14.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entityspaces.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yperlink" Target="http://www.entityspaces.net/" TargetMode="External"/><Relationship Id="rId19" Type="http://schemas.openxmlformats.org/officeDocument/2006/relationships/hyperlink" Target="http://www.entityspaces.net/portal/Support/Forums.asp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tityspaces.net/portal/Support/Forums.asp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A1944-FCBF-45A7-98A5-21E75036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155</TotalTime>
  <Pages>37</Pages>
  <Words>6437</Words>
  <Characters>36697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EntitySpaces Getting Started</vt:lpstr>
    </vt:vector>
  </TitlesOfParts>
  <Company>EntitySpaces, LLC</Company>
  <LinksUpToDate>false</LinksUpToDate>
  <CharactersWithSpaces>43048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EntitySpaces Getting Started</dc:title>
  <dc:subject>From Download to Your First Application</dc:subject>
  <dc:creator>The EntitySpaces Team</dc:creator>
  <cp:lastModifiedBy>David Parsons</cp:lastModifiedBy>
  <cp:revision>107</cp:revision>
  <dcterms:created xsi:type="dcterms:W3CDTF">2011-11-21T12:18:00Z</dcterms:created>
  <dcterms:modified xsi:type="dcterms:W3CDTF">2011-12-02T05:02:00Z</dcterms:modified>
</cp:coreProperties>
</file>