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5D1D2" w14:textId="1B640499" w:rsidR="00B4617F" w:rsidRPr="00B4617F" w:rsidRDefault="00B4617F" w:rsidP="00A8102F">
      <w:pPr>
        <w:pStyle w:val="Title"/>
        <w:rPr>
          <w:u w:val="single"/>
        </w:rPr>
      </w:pPr>
      <w:r w:rsidRPr="00B4617F">
        <w:rPr>
          <w:u w:val="single"/>
        </w:rPr>
        <w:t>Exercise: 6.1</w:t>
      </w:r>
    </w:p>
    <w:p w14:paraId="14B549E9" w14:textId="77777777" w:rsidR="00B4617F" w:rsidRDefault="00B4617F" w:rsidP="00A8102F">
      <w:pPr>
        <w:pStyle w:val="ListParagraph"/>
        <w:spacing w:after="180" w:line="240" w:lineRule="auto"/>
        <w:ind w:left="0"/>
        <w:rPr>
          <w:b/>
          <w:bCs/>
        </w:rPr>
      </w:pPr>
    </w:p>
    <w:p w14:paraId="6B1C962D" w14:textId="3C4D31C7" w:rsidR="005B4172" w:rsidRPr="005B4172" w:rsidRDefault="005B4172" w:rsidP="00A8102F">
      <w:pPr>
        <w:pStyle w:val="ListParagraph"/>
        <w:spacing w:after="180" w:line="240" w:lineRule="auto"/>
        <w:ind w:left="0"/>
        <w:jc w:val="center"/>
        <w:rPr>
          <w:b/>
          <w:bCs/>
          <w:sz w:val="28"/>
          <w:szCs w:val="28"/>
          <w:u w:val="single"/>
        </w:rPr>
      </w:pPr>
      <w:r w:rsidRPr="005B4172">
        <w:rPr>
          <w:b/>
          <w:bCs/>
          <w:sz w:val="28"/>
          <w:szCs w:val="28"/>
          <w:u w:val="single"/>
        </w:rPr>
        <w:t>Hypothes</w:t>
      </w:r>
      <w:r w:rsidRPr="005B4172">
        <w:rPr>
          <w:b/>
          <w:bCs/>
          <w:sz w:val="28"/>
          <w:szCs w:val="28"/>
          <w:u w:val="single"/>
        </w:rPr>
        <w:t>is</w:t>
      </w:r>
    </w:p>
    <w:p w14:paraId="4C7EDE79" w14:textId="77777777" w:rsidR="005B4172" w:rsidRDefault="005B4172" w:rsidP="005B4172">
      <w:pPr>
        <w:pStyle w:val="ListParagraph"/>
        <w:spacing w:after="180" w:line="240" w:lineRule="auto"/>
        <w:ind w:left="0"/>
        <w:jc w:val="center"/>
        <w:rPr>
          <w:b/>
          <w:bCs/>
        </w:rPr>
      </w:pPr>
    </w:p>
    <w:p w14:paraId="0254FB32" w14:textId="71A11A67" w:rsidR="005B4172" w:rsidRDefault="005B4172" w:rsidP="005B4172">
      <w:pPr>
        <w:pStyle w:val="ListParagraph"/>
        <w:spacing w:after="180" w:line="240" w:lineRule="auto"/>
        <w:ind w:left="0"/>
        <w:jc w:val="center"/>
        <w:rPr>
          <w:b/>
          <w:bCs/>
        </w:rPr>
      </w:pPr>
      <w:r>
        <w:rPr>
          <w:b/>
          <w:bCs/>
        </w:rPr>
        <w:t>‘</w:t>
      </w:r>
      <w:r w:rsidRPr="005B4172">
        <w:t>Chocolate Bars whose cocoa bean content comes from South America are superior’</w:t>
      </w:r>
    </w:p>
    <w:p w14:paraId="4A4D2848" w14:textId="77777777" w:rsidR="005B4172" w:rsidRDefault="005B4172" w:rsidP="005B4172">
      <w:pPr>
        <w:pStyle w:val="ListParagraph"/>
        <w:spacing w:after="180" w:line="240" w:lineRule="auto"/>
        <w:ind w:left="0"/>
        <w:jc w:val="center"/>
        <w:rPr>
          <w:b/>
          <w:bCs/>
        </w:rPr>
      </w:pPr>
    </w:p>
    <w:p w14:paraId="1D1CE486" w14:textId="77777777" w:rsidR="005B4172" w:rsidRDefault="005B4172" w:rsidP="00B4617F">
      <w:pPr>
        <w:pStyle w:val="ListParagraph"/>
        <w:spacing w:after="180" w:line="240" w:lineRule="auto"/>
        <w:ind w:left="0"/>
        <w:rPr>
          <w:b/>
          <w:bCs/>
        </w:rPr>
      </w:pPr>
    </w:p>
    <w:p w14:paraId="2990971F" w14:textId="0D0F4028" w:rsidR="00B4617F" w:rsidRDefault="00B4617F" w:rsidP="00B4617F">
      <w:pPr>
        <w:pStyle w:val="ListParagraph"/>
        <w:spacing w:after="180" w:line="240" w:lineRule="auto"/>
        <w:ind w:left="0"/>
      </w:pPr>
      <w:r w:rsidRPr="00CD6887">
        <w:rPr>
          <w:b/>
          <w:bCs/>
        </w:rPr>
        <w:t>Data source –</w:t>
      </w:r>
      <w:r>
        <w:t xml:space="preserve"> </w:t>
      </w:r>
      <w:r>
        <w:t>This Data was collected by chocolate tasting experts known as the ‘Manhattan Chocolate Society’. They are industry experts who taste the chocolates and interview producers and manufacturers about how the chocolate is made. The data was made available through Kaggle.</w:t>
      </w:r>
    </w:p>
    <w:p w14:paraId="7F08C6E6" w14:textId="77777777" w:rsidR="00A8102F" w:rsidRDefault="00A8102F" w:rsidP="00B4617F">
      <w:pPr>
        <w:pStyle w:val="ListParagraph"/>
        <w:spacing w:after="180" w:line="240" w:lineRule="auto"/>
        <w:ind w:left="0"/>
      </w:pPr>
    </w:p>
    <w:p w14:paraId="780FA1A3" w14:textId="1F7136B7" w:rsidR="00A8102F" w:rsidRDefault="00A8102F" w:rsidP="00B4617F">
      <w:pPr>
        <w:pStyle w:val="ListParagraph"/>
        <w:spacing w:after="180" w:line="240" w:lineRule="auto"/>
        <w:ind w:left="0"/>
      </w:pPr>
      <w:r w:rsidRPr="00A8102F">
        <w:rPr>
          <w:b/>
          <w:bCs/>
        </w:rPr>
        <w:t>Data Set</w:t>
      </w:r>
      <w:r>
        <w:t xml:space="preserve"> - </w:t>
      </w:r>
      <w:r w:rsidRPr="00A8102F">
        <w:t>flavors_of_cacao.csv</w:t>
      </w:r>
    </w:p>
    <w:p w14:paraId="0A25A206" w14:textId="77777777" w:rsidR="00B4617F" w:rsidRDefault="00B4617F" w:rsidP="00B4617F">
      <w:pPr>
        <w:pStyle w:val="ListParagraph"/>
        <w:ind w:left="0"/>
        <w:rPr>
          <w:b/>
          <w:bCs/>
          <w:sz w:val="20"/>
          <w:szCs w:val="20"/>
        </w:rPr>
      </w:pPr>
    </w:p>
    <w:p w14:paraId="3AB3CD4A" w14:textId="5DB01453" w:rsidR="00B4617F" w:rsidRPr="00B4617F" w:rsidRDefault="00B4617F" w:rsidP="00B4617F">
      <w:pPr>
        <w:pStyle w:val="ListParagraph"/>
        <w:ind w:left="0"/>
      </w:pPr>
      <w:r w:rsidRPr="00B4617F">
        <w:rPr>
          <w:b/>
          <w:bCs/>
        </w:rPr>
        <w:t xml:space="preserve">Data Collection – </w:t>
      </w:r>
      <w:r w:rsidRPr="00B4617F">
        <w:t xml:space="preserve">This is a form of administrative </w:t>
      </w:r>
      <w:r w:rsidRPr="00B4617F">
        <w:t>data;</w:t>
      </w:r>
      <w:r w:rsidRPr="00B4617F">
        <w:t xml:space="preserve"> </w:t>
      </w:r>
      <w:r>
        <w:t>the data is collected by tasting experts and then gathered into a central system. It is updated regularly, with multiple entries every year and ongoing. The data is collected by members of the ‘Manhattan Chocolate Society’ via, personal examination of product</w:t>
      </w:r>
      <w:r w:rsidR="005B4172">
        <w:t xml:space="preserve"> and</w:t>
      </w:r>
      <w:r>
        <w:t xml:space="preserve"> interviews </w:t>
      </w:r>
      <w:r w:rsidR="005B4172">
        <w:t>with manufacturers.</w:t>
      </w:r>
    </w:p>
    <w:p w14:paraId="65908CCB" w14:textId="77777777" w:rsidR="00B4617F" w:rsidRPr="00B4617F" w:rsidRDefault="00B4617F" w:rsidP="00B4617F">
      <w:pPr>
        <w:pStyle w:val="ListParagraph"/>
        <w:ind w:left="0"/>
        <w:rPr>
          <w:b/>
          <w:bCs/>
        </w:rPr>
      </w:pPr>
    </w:p>
    <w:p w14:paraId="38F9EEEB" w14:textId="2C7BC215" w:rsidR="005B4172" w:rsidRPr="00B4617F" w:rsidRDefault="00B4617F" w:rsidP="00B4617F">
      <w:pPr>
        <w:pStyle w:val="ListParagraph"/>
        <w:ind w:left="0"/>
      </w:pPr>
      <w:r w:rsidRPr="00B4617F">
        <w:rPr>
          <w:b/>
          <w:bCs/>
        </w:rPr>
        <w:t>Data Overview –</w:t>
      </w:r>
      <w:r w:rsidRPr="00B4617F">
        <w:t xml:space="preserve"> This data shows </w:t>
      </w:r>
      <w:r w:rsidR="005B4172">
        <w:t>Company name, Origin of the bean, Type of bean, Name of bar, Review date, and Country manufactured in.</w:t>
      </w:r>
      <w:r w:rsidR="00294DE6">
        <w:t xml:space="preserve"> Data ranges from 2006-2017.</w:t>
      </w:r>
    </w:p>
    <w:p w14:paraId="1ED7677A" w14:textId="7A8770A9" w:rsidR="00B4617F" w:rsidRPr="00B4617F" w:rsidRDefault="00B4617F" w:rsidP="00B4617F">
      <w:pPr>
        <w:pStyle w:val="ListParagraph"/>
        <w:ind w:left="0"/>
      </w:pPr>
    </w:p>
    <w:p w14:paraId="48A973C2" w14:textId="2644AF7F" w:rsidR="00B4617F" w:rsidRDefault="00B4617F" w:rsidP="00B4617F">
      <w:pPr>
        <w:pStyle w:val="ListParagraph"/>
        <w:spacing w:after="180" w:line="240" w:lineRule="auto"/>
        <w:ind w:left="0"/>
      </w:pPr>
      <w:r w:rsidRPr="00B4617F">
        <w:rPr>
          <w:b/>
          <w:bCs/>
        </w:rPr>
        <w:t xml:space="preserve">Limitations – </w:t>
      </w:r>
      <w:r w:rsidRPr="00B4617F">
        <w:t xml:space="preserve">This data is collected Manually thus there is room for human error, then this data needs to not only be collected but needs to be transferred to a digital storage tidied and organized so it may be used. </w:t>
      </w:r>
      <w:r w:rsidR="00294DE6">
        <w:t xml:space="preserve">This could create a timelines issue as we don’t know how long it takes after testing to be uploaded into the system. However, we do know that they have multiple updates a year according to the data. </w:t>
      </w:r>
      <w:r w:rsidR="005B4172">
        <w:t>This is also tested by humans so undoubtedly there will be some level of personal bias due to everyone’s tastebuds being different flavours appealing to different people.</w:t>
      </w:r>
    </w:p>
    <w:p w14:paraId="34CD0D14" w14:textId="7AA4247C" w:rsidR="00A8102F" w:rsidRPr="00B4617F" w:rsidRDefault="00A8102F" w:rsidP="00B4617F">
      <w:pPr>
        <w:pStyle w:val="ListParagraph"/>
        <w:spacing w:after="180" w:line="240" w:lineRule="auto"/>
        <w:ind w:left="0"/>
      </w:pPr>
      <w:r>
        <w:t xml:space="preserve">Only 1 chocolate is tasted out of a batch and not tested again after thus it </w:t>
      </w:r>
      <w:proofErr w:type="gramStart"/>
      <w:r>
        <w:t>may</w:t>
      </w:r>
      <w:proofErr w:type="gramEnd"/>
      <w:r>
        <w:t xml:space="preserve"> unrepresentative as some chocolates after they have been tested might change the recipe for that specific bar and if it is not tested again its previous result is unrepresentative.</w:t>
      </w:r>
    </w:p>
    <w:p w14:paraId="0CA3AD79" w14:textId="77777777" w:rsidR="00B4617F" w:rsidRPr="00B4617F" w:rsidRDefault="00B4617F" w:rsidP="00B4617F">
      <w:pPr>
        <w:pStyle w:val="ListParagraph"/>
        <w:spacing w:after="180" w:line="240" w:lineRule="auto"/>
        <w:ind w:left="0"/>
        <w:rPr>
          <w:b/>
          <w:bCs/>
        </w:rPr>
      </w:pPr>
    </w:p>
    <w:p w14:paraId="27CABB69" w14:textId="3AE588E5" w:rsidR="00B4617F" w:rsidRDefault="00B4617F" w:rsidP="00B4617F">
      <w:pPr>
        <w:pStyle w:val="ListParagraph"/>
        <w:spacing w:after="180" w:line="240" w:lineRule="auto"/>
        <w:ind w:left="0"/>
      </w:pPr>
      <w:r w:rsidRPr="00B4617F">
        <w:rPr>
          <w:b/>
          <w:bCs/>
        </w:rPr>
        <w:t>Relevance –</w:t>
      </w:r>
      <w:r w:rsidRPr="00B4617F">
        <w:t xml:space="preserve"> This data is very relevant to my hypothesis</w:t>
      </w:r>
      <w:r w:rsidR="005B4172">
        <w:t>, the contents of cocoa, Origin of bean, manufacturing country and name of manufacturer create a strong platform to find an answer to my hypothesis through hypothesis testing.</w:t>
      </w:r>
    </w:p>
    <w:p w14:paraId="7EC97306" w14:textId="77777777" w:rsidR="00A8102F" w:rsidRDefault="00A8102F" w:rsidP="00B4617F">
      <w:pPr>
        <w:pStyle w:val="ListParagraph"/>
        <w:spacing w:after="180" w:line="240" w:lineRule="auto"/>
        <w:ind w:left="0"/>
      </w:pPr>
    </w:p>
    <w:p w14:paraId="71352B72" w14:textId="0C049608" w:rsidR="00A8102F" w:rsidRPr="00A8102F" w:rsidRDefault="00A8102F" w:rsidP="00A8102F">
      <w:pPr>
        <w:spacing w:after="180"/>
        <w:rPr>
          <w:color w:val="000000" w:themeColor="text1"/>
        </w:rPr>
      </w:pPr>
      <w:r w:rsidRPr="00A8102F">
        <w:rPr>
          <w:b/>
          <w:bCs/>
          <w:color w:val="000000" w:themeColor="text1"/>
        </w:rPr>
        <w:t>Ethical Considerations</w:t>
      </w:r>
      <w:r>
        <w:rPr>
          <w:b/>
          <w:bCs/>
          <w:color w:val="000000" w:themeColor="text1"/>
        </w:rPr>
        <w:t xml:space="preserve"> – </w:t>
      </w:r>
      <w:r>
        <w:rPr>
          <w:color w:val="000000" w:themeColor="text1"/>
        </w:rPr>
        <w:t>This data contains no PII issue as it contains no consumer data it is specifically data about chocolate bars and their Manufacturers. There could however be an element of bias as its humans judging what chocolate is better. So, a personal Bias may have affected unintentionally the ranking system.</w:t>
      </w:r>
    </w:p>
    <w:p w14:paraId="0FA99998" w14:textId="77777777" w:rsidR="00A8102F" w:rsidRPr="00A8102F" w:rsidRDefault="00A8102F" w:rsidP="00B4617F">
      <w:pPr>
        <w:pStyle w:val="ListParagraph"/>
        <w:spacing w:after="180" w:line="240" w:lineRule="auto"/>
        <w:ind w:left="0"/>
        <w:rPr>
          <w:b/>
          <w:bCs/>
          <w:color w:val="000000" w:themeColor="text1"/>
        </w:rPr>
      </w:pPr>
    </w:p>
    <w:p w14:paraId="5D60C07F" w14:textId="77777777" w:rsidR="00A8102F" w:rsidRDefault="00A8102F" w:rsidP="00B4617F">
      <w:pPr>
        <w:pStyle w:val="ListParagraph"/>
        <w:spacing w:after="180" w:line="240" w:lineRule="auto"/>
        <w:ind w:left="0"/>
        <w:rPr>
          <w:b/>
          <w:bCs/>
          <w:color w:val="000000" w:themeColor="text1"/>
        </w:rPr>
      </w:pPr>
    </w:p>
    <w:p w14:paraId="5C0E1A78" w14:textId="77777777" w:rsidR="00A8102F" w:rsidRDefault="00A8102F" w:rsidP="00B4617F">
      <w:pPr>
        <w:pStyle w:val="ListParagraph"/>
        <w:spacing w:after="180" w:line="240" w:lineRule="auto"/>
        <w:ind w:left="0"/>
        <w:rPr>
          <w:b/>
          <w:bCs/>
          <w:color w:val="000000" w:themeColor="text1"/>
        </w:rPr>
      </w:pPr>
    </w:p>
    <w:p w14:paraId="65A6816D" w14:textId="7E068AF7" w:rsidR="00A8102F" w:rsidRDefault="00A8102F" w:rsidP="00B4617F">
      <w:pPr>
        <w:pStyle w:val="ListParagraph"/>
        <w:spacing w:after="180" w:line="240" w:lineRule="auto"/>
        <w:ind w:left="0"/>
        <w:rPr>
          <w:b/>
          <w:bCs/>
          <w:color w:val="000000" w:themeColor="text1"/>
          <w:sz w:val="32"/>
          <w:szCs w:val="32"/>
          <w:u w:val="single"/>
        </w:rPr>
      </w:pPr>
      <w:r w:rsidRPr="00A8102F">
        <w:rPr>
          <w:b/>
          <w:bCs/>
          <w:color w:val="000000" w:themeColor="text1"/>
          <w:sz w:val="32"/>
          <w:szCs w:val="32"/>
          <w:u w:val="single"/>
        </w:rPr>
        <w:t>Data Profile</w:t>
      </w:r>
    </w:p>
    <w:p w14:paraId="5746A480" w14:textId="77777777" w:rsidR="00A8102F" w:rsidRPr="00A8102F" w:rsidRDefault="00A8102F" w:rsidP="00B4617F">
      <w:pPr>
        <w:pStyle w:val="ListParagraph"/>
        <w:spacing w:after="180" w:line="240" w:lineRule="auto"/>
        <w:ind w:left="0"/>
        <w:rPr>
          <w:b/>
          <w:bCs/>
          <w:color w:val="000000" w:themeColor="text1"/>
          <w:sz w:val="32"/>
          <w:szCs w:val="32"/>
        </w:rPr>
      </w:pPr>
    </w:p>
    <w:p w14:paraId="17761C41" w14:textId="1B202E57" w:rsidR="00A8102F" w:rsidRDefault="00A8102F" w:rsidP="00A8102F">
      <w:pPr>
        <w:spacing w:after="180"/>
        <w:rPr>
          <w:b/>
          <w:bCs/>
          <w:color w:val="000000" w:themeColor="text1"/>
        </w:rPr>
      </w:pPr>
      <w:r w:rsidRPr="00A8102F">
        <w:rPr>
          <w:b/>
          <w:bCs/>
          <w:color w:val="000000" w:themeColor="text1"/>
        </w:rPr>
        <w:t>Data Cleaning and Consistency Checks</w:t>
      </w:r>
    </w:p>
    <w:p w14:paraId="1F198053" w14:textId="350662DA" w:rsidR="00A8102F" w:rsidRDefault="00A8102F" w:rsidP="00A8102F">
      <w:pPr>
        <w:pStyle w:val="ListParagraph"/>
        <w:numPr>
          <w:ilvl w:val="0"/>
          <w:numId w:val="3"/>
        </w:numPr>
        <w:spacing w:after="180"/>
        <w:rPr>
          <w:b/>
          <w:bCs/>
          <w:color w:val="000000" w:themeColor="text1"/>
        </w:rPr>
      </w:pPr>
      <w:r w:rsidRPr="00A8102F">
        <w:rPr>
          <w:b/>
          <w:bCs/>
          <w:color w:val="000000" w:themeColor="text1"/>
        </w:rPr>
        <w:t xml:space="preserve">Columns Removed </w:t>
      </w:r>
    </w:p>
    <w:p w14:paraId="472D466E" w14:textId="7A0B9951" w:rsidR="00A8102F" w:rsidRDefault="00A8102F" w:rsidP="00A8102F">
      <w:pPr>
        <w:pStyle w:val="ListParagraph"/>
        <w:numPr>
          <w:ilvl w:val="0"/>
          <w:numId w:val="4"/>
        </w:numPr>
        <w:spacing w:after="180"/>
        <w:rPr>
          <w:b/>
          <w:bCs/>
          <w:color w:val="000000" w:themeColor="text1"/>
        </w:rPr>
      </w:pPr>
      <w:r>
        <w:rPr>
          <w:b/>
          <w:bCs/>
          <w:color w:val="000000" w:themeColor="text1"/>
        </w:rPr>
        <w:t xml:space="preserve">Bean Origin (City) – </w:t>
      </w:r>
      <w:r>
        <w:rPr>
          <w:color w:val="000000" w:themeColor="text1"/>
        </w:rPr>
        <w:t>Contained 3 different variable in one column that don’t help my EDA process thus decided to remove.</w:t>
      </w:r>
    </w:p>
    <w:p w14:paraId="32B1B360" w14:textId="2A05AC1E" w:rsidR="00A8102F" w:rsidRPr="00A8102F" w:rsidRDefault="00A8102F" w:rsidP="00A8102F">
      <w:pPr>
        <w:pStyle w:val="ListParagraph"/>
        <w:numPr>
          <w:ilvl w:val="0"/>
          <w:numId w:val="4"/>
        </w:numPr>
        <w:spacing w:after="180"/>
        <w:rPr>
          <w:b/>
          <w:bCs/>
          <w:color w:val="000000" w:themeColor="text1"/>
        </w:rPr>
      </w:pPr>
      <w:r>
        <w:rPr>
          <w:b/>
          <w:bCs/>
          <w:color w:val="000000" w:themeColor="text1"/>
        </w:rPr>
        <w:t xml:space="preserve">Type of Bean – </w:t>
      </w:r>
      <w:r>
        <w:rPr>
          <w:color w:val="000000" w:themeColor="text1"/>
        </w:rPr>
        <w:t>over 50% of column was null.</w:t>
      </w:r>
    </w:p>
    <w:p w14:paraId="3EF85CFC" w14:textId="77777777" w:rsidR="00A8102F" w:rsidRDefault="00A8102F" w:rsidP="00A8102F">
      <w:pPr>
        <w:pStyle w:val="ListParagraph"/>
        <w:spacing w:after="180"/>
        <w:rPr>
          <w:b/>
          <w:bCs/>
          <w:color w:val="000000" w:themeColor="text1"/>
        </w:rPr>
      </w:pPr>
    </w:p>
    <w:p w14:paraId="65B10F9B" w14:textId="28BB92B8" w:rsidR="00A8102F" w:rsidRDefault="00A8102F" w:rsidP="00A8102F">
      <w:pPr>
        <w:pStyle w:val="ListParagraph"/>
        <w:numPr>
          <w:ilvl w:val="0"/>
          <w:numId w:val="3"/>
        </w:numPr>
        <w:spacing w:after="180"/>
        <w:rPr>
          <w:b/>
          <w:bCs/>
          <w:color w:val="000000" w:themeColor="text1"/>
        </w:rPr>
      </w:pPr>
      <w:r>
        <w:rPr>
          <w:b/>
          <w:bCs/>
          <w:color w:val="000000" w:themeColor="text1"/>
        </w:rPr>
        <w:t xml:space="preserve">Missing Values </w:t>
      </w:r>
    </w:p>
    <w:p w14:paraId="737170E9" w14:textId="5ED412DC" w:rsidR="00A8102F" w:rsidRPr="00A8102F" w:rsidRDefault="00A8102F" w:rsidP="00A8102F">
      <w:pPr>
        <w:pStyle w:val="ListParagraph"/>
        <w:numPr>
          <w:ilvl w:val="0"/>
          <w:numId w:val="5"/>
        </w:numPr>
        <w:spacing w:after="180"/>
        <w:rPr>
          <w:color w:val="000000" w:themeColor="text1"/>
        </w:rPr>
      </w:pPr>
      <w:r w:rsidRPr="00A8102F">
        <w:rPr>
          <w:color w:val="000000" w:themeColor="text1"/>
        </w:rPr>
        <w:t xml:space="preserve">Manufacturer </w:t>
      </w:r>
      <w:r>
        <w:rPr>
          <w:color w:val="000000" w:themeColor="text1"/>
        </w:rPr>
        <w:t>- 0</w:t>
      </w:r>
    </w:p>
    <w:p w14:paraId="62057DEC" w14:textId="438696E5" w:rsidR="00A8102F" w:rsidRPr="00A8102F" w:rsidRDefault="00A8102F" w:rsidP="00A8102F">
      <w:pPr>
        <w:pStyle w:val="ListParagraph"/>
        <w:numPr>
          <w:ilvl w:val="0"/>
          <w:numId w:val="5"/>
        </w:numPr>
        <w:spacing w:after="180"/>
        <w:rPr>
          <w:color w:val="000000" w:themeColor="text1"/>
        </w:rPr>
      </w:pPr>
      <w:r w:rsidRPr="00A8102F">
        <w:rPr>
          <w:color w:val="000000" w:themeColor="text1"/>
        </w:rPr>
        <w:t xml:space="preserve">Country of Manufacturer </w:t>
      </w:r>
      <w:r>
        <w:rPr>
          <w:color w:val="000000" w:themeColor="text1"/>
        </w:rPr>
        <w:t>- 0</w:t>
      </w:r>
    </w:p>
    <w:p w14:paraId="07BCBA81" w14:textId="088D1761" w:rsidR="00A8102F" w:rsidRPr="00A8102F" w:rsidRDefault="00A8102F" w:rsidP="00A8102F">
      <w:pPr>
        <w:pStyle w:val="ListParagraph"/>
        <w:numPr>
          <w:ilvl w:val="0"/>
          <w:numId w:val="5"/>
        </w:numPr>
        <w:spacing w:after="180"/>
        <w:rPr>
          <w:color w:val="000000" w:themeColor="text1"/>
        </w:rPr>
      </w:pPr>
      <w:r w:rsidRPr="00A8102F">
        <w:rPr>
          <w:color w:val="000000" w:themeColor="text1"/>
        </w:rPr>
        <w:t>Cocoa (%)</w:t>
      </w:r>
      <w:r>
        <w:rPr>
          <w:color w:val="000000" w:themeColor="text1"/>
        </w:rPr>
        <w:t xml:space="preserve"> - 0</w:t>
      </w:r>
    </w:p>
    <w:p w14:paraId="6E4B8C53" w14:textId="45E8E367" w:rsidR="00A8102F" w:rsidRPr="00A8102F" w:rsidRDefault="00A8102F" w:rsidP="00A8102F">
      <w:pPr>
        <w:pStyle w:val="ListParagraph"/>
        <w:numPr>
          <w:ilvl w:val="0"/>
          <w:numId w:val="5"/>
        </w:numPr>
        <w:spacing w:after="180"/>
        <w:rPr>
          <w:color w:val="000000" w:themeColor="text1"/>
        </w:rPr>
      </w:pPr>
      <w:r w:rsidRPr="00A8102F">
        <w:rPr>
          <w:color w:val="000000" w:themeColor="text1"/>
        </w:rPr>
        <w:t>Type of Bean</w:t>
      </w:r>
      <w:r>
        <w:rPr>
          <w:color w:val="000000" w:themeColor="text1"/>
        </w:rPr>
        <w:t xml:space="preserve"> – 887 missing, 1 NaN (Removed Column)</w:t>
      </w:r>
    </w:p>
    <w:p w14:paraId="63534576" w14:textId="49F9CE44" w:rsidR="00A8102F" w:rsidRPr="00A8102F" w:rsidRDefault="00A8102F" w:rsidP="00A8102F">
      <w:pPr>
        <w:pStyle w:val="ListParagraph"/>
        <w:numPr>
          <w:ilvl w:val="0"/>
          <w:numId w:val="5"/>
        </w:numPr>
        <w:spacing w:after="180"/>
        <w:rPr>
          <w:color w:val="000000" w:themeColor="text1"/>
        </w:rPr>
      </w:pPr>
      <w:r w:rsidRPr="00A8102F">
        <w:rPr>
          <w:color w:val="000000" w:themeColor="text1"/>
        </w:rPr>
        <w:t>Bean Origin</w:t>
      </w:r>
      <w:r>
        <w:rPr>
          <w:color w:val="000000" w:themeColor="text1"/>
        </w:rPr>
        <w:t xml:space="preserve"> (Country)</w:t>
      </w:r>
      <w:r w:rsidRPr="00A8102F">
        <w:rPr>
          <w:color w:val="000000" w:themeColor="text1"/>
        </w:rPr>
        <w:t xml:space="preserve"> </w:t>
      </w:r>
      <w:r>
        <w:rPr>
          <w:color w:val="000000" w:themeColor="text1"/>
        </w:rPr>
        <w:t xml:space="preserve">– 73 Missing, 1 NaN (Replaced All </w:t>
      </w:r>
      <w:proofErr w:type="gramStart"/>
      <w:r>
        <w:rPr>
          <w:color w:val="000000" w:themeColor="text1"/>
        </w:rPr>
        <w:t>With</w:t>
      </w:r>
      <w:proofErr w:type="gramEnd"/>
      <w:r>
        <w:rPr>
          <w:color w:val="000000" w:themeColor="text1"/>
        </w:rPr>
        <w:t xml:space="preserve"> NaN)</w:t>
      </w:r>
    </w:p>
    <w:p w14:paraId="0C9C9CB5" w14:textId="63F02183" w:rsidR="00A8102F" w:rsidRPr="00A8102F" w:rsidRDefault="00A8102F" w:rsidP="00A8102F">
      <w:pPr>
        <w:pStyle w:val="ListParagraph"/>
        <w:numPr>
          <w:ilvl w:val="0"/>
          <w:numId w:val="5"/>
        </w:numPr>
        <w:spacing w:after="180"/>
        <w:rPr>
          <w:color w:val="000000" w:themeColor="text1"/>
        </w:rPr>
      </w:pPr>
      <w:r w:rsidRPr="00A8102F">
        <w:rPr>
          <w:color w:val="000000" w:themeColor="text1"/>
        </w:rPr>
        <w:t xml:space="preserve">Rating </w:t>
      </w:r>
      <w:r>
        <w:rPr>
          <w:color w:val="000000" w:themeColor="text1"/>
        </w:rPr>
        <w:t>– 0</w:t>
      </w:r>
    </w:p>
    <w:p w14:paraId="6F348140" w14:textId="293ACCCE" w:rsidR="00A8102F" w:rsidRPr="00A8102F" w:rsidRDefault="00A8102F" w:rsidP="00A8102F">
      <w:pPr>
        <w:pStyle w:val="ListParagraph"/>
        <w:numPr>
          <w:ilvl w:val="0"/>
          <w:numId w:val="5"/>
        </w:numPr>
        <w:spacing w:after="180"/>
        <w:rPr>
          <w:color w:val="000000" w:themeColor="text1"/>
        </w:rPr>
      </w:pPr>
      <w:r w:rsidRPr="00A8102F">
        <w:rPr>
          <w:color w:val="000000" w:themeColor="text1"/>
        </w:rPr>
        <w:t>Review Year</w:t>
      </w:r>
      <w:r>
        <w:rPr>
          <w:color w:val="000000" w:themeColor="text1"/>
        </w:rPr>
        <w:t xml:space="preserve"> – 0</w:t>
      </w:r>
    </w:p>
    <w:p w14:paraId="4C4F689D" w14:textId="6F75ACAD" w:rsidR="00A8102F" w:rsidRPr="00A8102F" w:rsidRDefault="00A8102F" w:rsidP="00A8102F">
      <w:pPr>
        <w:pStyle w:val="ListParagraph"/>
        <w:numPr>
          <w:ilvl w:val="0"/>
          <w:numId w:val="5"/>
        </w:numPr>
        <w:spacing w:after="180"/>
        <w:rPr>
          <w:b/>
          <w:bCs/>
          <w:color w:val="000000" w:themeColor="text1"/>
        </w:rPr>
      </w:pPr>
      <w:r w:rsidRPr="00A8102F">
        <w:rPr>
          <w:color w:val="000000" w:themeColor="text1"/>
        </w:rPr>
        <w:t xml:space="preserve">REF </w:t>
      </w:r>
      <w:r>
        <w:rPr>
          <w:color w:val="000000" w:themeColor="text1"/>
        </w:rPr>
        <w:t>– 0</w:t>
      </w:r>
    </w:p>
    <w:p w14:paraId="3A3BF1E4" w14:textId="77777777" w:rsidR="00A8102F" w:rsidRDefault="00A8102F" w:rsidP="00A8102F">
      <w:pPr>
        <w:pStyle w:val="ListParagraph"/>
        <w:spacing w:after="180"/>
        <w:rPr>
          <w:b/>
          <w:bCs/>
          <w:color w:val="000000" w:themeColor="text1"/>
        </w:rPr>
      </w:pPr>
    </w:p>
    <w:p w14:paraId="02D14C8C" w14:textId="3F690043" w:rsidR="00A8102F" w:rsidRDefault="00A8102F" w:rsidP="00A8102F">
      <w:pPr>
        <w:pStyle w:val="ListParagraph"/>
        <w:numPr>
          <w:ilvl w:val="0"/>
          <w:numId w:val="3"/>
        </w:numPr>
        <w:spacing w:after="180"/>
        <w:rPr>
          <w:b/>
          <w:bCs/>
          <w:color w:val="000000" w:themeColor="text1"/>
        </w:rPr>
      </w:pPr>
      <w:r>
        <w:rPr>
          <w:b/>
          <w:bCs/>
          <w:color w:val="000000" w:themeColor="text1"/>
        </w:rPr>
        <w:t xml:space="preserve">Duplicate Values </w:t>
      </w:r>
    </w:p>
    <w:p w14:paraId="27EC2585" w14:textId="1619C7D4" w:rsidR="00A8102F" w:rsidRDefault="00A8102F" w:rsidP="00A8102F">
      <w:pPr>
        <w:pStyle w:val="ListParagraph"/>
        <w:spacing w:after="180"/>
        <w:rPr>
          <w:color w:val="000000" w:themeColor="text1"/>
        </w:rPr>
      </w:pPr>
      <w:r>
        <w:rPr>
          <w:color w:val="000000" w:themeColor="text1"/>
        </w:rPr>
        <w:t>20 Duplicate values found and Removed</w:t>
      </w:r>
    </w:p>
    <w:p w14:paraId="3E1ED1F2" w14:textId="77777777" w:rsidR="00A8102F" w:rsidRDefault="00A8102F" w:rsidP="00A8102F">
      <w:pPr>
        <w:pStyle w:val="ListParagraph"/>
        <w:spacing w:after="180"/>
        <w:rPr>
          <w:b/>
          <w:bCs/>
          <w:color w:val="000000" w:themeColor="text1"/>
        </w:rPr>
      </w:pPr>
    </w:p>
    <w:p w14:paraId="76E30909" w14:textId="7F9EEDA3" w:rsidR="00A8102F" w:rsidRPr="00A8102F" w:rsidRDefault="00A8102F" w:rsidP="00A8102F">
      <w:pPr>
        <w:pStyle w:val="ListParagraph"/>
        <w:numPr>
          <w:ilvl w:val="0"/>
          <w:numId w:val="3"/>
        </w:numPr>
        <w:spacing w:after="180"/>
        <w:rPr>
          <w:b/>
          <w:bCs/>
          <w:color w:val="000000" w:themeColor="text1"/>
        </w:rPr>
      </w:pPr>
      <w:r>
        <w:rPr>
          <w:b/>
          <w:bCs/>
          <w:color w:val="000000" w:themeColor="text1"/>
        </w:rPr>
        <w:t>Data Description</w:t>
      </w:r>
    </w:p>
    <w:tbl>
      <w:tblPr>
        <w:tblStyle w:val="TableGrid"/>
        <w:tblW w:w="0" w:type="auto"/>
        <w:tblLook w:val="04A0" w:firstRow="1" w:lastRow="0" w:firstColumn="1" w:lastColumn="0" w:noHBand="0" w:noVBand="1"/>
      </w:tblPr>
      <w:tblGrid>
        <w:gridCol w:w="3005"/>
        <w:gridCol w:w="3005"/>
        <w:gridCol w:w="3006"/>
      </w:tblGrid>
      <w:tr w:rsidR="00A8102F" w14:paraId="56873502" w14:textId="77777777" w:rsidTr="00A8102F">
        <w:tc>
          <w:tcPr>
            <w:tcW w:w="3005" w:type="dxa"/>
          </w:tcPr>
          <w:p w14:paraId="07936588" w14:textId="7CC39FE5" w:rsidR="00A8102F" w:rsidRPr="00A8102F" w:rsidRDefault="00A8102F" w:rsidP="00A8102F">
            <w:pPr>
              <w:pStyle w:val="ListParagraph"/>
              <w:spacing w:after="180"/>
              <w:ind w:left="0"/>
              <w:jc w:val="center"/>
              <w:rPr>
                <w:b/>
                <w:bCs/>
                <w:color w:val="000000" w:themeColor="text1"/>
              </w:rPr>
            </w:pPr>
            <w:r w:rsidRPr="00A8102F">
              <w:rPr>
                <w:b/>
                <w:bCs/>
                <w:color w:val="000000" w:themeColor="text1"/>
              </w:rPr>
              <w:t>Column</w:t>
            </w:r>
          </w:p>
        </w:tc>
        <w:tc>
          <w:tcPr>
            <w:tcW w:w="3005" w:type="dxa"/>
          </w:tcPr>
          <w:p w14:paraId="3CAACB94" w14:textId="4FC82413" w:rsidR="00A8102F" w:rsidRPr="00A8102F" w:rsidRDefault="00A8102F" w:rsidP="00A8102F">
            <w:pPr>
              <w:pStyle w:val="ListParagraph"/>
              <w:spacing w:after="180"/>
              <w:ind w:left="0"/>
              <w:jc w:val="center"/>
              <w:rPr>
                <w:b/>
                <w:bCs/>
                <w:color w:val="000000" w:themeColor="text1"/>
              </w:rPr>
            </w:pPr>
            <w:r w:rsidRPr="00A8102F">
              <w:rPr>
                <w:b/>
                <w:bCs/>
                <w:color w:val="000000" w:themeColor="text1"/>
              </w:rPr>
              <w:t>Description</w:t>
            </w:r>
          </w:p>
        </w:tc>
        <w:tc>
          <w:tcPr>
            <w:tcW w:w="3006" w:type="dxa"/>
          </w:tcPr>
          <w:p w14:paraId="7F50B6F1" w14:textId="15445DC4" w:rsidR="00A8102F" w:rsidRPr="00A8102F" w:rsidRDefault="00A8102F" w:rsidP="00A8102F">
            <w:pPr>
              <w:pStyle w:val="ListParagraph"/>
              <w:spacing w:after="180"/>
              <w:ind w:left="0"/>
              <w:jc w:val="center"/>
              <w:rPr>
                <w:b/>
                <w:bCs/>
                <w:color w:val="000000" w:themeColor="text1"/>
              </w:rPr>
            </w:pPr>
            <w:r w:rsidRPr="00A8102F">
              <w:rPr>
                <w:b/>
                <w:bCs/>
                <w:color w:val="000000" w:themeColor="text1"/>
              </w:rPr>
              <w:t>Data Type</w:t>
            </w:r>
          </w:p>
        </w:tc>
      </w:tr>
      <w:tr w:rsidR="00A8102F" w14:paraId="4D275742" w14:textId="77777777" w:rsidTr="00A8102F">
        <w:tc>
          <w:tcPr>
            <w:tcW w:w="3005" w:type="dxa"/>
          </w:tcPr>
          <w:p w14:paraId="1C097880" w14:textId="550754EC" w:rsidR="00A8102F" w:rsidRPr="00A8102F" w:rsidRDefault="00A8102F" w:rsidP="00A8102F">
            <w:pPr>
              <w:pStyle w:val="ListParagraph"/>
              <w:spacing w:after="180"/>
              <w:ind w:left="0"/>
              <w:jc w:val="center"/>
              <w:rPr>
                <w:color w:val="000000" w:themeColor="text1"/>
              </w:rPr>
            </w:pPr>
            <w:r w:rsidRPr="00A8102F">
              <w:rPr>
                <w:color w:val="000000" w:themeColor="text1"/>
              </w:rPr>
              <w:t>Manufacturer</w:t>
            </w:r>
          </w:p>
        </w:tc>
        <w:tc>
          <w:tcPr>
            <w:tcW w:w="3005" w:type="dxa"/>
          </w:tcPr>
          <w:p w14:paraId="32609A1F" w14:textId="537DE54A" w:rsidR="00A8102F" w:rsidRPr="00A8102F" w:rsidRDefault="00A8102F" w:rsidP="00A8102F">
            <w:pPr>
              <w:pStyle w:val="ListParagraph"/>
              <w:spacing w:after="180"/>
              <w:ind w:left="0"/>
              <w:jc w:val="center"/>
              <w:rPr>
                <w:color w:val="000000" w:themeColor="text1"/>
              </w:rPr>
            </w:pPr>
            <w:r>
              <w:rPr>
                <w:color w:val="000000" w:themeColor="text1"/>
              </w:rPr>
              <w:t>Manufacturer of the chocolate bar</w:t>
            </w:r>
          </w:p>
        </w:tc>
        <w:tc>
          <w:tcPr>
            <w:tcW w:w="3006" w:type="dxa"/>
          </w:tcPr>
          <w:p w14:paraId="3F056603" w14:textId="14839839" w:rsidR="00A8102F" w:rsidRPr="00A8102F" w:rsidRDefault="00A8102F" w:rsidP="00A8102F">
            <w:pPr>
              <w:pStyle w:val="ListParagraph"/>
              <w:spacing w:after="180"/>
              <w:ind w:left="0"/>
              <w:jc w:val="center"/>
              <w:rPr>
                <w:color w:val="000000" w:themeColor="text1"/>
              </w:rPr>
            </w:pPr>
            <w:r>
              <w:rPr>
                <w:color w:val="000000" w:themeColor="text1"/>
              </w:rPr>
              <w:t>Object</w:t>
            </w:r>
          </w:p>
        </w:tc>
      </w:tr>
      <w:tr w:rsidR="00A8102F" w14:paraId="530213EC" w14:textId="77777777" w:rsidTr="00A8102F">
        <w:tc>
          <w:tcPr>
            <w:tcW w:w="3005" w:type="dxa"/>
          </w:tcPr>
          <w:p w14:paraId="794B5477" w14:textId="4FD38FFF" w:rsidR="00A8102F" w:rsidRPr="00A8102F" w:rsidRDefault="00A8102F" w:rsidP="00A8102F">
            <w:pPr>
              <w:pStyle w:val="ListParagraph"/>
              <w:spacing w:after="180"/>
              <w:ind w:left="0"/>
              <w:jc w:val="center"/>
              <w:rPr>
                <w:color w:val="000000" w:themeColor="text1"/>
              </w:rPr>
            </w:pPr>
            <w:r>
              <w:rPr>
                <w:color w:val="000000" w:themeColor="text1"/>
              </w:rPr>
              <w:t>Country of Manufacturer</w:t>
            </w:r>
          </w:p>
        </w:tc>
        <w:tc>
          <w:tcPr>
            <w:tcW w:w="3005" w:type="dxa"/>
          </w:tcPr>
          <w:p w14:paraId="59F46319" w14:textId="234572ED" w:rsidR="00A8102F" w:rsidRPr="00A8102F" w:rsidRDefault="00A8102F" w:rsidP="00A8102F">
            <w:pPr>
              <w:pStyle w:val="ListParagraph"/>
              <w:spacing w:after="180"/>
              <w:ind w:left="0"/>
              <w:jc w:val="center"/>
              <w:rPr>
                <w:color w:val="000000" w:themeColor="text1"/>
              </w:rPr>
            </w:pPr>
            <w:r>
              <w:rPr>
                <w:color w:val="000000" w:themeColor="text1"/>
              </w:rPr>
              <w:t>Country the manufacturer is from</w:t>
            </w:r>
          </w:p>
        </w:tc>
        <w:tc>
          <w:tcPr>
            <w:tcW w:w="3006" w:type="dxa"/>
          </w:tcPr>
          <w:p w14:paraId="0F8A9851" w14:textId="0CA0628C" w:rsidR="00A8102F" w:rsidRPr="00A8102F" w:rsidRDefault="00A8102F" w:rsidP="00A8102F">
            <w:pPr>
              <w:pStyle w:val="ListParagraph"/>
              <w:spacing w:after="180"/>
              <w:ind w:left="0"/>
              <w:jc w:val="center"/>
              <w:rPr>
                <w:color w:val="000000" w:themeColor="text1"/>
              </w:rPr>
            </w:pPr>
            <w:r>
              <w:rPr>
                <w:color w:val="000000" w:themeColor="text1"/>
              </w:rPr>
              <w:t>Object</w:t>
            </w:r>
          </w:p>
        </w:tc>
      </w:tr>
      <w:tr w:rsidR="00A8102F" w14:paraId="6D79C802" w14:textId="77777777" w:rsidTr="00A8102F">
        <w:tc>
          <w:tcPr>
            <w:tcW w:w="3005" w:type="dxa"/>
          </w:tcPr>
          <w:p w14:paraId="11C31CEE" w14:textId="02F80495" w:rsidR="00A8102F" w:rsidRPr="00A8102F" w:rsidRDefault="00A8102F" w:rsidP="00A8102F">
            <w:pPr>
              <w:pStyle w:val="ListParagraph"/>
              <w:spacing w:after="180"/>
              <w:ind w:left="0"/>
              <w:jc w:val="center"/>
              <w:rPr>
                <w:color w:val="000000" w:themeColor="text1"/>
              </w:rPr>
            </w:pPr>
            <w:r>
              <w:rPr>
                <w:color w:val="000000" w:themeColor="text1"/>
              </w:rPr>
              <w:t>Cocoa (%)</w:t>
            </w:r>
          </w:p>
        </w:tc>
        <w:tc>
          <w:tcPr>
            <w:tcW w:w="3005" w:type="dxa"/>
          </w:tcPr>
          <w:p w14:paraId="053981EC" w14:textId="3AE5FADE" w:rsidR="00A8102F" w:rsidRPr="00A8102F" w:rsidRDefault="00A8102F" w:rsidP="00A8102F">
            <w:pPr>
              <w:pStyle w:val="ListParagraph"/>
              <w:spacing w:after="180"/>
              <w:ind w:left="0"/>
              <w:jc w:val="center"/>
              <w:rPr>
                <w:color w:val="000000" w:themeColor="text1"/>
              </w:rPr>
            </w:pPr>
            <w:r>
              <w:rPr>
                <w:color w:val="000000" w:themeColor="text1"/>
              </w:rPr>
              <w:t>Cocoa % in the chocolate bar</w:t>
            </w:r>
          </w:p>
        </w:tc>
        <w:tc>
          <w:tcPr>
            <w:tcW w:w="3006" w:type="dxa"/>
          </w:tcPr>
          <w:p w14:paraId="0A39FBB3" w14:textId="37036641" w:rsidR="00A8102F" w:rsidRPr="00A8102F" w:rsidRDefault="00A8102F" w:rsidP="00A8102F">
            <w:pPr>
              <w:pStyle w:val="ListParagraph"/>
              <w:spacing w:after="180"/>
              <w:ind w:left="0"/>
              <w:jc w:val="center"/>
              <w:rPr>
                <w:color w:val="000000" w:themeColor="text1"/>
              </w:rPr>
            </w:pPr>
            <w:r>
              <w:rPr>
                <w:color w:val="000000" w:themeColor="text1"/>
              </w:rPr>
              <w:t>Float64</w:t>
            </w:r>
          </w:p>
        </w:tc>
      </w:tr>
      <w:tr w:rsidR="00A8102F" w14:paraId="54D179FE" w14:textId="77777777" w:rsidTr="00A8102F">
        <w:tc>
          <w:tcPr>
            <w:tcW w:w="3005" w:type="dxa"/>
          </w:tcPr>
          <w:p w14:paraId="73FAE797" w14:textId="05E73AA3" w:rsidR="00A8102F" w:rsidRPr="00A8102F" w:rsidRDefault="00A8102F" w:rsidP="00A8102F">
            <w:pPr>
              <w:pStyle w:val="ListParagraph"/>
              <w:spacing w:after="180"/>
              <w:ind w:left="0"/>
              <w:jc w:val="center"/>
              <w:rPr>
                <w:color w:val="000000" w:themeColor="text1"/>
              </w:rPr>
            </w:pPr>
            <w:r>
              <w:rPr>
                <w:color w:val="000000" w:themeColor="text1"/>
              </w:rPr>
              <w:t>Bean Origin (Country)</w:t>
            </w:r>
          </w:p>
        </w:tc>
        <w:tc>
          <w:tcPr>
            <w:tcW w:w="3005" w:type="dxa"/>
          </w:tcPr>
          <w:p w14:paraId="7B937739" w14:textId="6BAEA38A" w:rsidR="00A8102F" w:rsidRPr="00A8102F" w:rsidRDefault="00A8102F" w:rsidP="00A8102F">
            <w:pPr>
              <w:pStyle w:val="ListParagraph"/>
              <w:spacing w:after="180"/>
              <w:ind w:left="0"/>
              <w:jc w:val="center"/>
              <w:rPr>
                <w:color w:val="000000" w:themeColor="text1"/>
              </w:rPr>
            </w:pPr>
            <w:r>
              <w:rPr>
                <w:color w:val="000000" w:themeColor="text1"/>
              </w:rPr>
              <w:t>Country cocoa bean is form</w:t>
            </w:r>
          </w:p>
        </w:tc>
        <w:tc>
          <w:tcPr>
            <w:tcW w:w="3006" w:type="dxa"/>
          </w:tcPr>
          <w:p w14:paraId="6351D126" w14:textId="6E7B2753" w:rsidR="00A8102F" w:rsidRPr="00A8102F" w:rsidRDefault="00A8102F" w:rsidP="00A8102F">
            <w:pPr>
              <w:pStyle w:val="ListParagraph"/>
              <w:spacing w:after="180"/>
              <w:ind w:left="0"/>
              <w:jc w:val="center"/>
              <w:rPr>
                <w:color w:val="000000" w:themeColor="text1"/>
              </w:rPr>
            </w:pPr>
            <w:r>
              <w:rPr>
                <w:color w:val="000000" w:themeColor="text1"/>
              </w:rPr>
              <w:t>Object</w:t>
            </w:r>
          </w:p>
        </w:tc>
      </w:tr>
      <w:tr w:rsidR="00A8102F" w14:paraId="7D516C0C" w14:textId="77777777" w:rsidTr="00A8102F">
        <w:tc>
          <w:tcPr>
            <w:tcW w:w="3005" w:type="dxa"/>
          </w:tcPr>
          <w:p w14:paraId="0341E14A" w14:textId="436CCEBE" w:rsidR="00A8102F" w:rsidRPr="00A8102F" w:rsidRDefault="00A8102F" w:rsidP="00A8102F">
            <w:pPr>
              <w:pStyle w:val="ListParagraph"/>
              <w:spacing w:after="180"/>
              <w:ind w:left="0"/>
              <w:jc w:val="center"/>
              <w:rPr>
                <w:color w:val="000000" w:themeColor="text1"/>
              </w:rPr>
            </w:pPr>
            <w:r>
              <w:rPr>
                <w:color w:val="000000" w:themeColor="text1"/>
              </w:rPr>
              <w:t>Review Year</w:t>
            </w:r>
          </w:p>
        </w:tc>
        <w:tc>
          <w:tcPr>
            <w:tcW w:w="3005" w:type="dxa"/>
          </w:tcPr>
          <w:p w14:paraId="116C8976" w14:textId="7799A4D9" w:rsidR="00A8102F" w:rsidRPr="00A8102F" w:rsidRDefault="00A8102F" w:rsidP="00A8102F">
            <w:pPr>
              <w:pStyle w:val="ListParagraph"/>
              <w:spacing w:after="180"/>
              <w:ind w:left="0"/>
              <w:jc w:val="center"/>
              <w:rPr>
                <w:color w:val="000000" w:themeColor="text1"/>
              </w:rPr>
            </w:pPr>
            <w:r>
              <w:rPr>
                <w:color w:val="000000" w:themeColor="text1"/>
              </w:rPr>
              <w:t>Year chocolate was revied by Manhattan chocolate society</w:t>
            </w:r>
          </w:p>
        </w:tc>
        <w:tc>
          <w:tcPr>
            <w:tcW w:w="3006" w:type="dxa"/>
          </w:tcPr>
          <w:p w14:paraId="0BE2227A" w14:textId="18A63044" w:rsidR="00A8102F" w:rsidRPr="00A8102F" w:rsidRDefault="00A8102F" w:rsidP="00A8102F">
            <w:pPr>
              <w:pStyle w:val="ListParagraph"/>
              <w:spacing w:after="180"/>
              <w:ind w:left="0"/>
              <w:jc w:val="center"/>
              <w:rPr>
                <w:color w:val="000000" w:themeColor="text1"/>
              </w:rPr>
            </w:pPr>
            <w:r>
              <w:rPr>
                <w:color w:val="000000" w:themeColor="text1"/>
              </w:rPr>
              <w:t>Int64</w:t>
            </w:r>
          </w:p>
        </w:tc>
      </w:tr>
      <w:tr w:rsidR="00A8102F" w14:paraId="07A0B4BB" w14:textId="77777777" w:rsidTr="00A8102F">
        <w:tc>
          <w:tcPr>
            <w:tcW w:w="3005" w:type="dxa"/>
          </w:tcPr>
          <w:p w14:paraId="37AAFE5F" w14:textId="32C99842" w:rsidR="00A8102F" w:rsidRPr="00A8102F" w:rsidRDefault="00A8102F" w:rsidP="00A8102F">
            <w:pPr>
              <w:pStyle w:val="ListParagraph"/>
              <w:spacing w:after="180"/>
              <w:ind w:left="0"/>
              <w:jc w:val="center"/>
              <w:rPr>
                <w:color w:val="000000" w:themeColor="text1"/>
              </w:rPr>
            </w:pPr>
            <w:r>
              <w:rPr>
                <w:color w:val="000000" w:themeColor="text1"/>
              </w:rPr>
              <w:t>REF</w:t>
            </w:r>
          </w:p>
        </w:tc>
        <w:tc>
          <w:tcPr>
            <w:tcW w:w="3005" w:type="dxa"/>
          </w:tcPr>
          <w:p w14:paraId="35ED5FA6" w14:textId="465982EA" w:rsidR="00A8102F" w:rsidRPr="00A8102F" w:rsidRDefault="00A8102F" w:rsidP="00A8102F">
            <w:pPr>
              <w:pStyle w:val="ListParagraph"/>
              <w:spacing w:after="180"/>
              <w:ind w:left="0"/>
              <w:jc w:val="center"/>
              <w:rPr>
                <w:color w:val="000000" w:themeColor="text1"/>
              </w:rPr>
            </w:pPr>
            <w:r>
              <w:rPr>
                <w:color w:val="000000" w:themeColor="text1"/>
              </w:rPr>
              <w:t>The higher the number the more recently it was reviewed</w:t>
            </w:r>
          </w:p>
        </w:tc>
        <w:tc>
          <w:tcPr>
            <w:tcW w:w="3006" w:type="dxa"/>
          </w:tcPr>
          <w:p w14:paraId="6E7B34AD" w14:textId="3B19CD92" w:rsidR="00A8102F" w:rsidRPr="00A8102F" w:rsidRDefault="00A8102F" w:rsidP="00A8102F">
            <w:pPr>
              <w:pStyle w:val="ListParagraph"/>
              <w:spacing w:after="180"/>
              <w:ind w:left="0"/>
              <w:jc w:val="center"/>
              <w:rPr>
                <w:color w:val="000000" w:themeColor="text1"/>
              </w:rPr>
            </w:pPr>
            <w:r>
              <w:rPr>
                <w:color w:val="000000" w:themeColor="text1"/>
              </w:rPr>
              <w:t>Object</w:t>
            </w:r>
          </w:p>
        </w:tc>
      </w:tr>
    </w:tbl>
    <w:p w14:paraId="0725F915" w14:textId="2597A51B" w:rsidR="00A8102F" w:rsidRDefault="00A8102F" w:rsidP="00A8102F">
      <w:pPr>
        <w:spacing w:after="180" w:line="240" w:lineRule="auto"/>
        <w:rPr>
          <w:b/>
          <w:bCs/>
          <w:color w:val="000000" w:themeColor="text1"/>
          <w:u w:val="single"/>
        </w:rPr>
      </w:pPr>
    </w:p>
    <w:p w14:paraId="05C0F4A3" w14:textId="276BEAC7" w:rsidR="00A8102F" w:rsidRPr="00A8102F" w:rsidRDefault="00A8102F" w:rsidP="00A8102F">
      <w:pPr>
        <w:pStyle w:val="ListParagraph"/>
        <w:numPr>
          <w:ilvl w:val="0"/>
          <w:numId w:val="3"/>
        </w:numPr>
        <w:spacing w:after="180" w:line="240" w:lineRule="auto"/>
        <w:rPr>
          <w:b/>
          <w:bCs/>
          <w:color w:val="000000" w:themeColor="text1"/>
          <w:u w:val="single"/>
        </w:rPr>
      </w:pPr>
      <w:r>
        <w:rPr>
          <w:b/>
          <w:bCs/>
          <w:color w:val="000000" w:themeColor="text1"/>
        </w:rPr>
        <w:lastRenderedPageBreak/>
        <w:t>Descriptive Analysis</w:t>
      </w:r>
    </w:p>
    <w:p w14:paraId="04BF69B8" w14:textId="5AC05A5C" w:rsidR="00A8102F" w:rsidRPr="00A8102F" w:rsidRDefault="00A8102F" w:rsidP="00A8102F">
      <w:pPr>
        <w:spacing w:after="180" w:line="240" w:lineRule="auto"/>
        <w:rPr>
          <w:b/>
          <w:bCs/>
          <w:color w:val="000000" w:themeColor="text1"/>
          <w:u w:val="single"/>
        </w:rPr>
      </w:pPr>
      <w:r>
        <w:rPr>
          <w:b/>
          <w:bCs/>
          <w:noProof/>
          <w:color w:val="000000" w:themeColor="text1"/>
          <w:u w:val="single"/>
        </w:rPr>
        <w:drawing>
          <wp:inline distT="0" distB="0" distL="0" distR="0" wp14:anchorId="2057743F" wp14:editId="5BDA9587">
            <wp:extent cx="4318000" cy="3352800"/>
            <wp:effectExtent l="12700" t="12700" r="12700" b="12700"/>
            <wp:docPr id="1877123703" name="Picture 1" descr="A table with numbers and a number of o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23703" name="Picture 1" descr="A table with numbers and a number of o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318000" cy="3352800"/>
                    </a:xfrm>
                    <a:prstGeom prst="rect">
                      <a:avLst/>
                    </a:prstGeom>
                    <a:ln>
                      <a:solidFill>
                        <a:schemeClr val="tx1"/>
                      </a:solidFill>
                    </a:ln>
                  </pic:spPr>
                </pic:pic>
              </a:graphicData>
            </a:graphic>
          </wp:inline>
        </w:drawing>
      </w:r>
    </w:p>
    <w:p w14:paraId="397153AB" w14:textId="77777777" w:rsidR="00A8102F" w:rsidRDefault="00A8102F" w:rsidP="00B4617F">
      <w:pPr>
        <w:pStyle w:val="ListParagraph"/>
        <w:spacing w:after="180" w:line="240" w:lineRule="auto"/>
        <w:ind w:left="0"/>
        <w:rPr>
          <w:b/>
          <w:bCs/>
          <w:color w:val="000000" w:themeColor="text1"/>
          <w:sz w:val="32"/>
          <w:szCs w:val="32"/>
          <w:u w:val="single"/>
        </w:rPr>
      </w:pPr>
    </w:p>
    <w:p w14:paraId="5CDEEC02" w14:textId="77777777" w:rsidR="00A8102F" w:rsidRPr="00A8102F" w:rsidRDefault="00A8102F" w:rsidP="00B4617F">
      <w:pPr>
        <w:pStyle w:val="ListParagraph"/>
        <w:spacing w:after="180" w:line="240" w:lineRule="auto"/>
        <w:ind w:left="0"/>
        <w:rPr>
          <w:b/>
          <w:bCs/>
          <w:color w:val="000000" w:themeColor="text1"/>
          <w:sz w:val="32"/>
          <w:szCs w:val="32"/>
          <w:u w:val="single"/>
        </w:rPr>
      </w:pPr>
    </w:p>
    <w:p w14:paraId="3E111C9E" w14:textId="77777777" w:rsidR="00A8102F" w:rsidRPr="00A8102F" w:rsidRDefault="00A8102F" w:rsidP="00B4617F">
      <w:pPr>
        <w:pStyle w:val="ListParagraph"/>
        <w:spacing w:after="180" w:line="240" w:lineRule="auto"/>
        <w:ind w:left="0"/>
        <w:rPr>
          <w:b/>
          <w:bCs/>
          <w:color w:val="000000" w:themeColor="text1"/>
          <w:sz w:val="32"/>
          <w:szCs w:val="32"/>
        </w:rPr>
      </w:pPr>
    </w:p>
    <w:p w14:paraId="1978030D" w14:textId="77777777" w:rsidR="00B4617F" w:rsidRPr="00B4617F" w:rsidRDefault="00B4617F" w:rsidP="00B4617F"/>
    <w:sectPr w:rsidR="00B4617F" w:rsidRPr="00B46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56F3"/>
    <w:multiLevelType w:val="multilevel"/>
    <w:tmpl w:val="02DE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E084A"/>
    <w:multiLevelType w:val="hybridMultilevel"/>
    <w:tmpl w:val="1C5C6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AC68C0"/>
    <w:multiLevelType w:val="hybridMultilevel"/>
    <w:tmpl w:val="C1DED8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E85156"/>
    <w:multiLevelType w:val="hybridMultilevel"/>
    <w:tmpl w:val="E6D87C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7C729C"/>
    <w:multiLevelType w:val="hybridMultilevel"/>
    <w:tmpl w:val="41B4ED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C4759E"/>
    <w:multiLevelType w:val="hybridMultilevel"/>
    <w:tmpl w:val="E19CB4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1A04BFD"/>
    <w:multiLevelType w:val="hybridMultilevel"/>
    <w:tmpl w:val="CB3436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73290589">
    <w:abstractNumId w:val="1"/>
  </w:num>
  <w:num w:numId="2" w16cid:durableId="654990260">
    <w:abstractNumId w:val="0"/>
  </w:num>
  <w:num w:numId="3" w16cid:durableId="681007659">
    <w:abstractNumId w:val="3"/>
  </w:num>
  <w:num w:numId="4" w16cid:durableId="1133672220">
    <w:abstractNumId w:val="5"/>
  </w:num>
  <w:num w:numId="5" w16cid:durableId="1750467864">
    <w:abstractNumId w:val="4"/>
  </w:num>
  <w:num w:numId="6" w16cid:durableId="2118060586">
    <w:abstractNumId w:val="2"/>
  </w:num>
  <w:num w:numId="7" w16cid:durableId="708797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7F"/>
    <w:rsid w:val="00294DE6"/>
    <w:rsid w:val="005B4172"/>
    <w:rsid w:val="00A8102F"/>
    <w:rsid w:val="00B4617F"/>
    <w:rsid w:val="00DB06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E39D"/>
  <w15:chartTrackingRefBased/>
  <w15:docId w15:val="{F9B55B29-8080-EF4E-9105-5E59AF49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17F"/>
    <w:rPr>
      <w:rFonts w:eastAsiaTheme="majorEastAsia" w:cstheme="majorBidi"/>
      <w:color w:val="272727" w:themeColor="text1" w:themeTint="D8"/>
    </w:rPr>
  </w:style>
  <w:style w:type="paragraph" w:styleId="Title">
    <w:name w:val="Title"/>
    <w:basedOn w:val="Normal"/>
    <w:next w:val="Normal"/>
    <w:link w:val="TitleChar"/>
    <w:uiPriority w:val="10"/>
    <w:qFormat/>
    <w:rsid w:val="00B46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17F"/>
    <w:pPr>
      <w:spacing w:before="160"/>
      <w:jc w:val="center"/>
    </w:pPr>
    <w:rPr>
      <w:i/>
      <w:iCs/>
      <w:color w:val="404040" w:themeColor="text1" w:themeTint="BF"/>
    </w:rPr>
  </w:style>
  <w:style w:type="character" w:customStyle="1" w:styleId="QuoteChar">
    <w:name w:val="Quote Char"/>
    <w:basedOn w:val="DefaultParagraphFont"/>
    <w:link w:val="Quote"/>
    <w:uiPriority w:val="29"/>
    <w:rsid w:val="00B4617F"/>
    <w:rPr>
      <w:i/>
      <w:iCs/>
      <w:color w:val="404040" w:themeColor="text1" w:themeTint="BF"/>
    </w:rPr>
  </w:style>
  <w:style w:type="paragraph" w:styleId="ListParagraph">
    <w:name w:val="List Paragraph"/>
    <w:basedOn w:val="Normal"/>
    <w:uiPriority w:val="34"/>
    <w:qFormat/>
    <w:rsid w:val="00B4617F"/>
    <w:pPr>
      <w:ind w:left="720"/>
      <w:contextualSpacing/>
    </w:pPr>
  </w:style>
  <w:style w:type="character" w:styleId="IntenseEmphasis">
    <w:name w:val="Intense Emphasis"/>
    <w:basedOn w:val="DefaultParagraphFont"/>
    <w:uiPriority w:val="21"/>
    <w:qFormat/>
    <w:rsid w:val="00B4617F"/>
    <w:rPr>
      <w:i/>
      <w:iCs/>
      <w:color w:val="0F4761" w:themeColor="accent1" w:themeShade="BF"/>
    </w:rPr>
  </w:style>
  <w:style w:type="paragraph" w:styleId="IntenseQuote">
    <w:name w:val="Intense Quote"/>
    <w:basedOn w:val="Normal"/>
    <w:next w:val="Normal"/>
    <w:link w:val="IntenseQuoteChar"/>
    <w:uiPriority w:val="30"/>
    <w:qFormat/>
    <w:rsid w:val="00B46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17F"/>
    <w:rPr>
      <w:i/>
      <w:iCs/>
      <w:color w:val="0F4761" w:themeColor="accent1" w:themeShade="BF"/>
    </w:rPr>
  </w:style>
  <w:style w:type="character" w:styleId="IntenseReference">
    <w:name w:val="Intense Reference"/>
    <w:basedOn w:val="DefaultParagraphFont"/>
    <w:uiPriority w:val="32"/>
    <w:qFormat/>
    <w:rsid w:val="00B4617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8102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8102F"/>
    <w:rPr>
      <w:rFonts w:ascii="Consolas" w:hAnsi="Consolas" w:cs="Consolas"/>
      <w:sz w:val="20"/>
      <w:szCs w:val="20"/>
    </w:rPr>
  </w:style>
  <w:style w:type="table" w:styleId="TableGrid">
    <w:name w:val="Table Grid"/>
    <w:basedOn w:val="TableNormal"/>
    <w:uiPriority w:val="39"/>
    <w:rsid w:val="00A81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8083">
      <w:bodyDiv w:val="1"/>
      <w:marLeft w:val="0"/>
      <w:marRight w:val="0"/>
      <w:marTop w:val="0"/>
      <w:marBottom w:val="0"/>
      <w:divBdr>
        <w:top w:val="none" w:sz="0" w:space="0" w:color="auto"/>
        <w:left w:val="none" w:sz="0" w:space="0" w:color="auto"/>
        <w:bottom w:val="none" w:sz="0" w:space="0" w:color="auto"/>
        <w:right w:val="none" w:sz="0" w:space="0" w:color="auto"/>
      </w:divBdr>
      <w:divsChild>
        <w:div w:id="1538660410">
          <w:marLeft w:val="0"/>
          <w:marRight w:val="0"/>
          <w:marTop w:val="0"/>
          <w:marBottom w:val="0"/>
          <w:divBdr>
            <w:top w:val="none" w:sz="0" w:space="0" w:color="auto"/>
            <w:left w:val="none" w:sz="0" w:space="0" w:color="auto"/>
            <w:bottom w:val="none" w:sz="0" w:space="0" w:color="auto"/>
            <w:right w:val="none" w:sz="0" w:space="0" w:color="auto"/>
          </w:divBdr>
          <w:divsChild>
            <w:div w:id="2091730367">
              <w:marLeft w:val="0"/>
              <w:marRight w:val="0"/>
              <w:marTop w:val="0"/>
              <w:marBottom w:val="0"/>
              <w:divBdr>
                <w:top w:val="none" w:sz="0" w:space="0" w:color="auto"/>
                <w:left w:val="none" w:sz="0" w:space="0" w:color="auto"/>
                <w:bottom w:val="none" w:sz="0" w:space="0" w:color="auto"/>
                <w:right w:val="none" w:sz="0" w:space="0" w:color="auto"/>
              </w:divBdr>
              <w:divsChild>
                <w:div w:id="14554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74573">
      <w:bodyDiv w:val="1"/>
      <w:marLeft w:val="0"/>
      <w:marRight w:val="0"/>
      <w:marTop w:val="0"/>
      <w:marBottom w:val="0"/>
      <w:divBdr>
        <w:top w:val="none" w:sz="0" w:space="0" w:color="auto"/>
        <w:left w:val="none" w:sz="0" w:space="0" w:color="auto"/>
        <w:bottom w:val="none" w:sz="0" w:space="0" w:color="auto"/>
        <w:right w:val="none" w:sz="0" w:space="0" w:color="auto"/>
      </w:divBdr>
    </w:div>
    <w:div w:id="548499654">
      <w:bodyDiv w:val="1"/>
      <w:marLeft w:val="0"/>
      <w:marRight w:val="0"/>
      <w:marTop w:val="0"/>
      <w:marBottom w:val="0"/>
      <w:divBdr>
        <w:top w:val="none" w:sz="0" w:space="0" w:color="auto"/>
        <w:left w:val="none" w:sz="0" w:space="0" w:color="auto"/>
        <w:bottom w:val="none" w:sz="0" w:space="0" w:color="auto"/>
        <w:right w:val="none" w:sz="0" w:space="0" w:color="auto"/>
      </w:divBdr>
    </w:div>
    <w:div w:id="797527728">
      <w:bodyDiv w:val="1"/>
      <w:marLeft w:val="0"/>
      <w:marRight w:val="0"/>
      <w:marTop w:val="0"/>
      <w:marBottom w:val="0"/>
      <w:divBdr>
        <w:top w:val="none" w:sz="0" w:space="0" w:color="auto"/>
        <w:left w:val="none" w:sz="0" w:space="0" w:color="auto"/>
        <w:bottom w:val="none" w:sz="0" w:space="0" w:color="auto"/>
        <w:right w:val="none" w:sz="0" w:space="0" w:color="auto"/>
      </w:divBdr>
    </w:div>
    <w:div w:id="815531739">
      <w:bodyDiv w:val="1"/>
      <w:marLeft w:val="0"/>
      <w:marRight w:val="0"/>
      <w:marTop w:val="0"/>
      <w:marBottom w:val="0"/>
      <w:divBdr>
        <w:top w:val="none" w:sz="0" w:space="0" w:color="auto"/>
        <w:left w:val="none" w:sz="0" w:space="0" w:color="auto"/>
        <w:bottom w:val="none" w:sz="0" w:space="0" w:color="auto"/>
        <w:right w:val="none" w:sz="0" w:space="0" w:color="auto"/>
      </w:divBdr>
    </w:div>
    <w:div w:id="1190412884">
      <w:bodyDiv w:val="1"/>
      <w:marLeft w:val="0"/>
      <w:marRight w:val="0"/>
      <w:marTop w:val="0"/>
      <w:marBottom w:val="0"/>
      <w:divBdr>
        <w:top w:val="none" w:sz="0" w:space="0" w:color="auto"/>
        <w:left w:val="none" w:sz="0" w:space="0" w:color="auto"/>
        <w:bottom w:val="none" w:sz="0" w:space="0" w:color="auto"/>
        <w:right w:val="none" w:sz="0" w:space="0" w:color="auto"/>
      </w:divBdr>
      <w:divsChild>
        <w:div w:id="1621957342">
          <w:marLeft w:val="0"/>
          <w:marRight w:val="0"/>
          <w:marTop w:val="0"/>
          <w:marBottom w:val="0"/>
          <w:divBdr>
            <w:top w:val="none" w:sz="0" w:space="0" w:color="auto"/>
            <w:left w:val="none" w:sz="0" w:space="0" w:color="auto"/>
            <w:bottom w:val="none" w:sz="0" w:space="0" w:color="auto"/>
            <w:right w:val="none" w:sz="0" w:space="0" w:color="auto"/>
          </w:divBdr>
          <w:divsChild>
            <w:div w:id="1539587773">
              <w:marLeft w:val="0"/>
              <w:marRight w:val="0"/>
              <w:marTop w:val="0"/>
              <w:marBottom w:val="0"/>
              <w:divBdr>
                <w:top w:val="none" w:sz="0" w:space="0" w:color="auto"/>
                <w:left w:val="none" w:sz="0" w:space="0" w:color="auto"/>
                <w:bottom w:val="none" w:sz="0" w:space="0" w:color="auto"/>
                <w:right w:val="none" w:sz="0" w:space="0" w:color="auto"/>
              </w:divBdr>
              <w:divsChild>
                <w:div w:id="1164931522">
                  <w:marLeft w:val="0"/>
                  <w:marRight w:val="0"/>
                  <w:marTop w:val="0"/>
                  <w:marBottom w:val="0"/>
                  <w:divBdr>
                    <w:top w:val="none" w:sz="0" w:space="0" w:color="auto"/>
                    <w:left w:val="none" w:sz="0" w:space="0" w:color="auto"/>
                    <w:bottom w:val="none" w:sz="0" w:space="0" w:color="auto"/>
                    <w:right w:val="none" w:sz="0" w:space="0" w:color="auto"/>
                  </w:divBdr>
                </w:div>
                <w:div w:id="1295450192">
                  <w:marLeft w:val="0"/>
                  <w:marRight w:val="0"/>
                  <w:marTop w:val="0"/>
                  <w:marBottom w:val="0"/>
                  <w:divBdr>
                    <w:top w:val="none" w:sz="0" w:space="0" w:color="auto"/>
                    <w:left w:val="none" w:sz="0" w:space="0" w:color="auto"/>
                    <w:bottom w:val="none" w:sz="0" w:space="0" w:color="auto"/>
                    <w:right w:val="none" w:sz="0" w:space="0" w:color="auto"/>
                  </w:divBdr>
                </w:div>
                <w:div w:id="793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62253">
      <w:bodyDiv w:val="1"/>
      <w:marLeft w:val="0"/>
      <w:marRight w:val="0"/>
      <w:marTop w:val="0"/>
      <w:marBottom w:val="0"/>
      <w:divBdr>
        <w:top w:val="none" w:sz="0" w:space="0" w:color="auto"/>
        <w:left w:val="none" w:sz="0" w:space="0" w:color="auto"/>
        <w:bottom w:val="none" w:sz="0" w:space="0" w:color="auto"/>
        <w:right w:val="none" w:sz="0" w:space="0" w:color="auto"/>
      </w:divBdr>
      <w:divsChild>
        <w:div w:id="609430073">
          <w:marLeft w:val="0"/>
          <w:marRight w:val="0"/>
          <w:marTop w:val="0"/>
          <w:marBottom w:val="0"/>
          <w:divBdr>
            <w:top w:val="none" w:sz="0" w:space="0" w:color="auto"/>
            <w:left w:val="none" w:sz="0" w:space="0" w:color="auto"/>
            <w:bottom w:val="none" w:sz="0" w:space="0" w:color="auto"/>
            <w:right w:val="none" w:sz="0" w:space="0" w:color="auto"/>
          </w:divBdr>
          <w:divsChild>
            <w:div w:id="1706517525">
              <w:marLeft w:val="0"/>
              <w:marRight w:val="0"/>
              <w:marTop w:val="0"/>
              <w:marBottom w:val="0"/>
              <w:divBdr>
                <w:top w:val="none" w:sz="0" w:space="0" w:color="auto"/>
                <w:left w:val="none" w:sz="0" w:space="0" w:color="auto"/>
                <w:bottom w:val="none" w:sz="0" w:space="0" w:color="auto"/>
                <w:right w:val="none" w:sz="0" w:space="0" w:color="auto"/>
              </w:divBdr>
              <w:divsChild>
                <w:div w:id="10960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4160">
      <w:bodyDiv w:val="1"/>
      <w:marLeft w:val="0"/>
      <w:marRight w:val="0"/>
      <w:marTop w:val="0"/>
      <w:marBottom w:val="0"/>
      <w:divBdr>
        <w:top w:val="none" w:sz="0" w:space="0" w:color="auto"/>
        <w:left w:val="none" w:sz="0" w:space="0" w:color="auto"/>
        <w:bottom w:val="none" w:sz="0" w:space="0" w:color="auto"/>
        <w:right w:val="none" w:sz="0" w:space="0" w:color="auto"/>
      </w:divBdr>
      <w:divsChild>
        <w:div w:id="1866480146">
          <w:marLeft w:val="0"/>
          <w:marRight w:val="0"/>
          <w:marTop w:val="0"/>
          <w:marBottom w:val="0"/>
          <w:divBdr>
            <w:top w:val="none" w:sz="0" w:space="0" w:color="auto"/>
            <w:left w:val="none" w:sz="0" w:space="0" w:color="auto"/>
            <w:bottom w:val="none" w:sz="0" w:space="0" w:color="auto"/>
            <w:right w:val="none" w:sz="0" w:space="0" w:color="auto"/>
          </w:divBdr>
          <w:divsChild>
            <w:div w:id="44761985">
              <w:marLeft w:val="0"/>
              <w:marRight w:val="0"/>
              <w:marTop w:val="0"/>
              <w:marBottom w:val="0"/>
              <w:divBdr>
                <w:top w:val="none" w:sz="0" w:space="0" w:color="auto"/>
                <w:left w:val="none" w:sz="0" w:space="0" w:color="auto"/>
                <w:bottom w:val="none" w:sz="0" w:space="0" w:color="auto"/>
                <w:right w:val="none" w:sz="0" w:space="0" w:color="auto"/>
              </w:divBdr>
              <w:divsChild>
                <w:div w:id="15021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07084">
      <w:bodyDiv w:val="1"/>
      <w:marLeft w:val="0"/>
      <w:marRight w:val="0"/>
      <w:marTop w:val="0"/>
      <w:marBottom w:val="0"/>
      <w:divBdr>
        <w:top w:val="none" w:sz="0" w:space="0" w:color="auto"/>
        <w:left w:val="none" w:sz="0" w:space="0" w:color="auto"/>
        <w:bottom w:val="none" w:sz="0" w:space="0" w:color="auto"/>
        <w:right w:val="none" w:sz="0" w:space="0" w:color="auto"/>
      </w:divBdr>
      <w:divsChild>
        <w:div w:id="705721731">
          <w:marLeft w:val="0"/>
          <w:marRight w:val="0"/>
          <w:marTop w:val="0"/>
          <w:marBottom w:val="0"/>
          <w:divBdr>
            <w:top w:val="none" w:sz="0" w:space="0" w:color="auto"/>
            <w:left w:val="none" w:sz="0" w:space="0" w:color="auto"/>
            <w:bottom w:val="none" w:sz="0" w:space="0" w:color="auto"/>
            <w:right w:val="none" w:sz="0" w:space="0" w:color="auto"/>
          </w:divBdr>
          <w:divsChild>
            <w:div w:id="2055539754">
              <w:marLeft w:val="0"/>
              <w:marRight w:val="0"/>
              <w:marTop w:val="0"/>
              <w:marBottom w:val="0"/>
              <w:divBdr>
                <w:top w:val="none" w:sz="0" w:space="0" w:color="auto"/>
                <w:left w:val="none" w:sz="0" w:space="0" w:color="auto"/>
                <w:bottom w:val="none" w:sz="0" w:space="0" w:color="auto"/>
                <w:right w:val="none" w:sz="0" w:space="0" w:color="auto"/>
              </w:divBdr>
              <w:divsChild>
                <w:div w:id="7195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55C92-FD98-9B4A-9584-F5B32960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Tocci</dc:creator>
  <cp:keywords/>
  <dc:description/>
  <cp:lastModifiedBy>Andreas Tocci</cp:lastModifiedBy>
  <cp:revision>1</cp:revision>
  <dcterms:created xsi:type="dcterms:W3CDTF">2025-02-28T07:09:00Z</dcterms:created>
  <dcterms:modified xsi:type="dcterms:W3CDTF">2025-02-28T15:26:00Z</dcterms:modified>
</cp:coreProperties>
</file>