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E01AD" w14:textId="6C80C608" w:rsidR="004C5379" w:rsidRPr="004C5379" w:rsidRDefault="00E971E2" w:rsidP="00E971E2">
      <w:pPr>
        <w:pStyle w:val="berschrift2"/>
      </w:pPr>
      <w:r>
        <w:t>GPIO – General Purpose</w:t>
      </w:r>
      <w:r w:rsidR="00CF5822">
        <w:t xml:space="preserve"> Input/Output</w:t>
      </w:r>
    </w:p>
    <w:p w14:paraId="68151991" w14:textId="6BADB54A" w:rsidR="00DD43E6" w:rsidRDefault="00E971E2" w:rsidP="004C5379">
      <w:pPr>
        <w:pStyle w:val="berschrift3"/>
      </w:pPr>
      <w:r>
        <w:t>Z</w:t>
      </w:r>
      <w:r w:rsidR="00DD43E6" w:rsidRPr="00DD43E6">
        <w:t>ugriff auf IO-Ports</w:t>
      </w:r>
    </w:p>
    <w:p w14:paraId="3A2D0D03" w14:textId="77777777" w:rsidR="00125C0A" w:rsidRPr="00125C0A" w:rsidRDefault="00125C0A" w:rsidP="00125C0A">
      <w:r w:rsidRPr="00125C0A">
        <w:t>Jeder AVR implementiert eine unterschiedliche Menge an GPIO-Registern (GPIO - General Purpose Input/Output). Diese Register dienen dazu:</w:t>
      </w:r>
    </w:p>
    <w:p w14:paraId="6D590733" w14:textId="77777777" w:rsidR="00125C0A" w:rsidRPr="00125C0A" w:rsidRDefault="00125C0A" w:rsidP="00125C0A">
      <w:pPr>
        <w:numPr>
          <w:ilvl w:val="0"/>
          <w:numId w:val="2"/>
        </w:numPr>
      </w:pPr>
      <w:r w:rsidRPr="00125C0A">
        <w:t>einzustellen welche der Anschlüsse ("Beinchen") des Controllers als Ein- oder Ausgänge dienen</w:t>
      </w:r>
    </w:p>
    <w:p w14:paraId="0B762AF0" w14:textId="77777777" w:rsidR="00125C0A" w:rsidRPr="00125C0A" w:rsidRDefault="00125C0A" w:rsidP="00125C0A">
      <w:pPr>
        <w:numPr>
          <w:ilvl w:val="0"/>
          <w:numId w:val="2"/>
        </w:numPr>
      </w:pPr>
      <w:r w:rsidRPr="00125C0A">
        <w:t>bei Ausgängen deren Zustand festzulegen</w:t>
      </w:r>
    </w:p>
    <w:p w14:paraId="4F59F2F5" w14:textId="77777777" w:rsidR="00125C0A" w:rsidRPr="00125C0A" w:rsidRDefault="00125C0A" w:rsidP="00125C0A">
      <w:pPr>
        <w:numPr>
          <w:ilvl w:val="0"/>
          <w:numId w:val="2"/>
        </w:numPr>
      </w:pPr>
      <w:r w:rsidRPr="00125C0A">
        <w:t>bei Eingängen deren Zustand zu erfassen</w:t>
      </w:r>
    </w:p>
    <w:p w14:paraId="48CA7C91" w14:textId="5C96C6D4" w:rsidR="00125C0A" w:rsidRPr="00125C0A" w:rsidRDefault="00125C0A" w:rsidP="00125C0A">
      <w:r w:rsidRPr="00125C0A">
        <w:t xml:space="preserve">Mittels GPIO werden digitale Zustände gesetzt und erfasst, d.h. die Spannung an einem Ausgang wird ein- oder ausgeschaltet und an einem Eingang wird erfasst, ob die anliegende Spannung über oder unter einem bestimmten Schwellwert liegt. Im Datenblatt Abschnitt </w:t>
      </w:r>
      <w:proofErr w:type="spellStart"/>
      <w:r w:rsidRPr="00125C0A">
        <w:t>Electrical</w:t>
      </w:r>
      <w:proofErr w:type="spellEnd"/>
      <w:r w:rsidRPr="00125C0A">
        <w:t xml:space="preserve"> </w:t>
      </w:r>
      <w:proofErr w:type="spellStart"/>
      <w:r w:rsidRPr="00125C0A">
        <w:t>Characteristics</w:t>
      </w:r>
      <w:proofErr w:type="spellEnd"/>
      <w:r w:rsidR="00B20980">
        <w:t xml:space="preserve"> </w:t>
      </w:r>
      <w:r w:rsidRPr="00125C0A">
        <w:t>/</w:t>
      </w:r>
      <w:r w:rsidR="00B20980">
        <w:t xml:space="preserve"> </w:t>
      </w:r>
      <w:r w:rsidRPr="00125C0A">
        <w:t xml:space="preserve">DC </w:t>
      </w:r>
      <w:proofErr w:type="spellStart"/>
      <w:r w:rsidRPr="00125C0A">
        <w:t>Characteristics</w:t>
      </w:r>
      <w:proofErr w:type="spellEnd"/>
      <w:r w:rsidRPr="00125C0A">
        <w:t xml:space="preserve"> finden sich die Spannungswerte (V_OL, V_OH für Ausgänge, V_IL, V_IH für Eingänge).</w:t>
      </w:r>
    </w:p>
    <w:p w14:paraId="40FBFBF4" w14:textId="77777777" w:rsidR="00125C0A" w:rsidRPr="00125C0A" w:rsidRDefault="00125C0A" w:rsidP="00125C0A">
      <w:r w:rsidRPr="00125C0A">
        <w:t>Die physischen Ein- und Ausgänge werden bei AVR-Controllern zu logischen Ports gruppiert.</w:t>
      </w:r>
    </w:p>
    <w:p w14:paraId="1DFD967C" w14:textId="77777777" w:rsidR="00125C0A" w:rsidRPr="00125C0A" w:rsidRDefault="00125C0A" w:rsidP="00125C0A">
      <w:r w:rsidRPr="00125C0A">
        <w:t>Alle Ports werden über Register gesteuert. Dazu sind jedem Port 3 Register zugeordnet:</w:t>
      </w:r>
    </w:p>
    <w:tbl>
      <w:tblPr>
        <w:tblW w:w="5263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8745"/>
      </w:tblGrid>
      <w:tr w:rsidR="00125C0A" w:rsidRPr="00125C0A" w14:paraId="10DD725C" w14:textId="77777777" w:rsidTr="00BD23ED">
        <w:trPr>
          <w:trHeight w:val="1196"/>
        </w:trPr>
        <w:tc>
          <w:tcPr>
            <w:tcW w:w="41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482DA88" w14:textId="77777777" w:rsidR="00125C0A" w:rsidRPr="00125C0A" w:rsidRDefault="00125C0A" w:rsidP="00125C0A">
            <w:pPr>
              <w:rPr>
                <w:b/>
                <w:bCs/>
              </w:rPr>
            </w:pPr>
            <w:proofErr w:type="spellStart"/>
            <w:r w:rsidRPr="00125C0A">
              <w:rPr>
                <w:b/>
                <w:bCs/>
              </w:rPr>
              <w:t>DDRx</w:t>
            </w:r>
            <w:proofErr w:type="spellEnd"/>
          </w:p>
        </w:tc>
        <w:tc>
          <w:tcPr>
            <w:tcW w:w="45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B0651D2" w14:textId="77777777" w:rsidR="00125C0A" w:rsidRPr="00125C0A" w:rsidRDefault="00125C0A" w:rsidP="00125C0A">
            <w:r w:rsidRPr="00125C0A">
              <w:t xml:space="preserve">Datenrichtungsregister für </w:t>
            </w:r>
            <w:proofErr w:type="spellStart"/>
            <w:r w:rsidRPr="00125C0A">
              <w:t>Port</w:t>
            </w:r>
            <w:r w:rsidRPr="00125C0A">
              <w:rPr>
                <w:b/>
                <w:bCs/>
              </w:rPr>
              <w:t>x</w:t>
            </w:r>
            <w:proofErr w:type="spellEnd"/>
            <w:r w:rsidRPr="00125C0A">
              <w:t>.</w:t>
            </w:r>
          </w:p>
          <w:p w14:paraId="4C7DCAE4" w14:textId="2F8355A0" w:rsidR="00125C0A" w:rsidRPr="00125C0A" w:rsidRDefault="00125C0A" w:rsidP="00125C0A">
            <w:r w:rsidRPr="00125C0A">
              <w:rPr>
                <w:b/>
                <w:bCs/>
              </w:rPr>
              <w:t>x</w:t>
            </w:r>
            <w:r w:rsidRPr="00125C0A">
              <w:t> entspricht </w:t>
            </w:r>
            <w:r w:rsidRPr="00125C0A">
              <w:rPr>
                <w:b/>
                <w:bCs/>
              </w:rPr>
              <w:t>A</w:t>
            </w:r>
            <w:r w:rsidRPr="00125C0A">
              <w:t>, </w:t>
            </w:r>
            <w:r w:rsidRPr="00125C0A">
              <w:rPr>
                <w:b/>
                <w:bCs/>
              </w:rPr>
              <w:t>B</w:t>
            </w:r>
            <w:r w:rsidRPr="00125C0A">
              <w:t>, </w:t>
            </w:r>
            <w:r w:rsidRPr="00125C0A">
              <w:rPr>
                <w:b/>
                <w:bCs/>
              </w:rPr>
              <w:t>C</w:t>
            </w:r>
            <w:r w:rsidRPr="00125C0A">
              <w:t> usw. je nach gewünschtem Port. Bit im Register gesetzt (1) für Ausgang, Bit gelöscht (0) für Eingang.</w:t>
            </w:r>
          </w:p>
        </w:tc>
      </w:tr>
      <w:tr w:rsidR="00125C0A" w:rsidRPr="00125C0A" w14:paraId="36472ADE" w14:textId="77777777" w:rsidTr="00AD4A47">
        <w:tc>
          <w:tcPr>
            <w:tcW w:w="41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1A78EB9F" w14:textId="77777777" w:rsidR="00125C0A" w:rsidRPr="00125C0A" w:rsidRDefault="00125C0A" w:rsidP="00125C0A">
            <w:pPr>
              <w:rPr>
                <w:b/>
                <w:bCs/>
              </w:rPr>
            </w:pPr>
            <w:proofErr w:type="spellStart"/>
            <w:r w:rsidRPr="00125C0A">
              <w:rPr>
                <w:b/>
                <w:bCs/>
              </w:rPr>
              <w:t>PINx</w:t>
            </w:r>
            <w:proofErr w:type="spellEnd"/>
          </w:p>
        </w:tc>
        <w:tc>
          <w:tcPr>
            <w:tcW w:w="45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BF3EF15" w14:textId="77777777" w:rsidR="00125C0A" w:rsidRPr="00125C0A" w:rsidRDefault="00125C0A" w:rsidP="00125C0A">
            <w:r w:rsidRPr="00125C0A">
              <w:t xml:space="preserve">Eingangsadresse für </w:t>
            </w:r>
            <w:proofErr w:type="spellStart"/>
            <w:r w:rsidRPr="00125C0A">
              <w:t>Port</w:t>
            </w:r>
            <w:r w:rsidRPr="00125C0A">
              <w:rPr>
                <w:b/>
                <w:bCs/>
              </w:rPr>
              <w:t>x</w:t>
            </w:r>
            <w:proofErr w:type="spellEnd"/>
            <w:r w:rsidRPr="00125C0A">
              <w:t>.</w:t>
            </w:r>
          </w:p>
          <w:p w14:paraId="4827B492" w14:textId="47A59CBA" w:rsidR="00125C0A" w:rsidRPr="00125C0A" w:rsidRDefault="00125C0A" w:rsidP="00125C0A">
            <w:r w:rsidRPr="00125C0A">
              <w:t xml:space="preserve">Zustand des Ports. Die Bits in </w:t>
            </w:r>
            <w:proofErr w:type="spellStart"/>
            <w:r w:rsidRPr="00125C0A">
              <w:t>PINx</w:t>
            </w:r>
            <w:proofErr w:type="spellEnd"/>
            <w:r w:rsidRPr="00125C0A">
              <w:t xml:space="preserve"> entsprechen dem Zustand der als Eingang definierten</w:t>
            </w:r>
            <w:r w:rsidR="00AD4A47">
              <w:t xml:space="preserve"> </w:t>
            </w:r>
            <w:proofErr w:type="spellStart"/>
            <w:r w:rsidRPr="00125C0A">
              <w:t>Portpins</w:t>
            </w:r>
            <w:proofErr w:type="spellEnd"/>
            <w:r w:rsidRPr="00125C0A">
              <w:t xml:space="preserve">. Bit 1 wenn Pin "high", Bit 0 wenn </w:t>
            </w:r>
            <w:proofErr w:type="spellStart"/>
            <w:r w:rsidRPr="00125C0A">
              <w:t>Portpin</w:t>
            </w:r>
            <w:proofErr w:type="spellEnd"/>
            <w:r w:rsidRPr="00125C0A">
              <w:t xml:space="preserve"> </w:t>
            </w:r>
            <w:proofErr w:type="spellStart"/>
            <w:r w:rsidRPr="00125C0A">
              <w:t>low</w:t>
            </w:r>
            <w:proofErr w:type="spellEnd"/>
            <w:r w:rsidRPr="00125C0A">
              <w:t>.</w:t>
            </w:r>
          </w:p>
        </w:tc>
      </w:tr>
      <w:tr w:rsidR="00125C0A" w:rsidRPr="00125C0A" w14:paraId="16F7A66E" w14:textId="77777777" w:rsidTr="00AD4A47">
        <w:tc>
          <w:tcPr>
            <w:tcW w:w="41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DD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3445AB7" w14:textId="77777777" w:rsidR="00125C0A" w:rsidRPr="00125C0A" w:rsidRDefault="00125C0A" w:rsidP="00125C0A">
            <w:pPr>
              <w:rPr>
                <w:b/>
                <w:bCs/>
              </w:rPr>
            </w:pPr>
            <w:proofErr w:type="spellStart"/>
            <w:r w:rsidRPr="00125C0A">
              <w:rPr>
                <w:b/>
                <w:bCs/>
              </w:rPr>
              <w:t>PORTx</w:t>
            </w:r>
            <w:proofErr w:type="spellEnd"/>
          </w:p>
        </w:tc>
        <w:tc>
          <w:tcPr>
            <w:tcW w:w="458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059170A" w14:textId="77777777" w:rsidR="00125C0A" w:rsidRPr="00125C0A" w:rsidRDefault="00125C0A" w:rsidP="00125C0A">
            <w:r w:rsidRPr="00125C0A">
              <w:t xml:space="preserve">Datenregister für </w:t>
            </w:r>
            <w:proofErr w:type="spellStart"/>
            <w:r w:rsidRPr="00125C0A">
              <w:t>Port</w:t>
            </w:r>
            <w:r w:rsidRPr="00125C0A">
              <w:rPr>
                <w:b/>
                <w:bCs/>
              </w:rPr>
              <w:t>x</w:t>
            </w:r>
            <w:proofErr w:type="spellEnd"/>
            <w:r w:rsidRPr="00125C0A">
              <w:t>.</w:t>
            </w:r>
          </w:p>
          <w:p w14:paraId="04D5BE71" w14:textId="0A4936CE" w:rsidR="00125C0A" w:rsidRPr="00125C0A" w:rsidRDefault="00125C0A" w:rsidP="00125C0A">
            <w:r w:rsidRPr="00125C0A">
              <w:t>Dieses Register wird verwendet, um die Ausgänge eines Ports anzusteuern. Bei Pins,</w:t>
            </w:r>
            <w:r w:rsidR="00AD4A47">
              <w:t xml:space="preserve"> </w:t>
            </w:r>
            <w:r w:rsidRPr="00125C0A">
              <w:t xml:space="preserve">die mittels </w:t>
            </w:r>
            <w:proofErr w:type="spellStart"/>
            <w:r w:rsidRPr="00125C0A">
              <w:t>DDRx</w:t>
            </w:r>
            <w:proofErr w:type="spellEnd"/>
            <w:r w:rsidRPr="00125C0A">
              <w:t xml:space="preserve"> auf Eingang geschaltet wurden, können über </w:t>
            </w:r>
            <w:proofErr w:type="spellStart"/>
            <w:r w:rsidRPr="00125C0A">
              <w:t>PORTx</w:t>
            </w:r>
            <w:proofErr w:type="spellEnd"/>
            <w:r w:rsidRPr="00125C0A">
              <w:t xml:space="preserve"> die internen Pull-Up Widerstände aktiviert oder deaktiviert werden (1 = aktiv).</w:t>
            </w:r>
          </w:p>
        </w:tc>
      </w:tr>
    </w:tbl>
    <w:p w14:paraId="0F45D53E" w14:textId="77777777" w:rsidR="00DD43E6" w:rsidRDefault="00DD43E6" w:rsidP="004C5379">
      <w:pPr>
        <w:pStyle w:val="berschrift3"/>
      </w:pPr>
    </w:p>
    <w:p w14:paraId="3613730B" w14:textId="0C82C17F" w:rsidR="004C5379" w:rsidRDefault="004C5379" w:rsidP="004C5379">
      <w:pPr>
        <w:pStyle w:val="berschrift3"/>
      </w:pPr>
      <w:r>
        <w:t>Interne Pull-Up Widerstände</w:t>
      </w:r>
    </w:p>
    <w:p w14:paraId="32EAA343" w14:textId="3933293E" w:rsidR="004C5379" w:rsidRDefault="004C5379" w:rsidP="004C5379">
      <w:proofErr w:type="spellStart"/>
      <w:r>
        <w:t>Portpins</w:t>
      </w:r>
      <w:proofErr w:type="spellEnd"/>
      <w:r>
        <w:t xml:space="preserve"> für Ein- und Ausgänge (GPIO </w:t>
      </w:r>
      <w:r w:rsidR="00125C0A">
        <w:t>)</w:t>
      </w:r>
      <w:r>
        <w:t>eines AVR verfügen über zuschaltbare interne Pull-Up Widerstände (mehrere 10kOhm). Diese können in vielen Fällen statt externer Widerstände genutzt werden.</w:t>
      </w:r>
    </w:p>
    <w:p w14:paraId="28B991CD" w14:textId="10946758" w:rsidR="004C5379" w:rsidRDefault="004C5379" w:rsidP="004C5379">
      <w:r>
        <w:t xml:space="preserve">Die internen Pull-Up Widerstände von </w:t>
      </w:r>
      <w:proofErr w:type="spellStart"/>
      <w:r>
        <w:t>Vcc</w:t>
      </w:r>
      <w:proofErr w:type="spellEnd"/>
      <w:r>
        <w:t xml:space="preserve"> zu den einzelnen </w:t>
      </w:r>
      <w:proofErr w:type="spellStart"/>
      <w:r>
        <w:t>Portpins</w:t>
      </w:r>
      <w:proofErr w:type="spellEnd"/>
      <w:r>
        <w:t xml:space="preserve"> werden über das Register </w:t>
      </w:r>
      <w:proofErr w:type="spellStart"/>
      <w:r>
        <w:t>PORTx</w:t>
      </w:r>
      <w:proofErr w:type="spellEnd"/>
      <w:r>
        <w:t xml:space="preserve"> aktiviert bzw. deaktiviert, wenn ein Pin als Eingang geschaltet ist.</w:t>
      </w:r>
    </w:p>
    <w:p w14:paraId="29A3D4C6" w14:textId="721B24A2" w:rsidR="004F1E11" w:rsidRDefault="004C5379" w:rsidP="004C5379">
      <w:r>
        <w:t xml:space="preserve">Wird der Wert des entsprechenden </w:t>
      </w:r>
      <w:proofErr w:type="spellStart"/>
      <w:r>
        <w:t>Portpins</w:t>
      </w:r>
      <w:proofErr w:type="spellEnd"/>
      <w:r>
        <w:t xml:space="preserve"> auf 1 gesetzt, so ist der Pull-Up Widerstand aktiviert. Bei einem Wert von 0 ist der Pull-Up Widerstand nicht aktiv. Man sollte jeweils </w:t>
      </w:r>
      <w:r>
        <w:lastRenderedPageBreak/>
        <w:t>entweder den internen oder einen externen Pull-Up Widerstand verwenden, aber nicht beide zusammen.</w:t>
      </w:r>
    </w:p>
    <w:sectPr w:rsidR="004F1E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463F4B"/>
    <w:multiLevelType w:val="multilevel"/>
    <w:tmpl w:val="DB2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36F0E"/>
    <w:multiLevelType w:val="hybridMultilevel"/>
    <w:tmpl w:val="8868A9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548593">
    <w:abstractNumId w:val="1"/>
  </w:num>
  <w:num w:numId="2" w16cid:durableId="142384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0D"/>
    <w:rsid w:val="000F4A4C"/>
    <w:rsid w:val="0011052E"/>
    <w:rsid w:val="00125C0A"/>
    <w:rsid w:val="00131C78"/>
    <w:rsid w:val="0017205B"/>
    <w:rsid w:val="0026190D"/>
    <w:rsid w:val="002946BE"/>
    <w:rsid w:val="002B767E"/>
    <w:rsid w:val="003F4A29"/>
    <w:rsid w:val="00451576"/>
    <w:rsid w:val="004643E1"/>
    <w:rsid w:val="004B243E"/>
    <w:rsid w:val="004C5379"/>
    <w:rsid w:val="004D5909"/>
    <w:rsid w:val="004F1E11"/>
    <w:rsid w:val="00500D96"/>
    <w:rsid w:val="0057459E"/>
    <w:rsid w:val="005C5EDD"/>
    <w:rsid w:val="0064028C"/>
    <w:rsid w:val="0064257B"/>
    <w:rsid w:val="008427F4"/>
    <w:rsid w:val="009437A1"/>
    <w:rsid w:val="00991EE6"/>
    <w:rsid w:val="00A93CEA"/>
    <w:rsid w:val="00AD4A47"/>
    <w:rsid w:val="00B20980"/>
    <w:rsid w:val="00B37603"/>
    <w:rsid w:val="00BD23ED"/>
    <w:rsid w:val="00C335A2"/>
    <w:rsid w:val="00CE40CF"/>
    <w:rsid w:val="00CF5822"/>
    <w:rsid w:val="00D203D6"/>
    <w:rsid w:val="00DD43E6"/>
    <w:rsid w:val="00E9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C84EF"/>
  <w15:chartTrackingRefBased/>
  <w15:docId w15:val="{374ECB80-D4EE-42B2-A03A-2F487D14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1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1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1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61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1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1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1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1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1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1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1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1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619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19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19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19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19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19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61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1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1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1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61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619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619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619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61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19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619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25C0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5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Wögerbauer</dc:creator>
  <cp:keywords/>
  <dc:description/>
  <cp:lastModifiedBy>Andreas Wögerbauer</cp:lastModifiedBy>
  <cp:revision>4</cp:revision>
  <dcterms:created xsi:type="dcterms:W3CDTF">2025-09-29T07:14:00Z</dcterms:created>
  <dcterms:modified xsi:type="dcterms:W3CDTF">2025-09-29T07:18:00Z</dcterms:modified>
</cp:coreProperties>
</file>