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A73D" w14:textId="0E3591AD" w:rsidR="008F5EA2" w:rsidRPr="008F5EA2" w:rsidRDefault="008F5EA2">
      <w:pPr>
        <w:rPr>
          <w:rFonts w:ascii="Times New Roman" w:hAnsi="Times New Roman" w:cs="Times New Roman"/>
          <w:b/>
          <w:bCs/>
        </w:rPr>
      </w:pPr>
      <w:r w:rsidRPr="008F5EA2">
        <w:rPr>
          <w:rFonts w:ascii="Times New Roman" w:hAnsi="Times New Roman" w:cs="Times New Roman"/>
          <w:b/>
          <w:bCs/>
        </w:rPr>
        <w:t xml:space="preserve">Andree Salvo </w:t>
      </w:r>
    </w:p>
    <w:p w14:paraId="17E3307B" w14:textId="4E852173" w:rsidR="008F5EA2" w:rsidRPr="008F5EA2" w:rsidRDefault="008F5EA2">
      <w:pPr>
        <w:rPr>
          <w:rFonts w:ascii="Times New Roman" w:hAnsi="Times New Roman" w:cs="Times New Roman"/>
          <w:b/>
          <w:bCs/>
        </w:rPr>
      </w:pPr>
      <w:r w:rsidRPr="008F5EA2">
        <w:rPr>
          <w:rFonts w:ascii="Times New Roman" w:hAnsi="Times New Roman" w:cs="Times New Roman"/>
          <w:b/>
          <w:bCs/>
        </w:rPr>
        <w:t xml:space="preserve">Southern New Hampshire University </w:t>
      </w:r>
    </w:p>
    <w:p w14:paraId="7E3BC4BA" w14:textId="4DC4D083" w:rsidR="008F5EA2" w:rsidRPr="008F5EA2" w:rsidRDefault="008F5EA2">
      <w:pPr>
        <w:rPr>
          <w:rFonts w:ascii="Times New Roman" w:hAnsi="Times New Roman" w:cs="Times New Roman"/>
          <w:b/>
          <w:bCs/>
        </w:rPr>
      </w:pPr>
      <w:r w:rsidRPr="008F5EA2">
        <w:rPr>
          <w:rFonts w:ascii="Times New Roman" w:hAnsi="Times New Roman" w:cs="Times New Roman"/>
          <w:b/>
          <w:bCs/>
        </w:rPr>
        <w:t>CYB 240 – 13711</w:t>
      </w:r>
    </w:p>
    <w:p w14:paraId="05E9DD24" w14:textId="2FAC9131" w:rsidR="008F5EA2" w:rsidRPr="008F5EA2" w:rsidRDefault="008F5EA2">
      <w:pPr>
        <w:rPr>
          <w:rFonts w:ascii="Times New Roman" w:hAnsi="Times New Roman" w:cs="Times New Roman"/>
          <w:b/>
          <w:bCs/>
        </w:rPr>
      </w:pPr>
      <w:r w:rsidRPr="008F5EA2">
        <w:rPr>
          <w:rFonts w:ascii="Times New Roman" w:hAnsi="Times New Roman" w:cs="Times New Roman"/>
          <w:b/>
          <w:bCs/>
        </w:rPr>
        <w:t>Instructor: Brian Remson</w:t>
      </w:r>
    </w:p>
    <w:p w14:paraId="756E89B2" w14:textId="60AEC98E" w:rsidR="008F5EA2" w:rsidRPr="008F5EA2" w:rsidRDefault="008F5EA2">
      <w:pPr>
        <w:rPr>
          <w:rFonts w:ascii="Times New Roman" w:hAnsi="Times New Roman" w:cs="Times New Roman"/>
          <w:b/>
          <w:bCs/>
        </w:rPr>
      </w:pPr>
      <w:r w:rsidRPr="008F5EA2">
        <w:rPr>
          <w:rFonts w:ascii="Times New Roman" w:hAnsi="Times New Roman" w:cs="Times New Roman"/>
          <w:b/>
          <w:bCs/>
        </w:rPr>
        <w:t>Date: June 29, 2025</w:t>
      </w:r>
    </w:p>
    <w:p w14:paraId="1674DABC" w14:textId="6546E763" w:rsidR="00BD276E" w:rsidRDefault="008F5EA2">
      <w:r w:rsidRPr="008F5EA2">
        <w:drawing>
          <wp:inline distT="0" distB="0" distL="0" distR="0" wp14:anchorId="7443EB23" wp14:editId="1E90C5CB">
            <wp:extent cx="6697124" cy="2714625"/>
            <wp:effectExtent l="0" t="0" r="8890" b="0"/>
            <wp:docPr id="2011326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2665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6660" cy="27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A2"/>
    <w:rsid w:val="00625A0E"/>
    <w:rsid w:val="0064054B"/>
    <w:rsid w:val="008F5EA2"/>
    <w:rsid w:val="00AD2DEA"/>
    <w:rsid w:val="00BD276E"/>
    <w:rsid w:val="00BD7D97"/>
    <w:rsid w:val="00D16129"/>
    <w:rsid w:val="00F6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9E72B8"/>
  <w15:chartTrackingRefBased/>
  <w15:docId w15:val="{FC8D8124-80DA-4E25-9850-23667CE94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1</cp:revision>
  <dcterms:created xsi:type="dcterms:W3CDTF">2025-06-30T04:32:00Z</dcterms:created>
  <dcterms:modified xsi:type="dcterms:W3CDTF">2025-06-30T05:07:00Z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9c43a7d5-4885-4e8f-a887-0f54bae1b2ee</vt:lpwstr>
  </property>
</Properties>
</file>