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1B3F7" w14:textId="690F2FE6" w:rsidR="00BD276E" w:rsidRPr="0028127C" w:rsidRDefault="0028127C" w:rsidP="0028127C">
      <w:pPr>
        <w:jc w:val="center"/>
        <w:rPr>
          <w:rFonts w:ascii="Times New Roman" w:hAnsi="Times New Roman" w:cs="Times New Roman"/>
          <w:b/>
          <w:bCs/>
        </w:rPr>
      </w:pPr>
      <w:r w:rsidRPr="0028127C">
        <w:rPr>
          <w:rFonts w:ascii="Times New Roman" w:hAnsi="Times New Roman" w:cs="Times New Roman"/>
          <w:b/>
          <w:bCs/>
        </w:rPr>
        <w:t>Andree Salvo</w:t>
      </w:r>
    </w:p>
    <w:p w14:paraId="1B663D72" w14:textId="0A6F8CEB" w:rsidR="0028127C" w:rsidRPr="0028127C" w:rsidRDefault="0028127C" w:rsidP="0028127C">
      <w:pPr>
        <w:jc w:val="center"/>
        <w:rPr>
          <w:rFonts w:ascii="Times New Roman" w:hAnsi="Times New Roman" w:cs="Times New Roman"/>
          <w:b/>
          <w:bCs/>
        </w:rPr>
      </w:pPr>
      <w:r w:rsidRPr="0028127C">
        <w:rPr>
          <w:rFonts w:ascii="Times New Roman" w:hAnsi="Times New Roman" w:cs="Times New Roman"/>
          <w:b/>
          <w:bCs/>
        </w:rPr>
        <w:t>Southern New Hampshire University</w:t>
      </w:r>
    </w:p>
    <w:p w14:paraId="1B6FBFE8" w14:textId="06AD8571" w:rsidR="0028127C" w:rsidRDefault="0028127C" w:rsidP="0028127C">
      <w:pPr>
        <w:jc w:val="center"/>
        <w:rPr>
          <w:rFonts w:ascii="Times New Roman" w:hAnsi="Times New Roman" w:cs="Times New Roman"/>
          <w:b/>
          <w:bCs/>
        </w:rPr>
      </w:pPr>
      <w:r w:rsidRPr="0028127C">
        <w:rPr>
          <w:rFonts w:ascii="Times New Roman" w:hAnsi="Times New Roman" w:cs="Times New Roman"/>
          <w:b/>
          <w:bCs/>
        </w:rPr>
        <w:t>CYB 420 – 17439</w:t>
      </w:r>
    </w:p>
    <w:p w14:paraId="7AB4385E" w14:textId="38D1F0C9" w:rsidR="0028127C" w:rsidRPr="0028127C" w:rsidRDefault="0028127C" w:rsidP="0028127C">
      <w:pPr>
        <w:jc w:val="center"/>
        <w:rPr>
          <w:rFonts w:ascii="Times New Roman" w:hAnsi="Times New Roman" w:cs="Times New Roman"/>
          <w:b/>
          <w:bCs/>
        </w:rPr>
      </w:pPr>
      <w:r w:rsidRPr="0028127C">
        <w:rPr>
          <w:rFonts w:ascii="Times New Roman" w:hAnsi="Times New Roman" w:cs="Times New Roman"/>
          <w:b/>
          <w:bCs/>
        </w:rPr>
        <w:t>7-1 Project Two Submission: Project Management</w:t>
      </w:r>
    </w:p>
    <w:p w14:paraId="2DF4EC0F" w14:textId="49E4EF55" w:rsidR="0028127C" w:rsidRPr="0028127C" w:rsidRDefault="0028127C" w:rsidP="0028127C">
      <w:pPr>
        <w:jc w:val="center"/>
        <w:rPr>
          <w:rFonts w:ascii="Times New Roman" w:hAnsi="Times New Roman" w:cs="Times New Roman"/>
          <w:b/>
          <w:bCs/>
        </w:rPr>
      </w:pPr>
      <w:r w:rsidRPr="0028127C">
        <w:rPr>
          <w:rFonts w:ascii="Times New Roman" w:hAnsi="Times New Roman" w:cs="Times New Roman"/>
          <w:b/>
          <w:bCs/>
        </w:rPr>
        <w:t>Instructor: William Mitchell</w:t>
      </w:r>
    </w:p>
    <w:p w14:paraId="17B442FF" w14:textId="797AE9F4" w:rsidR="0028127C" w:rsidRDefault="0028127C">
      <w:pPr>
        <w:rPr>
          <w:rFonts w:ascii="Times New Roman" w:hAnsi="Times New Roman" w:cs="Times New Roman"/>
          <w:b/>
          <w:bCs/>
          <w:u w:val="single"/>
        </w:rPr>
      </w:pPr>
      <w:r w:rsidRPr="0028127C">
        <w:rPr>
          <w:rFonts w:ascii="Times New Roman" w:hAnsi="Times New Roman" w:cs="Times New Roman"/>
          <w:b/>
          <w:bCs/>
          <w:u w:val="single"/>
        </w:rPr>
        <w:tab/>
      </w:r>
      <w:r w:rsidRPr="0028127C">
        <w:rPr>
          <w:rFonts w:ascii="Times New Roman" w:hAnsi="Times New Roman" w:cs="Times New Roman"/>
          <w:b/>
          <w:bCs/>
          <w:u w:val="single"/>
        </w:rPr>
        <w:tab/>
      </w:r>
      <w:r w:rsidRPr="0028127C">
        <w:rPr>
          <w:rFonts w:ascii="Times New Roman" w:hAnsi="Times New Roman" w:cs="Times New Roman"/>
          <w:b/>
          <w:bCs/>
          <w:u w:val="single"/>
        </w:rPr>
        <w:tab/>
      </w:r>
      <w:r w:rsidRPr="0028127C">
        <w:rPr>
          <w:rFonts w:ascii="Times New Roman" w:hAnsi="Times New Roman" w:cs="Times New Roman"/>
          <w:b/>
          <w:bCs/>
          <w:u w:val="single"/>
        </w:rPr>
        <w:tab/>
      </w:r>
      <w:r w:rsidRPr="0028127C">
        <w:rPr>
          <w:rFonts w:ascii="Times New Roman" w:hAnsi="Times New Roman" w:cs="Times New Roman"/>
          <w:b/>
          <w:bCs/>
          <w:u w:val="single"/>
        </w:rPr>
        <w:tab/>
      </w:r>
      <w:r w:rsidRPr="0028127C">
        <w:rPr>
          <w:rFonts w:ascii="Times New Roman" w:hAnsi="Times New Roman" w:cs="Times New Roman"/>
          <w:b/>
          <w:bCs/>
          <w:u w:val="single"/>
        </w:rPr>
        <w:tab/>
      </w:r>
      <w:r w:rsidRPr="0028127C">
        <w:rPr>
          <w:rFonts w:ascii="Times New Roman" w:hAnsi="Times New Roman" w:cs="Times New Roman"/>
          <w:b/>
          <w:bCs/>
          <w:u w:val="single"/>
        </w:rPr>
        <w:tab/>
      </w:r>
      <w:r w:rsidRPr="0028127C">
        <w:rPr>
          <w:rFonts w:ascii="Times New Roman" w:hAnsi="Times New Roman" w:cs="Times New Roman"/>
          <w:b/>
          <w:bCs/>
          <w:u w:val="single"/>
        </w:rPr>
        <w:tab/>
      </w:r>
      <w:r w:rsidRPr="0028127C">
        <w:rPr>
          <w:rFonts w:ascii="Times New Roman" w:hAnsi="Times New Roman" w:cs="Times New Roman"/>
          <w:b/>
          <w:bCs/>
          <w:u w:val="single"/>
        </w:rPr>
        <w:tab/>
      </w:r>
      <w:r w:rsidRPr="0028127C">
        <w:rPr>
          <w:rFonts w:ascii="Times New Roman" w:hAnsi="Times New Roman" w:cs="Times New Roman"/>
          <w:b/>
          <w:bCs/>
          <w:u w:val="single"/>
        </w:rPr>
        <w:tab/>
      </w:r>
      <w:r w:rsidRPr="0028127C">
        <w:rPr>
          <w:rFonts w:ascii="Times New Roman" w:hAnsi="Times New Roman" w:cs="Times New Roman"/>
          <w:b/>
          <w:bCs/>
          <w:u w:val="single"/>
        </w:rPr>
        <w:tab/>
      </w:r>
      <w:r w:rsidRPr="0028127C">
        <w:rPr>
          <w:rFonts w:ascii="Times New Roman" w:hAnsi="Times New Roman" w:cs="Times New Roman"/>
          <w:b/>
          <w:bCs/>
          <w:u w:val="single"/>
        </w:rPr>
        <w:tab/>
      </w:r>
      <w:r w:rsidRPr="0028127C">
        <w:rPr>
          <w:rFonts w:ascii="Times New Roman" w:hAnsi="Times New Roman" w:cs="Times New Roman"/>
          <w:b/>
          <w:bCs/>
          <w:u w:val="single"/>
        </w:rPr>
        <w:tab/>
      </w:r>
    </w:p>
    <w:p w14:paraId="63CDCD14" w14:textId="1A52E5BF" w:rsidR="0028127C" w:rsidRDefault="0028127C" w:rsidP="0028127C">
      <w:pPr>
        <w:jc w:val="center"/>
        <w:rPr>
          <w:rFonts w:ascii="Times New Roman" w:hAnsi="Times New Roman" w:cs="Times New Roman"/>
          <w:b/>
          <w:bCs/>
        </w:rPr>
      </w:pPr>
      <w:r>
        <w:rPr>
          <w:rFonts w:ascii="Times New Roman" w:hAnsi="Times New Roman" w:cs="Times New Roman"/>
          <w:b/>
          <w:bCs/>
        </w:rPr>
        <w:t>Project Charter</w:t>
      </w:r>
    </w:p>
    <w:p w14:paraId="631D164B" w14:textId="33D1B576" w:rsidR="0028127C" w:rsidRDefault="003D675A" w:rsidP="0028127C">
      <w:pPr>
        <w:rPr>
          <w:rFonts w:ascii="Times New Roman" w:hAnsi="Times New Roman" w:cs="Times New Roman"/>
          <w:b/>
          <w:bCs/>
        </w:rPr>
      </w:pPr>
      <w:r>
        <w:rPr>
          <w:rFonts w:ascii="Times New Roman" w:hAnsi="Times New Roman" w:cs="Times New Roman"/>
          <w:b/>
          <w:bCs/>
        </w:rPr>
        <w:t xml:space="preserve">Mission Statement </w:t>
      </w:r>
    </w:p>
    <w:p w14:paraId="0DB37015" w14:textId="77777777" w:rsidR="003D675A" w:rsidRDefault="003D675A" w:rsidP="003D675A">
      <w:pPr>
        <w:suppressAutoHyphens/>
        <w:spacing w:line="480" w:lineRule="auto"/>
        <w:ind w:firstLine="720"/>
        <w:contextualSpacing/>
        <w:rPr>
          <w:rFonts w:ascii="Times New Roman" w:hAnsi="Times New Roman" w:cs="Times New Roman"/>
        </w:rPr>
      </w:pPr>
      <w:r w:rsidRPr="00022B92">
        <w:rPr>
          <w:rFonts w:ascii="Times New Roman" w:hAnsi="Times New Roman" w:cs="Times New Roman"/>
        </w:rPr>
        <w:t xml:space="preserve">From the scenario, the ACME Company executives were surprised to see how many potential vulnerabilities I had found on its network. As stakeholders told me, they want this project completed within the next six months. Now, for my mission statement, my project will focus on strengthening ACME’s security by addressing all significant vulnerabilities across the three risk domains: people, process, and technology. </w:t>
      </w:r>
    </w:p>
    <w:p w14:paraId="37DF7ADE" w14:textId="77777777" w:rsidR="003D675A" w:rsidRDefault="003D675A" w:rsidP="003D675A">
      <w:pPr>
        <w:suppressAutoHyphens/>
        <w:spacing w:line="480" w:lineRule="auto"/>
        <w:contextualSpacing/>
        <w:rPr>
          <w:rFonts w:ascii="Times New Roman" w:hAnsi="Times New Roman" w:cs="Times New Roman"/>
        </w:rPr>
      </w:pPr>
      <w:r w:rsidRPr="00022B92">
        <w:rPr>
          <w:rFonts w:ascii="Times New Roman" w:hAnsi="Times New Roman" w:cs="Times New Roman"/>
          <w:b/>
          <w:bCs/>
          <w:highlight w:val="yellow"/>
        </w:rPr>
        <w:t>People</w:t>
      </w:r>
      <w:r>
        <w:rPr>
          <w:rFonts w:ascii="Times New Roman" w:hAnsi="Times New Roman" w:cs="Times New Roman"/>
        </w:rPr>
        <w:t xml:space="preserve">: I’m going to focus on social engineering because it will give employees the </w:t>
      </w:r>
      <w:proofErr w:type="gramStart"/>
      <w:r>
        <w:rPr>
          <w:rFonts w:ascii="Times New Roman" w:hAnsi="Times New Roman" w:cs="Times New Roman"/>
        </w:rPr>
        <w:t>training</w:t>
      </w:r>
      <w:proofErr w:type="gramEnd"/>
      <w:r>
        <w:rPr>
          <w:rFonts w:ascii="Times New Roman" w:hAnsi="Times New Roman" w:cs="Times New Roman"/>
        </w:rPr>
        <w:t xml:space="preserve"> they need to help recognize phishing attacks, insider threats, etc.</w:t>
      </w:r>
    </w:p>
    <w:p w14:paraId="13797B0E" w14:textId="77777777" w:rsidR="003D675A" w:rsidRDefault="003D675A" w:rsidP="003D675A">
      <w:pPr>
        <w:suppressAutoHyphens/>
        <w:spacing w:line="480" w:lineRule="auto"/>
        <w:contextualSpacing/>
        <w:rPr>
          <w:rFonts w:ascii="Times New Roman" w:hAnsi="Times New Roman" w:cs="Times New Roman"/>
        </w:rPr>
      </w:pPr>
      <w:r w:rsidRPr="00022B92">
        <w:rPr>
          <w:rFonts w:ascii="Times New Roman" w:hAnsi="Times New Roman" w:cs="Times New Roman"/>
          <w:b/>
          <w:bCs/>
          <w:highlight w:val="yellow"/>
        </w:rPr>
        <w:t>Process</w:t>
      </w:r>
      <w:r>
        <w:rPr>
          <w:rFonts w:ascii="Times New Roman" w:hAnsi="Times New Roman" w:cs="Times New Roman"/>
        </w:rPr>
        <w:t xml:space="preserve">: I will improve ACME’s IT infrastructure to enable regular security audit monitoring, ensuring policy and procedures are reviewed and that any issues are caught early if something does go wrong. </w:t>
      </w:r>
    </w:p>
    <w:p w14:paraId="598F7E9C" w14:textId="20870842" w:rsidR="0053255F" w:rsidRDefault="003D675A" w:rsidP="003D675A">
      <w:pPr>
        <w:suppressAutoHyphens/>
        <w:spacing w:line="480" w:lineRule="auto"/>
        <w:contextualSpacing/>
        <w:rPr>
          <w:rFonts w:ascii="Times New Roman" w:hAnsi="Times New Roman" w:cs="Times New Roman"/>
        </w:rPr>
      </w:pPr>
      <w:r w:rsidRPr="00022B92">
        <w:rPr>
          <w:rFonts w:ascii="Times New Roman" w:hAnsi="Times New Roman" w:cs="Times New Roman"/>
          <w:b/>
          <w:bCs/>
          <w:highlight w:val="yellow"/>
        </w:rPr>
        <w:t>Technology</w:t>
      </w:r>
      <w:r>
        <w:rPr>
          <w:rFonts w:ascii="Times New Roman" w:hAnsi="Times New Roman" w:cs="Times New Roman"/>
        </w:rPr>
        <w:t xml:space="preserve">: I will </w:t>
      </w:r>
      <w:r w:rsidR="0053255F">
        <w:rPr>
          <w:rFonts w:ascii="Times New Roman" w:hAnsi="Times New Roman" w:cs="Times New Roman"/>
        </w:rPr>
        <w:t xml:space="preserve">upgrade the equipment and replace the hubs with switches to secure ACME’s network infrastructure. </w:t>
      </w:r>
    </w:p>
    <w:p w14:paraId="04B21CE1" w14:textId="77777777" w:rsidR="0053255F" w:rsidRDefault="0053255F" w:rsidP="003D675A">
      <w:pPr>
        <w:suppressAutoHyphens/>
        <w:spacing w:line="480" w:lineRule="auto"/>
        <w:contextualSpacing/>
        <w:rPr>
          <w:rFonts w:ascii="Times New Roman" w:hAnsi="Times New Roman" w:cs="Times New Roman"/>
        </w:rPr>
      </w:pPr>
    </w:p>
    <w:p w14:paraId="63457A9A" w14:textId="77777777" w:rsidR="003D675A" w:rsidRPr="00022B92" w:rsidRDefault="003D675A" w:rsidP="003D675A">
      <w:pPr>
        <w:suppressAutoHyphens/>
        <w:spacing w:line="480" w:lineRule="auto"/>
        <w:contextualSpacing/>
        <w:rPr>
          <w:rFonts w:ascii="Times New Roman" w:hAnsi="Times New Roman" w:cs="Times New Roman"/>
        </w:rPr>
      </w:pPr>
      <w:r>
        <w:rPr>
          <w:rFonts w:ascii="Times New Roman" w:hAnsi="Times New Roman" w:cs="Times New Roman"/>
        </w:rPr>
        <w:t xml:space="preserve">Overall, my goal for this project is to build a multi-layered security approach to protect ACME’s sensitive data, reduce social engineering/human error, and support the company as it adapts and grows. </w:t>
      </w:r>
    </w:p>
    <w:p w14:paraId="3B7835C4" w14:textId="7A236C62" w:rsidR="003D675A" w:rsidRDefault="003D675A" w:rsidP="003D675A">
      <w:pPr>
        <w:spacing w:line="240" w:lineRule="auto"/>
        <w:rPr>
          <w:rFonts w:ascii="Times New Roman" w:hAnsi="Times New Roman" w:cs="Times New Roman"/>
          <w:b/>
          <w:bCs/>
        </w:rPr>
      </w:pPr>
      <w:r w:rsidRPr="003D675A">
        <w:rPr>
          <w:rFonts w:ascii="Times New Roman" w:hAnsi="Times New Roman" w:cs="Times New Roman"/>
          <w:b/>
          <w:bCs/>
        </w:rPr>
        <w:t>Business Needs</w:t>
      </w:r>
    </w:p>
    <w:p w14:paraId="7249A1A2" w14:textId="1BA30766" w:rsidR="003D675A" w:rsidRDefault="003D675A" w:rsidP="003D675A">
      <w:pPr>
        <w:spacing w:line="480" w:lineRule="auto"/>
        <w:ind w:firstLine="720"/>
        <w:rPr>
          <w:rFonts w:ascii="Times New Roman" w:hAnsi="Times New Roman" w:cs="Times New Roman"/>
        </w:rPr>
      </w:pPr>
      <w:r>
        <w:rPr>
          <w:rFonts w:ascii="Times New Roman" w:hAnsi="Times New Roman" w:cs="Times New Roman"/>
        </w:rPr>
        <w:lastRenderedPageBreak/>
        <w:t>To complete this project for business needs. ACME depends solely on HR, Finance, Records, and other departments</w:t>
      </w:r>
      <w:r>
        <w:rPr>
          <w:rFonts w:ascii="Times New Roman" w:hAnsi="Times New Roman" w:cs="Times New Roman"/>
        </w:rPr>
        <w:t>,</w:t>
      </w:r>
      <w:r>
        <w:rPr>
          <w:rFonts w:ascii="Times New Roman" w:hAnsi="Times New Roman" w:cs="Times New Roman"/>
        </w:rPr>
        <w:t xml:space="preserve"> as they handle a lot of sensitive information day by day. These departments are at risk due to social engineering, unclear policies and procedures, and a lack of network segmentation and a well-defined network layout. From here, I will improve security awareness training</w:t>
      </w:r>
      <w:r>
        <w:rPr>
          <w:rFonts w:ascii="Times New Roman" w:hAnsi="Times New Roman" w:cs="Times New Roman"/>
        </w:rPr>
        <w:t xml:space="preserve"> for new hires</w:t>
      </w:r>
      <w:r>
        <w:rPr>
          <w:rFonts w:ascii="Times New Roman" w:hAnsi="Times New Roman" w:cs="Times New Roman"/>
        </w:rPr>
        <w:t>, update policies and procedures, and strengthen the company’s equipment and network</w:t>
      </w:r>
      <w:r>
        <w:rPr>
          <w:rFonts w:ascii="Times New Roman" w:hAnsi="Times New Roman" w:cs="Times New Roman"/>
        </w:rPr>
        <w:t>.</w:t>
      </w:r>
    </w:p>
    <w:p w14:paraId="685A2A7A" w14:textId="3CE7F09F" w:rsidR="003D675A" w:rsidRDefault="003D675A" w:rsidP="003D675A">
      <w:pPr>
        <w:spacing w:line="240" w:lineRule="auto"/>
        <w:rPr>
          <w:rFonts w:ascii="Times New Roman" w:hAnsi="Times New Roman" w:cs="Times New Roman"/>
          <w:b/>
          <w:bCs/>
        </w:rPr>
      </w:pPr>
      <w:r w:rsidRPr="003D675A">
        <w:rPr>
          <w:rFonts w:ascii="Times New Roman" w:hAnsi="Times New Roman" w:cs="Times New Roman"/>
          <w:b/>
          <w:bCs/>
        </w:rPr>
        <w:t>Scalability</w:t>
      </w:r>
    </w:p>
    <w:p w14:paraId="6068C973" w14:textId="3F91EB82" w:rsidR="003D675A" w:rsidRDefault="003D675A" w:rsidP="003D675A">
      <w:pPr>
        <w:spacing w:line="480" w:lineRule="auto"/>
        <w:ind w:firstLine="720"/>
        <w:rPr>
          <w:rFonts w:ascii="Times New Roman" w:hAnsi="Times New Roman" w:cs="Times New Roman"/>
        </w:rPr>
      </w:pPr>
      <w:r>
        <w:rPr>
          <w:rFonts w:ascii="Times New Roman" w:hAnsi="Times New Roman" w:cs="Times New Roman"/>
        </w:rPr>
        <w:t xml:space="preserve">My project’s scalability approach is to grow with ACME. For example, Security awareness training can be provided to new hires during onboarding and to regular employees who wish to refresh their security mindset. </w:t>
      </w:r>
      <w:r>
        <w:rPr>
          <w:rFonts w:ascii="Times New Roman" w:hAnsi="Times New Roman" w:cs="Times New Roman"/>
        </w:rPr>
        <w:t xml:space="preserve">Hence, this training material can be updated within ACME if they ever do decide to add new software or tools, so that employees can learn safe usage practices from the beginning. </w:t>
      </w:r>
    </w:p>
    <w:p w14:paraId="3912BDA7" w14:textId="0D7E2CAF" w:rsidR="003D675A" w:rsidRDefault="003D675A" w:rsidP="003D675A">
      <w:pPr>
        <w:spacing w:line="480" w:lineRule="auto"/>
        <w:ind w:firstLine="720"/>
        <w:rPr>
          <w:rFonts w:ascii="Times New Roman" w:hAnsi="Times New Roman" w:cs="Times New Roman"/>
        </w:rPr>
      </w:pPr>
      <w:r>
        <w:rPr>
          <w:rFonts w:ascii="Times New Roman" w:hAnsi="Times New Roman" w:cs="Times New Roman"/>
          <w:b/>
          <w:bCs/>
        </w:rPr>
        <w:t xml:space="preserve">  </w:t>
      </w:r>
      <w:r>
        <w:rPr>
          <w:rFonts w:ascii="Times New Roman" w:hAnsi="Times New Roman" w:cs="Times New Roman"/>
        </w:rPr>
        <w:t xml:space="preserve">Updating policies and procedures is essential for the company because if ACME adds new systems, such as software or hardware, or new departments, the existing policies can be adjusted to fit the new workflow and security needs. </w:t>
      </w:r>
      <w:r w:rsidR="00696486">
        <w:rPr>
          <w:rFonts w:ascii="Times New Roman" w:hAnsi="Times New Roman" w:cs="Times New Roman"/>
        </w:rPr>
        <w:t xml:space="preserve">Role-based access control (RBAC) can allow ACME (company) to assign employees based on roles. This means new hires can be onboarded to the system without the IT team manually reconfiguring every account they’re assigned to manually. Over time, enforcing stricter access controls can expand as the business and company grow. Keeping permissions clean and preventing users from having more access than they </w:t>
      </w:r>
      <w:proofErr w:type="gramStart"/>
      <w:r w:rsidR="00696486">
        <w:rPr>
          <w:rFonts w:ascii="Times New Roman" w:hAnsi="Times New Roman" w:cs="Times New Roman"/>
        </w:rPr>
        <w:t>actually need</w:t>
      </w:r>
      <w:proofErr w:type="gramEnd"/>
      <w:r w:rsidR="00696486">
        <w:rPr>
          <w:rFonts w:ascii="Times New Roman" w:hAnsi="Times New Roman" w:cs="Times New Roman"/>
        </w:rPr>
        <w:t xml:space="preserve">. </w:t>
      </w:r>
    </w:p>
    <w:p w14:paraId="52F5DD7F" w14:textId="226DFB8F" w:rsidR="00696486" w:rsidRDefault="00696486" w:rsidP="003D675A">
      <w:pPr>
        <w:spacing w:line="480" w:lineRule="auto"/>
        <w:ind w:firstLine="720"/>
        <w:rPr>
          <w:rFonts w:ascii="Times New Roman" w:hAnsi="Times New Roman" w:cs="Times New Roman"/>
        </w:rPr>
      </w:pPr>
      <w:r w:rsidRPr="00696486">
        <w:rPr>
          <w:rFonts w:ascii="Times New Roman" w:hAnsi="Times New Roman" w:cs="Times New Roman"/>
        </w:rPr>
        <w:t xml:space="preserve">Replacing the old hubs with managed switches gives ACME the foundation to scale, and VLANs can be expanded as more departments or devices </w:t>
      </w:r>
      <w:r w:rsidR="003A0C50">
        <w:rPr>
          <w:rFonts w:ascii="Times New Roman" w:hAnsi="Times New Roman" w:cs="Times New Roman"/>
        </w:rPr>
        <w:t xml:space="preserve">are added </w:t>
      </w:r>
      <w:proofErr w:type="gramStart"/>
      <w:r w:rsidR="003A0C50">
        <w:rPr>
          <w:rFonts w:ascii="Times New Roman" w:hAnsi="Times New Roman" w:cs="Times New Roman"/>
        </w:rPr>
        <w:t>in the near future</w:t>
      </w:r>
      <w:proofErr w:type="gramEnd"/>
      <w:r w:rsidRPr="00696486">
        <w:rPr>
          <w:rFonts w:ascii="Times New Roman" w:hAnsi="Times New Roman" w:cs="Times New Roman"/>
        </w:rPr>
        <w:t xml:space="preserve">. ACLs can be adjusted to control traffic between </w:t>
      </w:r>
      <w:r w:rsidR="003A0C50">
        <w:rPr>
          <w:rFonts w:ascii="Times New Roman" w:hAnsi="Times New Roman" w:cs="Times New Roman"/>
        </w:rPr>
        <w:t xml:space="preserve">different </w:t>
      </w:r>
      <w:r w:rsidRPr="00696486">
        <w:rPr>
          <w:rFonts w:ascii="Times New Roman" w:hAnsi="Times New Roman" w:cs="Times New Roman"/>
        </w:rPr>
        <w:t xml:space="preserve">segments, keeping sensitive data protected even </w:t>
      </w:r>
      <w:r w:rsidRPr="00696486">
        <w:rPr>
          <w:rFonts w:ascii="Times New Roman" w:hAnsi="Times New Roman" w:cs="Times New Roman"/>
        </w:rPr>
        <w:lastRenderedPageBreak/>
        <w:t xml:space="preserve">as capacity increases. Overall, stronger access </w:t>
      </w:r>
      <w:r w:rsidR="003A0C50">
        <w:rPr>
          <w:rFonts w:ascii="Times New Roman" w:hAnsi="Times New Roman" w:cs="Times New Roman"/>
        </w:rPr>
        <w:t>controls and scalable network segmentation allow</w:t>
      </w:r>
      <w:r w:rsidRPr="00696486">
        <w:rPr>
          <w:rFonts w:ascii="Times New Roman" w:hAnsi="Times New Roman" w:cs="Times New Roman"/>
        </w:rPr>
        <w:t xml:space="preserve"> ACME to grow without weakening </w:t>
      </w:r>
      <w:r w:rsidR="003A0C50">
        <w:rPr>
          <w:rFonts w:ascii="Times New Roman" w:hAnsi="Times New Roman" w:cs="Times New Roman"/>
        </w:rPr>
        <w:t xml:space="preserve">its </w:t>
      </w:r>
      <w:r w:rsidRPr="00696486">
        <w:rPr>
          <w:rFonts w:ascii="Times New Roman" w:hAnsi="Times New Roman" w:cs="Times New Roman"/>
        </w:rPr>
        <w:t>security</w:t>
      </w:r>
      <w:r w:rsidR="003A0C50">
        <w:rPr>
          <w:rFonts w:ascii="Times New Roman" w:hAnsi="Times New Roman" w:cs="Times New Roman"/>
        </w:rPr>
        <w:t xml:space="preserve"> infrastructure</w:t>
      </w:r>
      <w:r w:rsidRPr="00696486">
        <w:rPr>
          <w:rFonts w:ascii="Times New Roman" w:hAnsi="Times New Roman" w:cs="Times New Roman"/>
        </w:rPr>
        <w:t>.</w:t>
      </w:r>
    </w:p>
    <w:p w14:paraId="08C7239E" w14:textId="55D7B855" w:rsidR="003A0C50" w:rsidRDefault="003A0C50" w:rsidP="003A0C50">
      <w:pPr>
        <w:spacing w:line="240" w:lineRule="auto"/>
        <w:rPr>
          <w:rFonts w:ascii="Times New Roman" w:hAnsi="Times New Roman" w:cs="Times New Roman"/>
          <w:b/>
          <w:bCs/>
        </w:rPr>
      </w:pPr>
      <w:r w:rsidRPr="003A0C50">
        <w:rPr>
          <w:rFonts w:ascii="Times New Roman" w:hAnsi="Times New Roman" w:cs="Times New Roman"/>
          <w:b/>
          <w:bCs/>
        </w:rPr>
        <w:t>Delivering Process</w:t>
      </w:r>
    </w:p>
    <w:p w14:paraId="0CE39AD1" w14:textId="0489E1C9" w:rsidR="003A0C50" w:rsidRDefault="0053255F" w:rsidP="0053255F">
      <w:pPr>
        <w:pStyle w:val="ListParagraph"/>
        <w:numPr>
          <w:ilvl w:val="0"/>
          <w:numId w:val="1"/>
        </w:numPr>
        <w:spacing w:line="480" w:lineRule="auto"/>
        <w:rPr>
          <w:rFonts w:ascii="Times New Roman" w:hAnsi="Times New Roman" w:cs="Times New Roman"/>
          <w:b/>
          <w:bCs/>
        </w:rPr>
      </w:pPr>
      <w:r>
        <w:rPr>
          <w:rFonts w:ascii="Times New Roman" w:hAnsi="Times New Roman" w:cs="Times New Roman"/>
          <w:b/>
          <w:bCs/>
        </w:rPr>
        <w:t xml:space="preserve">I am going to provide a security awareness training program that will help employees recognize social engineering tactics and insider threats, especially for departments like HR, Finance, and Records staff. </w:t>
      </w:r>
    </w:p>
    <w:p w14:paraId="0FB46740" w14:textId="08A21F09" w:rsidR="0053255F" w:rsidRDefault="0053255F" w:rsidP="0053255F">
      <w:pPr>
        <w:pStyle w:val="ListParagraph"/>
        <w:numPr>
          <w:ilvl w:val="0"/>
          <w:numId w:val="1"/>
        </w:numPr>
        <w:spacing w:line="480" w:lineRule="auto"/>
        <w:rPr>
          <w:rFonts w:ascii="Times New Roman" w:hAnsi="Times New Roman" w:cs="Times New Roman"/>
          <w:b/>
          <w:bCs/>
        </w:rPr>
      </w:pPr>
      <w:r>
        <w:rPr>
          <w:rFonts w:ascii="Times New Roman" w:hAnsi="Times New Roman" w:cs="Times New Roman"/>
          <w:b/>
          <w:bCs/>
        </w:rPr>
        <w:t xml:space="preserve">Giving a complete set of security policies that will cover physical security, access control, and properly handling data. </w:t>
      </w:r>
    </w:p>
    <w:p w14:paraId="1D5BCE05" w14:textId="5A036191" w:rsidR="0053255F" w:rsidRDefault="0053255F" w:rsidP="0053255F">
      <w:pPr>
        <w:pStyle w:val="ListParagraph"/>
        <w:numPr>
          <w:ilvl w:val="0"/>
          <w:numId w:val="1"/>
        </w:numPr>
        <w:spacing w:line="480" w:lineRule="auto"/>
        <w:rPr>
          <w:rFonts w:ascii="Times New Roman" w:hAnsi="Times New Roman" w:cs="Times New Roman"/>
          <w:b/>
          <w:bCs/>
        </w:rPr>
      </w:pPr>
      <w:r>
        <w:rPr>
          <w:rFonts w:ascii="Times New Roman" w:hAnsi="Times New Roman" w:cs="Times New Roman"/>
          <w:b/>
          <w:bCs/>
        </w:rPr>
        <w:t xml:space="preserve">I am going to upgrade ACME’s network by replacing any outdated hubs with switches first, then add VLANs, ACLs, and RBAC to segment each department's traffic properly. By doing this, it will prevent attackers from moving in and out of the network and give ACME a stronger technical defense foundation.  </w:t>
      </w:r>
    </w:p>
    <w:p w14:paraId="2CC5E1B5" w14:textId="2EFE5ACD" w:rsidR="0053255F" w:rsidRDefault="0053255F" w:rsidP="0053255F">
      <w:pPr>
        <w:pStyle w:val="ListParagraph"/>
        <w:numPr>
          <w:ilvl w:val="0"/>
          <w:numId w:val="1"/>
        </w:numPr>
        <w:spacing w:line="480" w:lineRule="auto"/>
        <w:rPr>
          <w:rFonts w:ascii="Times New Roman" w:hAnsi="Times New Roman" w:cs="Times New Roman"/>
          <w:b/>
          <w:bCs/>
        </w:rPr>
      </w:pPr>
      <w:r>
        <w:rPr>
          <w:rFonts w:ascii="Times New Roman" w:hAnsi="Times New Roman" w:cs="Times New Roman"/>
          <w:b/>
          <w:bCs/>
        </w:rPr>
        <w:t xml:space="preserve">Finally, </w:t>
      </w:r>
      <w:proofErr w:type="gramStart"/>
      <w:r>
        <w:rPr>
          <w:rFonts w:ascii="Times New Roman" w:hAnsi="Times New Roman" w:cs="Times New Roman"/>
          <w:b/>
          <w:bCs/>
        </w:rPr>
        <w:t>providing</w:t>
      </w:r>
      <w:proofErr w:type="gramEnd"/>
      <w:r>
        <w:rPr>
          <w:rFonts w:ascii="Times New Roman" w:hAnsi="Times New Roman" w:cs="Times New Roman"/>
          <w:b/>
          <w:bCs/>
        </w:rPr>
        <w:t xml:space="preserve"> clear documentation for the company so they can maintain improvements over time. </w:t>
      </w:r>
    </w:p>
    <w:p w14:paraId="195BB880" w14:textId="6EC1CB0F" w:rsidR="0053255F" w:rsidRDefault="0053255F" w:rsidP="0053255F">
      <w:pPr>
        <w:spacing w:line="240" w:lineRule="auto"/>
        <w:rPr>
          <w:rFonts w:ascii="Times New Roman" w:hAnsi="Times New Roman" w:cs="Times New Roman"/>
          <w:b/>
          <w:bCs/>
        </w:rPr>
      </w:pPr>
      <w:r w:rsidRPr="0053255F">
        <w:rPr>
          <w:rFonts w:ascii="Times New Roman" w:hAnsi="Times New Roman" w:cs="Times New Roman"/>
          <w:b/>
          <w:bCs/>
        </w:rPr>
        <w:t>Business Impacts</w:t>
      </w:r>
    </w:p>
    <w:p w14:paraId="2C797363" w14:textId="77777777" w:rsidR="0053255F" w:rsidRPr="0053255F" w:rsidRDefault="0053255F" w:rsidP="0053255F">
      <w:pPr>
        <w:spacing w:line="240" w:lineRule="auto"/>
        <w:rPr>
          <w:rFonts w:ascii="Times New Roman" w:hAnsi="Times New Roman" w:cs="Times New Roman"/>
          <w:b/>
          <w:bCs/>
        </w:rPr>
      </w:pPr>
    </w:p>
    <w:p w14:paraId="65E9F4FA" w14:textId="77777777" w:rsidR="0053255F" w:rsidRPr="0053255F" w:rsidRDefault="0053255F" w:rsidP="0053255F">
      <w:pPr>
        <w:spacing w:line="480" w:lineRule="auto"/>
        <w:rPr>
          <w:rFonts w:ascii="Times New Roman" w:hAnsi="Times New Roman" w:cs="Times New Roman"/>
          <w:b/>
          <w:bCs/>
        </w:rPr>
      </w:pPr>
    </w:p>
    <w:sectPr w:rsidR="0053255F" w:rsidRPr="005325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A84583"/>
    <w:multiLevelType w:val="hybridMultilevel"/>
    <w:tmpl w:val="EBBAFE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4AF26615"/>
    <w:multiLevelType w:val="hybridMultilevel"/>
    <w:tmpl w:val="08865C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19276849">
    <w:abstractNumId w:val="0"/>
  </w:num>
  <w:num w:numId="2" w16cid:durableId="4915289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127C"/>
    <w:rsid w:val="00256C8B"/>
    <w:rsid w:val="0028127C"/>
    <w:rsid w:val="003A0C50"/>
    <w:rsid w:val="003D675A"/>
    <w:rsid w:val="00424A1F"/>
    <w:rsid w:val="0053255F"/>
    <w:rsid w:val="00625A0E"/>
    <w:rsid w:val="00696486"/>
    <w:rsid w:val="00AD2DEA"/>
    <w:rsid w:val="00BD276E"/>
    <w:rsid w:val="00BD7D97"/>
    <w:rsid w:val="00D16129"/>
    <w:rsid w:val="00F619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C57667"/>
  <w15:chartTrackingRefBased/>
  <w15:docId w15:val="{2F14B29A-C094-400F-A9EB-6F916A0AF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127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8127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8127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8127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8127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812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12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12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12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127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8127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8127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8127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8127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812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12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12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127C"/>
    <w:rPr>
      <w:rFonts w:eastAsiaTheme="majorEastAsia" w:cstheme="majorBidi"/>
      <w:color w:val="272727" w:themeColor="text1" w:themeTint="D8"/>
    </w:rPr>
  </w:style>
  <w:style w:type="paragraph" w:styleId="Title">
    <w:name w:val="Title"/>
    <w:basedOn w:val="Normal"/>
    <w:next w:val="Normal"/>
    <w:link w:val="TitleChar"/>
    <w:uiPriority w:val="10"/>
    <w:qFormat/>
    <w:rsid w:val="002812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12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12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12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127C"/>
    <w:pPr>
      <w:spacing w:before="160"/>
      <w:jc w:val="center"/>
    </w:pPr>
    <w:rPr>
      <w:i/>
      <w:iCs/>
      <w:color w:val="404040" w:themeColor="text1" w:themeTint="BF"/>
    </w:rPr>
  </w:style>
  <w:style w:type="character" w:customStyle="1" w:styleId="QuoteChar">
    <w:name w:val="Quote Char"/>
    <w:basedOn w:val="DefaultParagraphFont"/>
    <w:link w:val="Quote"/>
    <w:uiPriority w:val="29"/>
    <w:rsid w:val="0028127C"/>
    <w:rPr>
      <w:i/>
      <w:iCs/>
      <w:color w:val="404040" w:themeColor="text1" w:themeTint="BF"/>
    </w:rPr>
  </w:style>
  <w:style w:type="paragraph" w:styleId="ListParagraph">
    <w:name w:val="List Paragraph"/>
    <w:basedOn w:val="Normal"/>
    <w:uiPriority w:val="34"/>
    <w:qFormat/>
    <w:rsid w:val="0028127C"/>
    <w:pPr>
      <w:ind w:left="720"/>
      <w:contextualSpacing/>
    </w:pPr>
  </w:style>
  <w:style w:type="character" w:styleId="IntenseEmphasis">
    <w:name w:val="Intense Emphasis"/>
    <w:basedOn w:val="DefaultParagraphFont"/>
    <w:uiPriority w:val="21"/>
    <w:qFormat/>
    <w:rsid w:val="0028127C"/>
    <w:rPr>
      <w:i/>
      <w:iCs/>
      <w:color w:val="2F5496" w:themeColor="accent1" w:themeShade="BF"/>
    </w:rPr>
  </w:style>
  <w:style w:type="paragraph" w:styleId="IntenseQuote">
    <w:name w:val="Intense Quote"/>
    <w:basedOn w:val="Normal"/>
    <w:next w:val="Normal"/>
    <w:link w:val="IntenseQuoteChar"/>
    <w:uiPriority w:val="30"/>
    <w:qFormat/>
    <w:rsid w:val="002812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8127C"/>
    <w:rPr>
      <w:i/>
      <w:iCs/>
      <w:color w:val="2F5496" w:themeColor="accent1" w:themeShade="BF"/>
    </w:rPr>
  </w:style>
  <w:style w:type="character" w:styleId="IntenseReference">
    <w:name w:val="Intense Reference"/>
    <w:basedOn w:val="DefaultParagraphFont"/>
    <w:uiPriority w:val="32"/>
    <w:qFormat/>
    <w:rsid w:val="0028127C"/>
    <w:rPr>
      <w:b/>
      <w:bCs/>
      <w:smallCaps/>
      <w:color w:val="2F5496" w:themeColor="accent1" w:themeShade="BF"/>
      <w:spacing w:val="5"/>
    </w:rPr>
  </w:style>
  <w:style w:type="character" w:styleId="Hyperlink">
    <w:name w:val="Hyperlink"/>
    <w:basedOn w:val="DefaultParagraphFont"/>
    <w:uiPriority w:val="99"/>
    <w:unhideWhenUsed/>
    <w:rsid w:val="0028127C"/>
    <w:rPr>
      <w:color w:val="0563C1" w:themeColor="hyperlink"/>
      <w:u w:val="single"/>
    </w:rPr>
  </w:style>
  <w:style w:type="character" w:styleId="UnresolvedMention">
    <w:name w:val="Unresolved Mention"/>
    <w:basedOn w:val="DefaultParagraphFont"/>
    <w:uiPriority w:val="99"/>
    <w:semiHidden/>
    <w:unhideWhenUsed/>
    <w:rsid w:val="002812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142</TotalTime>
  <Pages>3</Pages>
  <Words>604</Words>
  <Characters>3444</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Salvo, Andree</dc:creator>
  <cp:keywords/>
  <dc:description/>
  <cp:lastModifiedBy>Salvo, Andree</cp:lastModifiedBy>
  <cp:revision>1</cp:revision>
  <dcterms:created xsi:type="dcterms:W3CDTF">2025-12-03T19:46:00Z</dcterms:created>
  <dcterms:modified xsi:type="dcterms:W3CDTF">2025-12-05T02:10:00Z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c064a00a-b5b5-4b50-a4d1-d7317e257963</vt:lpwstr>
  </property>
</Properties>
</file>