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2723800"/>
        <w:docPartObj>
          <w:docPartGallery w:val="Cover Pages"/>
          <w:docPartUnique/>
        </w:docPartObj>
      </w:sdtPr>
      <w:sdtContent>
        <w:p w14:paraId="3EA687FB" w14:textId="32ACB61A" w:rsidR="00042C83" w:rsidRDefault="00042C83">
          <w:r>
            <w:rPr>
              <w:noProof/>
              <w:color w:val="FFFFFF" w:themeColor="background1"/>
            </w:rPr>
            <mc:AlternateContent>
              <mc:Choice Requires="wpg">
                <w:drawing>
                  <wp:anchor distT="0" distB="0" distL="114300" distR="114300" simplePos="0" relativeHeight="251659264" behindDoc="0" locked="0" layoutInCell="1" allowOverlap="1" wp14:anchorId="7DD93480" wp14:editId="10C010D5">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91BA9" w14:textId="40E5D3A4" w:rsidR="00042C83" w:rsidRDefault="00042C83">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Evaluation of Network Protection Technologies</w:t>
                                  </w:r>
                                </w:p>
                                <w:p w14:paraId="52F6E228" w14:textId="60F672C6" w:rsidR="00042C83" w:rsidRDefault="00042C83">
                                  <w:pPr>
                                    <w:pStyle w:val="NoSpacing"/>
                                    <w:rPr>
                                      <w:color w:val="FFFFFF" w:themeColor="background1"/>
                                      <w:sz w:val="28"/>
                                      <w:szCs w:val="28"/>
                                    </w:rPr>
                                  </w:pPr>
                                  <w:r>
                                    <w:rPr>
                                      <w:color w:val="FFFFFF" w:themeColor="background1"/>
                                      <w:sz w:val="28"/>
                                      <w:szCs w:val="28"/>
                                    </w:rPr>
                                    <w:t>Andree Salvo</w:t>
                                  </w:r>
                                </w:p>
                                <w:p w14:paraId="6CE9F461" w14:textId="4C088754" w:rsidR="00042C83" w:rsidRDefault="00042C83">
                                  <w:pPr>
                                    <w:pStyle w:val="NoSpacing"/>
                                    <w:rPr>
                                      <w:color w:val="FFFFFF" w:themeColor="background1"/>
                                      <w:sz w:val="28"/>
                                      <w:szCs w:val="28"/>
                                    </w:rPr>
                                  </w:pPr>
                                  <w:r>
                                    <w:rPr>
                                      <w:color w:val="FFFFFF" w:themeColor="background1"/>
                                      <w:sz w:val="28"/>
                                      <w:szCs w:val="28"/>
                                    </w:rPr>
                                    <w:t xml:space="preserve">Southern New Hampshire University </w:t>
                                  </w:r>
                                </w:p>
                                <w:p w14:paraId="72FE9096" w14:textId="349C8C90" w:rsidR="00042C83" w:rsidRDefault="00042C83">
                                  <w:pPr>
                                    <w:pStyle w:val="NoSpacing"/>
                                    <w:rPr>
                                      <w:color w:val="FFFFFF" w:themeColor="background1"/>
                                      <w:sz w:val="28"/>
                                      <w:szCs w:val="28"/>
                                    </w:rPr>
                                  </w:pPr>
                                  <w:r>
                                    <w:rPr>
                                      <w:color w:val="FFFFFF" w:themeColor="background1"/>
                                      <w:sz w:val="28"/>
                                      <w:szCs w:val="28"/>
                                    </w:rPr>
                                    <w:t>CYB 220-10030</w:t>
                                  </w:r>
                                </w:p>
                                <w:p w14:paraId="66FB2530" w14:textId="4FBB0A48" w:rsidR="00042C83" w:rsidRDefault="00042C83">
                                  <w:pPr>
                                    <w:pStyle w:val="NoSpacing"/>
                                    <w:rPr>
                                      <w:color w:val="FFFFFF" w:themeColor="background1"/>
                                      <w:sz w:val="28"/>
                                      <w:szCs w:val="28"/>
                                    </w:rPr>
                                  </w:pPr>
                                  <w:r>
                                    <w:rPr>
                                      <w:color w:val="FFFFFF" w:themeColor="background1"/>
                                      <w:sz w:val="28"/>
                                      <w:szCs w:val="28"/>
                                    </w:rPr>
                                    <w:t>7-2 Project</w:t>
                                  </w:r>
                                </w:p>
                                <w:p w14:paraId="1D4BE163" w14:textId="02F9F749" w:rsidR="00042C83" w:rsidRDefault="00042C83">
                                  <w:pPr>
                                    <w:pStyle w:val="NoSpacing"/>
                                    <w:rPr>
                                      <w:color w:val="FFFFFF" w:themeColor="background1"/>
                                      <w:sz w:val="28"/>
                                      <w:szCs w:val="28"/>
                                    </w:rPr>
                                  </w:pPr>
                                  <w:r>
                                    <w:rPr>
                                      <w:color w:val="FFFFFF" w:themeColor="background1"/>
                                      <w:sz w:val="28"/>
                                      <w:szCs w:val="28"/>
                                    </w:rPr>
                                    <w:t>Instructor: Wesley Buchan</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C60236" w14:textId="52DEF9F3" w:rsidR="00042C83" w:rsidRDefault="00042C83">
                                  <w:pPr>
                                    <w:pStyle w:val="NoSpacing"/>
                                    <w:rPr>
                                      <w:color w:val="FFFFFF" w:themeColor="background1"/>
                                      <w:sz w:val="18"/>
                                      <w:szCs w:val="18"/>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DD93480"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p w14:paraId="1C891BA9" w14:textId="40E5D3A4" w:rsidR="00042C83" w:rsidRDefault="00042C83">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Evaluation of Network Protection Technologies</w:t>
                            </w:r>
                          </w:p>
                          <w:p w14:paraId="52F6E228" w14:textId="60F672C6" w:rsidR="00042C83" w:rsidRDefault="00042C83">
                            <w:pPr>
                              <w:pStyle w:val="NoSpacing"/>
                              <w:rPr>
                                <w:color w:val="FFFFFF" w:themeColor="background1"/>
                                <w:sz w:val="28"/>
                                <w:szCs w:val="28"/>
                              </w:rPr>
                            </w:pPr>
                            <w:r>
                              <w:rPr>
                                <w:color w:val="FFFFFF" w:themeColor="background1"/>
                                <w:sz w:val="28"/>
                                <w:szCs w:val="28"/>
                              </w:rPr>
                              <w:t>Andree Salvo</w:t>
                            </w:r>
                          </w:p>
                          <w:p w14:paraId="6CE9F461" w14:textId="4C088754" w:rsidR="00042C83" w:rsidRDefault="00042C83">
                            <w:pPr>
                              <w:pStyle w:val="NoSpacing"/>
                              <w:rPr>
                                <w:color w:val="FFFFFF" w:themeColor="background1"/>
                                <w:sz w:val="28"/>
                                <w:szCs w:val="28"/>
                              </w:rPr>
                            </w:pPr>
                            <w:r>
                              <w:rPr>
                                <w:color w:val="FFFFFF" w:themeColor="background1"/>
                                <w:sz w:val="28"/>
                                <w:szCs w:val="28"/>
                              </w:rPr>
                              <w:t xml:space="preserve">Southern New Hampshire University </w:t>
                            </w:r>
                          </w:p>
                          <w:p w14:paraId="72FE9096" w14:textId="349C8C90" w:rsidR="00042C83" w:rsidRDefault="00042C83">
                            <w:pPr>
                              <w:pStyle w:val="NoSpacing"/>
                              <w:rPr>
                                <w:color w:val="FFFFFF" w:themeColor="background1"/>
                                <w:sz w:val="28"/>
                                <w:szCs w:val="28"/>
                              </w:rPr>
                            </w:pPr>
                            <w:r>
                              <w:rPr>
                                <w:color w:val="FFFFFF" w:themeColor="background1"/>
                                <w:sz w:val="28"/>
                                <w:szCs w:val="28"/>
                              </w:rPr>
                              <w:t>CYB 220-10030</w:t>
                            </w:r>
                          </w:p>
                          <w:p w14:paraId="66FB2530" w14:textId="4FBB0A48" w:rsidR="00042C83" w:rsidRDefault="00042C83">
                            <w:pPr>
                              <w:pStyle w:val="NoSpacing"/>
                              <w:rPr>
                                <w:color w:val="FFFFFF" w:themeColor="background1"/>
                                <w:sz w:val="28"/>
                                <w:szCs w:val="28"/>
                              </w:rPr>
                            </w:pPr>
                            <w:r>
                              <w:rPr>
                                <w:color w:val="FFFFFF" w:themeColor="background1"/>
                                <w:sz w:val="28"/>
                                <w:szCs w:val="28"/>
                              </w:rPr>
                              <w:t>7-2 Project</w:t>
                            </w:r>
                          </w:p>
                          <w:p w14:paraId="1D4BE163" w14:textId="02F9F749" w:rsidR="00042C83" w:rsidRDefault="00042C83">
                            <w:pPr>
                              <w:pStyle w:val="NoSpacing"/>
                              <w:rPr>
                                <w:color w:val="FFFFFF" w:themeColor="background1"/>
                                <w:sz w:val="28"/>
                                <w:szCs w:val="28"/>
                              </w:rPr>
                            </w:pPr>
                            <w:r>
                              <w:rPr>
                                <w:color w:val="FFFFFF" w:themeColor="background1"/>
                                <w:sz w:val="28"/>
                                <w:szCs w:val="28"/>
                              </w:rPr>
                              <w:t>Instructor: Wesley Buchan</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23C60236" w14:textId="52DEF9F3" w:rsidR="00042C83" w:rsidRDefault="00042C83">
                            <w:pPr>
                              <w:pStyle w:val="NoSpacing"/>
                              <w:rPr>
                                <w:color w:val="FFFFFF" w:themeColor="background1"/>
                                <w:sz w:val="18"/>
                                <w:szCs w:val="18"/>
                              </w:rPr>
                            </w:pPr>
                          </w:p>
                        </w:txbxContent>
                      </v:textbox>
                    </v:shape>
                    <w10:wrap anchorx="page" anchory="page"/>
                  </v:group>
                </w:pict>
              </mc:Fallback>
            </mc:AlternateContent>
          </w:r>
          <w:r>
            <w:br w:type="page"/>
          </w:r>
        </w:p>
      </w:sdtContent>
    </w:sdt>
    <w:p w14:paraId="7D9F47A3" w14:textId="21183907" w:rsidR="008D24AF" w:rsidRDefault="008D24AF" w:rsidP="008D24AF">
      <w:pPr>
        <w:spacing w:line="480" w:lineRule="auto"/>
      </w:pPr>
      <w:r>
        <w:rPr>
          <w:b/>
          <w:bCs/>
        </w:rPr>
        <w:lastRenderedPageBreak/>
        <w:t>Employing</w:t>
      </w:r>
      <w:r w:rsidRPr="008D24AF">
        <w:rPr>
          <w:b/>
          <w:bCs/>
        </w:rPr>
        <w:t xml:space="preserve"> a Fundamental Security Design Principle</w:t>
      </w:r>
      <w:r w:rsidRPr="008D24AF">
        <w:t> </w:t>
      </w:r>
    </w:p>
    <w:p w14:paraId="3D9F534C" w14:textId="397C8C2E" w:rsidR="00BA2503" w:rsidRPr="00330A05" w:rsidRDefault="00330A05" w:rsidP="00330A05">
      <w:pPr>
        <w:spacing w:line="480" w:lineRule="auto"/>
        <w:rPr>
          <w:rFonts w:ascii="Times New Roman" w:hAnsi="Times New Roman" w:cs="Times New Roman"/>
        </w:rPr>
      </w:pPr>
      <w:r w:rsidRPr="00330A05">
        <w:rPr>
          <w:rFonts w:ascii="Times New Roman" w:hAnsi="Times New Roman" w:cs="Times New Roman"/>
        </w:rPr>
        <w:t xml:space="preserve">For this project, I will apply the security design principle of defense in depth, also known as layering. This security principle is a “strategy that uses multiple security products and practices to safeguard an organization’s network, web properties, and resources” (Cloudflare, n.d.). </w:t>
      </w:r>
      <w:r w:rsidRPr="00330A05">
        <w:rPr>
          <w:rFonts w:ascii="Times New Roman" w:hAnsi="Times New Roman" w:cs="Times New Roman"/>
        </w:rPr>
        <w:t>For this</w:t>
      </w:r>
      <w:r w:rsidRPr="00330A05">
        <w:rPr>
          <w:rFonts w:ascii="Times New Roman" w:hAnsi="Times New Roman" w:cs="Times New Roman"/>
        </w:rPr>
        <w:t xml:space="preserve"> scenario, basic </w:t>
      </w:r>
      <w:r w:rsidRPr="00330A05">
        <w:rPr>
          <w:rFonts w:ascii="Times New Roman" w:hAnsi="Times New Roman" w:cs="Times New Roman"/>
        </w:rPr>
        <w:t>access</w:t>
      </w:r>
      <w:r w:rsidRPr="00330A05">
        <w:rPr>
          <w:rFonts w:ascii="Times New Roman" w:hAnsi="Times New Roman" w:cs="Times New Roman"/>
        </w:rPr>
        <w:t xml:space="preserve"> alone </w:t>
      </w:r>
      <w:r w:rsidRPr="00330A05">
        <w:rPr>
          <w:rFonts w:ascii="Times New Roman" w:hAnsi="Times New Roman" w:cs="Times New Roman"/>
        </w:rPr>
        <w:t>isn't</w:t>
      </w:r>
      <w:r w:rsidRPr="00330A05">
        <w:rPr>
          <w:rFonts w:ascii="Times New Roman" w:hAnsi="Times New Roman" w:cs="Times New Roman"/>
        </w:rPr>
        <w:t xml:space="preserve"> enough, as individuals in the Acquisitions department continue to attempt </w:t>
      </w:r>
      <w:r w:rsidRPr="00330A05">
        <w:rPr>
          <w:rFonts w:ascii="Times New Roman" w:hAnsi="Times New Roman" w:cs="Times New Roman"/>
        </w:rPr>
        <w:t xml:space="preserve">to </w:t>
      </w:r>
      <w:r w:rsidRPr="00330A05">
        <w:rPr>
          <w:rFonts w:ascii="Times New Roman" w:hAnsi="Times New Roman" w:cs="Times New Roman"/>
        </w:rPr>
        <w:t>connect to the HR network segment.</w:t>
      </w:r>
      <w:r w:rsidRPr="00330A05">
        <w:rPr>
          <w:rFonts w:ascii="Times New Roman" w:hAnsi="Times New Roman" w:cs="Times New Roman"/>
        </w:rPr>
        <w:t xml:space="preserve"> </w:t>
      </w:r>
      <w:r w:rsidRPr="00330A05">
        <w:rPr>
          <w:rFonts w:ascii="Times New Roman" w:hAnsi="Times New Roman" w:cs="Times New Roman"/>
        </w:rPr>
        <w:t xml:space="preserve">To handle this situation, a layered approach includes both detection and prevention. With tools like IDS and IPS, we can keep an eye on any unauthorized attempts, block threats in real time, and monitor overall network activity. This gives us more control and awareness across the different </w:t>
      </w:r>
      <w:r w:rsidRPr="00330A05">
        <w:rPr>
          <w:rFonts w:ascii="Times New Roman" w:hAnsi="Times New Roman" w:cs="Times New Roman"/>
        </w:rPr>
        <w:t xml:space="preserve">network </w:t>
      </w:r>
      <w:r w:rsidRPr="00330A05">
        <w:rPr>
          <w:rFonts w:ascii="Times New Roman" w:hAnsi="Times New Roman" w:cs="Times New Roman"/>
        </w:rPr>
        <w:t xml:space="preserve">segments of our system. If one layer </w:t>
      </w:r>
      <w:r w:rsidRPr="00330A05">
        <w:rPr>
          <w:rFonts w:ascii="Times New Roman" w:hAnsi="Times New Roman" w:cs="Times New Roman"/>
        </w:rPr>
        <w:t xml:space="preserve">does </w:t>
      </w:r>
      <w:r w:rsidRPr="00330A05">
        <w:rPr>
          <w:rFonts w:ascii="Times New Roman" w:hAnsi="Times New Roman" w:cs="Times New Roman"/>
        </w:rPr>
        <w:t>fail or misses something, another layer is there to catch it.</w:t>
      </w:r>
      <w:r w:rsidRPr="00330A05">
        <w:rPr>
          <w:rFonts w:ascii="Times New Roman" w:hAnsi="Times New Roman" w:cs="Times New Roman"/>
        </w:rPr>
        <w:t xml:space="preserve"> </w:t>
      </w:r>
      <w:r w:rsidRPr="00330A05">
        <w:rPr>
          <w:rFonts w:ascii="Times New Roman" w:hAnsi="Times New Roman" w:cs="Times New Roman"/>
        </w:rPr>
        <w:t xml:space="preserve">Using defense in depth is especially important for a financial institution like ours, where protecting sensitive data </w:t>
      </w:r>
      <w:r w:rsidR="006252BC" w:rsidRPr="00330A05">
        <w:rPr>
          <w:rFonts w:ascii="Times New Roman" w:hAnsi="Times New Roman" w:cs="Times New Roman"/>
        </w:rPr>
        <w:t>is</w:t>
      </w:r>
      <w:r w:rsidRPr="00330A05">
        <w:rPr>
          <w:rFonts w:ascii="Times New Roman" w:hAnsi="Times New Roman" w:cs="Times New Roman"/>
        </w:rPr>
        <w:t xml:space="preserve"> </w:t>
      </w:r>
      <w:r w:rsidRPr="00330A05">
        <w:rPr>
          <w:rFonts w:ascii="Times New Roman" w:hAnsi="Times New Roman" w:cs="Times New Roman"/>
        </w:rPr>
        <w:t xml:space="preserve">a top priority. </w:t>
      </w:r>
      <w:r w:rsidRPr="00330A05">
        <w:rPr>
          <w:rFonts w:ascii="Times New Roman" w:hAnsi="Times New Roman" w:cs="Times New Roman"/>
        </w:rPr>
        <w:t xml:space="preserve">This </w:t>
      </w:r>
      <w:r w:rsidRPr="00330A05">
        <w:rPr>
          <w:rFonts w:ascii="Times New Roman" w:hAnsi="Times New Roman" w:cs="Times New Roman"/>
        </w:rPr>
        <w:t xml:space="preserve">also gives </w:t>
      </w:r>
      <w:r w:rsidRPr="00330A05">
        <w:rPr>
          <w:rFonts w:ascii="Times New Roman" w:hAnsi="Times New Roman" w:cs="Times New Roman"/>
        </w:rPr>
        <w:t xml:space="preserve">us </w:t>
      </w:r>
      <w:r w:rsidRPr="00330A05">
        <w:rPr>
          <w:rFonts w:ascii="Times New Roman" w:hAnsi="Times New Roman" w:cs="Times New Roman"/>
        </w:rPr>
        <w:t>flexibility</w:t>
      </w:r>
      <w:r w:rsidRPr="00330A05">
        <w:rPr>
          <w:rFonts w:ascii="Times New Roman" w:hAnsi="Times New Roman" w:cs="Times New Roman"/>
        </w:rPr>
        <w:t xml:space="preserve">, and </w:t>
      </w:r>
      <w:r w:rsidRPr="00330A05">
        <w:rPr>
          <w:rFonts w:ascii="Times New Roman" w:hAnsi="Times New Roman" w:cs="Times New Roman"/>
        </w:rPr>
        <w:t xml:space="preserve">we can start with lower-impact tools like </w:t>
      </w:r>
      <w:r w:rsidR="00E151E1" w:rsidRPr="00330A05">
        <w:rPr>
          <w:rFonts w:ascii="Times New Roman" w:hAnsi="Times New Roman" w:cs="Times New Roman"/>
        </w:rPr>
        <w:t>network</w:t>
      </w:r>
      <w:r w:rsidRPr="00330A05">
        <w:rPr>
          <w:rFonts w:ascii="Times New Roman" w:hAnsi="Times New Roman" w:cs="Times New Roman"/>
        </w:rPr>
        <w:t xml:space="preserve">-based IDS for </w:t>
      </w:r>
      <w:r w:rsidRPr="00330A05">
        <w:rPr>
          <w:rFonts w:ascii="Times New Roman" w:hAnsi="Times New Roman" w:cs="Times New Roman"/>
        </w:rPr>
        <w:t>visibility and</w:t>
      </w:r>
      <w:r w:rsidRPr="00330A05">
        <w:rPr>
          <w:rFonts w:ascii="Times New Roman" w:hAnsi="Times New Roman" w:cs="Times New Roman"/>
        </w:rPr>
        <w:t xml:space="preserve"> add more prevention-focused tools</w:t>
      </w:r>
      <w:r w:rsidR="00E151E1">
        <w:rPr>
          <w:rFonts w:ascii="Times New Roman" w:hAnsi="Times New Roman" w:cs="Times New Roman"/>
        </w:rPr>
        <w:t xml:space="preserve">. </w:t>
      </w:r>
      <w:r w:rsidRPr="00330A05">
        <w:rPr>
          <w:rFonts w:ascii="Times New Roman" w:hAnsi="Times New Roman" w:cs="Times New Roman"/>
        </w:rPr>
        <w:t>This approach works well with our limited IT team and preference for open-source solutions. Defense in depth helps reduce risks, detect threats, and limit damage before it spreads through the network.</w:t>
      </w:r>
    </w:p>
    <w:p w14:paraId="4C912C53" w14:textId="023258C5" w:rsidR="00330A05" w:rsidRDefault="00330A05" w:rsidP="00330A05">
      <w:pPr>
        <w:spacing w:line="480" w:lineRule="auto"/>
        <w:rPr>
          <w:b/>
          <w:bCs/>
        </w:rPr>
      </w:pPr>
      <w:r>
        <w:rPr>
          <w:b/>
          <w:bCs/>
        </w:rPr>
        <w:t>R</w:t>
      </w:r>
      <w:r w:rsidRPr="00330A05">
        <w:rPr>
          <w:b/>
          <w:bCs/>
        </w:rPr>
        <w:t>ecommended network protection approa</w:t>
      </w:r>
      <w:r w:rsidR="007B75AE">
        <w:rPr>
          <w:b/>
          <w:bCs/>
        </w:rPr>
        <w:t>ch</w:t>
      </w:r>
    </w:p>
    <w:p w14:paraId="49D04AE1" w14:textId="7F908C37" w:rsidR="007B75AE" w:rsidRPr="007B75AE" w:rsidRDefault="007B75AE" w:rsidP="00330A05">
      <w:pPr>
        <w:spacing w:line="480" w:lineRule="auto"/>
      </w:pPr>
      <w:r>
        <w:t>Looking at the Evaluation Criteria,</w:t>
      </w:r>
      <w:r w:rsidR="00A27678">
        <w:t xml:space="preserve"> I recommend using Network Intrusion Detection System (NIDS) and Network Intrusion Prevention System (NIPS). Using both these approaches provides real-time monitoring and active blocking. </w:t>
      </w:r>
      <w:r w:rsidR="00DD22F1">
        <w:t>For example,</w:t>
      </w:r>
      <w:r w:rsidR="00A27678">
        <w:t xml:space="preserve"> “NIPS </w:t>
      </w:r>
      <w:r w:rsidR="00A27678" w:rsidRPr="00A27678">
        <w:t xml:space="preserve">is installed </w:t>
      </w:r>
      <w:r w:rsidR="0066234F">
        <w:t>with</w:t>
      </w:r>
      <w:r w:rsidR="00A27678" w:rsidRPr="00A27678">
        <w:t xml:space="preserve"> strategic points to monitor all network traffic and scan</w:t>
      </w:r>
      <w:r w:rsidR="00DD22F1">
        <w:t>s</w:t>
      </w:r>
      <w:r w:rsidR="00A27678" w:rsidRPr="00A27678">
        <w:t xml:space="preserve"> for threats.</w:t>
      </w:r>
      <w:r w:rsidR="00A27678">
        <w:t xml:space="preserve">” </w:t>
      </w:r>
      <w:r w:rsidR="00A27678" w:rsidRPr="00A27678">
        <w:t>(Palo Alto Networks, n.d.).</w:t>
      </w:r>
      <w:r w:rsidR="001C0084">
        <w:t xml:space="preserve"> </w:t>
      </w:r>
      <w:r w:rsidR="00A10775">
        <w:t>While</w:t>
      </w:r>
      <w:r w:rsidR="001C0084">
        <w:t xml:space="preserve"> </w:t>
      </w:r>
      <w:r w:rsidR="0066234F">
        <w:t>NIDS is a “</w:t>
      </w:r>
      <w:r w:rsidR="0066234F" w:rsidRPr="0066234F">
        <w:t xml:space="preserve">solution that </w:t>
      </w:r>
      <w:r w:rsidR="00A10775">
        <w:t>analyzes</w:t>
      </w:r>
      <w:r w:rsidR="0066234F" w:rsidRPr="0066234F">
        <w:t xml:space="preserve"> traffic and </w:t>
      </w:r>
      <w:r w:rsidR="00A10775">
        <w:t>tries</w:t>
      </w:r>
      <w:r w:rsidR="0066234F" w:rsidRPr="0066234F">
        <w:t xml:space="preserve"> to find unusual activities, like scanning, intrusion attempts, lateral movements, exfiltration, backdoors, command and control, etc.</w:t>
      </w:r>
      <w:r w:rsidR="0066234F">
        <w:t>”</w:t>
      </w:r>
      <w:r w:rsidR="00A10775">
        <w:t xml:space="preserve"> </w:t>
      </w:r>
      <w:r w:rsidR="00A10775" w:rsidRPr="00A10775">
        <w:t xml:space="preserve">(TEHTRIS, </w:t>
      </w:r>
      <w:r w:rsidR="00A10775" w:rsidRPr="00A10775">
        <w:lastRenderedPageBreak/>
        <w:t>n.d.)</w:t>
      </w:r>
      <w:r w:rsidR="00A10775">
        <w:t xml:space="preserve"> </w:t>
      </w:r>
      <w:r w:rsidR="00DD22F1">
        <w:t xml:space="preserve">Using both balances the effectiveness, cost, and technical side, which supports our organization’s goals. However, both systems can generate alerts, but also require tuning. </w:t>
      </w:r>
      <w:r w:rsidR="00DD22F1" w:rsidRPr="00DD22F1">
        <w:t xml:space="preserve">This is manageable over time. With a small IT staff and some newer employees, we can start with open-source tools, like Snort or Suricata. </w:t>
      </w:r>
      <w:r w:rsidR="00DD22F1">
        <w:t>Both t</w:t>
      </w:r>
      <w:r w:rsidR="00DD22F1" w:rsidRPr="00DD22F1">
        <w:t>hese tools can be used to protect our network with both detection and prevention. They also help control costs and limit deployment complexity</w:t>
      </w:r>
      <w:r w:rsidR="00DD22F1">
        <w:t xml:space="preserve">. In conclusion, combining NIPS and NIDS, we create a layered defense known as “Defense in Depth.” This will detect threats, prevent attacks, and support long-term security for the network. </w:t>
      </w:r>
      <w:r w:rsidR="00A27678">
        <w:br/>
      </w:r>
      <w:r w:rsidR="006662D8" w:rsidRPr="006662D8">
        <w:rPr>
          <w:b/>
          <w:bCs/>
        </w:rPr>
        <w:t>Recommend resources</w:t>
      </w:r>
    </w:p>
    <w:p w14:paraId="006FD3E6" w14:textId="19E1E6BE" w:rsidR="00330A05" w:rsidRDefault="0080217A" w:rsidP="00330A05">
      <w:pPr>
        <w:spacing w:line="480" w:lineRule="auto"/>
      </w:pPr>
      <w:r>
        <w:t xml:space="preserve">For the scenario that was given to us, I recommend implementing </w:t>
      </w:r>
      <w:r w:rsidR="006252BC">
        <w:t>three</w:t>
      </w:r>
      <w:r>
        <w:t xml:space="preserve"> of the resources.  Firstly, </w:t>
      </w:r>
      <w:r w:rsidR="00EC6718">
        <w:t>with organizational</w:t>
      </w:r>
      <w:r>
        <w:t xml:space="preserve"> assets, </w:t>
      </w:r>
      <w:r w:rsidR="00EC6718">
        <w:t xml:space="preserve">we can start with open-source tools like Snort, Suricata, or </w:t>
      </w:r>
      <w:proofErr w:type="spellStart"/>
      <w:r w:rsidR="00EC6718">
        <w:t>Wazuh</w:t>
      </w:r>
      <w:proofErr w:type="spellEnd"/>
      <w:r w:rsidR="00EC6718">
        <w:t xml:space="preserve">. Applying these 3 open-source tools will stay within the organizational budget and have a strong detection and prevention system. Workforce allocation: At least two IT professionals should handle the workforce allocation for tuning and monitoring the networks. While the new trainees get a better understanding from two of the IT professionals on learning alert response and threat analysis when using IDS and IPS. Policies and procedures are also </w:t>
      </w:r>
      <w:r w:rsidR="00692A19">
        <w:t>essential</w:t>
      </w:r>
      <w:r w:rsidR="00EC6718">
        <w:t xml:space="preserve">. </w:t>
      </w:r>
      <w:r w:rsidR="00692A19">
        <w:t>Applying an Incident Response Plan will also help when documenting alerts. According to CISA.gov, “An</w:t>
      </w:r>
      <w:r w:rsidR="00692A19" w:rsidRPr="00692A19">
        <w:t xml:space="preserve"> Incident Response Plan is a written document, formally approved by the senior leadership team, that helps your organization before, during, and after a confirmed or suspected security incident. Your IRP will clarify roles and responsibilities and will </w:t>
      </w:r>
      <w:r w:rsidR="00692A19">
        <w:t>guide</w:t>
      </w:r>
      <w:r w:rsidR="00692A19" w:rsidRPr="00692A19">
        <w:t xml:space="preserve"> key activities</w:t>
      </w:r>
      <w:r w:rsidR="00692A19">
        <w:t xml:space="preserve">.” </w:t>
      </w:r>
      <w:r w:rsidR="00692A19" w:rsidRPr="00692A19">
        <w:t xml:space="preserve">(Cybersecurity and Infrastructure Security Agency, </w:t>
      </w:r>
      <w:proofErr w:type="spellStart"/>
      <w:r w:rsidR="00692A19">
        <w:t>n.d</w:t>
      </w:r>
      <w:proofErr w:type="spellEnd"/>
      <w:r w:rsidR="00692A19" w:rsidRPr="00692A19">
        <w:t>).</w:t>
      </w:r>
      <w:r w:rsidR="00E151E1">
        <w:t xml:space="preserve"> Additionally, on the hardware side,</w:t>
      </w:r>
      <w:r w:rsidR="00E151E1" w:rsidRPr="00E151E1">
        <w:t xml:space="preserve"> </w:t>
      </w:r>
      <w:proofErr w:type="gramStart"/>
      <w:r w:rsidR="00E151E1" w:rsidRPr="00E151E1">
        <w:t>A</w:t>
      </w:r>
      <w:r w:rsidR="00AE42CB">
        <w:t xml:space="preserve"> server</w:t>
      </w:r>
      <w:proofErr w:type="gramEnd"/>
      <w:r w:rsidR="00E151E1" w:rsidRPr="00E151E1">
        <w:t xml:space="preserve"> can be dedicated to </w:t>
      </w:r>
      <w:proofErr w:type="gramStart"/>
      <w:r w:rsidR="00E151E1" w:rsidRPr="00E151E1">
        <w:t>run</w:t>
      </w:r>
      <w:proofErr w:type="gramEnd"/>
      <w:r w:rsidR="00E151E1" w:rsidRPr="00E151E1">
        <w:t xml:space="preserve"> these open-source IDS and IPS tools. This setup </w:t>
      </w:r>
      <w:r w:rsidR="00AE42CB">
        <w:t xml:space="preserve">can </w:t>
      </w:r>
      <w:r w:rsidR="00E151E1" w:rsidRPr="00E151E1">
        <w:t xml:space="preserve">allow </w:t>
      </w:r>
      <w:r w:rsidR="00E151E1" w:rsidRPr="00E151E1">
        <w:lastRenderedPageBreak/>
        <w:t>monitoring of network traffic to occur efficiently and without interfer</w:t>
      </w:r>
      <w:r w:rsidR="00AE42CB">
        <w:t>ing</w:t>
      </w:r>
      <w:r w:rsidR="00E151E1" w:rsidRPr="00E151E1">
        <w:t xml:space="preserve"> </w:t>
      </w:r>
      <w:r w:rsidR="00AE42CB">
        <w:t xml:space="preserve">with </w:t>
      </w:r>
      <w:r w:rsidR="00E151E1" w:rsidRPr="00E151E1">
        <w:t xml:space="preserve">normal operations, while giving full control </w:t>
      </w:r>
      <w:r w:rsidR="00AE42CB">
        <w:t>over</w:t>
      </w:r>
      <w:r w:rsidR="00E151E1" w:rsidRPr="00E151E1">
        <w:t xml:space="preserve"> how these tools are configured and</w:t>
      </w:r>
      <w:r w:rsidR="00AE42CB">
        <w:t xml:space="preserve"> being</w:t>
      </w:r>
      <w:r w:rsidR="00E151E1" w:rsidRPr="00E151E1">
        <w:t xml:space="preserve"> maintained.</w:t>
      </w:r>
    </w:p>
    <w:p w14:paraId="4645A431" w14:textId="286E7C6C" w:rsidR="00AE42CB" w:rsidRPr="00AE42CB" w:rsidRDefault="00AE42CB" w:rsidP="00330A05">
      <w:pPr>
        <w:spacing w:line="480" w:lineRule="auto"/>
        <w:rPr>
          <w:b/>
          <w:bCs/>
        </w:rPr>
      </w:pPr>
      <w:r>
        <w:rPr>
          <w:b/>
          <w:bCs/>
        </w:rPr>
        <w:t>A</w:t>
      </w:r>
      <w:r w:rsidRPr="00AE42CB">
        <w:rPr>
          <w:b/>
          <w:bCs/>
        </w:rPr>
        <w:t>dversarial mindset</w:t>
      </w:r>
    </w:p>
    <w:p w14:paraId="5047E8C5" w14:textId="687CF258" w:rsidR="006252BC" w:rsidRDefault="006252BC" w:rsidP="00330A05">
      <w:pPr>
        <w:spacing w:line="480" w:lineRule="auto"/>
      </w:pPr>
      <w:r>
        <w:t>When u</w:t>
      </w:r>
      <w:r w:rsidRPr="006252BC">
        <w:t xml:space="preserve">sing an adversarial mindset, we </w:t>
      </w:r>
      <w:r>
        <w:t xml:space="preserve">must </w:t>
      </w:r>
      <w:r w:rsidRPr="006252BC">
        <w:t>prepare for possible</w:t>
      </w:r>
      <w:r>
        <w:t xml:space="preserve"> </w:t>
      </w:r>
      <w:r w:rsidRPr="006252BC">
        <w:t xml:space="preserve">threats </w:t>
      </w:r>
      <w:r>
        <w:t>that people</w:t>
      </w:r>
      <w:r w:rsidRPr="006252BC">
        <w:t xml:space="preserve"> might try to access restricted areas of the network without permission.</w:t>
      </w:r>
      <w:r>
        <w:t xml:space="preserve"> In conclusion, </w:t>
      </w:r>
      <w:r w:rsidR="00E151E1">
        <w:t>by</w:t>
      </w:r>
      <w:r w:rsidRPr="006252BC">
        <w:t xml:space="preserve"> adding tools, training staff, and enforcing strong policies, we can build a network capable of detecting and stopping attacks before they cause</w:t>
      </w:r>
      <w:r>
        <w:t xml:space="preserve"> further harm. </w:t>
      </w:r>
    </w:p>
    <w:p w14:paraId="145218B6" w14:textId="710F40D0" w:rsidR="00AE42CB" w:rsidRPr="00AE42CB" w:rsidRDefault="00AE42CB" w:rsidP="008D24AF">
      <w:pPr>
        <w:spacing w:line="480" w:lineRule="auto"/>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2986905F" w14:textId="4BAF3F8B" w:rsidR="00BA2503" w:rsidRDefault="00BA2503" w:rsidP="00AE42CB">
      <w:pPr>
        <w:spacing w:line="480" w:lineRule="auto"/>
        <w:jc w:val="center"/>
      </w:pPr>
      <w:r w:rsidRPr="00AE42CB">
        <w:rPr>
          <w:b/>
          <w:bCs/>
        </w:rPr>
        <w:t>References</w:t>
      </w:r>
    </w:p>
    <w:p w14:paraId="2D906B80" w14:textId="7D85197F" w:rsidR="00BA2503" w:rsidRDefault="00BA2503" w:rsidP="00BA2503">
      <w:pPr>
        <w:spacing w:line="240" w:lineRule="auto"/>
      </w:pPr>
      <w:r w:rsidRPr="00BA2503">
        <w:t xml:space="preserve">Cloudflare. (n.d.). </w:t>
      </w:r>
      <w:r w:rsidRPr="00BA2503">
        <w:rPr>
          <w:i/>
          <w:iCs/>
        </w:rPr>
        <w:t>What is defense in depth?</w:t>
      </w:r>
      <w:r w:rsidRPr="00BA2503">
        <w:t xml:space="preserve"> Cloudflare Learning Center. Retrieved June 17, 2025, from </w:t>
      </w:r>
      <w:hyperlink r:id="rId4" w:tgtFrame="_new" w:history="1">
        <w:r w:rsidRPr="00BA2503">
          <w:rPr>
            <w:rStyle w:val="Hyperlink"/>
          </w:rPr>
          <w:t>https://www.cloudflare.com/learning/security/glossary/what-is-defense-in-depth/</w:t>
        </w:r>
      </w:hyperlink>
    </w:p>
    <w:p w14:paraId="6E38CD0E" w14:textId="7F8E99BE" w:rsidR="00A27678" w:rsidRPr="00A27678" w:rsidRDefault="00A27678" w:rsidP="00A27678">
      <w:pPr>
        <w:spacing w:line="240" w:lineRule="auto"/>
      </w:pPr>
      <w:r w:rsidRPr="00A27678">
        <w:t xml:space="preserve">Palo Alto Networks. (n.d.). </w:t>
      </w:r>
      <w:r w:rsidRPr="00A27678">
        <w:rPr>
          <w:i/>
          <w:iCs/>
        </w:rPr>
        <w:t>What is an intrusion prevention system (IPS)?</w:t>
      </w:r>
      <w:r w:rsidRPr="00A27678">
        <w:t xml:space="preserve"> In </w:t>
      </w:r>
      <w:proofErr w:type="spellStart"/>
      <w:r w:rsidRPr="00A27678">
        <w:rPr>
          <w:i/>
          <w:iCs/>
        </w:rPr>
        <w:t>Cyberpedia</w:t>
      </w:r>
      <w:proofErr w:type="spellEnd"/>
      <w:r w:rsidRPr="00A27678">
        <w:t xml:space="preserve">. Retrieved from Palo Alto Networks website: </w:t>
      </w:r>
      <w:hyperlink r:id="rId5" w:tgtFrame="_new" w:history="1">
        <w:r w:rsidRPr="00A27678">
          <w:rPr>
            <w:rStyle w:val="Hyperlink"/>
          </w:rPr>
          <w:t>https://www.paloaltonetworks.com/cyberpedia/what-is-an-intrusion-prevention-system-ips</w:t>
        </w:r>
      </w:hyperlink>
      <w:r w:rsidRPr="00A27678">
        <w:t xml:space="preserve"> </w:t>
      </w:r>
      <w:hyperlink r:id="rId6" w:tgtFrame="_blank" w:history="1">
        <w:r w:rsidRPr="00A27678">
          <w:rPr>
            <w:rStyle w:val="Hyperlink"/>
          </w:rPr>
          <w:t>paloaltonetworks.com</w:t>
        </w:r>
      </w:hyperlink>
    </w:p>
    <w:p w14:paraId="0A0BADD1" w14:textId="39557052" w:rsidR="00A27678" w:rsidRDefault="0066234F" w:rsidP="00BA2503">
      <w:pPr>
        <w:spacing w:line="240" w:lineRule="auto"/>
      </w:pPr>
      <w:r w:rsidRPr="0066234F">
        <w:t xml:space="preserve">TEHTRIS. (n.d.). </w:t>
      </w:r>
      <w:r w:rsidRPr="0066234F">
        <w:rPr>
          <w:i/>
          <w:iCs/>
        </w:rPr>
        <w:t>NIDS (Network Intrusion Detection System)</w:t>
      </w:r>
      <w:r w:rsidRPr="0066234F">
        <w:t>.</w:t>
      </w:r>
      <w:r w:rsidR="00DD22F1">
        <w:t xml:space="preserve"> </w:t>
      </w:r>
      <w:r w:rsidRPr="0066234F">
        <w:t>Retrieved</w:t>
      </w:r>
      <w:r>
        <w:t xml:space="preserve"> </w:t>
      </w:r>
      <w:r w:rsidRPr="0066234F">
        <w:t xml:space="preserve">from </w:t>
      </w:r>
      <w:hyperlink r:id="rId7" w:tgtFrame="_new" w:history="1">
        <w:r w:rsidRPr="0066234F">
          <w:rPr>
            <w:rStyle w:val="Hyperlink"/>
          </w:rPr>
          <w:t>https://tehtris.com/en/glossary/nids-network-intrusion-detection-system/</w:t>
        </w:r>
      </w:hyperlink>
    </w:p>
    <w:p w14:paraId="42B838BF" w14:textId="4EFD1F1E" w:rsidR="00692A19" w:rsidRDefault="00692A19" w:rsidP="00BA2503">
      <w:pPr>
        <w:spacing w:line="240" w:lineRule="auto"/>
      </w:pPr>
      <w:r w:rsidRPr="00692A19">
        <w:t>Cybersecurity and Infrastructure Security Agency. (</w:t>
      </w:r>
      <w:proofErr w:type="spellStart"/>
      <w:proofErr w:type="gramStart"/>
      <w:r>
        <w:t>n.</w:t>
      </w:r>
      <w:proofErr w:type="gramEnd"/>
      <w:r>
        <w:t>d</w:t>
      </w:r>
      <w:proofErr w:type="spellEnd"/>
      <w:r w:rsidRPr="00692A19">
        <w:t xml:space="preserve">). </w:t>
      </w:r>
      <w:r w:rsidRPr="00692A19">
        <w:rPr>
          <w:i/>
          <w:iCs/>
        </w:rPr>
        <w:t>Incident response plan (IRP) basics</w:t>
      </w:r>
      <w:r w:rsidRPr="00692A19">
        <w:t xml:space="preserve"> (Pub. No. IRP</w:t>
      </w:r>
      <w:r w:rsidRPr="00692A19">
        <w:noBreakHyphen/>
        <w:t xml:space="preserve">Basics). U.S. Department of Homeland Security. Retrieved from </w:t>
      </w:r>
      <w:hyperlink r:id="rId8" w:tgtFrame="_new" w:history="1">
        <w:r w:rsidRPr="00692A19">
          <w:rPr>
            <w:rStyle w:val="Hyperlink"/>
          </w:rPr>
          <w:t>https://www.cisa.gov/sites/default/files/publications/Incident</w:t>
        </w:r>
        <w:r w:rsidRPr="00692A19">
          <w:rPr>
            <w:rStyle w:val="Hyperlink"/>
          </w:rPr>
          <w:noBreakHyphen/>
          <w:t>Response</w:t>
        </w:r>
        <w:r w:rsidRPr="00692A19">
          <w:rPr>
            <w:rStyle w:val="Hyperlink"/>
          </w:rPr>
          <w:noBreakHyphen/>
          <w:t>Plan</w:t>
        </w:r>
        <w:r w:rsidRPr="00692A19">
          <w:rPr>
            <w:rStyle w:val="Hyperlink"/>
          </w:rPr>
          <w:noBreakHyphen/>
          <w:t>Basics_508c.pdf</w:t>
        </w:r>
      </w:hyperlink>
      <w:r w:rsidRPr="00692A19">
        <w:t xml:space="preserve"> </w:t>
      </w:r>
    </w:p>
    <w:sectPr w:rsidR="00692A19" w:rsidSect="00042C8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C83"/>
    <w:rsid w:val="00042C83"/>
    <w:rsid w:val="001C0084"/>
    <w:rsid w:val="002A03FF"/>
    <w:rsid w:val="00330A05"/>
    <w:rsid w:val="006252BC"/>
    <w:rsid w:val="00625A0E"/>
    <w:rsid w:val="0066234F"/>
    <w:rsid w:val="006662D8"/>
    <w:rsid w:val="00692A19"/>
    <w:rsid w:val="007B75AE"/>
    <w:rsid w:val="0080217A"/>
    <w:rsid w:val="00881C9C"/>
    <w:rsid w:val="008D24AF"/>
    <w:rsid w:val="00A10775"/>
    <w:rsid w:val="00A22C29"/>
    <w:rsid w:val="00A27678"/>
    <w:rsid w:val="00A73A80"/>
    <w:rsid w:val="00AD2DEA"/>
    <w:rsid w:val="00AE42CB"/>
    <w:rsid w:val="00BA2503"/>
    <w:rsid w:val="00BD276E"/>
    <w:rsid w:val="00BD7D97"/>
    <w:rsid w:val="00D1063C"/>
    <w:rsid w:val="00D16129"/>
    <w:rsid w:val="00D661FB"/>
    <w:rsid w:val="00D96314"/>
    <w:rsid w:val="00DD22F1"/>
    <w:rsid w:val="00E036A8"/>
    <w:rsid w:val="00E151E1"/>
    <w:rsid w:val="00EC6718"/>
    <w:rsid w:val="00F61964"/>
    <w:rsid w:val="00F713F3"/>
    <w:rsid w:val="00FB2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73120C"/>
  <w15:chartTrackingRefBased/>
  <w15:docId w15:val="{AE06FF24-FDA4-4D97-B51D-AAFEEBD60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C83"/>
    <w:rPr>
      <w:rFonts w:eastAsiaTheme="majorEastAsia" w:cstheme="majorBidi"/>
      <w:color w:val="272727" w:themeColor="text1" w:themeTint="D8"/>
    </w:rPr>
  </w:style>
  <w:style w:type="paragraph" w:styleId="Title">
    <w:name w:val="Title"/>
    <w:basedOn w:val="Normal"/>
    <w:next w:val="Normal"/>
    <w:link w:val="TitleChar"/>
    <w:uiPriority w:val="10"/>
    <w:qFormat/>
    <w:rsid w:val="00042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C83"/>
    <w:pPr>
      <w:spacing w:before="160"/>
      <w:jc w:val="center"/>
    </w:pPr>
    <w:rPr>
      <w:i/>
      <w:iCs/>
      <w:color w:val="404040" w:themeColor="text1" w:themeTint="BF"/>
    </w:rPr>
  </w:style>
  <w:style w:type="character" w:customStyle="1" w:styleId="QuoteChar">
    <w:name w:val="Quote Char"/>
    <w:basedOn w:val="DefaultParagraphFont"/>
    <w:link w:val="Quote"/>
    <w:uiPriority w:val="29"/>
    <w:rsid w:val="00042C83"/>
    <w:rPr>
      <w:i/>
      <w:iCs/>
      <w:color w:val="404040" w:themeColor="text1" w:themeTint="BF"/>
    </w:rPr>
  </w:style>
  <w:style w:type="paragraph" w:styleId="ListParagraph">
    <w:name w:val="List Paragraph"/>
    <w:basedOn w:val="Normal"/>
    <w:uiPriority w:val="34"/>
    <w:qFormat/>
    <w:rsid w:val="00042C83"/>
    <w:pPr>
      <w:ind w:left="720"/>
      <w:contextualSpacing/>
    </w:pPr>
  </w:style>
  <w:style w:type="character" w:styleId="IntenseEmphasis">
    <w:name w:val="Intense Emphasis"/>
    <w:basedOn w:val="DefaultParagraphFont"/>
    <w:uiPriority w:val="21"/>
    <w:qFormat/>
    <w:rsid w:val="00042C83"/>
    <w:rPr>
      <w:i/>
      <w:iCs/>
      <w:color w:val="2F5496" w:themeColor="accent1" w:themeShade="BF"/>
    </w:rPr>
  </w:style>
  <w:style w:type="paragraph" w:styleId="IntenseQuote">
    <w:name w:val="Intense Quote"/>
    <w:basedOn w:val="Normal"/>
    <w:next w:val="Normal"/>
    <w:link w:val="IntenseQuoteChar"/>
    <w:uiPriority w:val="30"/>
    <w:qFormat/>
    <w:rsid w:val="00042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C83"/>
    <w:rPr>
      <w:i/>
      <w:iCs/>
      <w:color w:val="2F5496" w:themeColor="accent1" w:themeShade="BF"/>
    </w:rPr>
  </w:style>
  <w:style w:type="character" w:styleId="IntenseReference">
    <w:name w:val="Intense Reference"/>
    <w:basedOn w:val="DefaultParagraphFont"/>
    <w:uiPriority w:val="32"/>
    <w:qFormat/>
    <w:rsid w:val="00042C83"/>
    <w:rPr>
      <w:b/>
      <w:bCs/>
      <w:smallCaps/>
      <w:color w:val="2F5496" w:themeColor="accent1" w:themeShade="BF"/>
      <w:spacing w:val="5"/>
    </w:rPr>
  </w:style>
  <w:style w:type="paragraph" w:styleId="NoSpacing">
    <w:name w:val="No Spacing"/>
    <w:link w:val="NoSpacingChar"/>
    <w:uiPriority w:val="1"/>
    <w:qFormat/>
    <w:rsid w:val="00042C8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42C83"/>
    <w:rPr>
      <w:rFonts w:eastAsiaTheme="minorEastAsia"/>
      <w:kern w:val="0"/>
      <w:sz w:val="22"/>
      <w:szCs w:val="22"/>
      <w14:ligatures w14:val="none"/>
    </w:rPr>
  </w:style>
  <w:style w:type="character" w:styleId="Hyperlink">
    <w:name w:val="Hyperlink"/>
    <w:basedOn w:val="DefaultParagraphFont"/>
    <w:uiPriority w:val="99"/>
    <w:unhideWhenUsed/>
    <w:rsid w:val="00BA2503"/>
    <w:rPr>
      <w:color w:val="0563C1" w:themeColor="hyperlink"/>
      <w:u w:val="single"/>
    </w:rPr>
  </w:style>
  <w:style w:type="character" w:styleId="UnresolvedMention">
    <w:name w:val="Unresolved Mention"/>
    <w:basedOn w:val="DefaultParagraphFont"/>
    <w:uiPriority w:val="99"/>
    <w:semiHidden/>
    <w:unhideWhenUsed/>
    <w:rsid w:val="00BA2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035600">
      <w:bodyDiv w:val="1"/>
      <w:marLeft w:val="0"/>
      <w:marRight w:val="0"/>
      <w:marTop w:val="0"/>
      <w:marBottom w:val="0"/>
      <w:divBdr>
        <w:top w:val="none" w:sz="0" w:space="0" w:color="auto"/>
        <w:left w:val="none" w:sz="0" w:space="0" w:color="auto"/>
        <w:bottom w:val="none" w:sz="0" w:space="0" w:color="auto"/>
        <w:right w:val="none" w:sz="0" w:space="0" w:color="auto"/>
      </w:divBdr>
    </w:div>
    <w:div w:id="207003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sites/default/files/publications/Incident%E2%80%91Response%E2%80%91Plan%E2%80%91Basics_508c.pdf" TargetMode="External"/><Relationship Id="rId3" Type="http://schemas.openxmlformats.org/officeDocument/2006/relationships/webSettings" Target="webSettings.xml"/><Relationship Id="rId7" Type="http://schemas.openxmlformats.org/officeDocument/2006/relationships/hyperlink" Target="https://tehtris.com/en/glossary/nids-network-intrusion-detection-syste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aloaltonetworks.com/cyberpedia/what-is-an-intrusion-prevention-system-ips?utm_source=chatgpt.com" TargetMode="External"/><Relationship Id="rId5" Type="http://schemas.openxmlformats.org/officeDocument/2006/relationships/hyperlink" Target="https://www.paloaltonetworks.com/cyberpedia/what-is-an-intrusion-prevention-system-ips" TargetMode="External"/><Relationship Id="rId10" Type="http://schemas.openxmlformats.org/officeDocument/2006/relationships/theme" Target="theme/theme1.xml"/><Relationship Id="rId4" Type="http://schemas.openxmlformats.org/officeDocument/2006/relationships/hyperlink" Target="https://www.cloudflare.com/learning/security/glossary/what-is-defense-in-depth/"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AC323F-B895-4065-AAF0-B08E30249EA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1826</TotalTime>
  <Pages>4</Pages>
  <Words>808</Words>
  <Characters>5065</Characters>
  <Application>Microsoft Office Word</Application>
  <DocSecurity>0</DocSecurity>
  <Lines>80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dcterms:created xsi:type="dcterms:W3CDTF">2025-06-17T01:49:00Z</dcterms:created>
  <dcterms:modified xsi:type="dcterms:W3CDTF">2025-06-18T08:15:00Z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a54abdf0-677d-4fba-a111-f9ebae23cace</vt:lpwstr>
  </property>
  <property fmtid="{D5CDD505-2E9C-101B-9397-08002B2CF9AE}" pid="3" name="TII_WORD_DOCUMENT_ID">
    <vt:lpwstr>d2c7ab4e-5ab1-467c-b4f7-0dccf66cd84d</vt:lpwstr>
  </property>
</Properties>
</file>