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>
      <w:pPr>
        <w:jc w:val="both"/>
        <w:rPr>
          <w:rFonts w:ascii="Arial" w:hAnsi="Arial" w:cs="Arial"/>
          <w:sz w:val="24"/>
          <w:szCs w:val="24"/>
          <w:lang w:val="ro-RO"/>
        </w:rPr>
      </w:pPr>
    </w:p>
    <w:p>
      <w:pPr>
        <w:pStyle w:val="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Se dau 5 valori întregi a, b, c, d şi e. Construiţi un algoritm care identifică următoarele cazuri: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2 valori identice;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2 cȃte 2 valori identice;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3 valori identice;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3valori identice şi celelalte 2 sunt de asemena identice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4 valori identice;</w:t>
      </w:r>
    </w:p>
    <w:p>
      <w:pPr>
        <w:pStyle w:val="4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Toate valorile sunt identice.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>
      <w:pPr>
        <w:pStyle w:val="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Algoritmul de sortare Quick Sort. Folosiți programul RainbowSort pentru a înțelege cum funcționează algoritmul.</w:t>
      </w:r>
    </w:p>
    <w:p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hint="default" w:ascii="Arial" w:hAnsi="Arial" w:cs="Arial"/>
          <w:sz w:val="24"/>
          <w:szCs w:val="24"/>
          <w:lang w:val="en-US"/>
        </w:rPr>
        <w:t>Generati urmatoarele matrici: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2663825" cy="282511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2586355" cy="28041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160" w:line="259" w:lineRule="auto"/>
        <w:contextualSpacing/>
        <w:jc w:val="both"/>
        <w:rPr>
          <w:rFonts w:ascii="Arial" w:hAnsi="Arial" w:cs="Arial"/>
          <w:sz w:val="24"/>
          <w:szCs w:val="24"/>
          <w:lang w:val="ro-RO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</w:p>
    <w:p>
      <w:pPr>
        <w:jc w:val="both"/>
        <w:rPr>
          <w:rFonts w:ascii="Arial" w:hAnsi="Arial" w:cs="Arial"/>
          <w:sz w:val="24"/>
          <w:szCs w:val="24"/>
          <w:lang w:val="ro-R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65E83"/>
    <w:multiLevelType w:val="multilevel"/>
    <w:tmpl w:val="70065E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4F"/>
    <w:rsid w:val="0013434F"/>
    <w:rsid w:val="00363773"/>
    <w:rsid w:val="0046334C"/>
    <w:rsid w:val="008214C1"/>
    <w:rsid w:val="19A44DF8"/>
    <w:rsid w:val="1F94708C"/>
    <w:rsid w:val="6D7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2023-03-19T12:01:00Z</dcterms:created>
  <dc:creator>Remus-Nicolae Pelle</dc:creator>
  <cp:lastModifiedBy>Remus-Nicolae Pelle</cp:lastModifiedBy>
  <dcterms:modified xsi:type="dcterms:W3CDTF">2023-03-30T16:51:27Z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D3A88901EB56406FA52159EA4685665B</vt:lpwstr>
  </property>
</Properties>
</file>