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296A" w14:textId="0E4259A5" w:rsidR="00E85AA3" w:rsidRPr="00F12B02" w:rsidRDefault="001D1923" w:rsidP="001D1923">
      <w:pPr>
        <w:jc w:val="center"/>
        <w:rPr>
          <w:rFonts w:ascii="Times New Roman" w:hAnsi="Times New Roman" w:cs="Times New Roman"/>
          <w:sz w:val="28"/>
          <w:szCs w:val="28"/>
        </w:rPr>
      </w:pPr>
      <w:r w:rsidRPr="00F12B02">
        <w:rPr>
          <w:rFonts w:ascii="Times New Roman" w:hAnsi="Times New Roman" w:cs="Times New Roman"/>
          <w:sz w:val="28"/>
          <w:szCs w:val="28"/>
        </w:rPr>
        <w:t>Dieta personalizată – proiect</w:t>
      </w:r>
    </w:p>
    <w:p w14:paraId="0C0EDBAE" w14:textId="0F091B1E" w:rsidR="001D1923" w:rsidRDefault="001124D0" w:rsidP="001124D0">
      <w:pPr>
        <w:jc w:val="center"/>
        <w:rPr>
          <w:rFonts w:ascii="Times New Roman" w:hAnsi="Times New Roman" w:cs="Times New Roman"/>
        </w:rPr>
      </w:pPr>
      <w:r w:rsidRPr="001124D0">
        <w:rPr>
          <w:rFonts w:ascii="Times New Roman" w:hAnsi="Times New Roman" w:cs="Times New Roman"/>
        </w:rPr>
        <w:t>Sistem Inteligent de Generare a Dietelor Personalizate</w:t>
      </w:r>
    </w:p>
    <w:p w14:paraId="7E9B056C" w14:textId="77777777" w:rsidR="001124D0" w:rsidRPr="001124D0" w:rsidRDefault="001124D0" w:rsidP="001124D0">
      <w:pPr>
        <w:jc w:val="center"/>
        <w:rPr>
          <w:rFonts w:ascii="Times New Roman" w:hAnsi="Times New Roman" w:cs="Times New Roman"/>
        </w:rPr>
      </w:pPr>
    </w:p>
    <w:p w14:paraId="7D843B3C" w14:textId="64F7028C" w:rsidR="001D1923" w:rsidRPr="00F12B02" w:rsidRDefault="001D1923" w:rsidP="001D1923">
      <w:pPr>
        <w:pStyle w:val="ListParagraph"/>
        <w:numPr>
          <w:ilvl w:val="0"/>
          <w:numId w:val="1"/>
        </w:numPr>
        <w:rPr>
          <w:rFonts w:ascii="Times New Roman" w:hAnsi="Times New Roman" w:cs="Times New Roman"/>
          <w:sz w:val="24"/>
          <w:szCs w:val="24"/>
        </w:rPr>
      </w:pPr>
      <w:r w:rsidRPr="00F12B02">
        <w:rPr>
          <w:rFonts w:ascii="Times New Roman" w:hAnsi="Times New Roman" w:cs="Times New Roman"/>
          <w:sz w:val="24"/>
          <w:szCs w:val="24"/>
        </w:rPr>
        <w:t>Scopul Aplicației</w:t>
      </w:r>
    </w:p>
    <w:p w14:paraId="5C6E9EE2" w14:textId="1063EE9B" w:rsidR="001D1923" w:rsidRPr="00F12B02" w:rsidRDefault="001D1923" w:rsidP="001D1923">
      <w:pPr>
        <w:pStyle w:val="NormalWeb"/>
        <w:ind w:left="720" w:firstLine="696"/>
        <w:rPr>
          <w:sz w:val="20"/>
          <w:szCs w:val="20"/>
        </w:rPr>
      </w:pPr>
      <w:r w:rsidRPr="00F12B02">
        <w:rPr>
          <w:sz w:val="20"/>
          <w:szCs w:val="20"/>
        </w:rPr>
        <w:t xml:space="preserve">Aplicația dezvoltată este un </w:t>
      </w:r>
      <w:r w:rsidRPr="00F12B02">
        <w:rPr>
          <w:b/>
          <w:bCs/>
          <w:sz w:val="20"/>
          <w:szCs w:val="20"/>
        </w:rPr>
        <w:t>sistem inteligent de planificare alimentară</w:t>
      </w:r>
      <w:r w:rsidRPr="00F12B02">
        <w:rPr>
          <w:sz w:val="20"/>
          <w:szCs w:val="20"/>
        </w:rPr>
        <w:t>, creat pentru a automatiza procesul complex de creare a unui meniu zilnic personalizat. Scopul principal este de a oferi utilizatorilor posibilitatea de a genera planuri alimentare care să respecte simultan un set riguros de constrângeri: obiective nutriționale, restricții medicale (alergii), buget financiar și preferințe personale.</w:t>
      </w:r>
    </w:p>
    <w:p w14:paraId="1AD2218A" w14:textId="1591FB54" w:rsidR="001D1923" w:rsidRPr="00F12B02" w:rsidRDefault="001D1923" w:rsidP="001D1923">
      <w:pPr>
        <w:pStyle w:val="NormalWeb"/>
        <w:ind w:left="720" w:firstLine="696"/>
        <w:rPr>
          <w:sz w:val="20"/>
          <w:szCs w:val="20"/>
        </w:rPr>
      </w:pPr>
      <w:r w:rsidRPr="00F12B02">
        <w:rPr>
          <w:sz w:val="20"/>
          <w:szCs w:val="20"/>
        </w:rPr>
        <w:t xml:space="preserve">Spre deosebire de tabelele dietetice statice, aplicația utilizează un </w:t>
      </w:r>
      <w:r w:rsidR="003C7632">
        <w:rPr>
          <w:b/>
          <w:bCs/>
          <w:sz w:val="20"/>
          <w:szCs w:val="20"/>
        </w:rPr>
        <w:t>algoritm</w:t>
      </w:r>
      <w:r w:rsidRPr="00F12B02">
        <w:rPr>
          <w:b/>
          <w:bCs/>
          <w:sz w:val="20"/>
          <w:szCs w:val="20"/>
        </w:rPr>
        <w:t xml:space="preserve"> bazat pe satisfacerea constrângerilor (</w:t>
      </w:r>
      <w:proofErr w:type="spellStart"/>
      <w:r w:rsidRPr="00F12B02">
        <w:rPr>
          <w:b/>
          <w:bCs/>
          <w:sz w:val="20"/>
          <w:szCs w:val="20"/>
        </w:rPr>
        <w:t>Constraint</w:t>
      </w:r>
      <w:proofErr w:type="spellEnd"/>
      <w:r w:rsidRPr="00F12B02">
        <w:rPr>
          <w:b/>
          <w:bCs/>
          <w:sz w:val="20"/>
          <w:szCs w:val="20"/>
        </w:rPr>
        <w:t xml:space="preserve"> </w:t>
      </w:r>
      <w:proofErr w:type="spellStart"/>
      <w:r w:rsidRPr="00F12B02">
        <w:rPr>
          <w:b/>
          <w:bCs/>
          <w:sz w:val="20"/>
          <w:szCs w:val="20"/>
        </w:rPr>
        <w:t>Satisfaction</w:t>
      </w:r>
      <w:proofErr w:type="spellEnd"/>
      <w:r w:rsidRPr="00F12B02">
        <w:rPr>
          <w:b/>
          <w:bCs/>
          <w:sz w:val="20"/>
          <w:szCs w:val="20"/>
        </w:rPr>
        <w:t xml:space="preserve"> Problem)</w:t>
      </w:r>
      <w:r w:rsidRPr="00F12B02">
        <w:rPr>
          <w:sz w:val="20"/>
          <w:szCs w:val="20"/>
        </w:rPr>
        <w:t>, care analizează spațiul stărilor pentru a identifica rețetele ideale pentru fiecare zi a săptămânii. Sistemul evaluează nu doar valoarea calorică, ci și echilibrul nutrițional (proteine, fier, calciu, vitamina C), asigurându-se că dieta finală este variată, accesibilă și corelată cu nivelul de activitate fizică al utilizatorului.</w:t>
      </w:r>
    </w:p>
    <w:p w14:paraId="0A5D7205" w14:textId="1B3790AB" w:rsidR="001D1923" w:rsidRDefault="001D1923" w:rsidP="001D1923">
      <w:pPr>
        <w:pStyle w:val="NormalWeb"/>
        <w:ind w:left="720" w:firstLine="696"/>
        <w:rPr>
          <w:sz w:val="20"/>
          <w:szCs w:val="20"/>
        </w:rPr>
      </w:pPr>
      <w:r w:rsidRPr="00F12B02">
        <w:rPr>
          <w:sz w:val="20"/>
          <w:szCs w:val="20"/>
        </w:rPr>
        <w:t xml:space="preserve">Aplicația  ne demonstrează cum tehnologia poate transforma recomandările dietetice generale în soluții practice, personalizate. Aceasta oferă un flux de lucru complet, de la colectarea datelor </w:t>
      </w:r>
      <w:proofErr w:type="spellStart"/>
      <w:r w:rsidRPr="00F12B02">
        <w:rPr>
          <w:sz w:val="20"/>
          <w:szCs w:val="20"/>
        </w:rPr>
        <w:t>biometrice</w:t>
      </w:r>
      <w:proofErr w:type="spellEnd"/>
      <w:r w:rsidRPr="00F12B02">
        <w:rPr>
          <w:sz w:val="20"/>
          <w:szCs w:val="20"/>
        </w:rPr>
        <w:t xml:space="preserve"> prin interfețe interactive, până la generarea automată a listelor de rețete, </w:t>
      </w:r>
      <w:proofErr w:type="spellStart"/>
      <w:r w:rsidRPr="00F12B02">
        <w:rPr>
          <w:sz w:val="20"/>
          <w:szCs w:val="20"/>
        </w:rPr>
        <w:t>scalate</w:t>
      </w:r>
      <w:proofErr w:type="spellEnd"/>
      <w:r w:rsidRPr="00F12B02">
        <w:rPr>
          <w:sz w:val="20"/>
          <w:szCs w:val="20"/>
        </w:rPr>
        <w:t xml:space="preserve"> proporțional pentru a atinge necesarul caloric zilnic și suplimentate pentru a acoperi eventualele deficiențe nutriționale.</w:t>
      </w:r>
    </w:p>
    <w:p w14:paraId="4553E84A" w14:textId="26C5FF94" w:rsidR="00110470" w:rsidRDefault="00110470" w:rsidP="00110470">
      <w:pPr>
        <w:pStyle w:val="NormalWeb"/>
        <w:numPr>
          <w:ilvl w:val="0"/>
          <w:numId w:val="1"/>
        </w:numPr>
      </w:pPr>
      <w:r w:rsidRPr="00110470">
        <w:t>Cum funcționează algoritmul?</w:t>
      </w:r>
    </w:p>
    <w:p w14:paraId="4DDF2126" w14:textId="77777777" w:rsidR="00110470" w:rsidRPr="00110470" w:rsidRDefault="00110470" w:rsidP="00110470">
      <w:pPr>
        <w:pStyle w:val="NormalWeb"/>
        <w:ind w:left="643"/>
        <w:rPr>
          <w:sz w:val="20"/>
          <w:szCs w:val="20"/>
        </w:rPr>
      </w:pPr>
      <w:r w:rsidRPr="00110470">
        <w:rPr>
          <w:sz w:val="20"/>
          <w:szCs w:val="20"/>
        </w:rPr>
        <w:t xml:space="preserve">Sistemul utilizează o abordare bazată pe </w:t>
      </w:r>
      <w:r w:rsidRPr="00110470">
        <w:rPr>
          <w:b/>
          <w:bCs/>
          <w:sz w:val="20"/>
          <w:szCs w:val="20"/>
        </w:rPr>
        <w:t>Satisfacerea Constrângerilor (PSC)</w:t>
      </w:r>
      <w:r w:rsidRPr="00110470">
        <w:rPr>
          <w:sz w:val="20"/>
          <w:szCs w:val="20"/>
        </w:rPr>
        <w:t xml:space="preserve"> pentru a găsi un plan alimentar optim, explorând un spațiu de căutare complex într-un mod structurat. Algoritmul funcționează prin parcurgerea recursivă a posibilităților (</w:t>
      </w:r>
      <w:proofErr w:type="spellStart"/>
      <w:r w:rsidRPr="00110470">
        <w:rPr>
          <w:sz w:val="20"/>
          <w:szCs w:val="20"/>
        </w:rPr>
        <w:t>Backtracking</w:t>
      </w:r>
      <w:proofErr w:type="spellEnd"/>
      <w:r w:rsidRPr="00110470">
        <w:rPr>
          <w:sz w:val="20"/>
          <w:szCs w:val="20"/>
        </w:rPr>
        <w:t>), aplicând reguli stricte pentru fiecare pas:</w:t>
      </w:r>
    </w:p>
    <w:p w14:paraId="0407832E" w14:textId="77777777" w:rsidR="00110470" w:rsidRPr="00110470" w:rsidRDefault="00110470" w:rsidP="00110470">
      <w:pPr>
        <w:pStyle w:val="NormalWeb"/>
        <w:numPr>
          <w:ilvl w:val="0"/>
          <w:numId w:val="4"/>
        </w:numPr>
        <w:tabs>
          <w:tab w:val="clear" w:pos="720"/>
          <w:tab w:val="num" w:pos="1363"/>
        </w:tabs>
        <w:ind w:left="1363"/>
        <w:rPr>
          <w:sz w:val="20"/>
          <w:szCs w:val="20"/>
        </w:rPr>
      </w:pPr>
      <w:r w:rsidRPr="00110470">
        <w:rPr>
          <w:b/>
          <w:bCs/>
          <w:sz w:val="20"/>
          <w:szCs w:val="20"/>
        </w:rPr>
        <w:t>Inițializarea stării:</w:t>
      </w:r>
      <w:r w:rsidRPr="00110470">
        <w:rPr>
          <w:sz w:val="20"/>
          <w:szCs w:val="20"/>
        </w:rPr>
        <w:t xml:space="preserve"> Algoritmul pornește de la profilul utilizatorului (biometrie, obiective, alergii) pentru a calcula ținta calorică zilnică și a filtra domeniul rețetelor, eliminând orice variantă care conține alergeni.</w:t>
      </w:r>
    </w:p>
    <w:p w14:paraId="2F401D0E" w14:textId="665F2936" w:rsidR="00110470" w:rsidRPr="00110470" w:rsidRDefault="00110470" w:rsidP="00110470">
      <w:pPr>
        <w:pStyle w:val="NormalWeb"/>
        <w:numPr>
          <w:ilvl w:val="0"/>
          <w:numId w:val="4"/>
        </w:numPr>
        <w:tabs>
          <w:tab w:val="clear" w:pos="720"/>
          <w:tab w:val="num" w:pos="1363"/>
        </w:tabs>
        <w:ind w:left="1363"/>
        <w:rPr>
          <w:sz w:val="20"/>
          <w:szCs w:val="20"/>
        </w:rPr>
      </w:pPr>
      <w:r w:rsidRPr="00110470">
        <w:rPr>
          <w:b/>
          <w:bCs/>
          <w:sz w:val="20"/>
          <w:szCs w:val="20"/>
        </w:rPr>
        <w:t>Selecția variabilei (MRV):</w:t>
      </w:r>
      <w:r w:rsidRPr="00110470">
        <w:rPr>
          <w:sz w:val="20"/>
          <w:szCs w:val="20"/>
        </w:rPr>
        <w:t xml:space="preserve"> În loc de o ordine fixă, </w:t>
      </w:r>
      <w:r>
        <w:rPr>
          <w:sz w:val="20"/>
          <w:szCs w:val="20"/>
        </w:rPr>
        <w:t>se</w:t>
      </w:r>
      <w:r w:rsidRPr="00110470">
        <w:rPr>
          <w:sz w:val="20"/>
          <w:szCs w:val="20"/>
        </w:rPr>
        <w:t xml:space="preserve"> alege dinamic următorul „</w:t>
      </w:r>
      <w:proofErr w:type="spellStart"/>
      <w:r w:rsidRPr="00110470">
        <w:rPr>
          <w:sz w:val="20"/>
          <w:szCs w:val="20"/>
        </w:rPr>
        <w:t>slot</w:t>
      </w:r>
      <w:proofErr w:type="spellEnd"/>
      <w:r w:rsidRPr="00110470">
        <w:rPr>
          <w:sz w:val="20"/>
          <w:szCs w:val="20"/>
        </w:rPr>
        <w:t xml:space="preserve">” de masă din cele 21 disponibile folosind euristica </w:t>
      </w:r>
      <w:r w:rsidRPr="00110470">
        <w:rPr>
          <w:b/>
          <w:bCs/>
          <w:sz w:val="20"/>
          <w:szCs w:val="20"/>
        </w:rPr>
        <w:t xml:space="preserve">Minimum </w:t>
      </w:r>
      <w:proofErr w:type="spellStart"/>
      <w:r w:rsidRPr="00110470">
        <w:rPr>
          <w:b/>
          <w:bCs/>
          <w:sz w:val="20"/>
          <w:szCs w:val="20"/>
        </w:rPr>
        <w:t>Remaining</w:t>
      </w:r>
      <w:proofErr w:type="spellEnd"/>
      <w:r w:rsidRPr="00110470">
        <w:rPr>
          <w:b/>
          <w:bCs/>
          <w:sz w:val="20"/>
          <w:szCs w:val="20"/>
        </w:rPr>
        <w:t xml:space="preserve"> </w:t>
      </w:r>
      <w:proofErr w:type="spellStart"/>
      <w:r w:rsidRPr="00110470">
        <w:rPr>
          <w:b/>
          <w:bCs/>
          <w:sz w:val="20"/>
          <w:szCs w:val="20"/>
        </w:rPr>
        <w:t>Values</w:t>
      </w:r>
      <w:proofErr w:type="spellEnd"/>
      <w:r w:rsidRPr="00110470">
        <w:rPr>
          <w:sz w:val="20"/>
          <w:szCs w:val="20"/>
        </w:rPr>
        <w:t xml:space="preserve">. Este selectat </w:t>
      </w:r>
      <w:proofErr w:type="spellStart"/>
      <w:r w:rsidRPr="00110470">
        <w:rPr>
          <w:sz w:val="20"/>
          <w:szCs w:val="20"/>
        </w:rPr>
        <w:t>slotul</w:t>
      </w:r>
      <w:proofErr w:type="spellEnd"/>
      <w:r w:rsidRPr="00110470">
        <w:rPr>
          <w:sz w:val="20"/>
          <w:szCs w:val="20"/>
        </w:rPr>
        <w:t xml:space="preserve"> cel mai constrâns</w:t>
      </w:r>
      <w:r>
        <w:rPr>
          <w:sz w:val="20"/>
          <w:szCs w:val="20"/>
        </w:rPr>
        <w:t xml:space="preserve">, </w:t>
      </w:r>
      <w:r w:rsidRPr="00110470">
        <w:rPr>
          <w:sz w:val="20"/>
          <w:szCs w:val="20"/>
        </w:rPr>
        <w:t>cu cele mai puține rețete valide rămase</w:t>
      </w:r>
      <w:r>
        <w:rPr>
          <w:sz w:val="20"/>
          <w:szCs w:val="20"/>
        </w:rPr>
        <w:t>.</w:t>
      </w:r>
    </w:p>
    <w:p w14:paraId="49A77568" w14:textId="1DCD814E" w:rsidR="00110470" w:rsidRPr="00110470" w:rsidRDefault="00110470" w:rsidP="00110470">
      <w:pPr>
        <w:pStyle w:val="NormalWeb"/>
        <w:numPr>
          <w:ilvl w:val="0"/>
          <w:numId w:val="4"/>
        </w:numPr>
        <w:tabs>
          <w:tab w:val="clear" w:pos="720"/>
          <w:tab w:val="num" w:pos="1363"/>
        </w:tabs>
        <w:ind w:left="1363"/>
        <w:rPr>
          <w:sz w:val="20"/>
          <w:szCs w:val="20"/>
        </w:rPr>
      </w:pPr>
      <w:r w:rsidRPr="00110470">
        <w:rPr>
          <w:b/>
          <w:bCs/>
          <w:sz w:val="20"/>
          <w:szCs w:val="20"/>
        </w:rPr>
        <w:t>Ordonarea valorilor:</w:t>
      </w:r>
      <w:r w:rsidRPr="00110470">
        <w:rPr>
          <w:sz w:val="20"/>
          <w:szCs w:val="20"/>
        </w:rPr>
        <w:t xml:space="preserve"> Rețetele din domeniu sunt sortate după concentrația </w:t>
      </w:r>
      <w:proofErr w:type="spellStart"/>
      <w:r w:rsidRPr="00110470">
        <w:rPr>
          <w:sz w:val="20"/>
          <w:szCs w:val="20"/>
        </w:rPr>
        <w:t>nutrientului</w:t>
      </w:r>
      <w:proofErr w:type="spellEnd"/>
      <w:r w:rsidRPr="00110470">
        <w:rPr>
          <w:sz w:val="20"/>
          <w:szCs w:val="20"/>
        </w:rPr>
        <w:t xml:space="preserve"> dacă există o deficiență, sau după un scor ce combină disponibilitatea maximă și prețul minim. Primele 4 opțiuni sunt amestecate aleatoriu (K-Best) pentru diversitate.</w:t>
      </w:r>
    </w:p>
    <w:p w14:paraId="384FF006" w14:textId="11EF2CF5" w:rsidR="00110470" w:rsidRPr="00110470" w:rsidRDefault="00110470" w:rsidP="00110470">
      <w:pPr>
        <w:pStyle w:val="NormalWeb"/>
        <w:numPr>
          <w:ilvl w:val="0"/>
          <w:numId w:val="4"/>
        </w:numPr>
        <w:tabs>
          <w:tab w:val="clear" w:pos="720"/>
          <w:tab w:val="num" w:pos="1363"/>
        </w:tabs>
        <w:ind w:left="1363"/>
        <w:rPr>
          <w:sz w:val="20"/>
          <w:szCs w:val="20"/>
        </w:rPr>
      </w:pPr>
      <w:r w:rsidRPr="00110470">
        <w:rPr>
          <w:b/>
          <w:bCs/>
          <w:sz w:val="20"/>
          <w:szCs w:val="20"/>
        </w:rPr>
        <w:t>Validarea timpurie a constrângerilor:</w:t>
      </w:r>
      <w:r w:rsidRPr="00110470">
        <w:rPr>
          <w:sz w:val="20"/>
          <w:szCs w:val="20"/>
        </w:rPr>
        <w:t xml:space="preserve"> La fiecare pas, se calculează scalarea calorică a rețetei. Dacă prin această asignare o zi devine completă, se verifică imediat limitele calorice (+/- 10%), bugetul parțial și proteinele. Dacă o regulă e încălcată, se face</w:t>
      </w:r>
      <w:r w:rsidR="00622690">
        <w:rPr>
          <w:sz w:val="20"/>
          <w:szCs w:val="20"/>
        </w:rPr>
        <w:t xml:space="preserve"> </w:t>
      </w:r>
      <w:proofErr w:type="spellStart"/>
      <w:r w:rsidR="00622690">
        <w:rPr>
          <w:sz w:val="20"/>
          <w:szCs w:val="20"/>
        </w:rPr>
        <w:t>Backtrack</w:t>
      </w:r>
      <w:proofErr w:type="spellEnd"/>
      <w:r w:rsidRPr="00110470">
        <w:rPr>
          <w:sz w:val="20"/>
          <w:szCs w:val="20"/>
        </w:rPr>
        <w:t xml:space="preserve"> instantaneu pe acea ramură.</w:t>
      </w:r>
    </w:p>
    <w:p w14:paraId="6DB7D677" w14:textId="7B6808D8" w:rsidR="00110470" w:rsidRPr="00110470" w:rsidRDefault="00110470" w:rsidP="00110470">
      <w:pPr>
        <w:pStyle w:val="NormalWeb"/>
        <w:numPr>
          <w:ilvl w:val="0"/>
          <w:numId w:val="4"/>
        </w:numPr>
        <w:tabs>
          <w:tab w:val="clear" w:pos="720"/>
          <w:tab w:val="num" w:pos="1363"/>
        </w:tabs>
        <w:ind w:left="1363"/>
        <w:rPr>
          <w:sz w:val="20"/>
          <w:szCs w:val="20"/>
        </w:rPr>
      </w:pPr>
      <w:r w:rsidRPr="00110470">
        <w:rPr>
          <w:b/>
          <w:bCs/>
          <w:sz w:val="20"/>
          <w:szCs w:val="20"/>
        </w:rPr>
        <w:t>Suplimentarea:</w:t>
      </w:r>
      <w:r w:rsidRPr="00110470">
        <w:rPr>
          <w:sz w:val="20"/>
          <w:szCs w:val="20"/>
        </w:rPr>
        <w:t xml:space="preserve"> Dacă la final rețetele de bază nu acoperă deficiențele nutriționale identificate</w:t>
      </w:r>
      <w:r w:rsidR="00622690">
        <w:rPr>
          <w:sz w:val="20"/>
          <w:szCs w:val="20"/>
        </w:rPr>
        <w:t xml:space="preserve">, </w:t>
      </w:r>
      <w:r w:rsidRPr="00110470">
        <w:rPr>
          <w:sz w:val="20"/>
          <w:szCs w:val="20"/>
        </w:rPr>
        <w:t>algoritmul selectează automat un număr K de alimente suplimentare pentru a echilibra complet balanța.</w:t>
      </w:r>
    </w:p>
    <w:p w14:paraId="40AB8D97" w14:textId="77777777" w:rsidR="00110470" w:rsidRPr="00110470" w:rsidRDefault="00110470" w:rsidP="00110470">
      <w:pPr>
        <w:pStyle w:val="NormalWeb"/>
        <w:ind w:left="643"/>
        <w:rPr>
          <w:sz w:val="20"/>
          <w:szCs w:val="20"/>
        </w:rPr>
      </w:pPr>
      <w:r w:rsidRPr="00110470">
        <w:rPr>
          <w:sz w:val="20"/>
          <w:szCs w:val="20"/>
        </w:rPr>
        <w:t>Procesul se repetă pentru numărul de săptămâni setat. Dacă algoritmul ajunge la o soluție completă și consistentă, planul este finalizat; în caz contrar, acesta returnează o eroare, semnalând faptul că restricțiile (buget prea mic, prea multe alergii) sunt imposibil de satisfăcut simultan.</w:t>
      </w:r>
    </w:p>
    <w:p w14:paraId="66225336" w14:textId="61283BF4" w:rsidR="00110470" w:rsidRPr="00110470" w:rsidRDefault="00110470" w:rsidP="00622690">
      <w:pPr>
        <w:pStyle w:val="NormalWeb"/>
        <w:ind w:left="643"/>
      </w:pPr>
      <w:r w:rsidRPr="00110470">
        <w:rPr>
          <w:sz w:val="20"/>
          <w:szCs w:val="20"/>
        </w:rPr>
        <w:t xml:space="preserve">Un avantaj major al acestei abordări este rigoarea. Spre deosebire de alte metode, </w:t>
      </w:r>
      <w:proofErr w:type="spellStart"/>
      <w:r w:rsidRPr="00110470">
        <w:rPr>
          <w:sz w:val="20"/>
          <w:szCs w:val="20"/>
        </w:rPr>
        <w:t>backtracking-ul</w:t>
      </w:r>
      <w:proofErr w:type="spellEnd"/>
      <w:r w:rsidRPr="00110470">
        <w:rPr>
          <w:sz w:val="20"/>
          <w:szCs w:val="20"/>
        </w:rPr>
        <w:t xml:space="preserve"> cu MRV garantează că orice plan generat respectă absolut toate regulile impuse, reducând masiv numărul de stări inutile explorate. Flexibilitatea vine din faptul că, schimbând constrângerile de validare, același cod poate fi folosit pentru diverse profiluri medicale sau financiare.</w:t>
      </w:r>
    </w:p>
    <w:p w14:paraId="3C16D3E1" w14:textId="3EDCFF66" w:rsidR="001D1923" w:rsidRPr="00F12B02" w:rsidRDefault="00921012" w:rsidP="00921012">
      <w:pPr>
        <w:pStyle w:val="NormalWeb"/>
        <w:numPr>
          <w:ilvl w:val="0"/>
          <w:numId w:val="1"/>
        </w:numPr>
      </w:pPr>
      <w:r w:rsidRPr="00F12B02">
        <w:lastRenderedPageBreak/>
        <w:t>Fluxul aplicației</w:t>
      </w:r>
    </w:p>
    <w:tbl>
      <w:tblPr>
        <w:tblStyle w:val="TableGrid"/>
        <w:tblW w:w="0" w:type="auto"/>
        <w:tblInd w:w="720" w:type="dxa"/>
        <w:tblLook w:val="04A0" w:firstRow="1" w:lastRow="0" w:firstColumn="1" w:lastColumn="0" w:noHBand="0" w:noVBand="1"/>
      </w:tblPr>
      <w:tblGrid>
        <w:gridCol w:w="4117"/>
        <w:gridCol w:w="4225"/>
      </w:tblGrid>
      <w:tr w:rsidR="00921012" w:rsidRPr="00F12B02" w14:paraId="15111C93" w14:textId="77777777" w:rsidTr="00921012">
        <w:tc>
          <w:tcPr>
            <w:tcW w:w="4117" w:type="dxa"/>
          </w:tcPr>
          <w:p w14:paraId="1C811D29" w14:textId="07B13FE6" w:rsidR="00921012" w:rsidRPr="00F12B02" w:rsidRDefault="00921012" w:rsidP="00921012">
            <w:pPr>
              <w:pStyle w:val="NormalWeb"/>
              <w:jc w:val="center"/>
              <w:rPr>
                <w:sz w:val="20"/>
                <w:szCs w:val="20"/>
              </w:rPr>
            </w:pPr>
            <w:r w:rsidRPr="00F12B02">
              <w:rPr>
                <w:sz w:val="20"/>
                <w:szCs w:val="20"/>
              </w:rPr>
              <w:t>Interfață</w:t>
            </w:r>
          </w:p>
        </w:tc>
        <w:tc>
          <w:tcPr>
            <w:tcW w:w="4225" w:type="dxa"/>
          </w:tcPr>
          <w:p w14:paraId="204869D7" w14:textId="56C080FF" w:rsidR="00921012" w:rsidRPr="00F12B02" w:rsidRDefault="00921012" w:rsidP="00921012">
            <w:pPr>
              <w:pStyle w:val="NormalWeb"/>
              <w:rPr>
                <w:sz w:val="20"/>
                <w:szCs w:val="20"/>
              </w:rPr>
            </w:pPr>
            <w:r w:rsidRPr="00F12B02">
              <w:rPr>
                <w:sz w:val="20"/>
                <w:szCs w:val="20"/>
              </w:rPr>
              <w:t>Utilizatorul definește biometria, bugetul și obiectivele de sănătate.</w:t>
            </w:r>
          </w:p>
        </w:tc>
      </w:tr>
      <w:tr w:rsidR="00921012" w:rsidRPr="00F12B02" w14:paraId="4AF816F4" w14:textId="77777777" w:rsidTr="00921012">
        <w:tc>
          <w:tcPr>
            <w:tcW w:w="4117" w:type="dxa"/>
          </w:tcPr>
          <w:p w14:paraId="4C81E11C" w14:textId="4B94F229" w:rsidR="00921012" w:rsidRPr="00F12B02" w:rsidRDefault="00921012" w:rsidP="00921012">
            <w:pPr>
              <w:pStyle w:val="NormalWeb"/>
              <w:jc w:val="center"/>
              <w:rPr>
                <w:sz w:val="20"/>
                <w:szCs w:val="20"/>
              </w:rPr>
            </w:pPr>
            <w:r w:rsidRPr="00F12B02">
              <w:rPr>
                <w:sz w:val="20"/>
                <w:szCs w:val="20"/>
              </w:rPr>
              <w:t xml:space="preserve">Server </w:t>
            </w:r>
            <w:proofErr w:type="spellStart"/>
            <w:r w:rsidRPr="00F12B02">
              <w:rPr>
                <w:sz w:val="20"/>
                <w:szCs w:val="20"/>
              </w:rPr>
              <w:t>Flask</w:t>
            </w:r>
            <w:proofErr w:type="spellEnd"/>
          </w:p>
        </w:tc>
        <w:tc>
          <w:tcPr>
            <w:tcW w:w="4225" w:type="dxa"/>
          </w:tcPr>
          <w:p w14:paraId="2DA5C15F" w14:textId="4A2A61A2" w:rsidR="00921012" w:rsidRPr="00F12B02" w:rsidRDefault="00921012" w:rsidP="00921012">
            <w:pPr>
              <w:pStyle w:val="NormalWeb"/>
              <w:rPr>
                <w:sz w:val="20"/>
                <w:szCs w:val="20"/>
              </w:rPr>
            </w:pPr>
            <w:r w:rsidRPr="00F12B02">
              <w:rPr>
                <w:sz w:val="20"/>
                <w:szCs w:val="20"/>
              </w:rPr>
              <w:t xml:space="preserve">Preia datele, generează </w:t>
            </w:r>
            <w:proofErr w:type="spellStart"/>
            <w:r w:rsidRPr="00F12B02">
              <w:rPr>
                <w:sz w:val="20"/>
                <w:szCs w:val="20"/>
              </w:rPr>
              <w:t>profil_utilizator.json</w:t>
            </w:r>
            <w:proofErr w:type="spellEnd"/>
            <w:r w:rsidRPr="00F12B02">
              <w:rPr>
                <w:sz w:val="20"/>
                <w:szCs w:val="20"/>
              </w:rPr>
              <w:t xml:space="preserve"> și filtrează rețetele neconforme (alergii).</w:t>
            </w:r>
          </w:p>
        </w:tc>
      </w:tr>
      <w:tr w:rsidR="00921012" w:rsidRPr="00F12B02" w14:paraId="5E57CF82" w14:textId="77777777" w:rsidTr="00921012">
        <w:tc>
          <w:tcPr>
            <w:tcW w:w="4117" w:type="dxa"/>
          </w:tcPr>
          <w:p w14:paraId="2A956662" w14:textId="1BA3C30C" w:rsidR="00921012" w:rsidRPr="00F12B02" w:rsidRDefault="00921012" w:rsidP="00921012">
            <w:pPr>
              <w:pStyle w:val="NormalWeb"/>
              <w:jc w:val="center"/>
              <w:rPr>
                <w:sz w:val="20"/>
                <w:szCs w:val="20"/>
              </w:rPr>
            </w:pPr>
            <w:proofErr w:type="spellStart"/>
            <w:r w:rsidRPr="00F12B02">
              <w:rPr>
                <w:sz w:val="20"/>
                <w:szCs w:val="20"/>
              </w:rPr>
              <w:t>SolverDieta</w:t>
            </w:r>
            <w:proofErr w:type="spellEnd"/>
          </w:p>
        </w:tc>
        <w:tc>
          <w:tcPr>
            <w:tcW w:w="4225" w:type="dxa"/>
          </w:tcPr>
          <w:p w14:paraId="40858BFA" w14:textId="5F39D661" w:rsidR="00921012" w:rsidRPr="00F12B02" w:rsidRDefault="00921012" w:rsidP="00921012">
            <w:pPr>
              <w:pStyle w:val="NormalWeb"/>
              <w:rPr>
                <w:sz w:val="20"/>
                <w:szCs w:val="20"/>
              </w:rPr>
            </w:pPr>
            <w:r w:rsidRPr="00F12B02">
              <w:rPr>
                <w:sz w:val="20"/>
                <w:szCs w:val="20"/>
              </w:rPr>
              <w:t>Rulează algoritmul de căutare pentru numărul de săptămâni solicitat, aplicând constrângeri de buget și varietate.</w:t>
            </w:r>
          </w:p>
        </w:tc>
      </w:tr>
      <w:tr w:rsidR="00921012" w:rsidRPr="00F12B02" w14:paraId="1F9A3643" w14:textId="77777777" w:rsidTr="00921012">
        <w:tc>
          <w:tcPr>
            <w:tcW w:w="4117" w:type="dxa"/>
          </w:tcPr>
          <w:p w14:paraId="77788BEA" w14:textId="711551D5" w:rsidR="00921012" w:rsidRPr="00F12B02" w:rsidRDefault="00921012" w:rsidP="00921012">
            <w:pPr>
              <w:pStyle w:val="NormalWeb"/>
              <w:jc w:val="center"/>
              <w:rPr>
                <w:sz w:val="20"/>
                <w:szCs w:val="20"/>
              </w:rPr>
            </w:pPr>
            <w:r w:rsidRPr="00F12B02">
              <w:rPr>
                <w:sz w:val="20"/>
                <w:szCs w:val="20"/>
              </w:rPr>
              <w:t>Generare Plan</w:t>
            </w:r>
          </w:p>
        </w:tc>
        <w:tc>
          <w:tcPr>
            <w:tcW w:w="4225" w:type="dxa"/>
          </w:tcPr>
          <w:p w14:paraId="669C9202" w14:textId="523DA955" w:rsidR="00921012" w:rsidRPr="00F12B02" w:rsidRDefault="00921012" w:rsidP="00921012">
            <w:pPr>
              <w:pStyle w:val="NormalWeb"/>
              <w:rPr>
                <w:sz w:val="20"/>
                <w:szCs w:val="20"/>
              </w:rPr>
            </w:pPr>
            <w:r w:rsidRPr="00F12B02">
              <w:rPr>
                <w:sz w:val="20"/>
                <w:szCs w:val="20"/>
              </w:rPr>
              <w:t>Returnează un plan alimentar structurat pe săptămâni, zile și mese, completat cu suplimente dacă este necesar.</w:t>
            </w:r>
          </w:p>
        </w:tc>
      </w:tr>
    </w:tbl>
    <w:p w14:paraId="6734C89C" w14:textId="0BBBB8BC" w:rsidR="00921012" w:rsidRPr="00F12B02" w:rsidRDefault="00921012" w:rsidP="00921012">
      <w:pPr>
        <w:pStyle w:val="NormalWeb"/>
        <w:numPr>
          <w:ilvl w:val="0"/>
          <w:numId w:val="1"/>
        </w:numPr>
      </w:pPr>
      <w:r w:rsidRPr="00F12B02">
        <w:t>Tehnologii folosite</w:t>
      </w:r>
    </w:p>
    <w:p w14:paraId="76689E52" w14:textId="77777777" w:rsidR="00921012" w:rsidRPr="00F12B02" w:rsidRDefault="00921012" w:rsidP="00921012">
      <w:pPr>
        <w:pStyle w:val="NormalWeb"/>
        <w:ind w:left="720" w:firstLine="696"/>
        <w:rPr>
          <w:sz w:val="20"/>
          <w:szCs w:val="20"/>
        </w:rPr>
      </w:pPr>
      <w:proofErr w:type="spellStart"/>
      <w:r w:rsidRPr="00F12B02">
        <w:rPr>
          <w:sz w:val="20"/>
          <w:szCs w:val="20"/>
        </w:rPr>
        <w:t>Backend-ul</w:t>
      </w:r>
      <w:proofErr w:type="spellEnd"/>
      <w:r w:rsidRPr="00F12B02">
        <w:rPr>
          <w:sz w:val="20"/>
          <w:szCs w:val="20"/>
        </w:rPr>
        <w:t xml:space="preserve"> este dezvoltat folosind </w:t>
      </w:r>
      <w:proofErr w:type="spellStart"/>
      <w:r w:rsidRPr="00F12B02">
        <w:rPr>
          <w:b/>
          <w:bCs/>
          <w:sz w:val="20"/>
          <w:szCs w:val="20"/>
        </w:rPr>
        <w:t>Python</w:t>
      </w:r>
      <w:proofErr w:type="spellEnd"/>
      <w:r w:rsidRPr="00F12B02">
        <w:rPr>
          <w:sz w:val="20"/>
          <w:szCs w:val="20"/>
        </w:rPr>
        <w:t xml:space="preserve"> și </w:t>
      </w:r>
      <w:proofErr w:type="spellStart"/>
      <w:r w:rsidRPr="00F12B02">
        <w:rPr>
          <w:b/>
          <w:bCs/>
          <w:sz w:val="20"/>
          <w:szCs w:val="20"/>
        </w:rPr>
        <w:t>Flask</w:t>
      </w:r>
      <w:proofErr w:type="spellEnd"/>
      <w:r w:rsidRPr="00F12B02">
        <w:rPr>
          <w:sz w:val="20"/>
          <w:szCs w:val="20"/>
        </w:rPr>
        <w:t xml:space="preserve">. </w:t>
      </w:r>
      <w:proofErr w:type="spellStart"/>
      <w:r w:rsidRPr="00F12B02">
        <w:rPr>
          <w:sz w:val="20"/>
          <w:szCs w:val="20"/>
        </w:rPr>
        <w:t>Python</w:t>
      </w:r>
      <w:proofErr w:type="spellEnd"/>
      <w:r w:rsidRPr="00F12B02">
        <w:rPr>
          <w:sz w:val="20"/>
          <w:szCs w:val="20"/>
        </w:rPr>
        <w:t xml:space="preserve"> gestionează logica complexă de calcul pentru planul alimentar, în timp ce </w:t>
      </w:r>
      <w:proofErr w:type="spellStart"/>
      <w:r w:rsidRPr="00F12B02">
        <w:rPr>
          <w:sz w:val="20"/>
          <w:szCs w:val="20"/>
        </w:rPr>
        <w:t>Flask</w:t>
      </w:r>
      <w:proofErr w:type="spellEnd"/>
      <w:r w:rsidRPr="00F12B02">
        <w:rPr>
          <w:sz w:val="20"/>
          <w:szCs w:val="20"/>
        </w:rPr>
        <w:t xml:space="preserve"> expune rutele prin care interfața web trimite datele utilizatorului și primește planul generat. Separarea în module (ex: </w:t>
      </w:r>
      <w:r w:rsidRPr="00F12B02">
        <w:rPr>
          <w:rStyle w:val="HTMLCode"/>
          <w:rFonts w:eastAsiaTheme="majorEastAsia"/>
        </w:rPr>
        <w:t>dieta.py</w:t>
      </w:r>
      <w:r w:rsidRPr="00F12B02">
        <w:rPr>
          <w:sz w:val="20"/>
          <w:szCs w:val="20"/>
        </w:rPr>
        <w:t xml:space="preserve"> pentru motorul de calcul, </w:t>
      </w:r>
      <w:r w:rsidRPr="00F12B02">
        <w:rPr>
          <w:rStyle w:val="HTMLCode"/>
          <w:rFonts w:eastAsiaTheme="majorEastAsia"/>
        </w:rPr>
        <w:t>app.py</w:t>
      </w:r>
      <w:r w:rsidRPr="00F12B02">
        <w:rPr>
          <w:sz w:val="20"/>
          <w:szCs w:val="20"/>
        </w:rPr>
        <w:t xml:space="preserve"> pentru rute) asigură o structură modulară și o mentenanță facilă a codului, izolând logica de planificare de interacțiunea cu utilizatorul.</w:t>
      </w:r>
    </w:p>
    <w:p w14:paraId="268EA235" w14:textId="77777777" w:rsidR="00921012" w:rsidRPr="00F12B02" w:rsidRDefault="00921012" w:rsidP="00921012">
      <w:pPr>
        <w:pStyle w:val="NormalWeb"/>
        <w:ind w:left="720" w:firstLine="696"/>
        <w:rPr>
          <w:sz w:val="20"/>
          <w:szCs w:val="20"/>
        </w:rPr>
      </w:pPr>
      <w:proofErr w:type="spellStart"/>
      <w:r w:rsidRPr="00F12B02">
        <w:rPr>
          <w:sz w:val="20"/>
          <w:szCs w:val="20"/>
        </w:rPr>
        <w:t>Frontend-ul</w:t>
      </w:r>
      <w:proofErr w:type="spellEnd"/>
      <w:r w:rsidRPr="00F12B02">
        <w:rPr>
          <w:sz w:val="20"/>
          <w:szCs w:val="20"/>
        </w:rPr>
        <w:t xml:space="preserve"> utilizează </w:t>
      </w:r>
      <w:r w:rsidRPr="00F12B02">
        <w:rPr>
          <w:b/>
          <w:bCs/>
          <w:sz w:val="20"/>
          <w:szCs w:val="20"/>
        </w:rPr>
        <w:t>HTML</w:t>
      </w:r>
      <w:r w:rsidRPr="00F12B02">
        <w:rPr>
          <w:sz w:val="20"/>
          <w:szCs w:val="20"/>
        </w:rPr>
        <w:t xml:space="preserve"> și </w:t>
      </w:r>
      <w:r w:rsidRPr="00F12B02">
        <w:rPr>
          <w:b/>
          <w:bCs/>
          <w:sz w:val="20"/>
          <w:szCs w:val="20"/>
        </w:rPr>
        <w:t>CSS</w:t>
      </w:r>
      <w:r w:rsidRPr="00F12B02">
        <w:rPr>
          <w:sz w:val="20"/>
          <w:szCs w:val="20"/>
        </w:rPr>
        <w:t xml:space="preserve"> pentru a crea o interfață intuitivă și </w:t>
      </w:r>
      <w:proofErr w:type="spellStart"/>
      <w:r w:rsidRPr="00F12B02">
        <w:rPr>
          <w:sz w:val="20"/>
          <w:szCs w:val="20"/>
        </w:rPr>
        <w:t>responsivă</w:t>
      </w:r>
      <w:proofErr w:type="spellEnd"/>
      <w:r w:rsidRPr="00F12B02">
        <w:rPr>
          <w:sz w:val="20"/>
          <w:szCs w:val="20"/>
        </w:rPr>
        <w:t xml:space="preserve">. Formularele sunt construite pentru a colecta precis datele </w:t>
      </w:r>
      <w:proofErr w:type="spellStart"/>
      <w:r w:rsidRPr="00F12B02">
        <w:rPr>
          <w:sz w:val="20"/>
          <w:szCs w:val="20"/>
        </w:rPr>
        <w:t>biometrice</w:t>
      </w:r>
      <w:proofErr w:type="spellEnd"/>
      <w:r w:rsidRPr="00F12B02">
        <w:rPr>
          <w:sz w:val="20"/>
          <w:szCs w:val="20"/>
        </w:rPr>
        <w:t xml:space="preserve"> și preferințele dietetice, asigurând o experiență de utilizare simplă. Comunicarea între interfața web și server este realizată prin cereri </w:t>
      </w:r>
      <w:r w:rsidRPr="00F12B02">
        <w:rPr>
          <w:b/>
          <w:bCs/>
          <w:sz w:val="20"/>
          <w:szCs w:val="20"/>
        </w:rPr>
        <w:t>HTTP de tip POST</w:t>
      </w:r>
      <w:r w:rsidRPr="00F12B02">
        <w:rPr>
          <w:sz w:val="20"/>
          <w:szCs w:val="20"/>
        </w:rPr>
        <w:t xml:space="preserve">, care transmit datele introduse către motorul de </w:t>
      </w:r>
      <w:proofErr w:type="spellStart"/>
      <w:r w:rsidRPr="00F12B02">
        <w:rPr>
          <w:sz w:val="20"/>
          <w:szCs w:val="20"/>
        </w:rPr>
        <w:t>solver</w:t>
      </w:r>
      <w:proofErr w:type="spellEnd"/>
      <w:r w:rsidRPr="00F12B02">
        <w:rPr>
          <w:sz w:val="20"/>
          <w:szCs w:val="20"/>
        </w:rPr>
        <w:t>.</w:t>
      </w:r>
    </w:p>
    <w:p w14:paraId="48F18CD1" w14:textId="77777777" w:rsidR="00921012" w:rsidRPr="00F12B02" w:rsidRDefault="00921012" w:rsidP="00921012">
      <w:pPr>
        <w:pStyle w:val="NormalWeb"/>
        <w:ind w:left="720" w:firstLine="696"/>
        <w:rPr>
          <w:sz w:val="20"/>
          <w:szCs w:val="20"/>
        </w:rPr>
      </w:pPr>
      <w:r w:rsidRPr="00F12B02">
        <w:rPr>
          <w:sz w:val="20"/>
          <w:szCs w:val="20"/>
        </w:rPr>
        <w:t xml:space="preserve">Aplicația utilizează fișiere </w:t>
      </w:r>
      <w:r w:rsidRPr="00F12B02">
        <w:rPr>
          <w:b/>
          <w:bCs/>
          <w:sz w:val="20"/>
          <w:szCs w:val="20"/>
        </w:rPr>
        <w:t>JSON</w:t>
      </w:r>
      <w:r w:rsidRPr="00F12B02">
        <w:rPr>
          <w:sz w:val="20"/>
          <w:szCs w:val="20"/>
        </w:rPr>
        <w:t xml:space="preserve"> (</w:t>
      </w:r>
      <w:proofErr w:type="spellStart"/>
      <w:r w:rsidRPr="00F12B02">
        <w:rPr>
          <w:rStyle w:val="HTMLCode"/>
          <w:rFonts w:eastAsiaTheme="majorEastAsia"/>
        </w:rPr>
        <w:t>retete.json</w:t>
      </w:r>
      <w:proofErr w:type="spellEnd"/>
      <w:r w:rsidRPr="00F12B02">
        <w:rPr>
          <w:sz w:val="20"/>
          <w:szCs w:val="20"/>
        </w:rPr>
        <w:t xml:space="preserve">, </w:t>
      </w:r>
      <w:proofErr w:type="spellStart"/>
      <w:r w:rsidRPr="00F12B02">
        <w:rPr>
          <w:rStyle w:val="HTMLCode"/>
          <w:rFonts w:eastAsiaTheme="majorEastAsia"/>
        </w:rPr>
        <w:t>ingrediente.json</w:t>
      </w:r>
      <w:proofErr w:type="spellEnd"/>
      <w:r w:rsidRPr="00F12B02">
        <w:rPr>
          <w:sz w:val="20"/>
          <w:szCs w:val="20"/>
        </w:rPr>
        <w:t xml:space="preserve">) ca bază de date locală, fiind o soluție eficientă și ușor de parcurs pentru stocarea datelor nutriționale și a rețetelor, permițând accesul rapid al algoritmului de </w:t>
      </w:r>
      <w:proofErr w:type="spellStart"/>
      <w:r w:rsidRPr="00F12B02">
        <w:rPr>
          <w:sz w:val="20"/>
          <w:szCs w:val="20"/>
        </w:rPr>
        <w:t>backtracking</w:t>
      </w:r>
      <w:proofErr w:type="spellEnd"/>
      <w:r w:rsidRPr="00F12B02">
        <w:rPr>
          <w:sz w:val="20"/>
          <w:szCs w:val="20"/>
        </w:rPr>
        <w:t xml:space="preserve"> la aceste informații.</w:t>
      </w:r>
    </w:p>
    <w:p w14:paraId="26737F4B" w14:textId="4000D958" w:rsidR="00921012" w:rsidRPr="00F12B02" w:rsidRDefault="00921012" w:rsidP="00921012">
      <w:pPr>
        <w:pStyle w:val="NormalWeb"/>
        <w:numPr>
          <w:ilvl w:val="0"/>
          <w:numId w:val="1"/>
        </w:numPr>
      </w:pPr>
      <w:r w:rsidRPr="00F12B02">
        <w:t>Structura proiectului</w:t>
      </w:r>
    </w:p>
    <w:p w14:paraId="5307F1E0" w14:textId="179631DF" w:rsidR="00921012" w:rsidRPr="00F12B02" w:rsidRDefault="00921012" w:rsidP="00921012">
      <w:pPr>
        <w:pStyle w:val="NormalWeb"/>
        <w:ind w:left="720"/>
        <w:rPr>
          <w:sz w:val="20"/>
          <w:szCs w:val="20"/>
        </w:rPr>
      </w:pPr>
      <w:r w:rsidRPr="00F12B02">
        <w:rPr>
          <w:sz w:val="20"/>
          <w:szCs w:val="20"/>
        </w:rPr>
        <w:t xml:space="preserve">Proiectul este organizat pentru a separa clar interfața, logica </w:t>
      </w:r>
      <w:r w:rsidR="007A0C7B" w:rsidRPr="00F12B02">
        <w:rPr>
          <w:sz w:val="20"/>
          <w:szCs w:val="20"/>
        </w:rPr>
        <w:t>problemei</w:t>
      </w:r>
      <w:r w:rsidRPr="00F12B02">
        <w:rPr>
          <w:sz w:val="20"/>
          <w:szCs w:val="20"/>
        </w:rPr>
        <w:t xml:space="preserve"> și datele:</w:t>
      </w:r>
    </w:p>
    <w:p w14:paraId="72D706F9" w14:textId="7F3F2B44" w:rsidR="00921012" w:rsidRPr="00F12B02" w:rsidRDefault="00921012" w:rsidP="00921012">
      <w:pPr>
        <w:pStyle w:val="NormalWeb"/>
        <w:numPr>
          <w:ilvl w:val="0"/>
          <w:numId w:val="3"/>
        </w:numPr>
        <w:rPr>
          <w:sz w:val="20"/>
          <w:szCs w:val="20"/>
        </w:rPr>
      </w:pPr>
      <w:r w:rsidRPr="00F12B02">
        <w:rPr>
          <w:sz w:val="20"/>
          <w:szCs w:val="20"/>
        </w:rPr>
        <w:t xml:space="preserve">app.py: </w:t>
      </w:r>
      <w:r w:rsidR="007A0C7B" w:rsidRPr="00F12B02">
        <w:rPr>
          <w:sz w:val="20"/>
          <w:szCs w:val="20"/>
        </w:rPr>
        <w:t>C</w:t>
      </w:r>
      <w:r w:rsidRPr="00F12B02">
        <w:rPr>
          <w:sz w:val="20"/>
          <w:szCs w:val="20"/>
        </w:rPr>
        <w:t>onțin</w:t>
      </w:r>
      <w:r w:rsidR="007A0C7B" w:rsidRPr="00F12B02">
        <w:rPr>
          <w:sz w:val="20"/>
          <w:szCs w:val="20"/>
        </w:rPr>
        <w:t>e</w:t>
      </w:r>
      <w:r w:rsidRPr="00F12B02">
        <w:rPr>
          <w:sz w:val="20"/>
          <w:szCs w:val="20"/>
        </w:rPr>
        <w:t xml:space="preserve"> rutele </w:t>
      </w:r>
      <w:proofErr w:type="spellStart"/>
      <w:r w:rsidRPr="00F12B02">
        <w:rPr>
          <w:sz w:val="20"/>
          <w:szCs w:val="20"/>
        </w:rPr>
        <w:t>Flask</w:t>
      </w:r>
      <w:proofErr w:type="spellEnd"/>
      <w:r w:rsidRPr="00F12B02">
        <w:rPr>
          <w:sz w:val="20"/>
          <w:szCs w:val="20"/>
        </w:rPr>
        <w:t xml:space="preserve"> și logica de procesare a formularelor primite de la utilizatori.</w:t>
      </w:r>
    </w:p>
    <w:p w14:paraId="3E336E2D" w14:textId="356BCB56" w:rsidR="00921012" w:rsidRPr="00F12B02" w:rsidRDefault="00921012" w:rsidP="00921012">
      <w:pPr>
        <w:pStyle w:val="NormalWeb"/>
        <w:numPr>
          <w:ilvl w:val="0"/>
          <w:numId w:val="3"/>
        </w:numPr>
        <w:rPr>
          <w:sz w:val="20"/>
          <w:szCs w:val="20"/>
        </w:rPr>
      </w:pPr>
      <w:r w:rsidRPr="00F12B02">
        <w:rPr>
          <w:sz w:val="20"/>
          <w:szCs w:val="20"/>
        </w:rPr>
        <w:t xml:space="preserve">dieta.py: Conține clasele Ingredient, </w:t>
      </w:r>
      <w:proofErr w:type="spellStart"/>
      <w:r w:rsidRPr="00F12B02">
        <w:rPr>
          <w:sz w:val="20"/>
          <w:szCs w:val="20"/>
        </w:rPr>
        <w:t>Reteta</w:t>
      </w:r>
      <w:proofErr w:type="spellEnd"/>
      <w:r w:rsidRPr="00F12B02">
        <w:rPr>
          <w:sz w:val="20"/>
          <w:szCs w:val="20"/>
        </w:rPr>
        <w:t xml:space="preserve"> și </w:t>
      </w:r>
      <w:proofErr w:type="spellStart"/>
      <w:r w:rsidRPr="00F12B02">
        <w:rPr>
          <w:sz w:val="20"/>
          <w:szCs w:val="20"/>
        </w:rPr>
        <w:t>SolverDieta</w:t>
      </w:r>
      <w:proofErr w:type="spellEnd"/>
      <w:r w:rsidRPr="00F12B02">
        <w:rPr>
          <w:sz w:val="20"/>
          <w:szCs w:val="20"/>
        </w:rPr>
        <w:t xml:space="preserve">. Aici este implementat algoritmul de </w:t>
      </w:r>
      <w:proofErr w:type="spellStart"/>
      <w:r w:rsidRPr="00F12B02">
        <w:rPr>
          <w:sz w:val="20"/>
          <w:szCs w:val="20"/>
        </w:rPr>
        <w:t>backtracking</w:t>
      </w:r>
      <w:proofErr w:type="spellEnd"/>
      <w:r w:rsidRPr="00F12B02">
        <w:rPr>
          <w:sz w:val="20"/>
          <w:szCs w:val="20"/>
        </w:rPr>
        <w:t xml:space="preserve"> care asigură respectarea constrângerilor.</w:t>
      </w:r>
    </w:p>
    <w:p w14:paraId="56168798" w14:textId="77777777" w:rsidR="00921012" w:rsidRPr="00F12B02" w:rsidRDefault="00921012" w:rsidP="00921012">
      <w:pPr>
        <w:pStyle w:val="NormalWeb"/>
        <w:numPr>
          <w:ilvl w:val="0"/>
          <w:numId w:val="3"/>
        </w:numPr>
        <w:rPr>
          <w:sz w:val="20"/>
          <w:szCs w:val="20"/>
        </w:rPr>
      </w:pPr>
      <w:proofErr w:type="spellStart"/>
      <w:r w:rsidRPr="00F12B02">
        <w:rPr>
          <w:sz w:val="20"/>
          <w:szCs w:val="20"/>
        </w:rPr>
        <w:t>ingrediente.json</w:t>
      </w:r>
      <w:proofErr w:type="spellEnd"/>
      <w:r w:rsidRPr="00F12B02">
        <w:rPr>
          <w:sz w:val="20"/>
          <w:szCs w:val="20"/>
        </w:rPr>
        <w:t xml:space="preserve"> &amp; </w:t>
      </w:r>
      <w:proofErr w:type="spellStart"/>
      <w:r w:rsidRPr="00F12B02">
        <w:rPr>
          <w:sz w:val="20"/>
          <w:szCs w:val="20"/>
        </w:rPr>
        <w:t>retete.json</w:t>
      </w:r>
      <w:proofErr w:type="spellEnd"/>
      <w:r w:rsidRPr="00F12B02">
        <w:rPr>
          <w:sz w:val="20"/>
          <w:szCs w:val="20"/>
        </w:rPr>
        <w:t>: Fișierele care stochează baza de date cu alimente și rețete, respectând formatul necesar pentru calculul nutrițional.</w:t>
      </w:r>
    </w:p>
    <w:p w14:paraId="395CA47E" w14:textId="77777777" w:rsidR="00921012" w:rsidRPr="00F12B02" w:rsidRDefault="00921012" w:rsidP="00921012">
      <w:pPr>
        <w:pStyle w:val="NormalWeb"/>
        <w:numPr>
          <w:ilvl w:val="0"/>
          <w:numId w:val="3"/>
        </w:numPr>
        <w:rPr>
          <w:sz w:val="20"/>
          <w:szCs w:val="20"/>
        </w:rPr>
      </w:pPr>
      <w:proofErr w:type="spellStart"/>
      <w:r w:rsidRPr="00F12B02">
        <w:rPr>
          <w:sz w:val="20"/>
          <w:szCs w:val="20"/>
        </w:rPr>
        <w:t>intrebari_utilizator.json</w:t>
      </w:r>
      <w:proofErr w:type="spellEnd"/>
      <w:r w:rsidRPr="00F12B02">
        <w:rPr>
          <w:sz w:val="20"/>
          <w:szCs w:val="20"/>
        </w:rPr>
        <w:t>: Definește setul de întrebări și parametrii colectați de la utilizator.</w:t>
      </w:r>
    </w:p>
    <w:p w14:paraId="321F3A2F" w14:textId="77777777" w:rsidR="00921012" w:rsidRPr="00F12B02" w:rsidRDefault="00921012" w:rsidP="00921012">
      <w:pPr>
        <w:pStyle w:val="NormalWeb"/>
        <w:numPr>
          <w:ilvl w:val="0"/>
          <w:numId w:val="3"/>
        </w:numPr>
        <w:rPr>
          <w:sz w:val="20"/>
          <w:szCs w:val="20"/>
        </w:rPr>
      </w:pPr>
      <w:proofErr w:type="spellStart"/>
      <w:r w:rsidRPr="00F12B02">
        <w:rPr>
          <w:sz w:val="20"/>
          <w:szCs w:val="20"/>
        </w:rPr>
        <w:t>templates</w:t>
      </w:r>
      <w:proofErr w:type="spellEnd"/>
      <w:r w:rsidRPr="00F12B02">
        <w:rPr>
          <w:sz w:val="20"/>
          <w:szCs w:val="20"/>
        </w:rPr>
        <w:t xml:space="preserve">/: </w:t>
      </w:r>
      <w:proofErr w:type="spellStart"/>
      <w:r w:rsidRPr="00F12B02">
        <w:rPr>
          <w:sz w:val="20"/>
          <w:szCs w:val="20"/>
        </w:rPr>
        <w:t>Folderul</w:t>
      </w:r>
      <w:proofErr w:type="spellEnd"/>
      <w:r w:rsidRPr="00F12B02">
        <w:rPr>
          <w:sz w:val="20"/>
          <w:szCs w:val="20"/>
        </w:rPr>
        <w:t xml:space="preserve"> ce conține paginile HTML care interacționează cu utilizatorul.</w:t>
      </w:r>
    </w:p>
    <w:p w14:paraId="3F4F9671" w14:textId="3D48A0ED" w:rsidR="007A0C7B" w:rsidRPr="00F12B02" w:rsidRDefault="007A0C7B" w:rsidP="007A0C7B">
      <w:pPr>
        <w:pStyle w:val="NormalWeb"/>
        <w:numPr>
          <w:ilvl w:val="0"/>
          <w:numId w:val="1"/>
        </w:numPr>
      </w:pPr>
      <w:r w:rsidRPr="00F12B02">
        <w:t>Concluzie</w:t>
      </w:r>
    </w:p>
    <w:p w14:paraId="3B9A9E49" w14:textId="1E835293" w:rsidR="001D1923" w:rsidRPr="00110470" w:rsidRDefault="007A0C7B" w:rsidP="00110470">
      <w:pPr>
        <w:pStyle w:val="NormalWeb"/>
        <w:ind w:left="360" w:firstLine="348"/>
        <w:rPr>
          <w:sz w:val="20"/>
          <w:szCs w:val="20"/>
        </w:rPr>
      </w:pPr>
      <w:r w:rsidRPr="00F12B02">
        <w:rPr>
          <w:sz w:val="20"/>
          <w:szCs w:val="20"/>
        </w:rPr>
        <w:t>Proiectul de generare a dietelor combină logica algoritmilor de satisfacere a constrângerilor (CSP) cu o prezentare web accesibilă. Punctul său forte constă în capacitatea de a transforma preferințe și nevoi biologice subiective într-un plan alimentar riguros și echilibrat. Aplicația demonstrează aplicabilitatea practică a inteligenței artificiale și a tehnicilor de căutare (</w:t>
      </w:r>
      <w:proofErr w:type="spellStart"/>
      <w:r w:rsidRPr="00F12B02">
        <w:rPr>
          <w:sz w:val="20"/>
          <w:szCs w:val="20"/>
        </w:rPr>
        <w:t>backtracking</w:t>
      </w:r>
      <w:proofErr w:type="spellEnd"/>
      <w:r w:rsidRPr="00F12B02">
        <w:rPr>
          <w:sz w:val="20"/>
          <w:szCs w:val="20"/>
        </w:rPr>
        <w:t>) în domeniul sănătății, oferind utilizatorului un instrument personalizat care respectă limitări stricte precum bugetul, alergiile și obiectivele nutriționale, automatizând un proces care ar fi altfel extrem de consumator de timp.</w:t>
      </w:r>
    </w:p>
    <w:sectPr w:rsidR="001D1923" w:rsidRPr="00110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11AE"/>
    <w:multiLevelType w:val="multilevel"/>
    <w:tmpl w:val="FB64D7F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3DB519C8"/>
    <w:multiLevelType w:val="hybridMultilevel"/>
    <w:tmpl w:val="979A796E"/>
    <w:lvl w:ilvl="0" w:tplc="0418000F">
      <w:start w:val="1"/>
      <w:numFmt w:val="decimal"/>
      <w:lvlText w:val="%1."/>
      <w:lvlJc w:val="left"/>
      <w:pPr>
        <w:ind w:left="643"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507B4CAB"/>
    <w:multiLevelType w:val="multilevel"/>
    <w:tmpl w:val="F19C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E60A1"/>
    <w:multiLevelType w:val="multilevel"/>
    <w:tmpl w:val="BD3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58946">
    <w:abstractNumId w:val="1"/>
  </w:num>
  <w:num w:numId="2" w16cid:durableId="1522276205">
    <w:abstractNumId w:val="0"/>
  </w:num>
  <w:num w:numId="3" w16cid:durableId="669213591">
    <w:abstractNumId w:val="2"/>
  </w:num>
  <w:num w:numId="4" w16cid:durableId="1110393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23"/>
    <w:rsid w:val="001051DF"/>
    <w:rsid w:val="00110470"/>
    <w:rsid w:val="001124D0"/>
    <w:rsid w:val="001D1923"/>
    <w:rsid w:val="0031101A"/>
    <w:rsid w:val="003C7632"/>
    <w:rsid w:val="005B11C3"/>
    <w:rsid w:val="00622690"/>
    <w:rsid w:val="00690AF8"/>
    <w:rsid w:val="007A0C7B"/>
    <w:rsid w:val="00921012"/>
    <w:rsid w:val="00B80B86"/>
    <w:rsid w:val="00E85AA3"/>
    <w:rsid w:val="00EC6A24"/>
    <w:rsid w:val="00F12B0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8879"/>
  <w15:chartTrackingRefBased/>
  <w15:docId w15:val="{6BD0E250-82E5-4B52-B4BE-7B34271D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923"/>
    <w:rPr>
      <w:rFonts w:eastAsiaTheme="majorEastAsia" w:cstheme="majorBidi"/>
      <w:color w:val="272727" w:themeColor="text1" w:themeTint="D8"/>
    </w:rPr>
  </w:style>
  <w:style w:type="paragraph" w:styleId="Title">
    <w:name w:val="Title"/>
    <w:basedOn w:val="Normal"/>
    <w:next w:val="Normal"/>
    <w:link w:val="TitleChar"/>
    <w:uiPriority w:val="10"/>
    <w:qFormat/>
    <w:rsid w:val="001D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923"/>
    <w:pPr>
      <w:spacing w:before="160"/>
      <w:jc w:val="center"/>
    </w:pPr>
    <w:rPr>
      <w:i/>
      <w:iCs/>
      <w:color w:val="404040" w:themeColor="text1" w:themeTint="BF"/>
    </w:rPr>
  </w:style>
  <w:style w:type="character" w:customStyle="1" w:styleId="QuoteChar">
    <w:name w:val="Quote Char"/>
    <w:basedOn w:val="DefaultParagraphFont"/>
    <w:link w:val="Quote"/>
    <w:uiPriority w:val="29"/>
    <w:rsid w:val="001D1923"/>
    <w:rPr>
      <w:i/>
      <w:iCs/>
      <w:color w:val="404040" w:themeColor="text1" w:themeTint="BF"/>
    </w:rPr>
  </w:style>
  <w:style w:type="paragraph" w:styleId="ListParagraph">
    <w:name w:val="List Paragraph"/>
    <w:basedOn w:val="Normal"/>
    <w:uiPriority w:val="34"/>
    <w:qFormat/>
    <w:rsid w:val="001D1923"/>
    <w:pPr>
      <w:ind w:left="720"/>
      <w:contextualSpacing/>
    </w:pPr>
  </w:style>
  <w:style w:type="character" w:styleId="IntenseEmphasis">
    <w:name w:val="Intense Emphasis"/>
    <w:basedOn w:val="DefaultParagraphFont"/>
    <w:uiPriority w:val="21"/>
    <w:qFormat/>
    <w:rsid w:val="001D1923"/>
    <w:rPr>
      <w:i/>
      <w:iCs/>
      <w:color w:val="2F5496" w:themeColor="accent1" w:themeShade="BF"/>
    </w:rPr>
  </w:style>
  <w:style w:type="paragraph" w:styleId="IntenseQuote">
    <w:name w:val="Intense Quote"/>
    <w:basedOn w:val="Normal"/>
    <w:next w:val="Normal"/>
    <w:link w:val="IntenseQuoteChar"/>
    <w:uiPriority w:val="30"/>
    <w:qFormat/>
    <w:rsid w:val="001D1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923"/>
    <w:rPr>
      <w:i/>
      <w:iCs/>
      <w:color w:val="2F5496" w:themeColor="accent1" w:themeShade="BF"/>
    </w:rPr>
  </w:style>
  <w:style w:type="character" w:styleId="IntenseReference">
    <w:name w:val="Intense Reference"/>
    <w:basedOn w:val="DefaultParagraphFont"/>
    <w:uiPriority w:val="32"/>
    <w:qFormat/>
    <w:rsid w:val="001D1923"/>
    <w:rPr>
      <w:b/>
      <w:bCs/>
      <w:smallCaps/>
      <w:color w:val="2F5496" w:themeColor="accent1" w:themeShade="BF"/>
      <w:spacing w:val="5"/>
    </w:rPr>
  </w:style>
  <w:style w:type="paragraph" w:styleId="NormalWeb">
    <w:name w:val="Normal (Web)"/>
    <w:basedOn w:val="Normal"/>
    <w:uiPriority w:val="99"/>
    <w:unhideWhenUsed/>
    <w:rsid w:val="001D1923"/>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table" w:styleId="TableGrid">
    <w:name w:val="Table Grid"/>
    <w:basedOn w:val="TableNormal"/>
    <w:uiPriority w:val="39"/>
    <w:rsid w:val="00921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210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94965">
      <w:bodyDiv w:val="1"/>
      <w:marLeft w:val="0"/>
      <w:marRight w:val="0"/>
      <w:marTop w:val="0"/>
      <w:marBottom w:val="0"/>
      <w:divBdr>
        <w:top w:val="none" w:sz="0" w:space="0" w:color="auto"/>
        <w:left w:val="none" w:sz="0" w:space="0" w:color="auto"/>
        <w:bottom w:val="none" w:sz="0" w:space="0" w:color="auto"/>
        <w:right w:val="none" w:sz="0" w:space="0" w:color="auto"/>
      </w:divBdr>
    </w:div>
    <w:div w:id="916325544">
      <w:bodyDiv w:val="1"/>
      <w:marLeft w:val="0"/>
      <w:marRight w:val="0"/>
      <w:marTop w:val="0"/>
      <w:marBottom w:val="0"/>
      <w:divBdr>
        <w:top w:val="none" w:sz="0" w:space="0" w:color="auto"/>
        <w:left w:val="none" w:sz="0" w:space="0" w:color="auto"/>
        <w:bottom w:val="none" w:sz="0" w:space="0" w:color="auto"/>
        <w:right w:val="none" w:sz="0" w:space="0" w:color="auto"/>
      </w:divBdr>
    </w:div>
    <w:div w:id="950090266">
      <w:bodyDiv w:val="1"/>
      <w:marLeft w:val="0"/>
      <w:marRight w:val="0"/>
      <w:marTop w:val="0"/>
      <w:marBottom w:val="0"/>
      <w:divBdr>
        <w:top w:val="none" w:sz="0" w:space="0" w:color="auto"/>
        <w:left w:val="none" w:sz="0" w:space="0" w:color="auto"/>
        <w:bottom w:val="none" w:sz="0" w:space="0" w:color="auto"/>
        <w:right w:val="none" w:sz="0" w:space="0" w:color="auto"/>
      </w:divBdr>
    </w:div>
    <w:div w:id="1049769195">
      <w:bodyDiv w:val="1"/>
      <w:marLeft w:val="0"/>
      <w:marRight w:val="0"/>
      <w:marTop w:val="0"/>
      <w:marBottom w:val="0"/>
      <w:divBdr>
        <w:top w:val="none" w:sz="0" w:space="0" w:color="auto"/>
        <w:left w:val="none" w:sz="0" w:space="0" w:color="auto"/>
        <w:bottom w:val="none" w:sz="0" w:space="0" w:color="auto"/>
        <w:right w:val="none" w:sz="0" w:space="0" w:color="auto"/>
      </w:divBdr>
    </w:div>
    <w:div w:id="1414162480">
      <w:bodyDiv w:val="1"/>
      <w:marLeft w:val="0"/>
      <w:marRight w:val="0"/>
      <w:marTop w:val="0"/>
      <w:marBottom w:val="0"/>
      <w:divBdr>
        <w:top w:val="none" w:sz="0" w:space="0" w:color="auto"/>
        <w:left w:val="none" w:sz="0" w:space="0" w:color="auto"/>
        <w:bottom w:val="none" w:sz="0" w:space="0" w:color="auto"/>
        <w:right w:val="none" w:sz="0" w:space="0" w:color="auto"/>
      </w:divBdr>
    </w:div>
    <w:div w:id="183811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971</Words>
  <Characters>5539</Characters>
  <Application>Microsoft Office Word</Application>
  <DocSecurity>0</DocSecurity>
  <Lines>46</Lines>
  <Paragraphs>12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dc:creator>
  <cp:keywords/>
  <dc:description/>
  <cp:lastModifiedBy>ernest</cp:lastModifiedBy>
  <cp:revision>2</cp:revision>
  <cp:lastPrinted>2026-06-06T16:32:00Z</cp:lastPrinted>
  <dcterms:created xsi:type="dcterms:W3CDTF">2026-06-06T18:03:00Z</dcterms:created>
  <dcterms:modified xsi:type="dcterms:W3CDTF">2026-06-06T18:03:00Z</dcterms:modified>
</cp:coreProperties>
</file>