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Default="00D02E78">
      <w:r>
        <w:t>Задание на первую лабораторную работу</w:t>
      </w:r>
    </w:p>
    <w:p w:rsidR="00D02E78" w:rsidRDefault="00D02E78">
      <w:pPr>
        <w:rPr>
          <w:sz w:val="28"/>
          <w:szCs w:val="28"/>
        </w:rPr>
      </w:pPr>
      <w:r w:rsidRPr="00D02E78">
        <w:rPr>
          <w:sz w:val="28"/>
          <w:szCs w:val="28"/>
        </w:rPr>
        <w:t>Геометрическая задача с отображением результатов в графическом режиме.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программа требует ввода количества точек, то необходимо выполнить проверку корректности введенных данных и вывести сообщение.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Точки расположены на плоскости в декартовой системе координат!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Координаты вводимых точек должны отображаться на форме, желательно в таблице (три столбца</w:t>
      </w:r>
      <w:r w:rsidRPr="00D02E78">
        <w:rPr>
          <w:sz w:val="28"/>
          <w:szCs w:val="28"/>
        </w:rPr>
        <w:t>:</w:t>
      </w:r>
      <w:r>
        <w:rPr>
          <w:sz w:val="28"/>
          <w:szCs w:val="28"/>
        </w:rPr>
        <w:t xml:space="preserve"> номер, координата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координата </w:t>
      </w:r>
      <w:r>
        <w:rPr>
          <w:sz w:val="28"/>
          <w:szCs w:val="28"/>
          <w:lang w:val="en-US"/>
        </w:rPr>
        <w:t>y</w:t>
      </w:r>
      <w:r w:rsidRPr="00D02E78">
        <w:rPr>
          <w:sz w:val="28"/>
          <w:szCs w:val="28"/>
        </w:rPr>
        <w:t>)</w:t>
      </w:r>
      <w:r>
        <w:rPr>
          <w:sz w:val="28"/>
          <w:szCs w:val="28"/>
        </w:rPr>
        <w:t>. Точки могут совпадать.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редактирования точек (добавление новых точек, удаление произвольной точки, изменение координат введенной точки).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Решение выполняется путем полного перебора.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Полученный  результат</w:t>
      </w:r>
      <w:r w:rsidR="005478F2">
        <w:rPr>
          <w:sz w:val="28"/>
          <w:szCs w:val="28"/>
        </w:rPr>
        <w:t xml:space="preserve"> (ответ) </w:t>
      </w:r>
      <w:r w:rsidRPr="00D02E78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в виде текста с указанием номеров точек и их координат, а также значения искомой величины.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Вывести полученный результат в графическом режиме. Результат должен отображаться целиком (например, треугольник и описанная окружность – должны изображаться целиком</w:t>
      </w:r>
      <w:r w:rsidRPr="00D02E78">
        <w:rPr>
          <w:sz w:val="28"/>
          <w:szCs w:val="28"/>
        </w:rPr>
        <w:t>;</w:t>
      </w:r>
      <w:r>
        <w:rPr>
          <w:sz w:val="28"/>
          <w:szCs w:val="28"/>
        </w:rPr>
        <w:t xml:space="preserve"> треугольник с высотами – высоты все, даже если они пересекаются вне треугольника).</w:t>
      </w:r>
    </w:p>
    <w:p w:rsidR="00D02E78" w:rsidRDefault="00D02E78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Изображение должно сразу выводиться в максимально возможном масштабе (сделать отступы слева, справа, сверху, снизу).</w:t>
      </w:r>
    </w:p>
    <w:p w:rsidR="002E2C96" w:rsidRDefault="002E2C96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Предусмотре</w:t>
      </w:r>
      <w:r w:rsidR="005478F2">
        <w:rPr>
          <w:sz w:val="28"/>
          <w:szCs w:val="28"/>
        </w:rPr>
        <w:t>т</w:t>
      </w:r>
      <w:r>
        <w:rPr>
          <w:sz w:val="28"/>
          <w:szCs w:val="28"/>
        </w:rPr>
        <w:t xml:space="preserve">ь, чтобы ось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была направлена вверх.</w:t>
      </w:r>
    </w:p>
    <w:p w:rsidR="005478F2" w:rsidRPr="00D02E78" w:rsidRDefault="005478F2" w:rsidP="00D02E78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Выведенное изображение должно содержать номера точек и их координаты.</w:t>
      </w:r>
    </w:p>
    <w:sectPr w:rsidR="005478F2" w:rsidRPr="00D02E78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00E7CE5"/>
    <w:multiLevelType w:val="hybridMultilevel"/>
    <w:tmpl w:val="C4BE553E"/>
    <w:lvl w:ilvl="0" w:tplc="F24CD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02E78"/>
    <w:rsid w:val="002E2C96"/>
    <w:rsid w:val="00393AE9"/>
    <w:rsid w:val="005478F2"/>
    <w:rsid w:val="00D02E78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2021-02-13T16:21:00Z</dcterms:created>
  <dcterms:modified xsi:type="dcterms:W3CDTF">2021-02-13T16:34:00Z</dcterms:modified>
</cp:coreProperties>
</file>