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A0AC6" w14:textId="32B85B01" w:rsidR="000B7E0F" w:rsidRDefault="003E11DE">
      <w:r>
        <w:t>Классификация игр</w:t>
      </w:r>
    </w:p>
    <w:p w14:paraId="65880635" w14:textId="6ECE3B1C" w:rsidR="003E11DE" w:rsidRDefault="003E11DE">
      <w:r>
        <w:t>Решение матричных игр</w:t>
      </w:r>
    </w:p>
    <w:p w14:paraId="78BE9CF3" w14:textId="4ACCD8B5" w:rsidR="003E11DE" w:rsidRDefault="003E11DE">
      <w:r>
        <w:t>Сведение к линейному программированию</w:t>
      </w:r>
    </w:p>
    <w:p w14:paraId="2FA26708" w14:textId="03751ED7" w:rsidR="003E11DE" w:rsidRDefault="003E11DE">
      <w:r>
        <w:t>Игры с ненулевой суммой</w:t>
      </w:r>
    </w:p>
    <w:p w14:paraId="3F2CC4D8" w14:textId="725B3A61" w:rsidR="003E11DE" w:rsidRDefault="003E11DE">
      <w:pPr>
        <w:pBdr>
          <w:bottom w:val="single" w:sz="6" w:space="1" w:color="auto"/>
        </w:pBdr>
      </w:pPr>
      <w:r>
        <w:t xml:space="preserve">Одномерные, многомерные неравенства </w:t>
      </w:r>
    </w:p>
    <w:p w14:paraId="4D987CA0" w14:textId="0B6FE9F1" w:rsidR="00245552" w:rsidRDefault="00245552">
      <w:r>
        <w:t>Постановка задач теории игр</w:t>
      </w:r>
    </w:p>
    <w:p w14:paraId="48B67B88" w14:textId="5F7B97DF" w:rsidR="00245552" w:rsidRDefault="00245552">
      <w:r>
        <w:t>Стратегия</w:t>
      </w:r>
    </w:p>
    <w:p w14:paraId="237E3A27" w14:textId="3770B125" w:rsidR="00245552" w:rsidRDefault="00245552">
      <w:r>
        <w:t>Платежная фу</w:t>
      </w:r>
      <w:r w:rsidR="00F81524">
        <w:t>н</w:t>
      </w:r>
      <w:r>
        <w:t>кция</w:t>
      </w:r>
    </w:p>
    <w:p w14:paraId="7948A683" w14:textId="28F3B02F" w:rsidR="00F81524" w:rsidRPr="007D16A4" w:rsidRDefault="00F81524">
      <w:pPr>
        <w:rPr>
          <w:lang w:val="en-US"/>
        </w:rPr>
      </w:pPr>
      <w:r>
        <w:t xml:space="preserve">Матричная игра – число </w:t>
      </w:r>
      <w:proofErr w:type="spellStart"/>
      <w:r>
        <w:t>стартегий</w:t>
      </w:r>
      <w:proofErr w:type="spellEnd"/>
      <w:r>
        <w:t xml:space="preserve"> конечно, игроков два</w:t>
      </w:r>
      <w:bookmarkStart w:id="0" w:name="_GoBack"/>
      <w:bookmarkEnd w:id="0"/>
    </w:p>
    <w:sectPr w:rsidR="00F81524" w:rsidRPr="007D1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0F"/>
    <w:rsid w:val="000B7E0F"/>
    <w:rsid w:val="00245552"/>
    <w:rsid w:val="003E11DE"/>
    <w:rsid w:val="007D16A4"/>
    <w:rsid w:val="00F8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789A"/>
  <w15:chartTrackingRefBased/>
  <w15:docId w15:val="{421EC260-D76B-4531-B927-9DEA6C74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3</cp:revision>
  <dcterms:created xsi:type="dcterms:W3CDTF">2019-09-06T09:46:00Z</dcterms:created>
  <dcterms:modified xsi:type="dcterms:W3CDTF">2019-09-06T20:32:00Z</dcterms:modified>
</cp:coreProperties>
</file>