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051" w:rsidRPr="004B7051" w:rsidRDefault="004B7051" w:rsidP="004B7051">
      <w:pPr>
        <w:spacing w:line="240" w:lineRule="auto"/>
        <w:ind w:firstLine="0"/>
        <w:jc w:val="left"/>
        <w:rPr>
          <w:rFonts w:eastAsia="Times New Roman" w:cs="Times New Roman"/>
          <w:szCs w:val="24"/>
        </w:rPr>
      </w:pPr>
      <w:proofErr w:type="spellStart"/>
      <w:r w:rsidRPr="004B7051">
        <w:rPr>
          <w:rFonts w:ascii="Arial" w:eastAsia="Times New Roman" w:hAnsi="Arial" w:cs="Arial"/>
          <w:color w:val="000000"/>
          <w:sz w:val="22"/>
        </w:rPr>
        <w:t>Use</w:t>
      </w:r>
      <w:proofErr w:type="spellEnd"/>
      <w:r w:rsidRPr="004B7051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B7051">
        <w:rPr>
          <w:rFonts w:ascii="Arial" w:eastAsia="Times New Roman" w:hAnsi="Arial" w:cs="Arial"/>
          <w:color w:val="000000"/>
          <w:sz w:val="22"/>
        </w:rPr>
        <w:t>case</w:t>
      </w:r>
      <w:proofErr w:type="spellEnd"/>
    </w:p>
    <w:p w:rsidR="004B7051" w:rsidRPr="004B7051" w:rsidRDefault="004B7051" w:rsidP="004B7051">
      <w:pPr>
        <w:shd w:val="clear" w:color="auto" w:fill="FFFFFF"/>
        <w:spacing w:after="400" w:line="240" w:lineRule="auto"/>
        <w:ind w:firstLine="0"/>
        <w:jc w:val="left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7300"/>
      </w:tblGrid>
      <w:tr w:rsidR="004B7051" w:rsidRPr="004B7051" w:rsidTr="004B7051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DA772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97337E">
              <w:rPr>
                <w:rFonts w:eastAsia="Times New Roman" w:cs="Times New Roman"/>
                <w:color w:val="111111"/>
                <w:szCs w:val="24"/>
              </w:rPr>
              <w:t>Просмотр состояния скважины</w:t>
            </w:r>
          </w:p>
        </w:tc>
      </w:tr>
      <w:tr w:rsidR="004B7051" w:rsidRPr="004B7051" w:rsidTr="00DA7721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B7051" w:rsidRPr="004B7051" w:rsidRDefault="00DA7721" w:rsidP="00DA772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97337E">
              <w:rPr>
                <w:rFonts w:eastAsia="Times New Roman" w:cs="Times New Roman"/>
                <w:szCs w:val="24"/>
              </w:rPr>
              <w:t>Оператор может войти в систему и узнать состояние определенной скважины</w:t>
            </w:r>
          </w:p>
        </w:tc>
      </w:tr>
      <w:tr w:rsidR="004B7051" w:rsidRPr="004B7051" w:rsidTr="004B7051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4B7051">
              <w:rPr>
                <w:rFonts w:eastAsia="Times New Roman" w:cs="Times New Roman"/>
                <w:color w:val="111111"/>
                <w:szCs w:val="24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DA772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97337E">
              <w:rPr>
                <w:rFonts w:eastAsia="Times New Roman" w:cs="Times New Roman"/>
                <w:szCs w:val="24"/>
              </w:rPr>
              <w:t>Операторы скважин</w:t>
            </w:r>
          </w:p>
        </w:tc>
      </w:tr>
      <w:tr w:rsidR="004B7051" w:rsidRPr="004B7051" w:rsidTr="004B7051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Пользователь открыл приложение</w:t>
            </w:r>
          </w:p>
        </w:tc>
      </w:tr>
      <w:tr w:rsidR="004B7051" w:rsidRPr="004B7051" w:rsidTr="004B7051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97337E" w:rsidRDefault="00DA7721" w:rsidP="004B7051">
            <w:pPr>
              <w:numPr>
                <w:ilvl w:val="0"/>
                <w:numId w:val="1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 w:rsidRPr="0097337E">
              <w:rPr>
                <w:rFonts w:eastAsia="Times New Roman" w:cs="Times New Roman"/>
                <w:color w:val="111111"/>
                <w:szCs w:val="24"/>
              </w:rPr>
              <w:t>Авторизация</w:t>
            </w:r>
          </w:p>
          <w:p w:rsidR="00DA7721" w:rsidRPr="004B7051" w:rsidRDefault="00DA7721" w:rsidP="004B7051">
            <w:pPr>
              <w:numPr>
                <w:ilvl w:val="0"/>
                <w:numId w:val="1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 w:rsidRPr="0097337E">
              <w:rPr>
                <w:rFonts w:eastAsia="Times New Roman" w:cs="Times New Roman"/>
                <w:color w:val="111111"/>
                <w:szCs w:val="24"/>
              </w:rPr>
              <w:t>Просмотр доступных скважин</w:t>
            </w:r>
          </w:p>
          <w:p w:rsidR="004B7051" w:rsidRPr="0097337E" w:rsidRDefault="00DA7721" w:rsidP="0030246A">
            <w:pPr>
              <w:numPr>
                <w:ilvl w:val="0"/>
                <w:numId w:val="1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 w:rsidRPr="0097337E">
              <w:rPr>
                <w:rFonts w:eastAsia="Times New Roman" w:cs="Times New Roman"/>
                <w:color w:val="111111"/>
                <w:szCs w:val="24"/>
              </w:rPr>
              <w:t>Выбор нужной скважины</w:t>
            </w:r>
          </w:p>
          <w:p w:rsidR="004B7051" w:rsidRPr="004B7051" w:rsidRDefault="004B7051" w:rsidP="0097337E">
            <w:pPr>
              <w:spacing w:line="240" w:lineRule="auto"/>
              <w:ind w:left="720" w:firstLine="0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</w:p>
        </w:tc>
      </w:tr>
      <w:tr w:rsidR="004B7051" w:rsidRPr="004B7051" w:rsidTr="004B7051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97337E" w:rsidRDefault="00DA7721" w:rsidP="00DA7721">
            <w:pPr>
              <w:pStyle w:val="a4"/>
              <w:numPr>
                <w:ilvl w:val="0"/>
                <w:numId w:val="2"/>
              </w:num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97337E">
              <w:rPr>
                <w:rFonts w:eastAsia="Times New Roman" w:cs="Times New Roman"/>
                <w:szCs w:val="24"/>
              </w:rPr>
              <w:t>Возникла ошибка авторизации</w:t>
            </w:r>
          </w:p>
          <w:p w:rsidR="00DA7721" w:rsidRPr="0097337E" w:rsidRDefault="00DA7721" w:rsidP="00DA7721">
            <w:pPr>
              <w:pStyle w:val="a4"/>
              <w:numPr>
                <w:ilvl w:val="0"/>
                <w:numId w:val="2"/>
              </w:num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97337E">
              <w:rPr>
                <w:rFonts w:eastAsia="Times New Roman" w:cs="Times New Roman"/>
                <w:szCs w:val="24"/>
              </w:rPr>
              <w:t>Оператор меняет логин/пароль при входе в программу</w:t>
            </w:r>
          </w:p>
          <w:p w:rsidR="00DA7721" w:rsidRPr="0097337E" w:rsidRDefault="00DA7721" w:rsidP="00DA7721">
            <w:pPr>
              <w:pStyle w:val="a4"/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4B7051" w:rsidRPr="004B7051" w:rsidTr="004B7051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97337E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97337E">
              <w:rPr>
                <w:rFonts w:eastAsia="Times New Roman" w:cs="Times New Roman"/>
                <w:color w:val="111111"/>
                <w:szCs w:val="24"/>
              </w:rPr>
              <w:t>Оператор видит всю нужную информацию о скважине</w:t>
            </w:r>
          </w:p>
        </w:tc>
      </w:tr>
      <w:tr w:rsidR="004B7051" w:rsidRPr="004B7051" w:rsidTr="004B7051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337E" w:rsidRPr="0097337E" w:rsidRDefault="0097337E" w:rsidP="0097337E">
            <w:pPr>
              <w:pStyle w:val="a4"/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  <w:p w:rsidR="0097337E" w:rsidRPr="004B7051" w:rsidRDefault="0097337E" w:rsidP="0097337E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4B7051" w:rsidRPr="004B7051" w:rsidTr="004B7051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lastRenderedPageBreak/>
              <w:t xml:space="preserve">Диаграмма </w:t>
            </w:r>
            <w:proofErr w:type="spellStart"/>
            <w:r w:rsidRPr="004B7051">
              <w:rPr>
                <w:rFonts w:eastAsia="Times New Roman" w:cs="Times New Roman"/>
                <w:color w:val="111111"/>
                <w:szCs w:val="24"/>
              </w:rPr>
              <w:t>Use</w:t>
            </w:r>
            <w:proofErr w:type="spellEnd"/>
            <w:r w:rsidRPr="004B7051">
              <w:rPr>
                <w:rFonts w:eastAsia="Times New Roman" w:cs="Times New Roman"/>
                <w:color w:val="111111"/>
                <w:szCs w:val="24"/>
              </w:rPr>
              <w:t xml:space="preserve"> </w:t>
            </w:r>
            <w:proofErr w:type="spellStart"/>
            <w:r w:rsidRPr="004B7051">
              <w:rPr>
                <w:rFonts w:eastAsia="Times New Roman" w:cs="Times New Roman"/>
                <w:color w:val="111111"/>
                <w:szCs w:val="24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646507" w:rsidP="00646507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646507">
              <w:rPr>
                <w:rFonts w:eastAsia="Times New Roman" w:cs="Times New Roman"/>
                <w:noProof/>
                <w:szCs w:val="24"/>
                <w:bdr w:val="none" w:sz="0" w:space="0" w:color="auto" w:frame="1"/>
              </w:rPr>
              <w:drawing>
                <wp:anchor distT="0" distB="0" distL="114300" distR="114300" simplePos="0" relativeHeight="251659264" behindDoc="0" locked="0" layoutInCell="1" allowOverlap="1" wp14:anchorId="5F579BA9" wp14:editId="3EFB97A8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260985</wp:posOffset>
                  </wp:positionV>
                  <wp:extent cx="4454525" cy="3275540"/>
                  <wp:effectExtent l="0" t="0" r="3175" b="1270"/>
                  <wp:wrapTight wrapText="bothSides">
                    <wp:wrapPolygon edited="0">
                      <wp:start x="0" y="0"/>
                      <wp:lineTo x="0" y="21483"/>
                      <wp:lineTo x="21523" y="21483"/>
                      <wp:lineTo x="21523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525" cy="327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7051" w:rsidRPr="004B7051">
              <w:rPr>
                <w:rFonts w:eastAsia="Times New Roman" w:cs="Times New Roman"/>
                <w:szCs w:val="24"/>
              </w:rPr>
              <w:t xml:space="preserve">Пример </w:t>
            </w:r>
            <w:proofErr w:type="spellStart"/>
            <w:r w:rsidR="004B7051" w:rsidRPr="004B7051">
              <w:rPr>
                <w:rFonts w:eastAsia="Times New Roman" w:cs="Times New Roman"/>
                <w:szCs w:val="24"/>
              </w:rPr>
              <w:t>use</w:t>
            </w:r>
            <w:proofErr w:type="spellEnd"/>
            <w:r w:rsidR="004B7051" w:rsidRPr="004B7051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4B7051" w:rsidRPr="004B7051">
              <w:rPr>
                <w:rFonts w:eastAsia="Times New Roman" w:cs="Times New Roman"/>
                <w:szCs w:val="24"/>
              </w:rPr>
              <w:t>case</w:t>
            </w:r>
            <w:proofErr w:type="spellEnd"/>
            <w:r w:rsidR="004B7051" w:rsidRPr="004B7051">
              <w:rPr>
                <w:rFonts w:eastAsia="Times New Roman" w:cs="Times New Roman"/>
                <w:szCs w:val="24"/>
              </w:rPr>
              <w:t xml:space="preserve"> диаграммы «</w:t>
            </w:r>
            <w:r>
              <w:rPr>
                <w:rFonts w:eastAsia="Times New Roman" w:cs="Times New Roman"/>
                <w:szCs w:val="24"/>
              </w:rPr>
              <w:t>состояние скважин</w:t>
            </w:r>
            <w:r w:rsidR="004B7051" w:rsidRPr="004B7051">
              <w:rPr>
                <w:rFonts w:eastAsia="Times New Roman" w:cs="Times New Roman"/>
                <w:szCs w:val="24"/>
              </w:rPr>
              <w:t>»</w:t>
            </w:r>
          </w:p>
        </w:tc>
      </w:tr>
      <w:tr w:rsidR="004B7051" w:rsidRPr="004B7051" w:rsidTr="004B7051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Рекомендации по реализации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7051" w:rsidRPr="004B7051" w:rsidRDefault="004B7051" w:rsidP="004B7051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</w:tc>
      </w:tr>
    </w:tbl>
    <w:p w:rsidR="00F5796F" w:rsidRDefault="00F5796F">
      <w:pPr>
        <w:rPr>
          <w:rFonts w:cs="Times New Roman"/>
          <w:color w:val="111111"/>
        </w:rPr>
      </w:pPr>
    </w:p>
    <w:p w:rsidR="00697222" w:rsidRPr="004B7051" w:rsidRDefault="00F5796F" w:rsidP="00697222">
      <w:pPr>
        <w:spacing w:line="240" w:lineRule="auto"/>
        <w:ind w:firstLine="0"/>
        <w:jc w:val="left"/>
        <w:rPr>
          <w:rFonts w:eastAsia="Times New Roman" w:cs="Times New Roman"/>
          <w:szCs w:val="24"/>
        </w:rPr>
      </w:pPr>
      <w:r>
        <w:rPr>
          <w:rFonts w:cs="Times New Roman"/>
          <w:color w:val="111111"/>
        </w:rPr>
        <w:br w:type="page"/>
      </w:r>
      <w:proofErr w:type="spellStart"/>
      <w:r w:rsidR="00697222" w:rsidRPr="004B7051">
        <w:rPr>
          <w:rFonts w:ascii="Arial" w:eastAsia="Times New Roman" w:hAnsi="Arial" w:cs="Arial"/>
          <w:color w:val="000000"/>
          <w:sz w:val="22"/>
        </w:rPr>
        <w:lastRenderedPageBreak/>
        <w:t>Use</w:t>
      </w:r>
      <w:proofErr w:type="spellEnd"/>
      <w:r w:rsidR="00697222" w:rsidRPr="004B7051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="00697222" w:rsidRPr="004B7051">
        <w:rPr>
          <w:rFonts w:ascii="Arial" w:eastAsia="Times New Roman" w:hAnsi="Arial" w:cs="Arial"/>
          <w:color w:val="000000"/>
          <w:sz w:val="22"/>
        </w:rPr>
        <w:t>case</w:t>
      </w:r>
      <w:proofErr w:type="spellEnd"/>
    </w:p>
    <w:p w:rsidR="00697222" w:rsidRPr="004B7051" w:rsidRDefault="00697222" w:rsidP="00697222">
      <w:pPr>
        <w:shd w:val="clear" w:color="auto" w:fill="FFFFFF"/>
        <w:spacing w:after="400" w:line="240" w:lineRule="auto"/>
        <w:ind w:firstLine="0"/>
        <w:jc w:val="left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  <w:gridCol w:w="6130"/>
      </w:tblGrid>
      <w:tr w:rsidR="00697222" w:rsidRPr="004B7051" w:rsidTr="009917D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Авторизация</w:t>
            </w:r>
          </w:p>
        </w:tc>
      </w:tr>
      <w:tr w:rsidR="00697222" w:rsidRPr="004B7051" w:rsidTr="009917DB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7222" w:rsidRPr="004B7051" w:rsidRDefault="00697222" w:rsidP="00697222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Сотрудник фирмы может </w:t>
            </w:r>
            <w:proofErr w:type="spellStart"/>
            <w:r>
              <w:rPr>
                <w:rFonts w:eastAsia="Times New Roman" w:cs="Times New Roman"/>
                <w:szCs w:val="24"/>
              </w:rPr>
              <w:t>авторизироваться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в приложении</w:t>
            </w:r>
          </w:p>
        </w:tc>
      </w:tr>
      <w:tr w:rsidR="00697222" w:rsidRPr="004B7051" w:rsidTr="009917D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4B7051">
              <w:rPr>
                <w:rFonts w:eastAsia="Times New Roman" w:cs="Times New Roman"/>
                <w:color w:val="111111"/>
                <w:szCs w:val="24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697222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Сотрудники фирмы</w:t>
            </w:r>
          </w:p>
        </w:tc>
      </w:tr>
      <w:tr w:rsidR="00697222" w:rsidRPr="004B7051" w:rsidTr="009917D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Пользователь открыл приложение</w:t>
            </w:r>
          </w:p>
        </w:tc>
      </w:tr>
      <w:tr w:rsidR="00697222" w:rsidRPr="004B7051" w:rsidTr="009917DB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97337E" w:rsidRDefault="00697222" w:rsidP="00697222">
            <w:pPr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Ввод логина</w:t>
            </w:r>
          </w:p>
          <w:p w:rsidR="00697222" w:rsidRPr="004B7051" w:rsidRDefault="00697222" w:rsidP="00697222">
            <w:pPr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Ввод пароля</w:t>
            </w:r>
          </w:p>
          <w:p w:rsidR="00697222" w:rsidRDefault="00697222" w:rsidP="00697222">
            <w:pPr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Нажатие кнопки войти</w:t>
            </w:r>
          </w:p>
          <w:p w:rsidR="00697222" w:rsidRPr="0097337E" w:rsidRDefault="00697222" w:rsidP="00697222">
            <w:pPr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Успешный вход</w:t>
            </w:r>
          </w:p>
          <w:p w:rsidR="00697222" w:rsidRPr="004B7051" w:rsidRDefault="00697222" w:rsidP="009917DB">
            <w:pPr>
              <w:spacing w:line="240" w:lineRule="auto"/>
              <w:ind w:left="720" w:firstLine="0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</w:p>
        </w:tc>
      </w:tr>
      <w:tr w:rsidR="00697222" w:rsidRPr="004B7051" w:rsidTr="009917DB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97337E" w:rsidRDefault="00697222" w:rsidP="00697222">
            <w:pPr>
              <w:pStyle w:val="a4"/>
              <w:numPr>
                <w:ilvl w:val="0"/>
                <w:numId w:val="5"/>
              </w:num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 шаге 3 ошибка входа</w:t>
            </w:r>
          </w:p>
          <w:p w:rsidR="00697222" w:rsidRDefault="00697222" w:rsidP="00697222">
            <w:pPr>
              <w:pStyle w:val="a4"/>
              <w:numPr>
                <w:ilvl w:val="0"/>
                <w:numId w:val="5"/>
              </w:num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Данные стираются из полей «Логин» и «Пароль»</w:t>
            </w:r>
          </w:p>
          <w:p w:rsidR="00697222" w:rsidRPr="00697222" w:rsidRDefault="00697222" w:rsidP="00697222">
            <w:pPr>
              <w:pStyle w:val="a4"/>
              <w:numPr>
                <w:ilvl w:val="0"/>
                <w:numId w:val="5"/>
              </w:num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Вывод ошибки о неправильных введенных данных</w:t>
            </w:r>
          </w:p>
          <w:p w:rsidR="00697222" w:rsidRPr="0097337E" w:rsidRDefault="00697222" w:rsidP="009917DB">
            <w:pPr>
              <w:pStyle w:val="a4"/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697222" w:rsidRPr="004B7051" w:rsidTr="009917DB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697222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Сотрудник фирмы видит доступную ему информацию</w:t>
            </w:r>
          </w:p>
        </w:tc>
      </w:tr>
      <w:tr w:rsidR="00697222" w:rsidRPr="004B7051" w:rsidTr="009917DB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97337E" w:rsidRDefault="00697222" w:rsidP="009917DB">
            <w:pPr>
              <w:pStyle w:val="a4"/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  <w:p w:rsidR="00697222" w:rsidRPr="004B7051" w:rsidRDefault="00697222" w:rsidP="009917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697222" w:rsidRPr="004B7051" w:rsidTr="009917DB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lastRenderedPageBreak/>
              <w:t xml:space="preserve">Диаграмма </w:t>
            </w:r>
            <w:proofErr w:type="spellStart"/>
            <w:r w:rsidRPr="004B7051">
              <w:rPr>
                <w:rFonts w:eastAsia="Times New Roman" w:cs="Times New Roman"/>
                <w:color w:val="111111"/>
                <w:szCs w:val="24"/>
              </w:rPr>
              <w:t>Use</w:t>
            </w:r>
            <w:proofErr w:type="spellEnd"/>
            <w:r w:rsidRPr="004B7051">
              <w:rPr>
                <w:rFonts w:eastAsia="Times New Roman" w:cs="Times New Roman"/>
                <w:color w:val="111111"/>
                <w:szCs w:val="24"/>
              </w:rPr>
              <w:t xml:space="preserve"> </w:t>
            </w:r>
            <w:proofErr w:type="spellStart"/>
            <w:r w:rsidRPr="004B7051">
              <w:rPr>
                <w:rFonts w:eastAsia="Times New Roman" w:cs="Times New Roman"/>
                <w:color w:val="111111"/>
                <w:szCs w:val="24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697222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697222">
              <w:rPr>
                <w:rFonts w:eastAsia="Times New Roman" w:cs="Times New Roman"/>
                <w:noProof/>
                <w:szCs w:val="24"/>
                <w:bdr w:val="none" w:sz="0" w:space="0" w:color="auto" w:frame="1"/>
              </w:rPr>
              <w:drawing>
                <wp:anchor distT="0" distB="0" distL="114300" distR="114300" simplePos="0" relativeHeight="251663360" behindDoc="0" locked="0" layoutInCell="1" allowOverlap="1" wp14:anchorId="1B6EDCD4" wp14:editId="071A5EBA">
                  <wp:simplePos x="0" y="0"/>
                  <wp:positionH relativeFrom="column">
                    <wp:posOffset>10326</wp:posOffset>
                  </wp:positionH>
                  <wp:positionV relativeFrom="paragraph">
                    <wp:posOffset>545520</wp:posOffset>
                  </wp:positionV>
                  <wp:extent cx="3530794" cy="3024669"/>
                  <wp:effectExtent l="0" t="0" r="0" b="4445"/>
                  <wp:wrapTight wrapText="bothSides">
                    <wp:wrapPolygon edited="0">
                      <wp:start x="0" y="0"/>
                      <wp:lineTo x="0" y="21496"/>
                      <wp:lineTo x="21445" y="21496"/>
                      <wp:lineTo x="21445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794" cy="302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7051">
              <w:rPr>
                <w:rFonts w:eastAsia="Times New Roman" w:cs="Times New Roman"/>
                <w:szCs w:val="24"/>
              </w:rPr>
              <w:t xml:space="preserve">Пример </w:t>
            </w:r>
            <w:proofErr w:type="spellStart"/>
            <w:r w:rsidRPr="004B7051">
              <w:rPr>
                <w:rFonts w:eastAsia="Times New Roman" w:cs="Times New Roman"/>
                <w:szCs w:val="24"/>
              </w:rPr>
              <w:t>use</w:t>
            </w:r>
            <w:proofErr w:type="spellEnd"/>
            <w:r w:rsidRPr="004B7051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4B7051">
              <w:rPr>
                <w:rFonts w:eastAsia="Times New Roman" w:cs="Times New Roman"/>
                <w:szCs w:val="24"/>
              </w:rPr>
              <w:t>case</w:t>
            </w:r>
            <w:proofErr w:type="spellEnd"/>
            <w:r w:rsidRPr="004B7051">
              <w:rPr>
                <w:rFonts w:eastAsia="Times New Roman" w:cs="Times New Roman"/>
                <w:szCs w:val="24"/>
              </w:rPr>
              <w:t xml:space="preserve"> диаграммы «</w:t>
            </w:r>
            <w:r>
              <w:rPr>
                <w:rFonts w:eastAsia="Times New Roman" w:cs="Times New Roman"/>
                <w:szCs w:val="24"/>
              </w:rPr>
              <w:t>авторизация</w:t>
            </w:r>
            <w:r w:rsidRPr="004B7051">
              <w:rPr>
                <w:rFonts w:eastAsia="Times New Roman" w:cs="Times New Roman"/>
                <w:szCs w:val="24"/>
              </w:rPr>
              <w:t>»</w:t>
            </w:r>
          </w:p>
        </w:tc>
      </w:tr>
      <w:tr w:rsidR="00697222" w:rsidRPr="004B7051" w:rsidTr="009917DB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Рекомендации по реализации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222" w:rsidRPr="004B7051" w:rsidRDefault="00697222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</w:tc>
      </w:tr>
    </w:tbl>
    <w:p w:rsidR="00697222" w:rsidRDefault="00697222" w:rsidP="00697222">
      <w:pPr>
        <w:rPr>
          <w:rFonts w:cs="Times New Roman"/>
          <w:color w:val="111111"/>
        </w:rPr>
      </w:pPr>
    </w:p>
    <w:p w:rsidR="00697222" w:rsidRDefault="00697222">
      <w:pPr>
        <w:spacing w:after="160" w:line="259" w:lineRule="auto"/>
        <w:ind w:firstLine="0"/>
        <w:jc w:val="left"/>
        <w:rPr>
          <w:rFonts w:cs="Times New Roman"/>
          <w:color w:val="111111"/>
        </w:rPr>
      </w:pPr>
      <w:r>
        <w:rPr>
          <w:rFonts w:cs="Times New Roman"/>
          <w:color w:val="111111"/>
        </w:rPr>
        <w:br w:type="page"/>
      </w:r>
    </w:p>
    <w:p w:rsidR="00750C37" w:rsidRPr="004B7051" w:rsidRDefault="00750C37" w:rsidP="00750C37">
      <w:pPr>
        <w:spacing w:line="240" w:lineRule="auto"/>
        <w:ind w:firstLine="0"/>
        <w:jc w:val="left"/>
        <w:rPr>
          <w:rFonts w:eastAsia="Times New Roman" w:cs="Times New Roman"/>
          <w:szCs w:val="24"/>
        </w:rPr>
      </w:pPr>
      <w:proofErr w:type="spellStart"/>
      <w:r w:rsidRPr="004B7051">
        <w:rPr>
          <w:rFonts w:ascii="Arial" w:eastAsia="Times New Roman" w:hAnsi="Arial" w:cs="Arial"/>
          <w:color w:val="000000"/>
          <w:sz w:val="22"/>
        </w:rPr>
        <w:lastRenderedPageBreak/>
        <w:t>Use</w:t>
      </w:r>
      <w:proofErr w:type="spellEnd"/>
      <w:r w:rsidRPr="004B7051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B7051">
        <w:rPr>
          <w:rFonts w:ascii="Arial" w:eastAsia="Times New Roman" w:hAnsi="Arial" w:cs="Arial"/>
          <w:color w:val="000000"/>
          <w:sz w:val="22"/>
        </w:rPr>
        <w:t>case</w:t>
      </w:r>
      <w:proofErr w:type="spellEnd"/>
    </w:p>
    <w:p w:rsidR="00750C37" w:rsidRPr="004B7051" w:rsidRDefault="00750C37" w:rsidP="00750C37">
      <w:pPr>
        <w:shd w:val="clear" w:color="auto" w:fill="FFFFFF"/>
        <w:spacing w:after="400" w:line="240" w:lineRule="auto"/>
        <w:ind w:firstLine="0"/>
        <w:jc w:val="left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6262"/>
      </w:tblGrid>
      <w:tr w:rsidR="00750C37" w:rsidRPr="004B7051" w:rsidTr="009917D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Добавление новой скважины оператором</w:t>
            </w:r>
          </w:p>
        </w:tc>
      </w:tr>
      <w:tr w:rsidR="00750C37" w:rsidRPr="004B7051" w:rsidTr="009917DB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50C37" w:rsidRPr="004B7051" w:rsidRDefault="00750C37" w:rsidP="00750C37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Оператор скважин может добавить новую скважину</w:t>
            </w:r>
          </w:p>
        </w:tc>
      </w:tr>
      <w:tr w:rsidR="00750C37" w:rsidRPr="004B7051" w:rsidTr="009917D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4B7051">
              <w:rPr>
                <w:rFonts w:eastAsia="Times New Roman" w:cs="Times New Roman"/>
                <w:color w:val="111111"/>
                <w:szCs w:val="24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750C37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Операторы скважин</w:t>
            </w:r>
          </w:p>
        </w:tc>
      </w:tr>
      <w:tr w:rsidR="00750C37" w:rsidRPr="004B7051" w:rsidTr="009917D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750C37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Оператор скважин успешно авторизовался в программе</w:t>
            </w:r>
          </w:p>
        </w:tc>
      </w:tr>
      <w:tr w:rsidR="00750C37" w:rsidRPr="004B7051" w:rsidTr="009917DB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97337E" w:rsidRDefault="00750C37" w:rsidP="00750C37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 w:rsidRPr="0097337E">
              <w:rPr>
                <w:rFonts w:eastAsia="Times New Roman" w:cs="Times New Roman"/>
                <w:color w:val="111111"/>
                <w:szCs w:val="24"/>
              </w:rPr>
              <w:t>Авторизация</w:t>
            </w:r>
          </w:p>
          <w:p w:rsidR="00750C37" w:rsidRPr="004B7051" w:rsidRDefault="00750C37" w:rsidP="00750C37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Нажатие кнопки добавление новой скважины</w:t>
            </w:r>
          </w:p>
          <w:p w:rsidR="00750C37" w:rsidRPr="004B7051" w:rsidRDefault="00750C37" w:rsidP="00750C37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111111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Заполнение формы о новой скважине</w:t>
            </w:r>
          </w:p>
        </w:tc>
      </w:tr>
      <w:tr w:rsidR="00750C37" w:rsidRPr="004B7051" w:rsidTr="009917DB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97337E" w:rsidRDefault="00750C37" w:rsidP="00750C37">
            <w:pPr>
              <w:pStyle w:val="a4"/>
              <w:numPr>
                <w:ilvl w:val="0"/>
                <w:numId w:val="7"/>
              </w:num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97337E">
              <w:rPr>
                <w:rFonts w:eastAsia="Times New Roman" w:cs="Times New Roman"/>
                <w:szCs w:val="24"/>
              </w:rPr>
              <w:t>Возникла ошибка авторизации</w:t>
            </w:r>
          </w:p>
          <w:p w:rsidR="00750C37" w:rsidRPr="0097337E" w:rsidRDefault="00750C37" w:rsidP="00750C37">
            <w:pPr>
              <w:pStyle w:val="a4"/>
              <w:numPr>
                <w:ilvl w:val="0"/>
                <w:numId w:val="7"/>
              </w:num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97337E">
              <w:rPr>
                <w:rFonts w:eastAsia="Times New Roman" w:cs="Times New Roman"/>
                <w:szCs w:val="24"/>
              </w:rPr>
              <w:t xml:space="preserve">Оператор </w:t>
            </w:r>
            <w:r>
              <w:rPr>
                <w:rFonts w:eastAsia="Times New Roman" w:cs="Times New Roman"/>
                <w:szCs w:val="24"/>
              </w:rPr>
              <w:t xml:space="preserve">меняет логин/пароль при входе в </w:t>
            </w:r>
            <w:r w:rsidRPr="0097337E">
              <w:rPr>
                <w:rFonts w:eastAsia="Times New Roman" w:cs="Times New Roman"/>
                <w:szCs w:val="24"/>
              </w:rPr>
              <w:t>программу</w:t>
            </w:r>
          </w:p>
          <w:p w:rsidR="00750C37" w:rsidRPr="0097337E" w:rsidRDefault="00750C37" w:rsidP="009917DB">
            <w:pPr>
              <w:pStyle w:val="a4"/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750C37" w:rsidRPr="004B7051" w:rsidTr="009917DB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111111"/>
                <w:szCs w:val="24"/>
              </w:rPr>
              <w:t>Добавляется новая скважина, которая отображается в отдельном окне</w:t>
            </w:r>
          </w:p>
        </w:tc>
      </w:tr>
      <w:tr w:rsidR="00750C37" w:rsidRPr="004B7051" w:rsidTr="009917DB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97337E" w:rsidRDefault="00750C37" w:rsidP="009917DB">
            <w:pPr>
              <w:pStyle w:val="a4"/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  <w:p w:rsidR="00750C37" w:rsidRPr="004B7051" w:rsidRDefault="00750C37" w:rsidP="009917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750C37" w:rsidRPr="004B7051" w:rsidTr="009917DB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lastRenderedPageBreak/>
              <w:t xml:space="preserve">Диаграмма </w:t>
            </w:r>
            <w:proofErr w:type="spellStart"/>
            <w:r w:rsidRPr="004B7051">
              <w:rPr>
                <w:rFonts w:eastAsia="Times New Roman" w:cs="Times New Roman"/>
                <w:color w:val="111111"/>
                <w:szCs w:val="24"/>
              </w:rPr>
              <w:t>Use</w:t>
            </w:r>
            <w:proofErr w:type="spellEnd"/>
            <w:r w:rsidRPr="004B7051">
              <w:rPr>
                <w:rFonts w:eastAsia="Times New Roman" w:cs="Times New Roman"/>
                <w:color w:val="111111"/>
                <w:szCs w:val="24"/>
              </w:rPr>
              <w:t xml:space="preserve"> </w:t>
            </w:r>
            <w:proofErr w:type="spellStart"/>
            <w:r w:rsidRPr="004B7051">
              <w:rPr>
                <w:rFonts w:eastAsia="Times New Roman" w:cs="Times New Roman"/>
                <w:color w:val="111111"/>
                <w:szCs w:val="24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750C37">
              <w:rPr>
                <w:rFonts w:eastAsia="Times New Roman" w:cs="Times New Roman"/>
                <w:noProof/>
                <w:szCs w:val="24"/>
                <w:bdr w:val="none" w:sz="0" w:space="0" w:color="auto" w:frame="1"/>
              </w:rPr>
              <w:drawing>
                <wp:anchor distT="0" distB="0" distL="114300" distR="114300" simplePos="0" relativeHeight="251667456" behindDoc="0" locked="0" layoutInCell="1" allowOverlap="1" wp14:anchorId="6A3F3B30" wp14:editId="16CE963A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434340</wp:posOffset>
                  </wp:positionV>
                  <wp:extent cx="2138680" cy="4204970"/>
                  <wp:effectExtent l="0" t="0" r="0" b="5080"/>
                  <wp:wrapTight wrapText="bothSides">
                    <wp:wrapPolygon edited="0">
                      <wp:start x="0" y="0"/>
                      <wp:lineTo x="0" y="21528"/>
                      <wp:lineTo x="21356" y="21528"/>
                      <wp:lineTo x="21356" y="0"/>
                      <wp:lineTo x="0" y="0"/>
                    </wp:wrapPolygon>
                  </wp:wrapTight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680" cy="420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7051">
              <w:rPr>
                <w:rFonts w:eastAsia="Times New Roman" w:cs="Times New Roman"/>
                <w:szCs w:val="24"/>
              </w:rPr>
              <w:t xml:space="preserve">Пример </w:t>
            </w:r>
            <w:proofErr w:type="spellStart"/>
            <w:r w:rsidRPr="004B7051">
              <w:rPr>
                <w:rFonts w:eastAsia="Times New Roman" w:cs="Times New Roman"/>
                <w:szCs w:val="24"/>
              </w:rPr>
              <w:t>use</w:t>
            </w:r>
            <w:proofErr w:type="spellEnd"/>
            <w:r w:rsidRPr="004B7051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4B7051">
              <w:rPr>
                <w:rFonts w:eastAsia="Times New Roman" w:cs="Times New Roman"/>
                <w:szCs w:val="24"/>
              </w:rPr>
              <w:t>case</w:t>
            </w:r>
            <w:proofErr w:type="spellEnd"/>
            <w:r w:rsidRPr="004B7051">
              <w:rPr>
                <w:rFonts w:eastAsia="Times New Roman" w:cs="Times New Roman"/>
                <w:szCs w:val="24"/>
              </w:rPr>
              <w:t xml:space="preserve"> диаграммы «</w:t>
            </w:r>
            <w:r>
              <w:rPr>
                <w:rFonts w:eastAsia="Times New Roman" w:cs="Times New Roman"/>
                <w:szCs w:val="24"/>
              </w:rPr>
              <w:t>авторизация</w:t>
            </w:r>
            <w:r w:rsidRPr="004B7051">
              <w:rPr>
                <w:rFonts w:eastAsia="Times New Roman" w:cs="Times New Roman"/>
                <w:szCs w:val="24"/>
              </w:rPr>
              <w:t>»</w:t>
            </w:r>
          </w:p>
        </w:tc>
      </w:tr>
      <w:tr w:rsidR="00750C37" w:rsidRPr="004B7051" w:rsidTr="009917DB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4B7051">
              <w:rPr>
                <w:rFonts w:eastAsia="Times New Roman" w:cs="Times New Roman"/>
                <w:color w:val="111111"/>
                <w:szCs w:val="24"/>
              </w:rPr>
              <w:t>Рекомендации по реализации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0C37" w:rsidRPr="004B7051" w:rsidRDefault="00750C37" w:rsidP="009917DB">
            <w:pPr>
              <w:spacing w:before="360" w:after="360"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</w:p>
        </w:tc>
      </w:tr>
    </w:tbl>
    <w:p w:rsidR="00750C37" w:rsidRDefault="00750C37">
      <w:pPr>
        <w:spacing w:after="160" w:line="259" w:lineRule="auto"/>
        <w:ind w:firstLine="0"/>
        <w:jc w:val="left"/>
        <w:rPr>
          <w:rFonts w:cs="Times New Roman"/>
          <w:color w:val="111111"/>
        </w:rPr>
      </w:pPr>
    </w:p>
    <w:p w:rsidR="00750C37" w:rsidRDefault="00697222">
      <w:pPr>
        <w:spacing w:after="160" w:line="259" w:lineRule="auto"/>
        <w:ind w:firstLine="0"/>
        <w:jc w:val="left"/>
        <w:rPr>
          <w:rFonts w:cs="Times New Roman"/>
          <w:color w:val="111111"/>
        </w:rPr>
      </w:pPr>
      <w:r>
        <w:rPr>
          <w:rFonts w:cs="Times New Roman"/>
          <w:color w:val="111111"/>
        </w:rPr>
        <w:br w:type="page"/>
      </w:r>
      <w:bookmarkStart w:id="0" w:name="_GoBack"/>
      <w:bookmarkEnd w:id="0"/>
    </w:p>
    <w:p w:rsidR="00F5796F" w:rsidRDefault="00F5796F">
      <w:pPr>
        <w:rPr>
          <w:rFonts w:cs="Times New Roman"/>
          <w:color w:val="111111"/>
        </w:rPr>
      </w:pPr>
      <w:proofErr w:type="spellStart"/>
      <w:r w:rsidRPr="00F5796F">
        <w:rPr>
          <w:rFonts w:cs="Times New Roman"/>
          <w:color w:val="111111"/>
        </w:rPr>
        <w:lastRenderedPageBreak/>
        <w:t>User</w:t>
      </w:r>
      <w:proofErr w:type="spellEnd"/>
      <w:r w:rsidRPr="00F5796F">
        <w:rPr>
          <w:rFonts w:cs="Times New Roman"/>
          <w:color w:val="111111"/>
        </w:rPr>
        <w:t xml:space="preserve"> </w:t>
      </w:r>
      <w:proofErr w:type="spellStart"/>
      <w:r w:rsidRPr="00F5796F">
        <w:rPr>
          <w:rFonts w:cs="Times New Roman"/>
          <w:color w:val="111111"/>
        </w:rPr>
        <w:t>Story</w:t>
      </w:r>
      <w:proofErr w:type="spellEnd"/>
    </w:p>
    <w:p w:rsidR="00601BC4" w:rsidRDefault="00F5796F">
      <w:pPr>
        <w:rPr>
          <w:rFonts w:cs="Times New Roman"/>
        </w:rPr>
      </w:pPr>
      <w:r w:rsidRPr="00F5796F">
        <w:rPr>
          <w:rFonts w:cs="Times New Roman"/>
        </w:rPr>
        <w:t xml:space="preserve">Как оператор скважин, </w:t>
      </w:r>
      <w:r>
        <w:rPr>
          <w:rFonts w:cs="Times New Roman"/>
        </w:rPr>
        <w:t>я хочу иметь доступ данным о скважинах удаленно.</w:t>
      </w:r>
    </w:p>
    <w:p w:rsidR="00F5796F" w:rsidRDefault="00F5796F" w:rsidP="00F5796F">
      <w:pPr>
        <w:rPr>
          <w:rFonts w:cs="Times New Roman"/>
        </w:rPr>
      </w:pPr>
      <w:r w:rsidRPr="00F5796F">
        <w:rPr>
          <w:rFonts w:cs="Times New Roman"/>
        </w:rPr>
        <w:t>Как оператор скважин</w:t>
      </w:r>
      <w:r>
        <w:rPr>
          <w:rFonts w:cs="Times New Roman"/>
        </w:rPr>
        <w:t>, я хочу добавить новую скважину.</w:t>
      </w:r>
    </w:p>
    <w:p w:rsidR="00F5796F" w:rsidRDefault="00F5796F" w:rsidP="00F5796F">
      <w:pPr>
        <w:rPr>
          <w:rFonts w:cs="Times New Roman"/>
        </w:rPr>
      </w:pPr>
      <w:r>
        <w:rPr>
          <w:rFonts w:cs="Times New Roman"/>
        </w:rPr>
        <w:t>Как оператор скважин, я хочу узнать потребление скважин.</w:t>
      </w:r>
    </w:p>
    <w:p w:rsidR="00F5796F" w:rsidRDefault="00F5796F" w:rsidP="00F5796F">
      <w:pPr>
        <w:rPr>
          <w:rFonts w:cs="Times New Roman"/>
        </w:rPr>
      </w:pPr>
      <w:r>
        <w:rPr>
          <w:rFonts w:cs="Times New Roman"/>
        </w:rPr>
        <w:t>Как сотрудник компании, я хочу авторизоваться в системе.</w:t>
      </w:r>
    </w:p>
    <w:p w:rsidR="00F5796F" w:rsidRDefault="00F5796F" w:rsidP="00F5796F">
      <w:pPr>
        <w:rPr>
          <w:rFonts w:cs="Times New Roman"/>
        </w:rPr>
      </w:pPr>
      <w:r>
        <w:rPr>
          <w:rFonts w:cs="Times New Roman"/>
        </w:rPr>
        <w:t xml:space="preserve">Как оператор скважин, я хочу узнать объём добычи </w:t>
      </w:r>
      <w:r w:rsidR="00C16733">
        <w:rPr>
          <w:rFonts w:cs="Times New Roman"/>
        </w:rPr>
        <w:t xml:space="preserve">третьей </w:t>
      </w:r>
      <w:r>
        <w:rPr>
          <w:rFonts w:cs="Times New Roman"/>
        </w:rPr>
        <w:t>скважины.</w:t>
      </w:r>
    </w:p>
    <w:p w:rsidR="00C16733" w:rsidRPr="00F5796F" w:rsidRDefault="00C16733" w:rsidP="00F5796F">
      <w:pPr>
        <w:rPr>
          <w:rFonts w:cs="Times New Roman"/>
        </w:rPr>
      </w:pPr>
    </w:p>
    <w:sectPr w:rsidR="00C16733" w:rsidRPr="00F57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D1755"/>
    <w:multiLevelType w:val="hybridMultilevel"/>
    <w:tmpl w:val="93441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73C82"/>
    <w:multiLevelType w:val="hybridMultilevel"/>
    <w:tmpl w:val="F954B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8270A"/>
    <w:multiLevelType w:val="multilevel"/>
    <w:tmpl w:val="45B4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41F62"/>
    <w:multiLevelType w:val="multilevel"/>
    <w:tmpl w:val="45B4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53360"/>
    <w:multiLevelType w:val="hybridMultilevel"/>
    <w:tmpl w:val="F954B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3119F"/>
    <w:multiLevelType w:val="hybridMultilevel"/>
    <w:tmpl w:val="F954B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67150"/>
    <w:multiLevelType w:val="multilevel"/>
    <w:tmpl w:val="45B4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51"/>
    <w:rsid w:val="003825EF"/>
    <w:rsid w:val="004B7051"/>
    <w:rsid w:val="00601BC4"/>
    <w:rsid w:val="00646507"/>
    <w:rsid w:val="00697222"/>
    <w:rsid w:val="00750C37"/>
    <w:rsid w:val="0097337E"/>
    <w:rsid w:val="00B720F4"/>
    <w:rsid w:val="00C16733"/>
    <w:rsid w:val="00DA7721"/>
    <w:rsid w:val="00E25510"/>
    <w:rsid w:val="00F5796F"/>
    <w:rsid w:val="00FB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9463"/>
  <w15:chartTrackingRefBased/>
  <w15:docId w15:val="{C820272B-BB45-4460-9FEC-C5E3143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C37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825EF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825EF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25E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3825EF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4B705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paragraph" w:styleId="a4">
    <w:name w:val="List Paragraph"/>
    <w:basedOn w:val="a"/>
    <w:uiPriority w:val="34"/>
    <w:qFormat/>
    <w:rsid w:val="00DA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2024-09-13T16:24:00Z</dcterms:created>
  <dcterms:modified xsi:type="dcterms:W3CDTF">2024-09-13T16:24:00Z</dcterms:modified>
</cp:coreProperties>
</file>