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3C2" w:rsidRDefault="00017CCD" w:rsidP="00017CCD">
      <w:pPr>
        <w:pStyle w:val="Heading1"/>
      </w:pPr>
      <w:r>
        <w:t>Eviden card game</w:t>
      </w:r>
    </w:p>
    <w:p w:rsidR="00017CCD" w:rsidRDefault="00017CCD" w:rsidP="00017CCD">
      <w:pPr>
        <w:pStyle w:val="Heading2"/>
      </w:pPr>
      <w:r>
        <w:t>TODOs</w:t>
      </w:r>
    </w:p>
    <w:p w:rsidR="00017CCD" w:rsidRDefault="00017CCD" w:rsidP="00017CCD">
      <w:pPr>
        <w:pStyle w:val="ListParagraph"/>
        <w:numPr>
          <w:ilvl w:val="0"/>
          <w:numId w:val="1"/>
        </w:numPr>
      </w:pPr>
      <w:r>
        <w:t xml:space="preserve">The front-end: </w:t>
      </w:r>
      <w:r w:rsidRPr="00017CCD">
        <w:t>src\pages\GameMasterGame\views\GameMasterFinalResultsView\component</w:t>
      </w:r>
      <w:r>
        <w:br/>
        <w:t>And</w:t>
      </w:r>
      <w:r>
        <w:br/>
      </w:r>
      <w:proofErr w:type="spellStart"/>
      <w:r w:rsidRPr="00017CCD">
        <w:t>src</w:t>
      </w:r>
      <w:proofErr w:type="spellEnd"/>
      <w:r w:rsidRPr="00017CCD">
        <w:t>\pages\</w:t>
      </w:r>
      <w:proofErr w:type="spellStart"/>
      <w:r w:rsidRPr="00017CCD">
        <w:t>playerGame</w:t>
      </w:r>
      <w:proofErr w:type="spellEnd"/>
      <w:r w:rsidRPr="00017CCD">
        <w:t>\views\</w:t>
      </w:r>
      <w:proofErr w:type="spellStart"/>
      <w:r w:rsidRPr="00017CCD">
        <w:t>playerFinalResultsView</w:t>
      </w:r>
      <w:proofErr w:type="spellEnd"/>
      <w:r w:rsidRPr="00017CCD">
        <w:t>\component</w:t>
      </w:r>
    </w:p>
    <w:p w:rsidR="00017CCD" w:rsidRDefault="00017CCD" w:rsidP="00017CCD">
      <w:pPr>
        <w:pStyle w:val="ListParagraph"/>
      </w:pPr>
      <w:r>
        <w:t>Have the same files, both are using them. Would be great if the components could be sorted out</w:t>
      </w:r>
    </w:p>
    <w:p w:rsidR="00017CCD" w:rsidRDefault="00017CCD" w:rsidP="00017CCD">
      <w:pPr>
        <w:pStyle w:val="ListParagraph"/>
        <w:numPr>
          <w:ilvl w:val="0"/>
          <w:numId w:val="1"/>
        </w:numPr>
      </w:pPr>
      <w:r>
        <w:t>Bug : in Game Master sometimes when player is still in liking/disliking phase, game master sees him as finished</w:t>
      </w:r>
      <w:r w:rsidR="007C7F8E">
        <w:t xml:space="preserve"> (doesn’t affect functionality)</w:t>
      </w:r>
    </w:p>
    <w:p w:rsidR="007C7F8E" w:rsidRDefault="007C7F8E" w:rsidP="00017CCD">
      <w:pPr>
        <w:pStyle w:val="ListParagraph"/>
        <w:numPr>
          <w:ilvl w:val="0"/>
          <w:numId w:val="1"/>
        </w:numPr>
      </w:pPr>
      <w:r>
        <w:t>Make the card deck go for another lap if all cards disliked or desired amount of cards is not yet selected.</w:t>
      </w:r>
    </w:p>
    <w:p w:rsidR="007C7F8E" w:rsidRDefault="007C7F8E" w:rsidP="00017CCD">
      <w:pPr>
        <w:pStyle w:val="ListParagraph"/>
        <w:numPr>
          <w:ilvl w:val="0"/>
          <w:numId w:val="1"/>
        </w:numPr>
      </w:pPr>
      <w:r>
        <w:t>Fix styling</w:t>
      </w:r>
      <w:r w:rsidR="00252845">
        <w:t>, (design)</w:t>
      </w:r>
    </w:p>
    <w:p w:rsidR="007C7F8E" w:rsidRDefault="007C7F8E" w:rsidP="00017CCD">
      <w:pPr>
        <w:pStyle w:val="ListParagraph"/>
        <w:numPr>
          <w:ilvl w:val="0"/>
          <w:numId w:val="1"/>
        </w:numPr>
      </w:pPr>
      <w:r>
        <w:t>Add responsiveness for mobile devices</w:t>
      </w:r>
    </w:p>
    <w:p w:rsidR="007C7F8E" w:rsidRDefault="007C7F8E" w:rsidP="00017CCD">
      <w:pPr>
        <w:pStyle w:val="ListParagraph"/>
        <w:numPr>
          <w:ilvl w:val="0"/>
          <w:numId w:val="1"/>
        </w:numPr>
      </w:pPr>
      <w:r>
        <w:t>In English language (</w:t>
      </w:r>
      <w:proofErr w:type="spellStart"/>
      <w:r>
        <w:t>card.language</w:t>
      </w:r>
      <w:proofErr w:type="spellEnd"/>
      <w:r>
        <w:t xml:space="preserve"> = ‘</w:t>
      </w:r>
      <w:proofErr w:type="spellStart"/>
      <w:r>
        <w:t>en</w:t>
      </w:r>
      <w:proofErr w:type="spellEnd"/>
      <w:r>
        <w:t>’) in group phase card set, there is one (at least one found) card with no(default) color, that if selected breaks the round.</w:t>
      </w:r>
    </w:p>
    <w:p w:rsidR="007C7F8E" w:rsidRDefault="007C7F8E" w:rsidP="00017CCD">
      <w:pPr>
        <w:pStyle w:val="ListParagraph"/>
        <w:numPr>
          <w:ilvl w:val="0"/>
          <w:numId w:val="1"/>
        </w:numPr>
      </w:pPr>
      <w:r>
        <w:t>The wheel of group color in game master must be changed, right now, wheel is being made as follows:</w:t>
      </w:r>
    </w:p>
    <w:p w:rsidR="007C7F8E" w:rsidRDefault="007C7F8E" w:rsidP="007C7F8E">
      <w:pPr>
        <w:pStyle w:val="ListParagraph"/>
        <w:numPr>
          <w:ilvl w:val="1"/>
          <w:numId w:val="1"/>
        </w:numPr>
      </w:pPr>
      <w:r>
        <w:t>Gets each players group final color, and then creates a wheel and determines the ‘total’ color</w:t>
      </w:r>
    </w:p>
    <w:p w:rsidR="007C7F8E" w:rsidRDefault="007C7F8E" w:rsidP="007C7F8E">
      <w:pPr>
        <w:ind w:left="720"/>
      </w:pPr>
      <w:r>
        <w:t>The wheel must be made as follows:</w:t>
      </w:r>
    </w:p>
    <w:p w:rsidR="007C7F8E" w:rsidRDefault="007C7F8E" w:rsidP="00077E1A">
      <w:pPr>
        <w:pStyle w:val="ListParagraph"/>
        <w:numPr>
          <w:ilvl w:val="0"/>
          <w:numId w:val="2"/>
        </w:numPr>
      </w:pPr>
      <w:r>
        <w:t>Pass each players top picks (From “Select n cards, that fits you the most)</w:t>
      </w:r>
      <w:r w:rsidR="00252845">
        <w:t>, example, pass 5 most fit card color (ex – White, White, Red, Blue, Green)</w:t>
      </w:r>
    </w:p>
    <w:p w:rsidR="007C7F8E" w:rsidRDefault="007C7F8E" w:rsidP="00077E1A">
      <w:pPr>
        <w:pStyle w:val="ListParagraph"/>
        <w:numPr>
          <w:ilvl w:val="0"/>
          <w:numId w:val="2"/>
        </w:numPr>
      </w:pPr>
      <w:r>
        <w:t xml:space="preserve">Combine </w:t>
      </w:r>
      <w:r w:rsidR="00252845">
        <w:t>all colors and their count and determine the wheel ‘total’ color.</w:t>
      </w:r>
    </w:p>
    <w:p w:rsidR="00252845" w:rsidRDefault="00252845" w:rsidP="00252845">
      <w:pPr>
        <w:pStyle w:val="ListParagraph"/>
        <w:numPr>
          <w:ilvl w:val="0"/>
          <w:numId w:val="3"/>
        </w:numPr>
      </w:pPr>
      <w:r>
        <w:t xml:space="preserve">Add possibility to save and view past played game in </w:t>
      </w:r>
      <w:proofErr w:type="spellStart"/>
      <w:r>
        <w:t>gameMaster</w:t>
      </w:r>
      <w:proofErr w:type="spellEnd"/>
    </w:p>
    <w:p w:rsidR="00252845" w:rsidRDefault="00252845" w:rsidP="00252845">
      <w:pPr>
        <w:pStyle w:val="ListParagraph"/>
        <w:numPr>
          <w:ilvl w:val="0"/>
          <w:numId w:val="3"/>
        </w:numPr>
      </w:pPr>
      <w:r>
        <w:t>Add possibility for game master to add other game masters</w:t>
      </w:r>
    </w:p>
    <w:p w:rsidR="00252845" w:rsidRDefault="00252845" w:rsidP="00252845">
      <w:pPr>
        <w:pStyle w:val="ListParagraph"/>
        <w:numPr>
          <w:ilvl w:val="0"/>
          <w:numId w:val="3"/>
        </w:numPr>
      </w:pPr>
      <w:r>
        <w:t xml:space="preserve">Fix the </w:t>
      </w:r>
      <w:proofErr w:type="spellStart"/>
      <w:r>
        <w:t>GameAppBFF</w:t>
      </w:r>
      <w:proofErr w:type="spellEnd"/>
      <w:r>
        <w:t xml:space="preserve">, it’s a mess, maybe turn it in API </w:t>
      </w:r>
      <w:proofErr w:type="spellStart"/>
      <w:r>
        <w:t>GateWay</w:t>
      </w:r>
      <w:proofErr w:type="spellEnd"/>
    </w:p>
    <w:p w:rsidR="00252845" w:rsidRDefault="00252845" w:rsidP="00252845">
      <w:pPr>
        <w:pStyle w:val="ListParagraph"/>
        <w:numPr>
          <w:ilvl w:val="0"/>
          <w:numId w:val="3"/>
        </w:numPr>
      </w:pPr>
      <w:r>
        <w:t>Move functionality from front-end to back-end</w:t>
      </w:r>
    </w:p>
    <w:p w:rsidR="00252845" w:rsidRDefault="00252845" w:rsidP="00252845">
      <w:pPr>
        <w:pStyle w:val="ListParagraph"/>
        <w:numPr>
          <w:ilvl w:val="0"/>
          <w:numId w:val="3"/>
        </w:numPr>
      </w:pPr>
      <w:r>
        <w:t>Optimize KAFKA messaging</w:t>
      </w:r>
    </w:p>
    <w:p w:rsidR="00252845" w:rsidRDefault="00252845" w:rsidP="00252845">
      <w:pPr>
        <w:pStyle w:val="ListParagraph"/>
        <w:numPr>
          <w:ilvl w:val="0"/>
          <w:numId w:val="3"/>
        </w:numPr>
      </w:pPr>
      <w:r>
        <w:t>Fix the game state (desyncs happening)</w:t>
      </w:r>
    </w:p>
    <w:p w:rsidR="00252845" w:rsidRDefault="00252845" w:rsidP="00252845">
      <w:pPr>
        <w:pStyle w:val="ListParagraph"/>
        <w:numPr>
          <w:ilvl w:val="0"/>
          <w:numId w:val="3"/>
        </w:numPr>
      </w:pPr>
      <w:r>
        <w:t>Check the Contexts in Front-end, get familiar with them and re-evaluate if all of the data is necessary.</w:t>
      </w:r>
    </w:p>
    <w:p w:rsidR="00252845" w:rsidRDefault="00DF17F3" w:rsidP="00252845">
      <w:pPr>
        <w:pStyle w:val="ListParagraph"/>
        <w:numPr>
          <w:ilvl w:val="0"/>
          <w:numId w:val="3"/>
        </w:numPr>
      </w:pPr>
      <w:r>
        <w:t>Add statistics for individual player and send to them via their e-mail</w:t>
      </w:r>
    </w:p>
    <w:p w:rsidR="00DF17F3" w:rsidRPr="00017CCD" w:rsidRDefault="00DF17F3" w:rsidP="00DF17F3">
      <w:bookmarkStart w:id="0" w:name="_GoBack"/>
      <w:bookmarkEnd w:id="0"/>
    </w:p>
    <w:sectPr w:rsidR="00DF17F3" w:rsidRPr="00017CC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84CF6"/>
    <w:multiLevelType w:val="hybridMultilevel"/>
    <w:tmpl w:val="65528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922ED"/>
    <w:multiLevelType w:val="hybridMultilevel"/>
    <w:tmpl w:val="F6827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9464BA"/>
    <w:multiLevelType w:val="hybridMultilevel"/>
    <w:tmpl w:val="06BCBEB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CCD"/>
    <w:rsid w:val="00017CCD"/>
    <w:rsid w:val="0003385E"/>
    <w:rsid w:val="00252845"/>
    <w:rsid w:val="00630DF3"/>
    <w:rsid w:val="007513C2"/>
    <w:rsid w:val="007C7F8E"/>
    <w:rsid w:val="00DF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A69B3"/>
  <w15:chartTrackingRefBased/>
  <w15:docId w15:val="{B613A57E-1D4C-457E-BB6A-CEB01F363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85E"/>
    <w:rPr>
      <w:rFonts w:ascii="Times New Roman" w:eastAsiaTheme="minorEastAsia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385E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85E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385E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385E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385E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85E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85E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85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85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30">
    <w:name w:val="Heading3"/>
    <w:basedOn w:val="Heading2"/>
    <w:next w:val="Heading2"/>
    <w:link w:val="Heading3Char0"/>
    <w:qFormat/>
    <w:rsid w:val="0003385E"/>
    <w:pPr>
      <w:pBdr>
        <w:top w:val="single" w:sz="2" w:space="0" w:color="B4C6E7" w:themeColor="accent5" w:themeTint="66"/>
        <w:left w:val="single" w:sz="2" w:space="0" w:color="B4C6E7" w:themeColor="accent5" w:themeTint="66"/>
        <w:bottom w:val="single" w:sz="2" w:space="0" w:color="B4C6E7" w:themeColor="accent5" w:themeTint="66"/>
        <w:right w:val="single" w:sz="2" w:space="0" w:color="B4C6E7" w:themeColor="accent5" w:themeTint="66"/>
      </w:pBdr>
      <w:shd w:val="clear" w:color="auto" w:fill="D9E2F3" w:themeFill="accent5" w:themeFillTint="33"/>
      <w:jc w:val="center"/>
    </w:pPr>
  </w:style>
  <w:style w:type="character" w:customStyle="1" w:styleId="Heading3Char0">
    <w:name w:val="Heading3 Char"/>
    <w:basedOn w:val="Heading2Char"/>
    <w:link w:val="Heading30"/>
    <w:rsid w:val="0003385E"/>
    <w:rPr>
      <w:rFonts w:ascii="Times New Roman" w:eastAsiaTheme="minorEastAsia" w:hAnsi="Times New Roman"/>
      <w:caps/>
      <w:spacing w:val="15"/>
      <w:sz w:val="24"/>
      <w:shd w:val="clear" w:color="auto" w:fill="D9E2F3" w:themeFill="accent5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03385E"/>
    <w:rPr>
      <w:rFonts w:ascii="Times New Roman" w:eastAsiaTheme="minorEastAsia" w:hAnsi="Times New Roman"/>
      <w:caps/>
      <w:spacing w:val="15"/>
      <w:sz w:val="24"/>
      <w:shd w:val="clear" w:color="auto" w:fill="DEEAF6" w:themeFill="accent1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03385E"/>
    <w:rPr>
      <w:rFonts w:ascii="Times New Roman" w:eastAsiaTheme="minorEastAsia" w:hAnsi="Times New Roman"/>
      <w:caps/>
      <w:color w:val="FFFFFF" w:themeColor="background1"/>
      <w:spacing w:val="15"/>
      <w:sz w:val="28"/>
      <w:szCs w:val="22"/>
      <w:shd w:val="clear" w:color="auto" w:fill="5B9BD5" w:themeFill="accent1"/>
    </w:rPr>
  </w:style>
  <w:style w:type="character" w:styleId="BookTitle">
    <w:name w:val="Book Title"/>
    <w:uiPriority w:val="33"/>
    <w:qFormat/>
    <w:rsid w:val="0003385E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3385E"/>
    <w:rPr>
      <w:b/>
      <w:bCs/>
      <w:color w:val="2E74B5" w:themeColor="accent1" w:themeShade="BF"/>
      <w:sz w:val="16"/>
      <w:szCs w:val="16"/>
    </w:rPr>
  </w:style>
  <w:style w:type="character" w:styleId="Emphasis">
    <w:name w:val="Emphasis"/>
    <w:uiPriority w:val="20"/>
    <w:qFormat/>
    <w:rsid w:val="0003385E"/>
    <w:rPr>
      <w:caps/>
      <w:color w:val="1F4D78" w:themeColor="accent1" w:themeShade="7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03385E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85E"/>
    <w:rPr>
      <w:rFonts w:ascii="Times New Roman" w:eastAsiaTheme="minorEastAsia" w:hAnsi="Times New Roman"/>
      <w:sz w:val="24"/>
    </w:rPr>
  </w:style>
  <w:style w:type="table" w:styleId="GridTable1Light-Accent3">
    <w:name w:val="Grid Table 1 Light Accent 3"/>
    <w:basedOn w:val="TableNormal"/>
    <w:uiPriority w:val="46"/>
    <w:rsid w:val="0003385E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3385E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03385E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85E"/>
    <w:rPr>
      <w:rFonts w:ascii="Times New Roman" w:eastAsiaTheme="minorEastAsia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385E"/>
    <w:rPr>
      <w:rFonts w:ascii="Times New Roman" w:eastAsiaTheme="minorEastAsia" w:hAnsi="Times New Roman"/>
      <w:caps/>
      <w:color w:val="1F4D78" w:themeColor="accent1" w:themeShade="7F"/>
      <w:spacing w:val="15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385E"/>
    <w:rPr>
      <w:rFonts w:ascii="Times New Roman" w:eastAsiaTheme="minorEastAsia" w:hAnsi="Times New Roman"/>
      <w:caps/>
      <w:color w:val="2E74B5" w:themeColor="accent1" w:themeShade="BF"/>
      <w:spacing w:val="1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385E"/>
    <w:rPr>
      <w:rFonts w:ascii="Times New Roman" w:eastAsiaTheme="minorEastAsia" w:hAnsi="Times New Roman"/>
      <w:caps/>
      <w:color w:val="2E74B5" w:themeColor="accent1" w:themeShade="BF"/>
      <w:spacing w:val="10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385E"/>
    <w:rPr>
      <w:rFonts w:ascii="Times New Roman" w:eastAsiaTheme="minorEastAsia" w:hAnsi="Times New Roman"/>
      <w:caps/>
      <w:color w:val="2E74B5" w:themeColor="accent1" w:themeShade="BF"/>
      <w:spacing w:val="10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385E"/>
    <w:rPr>
      <w:rFonts w:ascii="Times New Roman" w:eastAsiaTheme="minorEastAsia" w:hAnsi="Times New Roman"/>
      <w:caps/>
      <w:color w:val="2E74B5" w:themeColor="accent1" w:themeShade="BF"/>
      <w:spacing w:val="10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385E"/>
    <w:rPr>
      <w:rFonts w:ascii="Times New Roman" w:eastAsiaTheme="minorEastAsia" w:hAnsi="Times New Roman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385E"/>
    <w:rPr>
      <w:rFonts w:ascii="Times New Roman" w:eastAsiaTheme="minorEastAsia" w:hAnsi="Times New Roman"/>
      <w:i/>
      <w:iCs/>
      <w:caps/>
      <w:spacing w:val="1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3385E"/>
    <w:rPr>
      <w:color w:val="0563C1" w:themeColor="hyperlink"/>
      <w:u w:val="single"/>
    </w:rPr>
  </w:style>
  <w:style w:type="character" w:styleId="IntenseEmphasis">
    <w:name w:val="Intense Emphasis"/>
    <w:uiPriority w:val="21"/>
    <w:qFormat/>
    <w:rsid w:val="0003385E"/>
    <w:rPr>
      <w:b/>
      <w:bCs/>
      <w:caps/>
      <w:color w:val="1F4D78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385E"/>
    <w:pPr>
      <w:spacing w:before="240" w:after="240" w:line="240" w:lineRule="auto"/>
      <w:ind w:left="1080" w:right="1080"/>
      <w:jc w:val="center"/>
    </w:pPr>
    <w:rPr>
      <w:color w:val="5B9BD5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385E"/>
    <w:rPr>
      <w:rFonts w:ascii="Times New Roman" w:eastAsiaTheme="minorEastAsia" w:hAnsi="Times New Roman"/>
      <w:color w:val="5B9BD5" w:themeColor="accent1"/>
      <w:sz w:val="24"/>
      <w:szCs w:val="24"/>
    </w:rPr>
  </w:style>
  <w:style w:type="character" w:styleId="IntenseReference">
    <w:name w:val="Intense Reference"/>
    <w:uiPriority w:val="32"/>
    <w:qFormat/>
    <w:rsid w:val="0003385E"/>
    <w:rPr>
      <w:b/>
      <w:bCs/>
      <w:i/>
      <w:iCs/>
      <w:cap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03385E"/>
    <w:pPr>
      <w:ind w:left="720"/>
      <w:contextualSpacing/>
    </w:pPr>
  </w:style>
  <w:style w:type="paragraph" w:styleId="NoSpacing">
    <w:name w:val="No Spacing"/>
    <w:uiPriority w:val="1"/>
    <w:qFormat/>
    <w:rsid w:val="0003385E"/>
    <w:pPr>
      <w:spacing w:after="0" w:line="240" w:lineRule="auto"/>
    </w:pPr>
    <w:rPr>
      <w:rFonts w:eastAsiaTheme="minorEastAsia"/>
    </w:rPr>
  </w:style>
  <w:style w:type="paragraph" w:styleId="Quote">
    <w:name w:val="Quote"/>
    <w:basedOn w:val="Normal"/>
    <w:next w:val="Normal"/>
    <w:link w:val="QuoteChar"/>
    <w:uiPriority w:val="29"/>
    <w:qFormat/>
    <w:rsid w:val="0003385E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3385E"/>
    <w:rPr>
      <w:rFonts w:ascii="Times New Roman" w:eastAsiaTheme="minorEastAsia" w:hAnsi="Times New Roman"/>
      <w:i/>
      <w:iCs/>
      <w:sz w:val="24"/>
      <w:szCs w:val="24"/>
    </w:rPr>
  </w:style>
  <w:style w:type="character" w:styleId="Strong">
    <w:name w:val="Strong"/>
    <w:uiPriority w:val="22"/>
    <w:qFormat/>
    <w:rsid w:val="0003385E"/>
    <w:rPr>
      <w:b/>
      <w:bCs/>
    </w:rPr>
  </w:style>
  <w:style w:type="table" w:customStyle="1" w:styleId="Style1">
    <w:name w:val="Style1"/>
    <w:basedOn w:val="TableNormal"/>
    <w:uiPriority w:val="99"/>
    <w:rsid w:val="0003385E"/>
    <w:pPr>
      <w:spacing w:before="0" w:after="0" w:line="240" w:lineRule="auto"/>
    </w:pPr>
    <w:rPr>
      <w:rFonts w:eastAsiaTheme="minorEastAsia"/>
    </w:rPr>
    <w:tblPr>
      <w:tblBorders>
        <w:top w:val="single" w:sz="4" w:space="0" w:color="0D0D0D" w:themeColor="text1" w:themeTint="F2"/>
        <w:left w:val="single" w:sz="6" w:space="0" w:color="0D0D0D" w:themeColor="text1" w:themeTint="F2"/>
        <w:bottom w:val="single" w:sz="6" w:space="0" w:color="0D0D0D" w:themeColor="text1" w:themeTint="F2"/>
        <w:right w:val="single" w:sz="6" w:space="0" w:color="0D0D0D" w:themeColor="text1" w:themeTint="F2"/>
        <w:insideH w:val="single" w:sz="6" w:space="0" w:color="0D0D0D" w:themeColor="text1" w:themeTint="F2"/>
        <w:insideV w:val="single" w:sz="6" w:space="0" w:color="0D0D0D" w:themeColor="text1" w:themeTint="F2"/>
      </w:tblBorders>
    </w:tblPr>
    <w:tcPr>
      <w:shd w:val="clear" w:color="auto" w:fill="E9F2FB"/>
    </w:tcPr>
    <w:tblStylePr w:type="firstRow">
      <w:tblPr/>
      <w:tcPr>
        <w:tcBorders>
          <w:top w:val="single" w:sz="4" w:space="0" w:color="2F5496" w:themeColor="accent5" w:themeShade="BF"/>
          <w:left w:val="single" w:sz="4" w:space="0" w:color="2F5496" w:themeColor="accent5" w:themeShade="BF"/>
          <w:bottom w:val="single" w:sz="4" w:space="0" w:color="2F5496" w:themeColor="accent5" w:themeShade="BF"/>
          <w:right w:val="single" w:sz="4" w:space="0" w:color="2F5496" w:themeColor="accent5" w:themeShade="BF"/>
          <w:insideH w:val="single" w:sz="4" w:space="0" w:color="2F5496" w:themeColor="accent5" w:themeShade="BF"/>
          <w:insideV w:val="single" w:sz="4" w:space="0" w:color="2F5496" w:themeColor="accent5" w:themeShade="BF"/>
          <w:tl2br w:val="nil"/>
          <w:tr2bl w:val="nil"/>
        </w:tcBorders>
        <w:shd w:val="clear" w:color="auto" w:fill="D9E2F3" w:themeFill="accent5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03385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3385E"/>
    <w:rPr>
      <w:rFonts w:ascii="Times New Roman" w:eastAsiaTheme="minorEastAsia" w:hAnsi="Times New Roman"/>
      <w:caps/>
      <w:color w:val="595959" w:themeColor="text1" w:themeTint="A6"/>
      <w:spacing w:val="10"/>
      <w:sz w:val="21"/>
      <w:szCs w:val="21"/>
    </w:rPr>
  </w:style>
  <w:style w:type="character" w:styleId="SubtleEmphasis">
    <w:name w:val="Subtle Emphasis"/>
    <w:uiPriority w:val="19"/>
    <w:qFormat/>
    <w:rsid w:val="0003385E"/>
    <w:rPr>
      <w:i/>
      <w:iCs/>
      <w:color w:val="1F4D78" w:themeColor="accent1" w:themeShade="7F"/>
    </w:rPr>
  </w:style>
  <w:style w:type="character" w:styleId="SubtleReference">
    <w:name w:val="Subtle Reference"/>
    <w:uiPriority w:val="31"/>
    <w:qFormat/>
    <w:rsid w:val="0003385E"/>
    <w:rPr>
      <w:b/>
      <w:bCs/>
      <w:color w:val="5B9BD5" w:themeColor="accent1"/>
    </w:rPr>
  </w:style>
  <w:style w:type="table" w:styleId="TableGrid">
    <w:name w:val="Table Grid"/>
    <w:basedOn w:val="TableNormal"/>
    <w:uiPriority w:val="39"/>
    <w:rsid w:val="0003385E"/>
    <w:pPr>
      <w:spacing w:before="0"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3385E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385E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03385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385E"/>
    <w:pPr>
      <w:spacing w:after="100"/>
      <w:ind w:left="240"/>
    </w:pPr>
  </w:style>
  <w:style w:type="paragraph" w:styleId="TOCHeading">
    <w:name w:val="TOC Heading"/>
    <w:basedOn w:val="Heading1"/>
    <w:next w:val="Normal"/>
    <w:uiPriority w:val="39"/>
    <w:unhideWhenUsed/>
    <w:qFormat/>
    <w:rsid w:val="0003385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Ivanovskis,Deniss D.</dc:creator>
  <cp:keywords/>
  <dc:description/>
  <cp:lastModifiedBy>Ivanovskis,Deniss D.</cp:lastModifiedBy>
  <cp:revision>1</cp:revision>
  <dcterms:created xsi:type="dcterms:W3CDTF">2024-06-27T12:08:00Z</dcterms:created>
  <dcterms:modified xsi:type="dcterms:W3CDTF">2024-06-27T12:44:00Z</dcterms:modified>
</cp:coreProperties>
</file>