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jpg" ContentType="image/jpe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</w:pPr>
      <w:r>
        <w:t>АКТ</w:t>
      </w:r>
      <w:r>
        <w:br/>
      </w:r>
      <w:r>
        <w:rPr>
          <w:rStyle w:val="ActFont"/>
        </w:rPr>
        <w:t>разграничения балансовой принадлежности электросетей</w:t>
      </w:r>
      <w:r>
        <w:br/>
      </w:r>
      <w:r>
        <w:rPr>
          <w:rStyle w:val="ActFont"/>
        </w:rPr>
        <w:t>и эксплуатационной ответственности сторон</w:t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  <w:jc w:val="left"/>
            </w:pPr>
            <w:r>
              <w:t>г. &lt;Пинск&gt;</w:t>
            </w:r>
          </w:p>
        </w:tc>
        <w:tc>
          <w:tcPr>
            <w:cnfStyle w:val="000000000000"/>
          </w:tcPr>
          <w:p>
            <w:pPr>
              <w:cnfStyle w:val="000000000000"/>
              <w:jc w:val="right"/>
            </w:pPr>
            <w:r>
              <w:t>&lt;20.03.2020&gt;</w:t>
            </w:r>
          </w:p>
        </w:tc>
      </w:tr>
    </w:tbl>
    <w:p>
      <w:pPr>
        <w:jc w:val="both"/>
      </w:pPr>
      <w:r>
        <w:br/>
      </w:r>
      <w:r>
        <w:t>РУП «Брестэнерго» именуемое в дальнейшем «Энергоснабжающая организация», в лице начальника &lt;Пинсого Сельского&gt; РЭС филиала «Пинские электрические сети» РУП «Брестэнерго» &lt;Забавнюка Владимира Францевича&gt; действующего на основании доверенности &lt;от 01.09.2019 №2432&gt;г. с одной стороны, и [Юридическое] лицо &lt;&gt; именуемое в дальнейшем «Потребитель», в лице &lt;Мацкевич Владислав Николаевич&gt; [действующ. на основании ]&lt;&gt;  с другой стороны составили настоящий АКТ о нижеследующем.</w:t>
      </w:r>
      <w:r>
        <w:tab/>
      </w:r>
    </w:p>
    <w:p>
      <w:pPr>
        <w:jc w:val="center"/>
      </w:pPr>
      <w:r>
        <w:t xml:space="preserve">На день составления Акта технические условия &lt;№38 &gt; от &lt;13.02.2019&gt; </w:t>
      </w:r>
      <w:r>
        <w:br/>
      </w:r>
      <w:r>
        <w:t xml:space="preserve"> на внешнее электроснабжение объекта</w:t>
      </w:r>
    </w:p>
    <w:p>
      <w:pPr>
        <w:jc w:val="both"/>
      </w:pPr>
      <w:r>
        <w:t>&lt;«Электроотопление и горячее водоснабжение жилого дома»&gt;, находящегося по адресу: &lt;дер. Высокое ул. Лунинецкая, 13&gt; выполнены</w:t>
      </w:r>
      <w:r>
        <w:tab/>
      </w:r>
    </w:p>
    <w:p>
      <w:pPr>
        <w:jc w:val="both"/>
      </w:pPr>
      <w:r>
        <w:tab/>
      </w:r>
      <w:r>
        <w:t>Разрешенная к использованию мощность &lt;6&gt; кВт.</w:t>
      </w:r>
      <w:r>
        <w:tab/>
      </w:r>
      <w:r>
        <w:br/>
      </w:r>
      <w:r>
        <w:tab/>
      </w:r>
      <w:r>
        <w:t>Электроустановки потребителя относятся к &lt;3&gt; категории по надежности электроснабжения.</w:t>
      </w:r>
      <w:r>
        <w:tab/>
      </w:r>
      <w:r>
        <w:br/>
      </w:r>
      <w:r>
        <w:tab/>
      </w:r>
      <w:r>
        <w:t>Схема внешнего электроснабжения относится к &lt;3&gt; категории по надежности электроснабжения.</w:t>
      </w:r>
      <w:r>
        <w:tab/>
      </w:r>
      <w:r>
        <w:br/>
      </w:r>
      <w:r>
        <w:tab/>
      </w:r>
      <w:r>
        <w:t>Энергоснабжающая организация не несет ответственности перед Потребителем за перерывы в электроснабжении при несоответствии схемы электроснабжения категории электроприемников Потребителя и повреждении оборудования, не находящегося у нее на балансе.</w:t>
      </w:r>
      <w:r>
        <w:tab/>
      </w:r>
      <w:r>
        <w:br/>
      </w:r>
      <w:r>
        <w:tab/>
      </w:r>
      <w:r>
        <w:t>В соответствии с главой 3 Правил электроснабжения границы раздела устанавливаются следующими:</w:t>
      </w:r>
      <w:r>
        <w:tab/>
      </w:r>
      <w:r>
        <w:br/>
      </w:r>
    </w:p>
    <w:p>
      <w:pPr>
        <w:jc w:val="both"/>
      </w:pPr>
      <w:r>
        <w:tab/>
      </w:r>
      <w:r>
        <w:rPr>
          <w:rStyle w:val="ActFont"/>
        </w:rPr>
        <w:t>I. По балансовой принадлежности:</w:t>
      </w:r>
      <w:r>
        <w:tab/>
      </w:r>
      <w:r>
        <w:br/>
      </w:r>
      <w:r>
        <w:t>&lt;КТП №691 Л-1&gt; оп. №&lt;6&gt; на балансе &lt;Пинсого Сельского&gt; РЭС.</w:t>
      </w:r>
      <w:r>
        <w:tab/>
      </w:r>
      <w:r>
        <w:br/>
      </w:r>
      <w:r>
        <w:t>&lt;КЛ 0,4кВ&gt; от &lt;КТП №691 Л-1&gt; оп. №&lt;6&gt; до ВРУ - ??? по ул. Ленина 41-2 и внутреннее эл. оборудование на балансе Потребителя</w:t>
      </w:r>
      <w:r>
        <w:tab/>
      </w:r>
      <w:r>
        <w:br/>
      </w:r>
      <w:r>
        <w:t>Граница раздела между &lt;Пинским Сельским&gt; РЭС и &lt;Мацкевич Владислав Николаевич&gt; &lt;на контактном присоединении КЛ-0,23кВ&gt; от &lt;КТП №691 Л-1&gt; оп. №&lt;6&gt;</w:t>
      </w:r>
      <w:r>
        <w:tab/>
      </w:r>
      <w:r>
        <w:br/>
      </w:r>
      <w:r>
        <w:br/>
      </w:r>
      <w:r>
        <w:tab/>
      </w:r>
      <w:r>
        <w:rPr>
          <w:rStyle w:val="ActFont"/>
        </w:rPr>
        <w:t>II. По Эксплутационной ответственности:</w:t>
      </w:r>
      <w:r>
        <w:tab/>
      </w:r>
      <w:r>
        <w:br/>
      </w:r>
      <w:r>
        <w:t>&lt;КТП №691 Л-1&gt; оп. №&lt;6&gt; на балансе &lt;Пинсого Сельского&gt; РЭС.</w:t>
      </w:r>
      <w:r>
        <w:tab/>
      </w:r>
      <w:r>
        <w:br/>
      </w:r>
      <w:r>
        <w:t>&lt;КЛ 0,4кВ&gt; от &lt;КТП №691 Л-1&gt; оп. №&lt;6&gt; до ВРУ - ??? по ул. Ленина 41-2 и внутреннее эл. оборудование на балансе Потребителя</w:t>
      </w:r>
      <w:r>
        <w:tab/>
      </w:r>
      <w:r>
        <w:br/>
      </w:r>
      <w:r>
        <w:t>Граница раздела между &lt;Пинским Сельским&gt; РЭС и &lt;Мацкевич Владислав Николаевич&gt; &lt;на контактном присоединении КЛ-0,23кВ&gt; от &lt;КТП №691 Л-1&gt; оп. №&lt;6&gt;</w:t>
      </w:r>
      <w:r>
        <w:tab/>
      </w:r>
      <w:r>
        <w:br/>
      </w:r>
    </w:p>
    <w:p>
      <w:pPr>
        <w:jc w:val="both"/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p>
      <w:pPr>
        <w:jc w:val="center"/>
      </w:pPr>
      <w:r>
        <w:t>Схема питания электроустановки:</w:t>
      </w:r>
      <w:r>
        <w:br/>
      </w:r>
      <w:r>
        <w:drawing>
          <wp:inline>
            <wp:extent cx="5760000" cy="3816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ab/>
      </w:r>
      <w:r>
        <w:t>ПРИМЕЧАНИЕ</w:t>
      </w:r>
      <w:r>
        <w:tab/>
      </w:r>
      <w:r>
        <w:br/>
      </w:r>
      <w:r>
        <w:tab/>
      </w:r>
      <w:r>
        <w:t>1.Границы по схеме обозначаются: балансовой принадлежности - красной линией; эксплуатационной ответственности - синей.</w:t>
      </w:r>
      <w:r>
        <w:tab/>
      </w:r>
      <w:r>
        <w:br/>
      </w:r>
      <w:r>
        <w:tab/>
      </w:r>
      <w:r>
        <w:t>2.При изменении срока действия Акта, присоединенных мощностей, схемы внешнего электроснабжения, категории надежности электроснабжения, границ балансовой принадлежности и эксплуатационной ответственности Акт подлежит замене.</w:t>
      </w:r>
      <w:r>
        <w:tab/>
      </w:r>
      <w:r>
        <w:br/>
      </w:r>
      <w:r>
        <w:tab/>
      </w:r>
      <w:r>
        <w:t>3.Доверенность потребителя на подписание акта разграничения хранится в энергоснабжающей организации.</w:t>
      </w:r>
      <w:r>
        <w:tab/>
      </w:r>
      <w:r>
        <w:br/>
      </w:r>
      <w:r>
        <w:tab/>
      </w:r>
      <w:r>
        <w:t>4.На схеме питания электроустановки указываются места установки приборов учета, параметры силовых и измерительных трансформаторов и ЛЭП.</w:t>
      </w:r>
      <w:r>
        <w:tab/>
      </w:r>
      <w:r>
        <w:br/>
      </w:r>
      <w:r>
        <w:tab/>
      </w:r>
      <w:r>
        <w:t>5.Потребителю запрещается без согласования с диспетчером энергоснабжающей организации самовольно производить переключения и изменять схему внешнего электроснабжения.</w:t>
      </w:r>
      <w:r>
        <w:tab/>
      </w:r>
      <w:r>
        <w:br/>
      </w:r>
      <w:r>
        <w:tab/>
      </w:r>
      <w:r>
        <w:t>6.Потребителю запрещается без согласования с энергоснабжающей организацией подключать к своим электроустановкам сторонних потребителей.</w:t>
      </w:r>
      <w:r>
        <w:tab/>
      </w:r>
      <w:r>
        <w:br/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Представитель энергоснабжающей организации</w:t>
            </w:r>
            <w:r>
              <w:br/>
            </w:r>
            <w:r>
              <w:t>Представитель Потребителя</w:t>
            </w:r>
            <w:r>
              <w:br/>
            </w:r>
            <w:r>
              <w:t>Представитель владельца</w:t>
            </w:r>
            <w:r>
              <w:br/>
            </w:r>
            <w:r>
              <w:t>транзитных электрических сетей</w:t>
            </w:r>
            <w:r>
              <w:br/>
            </w:r>
            <w:r>
              <w:t>Срок действия акта</w:t>
            </w:r>
            <w:r>
              <w:br/>
            </w:r>
            <w:r>
              <w:t>Главный инженер</w:t>
            </w:r>
            <w:r>
              <w:br/>
            </w:r>
            <w:r>
              <w:t>Зам.начальника РЭС по сбыту энерги</w:t>
            </w:r>
            <w:r>
              <w:br/>
            </w:r>
            <w:r>
              <w:t>Бухгалтер РЭС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br/>
            </w:r>
            <w:r>
              <w:t>_____</w:t>
            </w:r>
            <w:r>
              <w:br/>
            </w:r>
            <w:r>
              <w:t>&lt;2года&gt;</w:t>
            </w:r>
            <w:r>
              <w:br/>
            </w: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t>_____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&lt;Забавнюк В.Ф.&gt;</w:t>
            </w:r>
            <w:r>
              <w:br/>
            </w:r>
            <w:r>
              <w:t>&lt;&lt;Мацкевич В.Н.&gt;</w:t>
            </w:r>
            <w:r>
              <w:br/>
            </w:r>
            <w:r>
              <w:br/>
            </w:r>
            <w:r>
              <w:t>&lt;Сидоров С.С.&gt;</w:t>
            </w:r>
            <w:r>
              <w:br/>
            </w:r>
            <w:r>
              <w:br/>
            </w:r>
            <w:r>
              <w:t>&lt;Климович А.Л.&gt;</w:t>
            </w:r>
            <w:r>
              <w:br/>
            </w:r>
            <w:r>
              <w:t>&lt;Калилец Ф.И.&gt;</w:t>
            </w:r>
            <w:r>
              <w:br/>
            </w:r>
            <w:r>
              <w:t>&lt;Крейдич С.В.&gt;</w:t>
            </w:r>
          </w:p>
        </w:tc>
      </w:tr>
    </w:tbl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</w:rPr>
    </w:rPrDefault>
    <w:pPrDefault>
      <w:pPr>
        <w:spacing w:after="200" w:lineRule="auto" w:line="240"/>
      </w:pPr>
    </w:pPrDefault>
  </w:docDefaults>
  <w:style w:type="character" w:styleId="ActFont">
    <w:name w:val="ActFont"/>
    <w:qFormat/>
    <w:rPr>
      <w:b/>
      <w:bCs/>
      <w:spacing w:val="20"/>
    </w:rPr>
  </w:style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jpg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