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84" w:rsidRDefault="00F815A4">
      <w:r>
        <w:t xml:space="preserve">Consultanta fiscala </w:t>
      </w:r>
    </w:p>
    <w:p w:rsidR="00047BCC" w:rsidRDefault="00047BCC"/>
    <w:p w:rsidR="00047BCC" w:rsidRDefault="00047BCC" w:rsidP="00047BCC">
      <w:pPr>
        <w:pStyle w:val="ListParagraph"/>
        <w:numPr>
          <w:ilvl w:val="0"/>
          <w:numId w:val="1"/>
        </w:numPr>
      </w:pPr>
      <w:r>
        <w:t>Raspundem la intrebarile clientilor privind diverse aspecte ale legislatiei fiscale romanesti si internationale</w:t>
      </w:r>
    </w:p>
    <w:p w:rsidR="00047BCC" w:rsidRDefault="00047BCC" w:rsidP="00047BCC">
      <w:pPr>
        <w:pStyle w:val="ListParagraph"/>
        <w:numPr>
          <w:ilvl w:val="0"/>
          <w:numId w:val="1"/>
        </w:numPr>
      </w:pPr>
      <w:r>
        <w:t>Oferim opinii intemeiate in diverse spete fiscale cu care clientii nostri se confrunta in activitatea intreprinsa</w:t>
      </w:r>
    </w:p>
    <w:p w:rsidR="00047BCC" w:rsidRDefault="009C3AD1" w:rsidP="00047BCC">
      <w:pPr>
        <w:pStyle w:val="ListParagraph"/>
        <w:numPr>
          <w:ilvl w:val="0"/>
          <w:numId w:val="1"/>
        </w:numPr>
      </w:pPr>
      <w:r>
        <w:t>Transmitem clientilor actualizari legislative legate de domeniul de activitate economica in care activeaza</w:t>
      </w:r>
    </w:p>
    <w:p w:rsidR="00960660" w:rsidRDefault="00960660" w:rsidP="00047BCC">
      <w:pPr>
        <w:pStyle w:val="ListParagraph"/>
        <w:numPr>
          <w:ilvl w:val="0"/>
          <w:numId w:val="1"/>
        </w:numPr>
      </w:pPr>
      <w:r>
        <w:t xml:space="preserve">Oferim asistenta in obtinerea </w:t>
      </w:r>
      <w:r w:rsidR="00ED6962">
        <w:t>de solutii fiscale anticipate sau</w:t>
      </w:r>
      <w:r>
        <w:t xml:space="preserve"> acorduri de pret in avans</w:t>
      </w:r>
    </w:p>
    <w:p w:rsidR="00F815A4" w:rsidRDefault="00B00071" w:rsidP="00B00071">
      <w:pPr>
        <w:pStyle w:val="ListParagraph"/>
        <w:numPr>
          <w:ilvl w:val="0"/>
          <w:numId w:val="1"/>
        </w:numPr>
      </w:pPr>
      <w:r>
        <w:t xml:space="preserve">Analizam si identificam obligatiile fiscale ce iau nastere dintr-o </w:t>
      </w:r>
      <w:r w:rsidR="0040236F">
        <w:t xml:space="preserve">contract sau o </w:t>
      </w:r>
      <w:r>
        <w:t>operatiune economica desfasurata de clientii nostri</w:t>
      </w:r>
    </w:p>
    <w:p w:rsidR="0040236F" w:rsidRDefault="0040236F" w:rsidP="00B00071">
      <w:pPr>
        <w:pStyle w:val="ListParagraph"/>
        <w:numPr>
          <w:ilvl w:val="0"/>
          <w:numId w:val="1"/>
        </w:numPr>
      </w:pPr>
      <w:r>
        <w:t>Oferim asistenta clientilor in vederea intocmirii corecte a declaratiilor fiscale</w:t>
      </w:r>
    </w:p>
    <w:p w:rsidR="004C567E" w:rsidRDefault="004C567E" w:rsidP="00B00071">
      <w:pPr>
        <w:pStyle w:val="ListParagraph"/>
        <w:numPr>
          <w:ilvl w:val="0"/>
          <w:numId w:val="1"/>
        </w:numPr>
      </w:pPr>
      <w:r>
        <w:t xml:space="preserve">Reprezentam clientii pe parcursul inspectiilor fiscale </w:t>
      </w:r>
    </w:p>
    <w:p w:rsidR="004C567E" w:rsidRDefault="004C567E" w:rsidP="004C567E">
      <w:r>
        <w:t>Ariile de expertiza ale serviciilor</w:t>
      </w:r>
      <w:r w:rsidR="004E4E18">
        <w:t xml:space="preserve"> noastre de consultanta fiscala</w:t>
      </w:r>
    </w:p>
    <w:p w:rsidR="00127C10" w:rsidRDefault="004E4E18" w:rsidP="004C567E">
      <w:r>
        <w:t>Consultanta in impozitare directa</w:t>
      </w:r>
      <w:r w:rsidR="00127C10">
        <w:t>:</w:t>
      </w:r>
    </w:p>
    <w:p w:rsidR="00185183" w:rsidRDefault="00127C10" w:rsidP="00185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I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>mpozit pe profit – sedi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i permanente, aspecte privind limitarile de deductibilitate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provizioane, dobanzi, scutiri,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> castiguri de capital, </w:t>
      </w:r>
      <w:hyperlink r:id="rId5" w:history="1">
        <w:r w:rsidRPr="00127C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o-RO"/>
          </w:rPr>
          <w:t>preturi de transfer</w:t>
        </w:r>
      </w:hyperlink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>,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fuziuni, divizari,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intreprinderi asociate, 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etc; </w:t>
      </w:r>
    </w:p>
    <w:p w:rsidR="00185183" w:rsidRPr="00185183" w:rsidRDefault="00185183" w:rsidP="00185183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Impozitul pe venitul microintreprinderilor- reguli de aplicare, declaratii fiscale </w:t>
      </w:r>
    </w:p>
    <w:p w:rsidR="00127C10" w:rsidRPr="00127C10" w:rsidRDefault="00127C10" w:rsidP="0012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Impozit cu retinere la sursa pe veniturile nerezidentilor – preved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>erile legislatiei romanesti , in coroborare cu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cele ale conventiilor de evitare a dublei impuneri incheiate de Romania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cu alte state, calculul impozitului pe veniturile nerezidentilor, declaratii fiscale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127C10" w:rsidRPr="00127C10" w:rsidRDefault="00127C10" w:rsidP="0012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Impozitul pe venit si contributi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i sociale;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:rsidR="00127C10" w:rsidRPr="00127C10" w:rsidRDefault="00127C10" w:rsidP="0012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Taxe locale (bunuri imobile: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cladiri, terenuri,</w:t>
      </w:r>
      <w:r w:rsidR="00185183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bunuri mobile: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autovehicule, etc.); </w:t>
      </w:r>
    </w:p>
    <w:p w:rsidR="00127C10" w:rsidRPr="00127C10" w:rsidRDefault="00127C10" w:rsidP="0012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Impozit pe dividende;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dobanzi</w:t>
      </w:r>
    </w:p>
    <w:p w:rsidR="00127C10" w:rsidRDefault="00127C10" w:rsidP="00127C10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27C10">
        <w:rPr>
          <w:rFonts w:ascii="Times New Roman" w:eastAsia="Times New Roman" w:hAnsi="Symbol" w:cs="Times New Roman"/>
          <w:sz w:val="24"/>
          <w:szCs w:val="24"/>
          <w:lang w:eastAsia="ro-RO"/>
        </w:rPr>
        <w:t></w:t>
      </w:r>
      <w:r w:rsidRPr="00127C1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Directivele Uniunii Europene privind impozitarea directa.</w:t>
      </w:r>
    </w:p>
    <w:p w:rsidR="004E4E18" w:rsidRPr="004E4E18" w:rsidRDefault="004E4E18" w:rsidP="004E4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o-RO"/>
        </w:rPr>
        <w:t>Consultanta in impozitare indirecta</w:t>
      </w:r>
      <w:r w:rsidRPr="004E4E18">
        <w:rPr>
          <w:rFonts w:ascii="Times New Roman" w:eastAsia="Times New Roman" w:hAnsi="Times New Roman" w:cs="Times New Roman"/>
          <w:bCs/>
          <w:sz w:val="24"/>
          <w:szCs w:val="24"/>
          <w:lang w:eastAsia="ro-RO"/>
        </w:rPr>
        <w:t>:</w:t>
      </w:r>
    </w:p>
    <w:p w:rsidR="004E4E18" w:rsidRPr="004E4E18" w:rsidRDefault="004E4E18" w:rsidP="004E4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o-RO"/>
        </w:rPr>
        <w:t xml:space="preserve">Taxa pe valoarea adaugata </w:t>
      </w:r>
      <w:bookmarkStart w:id="0" w:name="_GoBack"/>
      <w:bookmarkEnd w:id="0"/>
    </w:p>
    <w:p w:rsidR="004E4E18" w:rsidRPr="004E4E18" w:rsidRDefault="004E4E18" w:rsidP="004E4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E4E18">
        <w:rPr>
          <w:rFonts w:ascii="Times New Roman" w:eastAsia="Times New Roman" w:hAnsi="Times New Roman" w:cs="Times New Roman"/>
          <w:sz w:val="24"/>
          <w:szCs w:val="24"/>
          <w:lang w:eastAsia="ro-RO"/>
        </w:rPr>
        <w:t>Taxe vamale;</w:t>
      </w:r>
    </w:p>
    <w:p w:rsidR="004E4E18" w:rsidRPr="004E4E18" w:rsidRDefault="004E4E18" w:rsidP="004E4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E4E18">
        <w:rPr>
          <w:rFonts w:ascii="Times New Roman" w:eastAsia="Times New Roman" w:hAnsi="Times New Roman" w:cs="Times New Roman"/>
          <w:sz w:val="24"/>
          <w:szCs w:val="24"/>
          <w:lang w:eastAsia="ro-RO"/>
        </w:rPr>
        <w:t>Accize.</w:t>
      </w:r>
    </w:p>
    <w:p w:rsidR="004E4E18" w:rsidRDefault="004E4E18" w:rsidP="00127C10"/>
    <w:p w:rsidR="00F815A4" w:rsidRDefault="00F815A4"/>
    <w:sectPr w:rsidR="00F81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F4447"/>
    <w:multiLevelType w:val="hybridMultilevel"/>
    <w:tmpl w:val="8648F424"/>
    <w:lvl w:ilvl="0" w:tplc="96A6E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017F4"/>
    <w:multiLevelType w:val="hybridMultilevel"/>
    <w:tmpl w:val="65A297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5544"/>
    <w:multiLevelType w:val="multilevel"/>
    <w:tmpl w:val="A7F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C4B83"/>
    <w:multiLevelType w:val="hybridMultilevel"/>
    <w:tmpl w:val="63D089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A4"/>
    <w:rsid w:val="00047BCC"/>
    <w:rsid w:val="00127C10"/>
    <w:rsid w:val="00185183"/>
    <w:rsid w:val="0040236F"/>
    <w:rsid w:val="004C567E"/>
    <w:rsid w:val="004E4E18"/>
    <w:rsid w:val="008B7F84"/>
    <w:rsid w:val="00960660"/>
    <w:rsid w:val="009C3AD1"/>
    <w:rsid w:val="00B00071"/>
    <w:rsid w:val="00ED6962"/>
    <w:rsid w:val="00F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31CEA-2C24-4793-A5D6-7FF17AB5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C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4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xhouse.ro/servicii/12-preturi-de-trans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262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13</cp:revision>
  <dcterms:created xsi:type="dcterms:W3CDTF">2018-01-15T18:57:00Z</dcterms:created>
  <dcterms:modified xsi:type="dcterms:W3CDTF">2018-01-15T19:41:00Z</dcterms:modified>
</cp:coreProperties>
</file>