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6FB" w:rsidRPr="007B26FB" w:rsidRDefault="007B26FB" w:rsidP="0063298A">
      <w:pPr>
        <w:shd w:val="clear" w:color="auto" w:fill="FFFFFF"/>
        <w:spacing w:line="360" w:lineRule="auto"/>
        <w:jc w:val="center"/>
        <w:rPr>
          <w:sz w:val="28"/>
        </w:rPr>
      </w:pPr>
      <w:r w:rsidRPr="007B26FB">
        <w:rPr>
          <w:color w:val="000000"/>
          <w:sz w:val="28"/>
        </w:rPr>
        <w:t>Санкт-Петербургский государственный политехнический университет</w:t>
      </w:r>
    </w:p>
    <w:p w:rsidR="007B26FB" w:rsidRPr="007B26FB" w:rsidRDefault="007B26FB" w:rsidP="0063298A">
      <w:pPr>
        <w:shd w:val="clear" w:color="auto" w:fill="FFFFFF"/>
        <w:spacing w:line="360" w:lineRule="auto"/>
        <w:jc w:val="center"/>
        <w:rPr>
          <w:color w:val="000000"/>
          <w:sz w:val="28"/>
        </w:rPr>
      </w:pPr>
      <w:r w:rsidRPr="007B26FB">
        <w:rPr>
          <w:color w:val="000000"/>
          <w:sz w:val="28"/>
        </w:rPr>
        <w:t>Институт физики, нанотехнологий и телекоммуникаций</w:t>
      </w:r>
    </w:p>
    <w:p w:rsidR="007B26FB" w:rsidRPr="007B26FB" w:rsidRDefault="007B26FB" w:rsidP="0063298A">
      <w:pPr>
        <w:shd w:val="clear" w:color="auto" w:fill="FFFFFF"/>
        <w:spacing w:line="360" w:lineRule="auto"/>
        <w:jc w:val="center"/>
        <w:rPr>
          <w:sz w:val="28"/>
        </w:rPr>
      </w:pPr>
      <w:r w:rsidRPr="007B26FB">
        <w:rPr>
          <w:color w:val="000000"/>
          <w:sz w:val="28"/>
        </w:rPr>
        <w:t>Кафедра радиоэлектронных средств защиты информации</w:t>
      </w:r>
    </w:p>
    <w:p w:rsidR="007B26FB" w:rsidRPr="007B26FB" w:rsidRDefault="007B26FB" w:rsidP="0063298A">
      <w:pPr>
        <w:shd w:val="clear" w:color="auto" w:fill="FFFFFF"/>
        <w:tabs>
          <w:tab w:val="left" w:pos="2678"/>
        </w:tabs>
        <w:spacing w:before="600" w:line="360" w:lineRule="auto"/>
        <w:ind w:left="6237"/>
        <w:rPr>
          <w:sz w:val="28"/>
        </w:rPr>
      </w:pPr>
      <w:r w:rsidRPr="007B26FB">
        <w:rPr>
          <w:color w:val="000000"/>
          <w:sz w:val="28"/>
        </w:rPr>
        <w:t>Работа допущена к защите</w:t>
      </w:r>
    </w:p>
    <w:p w:rsidR="007B26FB" w:rsidRPr="007B26FB" w:rsidRDefault="007B26FB" w:rsidP="0063298A">
      <w:pPr>
        <w:shd w:val="clear" w:color="auto" w:fill="FFFFFF"/>
        <w:spacing w:before="120" w:line="360" w:lineRule="auto"/>
        <w:ind w:left="6237"/>
        <w:rPr>
          <w:sz w:val="28"/>
        </w:rPr>
      </w:pPr>
      <w:r w:rsidRPr="007B26FB">
        <w:rPr>
          <w:color w:val="000000"/>
          <w:sz w:val="28"/>
        </w:rPr>
        <w:t>Зав. кафедрой</w:t>
      </w:r>
    </w:p>
    <w:p w:rsidR="007B26FB" w:rsidRPr="007B26FB" w:rsidRDefault="007B26FB" w:rsidP="0063298A">
      <w:pPr>
        <w:shd w:val="clear" w:color="auto" w:fill="FFFFFF"/>
        <w:tabs>
          <w:tab w:val="left" w:pos="7938"/>
        </w:tabs>
        <w:spacing w:before="120" w:line="360" w:lineRule="auto"/>
        <w:ind w:left="6237"/>
        <w:rPr>
          <w:sz w:val="28"/>
        </w:rPr>
      </w:pPr>
      <w:r w:rsidRPr="007B26FB">
        <w:rPr>
          <w:color w:val="000000"/>
          <w:sz w:val="28"/>
          <w:u w:val="single"/>
        </w:rPr>
        <w:tab/>
      </w:r>
      <w:r w:rsidRPr="007B26FB">
        <w:rPr>
          <w:color w:val="000000"/>
          <w:sz w:val="28"/>
        </w:rPr>
        <w:t xml:space="preserve"> С.Б. Макаров</w:t>
      </w:r>
    </w:p>
    <w:p w:rsidR="007B26FB" w:rsidRDefault="007B26FB" w:rsidP="0063298A">
      <w:pPr>
        <w:shd w:val="clear" w:color="auto" w:fill="FFFFFF"/>
        <w:tabs>
          <w:tab w:val="left" w:pos="6663"/>
          <w:tab w:val="left" w:pos="8364"/>
        </w:tabs>
        <w:spacing w:before="120" w:after="0" w:line="360" w:lineRule="auto"/>
        <w:ind w:left="6237"/>
        <w:rPr>
          <w:color w:val="000000"/>
          <w:sz w:val="28"/>
        </w:rPr>
      </w:pPr>
      <w:r w:rsidRPr="007B26FB">
        <w:rPr>
          <w:color w:val="000000"/>
          <w:sz w:val="28"/>
        </w:rPr>
        <w:t>"</w:t>
      </w:r>
      <w:r w:rsidRPr="007B26FB">
        <w:rPr>
          <w:color w:val="000000"/>
          <w:sz w:val="28"/>
          <w:u w:val="single"/>
        </w:rPr>
        <w:tab/>
      </w:r>
      <w:r w:rsidRPr="007B26FB">
        <w:rPr>
          <w:color w:val="000000"/>
          <w:sz w:val="28"/>
        </w:rPr>
        <w:t>"</w:t>
      </w:r>
      <w:r w:rsidRPr="007B26FB">
        <w:rPr>
          <w:color w:val="000000"/>
          <w:sz w:val="28"/>
          <w:u w:val="single"/>
        </w:rPr>
        <w:tab/>
      </w:r>
      <w:r w:rsidRPr="007B26FB">
        <w:rPr>
          <w:color w:val="000000"/>
          <w:sz w:val="28"/>
        </w:rPr>
        <w:t xml:space="preserve"> 20</w:t>
      </w:r>
      <w:r w:rsidRPr="006B198A">
        <w:rPr>
          <w:color w:val="000000"/>
          <w:sz w:val="28"/>
        </w:rPr>
        <w:t>13</w:t>
      </w:r>
      <w:r w:rsidRPr="007B26FB">
        <w:rPr>
          <w:color w:val="000000"/>
          <w:sz w:val="28"/>
        </w:rPr>
        <w:t xml:space="preserve"> г.</w:t>
      </w:r>
    </w:p>
    <w:p w:rsidR="007B26FB" w:rsidRDefault="007B26FB" w:rsidP="0063298A">
      <w:pPr>
        <w:shd w:val="clear" w:color="auto" w:fill="FFFFFF"/>
        <w:tabs>
          <w:tab w:val="left" w:pos="6663"/>
          <w:tab w:val="left" w:pos="8364"/>
        </w:tabs>
        <w:spacing w:before="120" w:after="0" w:line="360" w:lineRule="auto"/>
        <w:ind w:left="6237"/>
        <w:rPr>
          <w:color w:val="000000"/>
          <w:sz w:val="28"/>
        </w:rPr>
      </w:pPr>
    </w:p>
    <w:p w:rsidR="007B26FB" w:rsidRDefault="007B26FB" w:rsidP="0063298A">
      <w:pPr>
        <w:shd w:val="clear" w:color="auto" w:fill="FFFFFF"/>
        <w:tabs>
          <w:tab w:val="left" w:pos="6663"/>
          <w:tab w:val="left" w:pos="8364"/>
        </w:tabs>
        <w:spacing w:before="120" w:after="0" w:line="360" w:lineRule="auto"/>
        <w:ind w:left="6237"/>
        <w:rPr>
          <w:color w:val="000000"/>
          <w:sz w:val="28"/>
        </w:rPr>
      </w:pPr>
    </w:p>
    <w:p w:rsidR="007B26FB" w:rsidRPr="002D4A9E" w:rsidRDefault="007B26FB" w:rsidP="0063298A">
      <w:pPr>
        <w:shd w:val="clear" w:color="auto" w:fill="FFFFFF"/>
        <w:spacing w:line="360" w:lineRule="auto"/>
        <w:jc w:val="center"/>
        <w:rPr>
          <w:spacing w:val="22"/>
          <w:sz w:val="32"/>
          <w:szCs w:val="32"/>
        </w:rPr>
      </w:pPr>
      <w:r w:rsidRPr="002D4A9E">
        <w:rPr>
          <w:b/>
          <w:bCs/>
          <w:color w:val="000000"/>
          <w:spacing w:val="22"/>
          <w:sz w:val="32"/>
          <w:szCs w:val="32"/>
        </w:rPr>
        <w:t>ВЫПУСКНАЯ РАБОТА БАКАЛАВРА</w:t>
      </w:r>
    </w:p>
    <w:p w:rsidR="007B26FB" w:rsidRPr="00DA7759" w:rsidRDefault="007B26FB" w:rsidP="0063298A">
      <w:pPr>
        <w:shd w:val="clear" w:color="auto" w:fill="FFFFFF"/>
        <w:spacing w:before="360" w:line="360" w:lineRule="auto"/>
        <w:jc w:val="center"/>
        <w:rPr>
          <w:color w:val="000000"/>
          <w:spacing w:val="1"/>
          <w:sz w:val="32"/>
          <w:szCs w:val="28"/>
        </w:rPr>
      </w:pPr>
      <w:r w:rsidRPr="00DA7759">
        <w:rPr>
          <w:color w:val="000000"/>
          <w:spacing w:val="1"/>
          <w:sz w:val="32"/>
          <w:szCs w:val="28"/>
        </w:rPr>
        <w:t xml:space="preserve">Тема: </w:t>
      </w:r>
      <w:r w:rsidR="009E2550" w:rsidRPr="00DA7759">
        <w:rPr>
          <w:color w:val="000000"/>
          <w:spacing w:val="1"/>
          <w:sz w:val="32"/>
          <w:szCs w:val="28"/>
        </w:rPr>
        <w:t>Влияние систем тактовой синхронизации на вероятностные и статистические характеристики приема пакетных данных</w:t>
      </w:r>
    </w:p>
    <w:p w:rsidR="007B26FB" w:rsidRDefault="007B26FB" w:rsidP="0063298A">
      <w:pPr>
        <w:shd w:val="clear" w:color="auto" w:fill="FFFFFF"/>
        <w:spacing w:before="360" w:line="360" w:lineRule="auto"/>
        <w:jc w:val="center"/>
        <w:rPr>
          <w:color w:val="000000"/>
          <w:sz w:val="28"/>
          <w:szCs w:val="28"/>
        </w:rPr>
      </w:pPr>
      <w:r w:rsidRPr="002D4A9E">
        <w:rPr>
          <w:color w:val="000000"/>
          <w:sz w:val="28"/>
          <w:szCs w:val="28"/>
        </w:rPr>
        <w:t>Направление:</w:t>
      </w:r>
      <w:r w:rsidRPr="002D4A9E">
        <w:rPr>
          <w:color w:val="000000"/>
          <w:sz w:val="28"/>
          <w:szCs w:val="28"/>
        </w:rPr>
        <w:tab/>
      </w:r>
      <w:r w:rsidRPr="00D32EBB">
        <w:rPr>
          <w:color w:val="000000"/>
          <w:sz w:val="28"/>
          <w:szCs w:val="28"/>
        </w:rPr>
        <w:t>210400 – Телекомму</w:t>
      </w:r>
      <w:bookmarkStart w:id="0" w:name="_GoBack"/>
      <w:bookmarkEnd w:id="0"/>
      <w:r w:rsidRPr="00D32EBB">
        <w:rPr>
          <w:color w:val="000000"/>
          <w:sz w:val="28"/>
          <w:szCs w:val="28"/>
        </w:rPr>
        <w:t>никации</w:t>
      </w:r>
    </w:p>
    <w:p w:rsidR="007B26FB" w:rsidRDefault="007B26FB" w:rsidP="0063298A">
      <w:pPr>
        <w:shd w:val="clear" w:color="auto" w:fill="FFFFFF"/>
        <w:spacing w:before="360" w:line="360" w:lineRule="auto"/>
        <w:jc w:val="center"/>
        <w:rPr>
          <w:color w:val="000000"/>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516"/>
      </w:tblGrid>
      <w:tr w:rsidR="007B26FB" w:rsidRPr="007B26FB" w:rsidTr="007B26FB">
        <w:trPr>
          <w:trHeight w:val="575"/>
        </w:trPr>
        <w:tc>
          <w:tcPr>
            <w:tcW w:w="7338" w:type="dxa"/>
          </w:tcPr>
          <w:p w:rsidR="007B26FB" w:rsidRPr="00015642" w:rsidRDefault="007B26FB" w:rsidP="00015642">
            <w:pPr>
              <w:spacing w:line="360" w:lineRule="auto"/>
              <w:ind w:left="1134"/>
              <w:jc w:val="center"/>
              <w:rPr>
                <w:sz w:val="28"/>
              </w:rPr>
            </w:pPr>
            <w:r w:rsidRPr="007B26FB">
              <w:rPr>
                <w:sz w:val="28"/>
              </w:rPr>
              <w:t>Выполнил</w:t>
            </w:r>
            <w:r>
              <w:rPr>
                <w:sz w:val="28"/>
              </w:rPr>
              <w:t>а</w:t>
            </w:r>
            <w:r w:rsidRPr="007B26FB">
              <w:rPr>
                <w:sz w:val="28"/>
              </w:rPr>
              <w:t xml:space="preserve"> студент</w:t>
            </w:r>
            <w:r>
              <w:rPr>
                <w:sz w:val="28"/>
              </w:rPr>
              <w:t>ка</w:t>
            </w:r>
            <w:r w:rsidRPr="007B26FB">
              <w:rPr>
                <w:sz w:val="28"/>
              </w:rPr>
              <w:t xml:space="preserve"> гр.4097</w:t>
            </w:r>
            <w:r w:rsidR="00D32EBB">
              <w:rPr>
                <w:sz w:val="28"/>
                <w:lang w:val="en-US"/>
              </w:rPr>
              <w:t>/12</w:t>
            </w:r>
            <w:r w:rsidR="00015642">
              <w:rPr>
                <w:sz w:val="28"/>
              </w:rPr>
              <w:t xml:space="preserve">     </w:t>
            </w:r>
          </w:p>
        </w:tc>
        <w:tc>
          <w:tcPr>
            <w:tcW w:w="2516" w:type="dxa"/>
          </w:tcPr>
          <w:p w:rsidR="007B26FB" w:rsidRPr="00D32EBB" w:rsidRDefault="007B26FB" w:rsidP="0063298A">
            <w:pPr>
              <w:spacing w:line="360" w:lineRule="auto"/>
              <w:rPr>
                <w:sz w:val="28"/>
                <w:lang w:val="en-US"/>
              </w:rPr>
            </w:pPr>
            <w:r w:rsidRPr="007B26FB">
              <w:rPr>
                <w:sz w:val="28"/>
              </w:rPr>
              <w:t>Балашова</w:t>
            </w:r>
            <w:r>
              <w:rPr>
                <w:sz w:val="28"/>
              </w:rPr>
              <w:t xml:space="preserve"> А</w:t>
            </w:r>
            <w:r w:rsidR="00D32EBB">
              <w:rPr>
                <w:sz w:val="28"/>
                <w:lang w:val="en-US"/>
              </w:rPr>
              <w:t>.A.</w:t>
            </w:r>
          </w:p>
        </w:tc>
      </w:tr>
      <w:tr w:rsidR="007B26FB" w:rsidRPr="007B26FB" w:rsidTr="007B26FB">
        <w:tc>
          <w:tcPr>
            <w:tcW w:w="7338" w:type="dxa"/>
          </w:tcPr>
          <w:p w:rsidR="007B26FB" w:rsidRPr="007B26FB" w:rsidRDefault="007B26FB" w:rsidP="00015642">
            <w:pPr>
              <w:spacing w:line="360" w:lineRule="auto"/>
              <w:ind w:left="3969"/>
              <w:rPr>
                <w:sz w:val="28"/>
              </w:rPr>
            </w:pPr>
            <w:r w:rsidRPr="007B26FB">
              <w:rPr>
                <w:color w:val="000000"/>
                <w:sz w:val="28"/>
                <w:szCs w:val="28"/>
              </w:rPr>
              <w:t>Руководитель, асс.</w:t>
            </w:r>
          </w:p>
        </w:tc>
        <w:tc>
          <w:tcPr>
            <w:tcW w:w="2516" w:type="dxa"/>
          </w:tcPr>
          <w:p w:rsidR="007B26FB" w:rsidRPr="007B26FB" w:rsidRDefault="007B26FB" w:rsidP="0063298A">
            <w:pPr>
              <w:spacing w:line="360" w:lineRule="auto"/>
              <w:rPr>
                <w:sz w:val="28"/>
              </w:rPr>
            </w:pPr>
            <w:r w:rsidRPr="007B26FB">
              <w:rPr>
                <w:sz w:val="28"/>
              </w:rPr>
              <w:t>Завьялов С.В.</w:t>
            </w:r>
          </w:p>
        </w:tc>
      </w:tr>
    </w:tbl>
    <w:p w:rsidR="007B26FB" w:rsidRPr="002D4A9E" w:rsidRDefault="007B26FB" w:rsidP="0063298A">
      <w:pPr>
        <w:shd w:val="clear" w:color="auto" w:fill="FFFFFF"/>
        <w:spacing w:before="360" w:line="360" w:lineRule="auto"/>
        <w:jc w:val="center"/>
        <w:rPr>
          <w:sz w:val="28"/>
          <w:szCs w:val="28"/>
        </w:rPr>
      </w:pPr>
    </w:p>
    <w:p w:rsidR="007B26FB" w:rsidRDefault="007B26FB" w:rsidP="0063298A">
      <w:pPr>
        <w:spacing w:line="360" w:lineRule="auto"/>
        <w:rPr>
          <w:rFonts w:cs="Times New Roman"/>
          <w:b/>
        </w:rPr>
      </w:pPr>
      <w:r>
        <w:rPr>
          <w:rFonts w:cs="Times New Roman"/>
          <w:b/>
        </w:rPr>
        <w:br w:type="page"/>
      </w:r>
      <w:r>
        <w:rPr>
          <w:rFonts w:cs="Times New Roman"/>
          <w:b/>
        </w:rPr>
        <w:lastRenderedPageBreak/>
        <w:br w:type="page"/>
      </w:r>
    </w:p>
    <w:p w:rsidR="007B26FB" w:rsidRDefault="007B26FB" w:rsidP="0063298A">
      <w:pPr>
        <w:shd w:val="clear" w:color="auto" w:fill="FFFFFF"/>
        <w:spacing w:after="0" w:line="360" w:lineRule="auto"/>
        <w:jc w:val="center"/>
        <w:rPr>
          <w:b/>
          <w:bCs/>
          <w:color w:val="000000"/>
          <w:sz w:val="28"/>
          <w:szCs w:val="28"/>
        </w:rPr>
      </w:pPr>
      <w:r w:rsidRPr="002D4A9E">
        <w:rPr>
          <w:b/>
          <w:bCs/>
          <w:color w:val="000000"/>
          <w:sz w:val="28"/>
          <w:szCs w:val="28"/>
        </w:rPr>
        <w:lastRenderedPageBreak/>
        <w:t>РЕФЕРАТ</w:t>
      </w:r>
    </w:p>
    <w:p w:rsidR="007B26FB" w:rsidRPr="002D4A9E" w:rsidRDefault="007B26FB" w:rsidP="0063298A">
      <w:pPr>
        <w:shd w:val="clear" w:color="auto" w:fill="FFFFFF"/>
        <w:spacing w:after="0" w:line="360" w:lineRule="auto"/>
        <w:jc w:val="center"/>
        <w:rPr>
          <w:sz w:val="28"/>
          <w:szCs w:val="28"/>
        </w:rPr>
      </w:pPr>
    </w:p>
    <w:p w:rsidR="007B26FB" w:rsidRDefault="007B26FB" w:rsidP="0063298A">
      <w:pPr>
        <w:shd w:val="clear" w:color="auto" w:fill="FFFFFF"/>
        <w:spacing w:after="0" w:line="360" w:lineRule="auto"/>
        <w:jc w:val="center"/>
        <w:rPr>
          <w:color w:val="000000"/>
          <w:sz w:val="28"/>
          <w:szCs w:val="28"/>
        </w:rPr>
      </w:pPr>
      <w:r w:rsidRPr="006C324F">
        <w:rPr>
          <w:color w:val="000000"/>
          <w:sz w:val="28"/>
          <w:szCs w:val="28"/>
        </w:rPr>
        <w:t>с</w:t>
      </w:r>
      <w:r w:rsidR="006C324F" w:rsidRPr="006C324F">
        <w:rPr>
          <w:color w:val="000000"/>
          <w:sz w:val="28"/>
          <w:szCs w:val="28"/>
        </w:rPr>
        <w:t xml:space="preserve">. </w:t>
      </w:r>
      <w:r w:rsidR="00315AAA">
        <w:rPr>
          <w:color w:val="000000"/>
          <w:sz w:val="28"/>
          <w:szCs w:val="28"/>
        </w:rPr>
        <w:t>47</w:t>
      </w:r>
      <w:r w:rsidR="00E324B8" w:rsidRPr="006C324F">
        <w:rPr>
          <w:color w:val="000000"/>
          <w:sz w:val="28"/>
          <w:szCs w:val="28"/>
        </w:rPr>
        <w:t xml:space="preserve">, рис. </w:t>
      </w:r>
      <w:r w:rsidR="006C324F">
        <w:rPr>
          <w:color w:val="000000"/>
          <w:sz w:val="28"/>
          <w:szCs w:val="28"/>
        </w:rPr>
        <w:t>32, табл.7.</w:t>
      </w:r>
    </w:p>
    <w:p w:rsidR="007B26FB" w:rsidRPr="002D4A9E" w:rsidRDefault="007B26FB" w:rsidP="0063298A">
      <w:pPr>
        <w:shd w:val="clear" w:color="auto" w:fill="FFFFFF"/>
        <w:spacing w:after="0" w:line="360" w:lineRule="auto"/>
        <w:jc w:val="center"/>
        <w:rPr>
          <w:sz w:val="28"/>
          <w:szCs w:val="28"/>
        </w:rPr>
      </w:pPr>
    </w:p>
    <w:p w:rsidR="007B26FB" w:rsidRDefault="00587BA1" w:rsidP="00587BA1">
      <w:pPr>
        <w:shd w:val="clear" w:color="auto" w:fill="FFFFFF"/>
        <w:spacing w:after="0" w:line="360" w:lineRule="auto"/>
        <w:jc w:val="center"/>
        <w:rPr>
          <w:b/>
          <w:color w:val="000000"/>
          <w:spacing w:val="1"/>
          <w:sz w:val="28"/>
          <w:szCs w:val="28"/>
        </w:rPr>
      </w:pPr>
      <w:r w:rsidRPr="00587BA1">
        <w:rPr>
          <w:b/>
          <w:color w:val="000000"/>
          <w:spacing w:val="1"/>
          <w:sz w:val="28"/>
          <w:szCs w:val="28"/>
        </w:rPr>
        <w:t>Влияние систем тактовой синхронизации на вероятностные и статистические характеристики приема пакетных данных</w:t>
      </w:r>
    </w:p>
    <w:p w:rsidR="00587BA1" w:rsidRDefault="00587BA1" w:rsidP="0063298A">
      <w:pPr>
        <w:shd w:val="clear" w:color="auto" w:fill="FFFFFF"/>
        <w:spacing w:after="0" w:line="360" w:lineRule="auto"/>
        <w:jc w:val="both"/>
        <w:rPr>
          <w:b/>
          <w:color w:val="000000"/>
          <w:spacing w:val="1"/>
          <w:sz w:val="28"/>
          <w:szCs w:val="28"/>
        </w:rPr>
      </w:pPr>
    </w:p>
    <w:p w:rsidR="007B26FB" w:rsidRPr="006C324F" w:rsidRDefault="007B26FB" w:rsidP="0063298A">
      <w:pPr>
        <w:shd w:val="clear" w:color="auto" w:fill="FFFFFF"/>
        <w:spacing w:after="0" w:line="360" w:lineRule="auto"/>
        <w:ind w:firstLine="567"/>
        <w:jc w:val="both"/>
        <w:rPr>
          <w:color w:val="000000"/>
          <w:spacing w:val="1"/>
          <w:sz w:val="28"/>
          <w:szCs w:val="28"/>
        </w:rPr>
      </w:pPr>
      <w:r w:rsidRPr="006C324F">
        <w:rPr>
          <w:color w:val="000000"/>
          <w:spacing w:val="1"/>
          <w:sz w:val="28"/>
          <w:szCs w:val="28"/>
        </w:rPr>
        <w:t xml:space="preserve">Рассмотрен алгоритм когерентного приёма при наличии рассинхронизации генераторов передатчика и приёмника. </w:t>
      </w:r>
    </w:p>
    <w:p w:rsidR="00D32EBB" w:rsidRPr="006C324F" w:rsidRDefault="007B26FB" w:rsidP="0063298A">
      <w:pPr>
        <w:spacing w:after="0" w:line="360" w:lineRule="auto"/>
        <w:ind w:firstLine="708"/>
        <w:jc w:val="both"/>
        <w:rPr>
          <w:color w:val="000000"/>
          <w:spacing w:val="1"/>
          <w:sz w:val="28"/>
          <w:szCs w:val="28"/>
        </w:rPr>
      </w:pPr>
      <w:r w:rsidRPr="006C324F">
        <w:rPr>
          <w:color w:val="000000"/>
          <w:spacing w:val="1"/>
          <w:sz w:val="28"/>
          <w:szCs w:val="28"/>
        </w:rPr>
        <w:t>Разработан</w:t>
      </w:r>
      <w:r w:rsidR="00D32EBB" w:rsidRPr="006C324F">
        <w:rPr>
          <w:color w:val="000000"/>
          <w:spacing w:val="1"/>
          <w:sz w:val="28"/>
          <w:szCs w:val="28"/>
        </w:rPr>
        <w:t>ы</w:t>
      </w:r>
      <w:r w:rsidR="00315AAA">
        <w:rPr>
          <w:color w:val="000000"/>
          <w:spacing w:val="1"/>
          <w:sz w:val="28"/>
          <w:szCs w:val="28"/>
        </w:rPr>
        <w:t>, исследованы</w:t>
      </w:r>
      <w:r w:rsidR="00B424EF">
        <w:rPr>
          <w:color w:val="000000"/>
          <w:spacing w:val="1"/>
          <w:sz w:val="28"/>
          <w:szCs w:val="28"/>
        </w:rPr>
        <w:t xml:space="preserve"> и программно</w:t>
      </w:r>
      <w:r w:rsidRPr="006C324F">
        <w:rPr>
          <w:color w:val="000000"/>
          <w:spacing w:val="1"/>
          <w:sz w:val="28"/>
          <w:szCs w:val="28"/>
        </w:rPr>
        <w:t xml:space="preserve"> реализован</w:t>
      </w:r>
      <w:r w:rsidR="00D32EBB" w:rsidRPr="006C324F">
        <w:rPr>
          <w:color w:val="000000"/>
          <w:spacing w:val="1"/>
          <w:sz w:val="28"/>
          <w:szCs w:val="28"/>
        </w:rPr>
        <w:t>ы</w:t>
      </w:r>
      <w:r w:rsidRPr="006C324F">
        <w:rPr>
          <w:color w:val="000000"/>
          <w:spacing w:val="1"/>
          <w:sz w:val="28"/>
          <w:szCs w:val="28"/>
        </w:rPr>
        <w:t xml:space="preserve"> алгоритм</w:t>
      </w:r>
      <w:r w:rsidR="00D32EBB" w:rsidRPr="006C324F">
        <w:rPr>
          <w:color w:val="000000"/>
          <w:spacing w:val="1"/>
          <w:sz w:val="28"/>
          <w:szCs w:val="28"/>
        </w:rPr>
        <w:t>ы</w:t>
      </w:r>
      <w:r w:rsidRPr="006C324F">
        <w:rPr>
          <w:color w:val="000000"/>
          <w:spacing w:val="1"/>
          <w:sz w:val="28"/>
          <w:szCs w:val="28"/>
        </w:rPr>
        <w:t xml:space="preserve"> тактовой синхронизации </w:t>
      </w:r>
      <w:r w:rsidR="00D32EBB" w:rsidRPr="006C324F">
        <w:rPr>
          <w:color w:val="000000"/>
          <w:spacing w:val="1"/>
          <w:sz w:val="28"/>
          <w:szCs w:val="28"/>
        </w:rPr>
        <w:t>двух видов:</w:t>
      </w:r>
    </w:p>
    <w:p w:rsidR="00D32EBB" w:rsidRPr="006C324F" w:rsidRDefault="00D32EBB" w:rsidP="00C92BDD">
      <w:pPr>
        <w:pStyle w:val="ae"/>
        <w:numPr>
          <w:ilvl w:val="0"/>
          <w:numId w:val="6"/>
        </w:numPr>
        <w:spacing w:after="0" w:line="360" w:lineRule="auto"/>
        <w:ind w:left="851" w:hanging="284"/>
        <w:jc w:val="both"/>
        <w:rPr>
          <w:color w:val="000000"/>
          <w:spacing w:val="1"/>
          <w:sz w:val="28"/>
          <w:szCs w:val="28"/>
        </w:rPr>
      </w:pPr>
      <w:r w:rsidRPr="006C324F">
        <w:rPr>
          <w:color w:val="000000"/>
          <w:spacing w:val="1"/>
          <w:sz w:val="28"/>
          <w:szCs w:val="28"/>
        </w:rPr>
        <w:t>Алгоритм замкнутого синхронизатора с дискретным уп</w:t>
      </w:r>
      <w:r w:rsidR="00C92BDD" w:rsidRPr="006C324F">
        <w:rPr>
          <w:color w:val="000000"/>
          <w:spacing w:val="1"/>
          <w:sz w:val="28"/>
          <w:szCs w:val="28"/>
        </w:rPr>
        <w:t xml:space="preserve">равлением, основанным на </w:t>
      </w:r>
      <w:r w:rsidR="00C92BDD" w:rsidRPr="006C324F">
        <w:rPr>
          <w:sz w:val="28"/>
          <w:szCs w:val="28"/>
        </w:rPr>
        <w:t>циклическом сдвиге импульсов в локально генерируемом сигнале.</w:t>
      </w:r>
    </w:p>
    <w:p w:rsidR="00C92BDD" w:rsidRDefault="00C92BDD" w:rsidP="00C92BDD">
      <w:pPr>
        <w:pStyle w:val="ae"/>
        <w:numPr>
          <w:ilvl w:val="0"/>
          <w:numId w:val="6"/>
        </w:numPr>
        <w:spacing w:after="0" w:line="360" w:lineRule="auto"/>
        <w:ind w:left="851" w:hanging="284"/>
        <w:jc w:val="both"/>
        <w:rPr>
          <w:color w:val="000000"/>
          <w:spacing w:val="1"/>
          <w:sz w:val="28"/>
          <w:szCs w:val="28"/>
        </w:rPr>
      </w:pPr>
      <w:r w:rsidRPr="006C324F">
        <w:rPr>
          <w:color w:val="000000"/>
          <w:spacing w:val="1"/>
          <w:sz w:val="28"/>
          <w:szCs w:val="28"/>
        </w:rPr>
        <w:t xml:space="preserve">Алгоритм замкнутого синхронизатора с опережающим и опаздывающим стробированием, основанным на </w:t>
      </w:r>
      <w:r w:rsidR="00E324B8" w:rsidRPr="006C324F">
        <w:rPr>
          <w:color w:val="000000"/>
          <w:spacing w:val="1"/>
          <w:sz w:val="28"/>
          <w:szCs w:val="28"/>
        </w:rPr>
        <w:t>выполнении двух независимых интегрирований входного сигнала по двум различным промежуткам символьного интервала.</w:t>
      </w:r>
    </w:p>
    <w:p w:rsidR="00AF2039" w:rsidRPr="00873D87" w:rsidRDefault="00AF2039" w:rsidP="00AF2039">
      <w:pPr>
        <w:pStyle w:val="ae"/>
        <w:spacing w:after="0" w:line="360" w:lineRule="auto"/>
        <w:ind w:left="0" w:firstLine="567"/>
        <w:jc w:val="center"/>
        <w:rPr>
          <w:b/>
          <w:color w:val="000000"/>
          <w:spacing w:val="1"/>
          <w:szCs w:val="28"/>
        </w:rPr>
      </w:pPr>
    </w:p>
    <w:p w:rsidR="00AF2039" w:rsidRPr="007E1601" w:rsidRDefault="00AF2039" w:rsidP="00AF2039">
      <w:pPr>
        <w:pStyle w:val="ae"/>
        <w:spacing w:after="0" w:line="360" w:lineRule="auto"/>
        <w:ind w:left="0" w:firstLine="567"/>
        <w:jc w:val="center"/>
        <w:rPr>
          <w:b/>
          <w:color w:val="000000"/>
          <w:spacing w:val="1"/>
          <w:szCs w:val="28"/>
          <w:lang w:val="en-US"/>
        </w:rPr>
      </w:pPr>
      <w:r w:rsidRPr="007E1601">
        <w:rPr>
          <w:b/>
          <w:color w:val="000000"/>
          <w:spacing w:val="1"/>
          <w:szCs w:val="28"/>
          <w:lang w:val="en-US"/>
        </w:rPr>
        <w:t>The influence of  bit  synchronization on the probabilistic and statistical characteristics in the transmission of data in packet mode.</w:t>
      </w:r>
    </w:p>
    <w:p w:rsidR="00AF2039" w:rsidRPr="007E1601" w:rsidRDefault="00866904" w:rsidP="00AF2039">
      <w:pPr>
        <w:pStyle w:val="ae"/>
        <w:spacing w:after="0" w:line="360" w:lineRule="auto"/>
        <w:ind w:left="0" w:firstLine="567"/>
        <w:jc w:val="both"/>
        <w:rPr>
          <w:color w:val="000000"/>
          <w:spacing w:val="1"/>
          <w:szCs w:val="28"/>
          <w:lang w:val="en-US"/>
        </w:rPr>
      </w:pPr>
      <w:r w:rsidRPr="007E1601">
        <w:rPr>
          <w:color w:val="000000"/>
          <w:spacing w:val="1"/>
          <w:szCs w:val="28"/>
          <w:lang w:val="en-US"/>
        </w:rPr>
        <w:t>Coherent</w:t>
      </w:r>
      <w:r w:rsidR="00C00F0F" w:rsidRPr="007E1601">
        <w:rPr>
          <w:color w:val="000000"/>
          <w:spacing w:val="1"/>
          <w:szCs w:val="28"/>
          <w:lang w:val="en-US"/>
        </w:rPr>
        <w:t xml:space="preserve"> detection algorithm has been</w:t>
      </w:r>
      <w:r w:rsidR="00AF2039" w:rsidRPr="007E1601">
        <w:rPr>
          <w:color w:val="000000"/>
          <w:spacing w:val="1"/>
          <w:szCs w:val="28"/>
          <w:lang w:val="en-US"/>
        </w:rPr>
        <w:t xml:space="preserve"> </w:t>
      </w:r>
      <w:r w:rsidR="00C00F0F" w:rsidRPr="007E1601">
        <w:rPr>
          <w:color w:val="000000"/>
          <w:spacing w:val="1"/>
          <w:szCs w:val="28"/>
          <w:lang w:val="en-US"/>
        </w:rPr>
        <w:t xml:space="preserve">considered </w:t>
      </w:r>
      <w:r>
        <w:rPr>
          <w:color w:val="000000"/>
          <w:spacing w:val="1"/>
          <w:szCs w:val="28"/>
          <w:lang w:val="en-US"/>
        </w:rPr>
        <w:t>if there exists</w:t>
      </w:r>
      <w:r w:rsidR="00AF2039" w:rsidRPr="007E1601">
        <w:rPr>
          <w:color w:val="000000"/>
          <w:spacing w:val="1"/>
          <w:szCs w:val="28"/>
          <w:lang w:val="en-US"/>
        </w:rPr>
        <w:t xml:space="preserve"> a desynchronization of the transmitter and receiver generators. </w:t>
      </w:r>
    </w:p>
    <w:p w:rsidR="00AF2039" w:rsidRPr="007E1601" w:rsidRDefault="00C00F0F" w:rsidP="00AF2039">
      <w:pPr>
        <w:pStyle w:val="ae"/>
        <w:spacing w:after="0" w:line="360" w:lineRule="auto"/>
        <w:ind w:left="0" w:firstLine="567"/>
        <w:jc w:val="both"/>
        <w:rPr>
          <w:color w:val="000000"/>
          <w:spacing w:val="1"/>
          <w:szCs w:val="28"/>
          <w:lang w:val="en-US"/>
        </w:rPr>
      </w:pPr>
      <w:r w:rsidRPr="007E1601">
        <w:rPr>
          <w:color w:val="000000"/>
          <w:spacing w:val="1"/>
          <w:szCs w:val="28"/>
          <w:lang w:val="en-US"/>
        </w:rPr>
        <w:t>Algorithms bit  synchronization of two types have been d</w:t>
      </w:r>
      <w:r w:rsidR="00AF2039" w:rsidRPr="007E1601">
        <w:rPr>
          <w:color w:val="000000"/>
          <w:spacing w:val="1"/>
          <w:szCs w:val="28"/>
          <w:lang w:val="en-US"/>
        </w:rPr>
        <w:t xml:space="preserve">eveloped, </w:t>
      </w:r>
      <w:r w:rsidRPr="007E1601">
        <w:rPr>
          <w:color w:val="000000"/>
          <w:spacing w:val="1"/>
          <w:szCs w:val="28"/>
          <w:lang w:val="en-US"/>
        </w:rPr>
        <w:t xml:space="preserve">realized programmatically and tested </w:t>
      </w:r>
      <w:r w:rsidR="00AF2039" w:rsidRPr="007E1601">
        <w:rPr>
          <w:color w:val="000000"/>
          <w:spacing w:val="1"/>
          <w:szCs w:val="28"/>
          <w:lang w:val="en-US"/>
        </w:rPr>
        <w:t xml:space="preserve">: </w:t>
      </w:r>
    </w:p>
    <w:p w:rsidR="00AF2039" w:rsidRPr="007E1601" w:rsidRDefault="00AF2039" w:rsidP="00AF2039">
      <w:pPr>
        <w:pStyle w:val="ae"/>
        <w:numPr>
          <w:ilvl w:val="0"/>
          <w:numId w:val="13"/>
        </w:numPr>
        <w:spacing w:after="0" w:line="360" w:lineRule="auto"/>
        <w:ind w:left="851" w:hanging="426"/>
        <w:jc w:val="both"/>
        <w:rPr>
          <w:color w:val="000000"/>
          <w:spacing w:val="1"/>
          <w:szCs w:val="28"/>
          <w:lang w:val="en-US"/>
        </w:rPr>
      </w:pPr>
      <w:r w:rsidRPr="007E1601">
        <w:rPr>
          <w:color w:val="000000"/>
          <w:spacing w:val="1"/>
          <w:szCs w:val="28"/>
          <w:lang w:val="en-US"/>
        </w:rPr>
        <w:t>Algorithm closed synchronizer with discrete control, based on the cyclic shift of pulse</w:t>
      </w:r>
      <w:r w:rsidR="00C00F0F" w:rsidRPr="007E1601">
        <w:rPr>
          <w:color w:val="000000"/>
          <w:spacing w:val="1"/>
          <w:szCs w:val="28"/>
          <w:lang w:val="en-US"/>
        </w:rPr>
        <w:t>s</w:t>
      </w:r>
      <w:r w:rsidRPr="007E1601">
        <w:rPr>
          <w:color w:val="000000"/>
          <w:spacing w:val="1"/>
          <w:szCs w:val="28"/>
          <w:lang w:val="en-US"/>
        </w:rPr>
        <w:t xml:space="preserve"> in the locally generated signal. </w:t>
      </w:r>
    </w:p>
    <w:p w:rsidR="00AF2039" w:rsidRPr="007E1601" w:rsidRDefault="00AF2039" w:rsidP="00AF2039">
      <w:pPr>
        <w:pStyle w:val="ae"/>
        <w:numPr>
          <w:ilvl w:val="0"/>
          <w:numId w:val="13"/>
        </w:numPr>
        <w:spacing w:after="0" w:line="360" w:lineRule="auto"/>
        <w:ind w:left="851" w:hanging="426"/>
        <w:jc w:val="both"/>
        <w:rPr>
          <w:color w:val="000000"/>
          <w:spacing w:val="1"/>
          <w:szCs w:val="28"/>
          <w:lang w:val="en-US"/>
        </w:rPr>
      </w:pPr>
      <w:r w:rsidRPr="007E1601">
        <w:rPr>
          <w:color w:val="000000"/>
          <w:spacing w:val="1"/>
          <w:szCs w:val="28"/>
          <w:lang w:val="en-US"/>
        </w:rPr>
        <w:t>Algorithm closed synchronizer with early and late for gating based on the performance of two independent integrations inpu</w:t>
      </w:r>
      <w:r w:rsidR="00C00F0F" w:rsidRPr="007E1601">
        <w:rPr>
          <w:color w:val="000000"/>
          <w:spacing w:val="1"/>
          <w:szCs w:val="28"/>
          <w:lang w:val="en-US"/>
        </w:rPr>
        <w:t xml:space="preserve">t signal through two different </w:t>
      </w:r>
      <w:r w:rsidRPr="007E1601">
        <w:rPr>
          <w:color w:val="000000"/>
          <w:spacing w:val="1"/>
          <w:szCs w:val="28"/>
          <w:lang w:val="en-US"/>
        </w:rPr>
        <w:t>symbol interval</w:t>
      </w:r>
      <w:r w:rsidR="00C00F0F" w:rsidRPr="007E1601">
        <w:rPr>
          <w:color w:val="000000"/>
          <w:spacing w:val="1"/>
          <w:szCs w:val="28"/>
          <w:lang w:val="en-US"/>
        </w:rPr>
        <w:t>s</w:t>
      </w:r>
      <w:r w:rsidRPr="007E1601">
        <w:rPr>
          <w:color w:val="000000"/>
          <w:spacing w:val="1"/>
          <w:szCs w:val="28"/>
          <w:lang w:val="en-US"/>
        </w:rPr>
        <w:t>.</w:t>
      </w:r>
    </w:p>
    <w:p w:rsidR="007B26FB" w:rsidRPr="00AF2039" w:rsidRDefault="007B26FB" w:rsidP="0063298A">
      <w:pPr>
        <w:spacing w:line="360" w:lineRule="auto"/>
        <w:rPr>
          <w:rFonts w:eastAsiaTheme="majorEastAsia" w:cs="Times New Roman"/>
          <w:bCs/>
          <w:sz w:val="28"/>
          <w:szCs w:val="28"/>
          <w:lang w:val="en-US"/>
        </w:rPr>
      </w:pPr>
      <w:r w:rsidRPr="00AF2039">
        <w:rPr>
          <w:rFonts w:eastAsiaTheme="majorEastAsia" w:cs="Times New Roman"/>
          <w:bCs/>
          <w:sz w:val="28"/>
          <w:szCs w:val="28"/>
          <w:lang w:val="en-US"/>
        </w:rPr>
        <w:br w:type="page"/>
      </w:r>
    </w:p>
    <w:sdt>
      <w:sdtPr>
        <w:rPr>
          <w:rFonts w:ascii="Times New Roman" w:eastAsiaTheme="minorHAnsi" w:hAnsi="Times New Roman" w:cstheme="minorBidi"/>
          <w:b w:val="0"/>
          <w:bCs w:val="0"/>
          <w:color w:val="auto"/>
          <w:sz w:val="24"/>
          <w:szCs w:val="22"/>
        </w:rPr>
        <w:id w:val="32510954"/>
        <w:docPartObj>
          <w:docPartGallery w:val="Table of Contents"/>
          <w:docPartUnique/>
        </w:docPartObj>
      </w:sdtPr>
      <w:sdtEndPr>
        <w:rPr>
          <w:sz w:val="36"/>
        </w:rPr>
      </w:sdtEndPr>
      <w:sdtContent>
        <w:p w:rsidR="007B3092" w:rsidRPr="00232EF4" w:rsidRDefault="007B3092" w:rsidP="00232EF4">
          <w:pPr>
            <w:pStyle w:val="ac"/>
            <w:spacing w:line="360" w:lineRule="auto"/>
            <w:rPr>
              <w:rFonts w:ascii="Times New Roman" w:hAnsi="Times New Roman" w:cs="Times New Roman"/>
            </w:rPr>
          </w:pPr>
          <w:r w:rsidRPr="00232EF4">
            <w:rPr>
              <w:rFonts w:ascii="Times New Roman" w:hAnsi="Times New Roman" w:cs="Times New Roman"/>
              <w:color w:val="auto"/>
              <w:sz w:val="32"/>
            </w:rPr>
            <w:t>Оглавление</w:t>
          </w:r>
        </w:p>
        <w:p w:rsidR="00813A7D" w:rsidRPr="00813A7D" w:rsidRDefault="00386A14">
          <w:pPr>
            <w:pStyle w:val="11"/>
            <w:tabs>
              <w:tab w:val="right" w:leader="dot" w:pos="9628"/>
            </w:tabs>
            <w:rPr>
              <w:rFonts w:asciiTheme="minorHAnsi" w:eastAsiaTheme="minorEastAsia" w:hAnsiTheme="minorHAnsi"/>
              <w:noProof/>
              <w:lang w:eastAsia="ru-RU"/>
            </w:rPr>
          </w:pPr>
          <w:r w:rsidRPr="00315AAA">
            <w:rPr>
              <w:rFonts w:cs="Times New Roman"/>
              <w:sz w:val="40"/>
              <w:szCs w:val="28"/>
            </w:rPr>
            <w:fldChar w:fldCharType="begin"/>
          </w:r>
          <w:r w:rsidR="007B3092" w:rsidRPr="00315AAA">
            <w:rPr>
              <w:rFonts w:cs="Times New Roman"/>
              <w:sz w:val="40"/>
              <w:szCs w:val="28"/>
            </w:rPr>
            <w:instrText xml:space="preserve"> TOC \o "1-3" \h \z \u </w:instrText>
          </w:r>
          <w:r w:rsidRPr="00315AAA">
            <w:rPr>
              <w:rFonts w:cs="Times New Roman"/>
              <w:sz w:val="40"/>
              <w:szCs w:val="28"/>
            </w:rPr>
            <w:fldChar w:fldCharType="separate"/>
          </w:r>
          <w:hyperlink w:anchor="_Toc358557408" w:history="1">
            <w:r w:rsidR="00813A7D" w:rsidRPr="00813A7D">
              <w:rPr>
                <w:rStyle w:val="ad"/>
                <w:rFonts w:cs="Times New Roman"/>
                <w:noProof/>
                <w:sz w:val="28"/>
              </w:rPr>
              <w:t>Введение.</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_Toc358557408 \h </w:instrText>
            </w:r>
            <w:r w:rsidR="00813A7D" w:rsidRPr="00813A7D">
              <w:rPr>
                <w:noProof/>
                <w:webHidden/>
                <w:sz w:val="28"/>
              </w:rPr>
            </w:r>
            <w:r w:rsidR="00813A7D" w:rsidRPr="00813A7D">
              <w:rPr>
                <w:noProof/>
                <w:webHidden/>
                <w:sz w:val="28"/>
              </w:rPr>
              <w:fldChar w:fldCharType="separate"/>
            </w:r>
            <w:r w:rsidR="00327DEA">
              <w:rPr>
                <w:noProof/>
                <w:webHidden/>
                <w:sz w:val="28"/>
              </w:rPr>
              <w:t>5</w:t>
            </w:r>
            <w:r w:rsidR="00813A7D" w:rsidRPr="00813A7D">
              <w:rPr>
                <w:noProof/>
                <w:webHidden/>
                <w:sz w:val="28"/>
              </w:rPr>
              <w:fldChar w:fldCharType="end"/>
            </w:r>
          </w:hyperlink>
        </w:p>
        <w:p w:rsidR="00813A7D" w:rsidRPr="00813A7D" w:rsidRDefault="00CD604C">
          <w:pPr>
            <w:pStyle w:val="11"/>
            <w:tabs>
              <w:tab w:val="right" w:leader="dot" w:pos="9628"/>
            </w:tabs>
            <w:rPr>
              <w:rFonts w:asciiTheme="minorHAnsi" w:eastAsiaTheme="minorEastAsia" w:hAnsiTheme="minorHAnsi"/>
              <w:noProof/>
              <w:lang w:eastAsia="ru-RU"/>
            </w:rPr>
          </w:pPr>
          <w:hyperlink w:anchor="_Toc358557409" w:history="1">
            <w:r w:rsidR="00813A7D" w:rsidRPr="00813A7D">
              <w:rPr>
                <w:rStyle w:val="ad"/>
                <w:rFonts w:cs="Times New Roman"/>
                <w:noProof/>
                <w:sz w:val="28"/>
              </w:rPr>
              <w:t>Глава 1. Обзор основных алгоритмов тактовой синхронизации.</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_Toc358557409 \h </w:instrText>
            </w:r>
            <w:r w:rsidR="00813A7D" w:rsidRPr="00813A7D">
              <w:rPr>
                <w:noProof/>
                <w:webHidden/>
                <w:sz w:val="28"/>
              </w:rPr>
            </w:r>
            <w:r w:rsidR="00813A7D" w:rsidRPr="00813A7D">
              <w:rPr>
                <w:noProof/>
                <w:webHidden/>
                <w:sz w:val="28"/>
              </w:rPr>
              <w:fldChar w:fldCharType="separate"/>
            </w:r>
            <w:r w:rsidR="00327DEA">
              <w:rPr>
                <w:noProof/>
                <w:webHidden/>
                <w:sz w:val="28"/>
              </w:rPr>
              <w:t>8</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0" w:history="1">
            <w:r w:rsidR="00813A7D" w:rsidRPr="00813A7D">
              <w:rPr>
                <w:rStyle w:val="ad"/>
                <w:rFonts w:cs="Times New Roman"/>
                <w:noProof/>
                <w:sz w:val="28"/>
              </w:rPr>
              <w:t>1.1 Разомкнутые символьные синхронизаторы.</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_Toc358557410 \h </w:instrText>
            </w:r>
            <w:r w:rsidR="00813A7D" w:rsidRPr="00813A7D">
              <w:rPr>
                <w:noProof/>
                <w:webHidden/>
                <w:sz w:val="28"/>
              </w:rPr>
            </w:r>
            <w:r w:rsidR="00813A7D" w:rsidRPr="00813A7D">
              <w:rPr>
                <w:noProof/>
                <w:webHidden/>
                <w:sz w:val="28"/>
              </w:rPr>
              <w:fldChar w:fldCharType="separate"/>
            </w:r>
            <w:r w:rsidR="00327DEA">
              <w:rPr>
                <w:noProof/>
                <w:webHidden/>
                <w:sz w:val="28"/>
              </w:rPr>
              <w:t>8</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1" w:history="1">
            <w:r w:rsidR="00813A7D" w:rsidRPr="00813A7D">
              <w:rPr>
                <w:rStyle w:val="ad"/>
                <w:rFonts w:cs="Times New Roman"/>
                <w:noProof/>
                <w:sz w:val="28"/>
              </w:rPr>
              <w:t>1.2 Замкнутые символьные синхронизаторы</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_Toc358557411 \h </w:instrText>
            </w:r>
            <w:r w:rsidR="00813A7D" w:rsidRPr="00813A7D">
              <w:rPr>
                <w:noProof/>
                <w:webHidden/>
                <w:sz w:val="28"/>
              </w:rPr>
            </w:r>
            <w:r w:rsidR="00813A7D" w:rsidRPr="00813A7D">
              <w:rPr>
                <w:noProof/>
                <w:webHidden/>
                <w:sz w:val="28"/>
              </w:rPr>
              <w:fldChar w:fldCharType="separate"/>
            </w:r>
            <w:r w:rsidR="00327DEA">
              <w:rPr>
                <w:noProof/>
                <w:webHidden/>
                <w:sz w:val="28"/>
              </w:rPr>
              <w:t>12</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2" w:history="1">
            <w:r w:rsidR="00813A7D" w:rsidRPr="00813A7D">
              <w:rPr>
                <w:rStyle w:val="ad"/>
                <w:rFonts w:cs="Times New Roman"/>
                <w:noProof/>
                <w:sz w:val="28"/>
              </w:rPr>
              <w:t>1.3 Выводы.</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_Toc358557412 \h </w:instrText>
            </w:r>
            <w:r w:rsidR="00813A7D" w:rsidRPr="00813A7D">
              <w:rPr>
                <w:noProof/>
                <w:webHidden/>
                <w:sz w:val="28"/>
              </w:rPr>
            </w:r>
            <w:r w:rsidR="00813A7D" w:rsidRPr="00813A7D">
              <w:rPr>
                <w:noProof/>
                <w:webHidden/>
                <w:sz w:val="28"/>
              </w:rPr>
              <w:fldChar w:fldCharType="separate"/>
            </w:r>
            <w:r w:rsidR="00327DEA">
              <w:rPr>
                <w:noProof/>
                <w:webHidden/>
                <w:sz w:val="28"/>
              </w:rPr>
              <w:t>18</w:t>
            </w:r>
            <w:r w:rsidR="00813A7D" w:rsidRPr="00813A7D">
              <w:rPr>
                <w:noProof/>
                <w:webHidden/>
                <w:sz w:val="28"/>
              </w:rPr>
              <w:fldChar w:fldCharType="end"/>
            </w:r>
          </w:hyperlink>
        </w:p>
        <w:p w:rsidR="00813A7D" w:rsidRPr="00813A7D" w:rsidRDefault="00CD604C">
          <w:pPr>
            <w:pStyle w:val="11"/>
            <w:tabs>
              <w:tab w:val="right" w:leader="dot" w:pos="9628"/>
            </w:tabs>
            <w:rPr>
              <w:rFonts w:asciiTheme="minorHAnsi" w:eastAsiaTheme="minorEastAsia" w:hAnsiTheme="minorHAnsi"/>
              <w:noProof/>
              <w:lang w:eastAsia="ru-RU"/>
            </w:rPr>
          </w:pPr>
          <w:hyperlink w:anchor="_Toc358557413" w:history="1">
            <w:r w:rsidR="00813A7D" w:rsidRPr="00813A7D">
              <w:rPr>
                <w:rStyle w:val="ad"/>
                <w:rFonts w:cs="Times New Roman"/>
                <w:noProof/>
                <w:sz w:val="28"/>
              </w:rPr>
              <w:t>Глава</w:t>
            </w:r>
            <w:r w:rsidR="00813A7D" w:rsidRPr="00813A7D">
              <w:rPr>
                <w:rStyle w:val="ad"/>
                <w:rFonts w:cs="Times New Roman"/>
                <w:noProof/>
                <w:sz w:val="28"/>
                <w:lang w:val="en-US"/>
              </w:rPr>
              <w:t> </w:t>
            </w:r>
            <w:r w:rsidR="00813A7D" w:rsidRPr="00813A7D">
              <w:rPr>
                <w:rStyle w:val="ad"/>
                <w:rFonts w:cs="Times New Roman"/>
                <w:noProof/>
                <w:sz w:val="28"/>
              </w:rPr>
              <w:t>2. Моделирование замкнутых синхронизаторов</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_Toc358557413 \h </w:instrText>
            </w:r>
            <w:r w:rsidR="00813A7D" w:rsidRPr="00813A7D">
              <w:rPr>
                <w:noProof/>
                <w:webHidden/>
                <w:sz w:val="28"/>
              </w:rPr>
            </w:r>
            <w:r w:rsidR="00813A7D" w:rsidRPr="00813A7D">
              <w:rPr>
                <w:noProof/>
                <w:webHidden/>
                <w:sz w:val="28"/>
              </w:rPr>
              <w:fldChar w:fldCharType="separate"/>
            </w:r>
            <w:r w:rsidR="00327DEA">
              <w:rPr>
                <w:noProof/>
                <w:webHidden/>
                <w:sz w:val="28"/>
              </w:rPr>
              <w:t>19</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4" w:history="1">
            <w:r w:rsidR="00813A7D" w:rsidRPr="00813A7D">
              <w:rPr>
                <w:rStyle w:val="ad"/>
                <w:rFonts w:cs="Times New Roman"/>
                <w:noProof/>
                <w:sz w:val="28"/>
              </w:rPr>
              <w:t>2.1</w:t>
            </w:r>
            <w:r w:rsidR="00813A7D" w:rsidRPr="00813A7D">
              <w:rPr>
                <w:rStyle w:val="ad"/>
                <w:rFonts w:cs="Times New Roman"/>
                <w:noProof/>
                <w:sz w:val="28"/>
                <w:lang w:val="en-US"/>
              </w:rPr>
              <w:t> </w:t>
            </w:r>
            <w:r w:rsidR="00813A7D" w:rsidRPr="00813A7D">
              <w:rPr>
                <w:rStyle w:val="ad"/>
                <w:rFonts w:cs="Times New Roman"/>
                <w:noProof/>
                <w:sz w:val="28"/>
              </w:rPr>
              <w:t>Условия проведения моделирования.</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_Toc358557414 \h </w:instrText>
            </w:r>
            <w:r w:rsidR="00813A7D" w:rsidRPr="00813A7D">
              <w:rPr>
                <w:noProof/>
                <w:webHidden/>
                <w:sz w:val="28"/>
              </w:rPr>
            </w:r>
            <w:r w:rsidR="00813A7D" w:rsidRPr="00813A7D">
              <w:rPr>
                <w:noProof/>
                <w:webHidden/>
                <w:sz w:val="28"/>
              </w:rPr>
              <w:fldChar w:fldCharType="separate"/>
            </w:r>
            <w:r w:rsidR="00327DEA">
              <w:rPr>
                <w:noProof/>
                <w:webHidden/>
                <w:sz w:val="28"/>
              </w:rPr>
              <w:t>19</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5" w:history="1">
            <w:r w:rsidR="00813A7D" w:rsidRPr="00813A7D">
              <w:rPr>
                <w:rStyle w:val="ad"/>
                <w:rFonts w:cs="Times New Roman"/>
                <w:noProof/>
                <w:sz w:val="28"/>
              </w:rPr>
              <w:t>2.2 Исследование помехоустойчивости при фиксированном сдвиге генераторов.</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_Toc358557415 \h </w:instrText>
            </w:r>
            <w:r w:rsidR="00813A7D" w:rsidRPr="00813A7D">
              <w:rPr>
                <w:noProof/>
                <w:webHidden/>
                <w:sz w:val="28"/>
              </w:rPr>
            </w:r>
            <w:r w:rsidR="00813A7D" w:rsidRPr="00813A7D">
              <w:rPr>
                <w:noProof/>
                <w:webHidden/>
                <w:sz w:val="28"/>
              </w:rPr>
              <w:fldChar w:fldCharType="separate"/>
            </w:r>
            <w:r w:rsidR="00327DEA">
              <w:rPr>
                <w:noProof/>
                <w:webHidden/>
                <w:sz w:val="28"/>
              </w:rPr>
              <w:t>21</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6" w:history="1">
            <w:r w:rsidR="00813A7D" w:rsidRPr="00813A7D">
              <w:rPr>
                <w:rStyle w:val="ad"/>
                <w:rFonts w:cs="Times New Roman"/>
                <w:noProof/>
                <w:sz w:val="28"/>
              </w:rPr>
              <w:t>2.3 Алгоритм моделирование замкнутого синхронизатора с дискретным управлением.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_Toc358557416 \h </w:instrText>
            </w:r>
            <w:r w:rsidR="00813A7D" w:rsidRPr="00813A7D">
              <w:rPr>
                <w:noProof/>
                <w:webHidden/>
                <w:sz w:val="28"/>
              </w:rPr>
            </w:r>
            <w:r w:rsidR="00813A7D" w:rsidRPr="00813A7D">
              <w:rPr>
                <w:noProof/>
                <w:webHidden/>
                <w:sz w:val="28"/>
              </w:rPr>
              <w:fldChar w:fldCharType="separate"/>
            </w:r>
            <w:r w:rsidR="00327DEA">
              <w:rPr>
                <w:noProof/>
                <w:webHidden/>
                <w:sz w:val="28"/>
              </w:rPr>
              <w:t>29</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7" w:history="1">
            <w:r w:rsidR="00813A7D" w:rsidRPr="00813A7D">
              <w:rPr>
                <w:rStyle w:val="ad"/>
                <w:rFonts w:cs="Times New Roman"/>
                <w:noProof/>
                <w:sz w:val="28"/>
              </w:rPr>
              <w:t>2.4 Алгоритм моделирование замкнутого синхронизатора с опережающим и опаздывающим стробированием.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_Toc358557417 \h </w:instrText>
            </w:r>
            <w:r w:rsidR="00813A7D" w:rsidRPr="00813A7D">
              <w:rPr>
                <w:noProof/>
                <w:webHidden/>
                <w:sz w:val="28"/>
              </w:rPr>
            </w:r>
            <w:r w:rsidR="00813A7D" w:rsidRPr="00813A7D">
              <w:rPr>
                <w:noProof/>
                <w:webHidden/>
                <w:sz w:val="28"/>
              </w:rPr>
              <w:fldChar w:fldCharType="separate"/>
            </w:r>
            <w:r w:rsidR="00327DEA">
              <w:rPr>
                <w:noProof/>
                <w:webHidden/>
                <w:sz w:val="28"/>
              </w:rPr>
              <w:t>32</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18" w:history="1">
            <w:r w:rsidR="00813A7D" w:rsidRPr="00813A7D">
              <w:rPr>
                <w:rStyle w:val="ad"/>
                <w:rFonts w:cs="Times New Roman"/>
                <w:noProof/>
                <w:sz w:val="28"/>
              </w:rPr>
              <w:t>2.4 Результаты исследования вероятностных характеристик тактовых синхронизаторов.</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_Toc358557418 \h </w:instrText>
            </w:r>
            <w:r w:rsidR="00813A7D" w:rsidRPr="00813A7D">
              <w:rPr>
                <w:noProof/>
                <w:webHidden/>
                <w:sz w:val="28"/>
              </w:rPr>
            </w:r>
            <w:r w:rsidR="00813A7D" w:rsidRPr="00813A7D">
              <w:rPr>
                <w:noProof/>
                <w:webHidden/>
                <w:sz w:val="28"/>
              </w:rPr>
              <w:fldChar w:fldCharType="separate"/>
            </w:r>
            <w:r w:rsidR="00327DEA">
              <w:rPr>
                <w:noProof/>
                <w:webHidden/>
                <w:sz w:val="28"/>
              </w:rPr>
              <w:t>34</w:t>
            </w:r>
            <w:r w:rsidR="00813A7D" w:rsidRPr="00813A7D">
              <w:rPr>
                <w:noProof/>
                <w:webHidden/>
                <w:sz w:val="28"/>
              </w:rPr>
              <w:fldChar w:fldCharType="end"/>
            </w:r>
          </w:hyperlink>
        </w:p>
        <w:p w:rsidR="00813A7D" w:rsidRPr="00813A7D" w:rsidRDefault="00CD604C">
          <w:pPr>
            <w:pStyle w:val="31"/>
            <w:tabs>
              <w:tab w:val="right" w:leader="dot" w:pos="9628"/>
            </w:tabs>
            <w:rPr>
              <w:rFonts w:asciiTheme="minorHAnsi" w:eastAsiaTheme="minorEastAsia" w:hAnsiTheme="minorHAnsi"/>
              <w:noProof/>
              <w:lang w:eastAsia="ru-RU"/>
            </w:rPr>
          </w:pPr>
          <w:hyperlink w:anchor="_Toc358557419" w:history="1">
            <w:r w:rsidR="00813A7D" w:rsidRPr="00813A7D">
              <w:rPr>
                <w:rStyle w:val="ad"/>
                <w:rFonts w:cs="Times New Roman"/>
                <w:noProof/>
                <w:sz w:val="28"/>
              </w:rPr>
              <w:t>2.4.1 Результаты исследования вероятностных характеристик тактового синхронизатора с дискретным управлением.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_Toc358557419 \h </w:instrText>
            </w:r>
            <w:r w:rsidR="00813A7D" w:rsidRPr="00813A7D">
              <w:rPr>
                <w:noProof/>
                <w:webHidden/>
                <w:sz w:val="28"/>
              </w:rPr>
            </w:r>
            <w:r w:rsidR="00813A7D" w:rsidRPr="00813A7D">
              <w:rPr>
                <w:noProof/>
                <w:webHidden/>
                <w:sz w:val="28"/>
              </w:rPr>
              <w:fldChar w:fldCharType="separate"/>
            </w:r>
            <w:r w:rsidR="00327DEA">
              <w:rPr>
                <w:noProof/>
                <w:webHidden/>
                <w:sz w:val="28"/>
              </w:rPr>
              <w:t>34</w:t>
            </w:r>
            <w:r w:rsidR="00813A7D" w:rsidRPr="00813A7D">
              <w:rPr>
                <w:noProof/>
                <w:webHidden/>
                <w:sz w:val="28"/>
              </w:rPr>
              <w:fldChar w:fldCharType="end"/>
            </w:r>
          </w:hyperlink>
        </w:p>
        <w:p w:rsidR="00813A7D" w:rsidRPr="00813A7D" w:rsidRDefault="00CD604C">
          <w:pPr>
            <w:pStyle w:val="31"/>
            <w:tabs>
              <w:tab w:val="right" w:leader="dot" w:pos="9628"/>
            </w:tabs>
            <w:rPr>
              <w:rFonts w:asciiTheme="minorHAnsi" w:eastAsiaTheme="minorEastAsia" w:hAnsiTheme="minorHAnsi"/>
              <w:noProof/>
              <w:lang w:eastAsia="ru-RU"/>
            </w:rPr>
          </w:pPr>
          <w:hyperlink w:anchor="_Toc358557420" w:history="1">
            <w:r w:rsidR="00813A7D" w:rsidRPr="00813A7D">
              <w:rPr>
                <w:rStyle w:val="ad"/>
                <w:rFonts w:cs="Times New Roman"/>
                <w:noProof/>
                <w:sz w:val="28"/>
              </w:rPr>
              <w:t>2.4.2 Результаты исследования вероятностных характеристик тактового синхронизатора с опережающим и опаздывающим стробированием.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_Toc358557420 \h </w:instrText>
            </w:r>
            <w:r w:rsidR="00813A7D" w:rsidRPr="00813A7D">
              <w:rPr>
                <w:noProof/>
                <w:webHidden/>
                <w:sz w:val="28"/>
              </w:rPr>
            </w:r>
            <w:r w:rsidR="00813A7D" w:rsidRPr="00813A7D">
              <w:rPr>
                <w:noProof/>
                <w:webHidden/>
                <w:sz w:val="28"/>
              </w:rPr>
              <w:fldChar w:fldCharType="separate"/>
            </w:r>
            <w:r w:rsidR="00327DEA">
              <w:rPr>
                <w:noProof/>
                <w:webHidden/>
                <w:sz w:val="28"/>
              </w:rPr>
              <w:t>37</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21" w:history="1">
            <w:r w:rsidR="00813A7D" w:rsidRPr="00813A7D">
              <w:rPr>
                <w:rStyle w:val="ad"/>
                <w:rFonts w:cs="Times New Roman"/>
                <w:noProof/>
                <w:sz w:val="28"/>
              </w:rPr>
              <w:t>2.5 Результаты исследования статистических характеристик тактовых синхронизаторов.</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_Toc358557421 \h </w:instrText>
            </w:r>
            <w:r w:rsidR="00813A7D" w:rsidRPr="00813A7D">
              <w:rPr>
                <w:noProof/>
                <w:webHidden/>
                <w:sz w:val="28"/>
              </w:rPr>
            </w:r>
            <w:r w:rsidR="00813A7D" w:rsidRPr="00813A7D">
              <w:rPr>
                <w:noProof/>
                <w:webHidden/>
                <w:sz w:val="28"/>
              </w:rPr>
              <w:fldChar w:fldCharType="separate"/>
            </w:r>
            <w:r w:rsidR="00327DEA">
              <w:rPr>
                <w:noProof/>
                <w:webHidden/>
                <w:sz w:val="28"/>
              </w:rPr>
              <w:t>40</w:t>
            </w:r>
            <w:r w:rsidR="00813A7D" w:rsidRPr="00813A7D">
              <w:rPr>
                <w:noProof/>
                <w:webHidden/>
                <w:sz w:val="28"/>
              </w:rPr>
              <w:fldChar w:fldCharType="end"/>
            </w:r>
          </w:hyperlink>
        </w:p>
        <w:p w:rsidR="00813A7D" w:rsidRPr="00813A7D" w:rsidRDefault="00CD604C">
          <w:pPr>
            <w:pStyle w:val="31"/>
            <w:tabs>
              <w:tab w:val="right" w:leader="dot" w:pos="9628"/>
            </w:tabs>
            <w:rPr>
              <w:rFonts w:asciiTheme="minorHAnsi" w:eastAsiaTheme="minorEastAsia" w:hAnsiTheme="minorHAnsi"/>
              <w:noProof/>
              <w:lang w:eastAsia="ru-RU"/>
            </w:rPr>
          </w:pPr>
          <w:hyperlink w:anchor="_Toc358557422" w:history="1">
            <w:r w:rsidR="00813A7D" w:rsidRPr="00813A7D">
              <w:rPr>
                <w:rStyle w:val="ad"/>
                <w:rFonts w:cs="Times New Roman"/>
                <w:noProof/>
                <w:sz w:val="28"/>
              </w:rPr>
              <w:t>2.5.1 Результаты исследования статистических характеристик тактового синхронизатора с дискретным управлением.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_Toc358557422 \h </w:instrText>
            </w:r>
            <w:r w:rsidR="00813A7D" w:rsidRPr="00813A7D">
              <w:rPr>
                <w:noProof/>
                <w:webHidden/>
                <w:sz w:val="28"/>
              </w:rPr>
            </w:r>
            <w:r w:rsidR="00813A7D" w:rsidRPr="00813A7D">
              <w:rPr>
                <w:noProof/>
                <w:webHidden/>
                <w:sz w:val="28"/>
              </w:rPr>
              <w:fldChar w:fldCharType="separate"/>
            </w:r>
            <w:r w:rsidR="00327DEA">
              <w:rPr>
                <w:noProof/>
                <w:webHidden/>
                <w:sz w:val="28"/>
              </w:rPr>
              <w:t>40</w:t>
            </w:r>
            <w:r w:rsidR="00813A7D" w:rsidRPr="00813A7D">
              <w:rPr>
                <w:noProof/>
                <w:webHidden/>
                <w:sz w:val="28"/>
              </w:rPr>
              <w:fldChar w:fldCharType="end"/>
            </w:r>
          </w:hyperlink>
        </w:p>
        <w:p w:rsidR="00813A7D" w:rsidRPr="00813A7D" w:rsidRDefault="00CD604C">
          <w:pPr>
            <w:pStyle w:val="31"/>
            <w:tabs>
              <w:tab w:val="right" w:leader="dot" w:pos="9628"/>
            </w:tabs>
            <w:rPr>
              <w:rFonts w:asciiTheme="minorHAnsi" w:eastAsiaTheme="minorEastAsia" w:hAnsiTheme="minorHAnsi"/>
              <w:noProof/>
              <w:lang w:eastAsia="ru-RU"/>
            </w:rPr>
          </w:pPr>
          <w:hyperlink w:anchor="_Toc358557423" w:history="1">
            <w:r w:rsidR="00813A7D" w:rsidRPr="00813A7D">
              <w:rPr>
                <w:rStyle w:val="ad"/>
                <w:rFonts w:cs="Times New Roman"/>
                <w:noProof/>
                <w:sz w:val="28"/>
              </w:rPr>
              <w:t>2.5.2 Результаты исследования статистических характеристик тактового синхронизатора с опережающим и опаздывающим стробированием.</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_Toc358557423 \h </w:instrText>
            </w:r>
            <w:r w:rsidR="00813A7D" w:rsidRPr="00813A7D">
              <w:rPr>
                <w:noProof/>
                <w:webHidden/>
                <w:sz w:val="28"/>
              </w:rPr>
            </w:r>
            <w:r w:rsidR="00813A7D" w:rsidRPr="00813A7D">
              <w:rPr>
                <w:noProof/>
                <w:webHidden/>
                <w:sz w:val="28"/>
              </w:rPr>
              <w:fldChar w:fldCharType="separate"/>
            </w:r>
            <w:r w:rsidR="00327DEA">
              <w:rPr>
                <w:noProof/>
                <w:webHidden/>
                <w:sz w:val="28"/>
              </w:rPr>
              <w:t>42</w:t>
            </w:r>
            <w:r w:rsidR="00813A7D" w:rsidRPr="00813A7D">
              <w:rPr>
                <w:noProof/>
                <w:webHidden/>
                <w:sz w:val="28"/>
              </w:rPr>
              <w:fldChar w:fldCharType="end"/>
            </w:r>
          </w:hyperlink>
        </w:p>
        <w:p w:rsidR="00813A7D" w:rsidRPr="00813A7D" w:rsidRDefault="00CD604C">
          <w:pPr>
            <w:pStyle w:val="21"/>
            <w:tabs>
              <w:tab w:val="right" w:leader="dot" w:pos="9628"/>
            </w:tabs>
            <w:rPr>
              <w:rFonts w:asciiTheme="minorHAnsi" w:eastAsiaTheme="minorEastAsia" w:hAnsiTheme="minorHAnsi"/>
              <w:noProof/>
              <w:lang w:eastAsia="ru-RU"/>
            </w:rPr>
          </w:pPr>
          <w:hyperlink w:anchor="_Toc358557424" w:history="1">
            <w:r w:rsidR="00813A7D" w:rsidRPr="00813A7D">
              <w:rPr>
                <w:rStyle w:val="ad"/>
                <w:rFonts w:cs="Times New Roman"/>
                <w:noProof/>
                <w:sz w:val="28"/>
              </w:rPr>
              <w:t>2.6 Выводы.</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_Toc358557424 \h </w:instrText>
            </w:r>
            <w:r w:rsidR="00813A7D" w:rsidRPr="00813A7D">
              <w:rPr>
                <w:noProof/>
                <w:webHidden/>
                <w:sz w:val="28"/>
              </w:rPr>
            </w:r>
            <w:r w:rsidR="00813A7D" w:rsidRPr="00813A7D">
              <w:rPr>
                <w:noProof/>
                <w:webHidden/>
                <w:sz w:val="28"/>
              </w:rPr>
              <w:fldChar w:fldCharType="separate"/>
            </w:r>
            <w:r w:rsidR="00327DEA">
              <w:rPr>
                <w:noProof/>
                <w:webHidden/>
                <w:sz w:val="28"/>
              </w:rPr>
              <w:t>43</w:t>
            </w:r>
            <w:r w:rsidR="00813A7D" w:rsidRPr="00813A7D">
              <w:rPr>
                <w:noProof/>
                <w:webHidden/>
                <w:sz w:val="28"/>
              </w:rPr>
              <w:fldChar w:fldCharType="end"/>
            </w:r>
          </w:hyperlink>
        </w:p>
        <w:p w:rsidR="00813A7D" w:rsidRPr="00813A7D" w:rsidRDefault="00CD604C">
          <w:pPr>
            <w:pStyle w:val="11"/>
            <w:tabs>
              <w:tab w:val="right" w:leader="dot" w:pos="9628"/>
            </w:tabs>
            <w:rPr>
              <w:rFonts w:asciiTheme="minorHAnsi" w:eastAsiaTheme="minorEastAsia" w:hAnsiTheme="minorHAnsi"/>
              <w:noProof/>
              <w:lang w:eastAsia="ru-RU"/>
            </w:rPr>
          </w:pPr>
          <w:hyperlink w:anchor="_Toc358557425" w:history="1">
            <w:r w:rsidR="00813A7D" w:rsidRPr="00813A7D">
              <w:rPr>
                <w:rStyle w:val="ad"/>
                <w:rFonts w:cs="Times New Roman"/>
                <w:noProof/>
                <w:sz w:val="28"/>
              </w:rPr>
              <w:t>Заключение.</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_Toc358557425 \h </w:instrText>
            </w:r>
            <w:r w:rsidR="00813A7D" w:rsidRPr="00813A7D">
              <w:rPr>
                <w:noProof/>
                <w:webHidden/>
                <w:sz w:val="28"/>
              </w:rPr>
            </w:r>
            <w:r w:rsidR="00813A7D" w:rsidRPr="00813A7D">
              <w:rPr>
                <w:noProof/>
                <w:webHidden/>
                <w:sz w:val="28"/>
              </w:rPr>
              <w:fldChar w:fldCharType="separate"/>
            </w:r>
            <w:r w:rsidR="00327DEA">
              <w:rPr>
                <w:noProof/>
                <w:webHidden/>
                <w:sz w:val="28"/>
              </w:rPr>
              <w:t>44</w:t>
            </w:r>
            <w:r w:rsidR="00813A7D" w:rsidRPr="00813A7D">
              <w:rPr>
                <w:noProof/>
                <w:webHidden/>
                <w:sz w:val="28"/>
              </w:rPr>
              <w:fldChar w:fldCharType="end"/>
            </w:r>
          </w:hyperlink>
        </w:p>
        <w:p w:rsidR="00813A7D" w:rsidRDefault="00CD604C">
          <w:pPr>
            <w:pStyle w:val="11"/>
            <w:tabs>
              <w:tab w:val="right" w:leader="dot" w:pos="9628"/>
            </w:tabs>
            <w:rPr>
              <w:rFonts w:asciiTheme="minorHAnsi" w:eastAsiaTheme="minorEastAsia" w:hAnsiTheme="minorHAnsi"/>
              <w:noProof/>
              <w:sz w:val="22"/>
              <w:lang w:eastAsia="ru-RU"/>
            </w:rPr>
          </w:pPr>
          <w:hyperlink w:anchor="_Toc358557426" w:history="1">
            <w:r w:rsidR="00813A7D" w:rsidRPr="00813A7D">
              <w:rPr>
                <w:rStyle w:val="ad"/>
                <w:rFonts w:cs="Times New Roman"/>
                <w:noProof/>
                <w:sz w:val="28"/>
              </w:rPr>
              <w:t>Список литературы.</w:t>
            </w:r>
            <w:r w:rsidR="00813A7D" w:rsidRPr="00813A7D">
              <w:rPr>
                <w:noProof/>
                <w:webHidden/>
                <w:sz w:val="28"/>
              </w:rPr>
              <w:tab/>
            </w:r>
            <w:r w:rsidR="00813A7D" w:rsidRPr="00813A7D">
              <w:rPr>
                <w:noProof/>
                <w:webHidden/>
                <w:sz w:val="28"/>
              </w:rPr>
              <w:fldChar w:fldCharType="begin"/>
            </w:r>
            <w:r w:rsidR="00813A7D" w:rsidRPr="00813A7D">
              <w:rPr>
                <w:noProof/>
                <w:webHidden/>
                <w:sz w:val="28"/>
              </w:rPr>
              <w:instrText xml:space="preserve"> PAGEREF _Toc358557426 \h </w:instrText>
            </w:r>
            <w:r w:rsidR="00813A7D" w:rsidRPr="00813A7D">
              <w:rPr>
                <w:noProof/>
                <w:webHidden/>
                <w:sz w:val="28"/>
              </w:rPr>
            </w:r>
            <w:r w:rsidR="00813A7D" w:rsidRPr="00813A7D">
              <w:rPr>
                <w:noProof/>
                <w:webHidden/>
                <w:sz w:val="28"/>
              </w:rPr>
              <w:fldChar w:fldCharType="separate"/>
            </w:r>
            <w:r w:rsidR="00327DEA">
              <w:rPr>
                <w:noProof/>
                <w:webHidden/>
                <w:sz w:val="28"/>
              </w:rPr>
              <w:t>46</w:t>
            </w:r>
            <w:r w:rsidR="00813A7D" w:rsidRPr="00813A7D">
              <w:rPr>
                <w:noProof/>
                <w:webHidden/>
                <w:sz w:val="28"/>
              </w:rPr>
              <w:fldChar w:fldCharType="end"/>
            </w:r>
          </w:hyperlink>
        </w:p>
        <w:p w:rsidR="007B3092" w:rsidRPr="00315AAA" w:rsidRDefault="00386A14" w:rsidP="00232EF4">
          <w:pPr>
            <w:spacing w:line="360" w:lineRule="auto"/>
            <w:rPr>
              <w:sz w:val="36"/>
            </w:rPr>
          </w:pPr>
          <w:r w:rsidRPr="00315AAA">
            <w:rPr>
              <w:rFonts w:cs="Times New Roman"/>
              <w:sz w:val="40"/>
              <w:szCs w:val="28"/>
            </w:rPr>
            <w:fldChar w:fldCharType="end"/>
          </w:r>
        </w:p>
      </w:sdtContent>
    </w:sdt>
    <w:p w:rsidR="007B26FB" w:rsidRDefault="007B26FB" w:rsidP="0063298A">
      <w:pPr>
        <w:spacing w:line="360" w:lineRule="auto"/>
        <w:rPr>
          <w:rFonts w:eastAsiaTheme="majorEastAsia" w:cs="Times New Roman"/>
          <w:bCs/>
          <w:sz w:val="28"/>
          <w:szCs w:val="28"/>
        </w:rPr>
      </w:pPr>
      <w:r>
        <w:rPr>
          <w:rFonts w:cs="Times New Roman"/>
          <w:b/>
        </w:rPr>
        <w:br w:type="page"/>
      </w:r>
    </w:p>
    <w:p w:rsidR="00726754" w:rsidRPr="00B563A4" w:rsidRDefault="004C77B4" w:rsidP="00707E6D">
      <w:pPr>
        <w:pStyle w:val="1"/>
        <w:spacing w:before="360" w:after="240" w:line="360" w:lineRule="auto"/>
        <w:ind w:right="-1"/>
        <w:rPr>
          <w:rFonts w:ascii="Times New Roman" w:hAnsi="Times New Roman" w:cs="Times New Roman"/>
          <w:color w:val="auto"/>
          <w:sz w:val="32"/>
        </w:rPr>
      </w:pPr>
      <w:bookmarkStart w:id="1" w:name="_Toc358557408"/>
      <w:r w:rsidRPr="00B563A4">
        <w:rPr>
          <w:rFonts w:ascii="Times New Roman" w:hAnsi="Times New Roman" w:cs="Times New Roman"/>
          <w:color w:val="auto"/>
          <w:sz w:val="32"/>
        </w:rPr>
        <w:lastRenderedPageBreak/>
        <w:t>Введение</w:t>
      </w:r>
      <w:r w:rsidR="00315AAA">
        <w:rPr>
          <w:rFonts w:ascii="Times New Roman" w:hAnsi="Times New Roman" w:cs="Times New Roman"/>
          <w:color w:val="auto"/>
          <w:sz w:val="32"/>
        </w:rPr>
        <w:t>.</w:t>
      </w:r>
      <w:bookmarkEnd w:id="1"/>
    </w:p>
    <w:p w:rsidR="000B3169" w:rsidRPr="000B3169" w:rsidRDefault="000B3169" w:rsidP="00707E6D">
      <w:pPr>
        <w:tabs>
          <w:tab w:val="left" w:pos="9356"/>
        </w:tabs>
        <w:spacing w:after="0" w:line="360" w:lineRule="auto"/>
        <w:ind w:right="-1" w:firstLine="567"/>
        <w:contextualSpacing/>
        <w:jc w:val="both"/>
        <w:rPr>
          <w:sz w:val="28"/>
        </w:rPr>
      </w:pPr>
      <w:r w:rsidRPr="000B3169">
        <w:rPr>
          <w:sz w:val="28"/>
        </w:rPr>
        <w:t>Для оптимальной демодуляции все цифровые приемники должны синхронизироваться с переходами поступающих символов.</w:t>
      </w:r>
    </w:p>
    <w:p w:rsidR="000B3169" w:rsidRDefault="000B3169" w:rsidP="00707E6D">
      <w:pPr>
        <w:tabs>
          <w:tab w:val="left" w:pos="9356"/>
        </w:tabs>
        <w:spacing w:after="0" w:line="360" w:lineRule="auto"/>
        <w:ind w:right="-1" w:firstLine="567"/>
        <w:contextualSpacing/>
        <w:jc w:val="both"/>
        <w:rPr>
          <w:sz w:val="28"/>
        </w:rPr>
      </w:pPr>
      <w:r w:rsidRPr="000B3169">
        <w:rPr>
          <w:i/>
          <w:sz w:val="28"/>
        </w:rPr>
        <w:t>Синхронизацией</w:t>
      </w:r>
      <w:r w:rsidRPr="000B3169">
        <w:rPr>
          <w:sz w:val="28"/>
        </w:rPr>
        <w:t xml:space="preserve"> называется процесс подстройки значащих моментов цифрового сигнала для установления и поддержания требуемых временных соотношений. За счет синхронизации поддерживается непрерывность передаваемой информации и обеспечивается её целостность, то есть определяется положение передаваемых кодовых слов и их последовательность.</w:t>
      </w:r>
    </w:p>
    <w:p w:rsidR="000B3169" w:rsidRDefault="000B3169" w:rsidP="00707E6D">
      <w:pPr>
        <w:tabs>
          <w:tab w:val="left" w:pos="9356"/>
        </w:tabs>
        <w:spacing w:after="0" w:line="360" w:lineRule="auto"/>
        <w:ind w:right="-1" w:firstLine="567"/>
        <w:contextualSpacing/>
        <w:jc w:val="both"/>
        <w:rPr>
          <w:sz w:val="28"/>
        </w:rPr>
      </w:pPr>
      <w:r w:rsidRPr="0037779F">
        <w:rPr>
          <w:i/>
          <w:sz w:val="28"/>
        </w:rPr>
        <w:t>Тактовая синхронизация</w:t>
      </w:r>
      <w:r>
        <w:rPr>
          <w:sz w:val="28"/>
        </w:rPr>
        <w:t xml:space="preserve"> – это процесс установления точного временного соответствия между принимаемым сигналом и последовательностью тактовых импульсов. Здесь под тактовыми импульсами понимают периодически повторяющиеся импульсы с частотой, равной частоте повторения символов (битов) в информационном сигнале. С помощью тактовой синхронизации из принимаемой смеси полезного сигнала и шума</w:t>
      </w:r>
      <w:r w:rsidR="00B7570C">
        <w:rPr>
          <w:sz w:val="28"/>
        </w:rPr>
        <w:t xml:space="preserve"> происходит выделение</w:t>
      </w:r>
      <w:r>
        <w:rPr>
          <w:sz w:val="28"/>
        </w:rPr>
        <w:t xml:space="preserve"> последовательности тактовых импульсов</w:t>
      </w:r>
      <w:r w:rsidR="00B7570C">
        <w:rPr>
          <w:sz w:val="28"/>
        </w:rPr>
        <w:t>.</w:t>
      </w:r>
    </w:p>
    <w:p w:rsidR="008A6336" w:rsidRDefault="004F231A" w:rsidP="00707E6D">
      <w:pPr>
        <w:tabs>
          <w:tab w:val="left" w:pos="9356"/>
        </w:tabs>
        <w:spacing w:after="0" w:line="360" w:lineRule="auto"/>
        <w:ind w:right="-1" w:firstLine="567"/>
        <w:contextualSpacing/>
        <w:jc w:val="both"/>
        <w:rPr>
          <w:sz w:val="28"/>
        </w:rPr>
      </w:pPr>
      <w:r w:rsidRPr="00581A7C">
        <w:rPr>
          <w:sz w:val="28"/>
        </w:rPr>
        <w:t>Потребность в синхронизации возникла со времен появления модуляции и уплотнения сигналов в телефонных сетях</w:t>
      </w:r>
      <w:r w:rsidR="006B198A" w:rsidRPr="006B198A">
        <w:rPr>
          <w:sz w:val="28"/>
        </w:rPr>
        <w:t xml:space="preserve"> </w:t>
      </w:r>
      <w:r w:rsidRPr="00581A7C">
        <w:rPr>
          <w:sz w:val="28"/>
        </w:rPr>
        <w:t>(30-ые годы прошлого века). После начала перевода сетей связи на цифровые технологии потребность к синхронизации стала более насущной, а требования к точности – более жесткими.</w:t>
      </w:r>
      <w:r w:rsidR="000B4F07" w:rsidRPr="00581A7C">
        <w:rPr>
          <w:sz w:val="28"/>
        </w:rPr>
        <w:t xml:space="preserve"> Однако после начала строительства транспортных сетей синхронной цифровой иерархии (Synchronous Digital Hierarchy</w:t>
      </w:r>
      <w:r w:rsidR="006B198A" w:rsidRPr="006B198A">
        <w:rPr>
          <w:sz w:val="28"/>
        </w:rPr>
        <w:t xml:space="preserve"> </w:t>
      </w:r>
      <w:r w:rsidR="00692A02">
        <w:rPr>
          <w:sz w:val="28"/>
        </w:rPr>
        <w:t>–</w:t>
      </w:r>
      <w:r w:rsidR="006B198A" w:rsidRPr="006B198A">
        <w:rPr>
          <w:sz w:val="28"/>
        </w:rPr>
        <w:t xml:space="preserve"> </w:t>
      </w:r>
      <w:r w:rsidR="000B4F07" w:rsidRPr="00581A7C">
        <w:rPr>
          <w:sz w:val="28"/>
          <w:lang w:val="en-US"/>
        </w:rPr>
        <w:t>SDH</w:t>
      </w:r>
      <w:r w:rsidR="000B4F07" w:rsidRPr="00581A7C">
        <w:rPr>
          <w:sz w:val="28"/>
        </w:rPr>
        <w:t>) и появления в телекоммуникационных сетях смешанного трафика точная синхронизация становится необходимой.</w:t>
      </w:r>
      <w:r w:rsidR="000B4F07">
        <w:rPr>
          <w:sz w:val="28"/>
        </w:rPr>
        <w:t xml:space="preserve"> </w:t>
      </w:r>
    </w:p>
    <w:p w:rsidR="008A6336" w:rsidRPr="00315AAA" w:rsidRDefault="008A6336" w:rsidP="00707E6D">
      <w:pPr>
        <w:spacing w:line="360" w:lineRule="auto"/>
        <w:ind w:right="-1" w:firstLine="567"/>
        <w:jc w:val="both"/>
        <w:rPr>
          <w:sz w:val="28"/>
        </w:rPr>
      </w:pPr>
      <w:r w:rsidRPr="00315AAA">
        <w:rPr>
          <w:sz w:val="28"/>
        </w:rPr>
        <w:t xml:space="preserve">При передаче информации в пакетном режиме структура пакета состоит, как правило, из преамбулы, предназначенной для передачи сигналов тактовой синхронизации, после которой предусмотрена информационная часть. </w:t>
      </w:r>
      <w:r w:rsidR="00CB01A3" w:rsidRPr="00315AAA">
        <w:rPr>
          <w:sz w:val="28"/>
        </w:rPr>
        <w:t xml:space="preserve">Поэтому при приеме информации сначала на длине преамбулы происходит тактовая синхронизация, после чего производится прием информационных битов. </w:t>
      </w:r>
      <w:r w:rsidRPr="00315AAA">
        <w:rPr>
          <w:sz w:val="28"/>
        </w:rPr>
        <w:t>Пример структуры такого пакета показан на рис.1.</w:t>
      </w:r>
    </w:p>
    <w:p w:rsidR="008A6336" w:rsidRPr="00315AAA" w:rsidRDefault="008A6336" w:rsidP="00707E6D">
      <w:pPr>
        <w:keepNext/>
        <w:tabs>
          <w:tab w:val="left" w:pos="9356"/>
        </w:tabs>
        <w:spacing w:after="0" w:line="360" w:lineRule="auto"/>
        <w:ind w:right="-1" w:firstLine="567"/>
        <w:contextualSpacing/>
        <w:jc w:val="center"/>
      </w:pPr>
      <w:r w:rsidRPr="00315AAA">
        <w:object w:dxaOrig="6522" w:dyaOrig="1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1pt;height:82.5pt" o:ole="">
            <v:imagedata r:id="rId8" o:title=""/>
          </v:shape>
          <o:OLEObject Type="Embed" ProgID="Visio.Drawing.11" ShapeID="_x0000_i1025" DrawAspect="Content" ObjectID="_1534939382" r:id="rId9"/>
        </w:object>
      </w:r>
    </w:p>
    <w:p w:rsidR="008A6336" w:rsidRPr="00315AAA" w:rsidRDefault="008A6336" w:rsidP="00707E6D">
      <w:pPr>
        <w:pStyle w:val="a3"/>
        <w:spacing w:after="0"/>
        <w:ind w:right="-1"/>
        <w:jc w:val="center"/>
        <w:rPr>
          <w:b w:val="0"/>
          <w:color w:val="auto"/>
          <w:sz w:val="40"/>
        </w:rPr>
      </w:pPr>
      <w:r w:rsidRPr="00315AAA">
        <w:rPr>
          <w:b w:val="0"/>
          <w:color w:val="auto"/>
          <w:sz w:val="24"/>
        </w:rPr>
        <w:t xml:space="preserve">Рис. </w:t>
      </w:r>
      <w:r w:rsidR="00386A14" w:rsidRPr="00315AAA">
        <w:rPr>
          <w:b w:val="0"/>
          <w:color w:val="auto"/>
          <w:sz w:val="24"/>
        </w:rPr>
        <w:fldChar w:fldCharType="begin"/>
      </w:r>
      <w:r w:rsidRPr="00315AAA">
        <w:rPr>
          <w:b w:val="0"/>
          <w:color w:val="auto"/>
          <w:sz w:val="24"/>
        </w:rPr>
        <w:instrText xml:space="preserve"> SEQ Рисунок \* ARABIC </w:instrText>
      </w:r>
      <w:r w:rsidR="00386A14" w:rsidRPr="00315AAA">
        <w:rPr>
          <w:b w:val="0"/>
          <w:color w:val="auto"/>
          <w:sz w:val="24"/>
        </w:rPr>
        <w:fldChar w:fldCharType="separate"/>
      </w:r>
      <w:r w:rsidR="00327DEA">
        <w:rPr>
          <w:b w:val="0"/>
          <w:noProof/>
          <w:color w:val="auto"/>
          <w:sz w:val="24"/>
        </w:rPr>
        <w:t>1</w:t>
      </w:r>
      <w:r w:rsidR="00386A14" w:rsidRPr="00315AAA">
        <w:rPr>
          <w:b w:val="0"/>
          <w:color w:val="auto"/>
          <w:sz w:val="24"/>
        </w:rPr>
        <w:fldChar w:fldCharType="end"/>
      </w:r>
      <w:r w:rsidR="00534837" w:rsidRPr="00315AAA">
        <w:rPr>
          <w:b w:val="0"/>
          <w:color w:val="auto"/>
          <w:sz w:val="24"/>
        </w:rPr>
        <w:t xml:space="preserve"> Структура пакета данных.</w:t>
      </w:r>
    </w:p>
    <w:p w:rsidR="008A6336" w:rsidRPr="00315AAA" w:rsidRDefault="008A6336" w:rsidP="00707E6D">
      <w:pPr>
        <w:tabs>
          <w:tab w:val="left" w:pos="9356"/>
        </w:tabs>
        <w:spacing w:after="0" w:line="360" w:lineRule="auto"/>
        <w:ind w:right="-1" w:firstLine="567"/>
        <w:contextualSpacing/>
        <w:jc w:val="both"/>
        <w:rPr>
          <w:sz w:val="28"/>
        </w:rPr>
      </w:pPr>
    </w:p>
    <w:p w:rsidR="00CB01A3" w:rsidRPr="00315AAA" w:rsidRDefault="00CB01A3" w:rsidP="00707E6D">
      <w:pPr>
        <w:spacing w:after="0" w:line="360" w:lineRule="auto"/>
        <w:ind w:right="-1" w:firstLine="567"/>
        <w:contextualSpacing/>
        <w:jc w:val="both"/>
        <w:rPr>
          <w:sz w:val="28"/>
        </w:rPr>
      </w:pPr>
      <w:r w:rsidRPr="00315AAA">
        <w:rPr>
          <w:sz w:val="28"/>
        </w:rPr>
        <w:t xml:space="preserve">Вопрос выбора длины преамбулы достаточно сложный. Длина </w:t>
      </w:r>
      <w:r w:rsidR="00DD2DE6" w:rsidRPr="00315AAA">
        <w:rPr>
          <w:sz w:val="28"/>
        </w:rPr>
        <w:t>преамбулы</w:t>
      </w:r>
      <w:r w:rsidRPr="00315AAA">
        <w:rPr>
          <w:sz w:val="28"/>
        </w:rPr>
        <w:t xml:space="preserve"> должна выбираться согласно следующим критериям:</w:t>
      </w:r>
    </w:p>
    <w:p w:rsidR="00FF1525" w:rsidRPr="00315AAA" w:rsidRDefault="00CB01A3" w:rsidP="00707E6D">
      <w:pPr>
        <w:pStyle w:val="ae"/>
        <w:numPr>
          <w:ilvl w:val="0"/>
          <w:numId w:val="8"/>
        </w:numPr>
        <w:spacing w:line="360" w:lineRule="auto"/>
        <w:ind w:left="1134" w:right="-1" w:hanging="567"/>
        <w:jc w:val="both"/>
        <w:rPr>
          <w:sz w:val="28"/>
        </w:rPr>
      </w:pPr>
      <w:r w:rsidRPr="00315AAA">
        <w:rPr>
          <w:sz w:val="28"/>
        </w:rPr>
        <w:t>Длина преамбулы должна быть достаточной для того, чтобы обеспечить необходимую точность синхронизации.</w:t>
      </w:r>
    </w:p>
    <w:p w:rsidR="00CB01A3" w:rsidRPr="00315AAA" w:rsidRDefault="00DD2DE6" w:rsidP="00707E6D">
      <w:pPr>
        <w:pStyle w:val="ae"/>
        <w:numPr>
          <w:ilvl w:val="0"/>
          <w:numId w:val="8"/>
        </w:numPr>
        <w:spacing w:after="0" w:line="360" w:lineRule="auto"/>
        <w:ind w:left="1134" w:right="-1" w:hanging="567"/>
        <w:jc w:val="both"/>
        <w:rPr>
          <w:sz w:val="28"/>
        </w:rPr>
      </w:pPr>
      <w:r w:rsidRPr="00315AAA">
        <w:rPr>
          <w:sz w:val="28"/>
        </w:rPr>
        <w:t xml:space="preserve">Длина преамбулы не должна быть очень большой, так как для синхронизации тратятся временные ресурсы. </w:t>
      </w:r>
    </w:p>
    <w:p w:rsidR="00020FA8" w:rsidRPr="00315AAA" w:rsidRDefault="00CB01A3" w:rsidP="00707E6D">
      <w:pPr>
        <w:spacing w:after="0" w:line="360" w:lineRule="auto"/>
        <w:ind w:right="-1" w:firstLine="567"/>
        <w:jc w:val="both"/>
        <w:rPr>
          <w:sz w:val="28"/>
        </w:rPr>
      </w:pPr>
      <w:r w:rsidRPr="00315AAA">
        <w:rPr>
          <w:sz w:val="28"/>
        </w:rPr>
        <w:t>На рис.2</w:t>
      </w:r>
      <w:r w:rsidR="00DD2DE6" w:rsidRPr="00315AAA">
        <w:rPr>
          <w:sz w:val="28"/>
        </w:rPr>
        <w:t xml:space="preserve"> изображена</w:t>
      </w:r>
      <w:r w:rsidR="00581A7C" w:rsidRPr="00315AAA">
        <w:rPr>
          <w:sz w:val="28"/>
        </w:rPr>
        <w:t xml:space="preserve"> структурная схема приемника ФМ-2 с блоком тактовой синхронизации.</w:t>
      </w:r>
      <w:r w:rsidR="00D359C2" w:rsidRPr="00315AAA">
        <w:rPr>
          <w:sz w:val="28"/>
        </w:rPr>
        <w:t xml:space="preserve"> </w:t>
      </w:r>
      <w:r w:rsidRPr="00315AAA">
        <w:rPr>
          <w:sz w:val="28"/>
        </w:rPr>
        <w:t>Преамбула поступает в блок тактовой синхронизации,</w:t>
      </w:r>
      <w:r w:rsidR="00DD2DE6" w:rsidRPr="00315AAA">
        <w:rPr>
          <w:sz w:val="28"/>
        </w:rPr>
        <w:t xml:space="preserve"> где она синхронизируется с локальным генератором. Блок тактовой синхронизации позволяет определить начало поступления информационной части пакета. После определения этого момента времени</w:t>
      </w:r>
      <w:r w:rsidR="00FF1525" w:rsidRPr="00315AAA">
        <w:rPr>
          <w:sz w:val="28"/>
        </w:rPr>
        <w:t xml:space="preserve">, информационные биты поступаю </w:t>
      </w:r>
      <w:r w:rsidR="00DD2DE6" w:rsidRPr="00315AAA">
        <w:rPr>
          <w:sz w:val="28"/>
        </w:rPr>
        <w:t>на интегратор, а затем на решающее устройство. Согласно оптимальному различению двоичных сигналов</w:t>
      </w:r>
      <w:r w:rsidR="00FF1525" w:rsidRPr="00315AAA">
        <w:rPr>
          <w:sz w:val="28"/>
        </w:rPr>
        <w:t xml:space="preserve"> при условии того, что сигналы равномощные и противоположные</w:t>
      </w:r>
      <w:r w:rsidR="00DD2DE6" w:rsidRPr="00315AAA">
        <w:rPr>
          <w:sz w:val="28"/>
        </w:rPr>
        <w:t>, стратегия принятия реш</w:t>
      </w:r>
      <w:r w:rsidR="00FF1525" w:rsidRPr="00315AAA">
        <w:rPr>
          <w:sz w:val="28"/>
        </w:rPr>
        <w:t>ения выглядит следующим образом:</w:t>
      </w:r>
    </w:p>
    <w:p w:rsidR="00FF1525" w:rsidRPr="00315AAA" w:rsidRDefault="00FF1525" w:rsidP="00707E6D">
      <w:pPr>
        <w:spacing w:line="360" w:lineRule="auto"/>
        <w:ind w:right="-1"/>
        <w:jc w:val="center"/>
        <w:rPr>
          <w:sz w:val="28"/>
        </w:rPr>
      </w:pPr>
      <w:r w:rsidRPr="00315AAA">
        <w:rPr>
          <w:position w:val="-60"/>
          <w:sz w:val="28"/>
          <w:szCs w:val="28"/>
        </w:rPr>
        <w:object w:dxaOrig="1740" w:dyaOrig="1359">
          <v:shape id="_x0000_i1026" type="#_x0000_t75" style="width:87pt;height:68.2pt" o:ole="">
            <v:imagedata r:id="rId10" o:title=""/>
          </v:shape>
          <o:OLEObject Type="Embed" ProgID="Equation.DSMT4" ShapeID="_x0000_i1026" DrawAspect="Content" ObjectID="_1534939383" r:id="rId11"/>
        </w:object>
      </w:r>
    </w:p>
    <w:p w:rsidR="002350B7" w:rsidRPr="00315AAA" w:rsidRDefault="00020FA8" w:rsidP="00707E6D">
      <w:pPr>
        <w:tabs>
          <w:tab w:val="left" w:pos="9356"/>
        </w:tabs>
        <w:spacing w:after="0" w:line="360" w:lineRule="auto"/>
        <w:ind w:right="-1" w:firstLine="567"/>
        <w:contextualSpacing/>
        <w:jc w:val="center"/>
      </w:pPr>
      <w:r w:rsidRPr="00315AAA">
        <w:object w:dxaOrig="6763" w:dyaOrig="3572">
          <v:shape id="_x0000_i1027" type="#_x0000_t75" style="width:338.15pt;height:178.4pt" o:ole="">
            <v:imagedata r:id="rId12" o:title=""/>
          </v:shape>
          <o:OLEObject Type="Embed" ProgID="Visio.Drawing.11" ShapeID="_x0000_i1027" DrawAspect="Content" ObjectID="_1534939384" r:id="rId13"/>
        </w:object>
      </w:r>
    </w:p>
    <w:p w:rsidR="00020FA8" w:rsidRDefault="00020FA8" w:rsidP="00020FA8">
      <w:pPr>
        <w:pStyle w:val="a3"/>
        <w:spacing w:after="0"/>
        <w:jc w:val="center"/>
        <w:rPr>
          <w:b w:val="0"/>
          <w:color w:val="auto"/>
          <w:sz w:val="24"/>
        </w:rPr>
      </w:pPr>
      <w:r w:rsidRPr="00315AAA">
        <w:rPr>
          <w:b w:val="0"/>
          <w:color w:val="auto"/>
          <w:sz w:val="24"/>
        </w:rPr>
        <w:t xml:space="preserve">Рис. </w:t>
      </w:r>
      <w:r w:rsidR="00386A14" w:rsidRPr="00315AAA">
        <w:rPr>
          <w:b w:val="0"/>
          <w:color w:val="auto"/>
          <w:sz w:val="24"/>
        </w:rPr>
        <w:fldChar w:fldCharType="begin"/>
      </w:r>
      <w:r w:rsidRPr="00315AAA">
        <w:rPr>
          <w:b w:val="0"/>
          <w:color w:val="auto"/>
          <w:sz w:val="24"/>
        </w:rPr>
        <w:instrText xml:space="preserve"> SEQ Рисунок \* ARABIC </w:instrText>
      </w:r>
      <w:r w:rsidR="00386A14" w:rsidRPr="00315AAA">
        <w:rPr>
          <w:b w:val="0"/>
          <w:color w:val="auto"/>
          <w:sz w:val="24"/>
        </w:rPr>
        <w:fldChar w:fldCharType="separate"/>
      </w:r>
      <w:r w:rsidR="00327DEA">
        <w:rPr>
          <w:b w:val="0"/>
          <w:noProof/>
          <w:color w:val="auto"/>
          <w:sz w:val="24"/>
        </w:rPr>
        <w:t>2</w:t>
      </w:r>
      <w:r w:rsidR="00386A14" w:rsidRPr="00315AAA">
        <w:rPr>
          <w:b w:val="0"/>
          <w:color w:val="auto"/>
          <w:sz w:val="24"/>
        </w:rPr>
        <w:fldChar w:fldCharType="end"/>
      </w:r>
      <w:r w:rsidRPr="00315AAA">
        <w:rPr>
          <w:b w:val="0"/>
          <w:color w:val="auto"/>
          <w:sz w:val="24"/>
        </w:rPr>
        <w:t xml:space="preserve"> Структурная схема приемника с блоком тактовой синхронизации</w:t>
      </w:r>
    </w:p>
    <w:p w:rsidR="00020FA8" w:rsidRPr="00020FA8" w:rsidRDefault="00020FA8" w:rsidP="00020FA8">
      <w:pPr>
        <w:spacing w:after="0"/>
        <w:ind w:firstLine="567"/>
        <w:jc w:val="both"/>
      </w:pPr>
    </w:p>
    <w:p w:rsidR="00020FA8" w:rsidRDefault="00020FA8">
      <w:pPr>
        <w:rPr>
          <w:rFonts w:eastAsiaTheme="majorEastAsia" w:cs="Times New Roman"/>
          <w:bCs/>
          <w:sz w:val="28"/>
          <w:szCs w:val="28"/>
        </w:rPr>
      </w:pPr>
      <w:r>
        <w:rPr>
          <w:rFonts w:eastAsiaTheme="majorEastAsia" w:cs="Times New Roman"/>
          <w:bCs/>
          <w:sz w:val="28"/>
          <w:szCs w:val="28"/>
        </w:rPr>
        <w:br w:type="page"/>
      </w:r>
    </w:p>
    <w:p w:rsidR="000426D2" w:rsidRPr="003661A4" w:rsidRDefault="000B3169" w:rsidP="00707E6D">
      <w:pPr>
        <w:pStyle w:val="1"/>
        <w:spacing w:before="360" w:after="240" w:line="360" w:lineRule="auto"/>
        <w:ind w:right="-1"/>
        <w:rPr>
          <w:rFonts w:ascii="Times New Roman" w:hAnsi="Times New Roman" w:cs="Times New Roman"/>
          <w:color w:val="auto"/>
          <w:sz w:val="32"/>
        </w:rPr>
      </w:pPr>
      <w:bookmarkStart w:id="2" w:name="_Toc358557409"/>
      <w:r w:rsidRPr="003661A4">
        <w:rPr>
          <w:rFonts w:ascii="Times New Roman" w:hAnsi="Times New Roman" w:cs="Times New Roman"/>
          <w:color w:val="auto"/>
          <w:sz w:val="32"/>
        </w:rPr>
        <w:lastRenderedPageBreak/>
        <w:t>Глава 1. Обзор основных алгоритмов тактовой синхронизации</w:t>
      </w:r>
      <w:r w:rsidR="00315AAA">
        <w:rPr>
          <w:rFonts w:ascii="Times New Roman" w:hAnsi="Times New Roman" w:cs="Times New Roman"/>
          <w:color w:val="auto"/>
          <w:sz w:val="32"/>
        </w:rPr>
        <w:t>.</w:t>
      </w:r>
      <w:bookmarkEnd w:id="2"/>
    </w:p>
    <w:p w:rsidR="009E7061" w:rsidRPr="00647244" w:rsidRDefault="000B3169" w:rsidP="00707E6D">
      <w:pPr>
        <w:tabs>
          <w:tab w:val="left" w:pos="9356"/>
        </w:tabs>
        <w:spacing w:after="0" w:line="360" w:lineRule="auto"/>
        <w:ind w:right="-1" w:firstLine="567"/>
        <w:contextualSpacing/>
        <w:jc w:val="both"/>
        <w:rPr>
          <w:sz w:val="28"/>
        </w:rPr>
      </w:pPr>
      <w:r>
        <w:rPr>
          <w:sz w:val="28"/>
        </w:rPr>
        <w:t xml:space="preserve">Тактовые синхронизаторы можно разделить на две основные группы. </w:t>
      </w:r>
      <w:r w:rsidR="00837399">
        <w:rPr>
          <w:sz w:val="28"/>
        </w:rPr>
        <w:t xml:space="preserve">Первая </w:t>
      </w:r>
      <w:r>
        <w:rPr>
          <w:sz w:val="28"/>
        </w:rPr>
        <w:t xml:space="preserve">группа состоит из </w:t>
      </w:r>
      <w:r w:rsidRPr="008F1549">
        <w:rPr>
          <w:i/>
          <w:sz w:val="28"/>
        </w:rPr>
        <w:t>разомкнутых синхронизаторов</w:t>
      </w:r>
      <w:r>
        <w:rPr>
          <w:sz w:val="28"/>
        </w:rPr>
        <w:t xml:space="preserve">. Данные схемы выделяют копию выхода генератора тактовых импульсов передатчика непосредственно из поступающего информационного потока. Вторая группа – это </w:t>
      </w:r>
      <w:r w:rsidRPr="008F1549">
        <w:rPr>
          <w:i/>
          <w:sz w:val="28"/>
        </w:rPr>
        <w:t>замкнутые синхронизаторы</w:t>
      </w:r>
      <w:r>
        <w:rPr>
          <w:sz w:val="28"/>
        </w:rPr>
        <w:t xml:space="preserve">; они синхронизируют локальный генератор тактовых импульсов с поступающим сигналом посредством сличения локального и поступающих сигналов. </w:t>
      </w:r>
      <w:r w:rsidR="00BB7426" w:rsidRPr="00940769">
        <w:rPr>
          <w:sz w:val="28"/>
        </w:rPr>
        <w:t>Основным недостатком разомкнутых символьных синхронизаторов является наличие неустранимой ошибки с ненулевым средним значением</w:t>
      </w:r>
      <w:r w:rsidR="00F23727" w:rsidRPr="00F23727">
        <w:rPr>
          <w:sz w:val="28"/>
        </w:rPr>
        <w:t xml:space="preserve"> </w:t>
      </w:r>
      <w:r w:rsidR="00F23727" w:rsidRPr="00D96692">
        <w:rPr>
          <w:sz w:val="28"/>
        </w:rPr>
        <w:t>[1]</w:t>
      </w:r>
      <w:r w:rsidR="00BB7426" w:rsidRPr="00D96692">
        <w:rPr>
          <w:sz w:val="28"/>
        </w:rPr>
        <w:t>.</w:t>
      </w:r>
      <w:r w:rsidR="00BB7426" w:rsidRPr="00940769">
        <w:rPr>
          <w:sz w:val="28"/>
        </w:rPr>
        <w:t xml:space="preserve"> Эту ошибку можно уменьшить за счет увеличения отношения сигнал-шум, однако полностью её устранить невозможно.</w:t>
      </w:r>
      <w:r w:rsidR="00BB7426">
        <w:rPr>
          <w:sz w:val="28"/>
        </w:rPr>
        <w:t xml:space="preserve"> </w:t>
      </w:r>
      <w:r w:rsidR="00283177">
        <w:rPr>
          <w:sz w:val="28"/>
        </w:rPr>
        <w:t>Поэтому, как пра</w:t>
      </w:r>
      <w:r w:rsidR="00BB7426">
        <w:rPr>
          <w:sz w:val="28"/>
        </w:rPr>
        <w:t>вило, з</w:t>
      </w:r>
      <w:r>
        <w:rPr>
          <w:sz w:val="28"/>
        </w:rPr>
        <w:t>амкнутые синхронизаторы точнее</w:t>
      </w:r>
      <w:r w:rsidR="00647244">
        <w:rPr>
          <w:sz w:val="28"/>
        </w:rPr>
        <w:t>, но при этом сложнее и дороже.</w:t>
      </w:r>
    </w:p>
    <w:p w:rsidR="005C0CF5" w:rsidRPr="0063298A" w:rsidRDefault="000472F7" w:rsidP="00707E6D">
      <w:pPr>
        <w:pStyle w:val="2"/>
        <w:tabs>
          <w:tab w:val="left" w:pos="9356"/>
        </w:tabs>
        <w:spacing w:before="240" w:after="120" w:line="360" w:lineRule="auto"/>
        <w:ind w:right="-1"/>
        <w:rPr>
          <w:rFonts w:ascii="Times New Roman" w:hAnsi="Times New Roman" w:cs="Times New Roman"/>
          <w:color w:val="auto"/>
          <w:sz w:val="28"/>
          <w:szCs w:val="28"/>
        </w:rPr>
      </w:pPr>
      <w:bookmarkStart w:id="3" w:name="_Toc358557410"/>
      <w:r w:rsidRPr="0063298A">
        <w:rPr>
          <w:rFonts w:ascii="Times New Roman" w:hAnsi="Times New Roman" w:cs="Times New Roman"/>
          <w:color w:val="auto"/>
          <w:sz w:val="28"/>
          <w:szCs w:val="28"/>
        </w:rPr>
        <w:t>1.</w:t>
      </w:r>
      <w:r w:rsidR="000B3169" w:rsidRPr="0063298A">
        <w:rPr>
          <w:rFonts w:ascii="Times New Roman" w:hAnsi="Times New Roman" w:cs="Times New Roman"/>
          <w:color w:val="auto"/>
          <w:sz w:val="28"/>
          <w:szCs w:val="28"/>
        </w:rPr>
        <w:t>1</w:t>
      </w:r>
      <w:r w:rsidRPr="0063298A">
        <w:rPr>
          <w:rFonts w:ascii="Times New Roman" w:hAnsi="Times New Roman" w:cs="Times New Roman"/>
          <w:color w:val="auto"/>
          <w:sz w:val="28"/>
          <w:szCs w:val="28"/>
        </w:rPr>
        <w:t xml:space="preserve"> </w:t>
      </w:r>
      <w:r w:rsidR="005C0CF5" w:rsidRPr="0063298A">
        <w:rPr>
          <w:rFonts w:ascii="Times New Roman" w:hAnsi="Times New Roman" w:cs="Times New Roman"/>
          <w:color w:val="auto"/>
          <w:sz w:val="28"/>
          <w:szCs w:val="28"/>
        </w:rPr>
        <w:t>Разомкнутые символьные синхронизаторы.</w:t>
      </w:r>
      <w:bookmarkEnd w:id="3"/>
    </w:p>
    <w:p w:rsidR="005C0CF5" w:rsidRDefault="005C0CF5" w:rsidP="00707E6D">
      <w:pPr>
        <w:tabs>
          <w:tab w:val="left" w:pos="9356"/>
        </w:tabs>
        <w:spacing w:after="0" w:line="360" w:lineRule="auto"/>
        <w:ind w:right="-1" w:firstLine="567"/>
        <w:contextualSpacing/>
        <w:jc w:val="both"/>
        <w:rPr>
          <w:sz w:val="28"/>
        </w:rPr>
      </w:pPr>
      <w:r>
        <w:rPr>
          <w:sz w:val="28"/>
        </w:rPr>
        <w:t>Синхронизаторы этого класса генерируют частотный компонент со скорость</w:t>
      </w:r>
      <w:r w:rsidR="00940769">
        <w:rPr>
          <w:sz w:val="28"/>
        </w:rPr>
        <w:t>ю</w:t>
      </w:r>
      <w:r>
        <w:rPr>
          <w:sz w:val="28"/>
        </w:rPr>
        <w:t xml:space="preserve"> передачи символов, пропуская поступающий низкочастотный сигнал через последовательность фильтра и нелинейного устройства. Желательный частотный компонент, передаваемый со скоростью передачи символов, изолируется с помощью полосового фильтра, после чего усилитель с высоким коэффициентом насыщения придает ему нужную форму. В результате восстанавливается прямоугольный сигнал генератора тактовых импульсов.</w:t>
      </w:r>
      <w:r w:rsidR="00675FC1">
        <w:rPr>
          <w:sz w:val="28"/>
        </w:rPr>
        <w:t xml:space="preserve"> На рис.</w:t>
      </w:r>
      <w:r w:rsidR="00F73AFB">
        <w:rPr>
          <w:sz w:val="28"/>
        </w:rPr>
        <w:t> </w:t>
      </w:r>
      <w:r w:rsidR="00FF1525">
        <w:rPr>
          <w:sz w:val="28"/>
        </w:rPr>
        <w:t>3</w:t>
      </w:r>
      <w:r>
        <w:rPr>
          <w:sz w:val="28"/>
        </w:rPr>
        <w:t xml:space="preserve"> приведены три примера разомкнутых тактовых синхронизаторов.</w:t>
      </w:r>
    </w:p>
    <w:p w:rsidR="00C94D57" w:rsidRDefault="00C94D57" w:rsidP="0063298A">
      <w:pPr>
        <w:tabs>
          <w:tab w:val="left" w:pos="9356"/>
        </w:tabs>
        <w:spacing w:after="0" w:line="360" w:lineRule="auto"/>
        <w:ind w:right="-141" w:firstLine="567"/>
        <w:contextualSpacing/>
        <w:jc w:val="both"/>
        <w:rPr>
          <w:sz w:val="28"/>
        </w:rPr>
      </w:pPr>
    </w:p>
    <w:p w:rsidR="00675FC1" w:rsidRDefault="00C94D57" w:rsidP="00707E6D">
      <w:pPr>
        <w:keepNext/>
        <w:tabs>
          <w:tab w:val="left" w:pos="9356"/>
        </w:tabs>
        <w:spacing w:after="0" w:line="360" w:lineRule="auto"/>
        <w:ind w:right="-1"/>
        <w:contextualSpacing/>
        <w:jc w:val="both"/>
      </w:pPr>
      <w:r>
        <w:rPr>
          <w:noProof/>
          <w:lang w:eastAsia="ru-RU"/>
        </w:rPr>
        <w:lastRenderedPageBreak/>
        <w:drawing>
          <wp:inline distT="0" distB="0" distL="0" distR="0">
            <wp:extent cx="6115050" cy="3416300"/>
            <wp:effectExtent l="1905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cstate="print"/>
                    <a:srcRect/>
                    <a:stretch>
                      <a:fillRect/>
                    </a:stretch>
                  </pic:blipFill>
                  <pic:spPr bwMode="auto">
                    <a:xfrm>
                      <a:off x="0" y="0"/>
                      <a:ext cx="6115050" cy="3416300"/>
                    </a:xfrm>
                    <a:prstGeom prst="rect">
                      <a:avLst/>
                    </a:prstGeom>
                    <a:noFill/>
                    <a:ln w="9525">
                      <a:noFill/>
                      <a:miter lim="800000"/>
                      <a:headEnd/>
                      <a:tailEnd/>
                    </a:ln>
                  </pic:spPr>
                </pic:pic>
              </a:graphicData>
            </a:graphic>
          </wp:inline>
        </w:drawing>
      </w:r>
    </w:p>
    <w:p w:rsidR="004C77B4" w:rsidRPr="00871257" w:rsidRDefault="00B8076A" w:rsidP="00C94D57">
      <w:pPr>
        <w:pStyle w:val="a3"/>
        <w:tabs>
          <w:tab w:val="left" w:pos="9356"/>
        </w:tabs>
        <w:spacing w:after="0" w:line="360" w:lineRule="auto"/>
        <w:ind w:right="-141"/>
        <w:jc w:val="center"/>
        <w:rPr>
          <w:b w:val="0"/>
          <w:color w:val="auto"/>
          <w:sz w:val="24"/>
          <w:szCs w:val="24"/>
        </w:rPr>
      </w:pPr>
      <w:r>
        <w:rPr>
          <w:b w:val="0"/>
          <w:color w:val="auto"/>
          <w:sz w:val="24"/>
          <w:szCs w:val="24"/>
        </w:rPr>
        <w:t>Рис.</w:t>
      </w:r>
      <w:r w:rsidR="00675FC1" w:rsidRPr="00871257">
        <w:rPr>
          <w:b w:val="0"/>
          <w:color w:val="auto"/>
          <w:sz w:val="24"/>
          <w:szCs w:val="24"/>
        </w:rPr>
        <w:t xml:space="preserve"> </w:t>
      </w:r>
      <w:r w:rsidR="00386A14" w:rsidRPr="00871257">
        <w:rPr>
          <w:b w:val="0"/>
          <w:color w:val="auto"/>
          <w:sz w:val="24"/>
          <w:szCs w:val="24"/>
        </w:rPr>
        <w:fldChar w:fldCharType="begin"/>
      </w:r>
      <w:r w:rsidR="00675FC1" w:rsidRPr="00871257">
        <w:rPr>
          <w:b w:val="0"/>
          <w:color w:val="auto"/>
          <w:sz w:val="24"/>
          <w:szCs w:val="24"/>
        </w:rPr>
        <w:instrText xml:space="preserve"> SEQ Рисунок \* ARABIC </w:instrText>
      </w:r>
      <w:r w:rsidR="00386A14" w:rsidRPr="00871257">
        <w:rPr>
          <w:b w:val="0"/>
          <w:color w:val="auto"/>
          <w:sz w:val="24"/>
          <w:szCs w:val="24"/>
        </w:rPr>
        <w:fldChar w:fldCharType="separate"/>
      </w:r>
      <w:r w:rsidR="00327DEA">
        <w:rPr>
          <w:b w:val="0"/>
          <w:noProof/>
          <w:color w:val="auto"/>
          <w:sz w:val="24"/>
          <w:szCs w:val="24"/>
        </w:rPr>
        <w:t>3</w:t>
      </w:r>
      <w:r w:rsidR="00386A14" w:rsidRPr="00871257">
        <w:rPr>
          <w:b w:val="0"/>
          <w:color w:val="auto"/>
          <w:sz w:val="24"/>
          <w:szCs w:val="24"/>
        </w:rPr>
        <w:fldChar w:fldCharType="end"/>
      </w:r>
      <w:r w:rsidR="00C94D57">
        <w:rPr>
          <w:b w:val="0"/>
          <w:color w:val="auto"/>
          <w:sz w:val="24"/>
          <w:szCs w:val="24"/>
        </w:rPr>
        <w:t>.</w:t>
      </w:r>
      <w:r w:rsidR="003E5899">
        <w:rPr>
          <w:b w:val="0"/>
          <w:color w:val="auto"/>
          <w:sz w:val="24"/>
          <w:szCs w:val="24"/>
        </w:rPr>
        <w:t xml:space="preserve"> Т</w:t>
      </w:r>
      <w:r w:rsidR="00675FC1" w:rsidRPr="00871257">
        <w:rPr>
          <w:b w:val="0"/>
          <w:color w:val="auto"/>
          <w:sz w:val="24"/>
          <w:szCs w:val="24"/>
        </w:rPr>
        <w:t>ри типа разомкнутых битовых синхронизаторов</w:t>
      </w:r>
    </w:p>
    <w:p w:rsidR="000B3169" w:rsidRDefault="000B3169" w:rsidP="0063298A">
      <w:pPr>
        <w:tabs>
          <w:tab w:val="left" w:pos="9356"/>
        </w:tabs>
        <w:spacing w:after="0" w:line="360" w:lineRule="auto"/>
        <w:ind w:right="-141" w:firstLine="567"/>
        <w:contextualSpacing/>
        <w:jc w:val="both"/>
        <w:rPr>
          <w:sz w:val="28"/>
        </w:rPr>
      </w:pPr>
    </w:p>
    <w:p w:rsidR="00675FC1" w:rsidRPr="00675FC1" w:rsidRDefault="00675FC1" w:rsidP="00707E6D">
      <w:pPr>
        <w:tabs>
          <w:tab w:val="left" w:pos="9356"/>
        </w:tabs>
        <w:spacing w:after="0" w:line="360" w:lineRule="auto"/>
        <w:ind w:right="-1" w:firstLine="567"/>
        <w:contextualSpacing/>
        <w:jc w:val="both"/>
        <w:rPr>
          <w:sz w:val="28"/>
        </w:rPr>
      </w:pPr>
      <w:r>
        <w:rPr>
          <w:sz w:val="28"/>
        </w:rPr>
        <w:t>а) П</w:t>
      </w:r>
      <w:r w:rsidRPr="00675FC1">
        <w:rPr>
          <w:sz w:val="28"/>
        </w:rPr>
        <w:t xml:space="preserve">оступающий сигнал </w:t>
      </w:r>
      <w:r w:rsidRPr="00675FC1">
        <w:rPr>
          <w:i/>
          <w:sz w:val="28"/>
          <w:lang w:val="en-US"/>
        </w:rPr>
        <w:t>s</w:t>
      </w:r>
      <w:r w:rsidRPr="00675FC1">
        <w:rPr>
          <w:sz w:val="28"/>
        </w:rPr>
        <w:t>(</w:t>
      </w:r>
      <w:r w:rsidRPr="00675FC1">
        <w:rPr>
          <w:i/>
          <w:sz w:val="28"/>
          <w:lang w:val="en-US"/>
        </w:rPr>
        <w:t>t</w:t>
      </w:r>
      <w:r w:rsidRPr="00675FC1">
        <w:rPr>
          <w:sz w:val="28"/>
        </w:rPr>
        <w:t>) фильтруется с использованием согласованного фильтра. Выход этого фильтра – автокорелляционная функция исходного сигнала. Например, для передачи с помощью прямоугольных импульсов, на выходе имеем сигнал, состоящий из равнобедренных треугольников. Затем полученная последовательность спрямляется с помощью некоторой нелинейности четного порядка, например квадратичного устройства. Полученный сигнал будет содержать пики положительной амплитуды, которые, с точностью до временной задержки, соответствуют переходам входных символов. Последовательность описанны</w:t>
      </w:r>
      <w:r w:rsidR="00FF1525">
        <w:rPr>
          <w:sz w:val="28"/>
        </w:rPr>
        <w:t>х процессов изображена на рис. 4</w:t>
      </w:r>
      <w:r w:rsidRPr="00675FC1">
        <w:rPr>
          <w:sz w:val="28"/>
        </w:rPr>
        <w:t xml:space="preserve">. Таким образом, сигнал с выхода четного устройства будет содержать Фурье – компонент на собственной частоте тактового генератора. Данная частотная составляющая изолируется от остальных гармоник с помощью полосового фильтра, и ей придается форма посредством насыщающего усилителя с передаточной функцией вида </w:t>
      </w:r>
    </w:p>
    <w:p w:rsidR="00675FC1" w:rsidRDefault="00675FC1" w:rsidP="00707E6D">
      <w:pPr>
        <w:tabs>
          <w:tab w:val="left" w:pos="9356"/>
        </w:tabs>
        <w:spacing w:after="0" w:line="360" w:lineRule="auto"/>
        <w:ind w:right="-1" w:firstLine="567"/>
        <w:contextualSpacing/>
        <w:jc w:val="both"/>
        <w:rPr>
          <w:rFonts w:eastAsiaTheme="minorEastAsia"/>
          <w:sz w:val="28"/>
        </w:rPr>
      </w:pPr>
      <m:oMathPara>
        <m:oMath>
          <m:r>
            <w:rPr>
              <w:rFonts w:ascii="Cambria Math" w:hAnsi="Cambria Math"/>
              <w:sz w:val="28"/>
            </w:rPr>
            <m:t>sgn x=</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 xml:space="preserve">1     для </m:t>
                  </m:r>
                  <m:r>
                    <w:rPr>
                      <w:rFonts w:ascii="Cambria Math" w:hAnsi="Cambria Math"/>
                      <w:sz w:val="28"/>
                      <w:lang w:val="en-US"/>
                    </w:rPr>
                    <m:t>x&gt;0</m:t>
                  </m:r>
                  <m:ctrlPr>
                    <w:rPr>
                      <w:rFonts w:ascii="Cambria Math" w:hAnsi="Cambria Math"/>
                      <w:i/>
                      <w:sz w:val="28"/>
                      <w:lang w:val="en-US"/>
                    </w:rPr>
                  </m:ctrlPr>
                </m:e>
                <m:e>
                  <m:r>
                    <w:rPr>
                      <w:rFonts w:ascii="Cambria Math" w:hAnsi="Cambria Math"/>
                      <w:sz w:val="28"/>
                    </w:rPr>
                    <m:t>-1</m:t>
                  </m:r>
                  <m:r>
                    <w:rPr>
                      <w:rFonts w:ascii="Cambria Math" w:hAnsi="Cambria Math"/>
                      <w:sz w:val="28"/>
                      <w:lang w:val="en-US"/>
                    </w:rPr>
                    <m:t xml:space="preserve">  </m:t>
                  </m:r>
                  <m:r>
                    <w:rPr>
                      <w:rFonts w:ascii="Cambria Math" w:hAnsi="Cambria Math"/>
                      <w:sz w:val="28"/>
                    </w:rPr>
                    <m:t xml:space="preserve">для других </m:t>
                  </m:r>
                  <m:r>
                    <w:rPr>
                      <w:rFonts w:ascii="Cambria Math" w:hAnsi="Cambria Math"/>
                      <w:sz w:val="28"/>
                      <w:lang w:val="en-US"/>
                    </w:rPr>
                    <m:t>x</m:t>
                  </m:r>
                  <m:ctrlPr>
                    <w:rPr>
                      <w:rFonts w:ascii="Cambria Math" w:hAnsi="Cambria Math"/>
                      <w:i/>
                      <w:sz w:val="28"/>
                      <w:lang w:val="en-US"/>
                    </w:rPr>
                  </m:ctrlPr>
                </m:e>
              </m:eqArr>
            </m:e>
          </m:d>
        </m:oMath>
      </m:oMathPara>
    </w:p>
    <w:p w:rsidR="0079465F" w:rsidRPr="00675FC1" w:rsidRDefault="0079465F" w:rsidP="00707E6D">
      <w:pPr>
        <w:tabs>
          <w:tab w:val="left" w:pos="9356"/>
        </w:tabs>
        <w:spacing w:after="0" w:line="360" w:lineRule="auto"/>
        <w:ind w:right="-1" w:firstLine="567"/>
        <w:contextualSpacing/>
        <w:jc w:val="both"/>
        <w:rPr>
          <w:sz w:val="28"/>
        </w:rPr>
      </w:pPr>
    </w:p>
    <w:p w:rsidR="0079465F" w:rsidRDefault="0079465F" w:rsidP="00707E6D">
      <w:pPr>
        <w:pStyle w:val="a3"/>
        <w:tabs>
          <w:tab w:val="left" w:pos="9356"/>
        </w:tabs>
        <w:spacing w:after="0" w:line="360" w:lineRule="auto"/>
        <w:ind w:right="-1"/>
        <w:jc w:val="center"/>
        <w:rPr>
          <w:b w:val="0"/>
          <w:color w:val="auto"/>
          <w:sz w:val="24"/>
          <w:szCs w:val="24"/>
        </w:rPr>
      </w:pPr>
      <w:r>
        <w:rPr>
          <w:b w:val="0"/>
          <w:noProof/>
          <w:color w:val="auto"/>
          <w:sz w:val="24"/>
          <w:szCs w:val="24"/>
          <w:lang w:eastAsia="ru-RU"/>
        </w:rPr>
        <w:lastRenderedPageBreak/>
        <w:drawing>
          <wp:inline distT="0" distB="0" distL="0" distR="0" wp14:anchorId="4939A7E2" wp14:editId="43EA6F4E">
            <wp:extent cx="6115685" cy="1442720"/>
            <wp:effectExtent l="1905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cstate="print"/>
                    <a:srcRect/>
                    <a:stretch>
                      <a:fillRect/>
                    </a:stretch>
                  </pic:blipFill>
                  <pic:spPr bwMode="auto">
                    <a:xfrm>
                      <a:off x="0" y="0"/>
                      <a:ext cx="6115685" cy="1442720"/>
                    </a:xfrm>
                    <a:prstGeom prst="rect">
                      <a:avLst/>
                    </a:prstGeom>
                    <a:noFill/>
                    <a:ln w="9525">
                      <a:noFill/>
                      <a:miter lim="800000"/>
                      <a:headEnd/>
                      <a:tailEnd/>
                    </a:ln>
                  </pic:spPr>
                </pic:pic>
              </a:graphicData>
            </a:graphic>
          </wp:inline>
        </w:drawing>
      </w:r>
    </w:p>
    <w:p w:rsidR="00675FC1" w:rsidRPr="00871257" w:rsidRDefault="00675FC1" w:rsidP="00707E6D">
      <w:pPr>
        <w:pStyle w:val="a3"/>
        <w:tabs>
          <w:tab w:val="left" w:pos="9356"/>
        </w:tabs>
        <w:spacing w:after="0" w:line="360" w:lineRule="auto"/>
        <w:ind w:right="-1"/>
        <w:jc w:val="center"/>
        <w:rPr>
          <w:b w:val="0"/>
          <w:color w:val="auto"/>
          <w:sz w:val="24"/>
          <w:szCs w:val="24"/>
        </w:rPr>
      </w:pPr>
      <w:r w:rsidRPr="00871257">
        <w:rPr>
          <w:b w:val="0"/>
          <w:color w:val="auto"/>
          <w:sz w:val="24"/>
          <w:szCs w:val="24"/>
        </w:rPr>
        <w:t>Рис</w:t>
      </w:r>
      <w:r w:rsidR="00940769">
        <w:rPr>
          <w:b w:val="0"/>
          <w:color w:val="auto"/>
          <w:sz w:val="24"/>
          <w:szCs w:val="24"/>
        </w:rPr>
        <w:t>.</w:t>
      </w:r>
      <w:r w:rsidRPr="00871257">
        <w:rPr>
          <w:b w:val="0"/>
          <w:color w:val="auto"/>
          <w:sz w:val="24"/>
          <w:szCs w:val="24"/>
        </w:rPr>
        <w:t xml:space="preserve"> </w:t>
      </w:r>
      <w:r w:rsidR="00386A14" w:rsidRPr="00871257">
        <w:rPr>
          <w:b w:val="0"/>
          <w:color w:val="auto"/>
          <w:sz w:val="24"/>
          <w:szCs w:val="24"/>
        </w:rPr>
        <w:fldChar w:fldCharType="begin"/>
      </w:r>
      <w:r w:rsidR="000C523F" w:rsidRPr="00871257">
        <w:rPr>
          <w:b w:val="0"/>
          <w:color w:val="auto"/>
          <w:sz w:val="24"/>
          <w:szCs w:val="24"/>
        </w:rPr>
        <w:instrText xml:space="preserve"> SEQ Рисунок \* ARABIC </w:instrText>
      </w:r>
      <w:r w:rsidR="00386A14" w:rsidRPr="00871257">
        <w:rPr>
          <w:b w:val="0"/>
          <w:color w:val="auto"/>
          <w:sz w:val="24"/>
          <w:szCs w:val="24"/>
        </w:rPr>
        <w:fldChar w:fldCharType="separate"/>
      </w:r>
      <w:r w:rsidR="00327DEA">
        <w:rPr>
          <w:b w:val="0"/>
          <w:noProof/>
          <w:color w:val="auto"/>
          <w:sz w:val="24"/>
          <w:szCs w:val="24"/>
        </w:rPr>
        <w:t>4</w:t>
      </w:r>
      <w:r w:rsidR="00386A14" w:rsidRPr="00871257">
        <w:rPr>
          <w:b w:val="0"/>
          <w:color w:val="auto"/>
          <w:sz w:val="24"/>
          <w:szCs w:val="24"/>
        </w:rPr>
        <w:fldChar w:fldCharType="end"/>
      </w:r>
      <w:r w:rsidRPr="00871257">
        <w:rPr>
          <w:b w:val="0"/>
          <w:color w:val="auto"/>
          <w:sz w:val="24"/>
          <w:szCs w:val="24"/>
        </w:rPr>
        <w:t xml:space="preserve"> Иллюстрация процессов, происходящая в разомкнутом битовом синхронизаторе</w:t>
      </w:r>
    </w:p>
    <w:p w:rsidR="000B3169" w:rsidRDefault="000B3169" w:rsidP="00707E6D">
      <w:pPr>
        <w:tabs>
          <w:tab w:val="left" w:pos="9356"/>
        </w:tabs>
        <w:spacing w:after="0" w:line="360" w:lineRule="auto"/>
        <w:ind w:right="-1" w:firstLine="567"/>
        <w:jc w:val="both"/>
        <w:rPr>
          <w:sz w:val="28"/>
        </w:rPr>
      </w:pPr>
    </w:p>
    <w:p w:rsidR="00675FC1" w:rsidRPr="00675FC1" w:rsidRDefault="00675FC1" w:rsidP="00707E6D">
      <w:pPr>
        <w:tabs>
          <w:tab w:val="left" w:pos="9356"/>
        </w:tabs>
        <w:spacing w:after="0" w:line="360" w:lineRule="auto"/>
        <w:ind w:right="-1" w:firstLine="567"/>
        <w:jc w:val="both"/>
        <w:rPr>
          <w:sz w:val="28"/>
        </w:rPr>
      </w:pPr>
      <w:r>
        <w:rPr>
          <w:sz w:val="28"/>
        </w:rPr>
        <w:t xml:space="preserve">б) </w:t>
      </w:r>
      <w:r w:rsidRPr="00675FC1">
        <w:rPr>
          <w:sz w:val="28"/>
        </w:rPr>
        <w:t xml:space="preserve">Фурье – компонент на частоте тактового генератора создается посредством задержки и умножения. Длительность </w:t>
      </w:r>
      <w:r w:rsidR="006361AF">
        <w:rPr>
          <w:sz w:val="28"/>
        </w:rPr>
        <w:t>задержки, показанной на рис. 3</w:t>
      </w:r>
      <w:r>
        <w:rPr>
          <w:sz w:val="28"/>
        </w:rPr>
        <w:t xml:space="preserve"> </w:t>
      </w:r>
      <w:r w:rsidRPr="00675FC1">
        <w:rPr>
          <w:sz w:val="28"/>
        </w:rPr>
        <w:t xml:space="preserve">б, равна половине периода передачи бита, и это значение является оптимальным, поскольку оно дает наибольший Фурье – компонент. Сигнал </w:t>
      </w:r>
      <w:r w:rsidRPr="00675FC1">
        <w:rPr>
          <w:i/>
          <w:sz w:val="28"/>
          <w:lang w:val="en-US"/>
        </w:rPr>
        <w:t>m</w:t>
      </w:r>
      <w:r w:rsidRPr="00675FC1">
        <w:rPr>
          <w:sz w:val="28"/>
        </w:rPr>
        <w:t>(</w:t>
      </w:r>
      <w:r w:rsidRPr="00675FC1">
        <w:rPr>
          <w:i/>
          <w:sz w:val="28"/>
          <w:lang w:val="en-US"/>
        </w:rPr>
        <w:t>t</w:t>
      </w:r>
      <w:r w:rsidRPr="00675FC1">
        <w:rPr>
          <w:sz w:val="28"/>
        </w:rPr>
        <w:t xml:space="preserve">) всегда будет положительным во второй половине любого периода передачи бита, но будет иметь отрицательную первую половину, если во входном потоке битов </w:t>
      </w:r>
      <w:r w:rsidRPr="00675FC1">
        <w:rPr>
          <w:i/>
          <w:sz w:val="28"/>
          <w:lang w:val="en-US"/>
        </w:rPr>
        <w:t>s</w:t>
      </w:r>
      <w:r w:rsidRPr="00675FC1">
        <w:rPr>
          <w:sz w:val="28"/>
        </w:rPr>
        <w:t>(</w:t>
      </w:r>
      <w:r w:rsidRPr="00675FC1">
        <w:rPr>
          <w:i/>
          <w:sz w:val="28"/>
          <w:lang w:val="en-US"/>
        </w:rPr>
        <w:t>t</w:t>
      </w:r>
      <w:r w:rsidRPr="00675FC1">
        <w:rPr>
          <w:sz w:val="28"/>
        </w:rPr>
        <w:t xml:space="preserve">) произошло изменение состояния. Это дает прямоугольный сигнал, спектральные компоненты и все гармоники которого совпадают с теми, что </w:t>
      </w:r>
      <w:r w:rsidR="006361AF">
        <w:rPr>
          <w:sz w:val="28"/>
        </w:rPr>
        <w:t>были у сигнала в схеме на рис. 3</w:t>
      </w:r>
      <w:r w:rsidRPr="00675FC1">
        <w:rPr>
          <w:sz w:val="28"/>
        </w:rPr>
        <w:t>, а. Как и в предыдущем случае, нужный спектральный компонент может быть выделен с помощью полосового фильтра, и ему будет придана нужная форма.</w:t>
      </w:r>
    </w:p>
    <w:p w:rsidR="00A0580D" w:rsidRDefault="00675FC1" w:rsidP="00707E6D">
      <w:pPr>
        <w:tabs>
          <w:tab w:val="left" w:pos="9356"/>
        </w:tabs>
        <w:spacing w:after="0" w:line="360" w:lineRule="auto"/>
        <w:ind w:right="-1" w:firstLine="567"/>
        <w:jc w:val="both"/>
        <w:rPr>
          <w:sz w:val="28"/>
        </w:rPr>
      </w:pPr>
      <w:r>
        <w:rPr>
          <w:sz w:val="28"/>
        </w:rPr>
        <w:t xml:space="preserve">в) Этот пример соответствует контурному детектору. </w:t>
      </w:r>
      <w:r w:rsidRPr="00675FC1">
        <w:rPr>
          <w:sz w:val="28"/>
        </w:rPr>
        <w:t>Основными операциями здесь являются дифференцирование и спрямление (посредством использования квадратичного устройства). Если на вход поступает сигнал прямоугольной формы, дифференциатор дает положительные или отрицательные пики на всех периодах символов. При спрямлении получаемая последовательность положительных импульсов будет давать Фурье – компонент на скорости передачи информационных символов. Потенциальной проблемой данной схемы является то, что дифференциаторы обычно весьма чувствительны к широкополосному шуму. Это делает необходимым введение перед дифференциатором фильтра нижних</w:t>
      </w:r>
      <w:r w:rsidR="006361AF">
        <w:rPr>
          <w:sz w:val="28"/>
        </w:rPr>
        <w:t xml:space="preserve"> частот, как показано на рис. 3</w:t>
      </w:r>
      <w:r w:rsidRPr="00675FC1">
        <w:rPr>
          <w:sz w:val="28"/>
        </w:rPr>
        <w:t xml:space="preserve"> в. В то же время данный фильтр удаляет высокочастотные составляющие информационных символов, что приводит к потере сигналом исходной </w:t>
      </w:r>
      <w:r w:rsidRPr="00675FC1">
        <w:rPr>
          <w:sz w:val="28"/>
        </w:rPr>
        <w:lastRenderedPageBreak/>
        <w:t>прямоугольной формы. Это в свою очередь, приводит к тому, что результирующий дифференциальный сигнал будет иметь конечные времена нарастания и спада и уже не будет последовательностью импульсов.</w:t>
      </w:r>
    </w:p>
    <w:p w:rsidR="00FD4474" w:rsidRPr="006B198A" w:rsidRDefault="00B8076A" w:rsidP="00707E6D">
      <w:pPr>
        <w:tabs>
          <w:tab w:val="left" w:pos="9356"/>
        </w:tabs>
        <w:spacing w:after="0" w:line="360" w:lineRule="auto"/>
        <w:ind w:right="-1" w:firstLine="567"/>
        <w:jc w:val="both"/>
        <w:rPr>
          <w:sz w:val="28"/>
        </w:rPr>
      </w:pPr>
      <w:r w:rsidRPr="006B198A">
        <w:rPr>
          <w:sz w:val="28"/>
        </w:rPr>
        <w:t>С</w:t>
      </w:r>
      <w:r w:rsidR="00FD4474" w:rsidRPr="006B198A">
        <w:rPr>
          <w:sz w:val="28"/>
        </w:rPr>
        <w:t xml:space="preserve"> этапами обработки сигналов, изображенными на рис. </w:t>
      </w:r>
      <w:r w:rsidR="006361AF">
        <w:rPr>
          <w:sz w:val="28"/>
        </w:rPr>
        <w:t>3</w:t>
      </w:r>
      <w:r w:rsidR="00FD4474" w:rsidRPr="006B198A">
        <w:rPr>
          <w:sz w:val="28"/>
        </w:rPr>
        <w:t>, будет связана некоторая аппаратная задержка. Известно, что для полосового фильтра, эффективно усредняющего K входных символов (ширина полосы 1/KT), величина среднего сбоя времени (задержки) приблизительно описывается следующим выражением</w:t>
      </w:r>
      <w:r w:rsidR="00F23727" w:rsidRPr="00F23727">
        <w:rPr>
          <w:sz w:val="28"/>
        </w:rPr>
        <w:t xml:space="preserve"> </w:t>
      </w:r>
      <w:r w:rsidR="00F23727" w:rsidRPr="00D96692">
        <w:rPr>
          <w:sz w:val="28"/>
        </w:rPr>
        <w:t>[1]</w:t>
      </w:r>
      <w:r w:rsidR="00FD4474" w:rsidRPr="00D96692">
        <w:rPr>
          <w:sz w:val="28"/>
        </w:rPr>
        <w:t>:</w:t>
      </w:r>
    </w:p>
    <w:p w:rsidR="00FD4474" w:rsidRPr="006B198A" w:rsidRDefault="00B8076A" w:rsidP="00707E6D">
      <w:pPr>
        <w:tabs>
          <w:tab w:val="left" w:pos="9356"/>
        </w:tabs>
        <w:spacing w:after="0" w:line="360" w:lineRule="auto"/>
        <w:ind w:right="-1" w:firstLine="567"/>
        <w:jc w:val="center"/>
        <w:rPr>
          <w:sz w:val="28"/>
        </w:rPr>
      </w:pPr>
      <w:r w:rsidRPr="006B198A">
        <w:rPr>
          <w:position w:val="-88"/>
          <w:sz w:val="28"/>
          <w:szCs w:val="28"/>
        </w:rPr>
        <w:object w:dxaOrig="1880" w:dyaOrig="1440">
          <v:shape id="_x0000_i1028" type="#_x0000_t75" style="width:93.7pt;height:71.3pt" o:ole="">
            <v:imagedata r:id="rId16" o:title=""/>
          </v:shape>
          <o:OLEObject Type="Embed" ProgID="Equation.DSMT4" ShapeID="_x0000_i1028" DrawAspect="Content" ObjectID="_1534939385" r:id="rId17"/>
        </w:object>
      </w:r>
      <w:r w:rsidR="006B198A" w:rsidRPr="006B198A">
        <w:rPr>
          <w:sz w:val="28"/>
        </w:rPr>
        <w:t xml:space="preserve"> </w:t>
      </w:r>
      <w:r w:rsidR="006B198A">
        <w:rPr>
          <w:sz w:val="28"/>
        </w:rPr>
        <w:t>или</w:t>
      </w:r>
      <w:r w:rsidR="006B198A" w:rsidRPr="006B198A">
        <w:rPr>
          <w:sz w:val="28"/>
        </w:rPr>
        <w:t xml:space="preserve"> </w:t>
      </w:r>
      <w:r w:rsidRPr="006B198A">
        <w:rPr>
          <w:position w:val="-30"/>
          <w:sz w:val="28"/>
          <w:szCs w:val="28"/>
        </w:rPr>
        <w:object w:dxaOrig="920" w:dyaOrig="800">
          <v:shape id="_x0000_i1029" type="#_x0000_t75" style="width:45pt;height:38.25pt" o:ole="">
            <v:imagedata r:id="rId18" o:title=""/>
          </v:shape>
          <o:OLEObject Type="Embed" ProgID="Equation.DSMT4" ShapeID="_x0000_i1029" DrawAspect="Content" ObjectID="_1534939386" r:id="rId19"/>
        </w:object>
      </w:r>
      <w:r w:rsidRPr="006B198A">
        <w:rPr>
          <w:position w:val="-6"/>
          <w:sz w:val="28"/>
          <w:szCs w:val="28"/>
        </w:rPr>
        <w:object w:dxaOrig="920" w:dyaOrig="320">
          <v:shape id="_x0000_i1030" type="#_x0000_t75" style="width:45pt;height:15pt" o:ole="">
            <v:imagedata r:id="rId20" o:title=""/>
          </v:shape>
          <o:OLEObject Type="Embed" ProgID="Equation.DSMT4" ShapeID="_x0000_i1030" DrawAspect="Content" ObjectID="_1534939387" r:id="rId21"/>
        </w:object>
      </w:r>
    </w:p>
    <w:p w:rsidR="00FD4474" w:rsidRPr="006B198A" w:rsidRDefault="00FD4474" w:rsidP="00707E6D">
      <w:pPr>
        <w:tabs>
          <w:tab w:val="left" w:pos="9356"/>
        </w:tabs>
        <w:spacing w:after="0" w:line="360" w:lineRule="auto"/>
        <w:ind w:right="-1" w:firstLine="567"/>
        <w:jc w:val="both"/>
        <w:rPr>
          <w:sz w:val="28"/>
        </w:rPr>
      </w:pPr>
      <w:r w:rsidRPr="006B198A">
        <w:rPr>
          <w:sz w:val="28"/>
        </w:rPr>
        <w:t>Здесь T</w:t>
      </w:r>
      <w:r w:rsidR="006B198A">
        <w:rPr>
          <w:sz w:val="28"/>
          <w:lang w:val="en-US"/>
        </w:rPr>
        <w:t> </w:t>
      </w:r>
      <w:r w:rsidRPr="006B198A">
        <w:rPr>
          <w:sz w:val="28"/>
        </w:rPr>
        <w:t>–</w:t>
      </w:r>
      <w:r w:rsidR="006B198A">
        <w:rPr>
          <w:sz w:val="28"/>
          <w:lang w:val="en-US"/>
        </w:rPr>
        <w:t> </w:t>
      </w:r>
      <w:r w:rsidRPr="006B198A">
        <w:rPr>
          <w:sz w:val="28"/>
        </w:rPr>
        <w:t>период передачи символа, E</w:t>
      </w:r>
      <w:r w:rsidRPr="006B198A">
        <w:rPr>
          <w:sz w:val="28"/>
          <w:vertAlign w:val="subscript"/>
        </w:rPr>
        <w:t>b</w:t>
      </w:r>
      <w:r w:rsidR="006B198A">
        <w:rPr>
          <w:sz w:val="28"/>
          <w:lang w:val="en-US"/>
        </w:rPr>
        <w:t> </w:t>
      </w:r>
      <w:r w:rsidRPr="006B198A">
        <w:rPr>
          <w:sz w:val="28"/>
        </w:rPr>
        <w:t>–</w:t>
      </w:r>
      <w:r w:rsidR="006B198A">
        <w:rPr>
          <w:sz w:val="28"/>
          <w:lang w:val="en-US"/>
        </w:rPr>
        <w:t> </w:t>
      </w:r>
      <w:r w:rsidRPr="006B198A">
        <w:rPr>
          <w:sz w:val="28"/>
        </w:rPr>
        <w:t>энергия на бит, а N</w:t>
      </w:r>
      <w:r w:rsidRPr="006B198A">
        <w:rPr>
          <w:sz w:val="28"/>
          <w:vertAlign w:val="subscript"/>
        </w:rPr>
        <w:t>0</w:t>
      </w:r>
      <w:r w:rsidR="006B198A">
        <w:rPr>
          <w:sz w:val="28"/>
          <w:lang w:val="en-US"/>
        </w:rPr>
        <w:t> </w:t>
      </w:r>
      <w:r w:rsidRPr="006B198A">
        <w:rPr>
          <w:sz w:val="28"/>
        </w:rPr>
        <w:t>–</w:t>
      </w:r>
      <w:r w:rsidR="006B198A">
        <w:rPr>
          <w:sz w:val="28"/>
          <w:lang w:val="en-US"/>
        </w:rPr>
        <w:t> </w:t>
      </w:r>
      <w:r w:rsidRPr="006B198A">
        <w:rPr>
          <w:sz w:val="28"/>
        </w:rPr>
        <w:t>односторонняя спектральная плотно</w:t>
      </w:r>
      <w:r w:rsidR="003E5899" w:rsidRPr="006B198A">
        <w:rPr>
          <w:sz w:val="28"/>
        </w:rPr>
        <w:t>сть мощности принятого шума. Так</w:t>
      </w:r>
      <w:r w:rsidRPr="006B198A">
        <w:rPr>
          <w:sz w:val="28"/>
        </w:rPr>
        <w:t xml:space="preserve"> же показано, что при высоких отношениях сигнал/шум отношение среднеквадратического отклонения временной ошибки </w:t>
      </w:r>
      <w:r w:rsidR="006B198A">
        <w:rPr>
          <w:sz w:val="28"/>
        </w:rPr>
        <w:t>может быть выражено</w:t>
      </w:r>
      <w:r w:rsidRPr="006B198A">
        <w:rPr>
          <w:sz w:val="28"/>
        </w:rPr>
        <w:t xml:space="preserve"> следующим выражением:</w:t>
      </w:r>
    </w:p>
    <w:p w:rsidR="00B8076A" w:rsidRPr="006B198A" w:rsidRDefault="00B8076A" w:rsidP="00707E6D">
      <w:pPr>
        <w:tabs>
          <w:tab w:val="left" w:pos="9356"/>
        </w:tabs>
        <w:spacing w:after="0" w:line="360" w:lineRule="auto"/>
        <w:ind w:right="-1" w:firstLine="567"/>
        <w:jc w:val="center"/>
        <w:rPr>
          <w:sz w:val="28"/>
        </w:rPr>
      </w:pPr>
      <w:r w:rsidRPr="006B198A">
        <w:rPr>
          <w:position w:val="-88"/>
          <w:sz w:val="28"/>
          <w:szCs w:val="28"/>
        </w:rPr>
        <w:object w:dxaOrig="1880" w:dyaOrig="1380">
          <v:shape id="_x0000_i1031" type="#_x0000_t75" style="width:93.7pt;height:70.5pt" o:ole="">
            <v:imagedata r:id="rId22" o:title=""/>
          </v:shape>
          <o:OLEObject Type="Embed" ProgID="Equation.DSMT4" ShapeID="_x0000_i1031" DrawAspect="Content" ObjectID="_1534939388" r:id="rId23"/>
        </w:object>
      </w:r>
      <w:r w:rsidR="006B198A">
        <w:rPr>
          <w:sz w:val="28"/>
        </w:rPr>
        <w:t xml:space="preserve"> </w:t>
      </w:r>
      <w:r w:rsidRPr="006B198A">
        <w:rPr>
          <w:sz w:val="28"/>
        </w:rPr>
        <w:t xml:space="preserve">для </w:t>
      </w:r>
      <w:r w:rsidRPr="006B198A">
        <w:rPr>
          <w:position w:val="-30"/>
          <w:sz w:val="28"/>
          <w:szCs w:val="28"/>
        </w:rPr>
        <w:object w:dxaOrig="880" w:dyaOrig="800">
          <v:shape id="_x0000_i1032" type="#_x0000_t75" style="width:44.25pt;height:38.25pt" o:ole="">
            <v:imagedata r:id="rId24" o:title=""/>
          </v:shape>
          <o:OLEObject Type="Embed" ProgID="Equation.DSMT4" ShapeID="_x0000_i1032" DrawAspect="Content" ObjectID="_1534939389" r:id="rId25"/>
        </w:object>
      </w:r>
    </w:p>
    <w:p w:rsidR="00FD4474" w:rsidRPr="006B198A" w:rsidRDefault="00FD4474" w:rsidP="00707E6D">
      <w:pPr>
        <w:tabs>
          <w:tab w:val="left" w:pos="9356"/>
        </w:tabs>
        <w:spacing w:after="0" w:line="360" w:lineRule="auto"/>
        <w:ind w:right="-1" w:firstLine="567"/>
        <w:jc w:val="both"/>
        <w:rPr>
          <w:sz w:val="28"/>
        </w:rPr>
      </w:pPr>
      <w:r w:rsidRPr="006B198A">
        <w:rPr>
          <w:sz w:val="28"/>
        </w:rPr>
        <w:t>Таким образом, если для данного полосового фи</w:t>
      </w:r>
      <w:r w:rsidR="00884244" w:rsidRPr="006B198A">
        <w:rPr>
          <w:sz w:val="28"/>
        </w:rPr>
        <w:t>льтра принятое отношение сигнал-</w:t>
      </w:r>
      <w:r w:rsidRPr="006B198A">
        <w:rPr>
          <w:sz w:val="28"/>
        </w:rPr>
        <w:t>шум достаточно велико, в</w:t>
      </w:r>
      <w:r w:rsidR="006361AF">
        <w:rPr>
          <w:sz w:val="28"/>
        </w:rPr>
        <w:t>се методы, приведенные на рис. 3</w:t>
      </w:r>
      <w:r w:rsidRPr="006B198A">
        <w:rPr>
          <w:sz w:val="28"/>
        </w:rPr>
        <w:t>, приведут к точной битовой синхронизации.</w:t>
      </w:r>
    </w:p>
    <w:p w:rsidR="00F96B5B" w:rsidRDefault="00245CB8" w:rsidP="00707E6D">
      <w:pPr>
        <w:tabs>
          <w:tab w:val="left" w:pos="9356"/>
        </w:tabs>
        <w:spacing w:after="0" w:line="360" w:lineRule="auto"/>
        <w:ind w:right="-1" w:firstLine="567"/>
        <w:jc w:val="both"/>
        <w:rPr>
          <w:sz w:val="28"/>
        </w:rPr>
      </w:pPr>
      <w:r w:rsidRPr="006B198A">
        <w:rPr>
          <w:sz w:val="28"/>
        </w:rPr>
        <w:t>Однако, о</w:t>
      </w:r>
      <w:r w:rsidR="00A0580D" w:rsidRPr="006B198A">
        <w:rPr>
          <w:sz w:val="28"/>
        </w:rPr>
        <w:t>сновной недостаток разомкнутых символьных синхронизаторов – наличие неустранимой ошибки с ненулевым средним значением. Эта ошибка уменьшается при увеличении отношения сигнал/шум, но поскольку форма сигнала синхронизации зависит непосредственно от поступающего сигнала, полностью данная ошибка не может быть устранена.</w:t>
      </w:r>
    </w:p>
    <w:p w:rsidR="00A0580D" w:rsidRPr="006B0C6F" w:rsidRDefault="00A0580D" w:rsidP="00707E6D">
      <w:pPr>
        <w:pStyle w:val="2"/>
        <w:tabs>
          <w:tab w:val="left" w:pos="9356"/>
        </w:tabs>
        <w:spacing w:before="240" w:after="120" w:line="360" w:lineRule="auto"/>
        <w:ind w:right="-1"/>
        <w:rPr>
          <w:rFonts w:ascii="Times New Roman" w:hAnsi="Times New Roman" w:cs="Times New Roman"/>
          <w:color w:val="auto"/>
          <w:sz w:val="28"/>
          <w:szCs w:val="28"/>
        </w:rPr>
      </w:pPr>
      <w:bookmarkStart w:id="4" w:name="_Toc358557411"/>
      <w:r w:rsidRPr="006B0C6F">
        <w:rPr>
          <w:rFonts w:ascii="Times New Roman" w:hAnsi="Times New Roman" w:cs="Times New Roman"/>
          <w:color w:val="auto"/>
          <w:sz w:val="28"/>
          <w:szCs w:val="28"/>
        </w:rPr>
        <w:lastRenderedPageBreak/>
        <w:t>1.</w:t>
      </w:r>
      <w:r w:rsidR="000B3169" w:rsidRPr="006B0C6F">
        <w:rPr>
          <w:rFonts w:ascii="Times New Roman" w:hAnsi="Times New Roman" w:cs="Times New Roman"/>
          <w:color w:val="auto"/>
          <w:sz w:val="28"/>
          <w:szCs w:val="28"/>
        </w:rPr>
        <w:t>2</w:t>
      </w:r>
      <w:r w:rsidRPr="006B0C6F">
        <w:rPr>
          <w:rFonts w:ascii="Times New Roman" w:hAnsi="Times New Roman" w:cs="Times New Roman"/>
          <w:color w:val="auto"/>
          <w:sz w:val="28"/>
          <w:szCs w:val="28"/>
        </w:rPr>
        <w:t xml:space="preserve"> Замкнутые символьные синхронизаторы</w:t>
      </w:r>
      <w:bookmarkEnd w:id="4"/>
    </w:p>
    <w:p w:rsidR="00A0580D" w:rsidRPr="00A0580D" w:rsidRDefault="00A0580D" w:rsidP="00707E6D">
      <w:pPr>
        <w:tabs>
          <w:tab w:val="left" w:pos="9356"/>
        </w:tabs>
        <w:spacing w:after="0" w:line="360" w:lineRule="auto"/>
        <w:ind w:right="-1" w:firstLine="567"/>
        <w:contextualSpacing/>
        <w:jc w:val="both"/>
        <w:rPr>
          <w:sz w:val="28"/>
        </w:rPr>
      </w:pPr>
      <w:r w:rsidRPr="00A0580D">
        <w:rPr>
          <w:sz w:val="28"/>
        </w:rPr>
        <w:t xml:space="preserve">Замкнутые символьные (тактовые) синхронизаторы сравнивают входной сигнал с локально генерируемыми тактовыми импульсами с последующей синхронизацией локального сигнала с переходами во входном сигнале. </w:t>
      </w:r>
      <w:r w:rsidR="00245CB8">
        <w:rPr>
          <w:sz w:val="28"/>
        </w:rPr>
        <w:t>Рассмотрим два типа замкнутых</w:t>
      </w:r>
      <w:r w:rsidR="009E7061">
        <w:rPr>
          <w:sz w:val="28"/>
        </w:rPr>
        <w:t xml:space="preserve"> синхронизат</w:t>
      </w:r>
      <w:r w:rsidR="00245CB8">
        <w:rPr>
          <w:sz w:val="28"/>
        </w:rPr>
        <w:t>оров</w:t>
      </w:r>
      <w:r w:rsidR="009E7061">
        <w:rPr>
          <w:sz w:val="28"/>
        </w:rPr>
        <w:t xml:space="preserve">. </w:t>
      </w:r>
    </w:p>
    <w:p w:rsidR="00A0580D" w:rsidRDefault="00A0580D" w:rsidP="00707E6D">
      <w:pPr>
        <w:tabs>
          <w:tab w:val="left" w:pos="9356"/>
        </w:tabs>
        <w:spacing w:after="0" w:line="360" w:lineRule="auto"/>
        <w:ind w:right="-1" w:firstLine="567"/>
        <w:contextualSpacing/>
        <w:jc w:val="both"/>
        <w:rPr>
          <w:sz w:val="28"/>
        </w:rPr>
      </w:pPr>
      <w:r w:rsidRPr="00A0580D">
        <w:rPr>
          <w:sz w:val="28"/>
        </w:rPr>
        <w:t>Среди наиболее известных замкнутых символьных синхронизаторов можно выделить синхронизатор с опережающим и запаздывающим стробированием</w:t>
      </w:r>
      <w:r w:rsidR="00F23727" w:rsidRPr="00F23727">
        <w:rPr>
          <w:sz w:val="28"/>
        </w:rPr>
        <w:t xml:space="preserve"> </w:t>
      </w:r>
      <w:r w:rsidR="00F23727" w:rsidRPr="00D96692">
        <w:rPr>
          <w:sz w:val="28"/>
        </w:rPr>
        <w:t>[2]</w:t>
      </w:r>
      <w:r w:rsidRPr="00D96692">
        <w:rPr>
          <w:sz w:val="28"/>
        </w:rPr>
        <w:t>.</w:t>
      </w:r>
      <w:r w:rsidR="006361AF">
        <w:rPr>
          <w:sz w:val="28"/>
        </w:rPr>
        <w:t xml:space="preserve"> </w:t>
      </w:r>
      <w:r w:rsidR="006361AF" w:rsidRPr="00A0580D">
        <w:rPr>
          <w:sz w:val="28"/>
        </w:rPr>
        <w:t xml:space="preserve">Работа синхронизатора, изображённого на </w:t>
      </w:r>
      <w:r w:rsidR="006361AF" w:rsidRPr="006361AF">
        <w:rPr>
          <w:sz w:val="28"/>
        </w:rPr>
        <w:t>рис. 5</w:t>
      </w:r>
      <w:r w:rsidR="006361AF" w:rsidRPr="00A0580D">
        <w:rPr>
          <w:sz w:val="28"/>
        </w:rPr>
        <w:t xml:space="preserve">, заключается в выполнении двух </w:t>
      </w:r>
      <w:r w:rsidR="006361AF">
        <w:rPr>
          <w:sz w:val="28"/>
        </w:rPr>
        <w:t>независимых</w:t>
      </w:r>
      <w:r w:rsidR="006361AF" w:rsidRPr="00A0580D">
        <w:rPr>
          <w:sz w:val="28"/>
        </w:rPr>
        <w:t xml:space="preserve"> интегрирований входного сигнала по двум различным промежуткам символьного интервала длительностью (</w:t>
      </w:r>
      <w:r w:rsidR="006361AF" w:rsidRPr="00A0580D">
        <w:rPr>
          <w:i/>
          <w:sz w:val="28"/>
          <w:lang w:val="en-US"/>
        </w:rPr>
        <w:t>T</w:t>
      </w:r>
      <w:r w:rsidR="006361AF">
        <w:rPr>
          <w:i/>
          <w:sz w:val="28"/>
          <w:lang w:val="en-US"/>
        </w:rPr>
        <w:t> </w:t>
      </w:r>
      <w:r w:rsidR="006361AF">
        <w:rPr>
          <w:i/>
          <w:sz w:val="28"/>
        </w:rPr>
        <w:t>–</w:t>
      </w:r>
      <w:r w:rsidR="006361AF">
        <w:rPr>
          <w:i/>
          <w:sz w:val="28"/>
          <w:lang w:val="en-US"/>
        </w:rPr>
        <w:t> </w:t>
      </w:r>
      <w:r w:rsidR="006361AF" w:rsidRPr="00A0580D">
        <w:rPr>
          <w:i/>
          <w:sz w:val="28"/>
          <w:lang w:val="en-US"/>
        </w:rPr>
        <w:t>d</w:t>
      </w:r>
      <w:r w:rsidR="006361AF" w:rsidRPr="00A0580D">
        <w:rPr>
          <w:sz w:val="28"/>
        </w:rPr>
        <w:t>) секунд.</w:t>
      </w:r>
    </w:p>
    <w:p w:rsidR="00342241" w:rsidRPr="00342241" w:rsidRDefault="00342241" w:rsidP="00707E6D">
      <w:pPr>
        <w:tabs>
          <w:tab w:val="left" w:pos="9356"/>
        </w:tabs>
        <w:spacing w:after="0" w:line="360" w:lineRule="auto"/>
        <w:ind w:right="-1"/>
        <w:contextualSpacing/>
        <w:jc w:val="center"/>
        <w:rPr>
          <w:b/>
          <w:sz w:val="28"/>
        </w:rPr>
      </w:pPr>
      <w:r>
        <w:object w:dxaOrig="7252" w:dyaOrig="4349">
          <v:shape id="_x0000_i1033" type="#_x0000_t75" style="width:361.5pt;height:218.3pt" o:ole="">
            <v:imagedata r:id="rId26" o:title=""/>
          </v:shape>
          <o:OLEObject Type="Embed" ProgID="Visio.Drawing.11" ShapeID="_x0000_i1033" DrawAspect="Content" ObjectID="_1534939390" r:id="rId27"/>
        </w:object>
      </w:r>
    </w:p>
    <w:p w:rsidR="00A0580D" w:rsidRPr="00871257" w:rsidRDefault="003C2A9A" w:rsidP="00707E6D">
      <w:pPr>
        <w:pStyle w:val="a3"/>
        <w:tabs>
          <w:tab w:val="left" w:pos="9356"/>
        </w:tabs>
        <w:spacing w:after="0" w:line="360" w:lineRule="auto"/>
        <w:ind w:right="-1"/>
        <w:jc w:val="center"/>
        <w:rPr>
          <w:b w:val="0"/>
          <w:color w:val="auto"/>
          <w:sz w:val="24"/>
          <w:szCs w:val="24"/>
        </w:rPr>
      </w:pPr>
      <w:r w:rsidRPr="006361AF">
        <w:rPr>
          <w:b w:val="0"/>
          <w:color w:val="auto"/>
          <w:sz w:val="24"/>
          <w:szCs w:val="24"/>
        </w:rPr>
        <w:t>Рис</w:t>
      </w:r>
      <w:r w:rsidR="00940769" w:rsidRPr="006361AF">
        <w:rPr>
          <w:b w:val="0"/>
          <w:color w:val="auto"/>
          <w:sz w:val="24"/>
          <w:szCs w:val="24"/>
        </w:rPr>
        <w:t>.</w:t>
      </w:r>
      <w:r w:rsidRPr="006361AF">
        <w:rPr>
          <w:b w:val="0"/>
          <w:color w:val="auto"/>
          <w:sz w:val="24"/>
          <w:szCs w:val="24"/>
        </w:rPr>
        <w:t xml:space="preserve"> </w:t>
      </w:r>
      <w:r w:rsidR="00386A14" w:rsidRPr="006361AF">
        <w:rPr>
          <w:b w:val="0"/>
          <w:color w:val="auto"/>
          <w:sz w:val="24"/>
          <w:szCs w:val="24"/>
        </w:rPr>
        <w:fldChar w:fldCharType="begin"/>
      </w:r>
      <w:r w:rsidR="000C523F" w:rsidRPr="006361AF">
        <w:rPr>
          <w:b w:val="0"/>
          <w:color w:val="auto"/>
          <w:sz w:val="24"/>
          <w:szCs w:val="24"/>
        </w:rPr>
        <w:instrText xml:space="preserve"> SEQ Рисунок \* ARABIC </w:instrText>
      </w:r>
      <w:r w:rsidR="00386A14" w:rsidRPr="006361AF">
        <w:rPr>
          <w:b w:val="0"/>
          <w:color w:val="auto"/>
          <w:sz w:val="24"/>
          <w:szCs w:val="24"/>
        </w:rPr>
        <w:fldChar w:fldCharType="separate"/>
      </w:r>
      <w:r w:rsidR="00327DEA">
        <w:rPr>
          <w:b w:val="0"/>
          <w:noProof/>
          <w:color w:val="auto"/>
          <w:sz w:val="24"/>
          <w:szCs w:val="24"/>
        </w:rPr>
        <w:t>5</w:t>
      </w:r>
      <w:r w:rsidR="00386A14" w:rsidRPr="006361AF">
        <w:rPr>
          <w:b w:val="0"/>
          <w:color w:val="auto"/>
          <w:sz w:val="24"/>
          <w:szCs w:val="24"/>
        </w:rPr>
        <w:fldChar w:fldCharType="end"/>
      </w:r>
      <w:r w:rsidR="00635D00" w:rsidRPr="006361AF">
        <w:rPr>
          <w:b w:val="0"/>
          <w:color w:val="auto"/>
          <w:sz w:val="24"/>
          <w:szCs w:val="24"/>
        </w:rPr>
        <w:t>.</w:t>
      </w:r>
      <w:r w:rsidRPr="00871257">
        <w:rPr>
          <w:b w:val="0"/>
          <w:color w:val="auto"/>
          <w:sz w:val="24"/>
          <w:szCs w:val="24"/>
        </w:rPr>
        <w:t xml:space="preserve"> Синхронизатор с опережающим и опаздывающим стробированием</w:t>
      </w:r>
    </w:p>
    <w:p w:rsidR="00A0580D" w:rsidRPr="00A0580D" w:rsidRDefault="00A0580D" w:rsidP="0063298A">
      <w:pPr>
        <w:tabs>
          <w:tab w:val="left" w:pos="9356"/>
        </w:tabs>
        <w:spacing w:after="0" w:line="360" w:lineRule="auto"/>
        <w:ind w:right="-141" w:firstLine="567"/>
        <w:contextualSpacing/>
        <w:jc w:val="both"/>
        <w:rPr>
          <w:sz w:val="28"/>
        </w:rPr>
      </w:pPr>
    </w:p>
    <w:p w:rsidR="00A0580D" w:rsidRPr="00A0580D" w:rsidRDefault="00A0580D" w:rsidP="00707E6D">
      <w:pPr>
        <w:tabs>
          <w:tab w:val="left" w:pos="9356"/>
        </w:tabs>
        <w:spacing w:after="0" w:line="360" w:lineRule="auto"/>
        <w:ind w:right="-1" w:firstLine="567"/>
        <w:contextualSpacing/>
        <w:jc w:val="both"/>
        <w:rPr>
          <w:sz w:val="28"/>
        </w:rPr>
      </w:pPr>
      <w:r w:rsidRPr="00A0580D">
        <w:rPr>
          <w:sz w:val="28"/>
        </w:rPr>
        <w:t>Первое интегрирование (</w:t>
      </w:r>
      <w:r w:rsidR="00527820">
        <w:rPr>
          <w:sz w:val="28"/>
        </w:rPr>
        <w:t xml:space="preserve">так называемое </w:t>
      </w:r>
      <w:r w:rsidRPr="00A0580D">
        <w:rPr>
          <w:sz w:val="28"/>
        </w:rPr>
        <w:t xml:space="preserve">опережающее) начинается в момент, определённый как начало передачи символа (условно нулевой момент </w:t>
      </w:r>
      <w:r w:rsidRPr="00A0580D">
        <w:rPr>
          <w:sz w:val="28"/>
          <w:lang w:val="en-US"/>
        </w:rPr>
        <w:t>t</w:t>
      </w:r>
      <w:r w:rsidR="00CA1416">
        <w:rPr>
          <w:sz w:val="28"/>
        </w:rPr>
        <w:t> </w:t>
      </w:r>
      <w:r w:rsidRPr="00A0580D">
        <w:rPr>
          <w:sz w:val="28"/>
        </w:rPr>
        <w:t>=</w:t>
      </w:r>
      <w:r w:rsidR="00CA1416">
        <w:rPr>
          <w:sz w:val="28"/>
        </w:rPr>
        <w:t> </w:t>
      </w:r>
      <w:r w:rsidRPr="00A0580D">
        <w:rPr>
          <w:sz w:val="28"/>
        </w:rPr>
        <w:t>0) и заканчивается через (</w:t>
      </w:r>
      <w:r w:rsidRPr="00A0580D">
        <w:rPr>
          <w:sz w:val="28"/>
          <w:lang w:val="en-US"/>
        </w:rPr>
        <w:t>T</w:t>
      </w:r>
      <w:r w:rsidR="00213C8C">
        <w:rPr>
          <w:sz w:val="28"/>
          <w:lang w:val="en-US"/>
        </w:rPr>
        <w:t> </w:t>
      </w:r>
      <w:r w:rsidR="00213C8C">
        <w:rPr>
          <w:sz w:val="28"/>
        </w:rPr>
        <w:t>– </w:t>
      </w:r>
      <w:r w:rsidRPr="00A0580D">
        <w:rPr>
          <w:sz w:val="28"/>
          <w:lang w:val="en-US"/>
        </w:rPr>
        <w:t>d</w:t>
      </w:r>
      <w:r w:rsidRPr="00A0580D">
        <w:rPr>
          <w:sz w:val="28"/>
        </w:rPr>
        <w:t xml:space="preserve">) секунд. Второе интегрирование (запаздывающее) начинается через </w:t>
      </w:r>
      <w:r w:rsidRPr="00A0580D">
        <w:rPr>
          <w:sz w:val="28"/>
          <w:lang w:val="en-US"/>
        </w:rPr>
        <w:t>d</w:t>
      </w:r>
      <w:r w:rsidRPr="00A0580D">
        <w:rPr>
          <w:sz w:val="28"/>
        </w:rPr>
        <w:t xml:space="preserve"> секунд и заканчивается в конце передачи символа (условно </w:t>
      </w:r>
      <w:r w:rsidRPr="00A0580D">
        <w:rPr>
          <w:sz w:val="28"/>
          <w:lang w:val="en-US"/>
        </w:rPr>
        <w:t>t</w:t>
      </w:r>
      <w:r w:rsidR="00CA1416">
        <w:rPr>
          <w:sz w:val="28"/>
        </w:rPr>
        <w:t> </w:t>
      </w:r>
      <w:r w:rsidRPr="00A0580D">
        <w:rPr>
          <w:sz w:val="28"/>
        </w:rPr>
        <w:t>=</w:t>
      </w:r>
      <w:r w:rsidR="00CA1416">
        <w:rPr>
          <w:sz w:val="28"/>
        </w:rPr>
        <w:t> </w:t>
      </w:r>
      <w:r w:rsidRPr="00A0580D">
        <w:rPr>
          <w:sz w:val="28"/>
          <w:lang w:val="en-US"/>
        </w:rPr>
        <w:t>T</w:t>
      </w:r>
      <w:r w:rsidRPr="00A0580D">
        <w:rPr>
          <w:sz w:val="28"/>
        </w:rPr>
        <w:t xml:space="preserve">). Разность абсолютных значений выходов описанных интеграторов </w:t>
      </w:r>
      <w:r w:rsidRPr="00A0580D">
        <w:rPr>
          <w:i/>
          <w:sz w:val="28"/>
          <w:lang w:val="en-US"/>
        </w:rPr>
        <w:t>y</w:t>
      </w:r>
      <w:r w:rsidRPr="00A0580D">
        <w:rPr>
          <w:i/>
          <w:sz w:val="28"/>
          <w:vertAlign w:val="subscript"/>
        </w:rPr>
        <w:t>1</w:t>
      </w:r>
      <w:r w:rsidRPr="00A0580D">
        <w:rPr>
          <w:sz w:val="28"/>
        </w:rPr>
        <w:t xml:space="preserve"> и</w:t>
      </w:r>
      <w:r w:rsidRPr="00A0580D">
        <w:rPr>
          <w:i/>
          <w:sz w:val="28"/>
        </w:rPr>
        <w:t xml:space="preserve"> </w:t>
      </w:r>
      <w:r w:rsidRPr="00A0580D">
        <w:rPr>
          <w:i/>
          <w:sz w:val="28"/>
          <w:lang w:val="en-US"/>
        </w:rPr>
        <w:t>y</w:t>
      </w:r>
      <w:r w:rsidRPr="00A0580D">
        <w:rPr>
          <w:i/>
          <w:sz w:val="28"/>
          <w:vertAlign w:val="subscript"/>
        </w:rPr>
        <w:t>2</w:t>
      </w:r>
      <w:r w:rsidRPr="00A0580D">
        <w:rPr>
          <w:i/>
          <w:sz w:val="28"/>
        </w:rPr>
        <w:t xml:space="preserve"> </w:t>
      </w:r>
      <w:r w:rsidRPr="00A0580D">
        <w:rPr>
          <w:sz w:val="28"/>
        </w:rPr>
        <w:t>является мерой ошибки синхронизации символов приёмника и может быть использовано для последующей коррекции.</w:t>
      </w:r>
    </w:p>
    <w:p w:rsidR="003C2A9A" w:rsidRDefault="00A0580D" w:rsidP="00707E6D">
      <w:pPr>
        <w:tabs>
          <w:tab w:val="left" w:pos="9356"/>
        </w:tabs>
        <w:spacing w:after="0" w:line="360" w:lineRule="auto"/>
        <w:ind w:right="-1" w:firstLine="567"/>
        <w:contextualSpacing/>
        <w:jc w:val="both"/>
        <w:rPr>
          <w:sz w:val="28"/>
        </w:rPr>
      </w:pPr>
      <w:r w:rsidRPr="00A0580D">
        <w:rPr>
          <w:sz w:val="28"/>
        </w:rPr>
        <w:lastRenderedPageBreak/>
        <w:t>Работа синхронизатора с опережающим и запаздывающим стробир</w:t>
      </w:r>
      <w:r w:rsidR="00884244">
        <w:rPr>
          <w:sz w:val="28"/>
        </w:rPr>
        <w:t xml:space="preserve">ованием представлена на </w:t>
      </w:r>
      <w:r w:rsidR="006361AF">
        <w:rPr>
          <w:sz w:val="28"/>
        </w:rPr>
        <w:t>рис. 6</w:t>
      </w:r>
      <w:r w:rsidR="00884244" w:rsidRPr="006361AF">
        <w:rPr>
          <w:sz w:val="28"/>
        </w:rPr>
        <w:t>.</w:t>
      </w:r>
    </w:p>
    <w:p w:rsidR="00BD0A95" w:rsidRDefault="00BD0A95" w:rsidP="00707E6D">
      <w:pPr>
        <w:tabs>
          <w:tab w:val="left" w:pos="9356"/>
        </w:tabs>
        <w:spacing w:after="0" w:line="360" w:lineRule="auto"/>
        <w:ind w:right="-1" w:firstLine="567"/>
        <w:contextualSpacing/>
        <w:jc w:val="center"/>
        <w:rPr>
          <w:sz w:val="28"/>
        </w:rPr>
      </w:pPr>
      <w:r>
        <w:rPr>
          <w:noProof/>
          <w:sz w:val="28"/>
          <w:lang w:eastAsia="ru-RU"/>
        </w:rPr>
        <w:drawing>
          <wp:inline distT="0" distB="0" distL="0" distR="0" wp14:anchorId="11CB34C9" wp14:editId="3BB4B466">
            <wp:extent cx="5191125" cy="23336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1125" cy="2333625"/>
                    </a:xfrm>
                    <a:prstGeom prst="rect">
                      <a:avLst/>
                    </a:prstGeom>
                    <a:noFill/>
                    <a:ln>
                      <a:noFill/>
                    </a:ln>
                  </pic:spPr>
                </pic:pic>
              </a:graphicData>
            </a:graphic>
          </wp:inline>
        </w:drawing>
      </w:r>
    </w:p>
    <w:p w:rsidR="00884244" w:rsidRPr="00871257" w:rsidRDefault="00884244" w:rsidP="00707E6D">
      <w:pPr>
        <w:pStyle w:val="a3"/>
        <w:tabs>
          <w:tab w:val="left" w:pos="9356"/>
        </w:tabs>
        <w:spacing w:after="0" w:line="360" w:lineRule="auto"/>
        <w:ind w:right="-1" w:firstLine="567"/>
        <w:jc w:val="center"/>
        <w:rPr>
          <w:b w:val="0"/>
          <w:color w:val="auto"/>
          <w:sz w:val="24"/>
          <w:szCs w:val="24"/>
        </w:rPr>
      </w:pPr>
      <w:r w:rsidRPr="006361AF">
        <w:rPr>
          <w:b w:val="0"/>
          <w:color w:val="auto"/>
          <w:sz w:val="24"/>
          <w:szCs w:val="24"/>
        </w:rPr>
        <w:t xml:space="preserve">Рис. </w:t>
      </w:r>
      <w:r w:rsidR="00386A14" w:rsidRPr="006361AF">
        <w:rPr>
          <w:b w:val="0"/>
          <w:color w:val="auto"/>
          <w:sz w:val="24"/>
          <w:szCs w:val="24"/>
        </w:rPr>
        <w:fldChar w:fldCharType="begin"/>
      </w:r>
      <w:r w:rsidRPr="006361AF">
        <w:rPr>
          <w:b w:val="0"/>
          <w:color w:val="auto"/>
          <w:sz w:val="24"/>
          <w:szCs w:val="24"/>
        </w:rPr>
        <w:instrText xml:space="preserve"> SEQ Рисунок \* ARABIC </w:instrText>
      </w:r>
      <w:r w:rsidR="00386A14" w:rsidRPr="006361AF">
        <w:rPr>
          <w:b w:val="0"/>
          <w:color w:val="auto"/>
          <w:sz w:val="24"/>
          <w:szCs w:val="24"/>
        </w:rPr>
        <w:fldChar w:fldCharType="separate"/>
      </w:r>
      <w:r w:rsidR="00327DEA">
        <w:rPr>
          <w:b w:val="0"/>
          <w:noProof/>
          <w:color w:val="auto"/>
          <w:sz w:val="24"/>
          <w:szCs w:val="24"/>
        </w:rPr>
        <w:t>6</w:t>
      </w:r>
      <w:r w:rsidR="00386A14" w:rsidRPr="006361AF">
        <w:rPr>
          <w:b w:val="0"/>
          <w:color w:val="auto"/>
          <w:sz w:val="24"/>
          <w:szCs w:val="24"/>
        </w:rPr>
        <w:fldChar w:fldCharType="end"/>
      </w:r>
      <w:r w:rsidRPr="006361AF">
        <w:rPr>
          <w:b w:val="0"/>
          <w:color w:val="auto"/>
          <w:sz w:val="24"/>
          <w:szCs w:val="24"/>
        </w:rPr>
        <w:t>.</w:t>
      </w:r>
      <w:r w:rsidRPr="00871257">
        <w:rPr>
          <w:b w:val="0"/>
          <w:color w:val="auto"/>
          <w:sz w:val="24"/>
          <w:szCs w:val="24"/>
        </w:rPr>
        <w:t xml:space="preserve"> Символьная синхронизация: а) точная синхронизация приемника б) синхронизация с опережением</w:t>
      </w:r>
    </w:p>
    <w:p w:rsidR="00884244" w:rsidRPr="00A0580D" w:rsidRDefault="00884244" w:rsidP="00707E6D">
      <w:pPr>
        <w:tabs>
          <w:tab w:val="left" w:pos="9356"/>
        </w:tabs>
        <w:spacing w:after="0" w:line="360" w:lineRule="auto"/>
        <w:ind w:right="-1" w:firstLine="567"/>
        <w:jc w:val="both"/>
        <w:rPr>
          <w:sz w:val="28"/>
        </w:rPr>
      </w:pPr>
    </w:p>
    <w:p w:rsidR="00A0580D" w:rsidRPr="00A0580D" w:rsidRDefault="00A0580D" w:rsidP="00707E6D">
      <w:pPr>
        <w:tabs>
          <w:tab w:val="left" w:pos="9356"/>
        </w:tabs>
        <w:spacing w:after="0" w:line="360" w:lineRule="auto"/>
        <w:ind w:right="-1" w:firstLine="567"/>
        <w:contextualSpacing/>
        <w:jc w:val="both"/>
        <w:rPr>
          <w:sz w:val="28"/>
        </w:rPr>
      </w:pPr>
      <w:r w:rsidRPr="00A0580D">
        <w:rPr>
          <w:sz w:val="28"/>
        </w:rPr>
        <w:t>При</w:t>
      </w:r>
      <w:r w:rsidR="006361AF">
        <w:rPr>
          <w:sz w:val="28"/>
        </w:rPr>
        <w:t xml:space="preserve"> идеальной синхронизации (рис. 6</w:t>
      </w:r>
      <w:r w:rsidRPr="00A0580D">
        <w:rPr>
          <w:sz w:val="28"/>
        </w:rPr>
        <w:t xml:space="preserve">, а) показано, что оба периода стробирования попадают в интервал передачи символа. В этом случае оба интегратора получат одинаковый объем энергии сигнала и разность соответствующих сигналов (сигнал рассогласования </w:t>
      </w:r>
      <w:r w:rsidRPr="00A0580D">
        <w:rPr>
          <w:i/>
          <w:sz w:val="28"/>
          <w:lang w:val="en-US"/>
        </w:rPr>
        <w:t>e</w:t>
      </w:r>
      <w:r w:rsidRPr="00A0580D">
        <w:rPr>
          <w:sz w:val="28"/>
        </w:rPr>
        <w:t xml:space="preserve"> на ри</w:t>
      </w:r>
      <w:r w:rsidR="006361AF">
        <w:rPr>
          <w:sz w:val="28"/>
        </w:rPr>
        <w:t>с. 5</w:t>
      </w:r>
      <w:r w:rsidRPr="00A0580D">
        <w:rPr>
          <w:sz w:val="28"/>
        </w:rPr>
        <w:t>) будет равна нулю. Следовательно, если устройство синхронизировано, оно стабильно; нет тенденции к самопроизвольному вы</w:t>
      </w:r>
      <w:r w:rsidR="006361AF">
        <w:rPr>
          <w:sz w:val="28"/>
        </w:rPr>
        <w:t>ходу их синхронизации. На рис. 6</w:t>
      </w:r>
      <w:r w:rsidRPr="00A0580D">
        <w:rPr>
          <w:sz w:val="28"/>
        </w:rPr>
        <w:t>, б показан пример для приемника, генератор тактовых импульсов которого функционирует с опережением по отношению к входному сигналу. В данном случае начало интервала опережающего интегрирования попадает на предыдущий интервал передачи бита, тогда как запаздывающее интегрирование по-прежнему выполняется в пределах текущего символа. При запаздывающем интегрировании энергия накапливается за интервал времени (</w:t>
      </w:r>
      <w:r w:rsidRPr="00A0580D">
        <w:rPr>
          <w:i/>
          <w:sz w:val="28"/>
          <w:lang w:val="en-US"/>
        </w:rPr>
        <w:t>T</w:t>
      </w:r>
      <w:r w:rsidR="00BE71FB">
        <w:rPr>
          <w:i/>
          <w:sz w:val="28"/>
          <w:lang w:val="en-US"/>
        </w:rPr>
        <w:t> </w:t>
      </w:r>
      <w:r w:rsidR="00BE71FB" w:rsidRPr="00BE71FB">
        <w:rPr>
          <w:i/>
          <w:sz w:val="28"/>
        </w:rPr>
        <w:t>–</w:t>
      </w:r>
      <w:r w:rsidR="00BE71FB">
        <w:rPr>
          <w:i/>
          <w:sz w:val="28"/>
          <w:lang w:val="en-US"/>
        </w:rPr>
        <w:t> </w:t>
      </w:r>
      <w:r w:rsidRPr="00A0580D">
        <w:rPr>
          <w:i/>
          <w:sz w:val="28"/>
          <w:lang w:val="en-US"/>
        </w:rPr>
        <w:t>d</w:t>
      </w:r>
      <w:r w:rsidRPr="00A0580D">
        <w:rPr>
          <w:sz w:val="28"/>
        </w:rPr>
        <w:t xml:space="preserve">), как и в случае, изображенном на </w:t>
      </w:r>
      <w:r w:rsidR="006361AF">
        <w:rPr>
          <w:sz w:val="28"/>
        </w:rPr>
        <w:t>рис. 6</w:t>
      </w:r>
      <w:r w:rsidRPr="00A0580D">
        <w:rPr>
          <w:sz w:val="28"/>
        </w:rPr>
        <w:t>, а; но опережающее интегрирование накапливает энергию всего за время [(</w:t>
      </w:r>
      <w:r w:rsidRPr="00A0580D">
        <w:rPr>
          <w:i/>
          <w:sz w:val="28"/>
          <w:lang w:val="en-US"/>
        </w:rPr>
        <w:t>T</w:t>
      </w:r>
      <w:r w:rsidR="00BE71FB">
        <w:rPr>
          <w:i/>
          <w:sz w:val="28"/>
          <w:lang w:val="en-US"/>
        </w:rPr>
        <w:t> </w:t>
      </w:r>
      <w:r w:rsidR="00BE71FB" w:rsidRPr="00BE71FB">
        <w:rPr>
          <w:i/>
          <w:sz w:val="28"/>
        </w:rPr>
        <w:t>–</w:t>
      </w:r>
      <w:r w:rsidR="00BE71FB">
        <w:rPr>
          <w:i/>
          <w:sz w:val="28"/>
          <w:lang w:val="en-US"/>
        </w:rPr>
        <w:t> </w:t>
      </w:r>
      <w:r w:rsidRPr="00A0580D">
        <w:rPr>
          <w:i/>
          <w:sz w:val="28"/>
          <w:lang w:val="en-US"/>
        </w:rPr>
        <w:t>d</w:t>
      </w:r>
      <w:r w:rsidRPr="00A0580D">
        <w:rPr>
          <w:sz w:val="28"/>
        </w:rPr>
        <w:t>)</w:t>
      </w:r>
      <w:r w:rsidR="00BE71FB">
        <w:rPr>
          <w:sz w:val="28"/>
          <w:lang w:val="en-US"/>
        </w:rPr>
        <w:t> </w:t>
      </w:r>
      <w:r w:rsidR="00BE71FB">
        <w:rPr>
          <w:sz w:val="28"/>
        </w:rPr>
        <w:t>– </w:t>
      </w:r>
      <w:r w:rsidRPr="00A0580D">
        <w:rPr>
          <w:sz w:val="28"/>
        </w:rPr>
        <w:t xml:space="preserve">2∆], где ∆ </w:t>
      </w:r>
      <w:r w:rsidR="00D766B1">
        <w:rPr>
          <w:sz w:val="28"/>
        </w:rPr>
        <w:t>–</w:t>
      </w:r>
      <w:r w:rsidRPr="00A0580D">
        <w:rPr>
          <w:sz w:val="28"/>
        </w:rPr>
        <w:t xml:space="preserve"> часть интервала опережающего интегрирования, приходящего на предыдущий интервал передачи бита. Следовательно, для этого случая сигнал рассогласования будет равен </w:t>
      </w:r>
      <w:r w:rsidRPr="00A0580D">
        <w:rPr>
          <w:sz w:val="28"/>
          <w:lang w:val="en-US"/>
        </w:rPr>
        <w:t>e</w:t>
      </w:r>
      <w:r w:rsidRPr="00A0580D">
        <w:rPr>
          <w:sz w:val="28"/>
        </w:rPr>
        <w:t xml:space="preserve"> = </w:t>
      </w:r>
      <w:r w:rsidR="00B836AF">
        <w:rPr>
          <w:sz w:val="28"/>
        </w:rPr>
        <w:t>–</w:t>
      </w:r>
      <w:r w:rsidRPr="00A0580D">
        <w:rPr>
          <w:sz w:val="28"/>
        </w:rPr>
        <w:t>2∆, что приведет к снижению в</w:t>
      </w:r>
      <w:r w:rsidR="006361AF">
        <w:rPr>
          <w:sz w:val="28"/>
        </w:rPr>
        <w:t xml:space="preserve">ходного </w:t>
      </w:r>
      <w:r w:rsidR="006361AF">
        <w:rPr>
          <w:sz w:val="28"/>
        </w:rPr>
        <w:lastRenderedPageBreak/>
        <w:t>напряжения ГУН на рис. 5</w:t>
      </w:r>
      <w:r w:rsidRPr="00A0580D">
        <w:rPr>
          <w:sz w:val="28"/>
        </w:rPr>
        <w:t>. Это, в свою очередь, приведет к снижению выходной частоты ГУН и замедлит отсчет времени приемника для согласования с вход</w:t>
      </w:r>
      <w:r w:rsidR="006361AF">
        <w:rPr>
          <w:sz w:val="28"/>
        </w:rPr>
        <w:t>ными сигналами. Используя рис. 6</w:t>
      </w:r>
      <w:r w:rsidRPr="00A0580D">
        <w:rPr>
          <w:sz w:val="28"/>
        </w:rPr>
        <w:t xml:space="preserve"> как образец, можно видеть, что если таймер приемника опаздывает, объемы энергии, накопленные при опережающем и запаздывающем интегрировании, будут обратные к полученным ранее, и соответственно, поменяется знак сигнала рассогласования. Таким образом, запаздывание таймера приемника приведет к увеличению напряжения ГУН, что вызовет увеличение выходной частоты генератора и приближение скорости таймера приемника к скорости входного сигнала.</w:t>
      </w:r>
    </w:p>
    <w:p w:rsidR="0061534F" w:rsidRDefault="00A0580D" w:rsidP="00707E6D">
      <w:pPr>
        <w:tabs>
          <w:tab w:val="left" w:pos="9356"/>
        </w:tabs>
        <w:spacing w:after="0" w:line="360" w:lineRule="auto"/>
        <w:ind w:right="-1" w:firstLine="567"/>
        <w:contextualSpacing/>
        <w:jc w:val="both"/>
        <w:rPr>
          <w:sz w:val="28"/>
        </w:rPr>
      </w:pPr>
      <w:r w:rsidRPr="00A0580D">
        <w:rPr>
          <w:sz w:val="28"/>
        </w:rPr>
        <w:t xml:space="preserve">В примере, </w:t>
      </w:r>
      <w:r w:rsidR="00245CB8">
        <w:rPr>
          <w:sz w:val="28"/>
        </w:rPr>
        <w:t>проиллюстрированном на рис.</w:t>
      </w:r>
      <w:r w:rsidR="00B94C68">
        <w:rPr>
          <w:sz w:val="28"/>
        </w:rPr>
        <w:t> </w:t>
      </w:r>
      <w:r w:rsidR="006361AF">
        <w:rPr>
          <w:sz w:val="28"/>
        </w:rPr>
        <w:t>6</w:t>
      </w:r>
      <w:r w:rsidRPr="00A0580D">
        <w:rPr>
          <w:sz w:val="28"/>
        </w:rPr>
        <w:t>, неявно предполагалось, что до и после рассматриваемого символа происходит изменение информационного состояния. Если переходов нет, можно показать, что опережающее и запаздывающее интегрирование приведет к одинаковым результатам. Следовательно, если не происходит изменения информационного состояния, сигнал р</w:t>
      </w:r>
      <w:r w:rsidR="008860E4">
        <w:rPr>
          <w:sz w:val="28"/>
        </w:rPr>
        <w:t>ассогласования не генерируется.</w:t>
      </w:r>
    </w:p>
    <w:p w:rsidR="00A0580D" w:rsidRPr="00A0580D" w:rsidRDefault="00A0580D" w:rsidP="00707E6D">
      <w:pPr>
        <w:tabs>
          <w:tab w:val="left" w:pos="9356"/>
        </w:tabs>
        <w:spacing w:after="0" w:line="360" w:lineRule="auto"/>
        <w:ind w:right="-1" w:firstLine="567"/>
        <w:contextualSpacing/>
        <w:jc w:val="both"/>
        <w:rPr>
          <w:sz w:val="28"/>
        </w:rPr>
      </w:pPr>
      <w:r w:rsidRPr="00A0580D">
        <w:rPr>
          <w:sz w:val="28"/>
        </w:rPr>
        <w:t xml:space="preserve">При рассмотрении синхронизатора с опережающим и запаздывающим стробированием необходимо учитывать тот факт, что создать два абсолютно одинаковых интегратора невозможно. Следовательно, сигналы из двух ветвей контура будут сдвинуты относительно друг друга. Данный сдвиг будет небольшим для качественно спроектированных интеграторов, но он приведет к постепенному уходу от синхронизации при наличии продолжительных последовательностей одинаковых информационных символов. Во избежание этого можно либо, что вероятно, наиболее очевидно, форматировать данные так, чтобы гарантированно не было достаточно длинных интервалов без перехода, либо модифицировать структуру схемы таким образом, чтобы она содержала один интегратор. </w:t>
      </w:r>
    </w:p>
    <w:p w:rsidR="007C7923" w:rsidRDefault="00A0580D" w:rsidP="00707E6D">
      <w:pPr>
        <w:tabs>
          <w:tab w:val="left" w:pos="9356"/>
        </w:tabs>
        <w:spacing w:after="0" w:line="360" w:lineRule="auto"/>
        <w:ind w:right="-1" w:firstLine="567"/>
        <w:contextualSpacing/>
        <w:jc w:val="both"/>
        <w:rPr>
          <w:sz w:val="28"/>
        </w:rPr>
      </w:pPr>
      <w:r w:rsidRPr="00A0580D">
        <w:rPr>
          <w:sz w:val="28"/>
        </w:rPr>
        <w:t xml:space="preserve">Еще один момент, связанный с проектированием контура, </w:t>
      </w:r>
      <w:r w:rsidR="008860E4">
        <w:rPr>
          <w:sz w:val="28"/>
        </w:rPr>
        <w:t>–</w:t>
      </w:r>
      <w:r w:rsidRPr="00A0580D">
        <w:rPr>
          <w:sz w:val="28"/>
        </w:rPr>
        <w:t xml:space="preserve"> это интервалы интегрирования. </w:t>
      </w:r>
      <w:r w:rsidR="00245CB8">
        <w:rPr>
          <w:sz w:val="28"/>
        </w:rPr>
        <w:t>В примере, приведенном на рис.</w:t>
      </w:r>
      <w:r w:rsidR="008860E4">
        <w:rPr>
          <w:sz w:val="28"/>
        </w:rPr>
        <w:t> </w:t>
      </w:r>
      <w:r w:rsidR="006361AF">
        <w:rPr>
          <w:sz w:val="28"/>
        </w:rPr>
        <w:t>6</w:t>
      </w:r>
      <w:r w:rsidRPr="00A0580D">
        <w:rPr>
          <w:sz w:val="28"/>
        </w:rPr>
        <w:t>, интегрирование охватывает примерно три четверти периода передачи символа</w:t>
      </w:r>
      <w:r w:rsidR="006361AF" w:rsidRPr="006361AF">
        <w:rPr>
          <w:sz w:val="28"/>
        </w:rPr>
        <w:t xml:space="preserve">.  </w:t>
      </w:r>
      <w:r w:rsidRPr="006361AF">
        <w:rPr>
          <w:sz w:val="28"/>
        </w:rPr>
        <w:t xml:space="preserve">В действительности </w:t>
      </w:r>
      <w:r w:rsidRPr="006361AF">
        <w:rPr>
          <w:sz w:val="28"/>
        </w:rPr>
        <w:lastRenderedPageBreak/>
        <w:t>величина этого интервала может быть от половины до практически всего периода передачи символа. Данный выбор интервала интегрирования обеспечивает компромисс между объемом проинтегрированного шума и интерференцией в стробе,</w:t>
      </w:r>
      <w:r w:rsidRPr="00A0580D">
        <w:rPr>
          <w:sz w:val="28"/>
        </w:rPr>
        <w:t xml:space="preserve"> с одной стороны, и действительностью сигнала, с другой. Схемы данного типа трудно анализировать. Определение производительности обычно выполняется с помощью компьютерного моделиров</w:t>
      </w:r>
      <w:r w:rsidR="00A6576F">
        <w:rPr>
          <w:sz w:val="28"/>
        </w:rPr>
        <w:t>ания.</w:t>
      </w:r>
    </w:p>
    <w:p w:rsidR="006361AF" w:rsidRDefault="00E907FB" w:rsidP="00707E6D">
      <w:pPr>
        <w:tabs>
          <w:tab w:val="left" w:pos="9356"/>
        </w:tabs>
        <w:spacing w:after="0" w:line="360" w:lineRule="auto"/>
        <w:ind w:right="-1" w:firstLine="567"/>
        <w:jc w:val="both"/>
        <w:rPr>
          <w:sz w:val="28"/>
        </w:rPr>
      </w:pPr>
      <w:r>
        <w:rPr>
          <w:sz w:val="28"/>
        </w:rPr>
        <w:t>Теперь р</w:t>
      </w:r>
      <w:r w:rsidR="007C7923">
        <w:rPr>
          <w:sz w:val="28"/>
        </w:rPr>
        <w:t>ассмотрим замкнутый синхронизатор без непосредственного воздействия на частоту локального генератора, где в качестве промежуточного преобразования используется делитель частоты, воздействуя на который можно изменять фазу выходных импульсов. Один из самых распространенных способов  корректировки расхождения фазы основан на добавлении и вычитании импульсов, подаваемых на вход промежуточного делителя частоты.</w:t>
      </w:r>
      <w:r w:rsidR="00373ADA">
        <w:rPr>
          <w:sz w:val="28"/>
        </w:rPr>
        <w:t xml:space="preserve"> Структурная схема тако</w:t>
      </w:r>
      <w:r w:rsidR="00001DEB">
        <w:rPr>
          <w:sz w:val="28"/>
        </w:rPr>
        <w:t>го устройства приведена на рис. </w:t>
      </w:r>
      <w:r w:rsidR="006361AF">
        <w:rPr>
          <w:sz w:val="28"/>
        </w:rPr>
        <w:t>7</w:t>
      </w:r>
      <w:r w:rsidR="009C5D45">
        <w:rPr>
          <w:sz w:val="28"/>
        </w:rPr>
        <w:t xml:space="preserve">, где устройство управления отвечает за добавление и вычитание импульсов. </w:t>
      </w:r>
    </w:p>
    <w:p w:rsidR="00E324B8" w:rsidRPr="006361AF" w:rsidRDefault="00E324B8" w:rsidP="00707E6D">
      <w:pPr>
        <w:tabs>
          <w:tab w:val="left" w:pos="9356"/>
        </w:tabs>
        <w:spacing w:after="0" w:line="360" w:lineRule="auto"/>
        <w:ind w:right="-1" w:firstLine="567"/>
        <w:jc w:val="both"/>
        <w:rPr>
          <w:sz w:val="28"/>
        </w:rPr>
      </w:pPr>
      <w:r>
        <w:object w:dxaOrig="8134" w:dyaOrig="2835">
          <v:shape id="_x0000_i1034" type="#_x0000_t75" style="width:406.7pt;height:141.05pt" o:ole="">
            <v:imagedata r:id="rId29" o:title=""/>
          </v:shape>
          <o:OLEObject Type="Embed" ProgID="Visio.Drawing.11" ShapeID="_x0000_i1034" DrawAspect="Content" ObjectID="_1534939391" r:id="rId30"/>
        </w:object>
      </w:r>
    </w:p>
    <w:p w:rsidR="006361AF" w:rsidRDefault="006361AF" w:rsidP="00707E6D">
      <w:pPr>
        <w:tabs>
          <w:tab w:val="left" w:pos="142"/>
          <w:tab w:val="left" w:pos="9356"/>
        </w:tabs>
        <w:spacing w:after="0" w:line="360" w:lineRule="auto"/>
        <w:ind w:right="-1"/>
        <w:jc w:val="center"/>
        <w:rPr>
          <w:sz w:val="28"/>
          <w:szCs w:val="28"/>
        </w:rPr>
      </w:pPr>
    </w:p>
    <w:p w:rsidR="006361AF" w:rsidRPr="002A40CE" w:rsidRDefault="006361AF" w:rsidP="00707E6D">
      <w:pPr>
        <w:pStyle w:val="a3"/>
        <w:tabs>
          <w:tab w:val="left" w:pos="142"/>
        </w:tabs>
        <w:ind w:right="-1"/>
        <w:jc w:val="center"/>
        <w:rPr>
          <w:b w:val="0"/>
          <w:color w:val="auto"/>
          <w:sz w:val="24"/>
          <w:szCs w:val="24"/>
        </w:rPr>
      </w:pPr>
      <w:r w:rsidRPr="002A40CE">
        <w:rPr>
          <w:b w:val="0"/>
          <w:color w:val="auto"/>
          <w:sz w:val="24"/>
          <w:szCs w:val="24"/>
        </w:rPr>
        <w:t>Рис</w:t>
      </w:r>
      <w:r>
        <w:rPr>
          <w:b w:val="0"/>
          <w:color w:val="auto"/>
          <w:sz w:val="24"/>
          <w:szCs w:val="24"/>
        </w:rPr>
        <w:t>. </w:t>
      </w:r>
      <w:r w:rsidR="00386A14" w:rsidRPr="002A40CE">
        <w:rPr>
          <w:b w:val="0"/>
          <w:color w:val="auto"/>
          <w:sz w:val="24"/>
          <w:szCs w:val="24"/>
        </w:rPr>
        <w:fldChar w:fldCharType="begin"/>
      </w:r>
      <w:r w:rsidRPr="002A40CE">
        <w:rPr>
          <w:b w:val="0"/>
          <w:color w:val="auto"/>
          <w:sz w:val="24"/>
          <w:szCs w:val="24"/>
        </w:rPr>
        <w:instrText xml:space="preserve"> SEQ Рисунок \* ARABIC </w:instrText>
      </w:r>
      <w:r w:rsidR="00386A14" w:rsidRPr="002A40CE">
        <w:rPr>
          <w:b w:val="0"/>
          <w:color w:val="auto"/>
          <w:sz w:val="24"/>
          <w:szCs w:val="24"/>
        </w:rPr>
        <w:fldChar w:fldCharType="separate"/>
      </w:r>
      <w:r w:rsidR="00327DEA">
        <w:rPr>
          <w:b w:val="0"/>
          <w:noProof/>
          <w:color w:val="auto"/>
          <w:sz w:val="24"/>
          <w:szCs w:val="24"/>
        </w:rPr>
        <w:t>7</w:t>
      </w:r>
      <w:r w:rsidR="00386A14" w:rsidRPr="002A40CE">
        <w:rPr>
          <w:b w:val="0"/>
          <w:color w:val="auto"/>
          <w:sz w:val="24"/>
          <w:szCs w:val="24"/>
        </w:rPr>
        <w:fldChar w:fldCharType="end"/>
      </w:r>
      <w:r w:rsidRPr="002A40CE">
        <w:rPr>
          <w:b w:val="0"/>
          <w:color w:val="auto"/>
          <w:sz w:val="24"/>
          <w:szCs w:val="24"/>
        </w:rPr>
        <w:t xml:space="preserve"> Структурная схема устройства синхронизации с дискретным управлением</w:t>
      </w:r>
    </w:p>
    <w:p w:rsidR="006361AF" w:rsidRDefault="006361AF" w:rsidP="00707E6D">
      <w:pPr>
        <w:tabs>
          <w:tab w:val="left" w:pos="9356"/>
        </w:tabs>
        <w:spacing w:after="0" w:line="360" w:lineRule="auto"/>
        <w:ind w:right="-1" w:firstLine="567"/>
        <w:jc w:val="both"/>
        <w:rPr>
          <w:sz w:val="28"/>
        </w:rPr>
      </w:pPr>
    </w:p>
    <w:p w:rsidR="009C5D45" w:rsidRDefault="009C5D45" w:rsidP="00707E6D">
      <w:pPr>
        <w:tabs>
          <w:tab w:val="left" w:pos="9356"/>
        </w:tabs>
        <w:spacing w:after="0" w:line="360" w:lineRule="auto"/>
        <w:ind w:right="-1" w:firstLine="567"/>
        <w:jc w:val="both"/>
        <w:rPr>
          <w:sz w:val="28"/>
        </w:rPr>
      </w:pPr>
      <w:r w:rsidRPr="009C5D45">
        <w:rPr>
          <w:sz w:val="28"/>
        </w:rPr>
        <w:t xml:space="preserve">Входное устройство формирует импульсы, совпадающие по времени с моментами перехода одного значения входного сигнала к другому, и определяется в основном структурой (видом модуляции) принимаемых сигналов. Так, при передаче сообщений с помощью двоичных фазоманипулированных сигналов в качестве входных сигналов входного устройства используют сигналы на выходе детектора, и входное устройство </w:t>
      </w:r>
      <w:r w:rsidRPr="009C5D45">
        <w:rPr>
          <w:sz w:val="28"/>
        </w:rPr>
        <w:lastRenderedPageBreak/>
        <w:t>регистрирует моменты перехода огибающей последовательности сигналов через нулевой уровень.</w:t>
      </w:r>
    </w:p>
    <w:p w:rsidR="00884244" w:rsidRPr="006361AF" w:rsidRDefault="00871257" w:rsidP="00707E6D">
      <w:pPr>
        <w:tabs>
          <w:tab w:val="left" w:pos="9356"/>
        </w:tabs>
        <w:spacing w:after="0" w:line="360" w:lineRule="auto"/>
        <w:ind w:right="-1" w:firstLine="567"/>
        <w:jc w:val="both"/>
        <w:rPr>
          <w:b/>
          <w:szCs w:val="24"/>
        </w:rPr>
      </w:pPr>
      <w:r>
        <w:rPr>
          <w:sz w:val="28"/>
        </w:rPr>
        <w:t xml:space="preserve">На вход «8» фазового детектора поступает последовательность входных импульсов с выхода входного устройства. На входы </w:t>
      </w:r>
      <w:r w:rsidR="00A706E7">
        <w:rPr>
          <w:sz w:val="28"/>
        </w:rPr>
        <w:t>«</w:t>
      </w:r>
      <w:r>
        <w:rPr>
          <w:sz w:val="28"/>
        </w:rPr>
        <w:t>6</w:t>
      </w:r>
      <w:r w:rsidR="00A706E7">
        <w:rPr>
          <w:sz w:val="28"/>
        </w:rPr>
        <w:t>»</w:t>
      </w:r>
      <w:r>
        <w:rPr>
          <w:sz w:val="28"/>
        </w:rPr>
        <w:t xml:space="preserve"> и </w:t>
      </w:r>
      <w:r w:rsidR="00A706E7">
        <w:rPr>
          <w:sz w:val="28"/>
        </w:rPr>
        <w:t>«</w:t>
      </w:r>
      <w:r>
        <w:rPr>
          <w:sz w:val="28"/>
        </w:rPr>
        <w:t>7</w:t>
      </w:r>
      <w:r w:rsidR="00A706E7">
        <w:rPr>
          <w:sz w:val="28"/>
        </w:rPr>
        <w:t>»</w:t>
      </w:r>
      <w:r>
        <w:rPr>
          <w:sz w:val="28"/>
        </w:rPr>
        <w:t xml:space="preserve"> фазового детектора поступает последовательность импульсов с выхода делителя, сдвинутых относительно друг друга на угол </w:t>
      </w:r>
      <w:r w:rsidRPr="00CC750E">
        <w:rPr>
          <w:sz w:val="28"/>
          <w:szCs w:val="28"/>
        </w:rPr>
        <w:sym w:font="Symbol" w:char="F070"/>
      </w:r>
      <w:r>
        <w:rPr>
          <w:sz w:val="28"/>
          <w:szCs w:val="28"/>
        </w:rPr>
        <w:t>. На выхода фазового детектора в случае «опережения» или «отставания» импульсов выхода входного устройства относительно импульсов с выхода делителя</w:t>
      </w:r>
      <w:r w:rsidR="002A40CE">
        <w:rPr>
          <w:sz w:val="28"/>
          <w:szCs w:val="28"/>
        </w:rPr>
        <w:t xml:space="preserve"> формируются импульсы «3</w:t>
      </w:r>
      <w:r w:rsidR="00A706E7">
        <w:rPr>
          <w:sz w:val="28"/>
          <w:szCs w:val="28"/>
        </w:rPr>
        <w:t>а</w:t>
      </w:r>
      <w:r w:rsidR="002A40CE">
        <w:rPr>
          <w:sz w:val="28"/>
          <w:szCs w:val="28"/>
        </w:rPr>
        <w:t>» и «4</w:t>
      </w:r>
      <w:r w:rsidR="00A706E7">
        <w:rPr>
          <w:sz w:val="28"/>
          <w:szCs w:val="28"/>
        </w:rPr>
        <w:t>а</w:t>
      </w:r>
      <w:r w:rsidR="002A40CE">
        <w:rPr>
          <w:sz w:val="28"/>
          <w:szCs w:val="28"/>
        </w:rPr>
        <w:t>».</w:t>
      </w:r>
      <w:r w:rsidR="007B6C39">
        <w:rPr>
          <w:sz w:val="28"/>
          <w:szCs w:val="28"/>
        </w:rPr>
        <w:t xml:space="preserve"> </w:t>
      </w:r>
      <w:r w:rsidR="007B6C39" w:rsidRPr="00CC750E">
        <w:rPr>
          <w:sz w:val="28"/>
          <w:szCs w:val="28"/>
        </w:rPr>
        <w:t>Эти последовательности поступают на входы реверсивных счетчиков усредняющего устройства</w:t>
      </w:r>
      <w:r w:rsidR="007B6C39">
        <w:rPr>
          <w:sz w:val="28"/>
          <w:szCs w:val="28"/>
        </w:rPr>
        <w:t>.</w:t>
      </w:r>
      <w:r w:rsidR="002A40CE">
        <w:rPr>
          <w:sz w:val="28"/>
          <w:szCs w:val="28"/>
        </w:rPr>
        <w:t xml:space="preserve"> В случае «опережения» входных импульсов</w:t>
      </w:r>
      <w:r w:rsidR="00A706E7">
        <w:rPr>
          <w:sz w:val="28"/>
          <w:szCs w:val="28"/>
        </w:rPr>
        <w:t xml:space="preserve"> после усреднения</w:t>
      </w:r>
      <w:r w:rsidR="002A40CE">
        <w:rPr>
          <w:sz w:val="28"/>
          <w:szCs w:val="28"/>
        </w:rPr>
        <w:t xml:space="preserve"> формируется сигнал управления на выходе «3</w:t>
      </w:r>
      <w:r w:rsidR="00A706E7">
        <w:rPr>
          <w:sz w:val="28"/>
          <w:szCs w:val="28"/>
        </w:rPr>
        <w:t>б</w:t>
      </w:r>
      <w:r w:rsidR="002A40CE">
        <w:rPr>
          <w:sz w:val="28"/>
          <w:szCs w:val="28"/>
        </w:rPr>
        <w:t>», далее в устройстве управления происходит добавления импульса в последовательность «1». В случае «отставания» входных импульсов</w:t>
      </w:r>
      <w:r w:rsidR="00A706E7">
        <w:rPr>
          <w:sz w:val="28"/>
          <w:szCs w:val="28"/>
        </w:rPr>
        <w:t xml:space="preserve"> после усреднения</w:t>
      </w:r>
      <w:r w:rsidR="002A40CE">
        <w:rPr>
          <w:sz w:val="28"/>
          <w:szCs w:val="28"/>
        </w:rPr>
        <w:t xml:space="preserve"> формируется сигнал управления на выходе «4</w:t>
      </w:r>
      <w:r w:rsidR="00A706E7">
        <w:rPr>
          <w:sz w:val="28"/>
          <w:szCs w:val="28"/>
        </w:rPr>
        <w:t>б</w:t>
      </w:r>
      <w:r w:rsidR="002A40CE">
        <w:rPr>
          <w:sz w:val="28"/>
          <w:szCs w:val="28"/>
        </w:rPr>
        <w:t>», далее в устройстве управления происходит вычитание импульса в последовательность «1». Эти процедуры будут выполняться до тех пор, пока импульсы входных и опорных последовательностей не совпадут.</w:t>
      </w:r>
    </w:p>
    <w:p w:rsidR="00B068DF" w:rsidRDefault="00F74AA8" w:rsidP="00707E6D">
      <w:pPr>
        <w:tabs>
          <w:tab w:val="left" w:pos="1050"/>
          <w:tab w:val="left" w:pos="4253"/>
          <w:tab w:val="left" w:pos="9356"/>
        </w:tabs>
        <w:spacing w:after="0" w:line="360" w:lineRule="auto"/>
        <w:ind w:right="-1" w:firstLine="567"/>
        <w:jc w:val="both"/>
        <w:rPr>
          <w:sz w:val="28"/>
          <w:szCs w:val="28"/>
        </w:rPr>
      </w:pPr>
      <w:r>
        <w:rPr>
          <w:sz w:val="28"/>
        </w:rPr>
        <w:t>На рис.</w:t>
      </w:r>
      <w:r w:rsidR="00001DEB">
        <w:rPr>
          <w:sz w:val="28"/>
        </w:rPr>
        <w:t> </w:t>
      </w:r>
      <w:r w:rsidR="006361AF">
        <w:rPr>
          <w:sz w:val="28"/>
        </w:rPr>
        <w:t>8</w:t>
      </w:r>
      <w:r w:rsidR="00413BC4">
        <w:rPr>
          <w:sz w:val="28"/>
        </w:rPr>
        <w:t xml:space="preserve"> приведена принципиальная схема устройства синхронизации. </w:t>
      </w:r>
      <w:r w:rsidR="00413BC4" w:rsidRPr="00CC750E">
        <w:rPr>
          <w:sz w:val="28"/>
          <w:szCs w:val="28"/>
        </w:rPr>
        <w:t>Временные диаграммы работы устройства синхронизации представлены на рис.</w:t>
      </w:r>
      <w:r w:rsidR="009872B0">
        <w:rPr>
          <w:sz w:val="28"/>
          <w:szCs w:val="28"/>
        </w:rPr>
        <w:t> </w:t>
      </w:r>
      <w:r w:rsidR="006361AF">
        <w:rPr>
          <w:sz w:val="28"/>
          <w:szCs w:val="28"/>
        </w:rPr>
        <w:t>9</w:t>
      </w:r>
      <w:r>
        <w:rPr>
          <w:sz w:val="28"/>
          <w:szCs w:val="28"/>
        </w:rPr>
        <w:t xml:space="preserve"> </w:t>
      </w:r>
      <w:r w:rsidR="00B068DF">
        <w:rPr>
          <w:sz w:val="28"/>
          <w:szCs w:val="28"/>
        </w:rPr>
        <w:t>.</w:t>
      </w:r>
    </w:p>
    <w:bookmarkStart w:id="5" w:name="_MON_1429558147"/>
    <w:bookmarkStart w:id="6" w:name="_MON_1430051357"/>
    <w:bookmarkStart w:id="7" w:name="_MON_1429558303"/>
    <w:bookmarkStart w:id="8" w:name="_MON_1429559024"/>
    <w:bookmarkStart w:id="9" w:name="_MON_1429557949"/>
    <w:bookmarkEnd w:id="5"/>
    <w:bookmarkEnd w:id="6"/>
    <w:bookmarkEnd w:id="7"/>
    <w:bookmarkEnd w:id="8"/>
    <w:bookmarkEnd w:id="9"/>
    <w:bookmarkStart w:id="10" w:name="_MON_1429558077"/>
    <w:bookmarkEnd w:id="10"/>
    <w:p w:rsidR="00920741" w:rsidRPr="008D0637" w:rsidRDefault="009C0403" w:rsidP="00707E6D">
      <w:pPr>
        <w:keepNext/>
        <w:tabs>
          <w:tab w:val="left" w:pos="1050"/>
          <w:tab w:val="left" w:pos="9356"/>
        </w:tabs>
        <w:spacing w:after="0" w:line="360" w:lineRule="auto"/>
        <w:ind w:right="-1"/>
        <w:jc w:val="center"/>
        <w:rPr>
          <w:szCs w:val="24"/>
        </w:rPr>
      </w:pPr>
      <w:r w:rsidRPr="008D0637">
        <w:rPr>
          <w:sz w:val="28"/>
          <w:szCs w:val="28"/>
          <w:lang w:val="en-US"/>
        </w:rPr>
        <w:object w:dxaOrig="9830" w:dyaOrig="3980">
          <v:shape id="_x0000_i1035" type="#_x0000_t75" style="width:464.95pt;height:192.85pt" o:ole="">
            <v:imagedata r:id="rId31" o:title=""/>
          </v:shape>
          <o:OLEObject Type="Embed" ProgID="Word.Picture.8" ShapeID="_x0000_i1035" DrawAspect="Content" ObjectID="_1534939392" r:id="rId32"/>
        </w:object>
      </w:r>
      <w:r w:rsidR="00B068DF" w:rsidRPr="008D0637">
        <w:rPr>
          <w:szCs w:val="24"/>
        </w:rPr>
        <w:t>Рис</w:t>
      </w:r>
      <w:r w:rsidR="00940769" w:rsidRPr="008D0637">
        <w:rPr>
          <w:szCs w:val="24"/>
        </w:rPr>
        <w:t>.</w:t>
      </w:r>
      <w:r w:rsidR="009872B0" w:rsidRPr="008D0637">
        <w:rPr>
          <w:b/>
          <w:szCs w:val="24"/>
        </w:rPr>
        <w:t> </w:t>
      </w:r>
      <w:r w:rsidR="00386A14" w:rsidRPr="008D0637">
        <w:rPr>
          <w:b/>
          <w:szCs w:val="24"/>
        </w:rPr>
        <w:fldChar w:fldCharType="begin"/>
      </w:r>
      <w:r w:rsidR="00B068DF" w:rsidRPr="008D0637">
        <w:rPr>
          <w:szCs w:val="24"/>
        </w:rPr>
        <w:instrText xml:space="preserve"> SEQ Рисунок \* ARABIC </w:instrText>
      </w:r>
      <w:r w:rsidR="00386A14" w:rsidRPr="008D0637">
        <w:rPr>
          <w:b/>
          <w:szCs w:val="24"/>
        </w:rPr>
        <w:fldChar w:fldCharType="separate"/>
      </w:r>
      <w:r w:rsidR="00327DEA">
        <w:rPr>
          <w:noProof/>
          <w:szCs w:val="24"/>
        </w:rPr>
        <w:t>8</w:t>
      </w:r>
      <w:r w:rsidR="00386A14" w:rsidRPr="008D0637">
        <w:rPr>
          <w:b/>
          <w:szCs w:val="24"/>
        </w:rPr>
        <w:fldChar w:fldCharType="end"/>
      </w:r>
      <w:r w:rsidR="00884244" w:rsidRPr="008D0637">
        <w:rPr>
          <w:szCs w:val="24"/>
        </w:rPr>
        <w:t>.</w:t>
      </w:r>
      <w:r w:rsidR="00B068DF" w:rsidRPr="008D0637">
        <w:rPr>
          <w:szCs w:val="24"/>
        </w:rPr>
        <w:t xml:space="preserve"> </w:t>
      </w:r>
      <w:r w:rsidRPr="008D0637">
        <w:rPr>
          <w:szCs w:val="24"/>
        </w:rPr>
        <w:t>П</w:t>
      </w:r>
      <w:r w:rsidR="00B068DF" w:rsidRPr="008D0637">
        <w:rPr>
          <w:szCs w:val="24"/>
        </w:rPr>
        <w:t>ринципиальная схема устройства синхронизации</w:t>
      </w:r>
    </w:p>
    <w:p w:rsidR="00D52D56" w:rsidRPr="009872B0" w:rsidRDefault="00D52D56" w:rsidP="00707E6D">
      <w:pPr>
        <w:spacing w:after="0"/>
        <w:ind w:right="-1"/>
      </w:pPr>
    </w:p>
    <w:bookmarkStart w:id="11" w:name="_MON_1429559523"/>
    <w:bookmarkEnd w:id="11"/>
    <w:p w:rsidR="00920741" w:rsidRDefault="00920741" w:rsidP="00707E6D">
      <w:pPr>
        <w:keepNext/>
        <w:tabs>
          <w:tab w:val="left" w:pos="9356"/>
        </w:tabs>
        <w:spacing w:after="0" w:line="360" w:lineRule="auto"/>
        <w:ind w:right="-1"/>
        <w:contextualSpacing/>
        <w:jc w:val="center"/>
      </w:pPr>
      <w:r w:rsidRPr="005C17AF">
        <w:rPr>
          <w:sz w:val="28"/>
          <w:szCs w:val="28"/>
          <w:lang w:val="en-US"/>
        </w:rPr>
        <w:object w:dxaOrig="8487" w:dyaOrig="5682">
          <v:shape id="_x0000_i1036" type="#_x0000_t75" style="width:375.15pt;height:250.6pt" o:ole="">
            <v:imagedata r:id="rId33" o:title=""/>
          </v:shape>
          <o:OLEObject Type="Embed" ProgID="Word.Picture.8" ShapeID="_x0000_i1036" DrawAspect="Content" ObjectID="_1534939393" r:id="rId34"/>
        </w:object>
      </w:r>
    </w:p>
    <w:p w:rsidR="00920741" w:rsidRPr="006B198A" w:rsidRDefault="00920741" w:rsidP="00707E6D">
      <w:pPr>
        <w:pStyle w:val="a3"/>
        <w:tabs>
          <w:tab w:val="left" w:pos="9356"/>
        </w:tabs>
        <w:spacing w:after="0" w:line="360" w:lineRule="auto"/>
        <w:ind w:right="-1"/>
        <w:jc w:val="center"/>
        <w:rPr>
          <w:b w:val="0"/>
          <w:color w:val="auto"/>
          <w:sz w:val="24"/>
          <w:szCs w:val="24"/>
        </w:rPr>
      </w:pPr>
      <w:r w:rsidRPr="00920741">
        <w:rPr>
          <w:b w:val="0"/>
          <w:color w:val="auto"/>
          <w:sz w:val="24"/>
          <w:szCs w:val="24"/>
        </w:rPr>
        <w:t>Рис</w:t>
      </w:r>
      <w:r w:rsidR="00940769">
        <w:rPr>
          <w:b w:val="0"/>
          <w:color w:val="auto"/>
          <w:sz w:val="24"/>
          <w:szCs w:val="24"/>
        </w:rPr>
        <w:t>.</w:t>
      </w:r>
      <w:r w:rsidR="009872B0">
        <w:rPr>
          <w:b w:val="0"/>
          <w:color w:val="auto"/>
          <w:sz w:val="24"/>
          <w:szCs w:val="24"/>
        </w:rPr>
        <w:t> </w:t>
      </w:r>
      <w:r w:rsidR="00386A14" w:rsidRPr="00920741">
        <w:rPr>
          <w:b w:val="0"/>
          <w:color w:val="auto"/>
          <w:sz w:val="24"/>
          <w:szCs w:val="24"/>
        </w:rPr>
        <w:fldChar w:fldCharType="begin"/>
      </w:r>
      <w:r w:rsidRPr="00920741">
        <w:rPr>
          <w:b w:val="0"/>
          <w:color w:val="auto"/>
          <w:sz w:val="24"/>
          <w:szCs w:val="24"/>
        </w:rPr>
        <w:instrText xml:space="preserve"> SEQ Рисунок \* ARABIC </w:instrText>
      </w:r>
      <w:r w:rsidR="00386A14" w:rsidRPr="00920741">
        <w:rPr>
          <w:b w:val="0"/>
          <w:color w:val="auto"/>
          <w:sz w:val="24"/>
          <w:szCs w:val="24"/>
        </w:rPr>
        <w:fldChar w:fldCharType="separate"/>
      </w:r>
      <w:r w:rsidR="00327DEA">
        <w:rPr>
          <w:b w:val="0"/>
          <w:noProof/>
          <w:color w:val="auto"/>
          <w:sz w:val="24"/>
          <w:szCs w:val="24"/>
        </w:rPr>
        <w:t>9</w:t>
      </w:r>
      <w:r w:rsidR="00386A14" w:rsidRPr="00920741">
        <w:rPr>
          <w:b w:val="0"/>
          <w:color w:val="auto"/>
          <w:sz w:val="24"/>
          <w:szCs w:val="24"/>
        </w:rPr>
        <w:fldChar w:fldCharType="end"/>
      </w:r>
      <w:r w:rsidR="00D52D56" w:rsidRPr="006B198A">
        <w:rPr>
          <w:b w:val="0"/>
          <w:color w:val="auto"/>
          <w:sz w:val="24"/>
          <w:szCs w:val="24"/>
        </w:rPr>
        <w:t>.</w:t>
      </w:r>
      <w:r w:rsidRPr="00920741">
        <w:rPr>
          <w:b w:val="0"/>
          <w:color w:val="auto"/>
          <w:sz w:val="24"/>
          <w:szCs w:val="24"/>
        </w:rPr>
        <w:t xml:space="preserve"> Временные диаграммы работы устройства синхронизации</w:t>
      </w:r>
    </w:p>
    <w:p w:rsidR="008D0637" w:rsidRDefault="008D0637" w:rsidP="008D0637">
      <w:pPr>
        <w:tabs>
          <w:tab w:val="left" w:pos="9356"/>
        </w:tabs>
        <w:spacing w:line="360" w:lineRule="auto"/>
        <w:ind w:right="-141" w:firstLine="567"/>
        <w:contextualSpacing/>
        <w:jc w:val="both"/>
        <w:rPr>
          <w:sz w:val="28"/>
          <w:szCs w:val="28"/>
        </w:rPr>
      </w:pPr>
    </w:p>
    <w:p w:rsidR="009872B0" w:rsidRDefault="008D0637" w:rsidP="00707E6D">
      <w:pPr>
        <w:tabs>
          <w:tab w:val="left" w:pos="9356"/>
        </w:tabs>
        <w:spacing w:line="360" w:lineRule="auto"/>
        <w:ind w:right="-1" w:firstLine="567"/>
        <w:contextualSpacing/>
        <w:jc w:val="both"/>
        <w:rPr>
          <w:sz w:val="28"/>
          <w:szCs w:val="28"/>
        </w:rPr>
      </w:pPr>
      <w:r w:rsidRPr="00CC750E">
        <w:rPr>
          <w:sz w:val="28"/>
          <w:szCs w:val="28"/>
        </w:rPr>
        <w:t>Устройство управления осуществляет добавление или вычитание им</w:t>
      </w:r>
      <w:r>
        <w:rPr>
          <w:sz w:val="28"/>
          <w:szCs w:val="28"/>
        </w:rPr>
        <w:t>пульсов в последовательностях «1» и «2». На выходах «1» и «2</w:t>
      </w:r>
      <w:r w:rsidRPr="00CC750E">
        <w:rPr>
          <w:sz w:val="28"/>
          <w:szCs w:val="28"/>
        </w:rPr>
        <w:t>» (рис.</w:t>
      </w:r>
      <w:r>
        <w:rPr>
          <w:sz w:val="28"/>
          <w:szCs w:val="28"/>
          <w:lang w:val="en-US"/>
        </w:rPr>
        <w:t> </w:t>
      </w:r>
      <w:r>
        <w:rPr>
          <w:sz w:val="28"/>
          <w:szCs w:val="28"/>
        </w:rPr>
        <w:t>9</w:t>
      </w:r>
      <w:r w:rsidRPr="00CC750E">
        <w:rPr>
          <w:sz w:val="28"/>
          <w:szCs w:val="28"/>
        </w:rPr>
        <w:t xml:space="preserve">) формируются импульсные последовательности, сдвинутые относительно друг друга на </w:t>
      </w:r>
      <w:r w:rsidRPr="00CC750E">
        <w:rPr>
          <w:sz w:val="28"/>
          <w:szCs w:val="28"/>
        </w:rPr>
        <w:sym w:font="Symbol" w:char="F070"/>
      </w:r>
      <w:r w:rsidRPr="00CC750E">
        <w:rPr>
          <w:sz w:val="28"/>
          <w:szCs w:val="28"/>
        </w:rPr>
        <w:t xml:space="preserve"> (рис.</w:t>
      </w:r>
      <w:r>
        <w:rPr>
          <w:sz w:val="28"/>
          <w:szCs w:val="28"/>
          <w:lang w:val="en-US"/>
        </w:rPr>
        <w:t> </w:t>
      </w:r>
      <w:r>
        <w:rPr>
          <w:sz w:val="28"/>
          <w:szCs w:val="28"/>
        </w:rPr>
        <w:t>9</w:t>
      </w:r>
      <w:r w:rsidRPr="00CC750E">
        <w:rPr>
          <w:sz w:val="28"/>
          <w:szCs w:val="28"/>
        </w:rPr>
        <w:t xml:space="preserve">). На этом же рисунке изображена вспомогательная инвертированная </w:t>
      </w:r>
      <w:r>
        <w:rPr>
          <w:sz w:val="28"/>
          <w:szCs w:val="28"/>
        </w:rPr>
        <w:t>импульсная последовательность «1</w:t>
      </w:r>
      <w:r w:rsidRPr="00CC750E">
        <w:rPr>
          <w:sz w:val="28"/>
          <w:szCs w:val="28"/>
        </w:rPr>
        <w:t>». Обе</w:t>
      </w:r>
      <w:r>
        <w:rPr>
          <w:sz w:val="28"/>
          <w:szCs w:val="28"/>
        </w:rPr>
        <w:t xml:space="preserve"> последовательности с выходов «1» и «2</w:t>
      </w:r>
      <w:r w:rsidRPr="00CC750E">
        <w:rPr>
          <w:sz w:val="28"/>
          <w:szCs w:val="28"/>
        </w:rPr>
        <w:t>» поступают на входы устройства управления, которое выполняет следующие логические операции:</w:t>
      </w:r>
    </w:p>
    <w:p w:rsidR="00413BC4" w:rsidRPr="00CC750E" w:rsidRDefault="00413BC4" w:rsidP="00707E6D">
      <w:pPr>
        <w:tabs>
          <w:tab w:val="left" w:pos="9356"/>
        </w:tabs>
        <w:spacing w:line="360" w:lineRule="auto"/>
        <w:ind w:right="-1" w:firstLine="567"/>
        <w:contextualSpacing/>
        <w:jc w:val="both"/>
        <w:rPr>
          <w:sz w:val="28"/>
          <w:szCs w:val="28"/>
        </w:rPr>
      </w:pPr>
      <w:r w:rsidRPr="00CC750E">
        <w:rPr>
          <w:sz w:val="28"/>
          <w:szCs w:val="28"/>
        </w:rPr>
        <w:t xml:space="preserve">– пропускает </w:t>
      </w:r>
      <w:r w:rsidR="009C0403">
        <w:rPr>
          <w:sz w:val="28"/>
          <w:szCs w:val="28"/>
        </w:rPr>
        <w:t>импульсную последовательность «1» без изменения на выход «5</w:t>
      </w:r>
      <w:r w:rsidRPr="00CC750E">
        <w:rPr>
          <w:sz w:val="28"/>
          <w:szCs w:val="28"/>
        </w:rPr>
        <w:t>»</w:t>
      </w:r>
      <w:r w:rsidR="009C0403">
        <w:rPr>
          <w:sz w:val="28"/>
          <w:szCs w:val="28"/>
        </w:rPr>
        <w:t>, если на входах «3» и «4</w:t>
      </w:r>
      <w:r w:rsidRPr="00CC750E">
        <w:rPr>
          <w:sz w:val="28"/>
          <w:szCs w:val="28"/>
        </w:rPr>
        <w:t>» присутствует напряжение логической 1;</w:t>
      </w:r>
    </w:p>
    <w:p w:rsidR="00413BC4" w:rsidRPr="00CC750E" w:rsidRDefault="00413BC4" w:rsidP="00707E6D">
      <w:pPr>
        <w:widowControl w:val="0"/>
        <w:tabs>
          <w:tab w:val="left" w:pos="9356"/>
        </w:tabs>
        <w:spacing w:line="360" w:lineRule="auto"/>
        <w:ind w:right="-1" w:firstLine="567"/>
        <w:contextualSpacing/>
        <w:jc w:val="both"/>
        <w:rPr>
          <w:sz w:val="28"/>
          <w:szCs w:val="28"/>
        </w:rPr>
      </w:pPr>
      <w:r w:rsidRPr="00CC750E">
        <w:rPr>
          <w:sz w:val="28"/>
          <w:szCs w:val="28"/>
        </w:rPr>
        <w:t xml:space="preserve">– вычитает один импульс из </w:t>
      </w:r>
      <w:r w:rsidR="009C0403">
        <w:rPr>
          <w:sz w:val="28"/>
          <w:szCs w:val="28"/>
        </w:rPr>
        <w:t>импульсной последовательности «1» и пропускает ее на выход «5», если на входе «3</w:t>
      </w:r>
      <w:r w:rsidRPr="00CC750E">
        <w:rPr>
          <w:sz w:val="28"/>
          <w:szCs w:val="28"/>
        </w:rPr>
        <w:t>» присутствует напряжени</w:t>
      </w:r>
      <w:r w:rsidR="009C0403">
        <w:rPr>
          <w:sz w:val="28"/>
          <w:szCs w:val="28"/>
        </w:rPr>
        <w:t>е логического 0, а на выходе «4</w:t>
      </w:r>
      <w:r w:rsidRPr="00CC750E">
        <w:rPr>
          <w:sz w:val="28"/>
          <w:szCs w:val="28"/>
        </w:rPr>
        <w:t>» – логической 1;</w:t>
      </w:r>
    </w:p>
    <w:p w:rsidR="00413BC4" w:rsidRDefault="00413BC4" w:rsidP="00707E6D">
      <w:pPr>
        <w:widowControl w:val="0"/>
        <w:tabs>
          <w:tab w:val="left" w:pos="9356"/>
        </w:tabs>
        <w:spacing w:line="360" w:lineRule="auto"/>
        <w:ind w:right="-1" w:firstLine="567"/>
        <w:contextualSpacing/>
        <w:jc w:val="both"/>
        <w:rPr>
          <w:sz w:val="28"/>
          <w:szCs w:val="28"/>
        </w:rPr>
      </w:pPr>
      <w:r w:rsidRPr="00CC750E">
        <w:rPr>
          <w:sz w:val="28"/>
          <w:szCs w:val="28"/>
        </w:rPr>
        <w:t xml:space="preserve">– добавляет один импульс к </w:t>
      </w:r>
      <w:r w:rsidR="009C0403">
        <w:rPr>
          <w:sz w:val="28"/>
          <w:szCs w:val="28"/>
        </w:rPr>
        <w:t>импульсной последовательности «1» и пропускает ее на выход «5», если на входе «3</w:t>
      </w:r>
      <w:r w:rsidRPr="00CC750E">
        <w:rPr>
          <w:sz w:val="28"/>
          <w:szCs w:val="28"/>
        </w:rPr>
        <w:t>» присутствует напряжение логической 1, а на входе «г» – логического 0.</w:t>
      </w:r>
    </w:p>
    <w:p w:rsidR="009C0403" w:rsidRDefault="009C0403" w:rsidP="00707E6D">
      <w:pPr>
        <w:widowControl w:val="0"/>
        <w:tabs>
          <w:tab w:val="left" w:pos="9356"/>
        </w:tabs>
        <w:spacing w:line="360" w:lineRule="auto"/>
        <w:ind w:right="-1" w:firstLine="567"/>
        <w:contextualSpacing/>
        <w:jc w:val="both"/>
        <w:rPr>
          <w:sz w:val="28"/>
          <w:szCs w:val="28"/>
        </w:rPr>
      </w:pPr>
      <w:r>
        <w:rPr>
          <w:sz w:val="28"/>
          <w:szCs w:val="28"/>
        </w:rPr>
        <w:t xml:space="preserve">Формирование импульсов вычитания и добавления производятся при помощи логических элементов «И» и триггеров, которые входят в устройство </w:t>
      </w:r>
      <w:r>
        <w:rPr>
          <w:sz w:val="28"/>
          <w:szCs w:val="28"/>
        </w:rPr>
        <w:lastRenderedPageBreak/>
        <w:t>управления, если на выходах «3б» и «4б</w:t>
      </w:r>
      <w:r w:rsidRPr="00CC750E">
        <w:rPr>
          <w:sz w:val="28"/>
          <w:szCs w:val="28"/>
        </w:rPr>
        <w:t>» появляются сигналы управления</w:t>
      </w:r>
      <w:r>
        <w:rPr>
          <w:sz w:val="28"/>
          <w:szCs w:val="28"/>
        </w:rPr>
        <w:t xml:space="preserve"> на добавление или вычитание импульсов.</w:t>
      </w:r>
    </w:p>
    <w:p w:rsidR="003A448B" w:rsidRDefault="009824A5" w:rsidP="00707E6D">
      <w:pPr>
        <w:widowControl w:val="0"/>
        <w:tabs>
          <w:tab w:val="left" w:pos="9356"/>
        </w:tabs>
        <w:spacing w:line="360" w:lineRule="auto"/>
        <w:ind w:right="-1" w:firstLine="567"/>
        <w:contextualSpacing/>
        <w:jc w:val="both"/>
        <w:rPr>
          <w:sz w:val="28"/>
          <w:szCs w:val="28"/>
        </w:rPr>
      </w:pPr>
      <w:r w:rsidRPr="009824A5">
        <w:rPr>
          <w:sz w:val="28"/>
          <w:szCs w:val="28"/>
        </w:rPr>
        <w:t>Усреднение импульсов осуществляется с помощью двух реверсивных счетчиков с коэффициентом пересчета, равным 16. Каждый из счетчиков расположен в устройстве управления перед схемами добавления или вычитания. Выбор коэффициента пересчета зависит от требований к времени вхождения в синхронный режим работы демодулятора сигналов, что, в свою очередь, определяется характеристиками системы передачи сообщений.</w:t>
      </w:r>
    </w:p>
    <w:p w:rsidR="009872B0" w:rsidRPr="006B0C6F" w:rsidRDefault="009872B0" w:rsidP="00707E6D">
      <w:pPr>
        <w:pStyle w:val="2"/>
        <w:tabs>
          <w:tab w:val="left" w:pos="9356"/>
        </w:tabs>
        <w:spacing w:before="240" w:after="120" w:line="360" w:lineRule="auto"/>
        <w:ind w:right="-1"/>
        <w:rPr>
          <w:rFonts w:ascii="Times New Roman" w:hAnsi="Times New Roman" w:cs="Times New Roman"/>
          <w:color w:val="auto"/>
          <w:sz w:val="28"/>
          <w:szCs w:val="28"/>
        </w:rPr>
      </w:pPr>
      <w:bookmarkStart w:id="12" w:name="_Toc358557412"/>
      <w:r w:rsidRPr="006B0C6F">
        <w:rPr>
          <w:rFonts w:ascii="Times New Roman" w:hAnsi="Times New Roman" w:cs="Times New Roman"/>
          <w:color w:val="auto"/>
          <w:sz w:val="28"/>
          <w:szCs w:val="28"/>
        </w:rPr>
        <w:t>1.</w:t>
      </w:r>
      <w:r>
        <w:rPr>
          <w:rFonts w:ascii="Times New Roman" w:hAnsi="Times New Roman" w:cs="Times New Roman"/>
          <w:color w:val="auto"/>
          <w:sz w:val="28"/>
          <w:szCs w:val="28"/>
        </w:rPr>
        <w:t>3</w:t>
      </w:r>
      <w:r w:rsidRPr="006B0C6F">
        <w:rPr>
          <w:rFonts w:ascii="Times New Roman" w:hAnsi="Times New Roman" w:cs="Times New Roman"/>
          <w:color w:val="auto"/>
          <w:sz w:val="28"/>
          <w:szCs w:val="28"/>
        </w:rPr>
        <w:t xml:space="preserve"> </w:t>
      </w:r>
      <w:r>
        <w:rPr>
          <w:rFonts w:ascii="Times New Roman" w:hAnsi="Times New Roman" w:cs="Times New Roman"/>
          <w:color w:val="auto"/>
          <w:sz w:val="28"/>
          <w:szCs w:val="28"/>
        </w:rPr>
        <w:t>Выводы</w:t>
      </w:r>
      <w:r w:rsidR="00315AAA">
        <w:rPr>
          <w:rFonts w:ascii="Times New Roman" w:hAnsi="Times New Roman" w:cs="Times New Roman"/>
          <w:color w:val="auto"/>
          <w:sz w:val="28"/>
          <w:szCs w:val="28"/>
        </w:rPr>
        <w:t>.</w:t>
      </w:r>
      <w:bookmarkEnd w:id="12"/>
    </w:p>
    <w:p w:rsidR="00BA672C" w:rsidRPr="002D6874" w:rsidRDefault="00BA672C" w:rsidP="00707E6D">
      <w:pPr>
        <w:tabs>
          <w:tab w:val="left" w:pos="9356"/>
        </w:tabs>
        <w:spacing w:after="0" w:line="360" w:lineRule="auto"/>
        <w:ind w:right="-1" w:firstLine="567"/>
        <w:jc w:val="both"/>
        <w:rPr>
          <w:sz w:val="28"/>
        </w:rPr>
      </w:pPr>
      <w:r w:rsidRPr="002D6874">
        <w:rPr>
          <w:sz w:val="28"/>
        </w:rPr>
        <w:t>Основным недостаток разомкнутых символьных синхронизаторов – наличие неустранимой ошибки с ненулевым средним значением. Эта ошибка уменьшается при увеличении отношения сигнал/шум, но поскольку форма сигнала синхронизации зависит непосредственно от поступающего сигнала, полностью данная ошибка не может быть устранена. Поэтому замкнутые синхронизаторы более точные и сложные в исполнении. Согласно вышесказанному, в работе производится моделирование замкн</w:t>
      </w:r>
      <w:r w:rsidR="00E62538" w:rsidRPr="002D6874">
        <w:rPr>
          <w:sz w:val="28"/>
        </w:rPr>
        <w:t xml:space="preserve">утых синхронизаторов двух видов: </w:t>
      </w:r>
    </w:p>
    <w:p w:rsidR="002D6874" w:rsidRPr="002D6874" w:rsidRDefault="006C174D" w:rsidP="00707E6D">
      <w:pPr>
        <w:pStyle w:val="ae"/>
        <w:numPr>
          <w:ilvl w:val="0"/>
          <w:numId w:val="6"/>
        </w:numPr>
        <w:spacing w:after="0" w:line="360" w:lineRule="auto"/>
        <w:ind w:left="851" w:right="-1" w:hanging="284"/>
        <w:jc w:val="both"/>
        <w:rPr>
          <w:color w:val="000000"/>
          <w:spacing w:val="1"/>
          <w:sz w:val="28"/>
          <w:szCs w:val="28"/>
        </w:rPr>
      </w:pPr>
      <w:r>
        <w:rPr>
          <w:color w:val="000000"/>
          <w:spacing w:val="1"/>
          <w:sz w:val="28"/>
          <w:szCs w:val="28"/>
        </w:rPr>
        <w:t>а</w:t>
      </w:r>
      <w:r w:rsidR="002D6874" w:rsidRPr="002D6874">
        <w:rPr>
          <w:color w:val="000000"/>
          <w:spacing w:val="1"/>
          <w:sz w:val="28"/>
          <w:szCs w:val="28"/>
        </w:rPr>
        <w:t>лгоритм замкнутого синхрони</w:t>
      </w:r>
      <w:r>
        <w:rPr>
          <w:color w:val="000000"/>
          <w:spacing w:val="1"/>
          <w:sz w:val="28"/>
          <w:szCs w:val="28"/>
        </w:rPr>
        <w:t>затора с дискретным управлением;</w:t>
      </w:r>
    </w:p>
    <w:p w:rsidR="002D6874" w:rsidRPr="002D6874" w:rsidRDefault="006C174D" w:rsidP="00707E6D">
      <w:pPr>
        <w:pStyle w:val="ae"/>
        <w:numPr>
          <w:ilvl w:val="0"/>
          <w:numId w:val="6"/>
        </w:numPr>
        <w:spacing w:after="0" w:line="360" w:lineRule="auto"/>
        <w:ind w:left="851" w:right="-1" w:hanging="284"/>
        <w:jc w:val="both"/>
        <w:rPr>
          <w:color w:val="000000"/>
          <w:spacing w:val="1"/>
          <w:sz w:val="28"/>
          <w:szCs w:val="28"/>
        </w:rPr>
      </w:pPr>
      <w:r>
        <w:rPr>
          <w:color w:val="000000"/>
          <w:spacing w:val="1"/>
          <w:sz w:val="28"/>
          <w:szCs w:val="28"/>
        </w:rPr>
        <w:t>а</w:t>
      </w:r>
      <w:r w:rsidR="002D6874" w:rsidRPr="002D6874">
        <w:rPr>
          <w:color w:val="000000"/>
          <w:spacing w:val="1"/>
          <w:sz w:val="28"/>
          <w:szCs w:val="28"/>
        </w:rPr>
        <w:t>лгоритм замкнутого синхронизатора с опережающим и опаздывающим стробированием.</w:t>
      </w:r>
    </w:p>
    <w:p w:rsidR="002D6874" w:rsidRDefault="002D6874" w:rsidP="00BA672C">
      <w:pPr>
        <w:tabs>
          <w:tab w:val="left" w:pos="9356"/>
        </w:tabs>
        <w:spacing w:after="0" w:line="360" w:lineRule="auto"/>
        <w:ind w:right="-141" w:firstLine="567"/>
        <w:jc w:val="both"/>
        <w:rPr>
          <w:sz w:val="28"/>
        </w:rPr>
      </w:pPr>
    </w:p>
    <w:p w:rsidR="003A448B" w:rsidRDefault="003A448B">
      <w:pPr>
        <w:rPr>
          <w:sz w:val="28"/>
          <w:szCs w:val="28"/>
        </w:rPr>
      </w:pPr>
      <w:r>
        <w:rPr>
          <w:sz w:val="28"/>
          <w:szCs w:val="28"/>
        </w:rPr>
        <w:br w:type="page"/>
      </w:r>
    </w:p>
    <w:p w:rsidR="00B616F1" w:rsidRPr="003A448B" w:rsidRDefault="00EA0897" w:rsidP="00707E6D">
      <w:pPr>
        <w:pStyle w:val="1"/>
        <w:tabs>
          <w:tab w:val="left" w:pos="9356"/>
        </w:tabs>
        <w:spacing w:before="360" w:after="240" w:line="360" w:lineRule="auto"/>
        <w:ind w:right="-1"/>
        <w:rPr>
          <w:rFonts w:ascii="Times New Roman" w:hAnsi="Times New Roman" w:cs="Times New Roman"/>
          <w:color w:val="auto"/>
          <w:sz w:val="32"/>
        </w:rPr>
      </w:pPr>
      <w:bookmarkStart w:id="13" w:name="_Toc358557413"/>
      <w:r w:rsidRPr="003A448B">
        <w:rPr>
          <w:rFonts w:ascii="Times New Roman" w:hAnsi="Times New Roman" w:cs="Times New Roman"/>
          <w:color w:val="auto"/>
          <w:sz w:val="32"/>
        </w:rPr>
        <w:lastRenderedPageBreak/>
        <w:t>Глава</w:t>
      </w:r>
      <w:r w:rsidR="0049247A">
        <w:rPr>
          <w:rFonts w:ascii="Times New Roman" w:hAnsi="Times New Roman" w:cs="Times New Roman"/>
          <w:color w:val="auto"/>
          <w:sz w:val="32"/>
          <w:lang w:val="en-US"/>
        </w:rPr>
        <w:t> </w:t>
      </w:r>
      <w:r w:rsidRPr="003A448B">
        <w:rPr>
          <w:rFonts w:ascii="Times New Roman" w:hAnsi="Times New Roman" w:cs="Times New Roman"/>
          <w:color w:val="auto"/>
          <w:sz w:val="32"/>
        </w:rPr>
        <w:t>2</w:t>
      </w:r>
      <w:r w:rsidR="0049247A" w:rsidRPr="009A76B8">
        <w:rPr>
          <w:rFonts w:ascii="Times New Roman" w:hAnsi="Times New Roman" w:cs="Times New Roman"/>
          <w:color w:val="auto"/>
          <w:sz w:val="32"/>
        </w:rPr>
        <w:t>.</w:t>
      </w:r>
      <w:r w:rsidRPr="003A448B">
        <w:rPr>
          <w:rFonts w:ascii="Times New Roman" w:hAnsi="Times New Roman" w:cs="Times New Roman"/>
          <w:color w:val="auto"/>
          <w:sz w:val="32"/>
        </w:rPr>
        <w:t xml:space="preserve"> Моделирование замкнутых синхронизаторов</w:t>
      </w:r>
      <w:bookmarkEnd w:id="13"/>
    </w:p>
    <w:p w:rsidR="009A76B8" w:rsidRPr="00BA672C" w:rsidRDefault="009A76B8" w:rsidP="00707E6D">
      <w:pPr>
        <w:tabs>
          <w:tab w:val="left" w:pos="9356"/>
        </w:tabs>
        <w:spacing w:line="360" w:lineRule="auto"/>
        <w:ind w:right="-1" w:firstLine="567"/>
        <w:contextualSpacing/>
        <w:jc w:val="both"/>
        <w:rPr>
          <w:sz w:val="28"/>
          <w:szCs w:val="28"/>
        </w:rPr>
      </w:pPr>
      <w:r w:rsidRPr="00BA672C">
        <w:rPr>
          <w:sz w:val="28"/>
        </w:rPr>
        <w:t>В данной главе приведено описание моделирования и представлены основные вероятностные и статистические характеристики выбранных замкнутых синхронизаторов.</w:t>
      </w:r>
    </w:p>
    <w:p w:rsidR="00245CB8" w:rsidRPr="00B428E0" w:rsidRDefault="00E82815" w:rsidP="00707E6D">
      <w:pPr>
        <w:pStyle w:val="2"/>
        <w:tabs>
          <w:tab w:val="left" w:pos="9356"/>
        </w:tabs>
        <w:spacing w:before="240" w:after="120" w:line="360" w:lineRule="auto"/>
        <w:ind w:right="-1"/>
        <w:contextualSpacing/>
        <w:rPr>
          <w:rFonts w:ascii="Times New Roman" w:hAnsi="Times New Roman" w:cs="Times New Roman"/>
          <w:color w:val="auto"/>
          <w:sz w:val="28"/>
          <w:szCs w:val="28"/>
        </w:rPr>
      </w:pPr>
      <w:bookmarkStart w:id="14" w:name="_Toc358557414"/>
      <w:r w:rsidRPr="00B428E0">
        <w:rPr>
          <w:rFonts w:ascii="Times New Roman" w:hAnsi="Times New Roman" w:cs="Times New Roman"/>
          <w:color w:val="auto"/>
          <w:sz w:val="28"/>
          <w:szCs w:val="28"/>
        </w:rPr>
        <w:t>2.1</w:t>
      </w:r>
      <w:r w:rsidR="009A76B8" w:rsidRPr="00B428E0">
        <w:rPr>
          <w:rFonts w:ascii="Times New Roman" w:hAnsi="Times New Roman" w:cs="Times New Roman"/>
          <w:color w:val="auto"/>
          <w:sz w:val="28"/>
          <w:szCs w:val="28"/>
          <w:lang w:val="en-US"/>
        </w:rPr>
        <w:t> </w:t>
      </w:r>
      <w:r w:rsidRPr="00B428E0">
        <w:rPr>
          <w:rFonts w:ascii="Times New Roman" w:hAnsi="Times New Roman" w:cs="Times New Roman"/>
          <w:color w:val="auto"/>
          <w:sz w:val="28"/>
          <w:szCs w:val="28"/>
        </w:rPr>
        <w:t>Условия проведения моделирования</w:t>
      </w:r>
      <w:r w:rsidR="00315AAA">
        <w:rPr>
          <w:rFonts w:ascii="Times New Roman" w:hAnsi="Times New Roman" w:cs="Times New Roman"/>
          <w:color w:val="auto"/>
          <w:sz w:val="28"/>
          <w:szCs w:val="28"/>
        </w:rPr>
        <w:t>.</w:t>
      </w:r>
      <w:bookmarkEnd w:id="14"/>
    </w:p>
    <w:p w:rsidR="00D513A2" w:rsidRPr="00BA672C" w:rsidRDefault="00B428E0" w:rsidP="00707E6D">
      <w:pPr>
        <w:tabs>
          <w:tab w:val="left" w:pos="9356"/>
        </w:tabs>
        <w:spacing w:after="0" w:line="360" w:lineRule="auto"/>
        <w:ind w:right="-1" w:firstLine="567"/>
        <w:contextualSpacing/>
        <w:jc w:val="both"/>
        <w:rPr>
          <w:sz w:val="28"/>
        </w:rPr>
      </w:pPr>
      <w:r w:rsidRPr="00BA672C">
        <w:rPr>
          <w:sz w:val="28"/>
        </w:rPr>
        <w:t xml:space="preserve">В качестве среды моделирования выбран </w:t>
      </w:r>
      <w:r w:rsidRPr="00BA672C">
        <w:rPr>
          <w:sz w:val="28"/>
          <w:lang w:val="en-US"/>
        </w:rPr>
        <w:t>Matlab</w:t>
      </w:r>
      <w:r w:rsidRPr="00BA672C">
        <w:rPr>
          <w:sz w:val="28"/>
        </w:rPr>
        <w:t>.</w:t>
      </w:r>
      <w:r w:rsidR="004A0D82" w:rsidRPr="00BA672C">
        <w:rPr>
          <w:sz w:val="28"/>
        </w:rPr>
        <w:t xml:space="preserve"> Следует учесть, что н</w:t>
      </w:r>
      <w:r w:rsidR="00D513A2" w:rsidRPr="00BA672C">
        <w:rPr>
          <w:sz w:val="28"/>
        </w:rPr>
        <w:t>аряду с универсальными языками и средами программирования в настоящее время существует большое число специализированных пакетов, предназначенных для статистических исследований, в том числе, для целей имитационного моделирования. Однако реалии сегодняшнего дня таковы, что де-факто универсальной средой, причём, как для учебных, так и для профессиональн</w:t>
      </w:r>
      <w:r w:rsidR="004A0D82" w:rsidRPr="00BA672C">
        <w:rPr>
          <w:sz w:val="28"/>
        </w:rPr>
        <w:t>ых целей является система M</w:t>
      </w:r>
      <w:r w:rsidR="004A0D82" w:rsidRPr="00BA672C">
        <w:rPr>
          <w:sz w:val="28"/>
          <w:lang w:val="en-US"/>
        </w:rPr>
        <w:t>atlab</w:t>
      </w:r>
      <w:r w:rsidR="00D64ACC" w:rsidRPr="00BA672C">
        <w:rPr>
          <w:sz w:val="28"/>
        </w:rPr>
        <w:t xml:space="preserve"> (MATrix LABoratory – высокоуровневый интерпретируемый язык программирования, разработанный Кливом Моулером, а также одноимённый пакет прикладных программ, предназначенный для решения инженерных задач в различных научно-технических областях)</w:t>
      </w:r>
      <w:r w:rsidR="00D513A2" w:rsidRPr="00BA672C">
        <w:rPr>
          <w:sz w:val="28"/>
        </w:rPr>
        <w:t>.</w:t>
      </w:r>
      <w:r w:rsidR="004A0D82" w:rsidRPr="00BA672C">
        <w:rPr>
          <w:sz w:val="28"/>
        </w:rPr>
        <w:t xml:space="preserve"> Данный факт и явился основанием для выбора в качестве среды моделирования системы </w:t>
      </w:r>
      <w:r w:rsidR="004A0D82" w:rsidRPr="00BA672C">
        <w:rPr>
          <w:sz w:val="28"/>
          <w:lang w:val="en-US"/>
        </w:rPr>
        <w:t>Matlab</w:t>
      </w:r>
      <w:r w:rsidR="004A0D82" w:rsidRPr="00BA672C">
        <w:rPr>
          <w:sz w:val="28"/>
        </w:rPr>
        <w:t xml:space="preserve">. </w:t>
      </w:r>
    </w:p>
    <w:p w:rsidR="00D64ACC" w:rsidRPr="00BA672C" w:rsidRDefault="00D64ACC" w:rsidP="00707E6D">
      <w:pPr>
        <w:tabs>
          <w:tab w:val="left" w:pos="9356"/>
        </w:tabs>
        <w:spacing w:after="0" w:line="360" w:lineRule="auto"/>
        <w:ind w:right="-1" w:firstLine="567"/>
        <w:contextualSpacing/>
        <w:jc w:val="both"/>
        <w:rPr>
          <w:sz w:val="28"/>
        </w:rPr>
      </w:pPr>
      <w:r w:rsidRPr="00BA672C">
        <w:rPr>
          <w:sz w:val="28"/>
        </w:rPr>
        <w:t>Для проведения исследований была разработана модель, состоящая из следующих блоков</w:t>
      </w:r>
      <w:r w:rsidR="00572EC5">
        <w:rPr>
          <w:sz w:val="28"/>
        </w:rPr>
        <w:t xml:space="preserve"> (рис. 10</w:t>
      </w:r>
      <w:r w:rsidR="00A31DA6" w:rsidRPr="00BA672C">
        <w:rPr>
          <w:sz w:val="28"/>
        </w:rPr>
        <w:t>)</w:t>
      </w:r>
      <w:r w:rsidRPr="00BA672C">
        <w:rPr>
          <w:sz w:val="28"/>
        </w:rPr>
        <w:t>:</w:t>
      </w:r>
    </w:p>
    <w:p w:rsidR="00D64ACC" w:rsidRPr="00BA672C" w:rsidRDefault="00D64ACC" w:rsidP="00707E6D">
      <w:pPr>
        <w:pStyle w:val="ae"/>
        <w:numPr>
          <w:ilvl w:val="0"/>
          <w:numId w:val="3"/>
        </w:numPr>
        <w:tabs>
          <w:tab w:val="left" w:pos="851"/>
          <w:tab w:val="left" w:pos="9356"/>
        </w:tabs>
        <w:spacing w:after="0" w:line="360" w:lineRule="auto"/>
        <w:ind w:left="0" w:right="-1" w:firstLine="567"/>
        <w:jc w:val="both"/>
        <w:rPr>
          <w:sz w:val="28"/>
        </w:rPr>
      </w:pPr>
      <w:r w:rsidRPr="00BA672C">
        <w:rPr>
          <w:sz w:val="28"/>
        </w:rPr>
        <w:t>передатчик</w:t>
      </w:r>
    </w:p>
    <w:p w:rsidR="00D64ACC" w:rsidRPr="00BA672C" w:rsidRDefault="00D64ACC" w:rsidP="00707E6D">
      <w:pPr>
        <w:pStyle w:val="ae"/>
        <w:numPr>
          <w:ilvl w:val="1"/>
          <w:numId w:val="4"/>
        </w:numPr>
        <w:tabs>
          <w:tab w:val="left" w:pos="1985"/>
          <w:tab w:val="left" w:pos="9356"/>
        </w:tabs>
        <w:spacing w:line="360" w:lineRule="auto"/>
        <w:ind w:left="1134" w:right="-1" w:firstLine="567"/>
        <w:jc w:val="both"/>
        <w:rPr>
          <w:sz w:val="28"/>
        </w:rPr>
      </w:pPr>
      <w:r w:rsidRPr="00BA672C">
        <w:rPr>
          <w:sz w:val="28"/>
        </w:rPr>
        <w:t>источник информации;</w:t>
      </w:r>
    </w:p>
    <w:p w:rsidR="00D64ACC" w:rsidRPr="00BA672C" w:rsidRDefault="00D64ACC" w:rsidP="00707E6D">
      <w:pPr>
        <w:pStyle w:val="ae"/>
        <w:numPr>
          <w:ilvl w:val="1"/>
          <w:numId w:val="4"/>
        </w:numPr>
        <w:tabs>
          <w:tab w:val="left" w:pos="1985"/>
          <w:tab w:val="left" w:pos="9356"/>
        </w:tabs>
        <w:spacing w:line="360" w:lineRule="auto"/>
        <w:ind w:left="1134" w:right="-1" w:firstLine="567"/>
        <w:jc w:val="both"/>
        <w:rPr>
          <w:sz w:val="28"/>
        </w:rPr>
      </w:pPr>
      <w:r w:rsidRPr="00BA672C">
        <w:rPr>
          <w:sz w:val="28"/>
        </w:rPr>
        <w:t>модулятор;</w:t>
      </w:r>
    </w:p>
    <w:p w:rsidR="00D64ACC" w:rsidRPr="00BA672C" w:rsidRDefault="00D64ACC" w:rsidP="00707E6D">
      <w:pPr>
        <w:pStyle w:val="ae"/>
        <w:numPr>
          <w:ilvl w:val="1"/>
          <w:numId w:val="4"/>
        </w:numPr>
        <w:tabs>
          <w:tab w:val="left" w:pos="1985"/>
          <w:tab w:val="left" w:pos="9356"/>
        </w:tabs>
        <w:spacing w:line="360" w:lineRule="auto"/>
        <w:ind w:left="1134" w:right="-1" w:firstLine="567"/>
        <w:jc w:val="both"/>
        <w:rPr>
          <w:sz w:val="28"/>
        </w:rPr>
      </w:pPr>
      <w:r w:rsidRPr="00BA672C">
        <w:rPr>
          <w:sz w:val="28"/>
        </w:rPr>
        <w:t>блок формирования информационного пакета;</w:t>
      </w:r>
    </w:p>
    <w:p w:rsidR="00D64ACC" w:rsidRPr="00BA672C" w:rsidRDefault="00D64ACC" w:rsidP="00707E6D">
      <w:pPr>
        <w:pStyle w:val="ae"/>
        <w:numPr>
          <w:ilvl w:val="1"/>
          <w:numId w:val="4"/>
        </w:numPr>
        <w:tabs>
          <w:tab w:val="left" w:pos="1985"/>
          <w:tab w:val="left" w:pos="9356"/>
        </w:tabs>
        <w:spacing w:line="360" w:lineRule="auto"/>
        <w:ind w:left="1134" w:right="-1" w:firstLine="567"/>
        <w:jc w:val="both"/>
        <w:rPr>
          <w:sz w:val="28"/>
        </w:rPr>
      </w:pPr>
      <w:r w:rsidRPr="00BA672C">
        <w:rPr>
          <w:sz w:val="28"/>
        </w:rPr>
        <w:t>блок добавления преамбулы;</w:t>
      </w:r>
    </w:p>
    <w:p w:rsidR="00D64ACC" w:rsidRPr="00BA672C" w:rsidRDefault="00D64ACC" w:rsidP="00707E6D">
      <w:pPr>
        <w:pStyle w:val="ae"/>
        <w:numPr>
          <w:ilvl w:val="0"/>
          <w:numId w:val="3"/>
        </w:numPr>
        <w:tabs>
          <w:tab w:val="left" w:pos="851"/>
          <w:tab w:val="left" w:pos="9356"/>
        </w:tabs>
        <w:spacing w:line="360" w:lineRule="auto"/>
        <w:ind w:left="0" w:right="-1" w:firstLine="567"/>
        <w:jc w:val="both"/>
        <w:rPr>
          <w:sz w:val="28"/>
        </w:rPr>
      </w:pPr>
      <w:r w:rsidRPr="00BA672C">
        <w:rPr>
          <w:sz w:val="28"/>
        </w:rPr>
        <w:t>канал передачи</w:t>
      </w:r>
    </w:p>
    <w:p w:rsidR="00D64ACC" w:rsidRPr="00BA672C" w:rsidRDefault="00D64ACC" w:rsidP="00707E6D">
      <w:pPr>
        <w:pStyle w:val="ae"/>
        <w:numPr>
          <w:ilvl w:val="1"/>
          <w:numId w:val="3"/>
        </w:numPr>
        <w:tabs>
          <w:tab w:val="left" w:pos="851"/>
          <w:tab w:val="left" w:pos="9356"/>
        </w:tabs>
        <w:spacing w:line="360" w:lineRule="auto"/>
        <w:ind w:right="-1"/>
        <w:jc w:val="both"/>
        <w:rPr>
          <w:sz w:val="28"/>
        </w:rPr>
      </w:pPr>
      <w:r w:rsidRPr="00BA672C">
        <w:rPr>
          <w:sz w:val="28"/>
        </w:rPr>
        <w:t>блок добавления АБГШ;</w:t>
      </w:r>
    </w:p>
    <w:p w:rsidR="00D64ACC" w:rsidRDefault="00D64ACC" w:rsidP="00707E6D">
      <w:pPr>
        <w:pStyle w:val="ae"/>
        <w:numPr>
          <w:ilvl w:val="1"/>
          <w:numId w:val="3"/>
        </w:numPr>
        <w:tabs>
          <w:tab w:val="left" w:pos="851"/>
          <w:tab w:val="left" w:pos="9356"/>
        </w:tabs>
        <w:spacing w:line="360" w:lineRule="auto"/>
        <w:ind w:right="-1"/>
        <w:jc w:val="both"/>
        <w:rPr>
          <w:sz w:val="28"/>
        </w:rPr>
      </w:pPr>
      <w:r w:rsidRPr="00BA672C">
        <w:rPr>
          <w:sz w:val="28"/>
        </w:rPr>
        <w:t>блок рассинхронизации;</w:t>
      </w:r>
    </w:p>
    <w:p w:rsidR="00E324B8" w:rsidRPr="00BA672C" w:rsidRDefault="00E324B8" w:rsidP="00707E6D">
      <w:pPr>
        <w:pStyle w:val="ae"/>
        <w:tabs>
          <w:tab w:val="left" w:pos="851"/>
          <w:tab w:val="left" w:pos="9356"/>
        </w:tabs>
        <w:spacing w:line="360" w:lineRule="auto"/>
        <w:ind w:left="2007" w:right="-1"/>
        <w:jc w:val="both"/>
        <w:rPr>
          <w:sz w:val="28"/>
        </w:rPr>
      </w:pPr>
    </w:p>
    <w:p w:rsidR="00D64ACC" w:rsidRPr="00BA672C" w:rsidRDefault="00D64ACC" w:rsidP="00C53CA5">
      <w:pPr>
        <w:pStyle w:val="ae"/>
        <w:numPr>
          <w:ilvl w:val="0"/>
          <w:numId w:val="3"/>
        </w:numPr>
        <w:tabs>
          <w:tab w:val="left" w:pos="851"/>
          <w:tab w:val="left" w:pos="9356"/>
        </w:tabs>
        <w:spacing w:line="360" w:lineRule="auto"/>
        <w:ind w:left="0" w:right="-1" w:firstLine="567"/>
        <w:jc w:val="both"/>
        <w:rPr>
          <w:sz w:val="28"/>
        </w:rPr>
      </w:pPr>
      <w:r w:rsidRPr="00BA672C">
        <w:rPr>
          <w:sz w:val="28"/>
        </w:rPr>
        <w:lastRenderedPageBreak/>
        <w:t>приемник</w:t>
      </w:r>
    </w:p>
    <w:p w:rsidR="00D64ACC" w:rsidRPr="00BA672C" w:rsidRDefault="00D64ACC" w:rsidP="00C53CA5">
      <w:pPr>
        <w:pStyle w:val="ae"/>
        <w:numPr>
          <w:ilvl w:val="1"/>
          <w:numId w:val="5"/>
        </w:numPr>
        <w:tabs>
          <w:tab w:val="left" w:pos="851"/>
          <w:tab w:val="left" w:pos="9356"/>
        </w:tabs>
        <w:spacing w:after="0" w:line="360" w:lineRule="auto"/>
        <w:ind w:right="-1"/>
        <w:jc w:val="both"/>
        <w:rPr>
          <w:sz w:val="28"/>
        </w:rPr>
      </w:pPr>
      <w:r w:rsidRPr="00BA672C">
        <w:rPr>
          <w:sz w:val="28"/>
        </w:rPr>
        <w:t>блок тактовой синхронизации;</w:t>
      </w:r>
    </w:p>
    <w:p w:rsidR="00D64ACC" w:rsidRPr="00BA672C" w:rsidRDefault="00D64ACC" w:rsidP="00C53CA5">
      <w:pPr>
        <w:pStyle w:val="ae"/>
        <w:numPr>
          <w:ilvl w:val="1"/>
          <w:numId w:val="5"/>
        </w:numPr>
        <w:tabs>
          <w:tab w:val="left" w:pos="851"/>
          <w:tab w:val="left" w:pos="9356"/>
        </w:tabs>
        <w:spacing w:after="0" w:line="360" w:lineRule="auto"/>
        <w:ind w:right="-1"/>
        <w:jc w:val="both"/>
        <w:rPr>
          <w:sz w:val="28"/>
        </w:rPr>
      </w:pPr>
      <w:r w:rsidRPr="00BA672C">
        <w:rPr>
          <w:sz w:val="28"/>
        </w:rPr>
        <w:t>интегратор;</w:t>
      </w:r>
    </w:p>
    <w:p w:rsidR="00D64ACC" w:rsidRPr="00BA672C" w:rsidRDefault="00D64ACC" w:rsidP="00C53CA5">
      <w:pPr>
        <w:pStyle w:val="ae"/>
        <w:numPr>
          <w:ilvl w:val="1"/>
          <w:numId w:val="3"/>
        </w:numPr>
        <w:tabs>
          <w:tab w:val="left" w:pos="851"/>
          <w:tab w:val="left" w:pos="9356"/>
        </w:tabs>
        <w:spacing w:line="360" w:lineRule="auto"/>
        <w:ind w:right="-1"/>
        <w:jc w:val="both"/>
        <w:rPr>
          <w:sz w:val="28"/>
        </w:rPr>
      </w:pPr>
      <w:r w:rsidRPr="00BA672C">
        <w:rPr>
          <w:sz w:val="28"/>
        </w:rPr>
        <w:t>решающее устройство;</w:t>
      </w:r>
    </w:p>
    <w:p w:rsidR="00D64ACC" w:rsidRPr="00BA672C" w:rsidRDefault="00D64ACC" w:rsidP="00C53CA5">
      <w:pPr>
        <w:pStyle w:val="ae"/>
        <w:numPr>
          <w:ilvl w:val="0"/>
          <w:numId w:val="3"/>
        </w:numPr>
        <w:tabs>
          <w:tab w:val="left" w:pos="851"/>
          <w:tab w:val="left" w:pos="9356"/>
        </w:tabs>
        <w:spacing w:line="360" w:lineRule="auto"/>
        <w:ind w:left="0" w:right="-1" w:firstLine="567"/>
        <w:jc w:val="both"/>
        <w:rPr>
          <w:sz w:val="28"/>
        </w:rPr>
      </w:pPr>
      <w:r w:rsidRPr="00BA672C">
        <w:rPr>
          <w:sz w:val="28"/>
        </w:rPr>
        <w:t>блок расчета вероятности ошибки;</w:t>
      </w:r>
    </w:p>
    <w:p w:rsidR="00D64ACC" w:rsidRDefault="00D64ACC" w:rsidP="00C53CA5">
      <w:pPr>
        <w:pStyle w:val="ae"/>
        <w:numPr>
          <w:ilvl w:val="0"/>
          <w:numId w:val="3"/>
        </w:numPr>
        <w:tabs>
          <w:tab w:val="left" w:pos="851"/>
          <w:tab w:val="left" w:pos="9356"/>
        </w:tabs>
        <w:spacing w:line="360" w:lineRule="auto"/>
        <w:ind w:left="0" w:right="-1" w:firstLine="567"/>
        <w:jc w:val="both"/>
        <w:rPr>
          <w:sz w:val="28"/>
        </w:rPr>
      </w:pPr>
      <w:r w:rsidRPr="00BA672C">
        <w:rPr>
          <w:sz w:val="28"/>
        </w:rPr>
        <w:t>блок расчета статистических характеристик.</w:t>
      </w:r>
    </w:p>
    <w:p w:rsidR="00926939" w:rsidRPr="00240D59" w:rsidRDefault="00240D59" w:rsidP="00C53CA5">
      <w:pPr>
        <w:keepNext/>
        <w:tabs>
          <w:tab w:val="left" w:pos="851"/>
          <w:tab w:val="left" w:pos="9356"/>
        </w:tabs>
        <w:spacing w:line="360" w:lineRule="auto"/>
        <w:ind w:right="-1"/>
        <w:jc w:val="center"/>
      </w:pPr>
      <w:r>
        <w:object w:dxaOrig="10005" w:dyaOrig="5216">
          <v:shape id="_x0000_i1037" type="#_x0000_t75" style="width:481.75pt;height:251.95pt" o:ole="">
            <v:imagedata r:id="rId35" o:title=""/>
          </v:shape>
          <o:OLEObject Type="Embed" ProgID="Visio.Drawing.11" ShapeID="_x0000_i1037" DrawAspect="Content" ObjectID="_1534939394" r:id="rId36"/>
        </w:object>
      </w:r>
      <w:r w:rsidR="00DF1DD3">
        <w:t>Рис.</w:t>
      </w:r>
      <w:r w:rsidRPr="00240D59">
        <w:t xml:space="preserve"> </w:t>
      </w:r>
      <w:r w:rsidR="00386A14" w:rsidRPr="00240D59">
        <w:fldChar w:fldCharType="begin"/>
      </w:r>
      <w:r w:rsidRPr="00240D59">
        <w:instrText xml:space="preserve"> SEQ Рисунок \* ARABIC </w:instrText>
      </w:r>
      <w:r w:rsidR="00386A14" w:rsidRPr="00240D59">
        <w:fldChar w:fldCharType="separate"/>
      </w:r>
      <w:r w:rsidR="00327DEA">
        <w:rPr>
          <w:noProof/>
        </w:rPr>
        <w:t>10</w:t>
      </w:r>
      <w:r w:rsidR="00386A14" w:rsidRPr="00240D59">
        <w:fldChar w:fldCharType="end"/>
      </w:r>
      <w:r w:rsidRPr="00240D59">
        <w:t xml:space="preserve"> Структурная схема исследуемой модели</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В качестве источника информации выбран генератор случайных чисел с равномерным распределением на выходе которого, получаем массив данных, состоящий из 0 и 1.</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 xml:space="preserve">Далее происходит модуляция информационных данных. В модели производится исследование приема сигналов с фазовой модуляцией на угол 180◦. Поэтому на выходе модулятора массив данных, состоящий из –1 и +1. Далее формируется информационный пакет, передающийся на блок добавления преамбулы. Структура преамбулы и структура пакета данных на выходе этого блока, представлены на рис.1. </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 xml:space="preserve">В качестве канала передачи выбран канал с АБГШ (Аддитивный белый гауссовский шум). К примеру, моделью АБГШ описывается канал космической </w:t>
      </w:r>
      <w:r w:rsidRPr="00D96692">
        <w:rPr>
          <w:sz w:val="28"/>
          <w:szCs w:val="28"/>
        </w:rPr>
        <w:lastRenderedPageBreak/>
        <w:t>связи. Также на сигнал в канале передачи воздействует блок рассинхронизации, который вносит сдвиг в передаваемый пакет. Генератор случайных чисел с равномерным распределением возвращает сдвиг, длиной до целого символа.</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Сигнал на приемнике передается первоначально на блок тактовой синхронизации, где на длительности преамбулы, которая известна заранее, производится подстройка локального генератора.</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Далее производится прием данных. Запускается интегратор, который тактируется локальным генератором. От точности синхронизации зависит результирующая вероятность ошибки, так как при неточной синхронизации часть энергии будет теряться.</w:t>
      </w:r>
    </w:p>
    <w:p w:rsidR="002D6874" w:rsidRPr="00D96692" w:rsidRDefault="002D6874" w:rsidP="00C53CA5">
      <w:pPr>
        <w:tabs>
          <w:tab w:val="left" w:pos="9356"/>
        </w:tabs>
        <w:spacing w:after="0" w:line="360" w:lineRule="auto"/>
        <w:ind w:right="-1" w:firstLine="567"/>
        <w:jc w:val="both"/>
        <w:rPr>
          <w:sz w:val="28"/>
          <w:szCs w:val="28"/>
        </w:rPr>
      </w:pPr>
      <w:r w:rsidRPr="00D96692">
        <w:rPr>
          <w:sz w:val="28"/>
          <w:szCs w:val="28"/>
        </w:rPr>
        <w:t>Решающее устройство представляет собой устройство сравнения с нулем, согласно оптимальному различению двоичных противоположных сигналов с одинаковой мощностью.</w:t>
      </w:r>
    </w:p>
    <w:p w:rsidR="00D45151" w:rsidRPr="003A448B" w:rsidRDefault="00D45151" w:rsidP="00C53CA5">
      <w:pPr>
        <w:pStyle w:val="2"/>
        <w:tabs>
          <w:tab w:val="left" w:pos="9356"/>
        </w:tabs>
        <w:spacing w:before="240" w:after="120" w:line="360" w:lineRule="auto"/>
        <w:ind w:right="-1"/>
        <w:jc w:val="both"/>
        <w:rPr>
          <w:rFonts w:ascii="Times New Roman" w:hAnsi="Times New Roman" w:cs="Times New Roman"/>
          <w:b w:val="0"/>
          <w:sz w:val="28"/>
          <w:szCs w:val="28"/>
        </w:rPr>
      </w:pPr>
      <w:bookmarkStart w:id="15" w:name="_Toc358557415"/>
      <w:r w:rsidRPr="003A448B">
        <w:rPr>
          <w:rStyle w:val="20"/>
          <w:rFonts w:ascii="Times New Roman" w:hAnsi="Times New Roman" w:cs="Times New Roman"/>
          <w:b/>
          <w:color w:val="auto"/>
          <w:sz w:val="28"/>
          <w:szCs w:val="28"/>
        </w:rPr>
        <w:t xml:space="preserve">2.2 </w:t>
      </w:r>
      <w:r>
        <w:rPr>
          <w:rStyle w:val="20"/>
          <w:rFonts w:ascii="Times New Roman" w:hAnsi="Times New Roman" w:cs="Times New Roman"/>
          <w:b/>
          <w:color w:val="auto"/>
          <w:sz w:val="28"/>
          <w:szCs w:val="28"/>
        </w:rPr>
        <w:t>Исследование помехоустойчивости при фиксированном сдвиге генераторов</w:t>
      </w:r>
      <w:r w:rsidR="00315AAA">
        <w:rPr>
          <w:rStyle w:val="20"/>
          <w:rFonts w:ascii="Times New Roman" w:hAnsi="Times New Roman" w:cs="Times New Roman"/>
          <w:b/>
          <w:color w:val="auto"/>
          <w:sz w:val="28"/>
          <w:szCs w:val="28"/>
        </w:rPr>
        <w:t>.</w:t>
      </w:r>
      <w:bookmarkEnd w:id="15"/>
    </w:p>
    <w:p w:rsidR="00572EC5" w:rsidRPr="00C04DA0" w:rsidRDefault="00A5036E" w:rsidP="00C53CA5">
      <w:pPr>
        <w:tabs>
          <w:tab w:val="left" w:pos="9356"/>
        </w:tabs>
        <w:spacing w:after="0" w:line="360" w:lineRule="auto"/>
        <w:ind w:right="-1" w:firstLine="567"/>
        <w:jc w:val="both"/>
        <w:rPr>
          <w:sz w:val="28"/>
          <w:szCs w:val="28"/>
        </w:rPr>
      </w:pPr>
      <w:r w:rsidRPr="00572EC5">
        <w:rPr>
          <w:sz w:val="28"/>
          <w:szCs w:val="28"/>
        </w:rPr>
        <w:t xml:space="preserve">Покажем, что при </w:t>
      </w:r>
      <w:r w:rsidR="00572EC5" w:rsidRPr="00572EC5">
        <w:rPr>
          <w:sz w:val="28"/>
          <w:szCs w:val="28"/>
        </w:rPr>
        <w:t>ухудшении</w:t>
      </w:r>
      <w:r w:rsidRPr="00572EC5">
        <w:rPr>
          <w:sz w:val="28"/>
          <w:szCs w:val="28"/>
        </w:rPr>
        <w:t xml:space="preserve"> синхронизаци</w:t>
      </w:r>
      <w:r w:rsidR="00572EC5">
        <w:rPr>
          <w:sz w:val="28"/>
          <w:szCs w:val="28"/>
        </w:rPr>
        <w:t>и вероятность ошибки возрастает. Для этого рассмотрим алгоритм когерентного приема сигналов ФМ-2 при наличии рассинхронизации передатчика и приемника.</w:t>
      </w:r>
    </w:p>
    <w:p w:rsidR="00572EC5" w:rsidRPr="00C04DA0" w:rsidRDefault="00572EC5" w:rsidP="00C53CA5">
      <w:pPr>
        <w:spacing w:after="0"/>
        <w:ind w:right="-1" w:firstLine="567"/>
        <w:jc w:val="both"/>
        <w:rPr>
          <w:sz w:val="28"/>
          <w:szCs w:val="28"/>
        </w:rPr>
      </w:pPr>
      <w:r w:rsidRPr="00C04DA0">
        <w:rPr>
          <w:sz w:val="28"/>
          <w:szCs w:val="28"/>
        </w:rPr>
        <w:t>В системе используются следующие сигналы:</w:t>
      </w:r>
    </w:p>
    <w:p w:rsidR="00572EC5" w:rsidRDefault="00DA5375" w:rsidP="00C53CA5">
      <w:pPr>
        <w:spacing w:after="0"/>
        <w:ind w:right="-1"/>
        <w:jc w:val="center"/>
        <w:rPr>
          <w:position w:val="-44"/>
          <w:szCs w:val="24"/>
        </w:rPr>
      </w:pPr>
      <w:r w:rsidRPr="0080033E">
        <w:rPr>
          <w:position w:val="-18"/>
          <w:szCs w:val="24"/>
          <w:lang w:val="en-US"/>
        </w:rPr>
        <w:object w:dxaOrig="2620" w:dyaOrig="499">
          <v:shape id="_x0000_i1038" type="#_x0000_t75" style="width:130.5pt;height:25.5pt" o:ole="">
            <v:imagedata r:id="rId37" o:title=""/>
          </v:shape>
          <o:OLEObject Type="Embed" ProgID="Equation.DSMT4" ShapeID="_x0000_i1038" DrawAspect="Content" ObjectID="_1534939395" r:id="rId38"/>
        </w:object>
      </w:r>
    </w:p>
    <w:p w:rsidR="0080033E" w:rsidRPr="0080033E" w:rsidRDefault="0080033E" w:rsidP="00C53CA5">
      <w:pPr>
        <w:spacing w:after="0"/>
        <w:ind w:right="-1"/>
        <w:jc w:val="center"/>
        <w:rPr>
          <w:sz w:val="28"/>
          <w:szCs w:val="28"/>
        </w:rPr>
      </w:pPr>
      <w:r w:rsidRPr="0080033E">
        <w:rPr>
          <w:position w:val="-18"/>
          <w:szCs w:val="24"/>
        </w:rPr>
        <w:object w:dxaOrig="2600" w:dyaOrig="499">
          <v:shape id="_x0000_i1039" type="#_x0000_t75" style="width:129.75pt;height:25.5pt" o:ole="">
            <v:imagedata r:id="rId39" o:title=""/>
          </v:shape>
          <o:OLEObject Type="Embed" ProgID="Equation.DSMT4" ShapeID="_x0000_i1039" DrawAspect="Content" ObjectID="_1534939396" r:id="rId40"/>
        </w:object>
      </w:r>
    </w:p>
    <w:p w:rsidR="00572EC5" w:rsidRPr="00C04DA0" w:rsidRDefault="00572EC5" w:rsidP="00C53CA5">
      <w:pPr>
        <w:spacing w:after="0"/>
        <w:ind w:right="-1" w:firstLine="567"/>
        <w:jc w:val="both"/>
        <w:rPr>
          <w:sz w:val="28"/>
          <w:szCs w:val="28"/>
        </w:rPr>
      </w:pPr>
      <w:r>
        <w:rPr>
          <w:sz w:val="28"/>
          <w:szCs w:val="28"/>
        </w:rPr>
        <w:t>Прием сигналов происходит</w:t>
      </w:r>
      <w:r w:rsidRPr="00C04DA0">
        <w:rPr>
          <w:sz w:val="28"/>
          <w:szCs w:val="28"/>
        </w:rPr>
        <w:t xml:space="preserve"> в смеси с АБГШ (</w:t>
      </w:r>
      <w:r w:rsidR="0080033E" w:rsidRPr="0080033E">
        <w:rPr>
          <w:i/>
          <w:sz w:val="28"/>
          <w:szCs w:val="28"/>
          <w:lang w:val="en-US"/>
        </w:rPr>
        <w:t>N</w:t>
      </w:r>
      <w:r w:rsidR="0080033E" w:rsidRPr="0080033E">
        <w:rPr>
          <w:sz w:val="28"/>
          <w:szCs w:val="28"/>
          <w:vertAlign w:val="subscript"/>
        </w:rPr>
        <w:t>0</w:t>
      </w:r>
      <w:r w:rsidR="0080033E" w:rsidRPr="0080033E">
        <w:rPr>
          <w:sz w:val="28"/>
          <w:szCs w:val="28"/>
        </w:rPr>
        <w:t>/2)</w:t>
      </w:r>
      <w:r>
        <w:rPr>
          <w:sz w:val="28"/>
          <w:szCs w:val="28"/>
        </w:rPr>
        <w:t>. Причем опорное колебание имеет задержку относительно принятого сигнала на Δ.</w:t>
      </w:r>
    </w:p>
    <w:p w:rsidR="00572EC5" w:rsidRDefault="00572EC5" w:rsidP="00C53CA5">
      <w:pPr>
        <w:spacing w:after="0"/>
        <w:ind w:right="-1"/>
        <w:jc w:val="both"/>
        <w:rPr>
          <w:sz w:val="28"/>
          <w:szCs w:val="28"/>
        </w:rPr>
      </w:pPr>
      <w:r w:rsidRPr="00351A28">
        <w:rPr>
          <w:position w:val="-16"/>
          <w:szCs w:val="24"/>
        </w:rPr>
        <w:object w:dxaOrig="2960" w:dyaOrig="460">
          <v:shape id="_x0000_i1040" type="#_x0000_t75" style="width:147.7pt;height:23.25pt" o:ole="">
            <v:imagedata r:id="rId41" o:title=""/>
          </v:shape>
          <o:OLEObject Type="Embed" ProgID="Equation.DSMT4" ShapeID="_x0000_i1040" DrawAspect="Content" ObjectID="_1534939397" r:id="rId42"/>
        </w:object>
      </w:r>
    </w:p>
    <w:p w:rsidR="00572EC5" w:rsidRDefault="00572EC5" w:rsidP="00C53CA5">
      <w:pPr>
        <w:spacing w:after="0"/>
        <w:ind w:right="-1"/>
        <w:jc w:val="both"/>
        <w:rPr>
          <w:sz w:val="28"/>
          <w:szCs w:val="28"/>
        </w:rPr>
      </w:pPr>
      <w:r>
        <w:rPr>
          <w:sz w:val="28"/>
          <w:szCs w:val="28"/>
        </w:rPr>
        <w:t xml:space="preserve">Сигналы </w:t>
      </w:r>
      <w:r w:rsidR="008B3076">
        <w:rPr>
          <w:i/>
          <w:sz w:val="28"/>
          <w:szCs w:val="28"/>
          <w:lang w:val="en-US"/>
        </w:rPr>
        <w:t>s</w:t>
      </w:r>
      <w:r w:rsidRPr="00111592">
        <w:rPr>
          <w:i/>
          <w:sz w:val="28"/>
          <w:szCs w:val="28"/>
          <w:vertAlign w:val="subscript"/>
        </w:rPr>
        <w:t>1</w:t>
      </w:r>
      <w:r w:rsidRPr="00111592">
        <w:rPr>
          <w:i/>
          <w:sz w:val="28"/>
          <w:szCs w:val="28"/>
        </w:rPr>
        <w:t>(</w:t>
      </w:r>
      <w:r w:rsidRPr="00111592">
        <w:rPr>
          <w:i/>
          <w:sz w:val="28"/>
          <w:szCs w:val="28"/>
          <w:lang w:val="en-US"/>
        </w:rPr>
        <w:t>t</w:t>
      </w:r>
      <w:r w:rsidRPr="00111592">
        <w:rPr>
          <w:i/>
          <w:sz w:val="28"/>
          <w:szCs w:val="28"/>
        </w:rPr>
        <w:t xml:space="preserve">), </w:t>
      </w:r>
      <w:r w:rsidR="008B3076">
        <w:rPr>
          <w:i/>
          <w:sz w:val="28"/>
          <w:szCs w:val="28"/>
          <w:lang w:val="en-US"/>
        </w:rPr>
        <w:t>s</w:t>
      </w:r>
      <w:r w:rsidRPr="00111592">
        <w:rPr>
          <w:i/>
          <w:sz w:val="28"/>
          <w:szCs w:val="28"/>
          <w:vertAlign w:val="subscript"/>
        </w:rPr>
        <w:t>2</w:t>
      </w:r>
      <w:r w:rsidRPr="00111592">
        <w:rPr>
          <w:i/>
          <w:sz w:val="28"/>
          <w:szCs w:val="28"/>
        </w:rPr>
        <w:t>(</w:t>
      </w:r>
      <w:r w:rsidRPr="00111592">
        <w:rPr>
          <w:i/>
          <w:sz w:val="28"/>
          <w:szCs w:val="28"/>
          <w:lang w:val="en-US"/>
        </w:rPr>
        <w:t>t</w:t>
      </w:r>
      <w:r w:rsidRPr="00111592">
        <w:rPr>
          <w:i/>
          <w:sz w:val="28"/>
          <w:szCs w:val="28"/>
        </w:rPr>
        <w:t>)</w:t>
      </w:r>
      <w:r w:rsidR="00111592" w:rsidRPr="00111592">
        <w:rPr>
          <w:i/>
          <w:sz w:val="28"/>
          <w:szCs w:val="28"/>
        </w:rPr>
        <w:t xml:space="preserve"> и </w:t>
      </w:r>
      <w:r w:rsidR="008B3076">
        <w:rPr>
          <w:i/>
          <w:sz w:val="28"/>
          <w:szCs w:val="28"/>
          <w:lang w:val="en-US"/>
        </w:rPr>
        <w:t>s</w:t>
      </w:r>
      <w:r w:rsidR="00111592" w:rsidRPr="00111592">
        <w:rPr>
          <w:i/>
          <w:sz w:val="28"/>
          <w:szCs w:val="28"/>
          <w:vertAlign w:val="subscript"/>
        </w:rPr>
        <w:t>0</w:t>
      </w:r>
      <w:r w:rsidR="00111592" w:rsidRPr="00111592">
        <w:rPr>
          <w:i/>
          <w:sz w:val="28"/>
          <w:szCs w:val="28"/>
        </w:rPr>
        <w:t>(</w:t>
      </w:r>
      <w:r w:rsidR="00111592" w:rsidRPr="00111592">
        <w:rPr>
          <w:i/>
          <w:sz w:val="28"/>
          <w:szCs w:val="28"/>
          <w:lang w:val="en-US"/>
        </w:rPr>
        <w:t>t</w:t>
      </w:r>
      <w:r w:rsidR="00111592" w:rsidRPr="00111592">
        <w:rPr>
          <w:i/>
          <w:sz w:val="28"/>
          <w:szCs w:val="28"/>
        </w:rPr>
        <w:t>)</w:t>
      </w:r>
      <w:r w:rsidR="00111592" w:rsidRPr="00111592">
        <w:rPr>
          <w:sz w:val="28"/>
          <w:szCs w:val="28"/>
        </w:rPr>
        <w:t xml:space="preserve"> </w:t>
      </w:r>
      <w:r w:rsidR="00DA5375">
        <w:rPr>
          <w:sz w:val="28"/>
          <w:szCs w:val="28"/>
        </w:rPr>
        <w:t>показаны на рис.11.</w:t>
      </w:r>
    </w:p>
    <w:p w:rsidR="00DA5375" w:rsidRPr="00C04DA0" w:rsidRDefault="00DA5375" w:rsidP="00C53CA5">
      <w:pPr>
        <w:spacing w:after="0"/>
        <w:ind w:right="-1" w:firstLine="567"/>
        <w:jc w:val="both"/>
        <w:rPr>
          <w:sz w:val="28"/>
          <w:szCs w:val="28"/>
        </w:rPr>
      </w:pPr>
      <w:r w:rsidRPr="00C04DA0">
        <w:rPr>
          <w:sz w:val="28"/>
          <w:szCs w:val="28"/>
        </w:rPr>
        <w:t>Общий алгоритм принятия решения</w:t>
      </w:r>
      <w:r>
        <w:rPr>
          <w:sz w:val="28"/>
          <w:szCs w:val="28"/>
        </w:rPr>
        <w:t xml:space="preserve"> для различения двоичных сигналов</w:t>
      </w:r>
      <w:r w:rsidRPr="00C04DA0">
        <w:rPr>
          <w:sz w:val="28"/>
          <w:szCs w:val="28"/>
        </w:rPr>
        <w:t>:</w:t>
      </w:r>
    </w:p>
    <w:p w:rsidR="00DA5375" w:rsidRPr="00C04DA0" w:rsidRDefault="00DA5375" w:rsidP="00C53CA5">
      <w:pPr>
        <w:spacing w:after="0"/>
        <w:ind w:right="-1"/>
        <w:jc w:val="both"/>
        <w:rPr>
          <w:sz w:val="28"/>
          <w:szCs w:val="28"/>
        </w:rPr>
      </w:pPr>
      <w:r w:rsidRPr="00584A92">
        <w:rPr>
          <w:position w:val="-60"/>
          <w:sz w:val="28"/>
          <w:szCs w:val="28"/>
        </w:rPr>
        <w:object w:dxaOrig="8960" w:dyaOrig="1359">
          <v:shape id="_x0000_i1041" type="#_x0000_t75" style="width:447.55pt;height:68.2pt" o:ole="">
            <v:imagedata r:id="rId43" o:title=""/>
          </v:shape>
          <o:OLEObject Type="Embed" ProgID="Equation.DSMT4" ShapeID="_x0000_i1041" DrawAspect="Content" ObjectID="_1534939398" r:id="rId44"/>
        </w:object>
      </w:r>
    </w:p>
    <w:p w:rsidR="00DA5375" w:rsidRPr="00C04DA0" w:rsidRDefault="00DA5375" w:rsidP="00C53CA5">
      <w:pPr>
        <w:spacing w:after="0"/>
        <w:ind w:right="-1"/>
        <w:jc w:val="both"/>
        <w:rPr>
          <w:sz w:val="28"/>
          <w:szCs w:val="28"/>
        </w:rPr>
      </w:pPr>
      <w:r>
        <w:rPr>
          <w:sz w:val="28"/>
          <w:szCs w:val="28"/>
        </w:rPr>
        <w:t xml:space="preserve">Где </w:t>
      </w:r>
      <w:r w:rsidRPr="00C04DA0">
        <w:rPr>
          <w:position w:val="-10"/>
          <w:sz w:val="28"/>
          <w:szCs w:val="28"/>
        </w:rPr>
        <w:object w:dxaOrig="240" w:dyaOrig="260">
          <v:shape id="_x0000_i1042" type="#_x0000_t75" style="width:12pt;height:12pt" o:ole="">
            <v:imagedata r:id="rId45" o:title=""/>
          </v:shape>
          <o:OLEObject Type="Embed" ProgID="Equation.DSMT4" ShapeID="_x0000_i1042" DrawAspect="Content" ObjectID="_1534939399" r:id="rId46"/>
        </w:object>
      </w:r>
      <w:r w:rsidRPr="00C04DA0">
        <w:rPr>
          <w:sz w:val="28"/>
          <w:szCs w:val="28"/>
        </w:rPr>
        <w:t xml:space="preserve"> - коэффициент ослабления канала.</w:t>
      </w:r>
    </w:p>
    <w:p w:rsidR="00DA5375" w:rsidRDefault="00DA5375" w:rsidP="00C53CA5">
      <w:pPr>
        <w:spacing w:after="0"/>
        <w:ind w:right="-1"/>
        <w:jc w:val="both"/>
        <w:rPr>
          <w:sz w:val="28"/>
          <w:szCs w:val="28"/>
        </w:rPr>
      </w:pPr>
    </w:p>
    <w:p w:rsidR="00111592" w:rsidRDefault="00111592" w:rsidP="00C53CA5">
      <w:pPr>
        <w:keepNext/>
        <w:ind w:right="-1"/>
        <w:jc w:val="center"/>
      </w:pPr>
      <w:r>
        <w:object w:dxaOrig="3287" w:dyaOrig="3705">
          <v:shape id="_x0000_i1043" type="#_x0000_t75" style="width:163.55pt;height:185.25pt" o:ole="">
            <v:imagedata r:id="rId47" o:title=""/>
          </v:shape>
          <o:OLEObject Type="Embed" ProgID="Visio.Drawing.11" ShapeID="_x0000_i1043" DrawAspect="Content" ObjectID="_1534939400" r:id="rId48"/>
        </w:object>
      </w:r>
    </w:p>
    <w:p w:rsidR="00111592" w:rsidRPr="00572EC5" w:rsidRDefault="00351A28" w:rsidP="00C53CA5">
      <w:pPr>
        <w:ind w:right="-1"/>
        <w:jc w:val="center"/>
        <w:rPr>
          <w:szCs w:val="24"/>
        </w:rPr>
      </w:pPr>
      <w:r>
        <w:t>Рис.</w:t>
      </w:r>
      <w:r w:rsidR="00111592">
        <w:t xml:space="preserve"> </w:t>
      </w:r>
      <w:r w:rsidR="00386A14">
        <w:fldChar w:fldCharType="begin"/>
      </w:r>
      <w:r w:rsidR="00111592">
        <w:instrText xml:space="preserve"> SEQ Рисунок \* ARABIC </w:instrText>
      </w:r>
      <w:r w:rsidR="00386A14">
        <w:fldChar w:fldCharType="separate"/>
      </w:r>
      <w:r w:rsidR="00327DEA">
        <w:rPr>
          <w:noProof/>
        </w:rPr>
        <w:t>11</w:t>
      </w:r>
      <w:r w:rsidR="00386A14">
        <w:fldChar w:fldCharType="end"/>
      </w:r>
      <w:r w:rsidR="00111592">
        <w:t xml:space="preserve"> </w:t>
      </w:r>
      <w:r w:rsidR="00111592" w:rsidRPr="00572EC5">
        <w:rPr>
          <w:szCs w:val="24"/>
        </w:rPr>
        <w:t xml:space="preserve">Сигналы </w:t>
      </w:r>
      <w:r w:rsidR="00111592" w:rsidRPr="00572EC5">
        <w:rPr>
          <w:position w:val="-14"/>
          <w:szCs w:val="24"/>
        </w:rPr>
        <w:object w:dxaOrig="620" w:dyaOrig="440">
          <v:shape id="_x0000_i1044" type="#_x0000_t75" style="width:30pt;height:21.75pt" o:ole="">
            <v:imagedata r:id="rId49" o:title=""/>
          </v:shape>
          <o:OLEObject Type="Embed" ProgID="Equation.DSMT4" ShapeID="_x0000_i1044" DrawAspect="Content" ObjectID="_1534939401" r:id="rId50"/>
        </w:object>
      </w:r>
      <w:r w:rsidR="00111592" w:rsidRPr="00572EC5">
        <w:rPr>
          <w:szCs w:val="24"/>
        </w:rPr>
        <w:t xml:space="preserve">, </w:t>
      </w:r>
      <w:r w:rsidR="00111592" w:rsidRPr="00572EC5">
        <w:rPr>
          <w:position w:val="-14"/>
          <w:szCs w:val="24"/>
        </w:rPr>
        <w:object w:dxaOrig="660" w:dyaOrig="440">
          <v:shape id="_x0000_i1045" type="#_x0000_t75" style="width:33.75pt;height:21.75pt" o:ole="">
            <v:imagedata r:id="rId51" o:title=""/>
          </v:shape>
          <o:OLEObject Type="Embed" ProgID="Equation.DSMT4" ShapeID="_x0000_i1045" DrawAspect="Content" ObjectID="_1534939402" r:id="rId52"/>
        </w:object>
      </w:r>
      <w:r w:rsidR="00111592" w:rsidRPr="00572EC5">
        <w:rPr>
          <w:szCs w:val="24"/>
        </w:rPr>
        <w:t xml:space="preserve"> и </w:t>
      </w:r>
      <w:r w:rsidR="00111592" w:rsidRPr="00572EC5">
        <w:rPr>
          <w:position w:val="-14"/>
          <w:szCs w:val="24"/>
        </w:rPr>
        <w:object w:dxaOrig="639" w:dyaOrig="440">
          <v:shape id="_x0000_i1046" type="#_x0000_t75" style="width:31.5pt;height:21.75pt" o:ole="">
            <v:imagedata r:id="rId53" o:title=""/>
          </v:shape>
          <o:OLEObject Type="Embed" ProgID="Equation.DSMT4" ShapeID="_x0000_i1046" DrawAspect="Content" ObjectID="_1534939403" r:id="rId54"/>
        </w:object>
      </w:r>
    </w:p>
    <w:p w:rsidR="00DA5375" w:rsidRPr="00DA5375" w:rsidRDefault="00DA5375" w:rsidP="00C53CA5">
      <w:pPr>
        <w:spacing w:after="0"/>
        <w:ind w:right="-1"/>
        <w:rPr>
          <w:sz w:val="28"/>
          <w:szCs w:val="28"/>
          <w:lang w:val="en-US"/>
        </w:rPr>
      </w:pPr>
      <w:r w:rsidRPr="00DA5375">
        <w:rPr>
          <w:position w:val="-40"/>
          <w:sz w:val="28"/>
          <w:szCs w:val="28"/>
          <w:lang w:val="en-US"/>
        </w:rPr>
        <w:object w:dxaOrig="5480" w:dyaOrig="980">
          <v:shape id="_x0000_i1047" type="#_x0000_t75" style="width:273.75pt;height:48.75pt" o:ole="">
            <v:imagedata r:id="rId55" o:title=""/>
          </v:shape>
          <o:OLEObject Type="Embed" ProgID="Equation.DSMT4" ShapeID="_x0000_i1047" DrawAspect="Content" ObjectID="_1534939404" r:id="rId56"/>
        </w:object>
      </w:r>
    </w:p>
    <w:p w:rsidR="00572EC5" w:rsidRPr="00C04DA0" w:rsidRDefault="00572EC5" w:rsidP="00C53CA5">
      <w:pPr>
        <w:spacing w:after="0" w:line="360" w:lineRule="auto"/>
        <w:ind w:right="-1" w:firstLine="567"/>
        <w:rPr>
          <w:sz w:val="28"/>
          <w:szCs w:val="28"/>
        </w:rPr>
      </w:pPr>
      <w:r>
        <w:rPr>
          <w:sz w:val="28"/>
          <w:szCs w:val="28"/>
        </w:rPr>
        <w:t>Тогда алгоритм принятия решения</w:t>
      </w:r>
      <w:r w:rsidR="00DA5375" w:rsidRPr="00DA5375">
        <w:rPr>
          <w:sz w:val="28"/>
          <w:szCs w:val="28"/>
        </w:rPr>
        <w:t xml:space="preserve"> (</w:t>
      </w:r>
      <w:r w:rsidR="00DA5375">
        <w:rPr>
          <w:sz w:val="28"/>
          <w:szCs w:val="28"/>
        </w:rPr>
        <w:t xml:space="preserve">с учётом того, что сигналы </w:t>
      </w:r>
      <w:r w:rsidR="00DA5375" w:rsidRPr="00DA5375">
        <w:rPr>
          <w:i/>
          <w:sz w:val="28"/>
          <w:szCs w:val="28"/>
          <w:lang w:val="en-US"/>
        </w:rPr>
        <w:t>s</w:t>
      </w:r>
      <w:r w:rsidR="00DA5375" w:rsidRPr="00DA5375">
        <w:rPr>
          <w:sz w:val="28"/>
          <w:szCs w:val="28"/>
          <w:vertAlign w:val="subscript"/>
        </w:rPr>
        <w:t>1</w:t>
      </w:r>
      <w:r w:rsidR="00DA5375" w:rsidRPr="00DA5375">
        <w:rPr>
          <w:sz w:val="28"/>
          <w:szCs w:val="28"/>
        </w:rPr>
        <w:t>(</w:t>
      </w:r>
      <w:r w:rsidR="00DA5375">
        <w:rPr>
          <w:sz w:val="28"/>
          <w:szCs w:val="28"/>
          <w:lang w:val="en-US"/>
        </w:rPr>
        <w:t>t</w:t>
      </w:r>
      <w:r w:rsidR="00DA5375" w:rsidRPr="00DA5375">
        <w:rPr>
          <w:sz w:val="28"/>
          <w:szCs w:val="28"/>
        </w:rPr>
        <w:t xml:space="preserve">) </w:t>
      </w:r>
      <w:r w:rsidR="00DA5375">
        <w:rPr>
          <w:sz w:val="28"/>
          <w:szCs w:val="28"/>
        </w:rPr>
        <w:t xml:space="preserve">и </w:t>
      </w:r>
      <w:r w:rsidR="00DA5375" w:rsidRPr="00DA5375">
        <w:rPr>
          <w:i/>
          <w:sz w:val="28"/>
          <w:szCs w:val="28"/>
          <w:lang w:val="en-US"/>
        </w:rPr>
        <w:t>s</w:t>
      </w:r>
      <w:r w:rsidR="00DA5375" w:rsidRPr="00DA5375">
        <w:rPr>
          <w:sz w:val="28"/>
          <w:szCs w:val="28"/>
          <w:vertAlign w:val="subscript"/>
        </w:rPr>
        <w:t>2</w:t>
      </w:r>
      <w:r w:rsidR="00DA5375" w:rsidRPr="00DA5375">
        <w:rPr>
          <w:sz w:val="28"/>
          <w:szCs w:val="28"/>
        </w:rPr>
        <w:t>(</w:t>
      </w:r>
      <w:r w:rsidR="00DA5375">
        <w:rPr>
          <w:sz w:val="28"/>
          <w:szCs w:val="28"/>
          <w:lang w:val="en-US"/>
        </w:rPr>
        <w:t>t</w:t>
      </w:r>
      <w:r w:rsidR="00DA5375" w:rsidRPr="00DA5375">
        <w:rPr>
          <w:sz w:val="28"/>
          <w:szCs w:val="28"/>
        </w:rPr>
        <w:t xml:space="preserve">) </w:t>
      </w:r>
      <w:r w:rsidR="00DA5375">
        <w:rPr>
          <w:sz w:val="28"/>
          <w:szCs w:val="28"/>
        </w:rPr>
        <w:t>являются противоположенными)</w:t>
      </w:r>
      <w:r>
        <w:rPr>
          <w:sz w:val="28"/>
          <w:szCs w:val="28"/>
        </w:rPr>
        <w:t>:</w:t>
      </w:r>
    </w:p>
    <w:p w:rsidR="00572EC5" w:rsidRPr="00C04DA0" w:rsidRDefault="00DA5375" w:rsidP="00C53CA5">
      <w:pPr>
        <w:spacing w:after="0"/>
        <w:ind w:right="-1"/>
        <w:rPr>
          <w:sz w:val="28"/>
          <w:szCs w:val="28"/>
        </w:rPr>
      </w:pPr>
      <w:r w:rsidRPr="00584A92">
        <w:rPr>
          <w:position w:val="-60"/>
          <w:sz w:val="28"/>
          <w:szCs w:val="28"/>
        </w:rPr>
        <w:object w:dxaOrig="2580" w:dyaOrig="1359">
          <v:shape id="_x0000_i1048" type="#_x0000_t75" style="width:129pt;height:68.2pt" o:ole="">
            <v:imagedata r:id="rId57" o:title=""/>
          </v:shape>
          <o:OLEObject Type="Embed" ProgID="Equation.DSMT4" ShapeID="_x0000_i1048" DrawAspect="Content" ObjectID="_1534939405" r:id="rId58"/>
        </w:object>
      </w:r>
    </w:p>
    <w:p w:rsidR="005B7ABD" w:rsidRDefault="00572EC5" w:rsidP="00C53CA5">
      <w:pPr>
        <w:spacing w:after="0" w:line="360" w:lineRule="auto"/>
        <w:ind w:right="-1"/>
        <w:rPr>
          <w:sz w:val="28"/>
          <w:szCs w:val="28"/>
        </w:rPr>
      </w:pPr>
      <w:r>
        <w:rPr>
          <w:sz w:val="28"/>
          <w:szCs w:val="28"/>
        </w:rPr>
        <w:t xml:space="preserve">1. Пусть </w:t>
      </w:r>
      <w:r w:rsidRPr="00C04DA0">
        <w:rPr>
          <w:sz w:val="28"/>
          <w:szCs w:val="28"/>
        </w:rPr>
        <w:t xml:space="preserve">передан сигнал </w:t>
      </w:r>
      <w:r w:rsidR="00DA5375" w:rsidRPr="00DA5375">
        <w:rPr>
          <w:i/>
          <w:sz w:val="28"/>
          <w:szCs w:val="28"/>
          <w:lang w:val="en-US"/>
        </w:rPr>
        <w:t>s</w:t>
      </w:r>
      <w:r w:rsidR="00DA5375" w:rsidRPr="00DA5375">
        <w:rPr>
          <w:sz w:val="28"/>
          <w:szCs w:val="28"/>
          <w:vertAlign w:val="subscript"/>
        </w:rPr>
        <w:t>1</w:t>
      </w:r>
      <w:r w:rsidR="00DA5375" w:rsidRPr="00DA5375">
        <w:rPr>
          <w:sz w:val="28"/>
          <w:szCs w:val="28"/>
        </w:rPr>
        <w:t>(</w:t>
      </w:r>
      <w:r w:rsidR="00DA5375">
        <w:rPr>
          <w:sz w:val="28"/>
          <w:szCs w:val="28"/>
          <w:lang w:val="en-US"/>
        </w:rPr>
        <w:t>t</w:t>
      </w:r>
      <w:r w:rsidR="00DA5375" w:rsidRPr="00DA5375">
        <w:rPr>
          <w:sz w:val="28"/>
          <w:szCs w:val="28"/>
        </w:rPr>
        <w:t>)</w:t>
      </w:r>
      <w:r w:rsidRPr="00C04DA0">
        <w:rPr>
          <w:sz w:val="28"/>
          <w:szCs w:val="28"/>
        </w:rPr>
        <w:t>. Тогда</w:t>
      </w:r>
      <w:r w:rsidR="00DA5375">
        <w:rPr>
          <w:sz w:val="28"/>
          <w:szCs w:val="28"/>
        </w:rPr>
        <w:t xml:space="preserve"> </w:t>
      </w:r>
      <w:r w:rsidR="00DA5375" w:rsidRPr="00DA5375">
        <w:rPr>
          <w:i/>
          <w:sz w:val="28"/>
          <w:szCs w:val="28"/>
          <w:lang w:val="en-US"/>
        </w:rPr>
        <w:t>z</w:t>
      </w:r>
      <w:r w:rsidR="00DA5375" w:rsidRPr="00DA5375">
        <w:rPr>
          <w:sz w:val="28"/>
          <w:szCs w:val="28"/>
        </w:rPr>
        <w:t>(</w:t>
      </w:r>
      <w:r w:rsidR="00DA5375">
        <w:rPr>
          <w:sz w:val="28"/>
          <w:szCs w:val="28"/>
          <w:lang w:val="en-US"/>
        </w:rPr>
        <w:t>t</w:t>
      </w:r>
      <w:r w:rsidR="00DA5375" w:rsidRPr="00DA5375">
        <w:rPr>
          <w:sz w:val="28"/>
          <w:szCs w:val="28"/>
        </w:rPr>
        <w:t>)</w:t>
      </w:r>
      <w:r w:rsidR="00DA5375">
        <w:rPr>
          <w:sz w:val="28"/>
          <w:szCs w:val="28"/>
          <w:lang w:val="en-US"/>
        </w:rPr>
        <w:t> </w:t>
      </w:r>
      <w:r w:rsidR="00DA5375" w:rsidRPr="00DA5375">
        <w:rPr>
          <w:sz w:val="28"/>
          <w:szCs w:val="28"/>
        </w:rPr>
        <w:t>=</w:t>
      </w:r>
      <w:r w:rsidR="00DA5375">
        <w:rPr>
          <w:sz w:val="28"/>
          <w:szCs w:val="28"/>
          <w:lang w:val="en-US"/>
        </w:rPr>
        <w:t> </w:t>
      </w:r>
      <w:r w:rsidR="00DA5375">
        <w:rPr>
          <w:rFonts w:cs="Times New Roman"/>
          <w:sz w:val="28"/>
          <w:szCs w:val="28"/>
        </w:rPr>
        <w:t>μ</w:t>
      </w:r>
      <w:r w:rsidR="00DA5375" w:rsidRPr="00DA5375">
        <w:rPr>
          <w:i/>
          <w:sz w:val="28"/>
          <w:szCs w:val="28"/>
          <w:lang w:val="en-US"/>
        </w:rPr>
        <w:t>s</w:t>
      </w:r>
      <w:r w:rsidR="00DA5375" w:rsidRPr="00DA5375">
        <w:rPr>
          <w:sz w:val="28"/>
          <w:szCs w:val="28"/>
          <w:vertAlign w:val="subscript"/>
        </w:rPr>
        <w:t>1</w:t>
      </w:r>
      <w:r w:rsidR="00DA5375" w:rsidRPr="00DA5375">
        <w:rPr>
          <w:sz w:val="28"/>
          <w:szCs w:val="28"/>
        </w:rPr>
        <w:t>(</w:t>
      </w:r>
      <w:r w:rsidR="00DA5375">
        <w:rPr>
          <w:sz w:val="28"/>
          <w:szCs w:val="28"/>
          <w:lang w:val="en-US"/>
        </w:rPr>
        <w:t>t</w:t>
      </w:r>
      <w:r w:rsidR="00DA5375" w:rsidRPr="00DA5375">
        <w:rPr>
          <w:sz w:val="28"/>
          <w:szCs w:val="28"/>
        </w:rPr>
        <w:t>)</w:t>
      </w:r>
      <w:r w:rsidR="00DA5375">
        <w:rPr>
          <w:sz w:val="28"/>
          <w:szCs w:val="28"/>
          <w:lang w:val="en-US"/>
        </w:rPr>
        <w:t> </w:t>
      </w:r>
      <w:r w:rsidR="00DA5375">
        <w:rPr>
          <w:sz w:val="28"/>
          <w:szCs w:val="28"/>
        </w:rPr>
        <w:t>+</w:t>
      </w:r>
      <w:r w:rsidR="00DA5375">
        <w:rPr>
          <w:sz w:val="28"/>
          <w:szCs w:val="28"/>
          <w:lang w:val="en-US"/>
        </w:rPr>
        <w:t> </w:t>
      </w:r>
      <w:r w:rsidR="00DA5375" w:rsidRPr="00DA5375">
        <w:rPr>
          <w:i/>
          <w:sz w:val="28"/>
          <w:szCs w:val="28"/>
          <w:lang w:val="en-US"/>
        </w:rPr>
        <w:t>n</w:t>
      </w:r>
      <w:r w:rsidR="00DA5375" w:rsidRPr="00DA5375">
        <w:rPr>
          <w:sz w:val="28"/>
          <w:szCs w:val="28"/>
        </w:rPr>
        <w:t>(</w:t>
      </w:r>
      <w:r w:rsidR="00DA5375">
        <w:rPr>
          <w:sz w:val="28"/>
          <w:szCs w:val="28"/>
          <w:lang w:val="en-US"/>
        </w:rPr>
        <w:t>t</w:t>
      </w:r>
      <w:r w:rsidR="00DA5375" w:rsidRPr="00DA5375">
        <w:rPr>
          <w:sz w:val="28"/>
          <w:szCs w:val="28"/>
        </w:rPr>
        <w:t>)</w:t>
      </w:r>
      <w:r w:rsidRPr="00C04DA0">
        <w:rPr>
          <w:sz w:val="28"/>
          <w:szCs w:val="28"/>
        </w:rPr>
        <w:t xml:space="preserve">, где </w:t>
      </w:r>
      <w:r w:rsidRPr="00D86789">
        <w:rPr>
          <w:position w:val="-20"/>
          <w:sz w:val="28"/>
          <w:szCs w:val="28"/>
        </w:rPr>
        <w:object w:dxaOrig="2040" w:dyaOrig="560">
          <v:shape id="_x0000_i1049" type="#_x0000_t75" style="width:102pt;height:27.75pt" o:ole="">
            <v:imagedata r:id="rId59" o:title=""/>
          </v:shape>
          <o:OLEObject Type="Embed" ProgID="Equation.DSMT4" ShapeID="_x0000_i1049" DrawAspect="Content" ObjectID="_1534939406" r:id="rId60"/>
        </w:object>
      </w:r>
      <w:r w:rsidRPr="00C04DA0">
        <w:rPr>
          <w:sz w:val="28"/>
          <w:szCs w:val="28"/>
        </w:rPr>
        <w:t xml:space="preserve"> (</w:t>
      </w:r>
      <w:r>
        <w:rPr>
          <w:sz w:val="28"/>
          <w:szCs w:val="28"/>
        </w:rPr>
        <w:t xml:space="preserve">аддитивный </w:t>
      </w:r>
      <w:r w:rsidRPr="00C04DA0">
        <w:rPr>
          <w:sz w:val="28"/>
          <w:szCs w:val="28"/>
        </w:rPr>
        <w:t xml:space="preserve">гауссовский шум с нулевым математическим ожиданием и дисперсией </w:t>
      </w:r>
      <w:r w:rsidRPr="00C04DA0">
        <w:rPr>
          <w:position w:val="-6"/>
          <w:sz w:val="28"/>
          <w:szCs w:val="28"/>
        </w:rPr>
        <w:object w:dxaOrig="320" w:dyaOrig="320">
          <v:shape id="_x0000_i1050" type="#_x0000_t75" style="width:15.75pt;height:15.75pt" o:ole="">
            <v:imagedata r:id="rId61" o:title=""/>
          </v:shape>
          <o:OLEObject Type="Embed" ProgID="Equation.DSMT4" ShapeID="_x0000_i1050" DrawAspect="Content" ObjectID="_1534939407" r:id="rId62"/>
        </w:object>
      </w:r>
      <w:r w:rsidRPr="00C04DA0">
        <w:rPr>
          <w:sz w:val="28"/>
          <w:szCs w:val="28"/>
        </w:rPr>
        <w:t>).</w:t>
      </w:r>
    </w:p>
    <w:p w:rsidR="00572EC5" w:rsidRPr="00C04DA0" w:rsidRDefault="00572EC5" w:rsidP="00C53CA5">
      <w:pPr>
        <w:spacing w:after="0" w:line="360" w:lineRule="auto"/>
        <w:ind w:right="-1"/>
        <w:rPr>
          <w:sz w:val="28"/>
          <w:szCs w:val="28"/>
        </w:rPr>
      </w:pPr>
      <w:r>
        <w:rPr>
          <w:sz w:val="28"/>
          <w:szCs w:val="28"/>
        </w:rPr>
        <w:t>А</w:t>
      </w:r>
      <w:r w:rsidRPr="00C04DA0">
        <w:rPr>
          <w:sz w:val="28"/>
          <w:szCs w:val="28"/>
        </w:rPr>
        <w:t>лгоритм принятия решения:</w:t>
      </w:r>
      <w:r w:rsidR="00351A28">
        <w:rPr>
          <w:sz w:val="28"/>
          <w:szCs w:val="28"/>
        </w:rPr>
        <w:t xml:space="preserve"> </w:t>
      </w:r>
      <w:r w:rsidR="002F0276" w:rsidRPr="00D86789">
        <w:rPr>
          <w:position w:val="-60"/>
          <w:sz w:val="28"/>
          <w:szCs w:val="28"/>
        </w:rPr>
        <w:object w:dxaOrig="3879" w:dyaOrig="1359">
          <v:shape id="_x0000_i1051" type="#_x0000_t75" style="width:194.35pt;height:68.2pt" o:ole="">
            <v:imagedata r:id="rId63" o:title=""/>
          </v:shape>
          <o:OLEObject Type="Embed" ProgID="Equation.DSMT4" ShapeID="_x0000_i1051" DrawAspect="Content" ObjectID="_1534939408" r:id="rId64"/>
        </w:object>
      </w:r>
    </w:p>
    <w:p w:rsidR="00CF2B1C" w:rsidRDefault="002F0276" w:rsidP="00C53CA5">
      <w:pPr>
        <w:spacing w:after="0"/>
        <w:ind w:right="-1"/>
        <w:rPr>
          <w:position w:val="-60"/>
          <w:sz w:val="28"/>
          <w:szCs w:val="28"/>
          <w:lang w:val="en-US"/>
        </w:rPr>
      </w:pPr>
      <w:r w:rsidRPr="00351A28">
        <w:rPr>
          <w:position w:val="-60"/>
          <w:sz w:val="28"/>
          <w:szCs w:val="28"/>
        </w:rPr>
        <w:object w:dxaOrig="4920" w:dyaOrig="1359">
          <v:shape id="_x0000_i1052" type="#_x0000_t75" style="width:246pt;height:68.2pt" o:ole="">
            <v:imagedata r:id="rId65" o:title=""/>
          </v:shape>
          <o:OLEObject Type="Embed" ProgID="Equation.DSMT4" ShapeID="_x0000_i1052" DrawAspect="Content" ObjectID="_1534939409" r:id="rId66"/>
        </w:object>
      </w:r>
    </w:p>
    <w:p w:rsidR="00572EC5" w:rsidRPr="00C04DA0" w:rsidRDefault="00572EC5" w:rsidP="00C53CA5">
      <w:pPr>
        <w:spacing w:after="0"/>
        <w:ind w:right="-1"/>
        <w:rPr>
          <w:sz w:val="28"/>
          <w:szCs w:val="28"/>
        </w:rPr>
      </w:pPr>
      <w:r>
        <w:rPr>
          <w:sz w:val="28"/>
          <w:szCs w:val="28"/>
        </w:rPr>
        <w:t>Рассмотрим первый интеграл:</w:t>
      </w:r>
    </w:p>
    <w:p w:rsidR="00572EC5" w:rsidRDefault="00CF2B1C" w:rsidP="00C53CA5">
      <w:pPr>
        <w:spacing w:after="0"/>
        <w:ind w:right="-1"/>
        <w:rPr>
          <w:position w:val="-40"/>
          <w:sz w:val="28"/>
          <w:szCs w:val="28"/>
        </w:rPr>
      </w:pPr>
      <w:r w:rsidRPr="00CF2B1C">
        <w:rPr>
          <w:position w:val="-40"/>
          <w:sz w:val="28"/>
          <w:szCs w:val="28"/>
        </w:rPr>
        <w:object w:dxaOrig="5420" w:dyaOrig="960">
          <v:shape id="_x0000_i1053" type="#_x0000_t75" style="width:271.55pt;height:48.75pt" o:ole="">
            <v:imagedata r:id="rId67" o:title=""/>
          </v:shape>
          <o:OLEObject Type="Embed" ProgID="Equation.DSMT4" ShapeID="_x0000_i1053" DrawAspect="Content" ObjectID="_1534939410" r:id="rId68"/>
        </w:object>
      </w:r>
    </w:p>
    <w:p w:rsidR="00572EC5" w:rsidRPr="00C04DA0" w:rsidRDefault="00572EC5" w:rsidP="00C53CA5">
      <w:pPr>
        <w:ind w:right="-1"/>
        <w:rPr>
          <w:sz w:val="28"/>
          <w:szCs w:val="28"/>
        </w:rPr>
      </w:pPr>
      <w:r>
        <w:rPr>
          <w:sz w:val="28"/>
          <w:szCs w:val="28"/>
        </w:rPr>
        <w:lastRenderedPageBreak/>
        <w:t>Тогда</w:t>
      </w:r>
      <w:r w:rsidR="005B7ABD">
        <w:rPr>
          <w:sz w:val="28"/>
          <w:szCs w:val="28"/>
        </w:rPr>
        <w:t xml:space="preserve"> алгоритм принятия решения примет</w:t>
      </w:r>
      <w:r>
        <w:rPr>
          <w:sz w:val="28"/>
          <w:szCs w:val="28"/>
        </w:rPr>
        <w:t xml:space="preserve"> вид:</w:t>
      </w:r>
    </w:p>
    <w:p w:rsidR="00A3146D" w:rsidRDefault="00A3146D" w:rsidP="00C53CA5">
      <w:pPr>
        <w:spacing w:after="0"/>
        <w:ind w:right="-1"/>
        <w:rPr>
          <w:position w:val="-60"/>
          <w:sz w:val="28"/>
          <w:szCs w:val="28"/>
          <w:lang w:val="en-US"/>
        </w:rPr>
      </w:pPr>
      <w:r w:rsidRPr="00351A28">
        <w:rPr>
          <w:position w:val="-60"/>
          <w:sz w:val="28"/>
          <w:szCs w:val="28"/>
        </w:rPr>
        <w:object w:dxaOrig="4380" w:dyaOrig="1359">
          <v:shape id="_x0000_i1054" type="#_x0000_t75" style="width:219pt;height:68.2pt" o:ole="">
            <v:imagedata r:id="rId69" o:title=""/>
          </v:shape>
          <o:OLEObject Type="Embed" ProgID="Equation.DSMT4" ShapeID="_x0000_i1054" DrawAspect="Content" ObjectID="_1534939411" r:id="rId70"/>
        </w:object>
      </w:r>
    </w:p>
    <w:p w:rsidR="00572EC5" w:rsidRPr="00D205C9" w:rsidRDefault="00572EC5" w:rsidP="00C53CA5">
      <w:pPr>
        <w:spacing w:after="0"/>
        <w:ind w:right="-1"/>
        <w:rPr>
          <w:sz w:val="28"/>
          <w:szCs w:val="28"/>
        </w:rPr>
      </w:pPr>
      <w:r>
        <w:rPr>
          <w:sz w:val="28"/>
          <w:szCs w:val="28"/>
        </w:rPr>
        <w:t xml:space="preserve">Вероятность принять сигнал </w:t>
      </w:r>
      <w:r w:rsidR="002E201E" w:rsidRPr="00DA5375">
        <w:rPr>
          <w:i/>
          <w:sz w:val="28"/>
          <w:szCs w:val="28"/>
          <w:lang w:val="en-US"/>
        </w:rPr>
        <w:t>s</w:t>
      </w:r>
      <w:r w:rsidR="002E201E" w:rsidRPr="00DA5375">
        <w:rPr>
          <w:sz w:val="28"/>
          <w:szCs w:val="28"/>
          <w:vertAlign w:val="subscript"/>
        </w:rPr>
        <w:t>2</w:t>
      </w:r>
      <w:r w:rsidR="002E201E" w:rsidRPr="00DA5375">
        <w:rPr>
          <w:sz w:val="28"/>
          <w:szCs w:val="28"/>
        </w:rPr>
        <w:t>(</w:t>
      </w:r>
      <w:r w:rsidR="002E201E">
        <w:rPr>
          <w:sz w:val="28"/>
          <w:szCs w:val="28"/>
          <w:lang w:val="en-US"/>
        </w:rPr>
        <w:t>t</w:t>
      </w:r>
      <w:r w:rsidR="002E201E" w:rsidRPr="00DA5375">
        <w:rPr>
          <w:sz w:val="28"/>
          <w:szCs w:val="28"/>
        </w:rPr>
        <w:t xml:space="preserve">) </w:t>
      </w:r>
      <w:r>
        <w:rPr>
          <w:sz w:val="28"/>
          <w:szCs w:val="28"/>
        </w:rPr>
        <w:t xml:space="preserve">при условии, что верен </w:t>
      </w:r>
      <w:r w:rsidR="002E201E" w:rsidRPr="00DA5375">
        <w:rPr>
          <w:i/>
          <w:sz w:val="28"/>
          <w:szCs w:val="28"/>
          <w:lang w:val="en-US"/>
        </w:rPr>
        <w:t>s</w:t>
      </w:r>
      <w:r w:rsidR="002E201E" w:rsidRPr="002E201E">
        <w:rPr>
          <w:sz w:val="28"/>
          <w:szCs w:val="28"/>
          <w:vertAlign w:val="subscript"/>
        </w:rPr>
        <w:t>1</w:t>
      </w:r>
      <w:r w:rsidR="002E201E" w:rsidRPr="00DA5375">
        <w:rPr>
          <w:sz w:val="28"/>
          <w:szCs w:val="28"/>
        </w:rPr>
        <w:t>(</w:t>
      </w:r>
      <w:r w:rsidR="002E201E">
        <w:rPr>
          <w:sz w:val="28"/>
          <w:szCs w:val="28"/>
          <w:lang w:val="en-US"/>
        </w:rPr>
        <w:t>t</w:t>
      </w:r>
      <w:r w:rsidR="002E201E" w:rsidRPr="00DA5375">
        <w:rPr>
          <w:sz w:val="28"/>
          <w:szCs w:val="28"/>
        </w:rPr>
        <w:t>)</w:t>
      </w:r>
      <w:r>
        <w:rPr>
          <w:sz w:val="28"/>
          <w:szCs w:val="28"/>
        </w:rPr>
        <w:t>:</w:t>
      </w:r>
    </w:p>
    <w:p w:rsidR="00572EC5" w:rsidRPr="00C04DA0" w:rsidRDefault="00473F49" w:rsidP="00C53CA5">
      <w:pPr>
        <w:spacing w:after="0"/>
        <w:ind w:right="-1"/>
        <w:rPr>
          <w:sz w:val="28"/>
          <w:szCs w:val="28"/>
        </w:rPr>
      </w:pPr>
      <w:r w:rsidRPr="00622800">
        <w:rPr>
          <w:position w:val="-42"/>
          <w:sz w:val="28"/>
          <w:szCs w:val="28"/>
        </w:rPr>
        <w:object w:dxaOrig="7680" w:dyaOrig="999">
          <v:shape id="_x0000_i1055" type="#_x0000_t75" style="width:383.25pt;height:50.25pt" o:ole="">
            <v:imagedata r:id="rId71" o:title=""/>
          </v:shape>
          <o:OLEObject Type="Embed" ProgID="Equation.DSMT4" ShapeID="_x0000_i1055" DrawAspect="Content" ObjectID="_1534939412" r:id="rId72"/>
        </w:object>
      </w:r>
    </w:p>
    <w:p w:rsidR="00572EC5" w:rsidRPr="00C04DA0" w:rsidRDefault="002F0276" w:rsidP="00C53CA5">
      <w:pPr>
        <w:spacing w:after="0"/>
        <w:ind w:right="-1"/>
        <w:rPr>
          <w:sz w:val="28"/>
          <w:szCs w:val="28"/>
        </w:rPr>
      </w:pPr>
      <w:r w:rsidRPr="00622800">
        <w:rPr>
          <w:position w:val="-40"/>
          <w:sz w:val="28"/>
          <w:szCs w:val="28"/>
        </w:rPr>
        <w:object w:dxaOrig="5880" w:dyaOrig="960">
          <v:shape id="_x0000_i1056" type="#_x0000_t75" style="width:292.55pt;height:48.75pt" o:ole="">
            <v:imagedata r:id="rId73" o:title=""/>
          </v:shape>
          <o:OLEObject Type="Embed" ProgID="Equation.DSMT4" ShapeID="_x0000_i1056" DrawAspect="Content" ObjectID="_1534939413" r:id="rId74"/>
        </w:object>
      </w:r>
    </w:p>
    <w:p w:rsidR="00572EC5" w:rsidRPr="00C04DA0" w:rsidRDefault="002F0276" w:rsidP="00C53CA5">
      <w:pPr>
        <w:spacing w:after="0"/>
        <w:ind w:right="-1"/>
        <w:rPr>
          <w:sz w:val="28"/>
          <w:szCs w:val="28"/>
        </w:rPr>
      </w:pPr>
      <w:r w:rsidRPr="00622800">
        <w:rPr>
          <w:position w:val="-42"/>
          <w:sz w:val="28"/>
          <w:szCs w:val="28"/>
        </w:rPr>
        <w:object w:dxaOrig="6900" w:dyaOrig="999">
          <v:shape id="_x0000_i1057" type="#_x0000_t75" style="width:345pt;height:50.25pt" o:ole="">
            <v:imagedata r:id="rId75" o:title=""/>
          </v:shape>
          <o:OLEObject Type="Embed" ProgID="Equation.DSMT4" ShapeID="_x0000_i1057" DrawAspect="Content" ObjectID="_1534939414" r:id="rId76"/>
        </w:object>
      </w:r>
    </w:p>
    <w:p w:rsidR="002E201E" w:rsidRPr="002E201E" w:rsidRDefault="002E201E" w:rsidP="00C53CA5">
      <w:pPr>
        <w:spacing w:after="0"/>
        <w:ind w:right="-1"/>
        <w:rPr>
          <w:sz w:val="28"/>
          <w:szCs w:val="28"/>
          <w:lang w:val="en-US"/>
        </w:rPr>
      </w:pPr>
      <w:r w:rsidRPr="002E201E">
        <w:rPr>
          <w:position w:val="-52"/>
          <w:sz w:val="28"/>
          <w:szCs w:val="28"/>
        </w:rPr>
        <w:object w:dxaOrig="9700" w:dyaOrig="1200">
          <v:shape id="_x0000_i1058" type="#_x0000_t75" style="width:484.5pt;height:60pt" o:ole="">
            <v:imagedata r:id="rId77" o:title=""/>
          </v:shape>
          <o:OLEObject Type="Embed" ProgID="Equation.DSMT4" ShapeID="_x0000_i1058" DrawAspect="Content" ObjectID="_1534939415" r:id="rId78"/>
        </w:object>
      </w:r>
      <w:r w:rsidRPr="002E201E">
        <w:rPr>
          <w:position w:val="-40"/>
          <w:sz w:val="28"/>
          <w:szCs w:val="28"/>
          <w:lang w:val="en-US"/>
        </w:rPr>
        <w:object w:dxaOrig="9880" w:dyaOrig="960">
          <v:shape id="_x0000_i1059" type="#_x0000_t75" style="width:493.5pt;height:48.75pt" o:ole="">
            <v:imagedata r:id="rId79" o:title=""/>
          </v:shape>
          <o:OLEObject Type="Embed" ProgID="Equation.DSMT4" ShapeID="_x0000_i1059" DrawAspect="Content" ObjectID="_1534939416" r:id="rId80"/>
        </w:object>
      </w:r>
      <w:r w:rsidRPr="002E201E">
        <w:rPr>
          <w:position w:val="-40"/>
          <w:sz w:val="28"/>
          <w:szCs w:val="28"/>
          <w:lang w:val="en-US"/>
        </w:rPr>
        <w:object w:dxaOrig="5240" w:dyaOrig="960">
          <v:shape id="_x0000_i1060" type="#_x0000_t75" style="width:261.75pt;height:48.75pt" o:ole="">
            <v:imagedata r:id="rId81" o:title=""/>
          </v:shape>
          <o:OLEObject Type="Embed" ProgID="Equation.DSMT4" ShapeID="_x0000_i1060" DrawAspect="Content" ObjectID="_1534939417" r:id="rId82"/>
        </w:object>
      </w:r>
    </w:p>
    <w:p w:rsidR="00572EC5" w:rsidRPr="00984370" w:rsidRDefault="00572EC5" w:rsidP="00C53CA5">
      <w:pPr>
        <w:spacing w:after="0"/>
        <w:ind w:right="-1"/>
        <w:rPr>
          <w:sz w:val="28"/>
          <w:szCs w:val="28"/>
        </w:rPr>
      </w:pPr>
      <w:r w:rsidRPr="00984370">
        <w:rPr>
          <w:sz w:val="28"/>
          <w:szCs w:val="28"/>
        </w:rPr>
        <w:t xml:space="preserve">Тогда распределение </w:t>
      </w:r>
      <w:r w:rsidRPr="00984370">
        <w:rPr>
          <w:position w:val="-12"/>
          <w:sz w:val="28"/>
          <w:szCs w:val="28"/>
        </w:rPr>
        <w:object w:dxaOrig="580" w:dyaOrig="400">
          <v:shape id="_x0000_i1061" type="#_x0000_t75" style="width:29.25pt;height:19.5pt" o:ole="">
            <v:imagedata r:id="rId83" o:title=""/>
          </v:shape>
          <o:OLEObject Type="Embed" ProgID="Equation.DSMT4" ShapeID="_x0000_i1061" DrawAspect="Content" ObjectID="_1534939418" r:id="rId84"/>
        </w:object>
      </w:r>
      <w:r w:rsidR="00351A28" w:rsidRPr="00984370">
        <w:rPr>
          <w:sz w:val="28"/>
          <w:szCs w:val="28"/>
        </w:rPr>
        <w:t>имеет следующий вид:</w:t>
      </w:r>
    </w:p>
    <w:p w:rsidR="00572EC5" w:rsidRPr="00C04DA0" w:rsidRDefault="0000611F" w:rsidP="00C53CA5">
      <w:pPr>
        <w:spacing w:after="0"/>
        <w:ind w:right="-1"/>
        <w:rPr>
          <w:sz w:val="28"/>
          <w:szCs w:val="28"/>
        </w:rPr>
      </w:pPr>
      <w:r w:rsidRPr="006D2DC9">
        <w:rPr>
          <w:position w:val="-40"/>
          <w:sz w:val="28"/>
          <w:szCs w:val="28"/>
        </w:rPr>
        <w:object w:dxaOrig="4900" w:dyaOrig="960">
          <v:shape id="_x0000_i1062" type="#_x0000_t75" style="width:243.75pt;height:48.75pt" o:ole="">
            <v:imagedata r:id="rId85" o:title=""/>
          </v:shape>
          <o:OLEObject Type="Embed" ProgID="Equation.DSMT4" ShapeID="_x0000_i1062" DrawAspect="Content" ObjectID="_1534939419" r:id="rId86"/>
        </w:object>
      </w:r>
    </w:p>
    <w:p w:rsidR="00572EC5" w:rsidRPr="00C04DA0" w:rsidRDefault="00CF0285" w:rsidP="00C53CA5">
      <w:pPr>
        <w:spacing w:after="0"/>
        <w:ind w:right="-1"/>
        <w:rPr>
          <w:sz w:val="28"/>
          <w:szCs w:val="28"/>
        </w:rPr>
      </w:pPr>
      <w:r w:rsidRPr="002E201E">
        <w:rPr>
          <w:position w:val="-40"/>
          <w:sz w:val="28"/>
          <w:szCs w:val="28"/>
        </w:rPr>
        <w:object w:dxaOrig="8320" w:dyaOrig="1040">
          <v:shape id="_x0000_i1063" type="#_x0000_t75" style="width:416.4pt;height:51.75pt" o:ole="">
            <v:imagedata r:id="rId87" o:title=""/>
          </v:shape>
          <o:OLEObject Type="Embed" ProgID="Equation.DSMT4" ShapeID="_x0000_i1063" DrawAspect="Content" ObjectID="_1534939420" r:id="rId88"/>
        </w:object>
      </w:r>
    </w:p>
    <w:p w:rsidR="00572EC5" w:rsidRDefault="002E201E" w:rsidP="00C53CA5">
      <w:pPr>
        <w:ind w:right="-1"/>
        <w:rPr>
          <w:sz w:val="28"/>
          <w:szCs w:val="28"/>
        </w:rPr>
      </w:pPr>
      <w:r w:rsidRPr="006D2DC9">
        <w:rPr>
          <w:position w:val="-44"/>
          <w:sz w:val="28"/>
          <w:szCs w:val="28"/>
        </w:rPr>
        <w:object w:dxaOrig="4680" w:dyaOrig="1040">
          <v:shape id="_x0000_i1064" type="#_x0000_t75" style="width:234pt;height:51.75pt" o:ole="">
            <v:imagedata r:id="rId89" o:title=""/>
          </v:shape>
          <o:OLEObject Type="Embed" ProgID="Equation.DSMT4" ShapeID="_x0000_i1064" DrawAspect="Content" ObjectID="_1534939421" r:id="rId90"/>
        </w:object>
      </w:r>
    </w:p>
    <w:p w:rsidR="00351A28" w:rsidRPr="002E201E" w:rsidRDefault="002E201E" w:rsidP="00C53CA5">
      <w:pPr>
        <w:ind w:right="-1" w:firstLine="567"/>
        <w:rPr>
          <w:sz w:val="28"/>
          <w:szCs w:val="28"/>
        </w:rPr>
      </w:pPr>
      <w:r>
        <w:rPr>
          <w:sz w:val="28"/>
          <w:szCs w:val="28"/>
        </w:rPr>
        <w:t>Можно показать, что</w:t>
      </w:r>
    </w:p>
    <w:p w:rsidR="00572EC5" w:rsidRDefault="00CF0285" w:rsidP="00C53CA5">
      <w:pPr>
        <w:spacing w:after="0"/>
        <w:ind w:right="-1"/>
        <w:rPr>
          <w:position w:val="-128"/>
          <w:sz w:val="28"/>
          <w:szCs w:val="28"/>
        </w:rPr>
      </w:pPr>
      <w:r w:rsidRPr="002E201E">
        <w:rPr>
          <w:position w:val="-46"/>
          <w:sz w:val="28"/>
          <w:szCs w:val="28"/>
        </w:rPr>
        <w:object w:dxaOrig="3620" w:dyaOrig="1080">
          <v:shape id="_x0000_i1065" type="#_x0000_t75" style="width:180.8pt;height:53.25pt" o:ole="">
            <v:imagedata r:id="rId91" o:title=""/>
          </v:shape>
          <o:OLEObject Type="Embed" ProgID="Equation.DSMT4" ShapeID="_x0000_i1065" DrawAspect="Content" ObjectID="_1534939422" r:id="rId92"/>
        </w:object>
      </w:r>
    </w:p>
    <w:p w:rsidR="002E201E" w:rsidRPr="002E201E" w:rsidRDefault="002E201E" w:rsidP="00C53CA5">
      <w:pPr>
        <w:spacing w:after="0"/>
        <w:ind w:right="-1"/>
        <w:rPr>
          <w:sz w:val="28"/>
          <w:szCs w:val="28"/>
        </w:rPr>
      </w:pPr>
      <w:r w:rsidRPr="002E201E">
        <w:rPr>
          <w:sz w:val="28"/>
          <w:szCs w:val="28"/>
        </w:rPr>
        <w:lastRenderedPageBreak/>
        <w:t xml:space="preserve">где </w:t>
      </w:r>
      <w:r w:rsidRPr="002E201E">
        <w:rPr>
          <w:position w:val="-16"/>
          <w:sz w:val="28"/>
          <w:szCs w:val="28"/>
        </w:rPr>
        <w:object w:dxaOrig="760" w:dyaOrig="480">
          <v:shape id="_x0000_i1066" type="#_x0000_t75" style="width:37.5pt;height:23.25pt" o:ole="">
            <v:imagedata r:id="rId93" o:title=""/>
          </v:shape>
          <o:OLEObject Type="Embed" ProgID="Equation.DSMT4" ShapeID="_x0000_i1066" DrawAspect="Content" ObjectID="_1534939423" r:id="rId94"/>
        </w:object>
      </w:r>
      <w:r>
        <w:rPr>
          <w:sz w:val="28"/>
          <w:szCs w:val="28"/>
        </w:rPr>
        <w:t xml:space="preserve"> – функция </w:t>
      </w:r>
      <w:r w:rsidR="00CF0285" w:rsidRPr="005B7ABD">
        <w:rPr>
          <w:sz w:val="28"/>
          <w:szCs w:val="28"/>
        </w:rPr>
        <w:t>Лапласа</w:t>
      </w:r>
      <w:r w:rsidR="00FB3259" w:rsidRPr="005B7ABD">
        <w:rPr>
          <w:sz w:val="28"/>
          <w:szCs w:val="28"/>
        </w:rPr>
        <w:t>.</w:t>
      </w:r>
    </w:p>
    <w:p w:rsidR="00572EC5" w:rsidRPr="00C04DA0" w:rsidRDefault="00572EC5" w:rsidP="00C53CA5">
      <w:pPr>
        <w:spacing w:after="0" w:line="360" w:lineRule="auto"/>
        <w:ind w:right="-1"/>
        <w:rPr>
          <w:sz w:val="28"/>
          <w:szCs w:val="28"/>
        </w:rPr>
      </w:pPr>
      <w:r w:rsidRPr="00631C64">
        <w:rPr>
          <w:sz w:val="28"/>
          <w:szCs w:val="28"/>
        </w:rPr>
        <w:t>2. Пусть был передан сигнал</w:t>
      </w:r>
      <w:r w:rsidR="00631C64" w:rsidRPr="00631C64">
        <w:rPr>
          <w:sz w:val="28"/>
          <w:szCs w:val="28"/>
        </w:rPr>
        <w:t xml:space="preserve"> </w:t>
      </w:r>
      <w:r w:rsidR="00631C64" w:rsidRPr="00631C64">
        <w:rPr>
          <w:i/>
          <w:sz w:val="28"/>
          <w:szCs w:val="28"/>
          <w:lang w:val="en-US"/>
        </w:rPr>
        <w:t>s</w:t>
      </w:r>
      <w:r w:rsidR="00631C64" w:rsidRPr="00631C64">
        <w:rPr>
          <w:sz w:val="28"/>
          <w:szCs w:val="28"/>
          <w:vertAlign w:val="subscript"/>
        </w:rPr>
        <w:t>2</w:t>
      </w:r>
      <w:r w:rsidR="00631C64" w:rsidRPr="00631C64">
        <w:rPr>
          <w:sz w:val="28"/>
          <w:szCs w:val="28"/>
        </w:rPr>
        <w:t>(</w:t>
      </w:r>
      <w:r w:rsidR="00631C64" w:rsidRPr="00631C64">
        <w:rPr>
          <w:sz w:val="28"/>
          <w:szCs w:val="28"/>
          <w:lang w:val="en-US"/>
        </w:rPr>
        <w:t>t</w:t>
      </w:r>
      <w:r w:rsidR="00631C64" w:rsidRPr="00631C64">
        <w:rPr>
          <w:sz w:val="28"/>
          <w:szCs w:val="28"/>
        </w:rPr>
        <w:t>)</w:t>
      </w:r>
      <w:r w:rsidRPr="00631C64">
        <w:rPr>
          <w:sz w:val="28"/>
          <w:szCs w:val="28"/>
        </w:rPr>
        <w:t>.</w:t>
      </w:r>
      <w:r w:rsidR="00631C64" w:rsidRPr="00631C64">
        <w:rPr>
          <w:sz w:val="28"/>
          <w:szCs w:val="28"/>
        </w:rPr>
        <w:t xml:space="preserve"> Тогда аналогично вышерассмотренному случаю </w:t>
      </w:r>
      <w:r w:rsidR="00631C64">
        <w:rPr>
          <w:sz w:val="28"/>
          <w:szCs w:val="28"/>
        </w:rPr>
        <w:t>можно показать, что в</w:t>
      </w:r>
      <w:r>
        <w:rPr>
          <w:sz w:val="28"/>
          <w:szCs w:val="28"/>
        </w:rPr>
        <w:t xml:space="preserve">ероятность принять сигнал </w:t>
      </w:r>
      <w:r w:rsidRPr="00584A92">
        <w:rPr>
          <w:position w:val="-14"/>
          <w:sz w:val="28"/>
          <w:szCs w:val="28"/>
        </w:rPr>
        <w:object w:dxaOrig="620" w:dyaOrig="440">
          <v:shape id="_x0000_i1067" type="#_x0000_t75" style="width:30pt;height:21.75pt" o:ole="">
            <v:imagedata r:id="rId95" o:title=""/>
          </v:shape>
          <o:OLEObject Type="Embed" ProgID="Equation.DSMT4" ShapeID="_x0000_i1067" DrawAspect="Content" ObjectID="_1534939424" r:id="rId96"/>
        </w:object>
      </w:r>
      <w:r>
        <w:rPr>
          <w:sz w:val="28"/>
          <w:szCs w:val="28"/>
        </w:rPr>
        <w:t xml:space="preserve"> при условии, что верен </w:t>
      </w:r>
      <w:r w:rsidRPr="00584A92">
        <w:rPr>
          <w:position w:val="-14"/>
          <w:sz w:val="28"/>
          <w:szCs w:val="28"/>
        </w:rPr>
        <w:object w:dxaOrig="660" w:dyaOrig="440">
          <v:shape id="_x0000_i1068" type="#_x0000_t75" style="width:33.75pt;height:21.75pt" o:ole="">
            <v:imagedata r:id="rId97" o:title=""/>
          </v:shape>
          <o:OLEObject Type="Embed" ProgID="Equation.DSMT4" ShapeID="_x0000_i1068" DrawAspect="Content" ObjectID="_1534939425" r:id="rId98"/>
        </w:object>
      </w:r>
      <w:r w:rsidR="00631C64">
        <w:rPr>
          <w:sz w:val="28"/>
          <w:szCs w:val="28"/>
        </w:rPr>
        <w:t xml:space="preserve"> будет равна</w:t>
      </w:r>
    </w:p>
    <w:p w:rsidR="00572EC5" w:rsidRDefault="00CF0285" w:rsidP="00C53CA5">
      <w:pPr>
        <w:spacing w:after="0"/>
        <w:ind w:right="-1"/>
        <w:rPr>
          <w:position w:val="-42"/>
          <w:sz w:val="28"/>
          <w:szCs w:val="28"/>
        </w:rPr>
      </w:pPr>
      <w:r w:rsidRPr="00631C64">
        <w:rPr>
          <w:position w:val="-46"/>
          <w:sz w:val="28"/>
          <w:szCs w:val="28"/>
        </w:rPr>
        <w:object w:dxaOrig="6399" w:dyaOrig="1080">
          <v:shape id="_x0000_i1069" type="#_x0000_t75" style="width:320.9pt;height:54pt" o:ole="">
            <v:imagedata r:id="rId99" o:title=""/>
          </v:shape>
          <o:OLEObject Type="Embed" ProgID="Equation.DSMT4" ShapeID="_x0000_i1069" DrawAspect="Content" ObjectID="_1534939426" r:id="rId100"/>
        </w:object>
      </w:r>
    </w:p>
    <w:p w:rsidR="00FB3259" w:rsidRPr="00C04DA0" w:rsidRDefault="00FB3259" w:rsidP="00C53CA5">
      <w:pPr>
        <w:spacing w:line="360" w:lineRule="auto"/>
        <w:ind w:right="-1" w:firstLine="567"/>
        <w:rPr>
          <w:sz w:val="28"/>
          <w:szCs w:val="28"/>
        </w:rPr>
      </w:pPr>
      <w:r>
        <w:rPr>
          <w:sz w:val="28"/>
          <w:szCs w:val="28"/>
        </w:rPr>
        <w:t xml:space="preserve">Используя свойства функции </w:t>
      </w:r>
      <w:r w:rsidR="00CF0285" w:rsidRPr="005B7ABD">
        <w:rPr>
          <w:sz w:val="28"/>
          <w:szCs w:val="28"/>
        </w:rPr>
        <w:t>Лапласа</w:t>
      </w:r>
      <w:r w:rsidRPr="005B7ABD">
        <w:rPr>
          <w:sz w:val="28"/>
          <w:szCs w:val="28"/>
        </w:rPr>
        <w:t>,</w:t>
      </w:r>
      <w:r>
        <w:rPr>
          <w:sz w:val="28"/>
          <w:szCs w:val="28"/>
        </w:rPr>
        <w:t xml:space="preserve"> можно вычислить вероятность ошибки:</w:t>
      </w:r>
    </w:p>
    <w:p w:rsidR="00FB3259" w:rsidRDefault="00CF0285" w:rsidP="00C53CA5">
      <w:pPr>
        <w:spacing w:after="0"/>
        <w:ind w:right="-1"/>
        <w:rPr>
          <w:position w:val="-122"/>
          <w:sz w:val="28"/>
          <w:szCs w:val="28"/>
        </w:rPr>
      </w:pPr>
      <w:r w:rsidRPr="00FB3259">
        <w:rPr>
          <w:position w:val="-46"/>
          <w:sz w:val="28"/>
          <w:szCs w:val="28"/>
        </w:rPr>
        <w:object w:dxaOrig="5440" w:dyaOrig="1080">
          <v:shape id="_x0000_i1070" type="#_x0000_t75" style="width:272.25pt;height:53.25pt" o:ole="">
            <v:imagedata r:id="rId101" o:title=""/>
          </v:shape>
          <o:OLEObject Type="Embed" ProgID="Equation.DSMT4" ShapeID="_x0000_i1070" DrawAspect="Content" ObjectID="_1534939427" r:id="rId102"/>
        </w:object>
      </w:r>
    </w:p>
    <w:p w:rsidR="00FB3259" w:rsidRDefault="00692E19" w:rsidP="00C53CA5">
      <w:pPr>
        <w:spacing w:after="0"/>
        <w:ind w:right="-1" w:firstLine="567"/>
        <w:rPr>
          <w:sz w:val="28"/>
          <w:szCs w:val="28"/>
        </w:rPr>
      </w:pPr>
      <w:r>
        <w:rPr>
          <w:sz w:val="28"/>
          <w:szCs w:val="28"/>
        </w:rPr>
        <w:t>П</w:t>
      </w:r>
      <w:r w:rsidR="00984370">
        <w:rPr>
          <w:sz w:val="28"/>
          <w:szCs w:val="28"/>
        </w:rPr>
        <w:t>ерейдем</w:t>
      </w:r>
      <w:r w:rsidR="00FB3259">
        <w:rPr>
          <w:sz w:val="28"/>
          <w:szCs w:val="28"/>
        </w:rPr>
        <w:t xml:space="preserve"> к функции Крампа:</w:t>
      </w:r>
    </w:p>
    <w:p w:rsidR="00FB3259" w:rsidRPr="00C04DA0" w:rsidRDefault="00CF0285" w:rsidP="00C53CA5">
      <w:pPr>
        <w:spacing w:after="0"/>
        <w:ind w:right="-1"/>
        <w:rPr>
          <w:sz w:val="28"/>
          <w:szCs w:val="28"/>
        </w:rPr>
      </w:pPr>
      <w:r w:rsidRPr="00FB3259">
        <w:rPr>
          <w:position w:val="-38"/>
          <w:sz w:val="28"/>
          <w:szCs w:val="28"/>
        </w:rPr>
        <w:object w:dxaOrig="4000" w:dyaOrig="920">
          <v:shape id="_x0000_i1071" type="#_x0000_t75" style="width:200.2pt;height:45.75pt" o:ole="">
            <v:imagedata r:id="rId103" o:title=""/>
          </v:shape>
          <o:OLEObject Type="Embed" ProgID="Equation.DSMT4" ShapeID="_x0000_i1071" DrawAspect="Content" ObjectID="_1534939428" r:id="rId104"/>
        </w:object>
      </w:r>
    </w:p>
    <w:p w:rsidR="00572EC5" w:rsidRPr="00C04DA0" w:rsidRDefault="00FB3259" w:rsidP="00C53CA5">
      <w:pPr>
        <w:spacing w:after="0"/>
        <w:ind w:right="-1"/>
        <w:rPr>
          <w:sz w:val="28"/>
          <w:szCs w:val="28"/>
        </w:rPr>
      </w:pPr>
      <w:r w:rsidRPr="002E201E">
        <w:rPr>
          <w:sz w:val="28"/>
          <w:szCs w:val="28"/>
        </w:rPr>
        <w:t xml:space="preserve">где </w:t>
      </w:r>
      <w:r w:rsidR="00716FA9" w:rsidRPr="00FB3259">
        <w:rPr>
          <w:position w:val="-38"/>
          <w:sz w:val="28"/>
          <w:szCs w:val="28"/>
        </w:rPr>
        <w:object w:dxaOrig="2040" w:dyaOrig="920">
          <v:shape id="_x0000_i1072" type="#_x0000_t75" style="width:102pt;height:45.75pt" o:ole="">
            <v:imagedata r:id="rId105" o:title=""/>
          </v:shape>
          <o:OLEObject Type="Embed" ProgID="Equation.DSMT4" ShapeID="_x0000_i1072" DrawAspect="Content" ObjectID="_1534939429" r:id="rId106"/>
        </w:object>
      </w:r>
      <w:r>
        <w:rPr>
          <w:sz w:val="28"/>
          <w:szCs w:val="28"/>
        </w:rPr>
        <w:t>.</w:t>
      </w:r>
    </w:p>
    <w:p w:rsidR="00660D42" w:rsidRPr="002F0276" w:rsidRDefault="00522331" w:rsidP="00C53CA5">
      <w:pPr>
        <w:spacing w:after="0" w:line="360" w:lineRule="auto"/>
        <w:ind w:right="-1" w:firstLine="567"/>
        <w:jc w:val="both"/>
        <w:rPr>
          <w:sz w:val="28"/>
          <w:szCs w:val="28"/>
        </w:rPr>
      </w:pPr>
      <w:r w:rsidRPr="002F0276">
        <w:rPr>
          <w:sz w:val="28"/>
          <w:szCs w:val="28"/>
        </w:rPr>
        <w:t>Пусть количество</w:t>
      </w:r>
      <w:r w:rsidR="00660D42" w:rsidRPr="002F0276">
        <w:rPr>
          <w:sz w:val="28"/>
          <w:szCs w:val="28"/>
        </w:rPr>
        <w:t xml:space="preserve"> отсчетов на символе 16. А сдвиг </w:t>
      </w:r>
      <w:r w:rsidR="00660D42" w:rsidRPr="002F0276">
        <w:rPr>
          <w:rFonts w:cs="Times New Roman"/>
          <w:sz w:val="28"/>
          <w:szCs w:val="28"/>
        </w:rPr>
        <w:t xml:space="preserve">Δ </w:t>
      </w:r>
      <w:r w:rsidR="00660D42" w:rsidRPr="002F0276">
        <w:rPr>
          <w:sz w:val="28"/>
          <w:szCs w:val="28"/>
        </w:rPr>
        <w:t>=[</w:t>
      </w:r>
      <w:r w:rsidR="00CF67E7" w:rsidRPr="002F0276">
        <w:rPr>
          <w:sz w:val="28"/>
          <w:szCs w:val="28"/>
        </w:rPr>
        <w:t>0 2 4</w:t>
      </w:r>
      <w:r w:rsidR="00660D42" w:rsidRPr="002F0276">
        <w:rPr>
          <w:sz w:val="28"/>
          <w:szCs w:val="28"/>
        </w:rPr>
        <w:t xml:space="preserve"> 8]. </w:t>
      </w:r>
    </w:p>
    <w:p w:rsidR="00CF0285" w:rsidRPr="005B7ABD" w:rsidRDefault="00660D42" w:rsidP="00C53CA5">
      <w:pPr>
        <w:spacing w:after="0" w:line="360" w:lineRule="auto"/>
        <w:ind w:right="-1"/>
        <w:jc w:val="both"/>
        <w:rPr>
          <w:rFonts w:cs="Times New Roman"/>
          <w:sz w:val="28"/>
          <w:szCs w:val="28"/>
        </w:rPr>
      </w:pPr>
      <w:r w:rsidRPr="002F0276">
        <w:rPr>
          <w:sz w:val="28"/>
          <w:szCs w:val="28"/>
        </w:rPr>
        <w:t xml:space="preserve">Тогда </w:t>
      </w:r>
      <w:r w:rsidR="000D641C" w:rsidRPr="002F0276">
        <w:rPr>
          <w:rFonts w:cs="Times New Roman"/>
          <w:sz w:val="28"/>
          <w:szCs w:val="28"/>
        </w:rPr>
        <w:t>Δ/</w:t>
      </w:r>
      <w:r w:rsidR="000D641C" w:rsidRPr="002F0276">
        <w:rPr>
          <w:rFonts w:cs="Times New Roman"/>
          <w:sz w:val="28"/>
          <w:szCs w:val="28"/>
          <w:lang w:val="en-US"/>
        </w:rPr>
        <w:t>T</w:t>
      </w:r>
      <w:r w:rsidR="000D641C" w:rsidRPr="002F0276">
        <w:rPr>
          <w:rFonts w:cs="Times New Roman"/>
          <w:sz w:val="28"/>
          <w:szCs w:val="28"/>
        </w:rPr>
        <w:t xml:space="preserve"> = [</w:t>
      </w:r>
      <w:r w:rsidR="00EE7FC5" w:rsidRPr="002F0276">
        <w:rPr>
          <w:rFonts w:cs="Times New Roman"/>
          <w:sz w:val="28"/>
          <w:szCs w:val="28"/>
        </w:rPr>
        <w:t>0</w:t>
      </w:r>
      <w:r w:rsidR="000D641C" w:rsidRPr="002F0276">
        <w:rPr>
          <w:rFonts w:cs="Times New Roman"/>
          <w:sz w:val="28"/>
          <w:szCs w:val="28"/>
        </w:rPr>
        <w:t xml:space="preserve">, </w:t>
      </w:r>
      <w:r w:rsidR="00EE7FC5" w:rsidRPr="002F0276">
        <w:rPr>
          <w:rFonts w:cs="Times New Roman"/>
          <w:sz w:val="28"/>
          <w:szCs w:val="28"/>
        </w:rPr>
        <w:t>1/8</w:t>
      </w:r>
      <w:r w:rsidR="000D641C" w:rsidRPr="002F0276">
        <w:rPr>
          <w:rFonts w:cs="Times New Roman"/>
          <w:sz w:val="28"/>
          <w:szCs w:val="28"/>
        </w:rPr>
        <w:t>, 1/4, 1</w:t>
      </w:r>
      <w:r w:rsidR="00EE7FC5" w:rsidRPr="002F0276">
        <w:rPr>
          <w:rFonts w:cs="Times New Roman"/>
          <w:sz w:val="28"/>
          <w:szCs w:val="28"/>
        </w:rPr>
        <w:t>/2</w:t>
      </w:r>
      <w:r w:rsidR="000D641C" w:rsidRPr="002F0276">
        <w:rPr>
          <w:rFonts w:cs="Times New Roman"/>
          <w:sz w:val="28"/>
          <w:szCs w:val="28"/>
        </w:rPr>
        <w:t>]</w:t>
      </w:r>
      <w:r w:rsidR="00EE7FC5" w:rsidRPr="002F0276">
        <w:rPr>
          <w:rFonts w:cs="Times New Roman"/>
          <w:sz w:val="28"/>
          <w:szCs w:val="28"/>
        </w:rPr>
        <w:t xml:space="preserve">. </w:t>
      </w:r>
      <w:r w:rsidR="00551EE9" w:rsidRPr="005B7ABD">
        <w:rPr>
          <w:rFonts w:cs="Times New Roman"/>
          <w:sz w:val="28"/>
          <w:szCs w:val="28"/>
        </w:rPr>
        <w:t xml:space="preserve">На рис. 12 сплошными линиями </w:t>
      </w:r>
      <w:r w:rsidR="00956925" w:rsidRPr="005B7ABD">
        <w:rPr>
          <w:rFonts w:cs="Times New Roman"/>
          <w:sz w:val="28"/>
          <w:szCs w:val="28"/>
        </w:rPr>
        <w:t xml:space="preserve">представлены </w:t>
      </w:r>
      <w:r w:rsidR="00551EE9" w:rsidRPr="005B7ABD">
        <w:rPr>
          <w:rFonts w:cs="Times New Roman"/>
          <w:sz w:val="28"/>
          <w:szCs w:val="28"/>
        </w:rPr>
        <w:t xml:space="preserve"> теоретические кривые при различных </w:t>
      </w:r>
      <w:r w:rsidR="0091518A" w:rsidRPr="005B7ABD">
        <w:rPr>
          <w:rFonts w:cs="Times New Roman"/>
          <w:sz w:val="28"/>
          <w:szCs w:val="28"/>
        </w:rPr>
        <w:t xml:space="preserve">отношениях </w:t>
      </w:r>
      <w:r w:rsidR="00551EE9" w:rsidRPr="005B7ABD">
        <w:rPr>
          <w:rFonts w:cs="Times New Roman"/>
          <w:sz w:val="28"/>
          <w:szCs w:val="28"/>
        </w:rPr>
        <w:t>Δ/</w:t>
      </w:r>
      <w:r w:rsidR="00551EE9" w:rsidRPr="005B7ABD">
        <w:rPr>
          <w:rFonts w:cs="Times New Roman"/>
          <w:sz w:val="28"/>
          <w:szCs w:val="28"/>
          <w:lang w:val="en-US"/>
        </w:rPr>
        <w:t>T</w:t>
      </w:r>
      <w:r w:rsidR="00551EE9" w:rsidRPr="005B7ABD">
        <w:rPr>
          <w:rFonts w:cs="Times New Roman"/>
          <w:sz w:val="28"/>
          <w:szCs w:val="28"/>
        </w:rPr>
        <w:t xml:space="preserve">, </w:t>
      </w:r>
      <w:r w:rsidR="0091518A" w:rsidRPr="005B7ABD">
        <w:rPr>
          <w:rFonts w:cs="Times New Roman"/>
          <w:sz w:val="28"/>
          <w:szCs w:val="28"/>
        </w:rPr>
        <w:t xml:space="preserve">маркерами показаны </w:t>
      </w:r>
      <w:r w:rsidR="00551EE9" w:rsidRPr="005B7ABD">
        <w:rPr>
          <w:rFonts w:cs="Times New Roman"/>
          <w:sz w:val="28"/>
          <w:szCs w:val="28"/>
        </w:rPr>
        <w:t xml:space="preserve"> зависимости, полученные в ходе моделирования. </w:t>
      </w:r>
    </w:p>
    <w:p w:rsidR="0091518A" w:rsidRPr="00956925" w:rsidRDefault="0091518A" w:rsidP="00C53CA5">
      <w:pPr>
        <w:spacing w:after="0"/>
        <w:ind w:right="-1"/>
        <w:jc w:val="center"/>
        <w:rPr>
          <w:rFonts w:cs="Times New Roman"/>
          <w:sz w:val="28"/>
          <w:szCs w:val="28"/>
          <w:highlight w:val="yellow"/>
        </w:rPr>
      </w:pPr>
      <w:r>
        <w:rPr>
          <w:rFonts w:cs="Times New Roman"/>
          <w:noProof/>
          <w:sz w:val="28"/>
          <w:szCs w:val="28"/>
          <w:lang w:eastAsia="ru-RU"/>
        </w:rPr>
        <w:lastRenderedPageBreak/>
        <w:drawing>
          <wp:inline distT="0" distB="0" distL="0" distR="0">
            <wp:extent cx="4799999" cy="3600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D169EF" w:rsidRPr="00906683" w:rsidRDefault="00D169EF" w:rsidP="00FB3259">
      <w:pPr>
        <w:keepNext/>
        <w:spacing w:after="0"/>
        <w:ind w:right="283"/>
        <w:jc w:val="center"/>
        <w:rPr>
          <w:highlight w:val="yellow"/>
        </w:rPr>
      </w:pPr>
    </w:p>
    <w:p w:rsidR="00C523C2" w:rsidRPr="005B7ABD" w:rsidRDefault="002151D2" w:rsidP="00EE7FC5">
      <w:pPr>
        <w:pStyle w:val="a3"/>
        <w:spacing w:after="0"/>
        <w:jc w:val="center"/>
        <w:rPr>
          <w:b w:val="0"/>
          <w:color w:val="auto"/>
          <w:sz w:val="24"/>
        </w:rPr>
      </w:pPr>
      <w:r w:rsidRPr="005B7ABD">
        <w:rPr>
          <w:b w:val="0"/>
          <w:color w:val="auto"/>
          <w:sz w:val="24"/>
        </w:rPr>
        <w:t>Рис.</w:t>
      </w:r>
      <w:r w:rsidR="002F0276" w:rsidRPr="005B7ABD">
        <w:rPr>
          <w:b w:val="0"/>
          <w:color w:val="auto"/>
          <w:sz w:val="24"/>
        </w:rPr>
        <w:t> </w:t>
      </w:r>
      <w:r w:rsidR="00386A14" w:rsidRPr="005B7ABD">
        <w:rPr>
          <w:b w:val="0"/>
          <w:color w:val="auto"/>
          <w:sz w:val="24"/>
        </w:rPr>
        <w:fldChar w:fldCharType="begin"/>
      </w:r>
      <w:r w:rsidR="00D169EF" w:rsidRPr="005B7ABD">
        <w:rPr>
          <w:b w:val="0"/>
          <w:color w:val="auto"/>
          <w:sz w:val="24"/>
        </w:rPr>
        <w:instrText xml:space="preserve"> SEQ Рисунок \* ARABIC </w:instrText>
      </w:r>
      <w:r w:rsidR="00386A14" w:rsidRPr="005B7ABD">
        <w:rPr>
          <w:b w:val="0"/>
          <w:color w:val="auto"/>
          <w:sz w:val="24"/>
        </w:rPr>
        <w:fldChar w:fldCharType="separate"/>
      </w:r>
      <w:r w:rsidR="00327DEA">
        <w:rPr>
          <w:b w:val="0"/>
          <w:noProof/>
          <w:color w:val="auto"/>
          <w:sz w:val="24"/>
        </w:rPr>
        <w:t>12</w:t>
      </w:r>
      <w:r w:rsidR="00386A14" w:rsidRPr="005B7ABD">
        <w:rPr>
          <w:b w:val="0"/>
          <w:color w:val="auto"/>
          <w:sz w:val="24"/>
        </w:rPr>
        <w:fldChar w:fldCharType="end"/>
      </w:r>
      <w:r w:rsidR="002F0276" w:rsidRPr="005B7ABD">
        <w:rPr>
          <w:b w:val="0"/>
          <w:color w:val="auto"/>
          <w:sz w:val="24"/>
        </w:rPr>
        <w:t>.</w:t>
      </w:r>
      <w:r w:rsidR="00D169EF" w:rsidRPr="005B7ABD">
        <w:rPr>
          <w:b w:val="0"/>
          <w:color w:val="auto"/>
          <w:sz w:val="24"/>
        </w:rPr>
        <w:t xml:space="preserve"> Зависимость вероятности ошибки от </w:t>
      </w:r>
      <w:r w:rsidR="005B7ABD">
        <w:rPr>
          <w:b w:val="0"/>
          <w:color w:val="auto"/>
          <w:sz w:val="24"/>
        </w:rPr>
        <w:t xml:space="preserve">отношения </w:t>
      </w:r>
      <w:r w:rsidR="00D169EF" w:rsidRPr="005B7ABD">
        <w:rPr>
          <w:b w:val="0"/>
          <w:color w:val="auto"/>
          <w:sz w:val="24"/>
        </w:rPr>
        <w:t>сигнал</w:t>
      </w:r>
      <w:r w:rsidR="002F0276" w:rsidRPr="005B7ABD">
        <w:rPr>
          <w:b w:val="0"/>
          <w:color w:val="auto"/>
          <w:sz w:val="24"/>
        </w:rPr>
        <w:t>-шум при различных сдвигах генераторов</w:t>
      </w:r>
    </w:p>
    <w:p w:rsidR="00906683" w:rsidRPr="005B7ABD" w:rsidRDefault="00906683" w:rsidP="00906683">
      <w:pPr>
        <w:spacing w:after="0" w:line="360" w:lineRule="auto"/>
        <w:ind w:right="-142" w:firstLine="567"/>
        <w:contextualSpacing/>
        <w:jc w:val="both"/>
        <w:rPr>
          <w:sz w:val="28"/>
          <w:szCs w:val="28"/>
        </w:rPr>
      </w:pPr>
    </w:p>
    <w:p w:rsidR="00692E19" w:rsidRPr="005B7ABD" w:rsidRDefault="00692E19" w:rsidP="00C53CA5">
      <w:pPr>
        <w:spacing w:after="0" w:line="360" w:lineRule="auto"/>
        <w:ind w:right="-1" w:firstLine="567"/>
        <w:contextualSpacing/>
        <w:jc w:val="both"/>
        <w:rPr>
          <w:sz w:val="28"/>
          <w:szCs w:val="28"/>
        </w:rPr>
      </w:pPr>
      <w:r w:rsidRPr="005B7ABD">
        <w:rPr>
          <w:sz w:val="28"/>
          <w:szCs w:val="28"/>
        </w:rPr>
        <w:t xml:space="preserve">Значение средней </w:t>
      </w:r>
      <w:r w:rsidR="00DF1DD3" w:rsidRPr="005B7ABD">
        <w:rPr>
          <w:sz w:val="28"/>
          <w:szCs w:val="28"/>
        </w:rPr>
        <w:t>вероятности</w:t>
      </w:r>
      <w:r w:rsidRPr="005B7ABD">
        <w:rPr>
          <w:sz w:val="28"/>
          <w:szCs w:val="28"/>
        </w:rPr>
        <w:t xml:space="preserve"> ошибки и ширина доверительных интервалов</w:t>
      </w:r>
      <w:r w:rsidR="005B7ABD">
        <w:rPr>
          <w:sz w:val="28"/>
          <w:szCs w:val="28"/>
        </w:rPr>
        <w:t>,</w:t>
      </w:r>
      <w:r w:rsidRPr="005B7ABD">
        <w:rPr>
          <w:sz w:val="28"/>
          <w:szCs w:val="28"/>
        </w:rPr>
        <w:t xml:space="preserve"> </w:t>
      </w:r>
      <w:r w:rsidR="006D61D6" w:rsidRPr="005B7ABD">
        <w:rPr>
          <w:sz w:val="28"/>
          <w:szCs w:val="28"/>
        </w:rPr>
        <w:t xml:space="preserve"> для отношения сигнал</w:t>
      </w:r>
      <w:r w:rsidR="00B851CE" w:rsidRPr="005B7ABD">
        <w:rPr>
          <w:sz w:val="28"/>
          <w:szCs w:val="28"/>
        </w:rPr>
        <w:t xml:space="preserve"> </w:t>
      </w:r>
      <w:r w:rsidR="006D61D6" w:rsidRPr="005B7ABD">
        <w:rPr>
          <w:sz w:val="28"/>
          <w:szCs w:val="28"/>
        </w:rPr>
        <w:t>- шум  6 дБ</w:t>
      </w:r>
      <w:r w:rsidR="005B7ABD">
        <w:rPr>
          <w:sz w:val="28"/>
          <w:szCs w:val="28"/>
        </w:rPr>
        <w:t>,</w:t>
      </w:r>
      <w:r w:rsidR="006D61D6" w:rsidRPr="005B7ABD">
        <w:rPr>
          <w:sz w:val="28"/>
          <w:szCs w:val="28"/>
        </w:rPr>
        <w:t xml:space="preserve"> </w:t>
      </w:r>
      <w:r w:rsidRPr="005B7ABD">
        <w:rPr>
          <w:sz w:val="28"/>
          <w:szCs w:val="28"/>
        </w:rPr>
        <w:t xml:space="preserve">приведены </w:t>
      </w:r>
      <w:r w:rsidR="006D61D6" w:rsidRPr="005B7ABD">
        <w:rPr>
          <w:sz w:val="28"/>
          <w:szCs w:val="28"/>
        </w:rPr>
        <w:t xml:space="preserve"> </w:t>
      </w:r>
      <w:r w:rsidRPr="005B7ABD">
        <w:rPr>
          <w:sz w:val="28"/>
          <w:szCs w:val="28"/>
        </w:rPr>
        <w:t>в табл. 1:</w:t>
      </w:r>
    </w:p>
    <w:p w:rsidR="00DF1DD3" w:rsidRPr="005B7ABD" w:rsidRDefault="00DF1DD3" w:rsidP="00906683">
      <w:pPr>
        <w:spacing w:after="0" w:line="360" w:lineRule="auto"/>
        <w:ind w:right="-142" w:firstLine="567"/>
        <w:contextualSpacing/>
        <w:jc w:val="both"/>
        <w:rPr>
          <w:sz w:val="28"/>
          <w:szCs w:val="28"/>
        </w:rPr>
      </w:pPr>
    </w:p>
    <w:tbl>
      <w:tblPr>
        <w:tblStyle w:val="ab"/>
        <w:tblW w:w="0" w:type="auto"/>
        <w:tblLook w:val="04A0" w:firstRow="1" w:lastRow="0" w:firstColumn="1" w:lastColumn="0" w:noHBand="0" w:noVBand="1"/>
      </w:tblPr>
      <w:tblGrid>
        <w:gridCol w:w="1970"/>
        <w:gridCol w:w="1971"/>
        <w:gridCol w:w="1971"/>
        <w:gridCol w:w="1971"/>
        <w:gridCol w:w="1971"/>
      </w:tblGrid>
      <w:tr w:rsidR="006D61D6" w:rsidRPr="005B7ABD" w:rsidTr="006D61D6">
        <w:tc>
          <w:tcPr>
            <w:tcW w:w="1970" w:type="dxa"/>
          </w:tcPr>
          <w:p w:rsidR="006D61D6" w:rsidRPr="005B7ABD" w:rsidRDefault="006D61D6" w:rsidP="006D61D6">
            <w:pPr>
              <w:spacing w:line="360" w:lineRule="auto"/>
              <w:ind w:right="-142"/>
              <w:contextualSpacing/>
              <w:jc w:val="center"/>
              <w:rPr>
                <w:b/>
                <w:sz w:val="28"/>
                <w:szCs w:val="28"/>
              </w:rPr>
            </w:pPr>
            <w:r w:rsidRPr="005B7ABD">
              <w:rPr>
                <w:b/>
                <w:position w:val="-4"/>
                <w:sz w:val="28"/>
                <w:szCs w:val="28"/>
              </w:rPr>
              <w:object w:dxaOrig="279" w:dyaOrig="300">
                <v:shape id="_x0000_i1073" type="#_x0000_t75" style="width:14.25pt;height:15pt" o:ole="">
                  <v:imagedata r:id="rId108" o:title=""/>
                </v:shape>
                <o:OLEObject Type="Embed" ProgID="Equation.DSMT4" ShapeID="_x0000_i1073" DrawAspect="Content" ObjectID="_1534939430" r:id="rId109"/>
              </w:object>
            </w:r>
          </w:p>
        </w:tc>
        <w:tc>
          <w:tcPr>
            <w:tcW w:w="1971" w:type="dxa"/>
          </w:tcPr>
          <w:p w:rsidR="006D61D6" w:rsidRPr="005B7ABD" w:rsidRDefault="006D61D6" w:rsidP="006D61D6">
            <w:pPr>
              <w:spacing w:line="360" w:lineRule="auto"/>
              <w:ind w:right="-142"/>
              <w:contextualSpacing/>
              <w:jc w:val="center"/>
              <w:rPr>
                <w:b/>
                <w:sz w:val="28"/>
                <w:szCs w:val="28"/>
              </w:rPr>
            </w:pPr>
            <w:r w:rsidRPr="005B7ABD">
              <w:rPr>
                <w:b/>
                <w:sz w:val="28"/>
                <w:szCs w:val="28"/>
              </w:rPr>
              <w:t>Р</w:t>
            </w:r>
            <w:r w:rsidRPr="005B7ABD">
              <w:rPr>
                <w:b/>
                <w:sz w:val="28"/>
                <w:szCs w:val="28"/>
                <w:vertAlign w:val="subscript"/>
              </w:rPr>
              <w:t>ср</w:t>
            </w:r>
          </w:p>
        </w:tc>
        <w:tc>
          <w:tcPr>
            <w:tcW w:w="1971" w:type="dxa"/>
          </w:tcPr>
          <w:p w:rsidR="006D61D6" w:rsidRPr="005B7ABD" w:rsidRDefault="006D61D6" w:rsidP="006D61D6">
            <w:pPr>
              <w:spacing w:line="360" w:lineRule="auto"/>
              <w:ind w:right="-142"/>
              <w:contextualSpacing/>
              <w:jc w:val="center"/>
              <w:rPr>
                <w:sz w:val="28"/>
                <w:szCs w:val="28"/>
              </w:rPr>
            </w:pPr>
            <w:r w:rsidRPr="005B7ABD">
              <w:rPr>
                <w:position w:val="-14"/>
                <w:sz w:val="28"/>
                <w:szCs w:val="28"/>
              </w:rPr>
              <w:object w:dxaOrig="600" w:dyaOrig="440">
                <v:shape id="_x0000_i1074" type="#_x0000_t75" style="width:30pt;height:21.75pt" o:ole="">
                  <v:imagedata r:id="rId110" o:title=""/>
                </v:shape>
                <o:OLEObject Type="Embed" ProgID="Equation.DSMT4" ShapeID="_x0000_i1074" DrawAspect="Content" ObjectID="_1534939431" r:id="rId111"/>
              </w:object>
            </w:r>
          </w:p>
        </w:tc>
        <w:tc>
          <w:tcPr>
            <w:tcW w:w="1971" w:type="dxa"/>
          </w:tcPr>
          <w:p w:rsidR="006D61D6" w:rsidRPr="005B7ABD" w:rsidRDefault="006D61D6" w:rsidP="006D61D6">
            <w:pPr>
              <w:spacing w:line="360" w:lineRule="auto"/>
              <w:ind w:right="-142"/>
              <w:contextualSpacing/>
              <w:jc w:val="center"/>
              <w:rPr>
                <w:sz w:val="28"/>
                <w:szCs w:val="28"/>
              </w:rPr>
            </w:pPr>
            <w:r w:rsidRPr="005B7ABD">
              <w:rPr>
                <w:position w:val="-14"/>
                <w:sz w:val="28"/>
                <w:szCs w:val="28"/>
              </w:rPr>
              <w:object w:dxaOrig="580" w:dyaOrig="440">
                <v:shape id="_x0000_i1075" type="#_x0000_t75" style="width:29.25pt;height:21.75pt" o:ole="">
                  <v:imagedata r:id="rId112" o:title=""/>
                </v:shape>
                <o:OLEObject Type="Embed" ProgID="Equation.DSMT4" ShapeID="_x0000_i1075" DrawAspect="Content" ObjectID="_1534939432" r:id="rId113"/>
              </w:object>
            </w:r>
          </w:p>
        </w:tc>
        <w:tc>
          <w:tcPr>
            <w:tcW w:w="1971" w:type="dxa"/>
          </w:tcPr>
          <w:p w:rsidR="006D61D6" w:rsidRPr="005B7ABD" w:rsidRDefault="006D61D6" w:rsidP="006D61D6">
            <w:pPr>
              <w:spacing w:line="360" w:lineRule="auto"/>
              <w:ind w:right="-142"/>
              <w:contextualSpacing/>
              <w:jc w:val="center"/>
              <w:rPr>
                <w:sz w:val="28"/>
                <w:szCs w:val="28"/>
              </w:rPr>
            </w:pPr>
            <w:r w:rsidRPr="005B7ABD">
              <w:rPr>
                <w:position w:val="-14"/>
                <w:sz w:val="28"/>
                <w:szCs w:val="28"/>
              </w:rPr>
              <w:object w:dxaOrig="680" w:dyaOrig="440">
                <v:shape id="_x0000_i1076" type="#_x0000_t75" style="width:34.5pt;height:21.75pt" o:ole="">
                  <v:imagedata r:id="rId114" o:title=""/>
                </v:shape>
                <o:OLEObject Type="Embed" ProgID="Equation.DSMT4" ShapeID="_x0000_i1076" DrawAspect="Content" ObjectID="_1534939433" r:id="rId115"/>
              </w:object>
            </w:r>
          </w:p>
        </w:tc>
      </w:tr>
      <w:tr w:rsidR="006D61D6" w:rsidRPr="005B7ABD" w:rsidTr="006D61D6">
        <w:tc>
          <w:tcPr>
            <w:tcW w:w="1970" w:type="dxa"/>
          </w:tcPr>
          <w:p w:rsidR="006D61D6" w:rsidRPr="005B7ABD" w:rsidRDefault="006D61D6" w:rsidP="006D61D6">
            <w:pPr>
              <w:spacing w:line="360" w:lineRule="auto"/>
              <w:ind w:right="-142"/>
              <w:contextualSpacing/>
              <w:jc w:val="center"/>
              <w:rPr>
                <w:sz w:val="28"/>
                <w:szCs w:val="28"/>
              </w:rPr>
            </w:pPr>
            <w:r w:rsidRPr="005B7ABD">
              <w:rPr>
                <w:position w:val="-6"/>
              </w:rPr>
              <w:object w:dxaOrig="220" w:dyaOrig="320">
                <v:shape id="_x0000_i1077" type="#_x0000_t75" style="width:11.25pt;height:15.75pt" o:ole="">
                  <v:imagedata r:id="rId116" o:title=""/>
                </v:shape>
                <o:OLEObject Type="Embed" ProgID="Equation.DSMT4" ShapeID="_x0000_i1077" DrawAspect="Content" ObjectID="_1534939434" r:id="rId117"/>
              </w:object>
            </w:r>
          </w:p>
        </w:tc>
        <w:tc>
          <w:tcPr>
            <w:tcW w:w="1971" w:type="dxa"/>
          </w:tcPr>
          <w:p w:rsidR="006D61D6" w:rsidRPr="005B7ABD" w:rsidRDefault="006D61D6" w:rsidP="006D61D6">
            <w:pPr>
              <w:jc w:val="center"/>
              <w:rPr>
                <w:sz w:val="28"/>
              </w:rPr>
            </w:pPr>
            <w:r w:rsidRPr="005B7ABD">
              <w:rPr>
                <w:sz w:val="28"/>
              </w:rPr>
              <w:t>2,34E-03</w:t>
            </w:r>
          </w:p>
        </w:tc>
        <w:tc>
          <w:tcPr>
            <w:tcW w:w="1971" w:type="dxa"/>
          </w:tcPr>
          <w:p w:rsidR="006D61D6" w:rsidRPr="005B7ABD" w:rsidRDefault="006D61D6" w:rsidP="006D61D6">
            <w:pPr>
              <w:jc w:val="center"/>
              <w:rPr>
                <w:sz w:val="28"/>
              </w:rPr>
            </w:pPr>
            <w:r w:rsidRPr="005B7ABD">
              <w:rPr>
                <w:sz w:val="28"/>
              </w:rPr>
              <w:t>9,48E-05</w:t>
            </w:r>
          </w:p>
        </w:tc>
        <w:tc>
          <w:tcPr>
            <w:tcW w:w="1971" w:type="dxa"/>
          </w:tcPr>
          <w:p w:rsidR="006D61D6" w:rsidRPr="005B7ABD" w:rsidRDefault="006D61D6" w:rsidP="006D61D6">
            <w:pPr>
              <w:jc w:val="center"/>
              <w:rPr>
                <w:sz w:val="28"/>
              </w:rPr>
            </w:pPr>
            <w:r w:rsidRPr="005B7ABD">
              <w:rPr>
                <w:sz w:val="28"/>
              </w:rPr>
              <w:t>1,24E-04</w:t>
            </w:r>
          </w:p>
        </w:tc>
        <w:tc>
          <w:tcPr>
            <w:tcW w:w="1971" w:type="dxa"/>
          </w:tcPr>
          <w:p w:rsidR="006D61D6" w:rsidRPr="005B7ABD" w:rsidRDefault="006D61D6" w:rsidP="006D61D6">
            <w:pPr>
              <w:jc w:val="center"/>
              <w:rPr>
                <w:sz w:val="28"/>
              </w:rPr>
            </w:pPr>
            <w:r w:rsidRPr="005B7ABD">
              <w:rPr>
                <w:sz w:val="28"/>
              </w:rPr>
              <w:t>1,59E-04</w:t>
            </w:r>
          </w:p>
        </w:tc>
      </w:tr>
      <w:tr w:rsidR="006D61D6" w:rsidRPr="005B7ABD" w:rsidTr="006D61D6">
        <w:tc>
          <w:tcPr>
            <w:tcW w:w="1970" w:type="dxa"/>
          </w:tcPr>
          <w:p w:rsidR="006D61D6" w:rsidRPr="005B7ABD" w:rsidRDefault="006D61D6" w:rsidP="006D61D6">
            <w:pPr>
              <w:spacing w:line="360" w:lineRule="auto"/>
              <w:ind w:right="-142"/>
              <w:contextualSpacing/>
              <w:jc w:val="center"/>
              <w:rPr>
                <w:sz w:val="28"/>
                <w:szCs w:val="28"/>
              </w:rPr>
            </w:pPr>
            <w:r w:rsidRPr="005B7ABD">
              <w:rPr>
                <w:position w:val="-22"/>
              </w:rPr>
              <w:object w:dxaOrig="600" w:dyaOrig="600">
                <v:shape id="_x0000_i1078" type="#_x0000_t75" style="width:30pt;height:30pt" o:ole="">
                  <v:imagedata r:id="rId118" o:title=""/>
                </v:shape>
                <o:OLEObject Type="Embed" ProgID="Equation.DSMT4" ShapeID="_x0000_i1078" DrawAspect="Content" ObjectID="_1534939435" r:id="rId119"/>
              </w:object>
            </w:r>
          </w:p>
        </w:tc>
        <w:tc>
          <w:tcPr>
            <w:tcW w:w="1971" w:type="dxa"/>
          </w:tcPr>
          <w:p w:rsidR="006D61D6" w:rsidRPr="005B7ABD" w:rsidRDefault="006D61D6" w:rsidP="006D61D6">
            <w:pPr>
              <w:jc w:val="center"/>
              <w:rPr>
                <w:sz w:val="28"/>
              </w:rPr>
            </w:pPr>
            <w:r w:rsidRPr="005B7ABD">
              <w:rPr>
                <w:sz w:val="28"/>
              </w:rPr>
              <w:t>4,10E-03</w:t>
            </w:r>
          </w:p>
        </w:tc>
        <w:tc>
          <w:tcPr>
            <w:tcW w:w="1971" w:type="dxa"/>
          </w:tcPr>
          <w:p w:rsidR="006D61D6" w:rsidRPr="005B7ABD" w:rsidRDefault="006D61D6" w:rsidP="006D61D6">
            <w:pPr>
              <w:jc w:val="center"/>
              <w:rPr>
                <w:sz w:val="28"/>
              </w:rPr>
            </w:pPr>
            <w:r w:rsidRPr="005B7ABD">
              <w:rPr>
                <w:sz w:val="28"/>
              </w:rPr>
              <w:t>1,25E-04</w:t>
            </w:r>
          </w:p>
        </w:tc>
        <w:tc>
          <w:tcPr>
            <w:tcW w:w="1971" w:type="dxa"/>
          </w:tcPr>
          <w:p w:rsidR="006D61D6" w:rsidRPr="005B7ABD" w:rsidRDefault="006D61D6" w:rsidP="006D61D6">
            <w:pPr>
              <w:jc w:val="center"/>
              <w:rPr>
                <w:sz w:val="28"/>
              </w:rPr>
            </w:pPr>
            <w:r w:rsidRPr="005B7ABD">
              <w:rPr>
                <w:sz w:val="28"/>
              </w:rPr>
              <w:t>1,64E-04</w:t>
            </w:r>
          </w:p>
        </w:tc>
        <w:tc>
          <w:tcPr>
            <w:tcW w:w="1971" w:type="dxa"/>
          </w:tcPr>
          <w:p w:rsidR="006D61D6" w:rsidRPr="005B7ABD" w:rsidRDefault="006D61D6" w:rsidP="006D61D6">
            <w:pPr>
              <w:jc w:val="center"/>
              <w:rPr>
                <w:sz w:val="28"/>
              </w:rPr>
            </w:pPr>
            <w:r w:rsidRPr="005B7ABD">
              <w:rPr>
                <w:sz w:val="28"/>
              </w:rPr>
              <w:t>2,10E-04</w:t>
            </w:r>
          </w:p>
        </w:tc>
      </w:tr>
      <w:tr w:rsidR="006D61D6" w:rsidRPr="005B7ABD" w:rsidTr="006D61D6">
        <w:tc>
          <w:tcPr>
            <w:tcW w:w="1970" w:type="dxa"/>
          </w:tcPr>
          <w:p w:rsidR="006D61D6" w:rsidRPr="005B7ABD" w:rsidRDefault="006D61D6" w:rsidP="006D61D6">
            <w:pPr>
              <w:spacing w:line="360" w:lineRule="auto"/>
              <w:ind w:right="-142"/>
              <w:contextualSpacing/>
              <w:jc w:val="center"/>
              <w:rPr>
                <w:sz w:val="28"/>
                <w:szCs w:val="28"/>
              </w:rPr>
            </w:pPr>
            <w:r w:rsidRPr="005B7ABD">
              <w:rPr>
                <w:position w:val="-22"/>
              </w:rPr>
              <w:object w:dxaOrig="480" w:dyaOrig="600">
                <v:shape id="_x0000_i1079" type="#_x0000_t75" style="width:24pt;height:30pt" o:ole="">
                  <v:imagedata r:id="rId120" o:title=""/>
                </v:shape>
                <o:OLEObject Type="Embed" ProgID="Equation.DSMT4" ShapeID="_x0000_i1079" DrawAspect="Content" ObjectID="_1534939436" r:id="rId121"/>
              </w:object>
            </w:r>
          </w:p>
        </w:tc>
        <w:tc>
          <w:tcPr>
            <w:tcW w:w="1971" w:type="dxa"/>
          </w:tcPr>
          <w:p w:rsidR="006D61D6" w:rsidRPr="005B7ABD" w:rsidRDefault="006D61D6" w:rsidP="006D61D6">
            <w:pPr>
              <w:jc w:val="center"/>
              <w:rPr>
                <w:sz w:val="28"/>
              </w:rPr>
            </w:pPr>
            <w:r w:rsidRPr="005B7ABD">
              <w:rPr>
                <w:sz w:val="28"/>
              </w:rPr>
              <w:t>6,79E-03</w:t>
            </w:r>
          </w:p>
        </w:tc>
        <w:tc>
          <w:tcPr>
            <w:tcW w:w="1971" w:type="dxa"/>
          </w:tcPr>
          <w:p w:rsidR="006D61D6" w:rsidRPr="005B7ABD" w:rsidRDefault="006D61D6" w:rsidP="006D61D6">
            <w:pPr>
              <w:jc w:val="center"/>
              <w:rPr>
                <w:sz w:val="28"/>
              </w:rPr>
            </w:pPr>
            <w:r w:rsidRPr="005B7ABD">
              <w:rPr>
                <w:sz w:val="28"/>
              </w:rPr>
              <w:t>1,61E-04</w:t>
            </w:r>
          </w:p>
        </w:tc>
        <w:tc>
          <w:tcPr>
            <w:tcW w:w="1971" w:type="dxa"/>
          </w:tcPr>
          <w:p w:rsidR="006D61D6" w:rsidRPr="005B7ABD" w:rsidRDefault="006D61D6" w:rsidP="006D61D6">
            <w:pPr>
              <w:jc w:val="center"/>
              <w:rPr>
                <w:sz w:val="28"/>
              </w:rPr>
            </w:pPr>
            <w:r w:rsidRPr="005B7ABD">
              <w:rPr>
                <w:sz w:val="28"/>
              </w:rPr>
              <w:t>2,11E-04</w:t>
            </w:r>
          </w:p>
        </w:tc>
        <w:tc>
          <w:tcPr>
            <w:tcW w:w="1971" w:type="dxa"/>
          </w:tcPr>
          <w:p w:rsidR="006D61D6" w:rsidRPr="005B7ABD" w:rsidRDefault="006D61D6" w:rsidP="006D61D6">
            <w:pPr>
              <w:jc w:val="center"/>
              <w:rPr>
                <w:sz w:val="28"/>
              </w:rPr>
            </w:pPr>
            <w:r w:rsidRPr="005B7ABD">
              <w:rPr>
                <w:sz w:val="28"/>
              </w:rPr>
              <w:t>2,70E-04</w:t>
            </w:r>
          </w:p>
        </w:tc>
      </w:tr>
      <w:tr w:rsidR="006D61D6" w:rsidRPr="005B7ABD" w:rsidTr="006D61D6">
        <w:tc>
          <w:tcPr>
            <w:tcW w:w="1970" w:type="dxa"/>
          </w:tcPr>
          <w:p w:rsidR="006D61D6" w:rsidRPr="005B7ABD" w:rsidRDefault="006D61D6" w:rsidP="006D61D6">
            <w:pPr>
              <w:spacing w:line="360" w:lineRule="auto"/>
              <w:ind w:right="-142"/>
              <w:contextualSpacing/>
              <w:jc w:val="center"/>
              <w:rPr>
                <w:sz w:val="28"/>
                <w:szCs w:val="28"/>
              </w:rPr>
            </w:pPr>
            <w:r w:rsidRPr="005B7ABD">
              <w:rPr>
                <w:position w:val="-22"/>
              </w:rPr>
              <w:object w:dxaOrig="480" w:dyaOrig="600">
                <v:shape id="_x0000_i1080" type="#_x0000_t75" style="width:24pt;height:30pt" o:ole="">
                  <v:imagedata r:id="rId122" o:title=""/>
                </v:shape>
                <o:OLEObject Type="Embed" ProgID="Equation.DSMT4" ShapeID="_x0000_i1080" DrawAspect="Content" ObjectID="_1534939437" r:id="rId123"/>
              </w:object>
            </w:r>
          </w:p>
        </w:tc>
        <w:tc>
          <w:tcPr>
            <w:tcW w:w="1971" w:type="dxa"/>
          </w:tcPr>
          <w:p w:rsidR="006D61D6" w:rsidRPr="005B7ABD" w:rsidRDefault="006D61D6" w:rsidP="006D61D6">
            <w:pPr>
              <w:jc w:val="center"/>
              <w:rPr>
                <w:sz w:val="28"/>
              </w:rPr>
            </w:pPr>
            <w:r w:rsidRPr="005B7ABD">
              <w:rPr>
                <w:sz w:val="28"/>
              </w:rPr>
              <w:t>1,72E-02</w:t>
            </w:r>
          </w:p>
        </w:tc>
        <w:tc>
          <w:tcPr>
            <w:tcW w:w="1971" w:type="dxa"/>
          </w:tcPr>
          <w:p w:rsidR="006D61D6" w:rsidRPr="005B7ABD" w:rsidRDefault="006D61D6" w:rsidP="006D61D6">
            <w:pPr>
              <w:jc w:val="center"/>
              <w:rPr>
                <w:sz w:val="28"/>
              </w:rPr>
            </w:pPr>
            <w:r w:rsidRPr="005B7ABD">
              <w:rPr>
                <w:sz w:val="28"/>
              </w:rPr>
              <w:t>2,55E-04</w:t>
            </w:r>
          </w:p>
        </w:tc>
        <w:tc>
          <w:tcPr>
            <w:tcW w:w="1971" w:type="dxa"/>
          </w:tcPr>
          <w:p w:rsidR="006D61D6" w:rsidRPr="005B7ABD" w:rsidRDefault="006D61D6" w:rsidP="006D61D6">
            <w:pPr>
              <w:jc w:val="center"/>
              <w:rPr>
                <w:sz w:val="28"/>
              </w:rPr>
            </w:pPr>
            <w:r w:rsidRPr="005B7ABD">
              <w:rPr>
                <w:sz w:val="28"/>
              </w:rPr>
              <w:t>3,34E-04</w:t>
            </w:r>
          </w:p>
        </w:tc>
        <w:tc>
          <w:tcPr>
            <w:tcW w:w="1971" w:type="dxa"/>
          </w:tcPr>
          <w:p w:rsidR="006D61D6" w:rsidRPr="005B7ABD" w:rsidRDefault="006D61D6" w:rsidP="006D61D6">
            <w:pPr>
              <w:jc w:val="center"/>
              <w:rPr>
                <w:sz w:val="28"/>
              </w:rPr>
            </w:pPr>
            <w:r w:rsidRPr="005B7ABD">
              <w:rPr>
                <w:sz w:val="28"/>
              </w:rPr>
              <w:t>4,28E-04</w:t>
            </w:r>
          </w:p>
        </w:tc>
      </w:tr>
      <w:tr w:rsidR="006D61D6" w:rsidRPr="005B7ABD" w:rsidTr="006D61D6">
        <w:tc>
          <w:tcPr>
            <w:tcW w:w="1970" w:type="dxa"/>
          </w:tcPr>
          <w:p w:rsidR="006D61D6" w:rsidRPr="005B7ABD" w:rsidRDefault="006D61D6" w:rsidP="006D61D6">
            <w:pPr>
              <w:spacing w:line="360" w:lineRule="auto"/>
              <w:ind w:right="-142"/>
              <w:contextualSpacing/>
              <w:jc w:val="center"/>
              <w:rPr>
                <w:sz w:val="28"/>
                <w:szCs w:val="28"/>
              </w:rPr>
            </w:pPr>
            <w:r w:rsidRPr="005B7ABD">
              <w:rPr>
                <w:position w:val="-22"/>
              </w:rPr>
              <w:object w:dxaOrig="480" w:dyaOrig="600">
                <v:shape id="_x0000_i1081" type="#_x0000_t75" style="width:24pt;height:30pt" o:ole="">
                  <v:imagedata r:id="rId124" o:title=""/>
                </v:shape>
                <o:OLEObject Type="Embed" ProgID="Equation.DSMT4" ShapeID="_x0000_i1081" DrawAspect="Content" ObjectID="_1534939438" r:id="rId125"/>
              </w:object>
            </w:r>
          </w:p>
        </w:tc>
        <w:tc>
          <w:tcPr>
            <w:tcW w:w="1971" w:type="dxa"/>
          </w:tcPr>
          <w:p w:rsidR="006D61D6" w:rsidRPr="005B7ABD" w:rsidRDefault="006D61D6" w:rsidP="006D61D6">
            <w:pPr>
              <w:jc w:val="center"/>
              <w:rPr>
                <w:sz w:val="28"/>
              </w:rPr>
            </w:pPr>
            <w:r w:rsidRPr="005B7ABD">
              <w:rPr>
                <w:sz w:val="28"/>
              </w:rPr>
              <w:t>7,95E-02</w:t>
            </w:r>
          </w:p>
        </w:tc>
        <w:tc>
          <w:tcPr>
            <w:tcW w:w="1971" w:type="dxa"/>
          </w:tcPr>
          <w:p w:rsidR="006D61D6" w:rsidRPr="005B7ABD" w:rsidRDefault="006D61D6" w:rsidP="006D61D6">
            <w:pPr>
              <w:jc w:val="center"/>
              <w:rPr>
                <w:sz w:val="28"/>
              </w:rPr>
            </w:pPr>
            <w:r w:rsidRPr="005B7ABD">
              <w:rPr>
                <w:sz w:val="28"/>
              </w:rPr>
              <w:t>5,30E-04</w:t>
            </w:r>
          </w:p>
        </w:tc>
        <w:tc>
          <w:tcPr>
            <w:tcW w:w="1971" w:type="dxa"/>
          </w:tcPr>
          <w:p w:rsidR="006D61D6" w:rsidRPr="005B7ABD" w:rsidRDefault="006D61D6" w:rsidP="006D61D6">
            <w:pPr>
              <w:jc w:val="center"/>
              <w:rPr>
                <w:sz w:val="28"/>
              </w:rPr>
            </w:pPr>
            <w:r w:rsidRPr="005B7ABD">
              <w:rPr>
                <w:sz w:val="28"/>
              </w:rPr>
              <w:t>6,95E-04</w:t>
            </w:r>
          </w:p>
        </w:tc>
        <w:tc>
          <w:tcPr>
            <w:tcW w:w="1971" w:type="dxa"/>
          </w:tcPr>
          <w:p w:rsidR="006D61D6" w:rsidRPr="005B7ABD" w:rsidRDefault="006D61D6" w:rsidP="00DF1DD3">
            <w:pPr>
              <w:keepNext/>
              <w:jc w:val="center"/>
              <w:rPr>
                <w:sz w:val="28"/>
              </w:rPr>
            </w:pPr>
            <w:r w:rsidRPr="005B7ABD">
              <w:rPr>
                <w:sz w:val="28"/>
              </w:rPr>
              <w:t>8,90E-04</w:t>
            </w:r>
          </w:p>
        </w:tc>
      </w:tr>
    </w:tbl>
    <w:p w:rsidR="00DF1DD3" w:rsidRPr="005B7ABD" w:rsidRDefault="00DF1DD3" w:rsidP="00DF1DD3">
      <w:pPr>
        <w:pStyle w:val="a3"/>
        <w:jc w:val="center"/>
        <w:rPr>
          <w:b w:val="0"/>
          <w:color w:val="auto"/>
          <w:sz w:val="24"/>
        </w:rPr>
      </w:pPr>
    </w:p>
    <w:p w:rsidR="006D61D6" w:rsidRPr="005B7ABD" w:rsidRDefault="00DF1DD3" w:rsidP="00DF1DD3">
      <w:pPr>
        <w:pStyle w:val="a3"/>
        <w:jc w:val="center"/>
        <w:rPr>
          <w:b w:val="0"/>
          <w:color w:val="auto"/>
          <w:sz w:val="40"/>
          <w:szCs w:val="28"/>
        </w:rPr>
      </w:pPr>
      <w:r w:rsidRPr="005B7ABD">
        <w:rPr>
          <w:b w:val="0"/>
          <w:color w:val="auto"/>
          <w:sz w:val="24"/>
        </w:rPr>
        <w:t xml:space="preserve">Табл. </w:t>
      </w:r>
      <w:r w:rsidR="00386A14" w:rsidRPr="005B7ABD">
        <w:rPr>
          <w:b w:val="0"/>
          <w:color w:val="auto"/>
          <w:sz w:val="24"/>
        </w:rPr>
        <w:fldChar w:fldCharType="begin"/>
      </w:r>
      <w:r w:rsidR="00B403DD" w:rsidRPr="005B7ABD">
        <w:rPr>
          <w:b w:val="0"/>
          <w:color w:val="auto"/>
          <w:sz w:val="24"/>
        </w:rPr>
        <w:instrText xml:space="preserve"> SEQ Таблица \* ARABIC </w:instrText>
      </w:r>
      <w:r w:rsidR="00386A14" w:rsidRPr="005B7ABD">
        <w:rPr>
          <w:b w:val="0"/>
          <w:color w:val="auto"/>
          <w:sz w:val="24"/>
        </w:rPr>
        <w:fldChar w:fldCharType="separate"/>
      </w:r>
      <w:r w:rsidR="00327DEA">
        <w:rPr>
          <w:b w:val="0"/>
          <w:noProof/>
          <w:color w:val="auto"/>
          <w:sz w:val="24"/>
        </w:rPr>
        <w:t>1</w:t>
      </w:r>
      <w:r w:rsidR="00386A14" w:rsidRPr="005B7ABD">
        <w:rPr>
          <w:b w:val="0"/>
          <w:color w:val="auto"/>
          <w:sz w:val="24"/>
        </w:rPr>
        <w:fldChar w:fldCharType="end"/>
      </w:r>
      <w:r w:rsidRPr="005B7ABD">
        <w:rPr>
          <w:b w:val="0"/>
          <w:color w:val="auto"/>
          <w:sz w:val="24"/>
        </w:rPr>
        <w:t xml:space="preserve"> Значение средней вероятности ошибки и ширина доверительных интервалов  для отношения сигнал- шум  6 дБ</w:t>
      </w:r>
    </w:p>
    <w:p w:rsidR="00906683" w:rsidRPr="005B7ABD" w:rsidRDefault="00DF1DD3" w:rsidP="00C53CA5">
      <w:pPr>
        <w:spacing w:after="0" w:line="360" w:lineRule="auto"/>
        <w:ind w:right="-1" w:firstLine="567"/>
        <w:contextualSpacing/>
        <w:jc w:val="both"/>
        <w:rPr>
          <w:sz w:val="28"/>
          <w:szCs w:val="28"/>
        </w:rPr>
      </w:pPr>
      <w:r w:rsidRPr="005B7ABD">
        <w:rPr>
          <w:sz w:val="28"/>
          <w:szCs w:val="28"/>
        </w:rPr>
        <w:lastRenderedPageBreak/>
        <w:t>В табл.2</w:t>
      </w:r>
      <w:r w:rsidR="00906683" w:rsidRPr="005B7ABD">
        <w:rPr>
          <w:sz w:val="28"/>
          <w:szCs w:val="28"/>
        </w:rPr>
        <w:t xml:space="preserve"> показано полученное отношение сигнал-шум, при различных сдвигах локального и внешнего генераторов, а так же при различных </w:t>
      </w:r>
      <w:r w:rsidR="005B7ABD">
        <w:rPr>
          <w:sz w:val="28"/>
          <w:szCs w:val="28"/>
        </w:rPr>
        <w:t xml:space="preserve">фиксированных </w:t>
      </w:r>
      <w:r w:rsidR="00906683" w:rsidRPr="005B7ABD">
        <w:rPr>
          <w:sz w:val="28"/>
          <w:szCs w:val="28"/>
        </w:rPr>
        <w:t xml:space="preserve">вероятностях ошибки. </w:t>
      </w:r>
    </w:p>
    <w:p w:rsidR="00645119" w:rsidRPr="00906683" w:rsidRDefault="00645119" w:rsidP="00EE7FC5">
      <w:pPr>
        <w:spacing w:after="0"/>
        <w:rPr>
          <w:highlight w:val="yellow"/>
        </w:rPr>
      </w:pPr>
    </w:p>
    <w:tbl>
      <w:tblPr>
        <w:tblStyle w:val="ab"/>
        <w:tblW w:w="0" w:type="auto"/>
        <w:tblLook w:val="04A0" w:firstRow="1" w:lastRow="0" w:firstColumn="1" w:lastColumn="0" w:noHBand="0" w:noVBand="1"/>
      </w:tblPr>
      <w:tblGrid>
        <w:gridCol w:w="1642"/>
        <w:gridCol w:w="1642"/>
        <w:gridCol w:w="1642"/>
        <w:gridCol w:w="1642"/>
        <w:gridCol w:w="1643"/>
        <w:gridCol w:w="1643"/>
      </w:tblGrid>
      <w:tr w:rsidR="00CF0285" w:rsidRPr="00906683" w:rsidTr="00906683">
        <w:tc>
          <w:tcPr>
            <w:tcW w:w="1642" w:type="dxa"/>
            <w:shd w:val="clear" w:color="auto" w:fill="FFFFFF" w:themeFill="background1"/>
          </w:tcPr>
          <w:p w:rsidR="00CF0285" w:rsidRPr="005B7ABD" w:rsidRDefault="00CF0285" w:rsidP="00CF0285">
            <w:pPr>
              <w:spacing w:line="360" w:lineRule="auto"/>
              <w:ind w:right="-142"/>
              <w:contextualSpacing/>
              <w:jc w:val="center"/>
              <w:rPr>
                <w:sz w:val="28"/>
                <w:szCs w:val="28"/>
              </w:rPr>
            </w:pPr>
          </w:p>
        </w:tc>
        <w:tc>
          <w:tcPr>
            <w:tcW w:w="1642" w:type="dxa"/>
            <w:shd w:val="clear" w:color="auto" w:fill="FFFFFF" w:themeFill="background1"/>
          </w:tcPr>
          <w:p w:rsidR="00CF0285" w:rsidRPr="005B7ABD" w:rsidRDefault="009A061C" w:rsidP="009A061C">
            <w:pPr>
              <w:spacing w:line="360" w:lineRule="auto"/>
              <w:ind w:right="-142"/>
              <w:contextualSpacing/>
              <w:jc w:val="center"/>
              <w:rPr>
                <w:b/>
                <w:sz w:val="28"/>
                <w:szCs w:val="28"/>
              </w:rPr>
            </w:pPr>
            <w:r w:rsidRPr="005B7ABD">
              <w:rPr>
                <w:b/>
                <w:position w:val="-6"/>
                <w:sz w:val="28"/>
                <w:szCs w:val="28"/>
              </w:rPr>
              <w:object w:dxaOrig="740" w:dyaOrig="320">
                <v:shape id="_x0000_i1082" type="#_x0000_t75" style="width:36.75pt;height:15.75pt" o:ole="">
                  <v:imagedata r:id="rId126" o:title=""/>
                </v:shape>
                <o:OLEObject Type="Embed" ProgID="Equation.DSMT4" ShapeID="_x0000_i1082" DrawAspect="Content" ObjectID="_1534939439" r:id="rId127"/>
              </w:object>
            </w:r>
          </w:p>
        </w:tc>
        <w:tc>
          <w:tcPr>
            <w:tcW w:w="1642" w:type="dxa"/>
            <w:shd w:val="clear" w:color="auto" w:fill="FFFFFF" w:themeFill="background1"/>
          </w:tcPr>
          <w:p w:rsidR="00CF0285" w:rsidRPr="005B7ABD" w:rsidRDefault="009A061C" w:rsidP="009A061C">
            <w:pPr>
              <w:spacing w:line="360" w:lineRule="auto"/>
              <w:ind w:right="-142"/>
              <w:contextualSpacing/>
              <w:jc w:val="center"/>
              <w:rPr>
                <w:b/>
                <w:sz w:val="28"/>
                <w:szCs w:val="28"/>
              </w:rPr>
            </w:pPr>
            <w:r w:rsidRPr="005B7ABD">
              <w:rPr>
                <w:b/>
                <w:position w:val="-22"/>
                <w:sz w:val="28"/>
                <w:szCs w:val="28"/>
              </w:rPr>
              <w:object w:dxaOrig="1120" w:dyaOrig="600">
                <v:shape id="_x0000_i1083" type="#_x0000_t75" style="width:56.2pt;height:30pt" o:ole="">
                  <v:imagedata r:id="rId128" o:title=""/>
                </v:shape>
                <o:OLEObject Type="Embed" ProgID="Equation.DSMT4" ShapeID="_x0000_i1083" DrawAspect="Content" ObjectID="_1534939440" r:id="rId129"/>
              </w:object>
            </w:r>
          </w:p>
        </w:tc>
        <w:tc>
          <w:tcPr>
            <w:tcW w:w="1642" w:type="dxa"/>
            <w:shd w:val="clear" w:color="auto" w:fill="FFFFFF" w:themeFill="background1"/>
          </w:tcPr>
          <w:p w:rsidR="00CF0285" w:rsidRPr="005B7ABD" w:rsidRDefault="009A061C" w:rsidP="009A061C">
            <w:pPr>
              <w:spacing w:line="360" w:lineRule="auto"/>
              <w:ind w:right="-142"/>
              <w:contextualSpacing/>
              <w:jc w:val="center"/>
              <w:rPr>
                <w:b/>
                <w:sz w:val="28"/>
                <w:szCs w:val="28"/>
              </w:rPr>
            </w:pPr>
            <w:r w:rsidRPr="005B7ABD">
              <w:rPr>
                <w:b/>
                <w:position w:val="-22"/>
                <w:sz w:val="28"/>
                <w:szCs w:val="28"/>
              </w:rPr>
              <w:object w:dxaOrig="1020" w:dyaOrig="600">
                <v:shape id="_x0000_i1084" type="#_x0000_t75" style="width:51.75pt;height:30pt" o:ole="">
                  <v:imagedata r:id="rId130" o:title=""/>
                </v:shape>
                <o:OLEObject Type="Embed" ProgID="Equation.DSMT4" ShapeID="_x0000_i1084" DrawAspect="Content" ObjectID="_1534939441" r:id="rId131"/>
              </w:object>
            </w:r>
          </w:p>
        </w:tc>
        <w:tc>
          <w:tcPr>
            <w:tcW w:w="1643" w:type="dxa"/>
            <w:shd w:val="clear" w:color="auto" w:fill="FFFFFF" w:themeFill="background1"/>
          </w:tcPr>
          <w:p w:rsidR="00CF0285" w:rsidRPr="005B7ABD" w:rsidRDefault="009A061C" w:rsidP="009A061C">
            <w:pPr>
              <w:spacing w:line="360" w:lineRule="auto"/>
              <w:ind w:right="-142"/>
              <w:contextualSpacing/>
              <w:jc w:val="center"/>
              <w:rPr>
                <w:b/>
                <w:sz w:val="28"/>
                <w:szCs w:val="28"/>
              </w:rPr>
            </w:pPr>
            <w:r w:rsidRPr="005B7ABD">
              <w:rPr>
                <w:b/>
                <w:position w:val="-22"/>
                <w:sz w:val="28"/>
                <w:szCs w:val="28"/>
              </w:rPr>
              <w:object w:dxaOrig="1020" w:dyaOrig="600">
                <v:shape id="_x0000_i1085" type="#_x0000_t75" style="width:51.75pt;height:30pt" o:ole="">
                  <v:imagedata r:id="rId132" o:title=""/>
                </v:shape>
                <o:OLEObject Type="Embed" ProgID="Equation.DSMT4" ShapeID="_x0000_i1085" DrawAspect="Content" ObjectID="_1534939442" r:id="rId133"/>
              </w:object>
            </w:r>
          </w:p>
        </w:tc>
        <w:tc>
          <w:tcPr>
            <w:tcW w:w="1643" w:type="dxa"/>
            <w:shd w:val="clear" w:color="auto" w:fill="FFFFFF" w:themeFill="background1"/>
          </w:tcPr>
          <w:p w:rsidR="00CF0285" w:rsidRPr="005B7ABD" w:rsidRDefault="009A061C" w:rsidP="009A061C">
            <w:pPr>
              <w:spacing w:line="360" w:lineRule="auto"/>
              <w:ind w:right="-142"/>
              <w:contextualSpacing/>
              <w:jc w:val="center"/>
              <w:rPr>
                <w:b/>
                <w:sz w:val="28"/>
                <w:szCs w:val="28"/>
              </w:rPr>
            </w:pPr>
            <w:r w:rsidRPr="005B7ABD">
              <w:rPr>
                <w:b/>
                <w:position w:val="-22"/>
                <w:sz w:val="28"/>
                <w:szCs w:val="28"/>
              </w:rPr>
              <w:object w:dxaOrig="1020" w:dyaOrig="600">
                <v:shape id="_x0000_i1086" type="#_x0000_t75" style="width:51.75pt;height:30pt" o:ole="">
                  <v:imagedata r:id="rId134" o:title=""/>
                </v:shape>
                <o:OLEObject Type="Embed" ProgID="Equation.DSMT4" ShapeID="_x0000_i1086" DrawAspect="Content" ObjectID="_1534939443" r:id="rId135"/>
              </w:object>
            </w:r>
          </w:p>
        </w:tc>
      </w:tr>
      <w:tr w:rsidR="00CF0285" w:rsidRPr="00906683" w:rsidTr="00906683">
        <w:tc>
          <w:tcPr>
            <w:tcW w:w="1642" w:type="dxa"/>
            <w:shd w:val="clear" w:color="auto" w:fill="FFFFFF" w:themeFill="background1"/>
          </w:tcPr>
          <w:p w:rsidR="00CF0285" w:rsidRPr="005B7ABD" w:rsidRDefault="00CF0285" w:rsidP="00CF0285">
            <w:pPr>
              <w:spacing w:line="360" w:lineRule="auto"/>
              <w:ind w:right="-142"/>
              <w:contextualSpacing/>
              <w:jc w:val="center"/>
              <w:rPr>
                <w:sz w:val="28"/>
                <w:szCs w:val="28"/>
              </w:rPr>
            </w:pPr>
            <w:r w:rsidRPr="005B7ABD">
              <w:rPr>
                <w:position w:val="-14"/>
                <w:sz w:val="28"/>
                <w:szCs w:val="28"/>
              </w:rPr>
              <w:object w:dxaOrig="1300" w:dyaOrig="480">
                <v:shape id="_x0000_i1087" type="#_x0000_t75" style="width:65.25pt;height:24pt" o:ole="">
                  <v:imagedata r:id="rId136" o:title=""/>
                </v:shape>
                <o:OLEObject Type="Embed" ProgID="Equation.DSMT4" ShapeID="_x0000_i1087" DrawAspect="Content" ObjectID="_1534939444" r:id="rId137"/>
              </w:objec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4,3 дБ</w: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4,8 дБ</w: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5,5 дБ</w:t>
            </w:r>
          </w:p>
        </w:tc>
        <w:tc>
          <w:tcPr>
            <w:tcW w:w="1643" w:type="dxa"/>
          </w:tcPr>
          <w:p w:rsidR="00CF0285" w:rsidRPr="005B7ABD" w:rsidRDefault="00551EE9" w:rsidP="00551EE9">
            <w:pPr>
              <w:spacing w:line="360" w:lineRule="auto"/>
              <w:ind w:right="-142"/>
              <w:contextualSpacing/>
              <w:jc w:val="center"/>
              <w:rPr>
                <w:sz w:val="28"/>
                <w:szCs w:val="28"/>
              </w:rPr>
            </w:pPr>
            <w:r w:rsidRPr="005B7ABD">
              <w:rPr>
                <w:sz w:val="28"/>
                <w:szCs w:val="28"/>
              </w:rPr>
              <w:t>7 дБ</w:t>
            </w:r>
          </w:p>
        </w:tc>
        <w:tc>
          <w:tcPr>
            <w:tcW w:w="1643" w:type="dxa"/>
          </w:tcPr>
          <w:p w:rsidR="00CF0285" w:rsidRPr="005B7ABD" w:rsidRDefault="00551EE9" w:rsidP="00551EE9">
            <w:pPr>
              <w:spacing w:line="360" w:lineRule="auto"/>
              <w:ind w:right="-142"/>
              <w:contextualSpacing/>
              <w:jc w:val="center"/>
              <w:rPr>
                <w:sz w:val="28"/>
                <w:szCs w:val="28"/>
              </w:rPr>
            </w:pPr>
            <w:r w:rsidRPr="005B7ABD">
              <w:rPr>
                <w:sz w:val="28"/>
                <w:szCs w:val="28"/>
              </w:rPr>
              <w:t>10,5 дБ</w:t>
            </w:r>
          </w:p>
        </w:tc>
      </w:tr>
      <w:tr w:rsidR="00CF0285" w:rsidRPr="00906683" w:rsidTr="00906683">
        <w:tc>
          <w:tcPr>
            <w:tcW w:w="1642" w:type="dxa"/>
            <w:shd w:val="clear" w:color="auto" w:fill="FFFFFF" w:themeFill="background1"/>
          </w:tcPr>
          <w:p w:rsidR="00CF0285" w:rsidRPr="005B7ABD" w:rsidRDefault="00CF0285" w:rsidP="00CF0285">
            <w:pPr>
              <w:spacing w:line="360" w:lineRule="auto"/>
              <w:ind w:right="-142"/>
              <w:contextualSpacing/>
              <w:jc w:val="center"/>
              <w:rPr>
                <w:sz w:val="28"/>
                <w:szCs w:val="28"/>
              </w:rPr>
            </w:pPr>
            <w:r w:rsidRPr="005B7ABD">
              <w:rPr>
                <w:position w:val="-14"/>
                <w:sz w:val="28"/>
                <w:szCs w:val="28"/>
              </w:rPr>
              <w:object w:dxaOrig="1300" w:dyaOrig="480">
                <v:shape id="_x0000_i1088" type="#_x0000_t75" style="width:65.25pt;height:24pt" o:ole="">
                  <v:imagedata r:id="rId138" o:title=""/>
                </v:shape>
                <o:OLEObject Type="Embed" ProgID="Equation.DSMT4" ShapeID="_x0000_i1088" DrawAspect="Content" ObjectID="_1534939445" r:id="rId139"/>
              </w:objec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6,8 дБ</w: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7,4 дБ</w:t>
            </w:r>
          </w:p>
        </w:tc>
        <w:tc>
          <w:tcPr>
            <w:tcW w:w="1642" w:type="dxa"/>
          </w:tcPr>
          <w:p w:rsidR="00CF0285" w:rsidRPr="005B7ABD" w:rsidRDefault="00551EE9" w:rsidP="00551EE9">
            <w:pPr>
              <w:spacing w:line="360" w:lineRule="auto"/>
              <w:ind w:right="-142"/>
              <w:contextualSpacing/>
              <w:jc w:val="center"/>
              <w:rPr>
                <w:sz w:val="28"/>
                <w:szCs w:val="28"/>
              </w:rPr>
            </w:pPr>
            <w:r w:rsidRPr="005B7ABD">
              <w:rPr>
                <w:sz w:val="28"/>
                <w:szCs w:val="28"/>
              </w:rPr>
              <w:t>8 дБ</w:t>
            </w:r>
          </w:p>
        </w:tc>
        <w:tc>
          <w:tcPr>
            <w:tcW w:w="1643" w:type="dxa"/>
          </w:tcPr>
          <w:p w:rsidR="00CF0285" w:rsidRPr="005B7ABD" w:rsidRDefault="00551EE9" w:rsidP="00551EE9">
            <w:pPr>
              <w:spacing w:line="360" w:lineRule="auto"/>
              <w:ind w:right="-142"/>
              <w:contextualSpacing/>
              <w:jc w:val="center"/>
              <w:rPr>
                <w:sz w:val="28"/>
                <w:szCs w:val="28"/>
              </w:rPr>
            </w:pPr>
            <w:r w:rsidRPr="005B7ABD">
              <w:rPr>
                <w:sz w:val="28"/>
                <w:szCs w:val="28"/>
              </w:rPr>
              <w:t>8,4 дБ</w:t>
            </w:r>
          </w:p>
        </w:tc>
        <w:tc>
          <w:tcPr>
            <w:tcW w:w="1643" w:type="dxa"/>
          </w:tcPr>
          <w:p w:rsidR="00CF0285" w:rsidRPr="005B7ABD" w:rsidRDefault="00551EE9" w:rsidP="00956925">
            <w:pPr>
              <w:keepNext/>
              <w:spacing w:line="360" w:lineRule="auto"/>
              <w:ind w:right="-142"/>
              <w:contextualSpacing/>
              <w:jc w:val="center"/>
              <w:rPr>
                <w:sz w:val="28"/>
                <w:szCs w:val="28"/>
              </w:rPr>
            </w:pPr>
            <w:r w:rsidRPr="005B7ABD">
              <w:rPr>
                <w:sz w:val="28"/>
                <w:szCs w:val="28"/>
              </w:rPr>
              <w:t>12,9 дБ</w:t>
            </w:r>
          </w:p>
        </w:tc>
      </w:tr>
    </w:tbl>
    <w:p w:rsidR="00956925" w:rsidRPr="005B7ABD" w:rsidRDefault="00956925" w:rsidP="00956925">
      <w:pPr>
        <w:pStyle w:val="a3"/>
      </w:pPr>
    </w:p>
    <w:p w:rsidR="00CF0285" w:rsidRPr="00956925" w:rsidRDefault="00956925" w:rsidP="00956925">
      <w:pPr>
        <w:pStyle w:val="a3"/>
        <w:jc w:val="center"/>
        <w:rPr>
          <w:b w:val="0"/>
          <w:color w:val="auto"/>
          <w:sz w:val="40"/>
          <w:szCs w:val="28"/>
        </w:rPr>
      </w:pPr>
      <w:r w:rsidRPr="005B7ABD">
        <w:rPr>
          <w:b w:val="0"/>
          <w:color w:val="auto"/>
          <w:sz w:val="24"/>
        </w:rPr>
        <w:t xml:space="preserve">Табл. </w:t>
      </w:r>
      <w:r w:rsidR="00386A14" w:rsidRPr="005B7ABD">
        <w:rPr>
          <w:b w:val="0"/>
          <w:color w:val="auto"/>
          <w:sz w:val="24"/>
        </w:rPr>
        <w:fldChar w:fldCharType="begin"/>
      </w:r>
      <w:r w:rsidR="00B403DD" w:rsidRPr="005B7ABD">
        <w:rPr>
          <w:b w:val="0"/>
          <w:color w:val="auto"/>
          <w:sz w:val="24"/>
        </w:rPr>
        <w:instrText xml:space="preserve"> SEQ Таблица \* ARABIC </w:instrText>
      </w:r>
      <w:r w:rsidR="00386A14" w:rsidRPr="005B7ABD">
        <w:rPr>
          <w:b w:val="0"/>
          <w:color w:val="auto"/>
          <w:sz w:val="24"/>
        </w:rPr>
        <w:fldChar w:fldCharType="separate"/>
      </w:r>
      <w:r w:rsidR="00327DEA">
        <w:rPr>
          <w:b w:val="0"/>
          <w:noProof/>
          <w:color w:val="auto"/>
          <w:sz w:val="24"/>
        </w:rPr>
        <w:t>2</w:t>
      </w:r>
      <w:r w:rsidR="00386A14" w:rsidRPr="005B7ABD">
        <w:rPr>
          <w:b w:val="0"/>
          <w:color w:val="auto"/>
          <w:sz w:val="24"/>
        </w:rPr>
        <w:fldChar w:fldCharType="end"/>
      </w:r>
      <w:r w:rsidR="00EB07B7">
        <w:rPr>
          <w:b w:val="0"/>
          <w:color w:val="auto"/>
          <w:sz w:val="24"/>
        </w:rPr>
        <w:t xml:space="preserve"> Зависимость </w:t>
      </w:r>
      <w:r w:rsidRPr="005B7ABD">
        <w:rPr>
          <w:b w:val="0"/>
          <w:color w:val="auto"/>
          <w:sz w:val="24"/>
        </w:rPr>
        <w:t>тношение сигнал-шум, при различных сдвигах локального и внешнего генераторов и при различных вероятностях ошибки.</w:t>
      </w:r>
    </w:p>
    <w:p w:rsidR="00EE7FC5" w:rsidRPr="005B7ABD" w:rsidRDefault="00473F49" w:rsidP="00DF1DD3">
      <w:pPr>
        <w:ind w:firstLine="567"/>
        <w:rPr>
          <w:sz w:val="28"/>
        </w:rPr>
      </w:pPr>
      <w:r w:rsidRPr="005B7ABD">
        <w:rPr>
          <w:sz w:val="28"/>
        </w:rPr>
        <w:t>Пусть передаются сигналы следующего вида:</w:t>
      </w:r>
    </w:p>
    <w:p w:rsidR="00984370" w:rsidRPr="005B7ABD" w:rsidRDefault="00984370" w:rsidP="00C53CA5">
      <w:pPr>
        <w:keepNext/>
        <w:spacing w:after="0" w:line="360" w:lineRule="auto"/>
        <w:ind w:right="-1" w:firstLine="567"/>
        <w:contextualSpacing/>
        <w:jc w:val="center"/>
      </w:pPr>
      <w:r w:rsidRPr="005B7ABD">
        <w:object w:dxaOrig="6927" w:dyaOrig="5224">
          <v:shape id="_x0000_i1089" type="#_x0000_t75" style="width:347.4pt;height:260.95pt" o:ole="">
            <v:imagedata r:id="rId140" o:title=""/>
          </v:shape>
          <o:OLEObject Type="Embed" ProgID="Visio.Drawing.11" ShapeID="_x0000_i1089" DrawAspect="Content" ObjectID="_1534939446" r:id="rId141"/>
        </w:object>
      </w:r>
    </w:p>
    <w:p w:rsidR="00984370" w:rsidRPr="005B7ABD" w:rsidRDefault="00984370" w:rsidP="00984370">
      <w:pPr>
        <w:pStyle w:val="a3"/>
        <w:jc w:val="center"/>
        <w:rPr>
          <w:b w:val="0"/>
          <w:color w:val="auto"/>
          <w:sz w:val="40"/>
        </w:rPr>
      </w:pPr>
      <w:r w:rsidRPr="005B7ABD">
        <w:rPr>
          <w:b w:val="0"/>
          <w:color w:val="auto"/>
          <w:sz w:val="24"/>
        </w:rPr>
        <w:t xml:space="preserve">Рис. </w:t>
      </w:r>
      <w:r w:rsidR="00386A14" w:rsidRPr="005B7ABD">
        <w:rPr>
          <w:b w:val="0"/>
          <w:color w:val="auto"/>
          <w:sz w:val="24"/>
        </w:rPr>
        <w:fldChar w:fldCharType="begin"/>
      </w:r>
      <w:r w:rsidRPr="005B7ABD">
        <w:rPr>
          <w:b w:val="0"/>
          <w:color w:val="auto"/>
          <w:sz w:val="24"/>
        </w:rPr>
        <w:instrText xml:space="preserve"> SEQ Рисунок \* ARABIC </w:instrText>
      </w:r>
      <w:r w:rsidR="00386A14" w:rsidRPr="005B7ABD">
        <w:rPr>
          <w:b w:val="0"/>
          <w:color w:val="auto"/>
          <w:sz w:val="24"/>
        </w:rPr>
        <w:fldChar w:fldCharType="separate"/>
      </w:r>
      <w:r w:rsidR="00327DEA">
        <w:rPr>
          <w:b w:val="0"/>
          <w:noProof/>
          <w:color w:val="auto"/>
          <w:sz w:val="24"/>
        </w:rPr>
        <w:t>13</w:t>
      </w:r>
      <w:r w:rsidR="00386A14" w:rsidRPr="005B7ABD">
        <w:rPr>
          <w:b w:val="0"/>
          <w:color w:val="auto"/>
          <w:sz w:val="24"/>
        </w:rPr>
        <w:fldChar w:fldCharType="end"/>
      </w:r>
      <w:r w:rsidRPr="005B7ABD">
        <w:rPr>
          <w:b w:val="0"/>
          <w:color w:val="auto"/>
          <w:sz w:val="24"/>
        </w:rPr>
        <w:t xml:space="preserve"> </w:t>
      </w:r>
      <w:r w:rsidRPr="005B7ABD">
        <w:rPr>
          <w:b w:val="0"/>
          <w:color w:val="auto"/>
          <w:sz w:val="24"/>
          <w:szCs w:val="24"/>
        </w:rPr>
        <w:t xml:space="preserve">Сигналы </w:t>
      </w:r>
      <w:r w:rsidRPr="005B7ABD">
        <w:rPr>
          <w:b w:val="0"/>
          <w:color w:val="auto"/>
          <w:position w:val="-14"/>
          <w:sz w:val="24"/>
          <w:szCs w:val="24"/>
        </w:rPr>
        <w:object w:dxaOrig="620" w:dyaOrig="440">
          <v:shape id="_x0000_i1090" type="#_x0000_t75" style="width:30pt;height:21.75pt" o:ole="">
            <v:imagedata r:id="rId49" o:title=""/>
          </v:shape>
          <o:OLEObject Type="Embed" ProgID="Equation.DSMT4" ShapeID="_x0000_i1090" DrawAspect="Content" ObjectID="_1534939447" r:id="rId142"/>
        </w:object>
      </w:r>
      <w:r w:rsidRPr="005B7ABD">
        <w:rPr>
          <w:b w:val="0"/>
          <w:color w:val="auto"/>
          <w:sz w:val="24"/>
          <w:szCs w:val="24"/>
        </w:rPr>
        <w:t xml:space="preserve">, </w:t>
      </w:r>
      <w:r w:rsidRPr="005B7ABD">
        <w:rPr>
          <w:b w:val="0"/>
          <w:color w:val="auto"/>
          <w:position w:val="-14"/>
          <w:sz w:val="24"/>
          <w:szCs w:val="24"/>
        </w:rPr>
        <w:object w:dxaOrig="660" w:dyaOrig="440">
          <v:shape id="_x0000_i1091" type="#_x0000_t75" style="width:33.75pt;height:21.75pt" o:ole="">
            <v:imagedata r:id="rId51" o:title=""/>
          </v:shape>
          <o:OLEObject Type="Embed" ProgID="Equation.DSMT4" ShapeID="_x0000_i1091" DrawAspect="Content" ObjectID="_1534939448" r:id="rId143"/>
        </w:object>
      </w:r>
      <w:r w:rsidRPr="005B7ABD">
        <w:rPr>
          <w:b w:val="0"/>
          <w:color w:val="auto"/>
          <w:sz w:val="24"/>
          <w:szCs w:val="24"/>
        </w:rPr>
        <w:t xml:space="preserve"> и </w:t>
      </w:r>
      <w:r w:rsidRPr="005B7ABD">
        <w:rPr>
          <w:b w:val="0"/>
          <w:color w:val="auto"/>
          <w:position w:val="-14"/>
          <w:sz w:val="24"/>
          <w:szCs w:val="24"/>
        </w:rPr>
        <w:object w:dxaOrig="639" w:dyaOrig="440">
          <v:shape id="_x0000_i1092" type="#_x0000_t75" style="width:31.5pt;height:21.75pt" o:ole="">
            <v:imagedata r:id="rId53" o:title=""/>
          </v:shape>
          <o:OLEObject Type="Embed" ProgID="Equation.DSMT4" ShapeID="_x0000_i1092" DrawAspect="Content" ObjectID="_1534939449" r:id="rId144"/>
        </w:object>
      </w:r>
    </w:p>
    <w:p w:rsidR="00473F49" w:rsidRPr="005B7ABD" w:rsidRDefault="00692E19" w:rsidP="00C53CA5">
      <w:pPr>
        <w:spacing w:after="0" w:line="360" w:lineRule="auto"/>
        <w:ind w:right="-1" w:firstLine="567"/>
        <w:contextualSpacing/>
        <w:jc w:val="both"/>
        <w:rPr>
          <w:sz w:val="28"/>
        </w:rPr>
      </w:pPr>
      <w:r w:rsidRPr="005B7ABD">
        <w:rPr>
          <w:sz w:val="28"/>
        </w:rPr>
        <w:t>Все выкладки, приведенные выше справедливы и для этого случая. Различие будет лишь в следующем:</w:t>
      </w:r>
    </w:p>
    <w:p w:rsidR="00692E19" w:rsidRPr="005B7ABD" w:rsidRDefault="00692E19" w:rsidP="00C53CA5">
      <w:pPr>
        <w:spacing w:after="0"/>
        <w:ind w:right="-1" w:firstLine="567"/>
        <w:rPr>
          <w:sz w:val="28"/>
          <w:szCs w:val="28"/>
        </w:rPr>
      </w:pPr>
      <w:r w:rsidRPr="005B7ABD">
        <w:rPr>
          <w:sz w:val="28"/>
          <w:szCs w:val="28"/>
        </w:rPr>
        <w:t xml:space="preserve">Алгоритм принятия решения:  </w:t>
      </w:r>
      <w:r w:rsidRPr="005B7ABD">
        <w:rPr>
          <w:position w:val="-60"/>
          <w:sz w:val="28"/>
          <w:szCs w:val="28"/>
        </w:rPr>
        <w:object w:dxaOrig="4920" w:dyaOrig="1359">
          <v:shape id="_x0000_i1093" type="#_x0000_t75" style="width:246pt;height:68.2pt" o:ole="">
            <v:imagedata r:id="rId65" o:title=""/>
          </v:shape>
          <o:OLEObject Type="Embed" ProgID="Equation.DSMT4" ShapeID="_x0000_i1093" DrawAspect="Content" ObjectID="_1534939450" r:id="rId145"/>
        </w:object>
      </w:r>
    </w:p>
    <w:p w:rsidR="005B7ABD" w:rsidRPr="005B7ABD" w:rsidRDefault="005B7ABD" w:rsidP="00692E19">
      <w:pPr>
        <w:spacing w:after="0"/>
        <w:ind w:right="283" w:firstLine="567"/>
        <w:rPr>
          <w:sz w:val="28"/>
          <w:szCs w:val="28"/>
        </w:rPr>
      </w:pPr>
    </w:p>
    <w:p w:rsidR="00692E19" w:rsidRPr="005B7ABD" w:rsidRDefault="00692E19" w:rsidP="00C53CA5">
      <w:pPr>
        <w:spacing w:after="0"/>
        <w:ind w:right="-1" w:firstLine="567"/>
        <w:rPr>
          <w:sz w:val="28"/>
          <w:szCs w:val="28"/>
        </w:rPr>
      </w:pPr>
      <w:r w:rsidRPr="005B7ABD">
        <w:rPr>
          <w:sz w:val="28"/>
          <w:szCs w:val="28"/>
        </w:rPr>
        <w:lastRenderedPageBreak/>
        <w:t>Рассмотрим первый интеграл:</w:t>
      </w:r>
    </w:p>
    <w:p w:rsidR="00692E19" w:rsidRPr="005B7ABD" w:rsidRDefault="00692E19" w:rsidP="00C53CA5">
      <w:pPr>
        <w:spacing w:after="0"/>
        <w:ind w:right="-1" w:firstLine="142"/>
        <w:rPr>
          <w:sz w:val="28"/>
          <w:szCs w:val="28"/>
        </w:rPr>
      </w:pPr>
      <w:r w:rsidRPr="005B7ABD">
        <w:rPr>
          <w:position w:val="-40"/>
          <w:sz w:val="28"/>
          <w:szCs w:val="28"/>
        </w:rPr>
        <w:object w:dxaOrig="7100" w:dyaOrig="960">
          <v:shape id="_x0000_i1094" type="#_x0000_t75" style="width:355.35pt;height:48.75pt" o:ole="">
            <v:imagedata r:id="rId146" o:title=""/>
          </v:shape>
          <o:OLEObject Type="Embed" ProgID="Equation.DSMT4" ShapeID="_x0000_i1094" DrawAspect="Content" ObjectID="_1534939451" r:id="rId147"/>
        </w:object>
      </w:r>
    </w:p>
    <w:p w:rsidR="00692E19" w:rsidRPr="005B7ABD" w:rsidRDefault="00692E19" w:rsidP="00C53CA5">
      <w:pPr>
        <w:spacing w:after="0" w:line="360" w:lineRule="auto"/>
        <w:ind w:right="-1" w:firstLine="567"/>
        <w:contextualSpacing/>
        <w:jc w:val="both"/>
        <w:rPr>
          <w:sz w:val="28"/>
        </w:rPr>
      </w:pPr>
      <w:r w:rsidRPr="005B7ABD">
        <w:rPr>
          <w:sz w:val="28"/>
        </w:rPr>
        <w:t>Тогда с учетом вышесказанного:</w:t>
      </w:r>
    </w:p>
    <w:p w:rsidR="00984370" w:rsidRPr="005B7ABD" w:rsidRDefault="00984370" w:rsidP="00C53CA5">
      <w:pPr>
        <w:spacing w:after="0"/>
        <w:ind w:right="-1" w:firstLine="567"/>
        <w:rPr>
          <w:position w:val="-128"/>
          <w:sz w:val="28"/>
          <w:szCs w:val="28"/>
        </w:rPr>
      </w:pPr>
      <w:r w:rsidRPr="005B7ABD">
        <w:rPr>
          <w:position w:val="-46"/>
          <w:sz w:val="28"/>
          <w:szCs w:val="28"/>
        </w:rPr>
        <w:object w:dxaOrig="3780" w:dyaOrig="1080">
          <v:shape id="_x0000_i1095" type="#_x0000_t75" style="width:189pt;height:53.25pt" o:ole="">
            <v:imagedata r:id="rId148" o:title=""/>
          </v:shape>
          <o:OLEObject Type="Embed" ProgID="Equation.DSMT4" ShapeID="_x0000_i1095" DrawAspect="Content" ObjectID="_1534939452" r:id="rId149"/>
        </w:object>
      </w:r>
    </w:p>
    <w:p w:rsidR="00984370" w:rsidRPr="005B7ABD" w:rsidRDefault="00984370" w:rsidP="00C53CA5">
      <w:pPr>
        <w:spacing w:after="0"/>
        <w:ind w:right="-1" w:firstLine="567"/>
        <w:rPr>
          <w:sz w:val="28"/>
          <w:szCs w:val="28"/>
        </w:rPr>
      </w:pPr>
      <w:r w:rsidRPr="005B7ABD">
        <w:rPr>
          <w:sz w:val="28"/>
          <w:szCs w:val="28"/>
        </w:rPr>
        <w:t xml:space="preserve">где </w:t>
      </w:r>
      <w:r w:rsidRPr="005B7ABD">
        <w:rPr>
          <w:position w:val="-16"/>
          <w:sz w:val="28"/>
          <w:szCs w:val="28"/>
        </w:rPr>
        <w:object w:dxaOrig="760" w:dyaOrig="480">
          <v:shape id="_x0000_i1096" type="#_x0000_t75" style="width:37.5pt;height:23.25pt" o:ole="">
            <v:imagedata r:id="rId93" o:title=""/>
          </v:shape>
          <o:OLEObject Type="Embed" ProgID="Equation.DSMT4" ShapeID="_x0000_i1096" DrawAspect="Content" ObjectID="_1534939453" r:id="rId150"/>
        </w:object>
      </w:r>
      <w:r w:rsidRPr="005B7ABD">
        <w:rPr>
          <w:sz w:val="28"/>
          <w:szCs w:val="28"/>
        </w:rPr>
        <w:t xml:space="preserve"> – функция Лапласа.</w:t>
      </w:r>
    </w:p>
    <w:p w:rsidR="00692E19" w:rsidRPr="005B7ABD" w:rsidRDefault="00692E19" w:rsidP="00C53CA5">
      <w:pPr>
        <w:spacing w:after="0"/>
        <w:ind w:right="-1" w:firstLine="567"/>
        <w:rPr>
          <w:position w:val="-42"/>
          <w:sz w:val="28"/>
          <w:szCs w:val="28"/>
        </w:rPr>
      </w:pPr>
      <w:r w:rsidRPr="005B7ABD">
        <w:rPr>
          <w:position w:val="-46"/>
          <w:sz w:val="28"/>
          <w:szCs w:val="28"/>
        </w:rPr>
        <w:object w:dxaOrig="6560" w:dyaOrig="1080">
          <v:shape id="_x0000_i1097" type="#_x0000_t75" style="width:328.65pt;height:54pt" o:ole="">
            <v:imagedata r:id="rId151" o:title=""/>
          </v:shape>
          <o:OLEObject Type="Embed" ProgID="Equation.DSMT4" ShapeID="_x0000_i1097" DrawAspect="Content" ObjectID="_1534939454" r:id="rId152"/>
        </w:object>
      </w:r>
    </w:p>
    <w:p w:rsidR="00692E19" w:rsidRPr="005B7ABD" w:rsidRDefault="00692E19" w:rsidP="00C53CA5">
      <w:pPr>
        <w:ind w:right="-1" w:firstLine="567"/>
        <w:rPr>
          <w:sz w:val="28"/>
          <w:szCs w:val="28"/>
        </w:rPr>
      </w:pPr>
      <w:r w:rsidRPr="005B7ABD">
        <w:rPr>
          <w:sz w:val="28"/>
          <w:szCs w:val="28"/>
        </w:rPr>
        <w:t>Используя свойства функции Лапласа, можно вычислить вероятность ошибки:</w:t>
      </w:r>
    </w:p>
    <w:p w:rsidR="00692E19" w:rsidRPr="005B7ABD" w:rsidRDefault="00692E19" w:rsidP="00C53CA5">
      <w:pPr>
        <w:spacing w:after="0"/>
        <w:ind w:right="-1"/>
        <w:rPr>
          <w:position w:val="-122"/>
          <w:sz w:val="28"/>
          <w:szCs w:val="28"/>
        </w:rPr>
      </w:pPr>
      <w:r w:rsidRPr="005B7ABD">
        <w:rPr>
          <w:position w:val="-46"/>
          <w:sz w:val="28"/>
          <w:szCs w:val="28"/>
        </w:rPr>
        <w:object w:dxaOrig="5600" w:dyaOrig="1080">
          <v:shape id="_x0000_i1098" type="#_x0000_t75" style="width:279.7pt;height:53.25pt" o:ole="">
            <v:imagedata r:id="rId153" o:title=""/>
          </v:shape>
          <o:OLEObject Type="Embed" ProgID="Equation.DSMT4" ShapeID="_x0000_i1098" DrawAspect="Content" ObjectID="_1534939455" r:id="rId154"/>
        </w:object>
      </w:r>
    </w:p>
    <w:p w:rsidR="00692E19" w:rsidRPr="005B7ABD" w:rsidRDefault="00692E19" w:rsidP="00C53CA5">
      <w:pPr>
        <w:spacing w:after="0"/>
        <w:ind w:right="-1" w:firstLine="567"/>
        <w:rPr>
          <w:sz w:val="28"/>
          <w:szCs w:val="28"/>
        </w:rPr>
      </w:pPr>
      <w:r w:rsidRPr="005B7ABD">
        <w:rPr>
          <w:sz w:val="28"/>
          <w:szCs w:val="28"/>
        </w:rPr>
        <w:t>Перейдем к функции Крампа:</w:t>
      </w:r>
    </w:p>
    <w:p w:rsidR="00692E19" w:rsidRPr="005B7ABD" w:rsidRDefault="00692E19" w:rsidP="00C53CA5">
      <w:pPr>
        <w:spacing w:after="0"/>
        <w:ind w:right="-1"/>
        <w:rPr>
          <w:sz w:val="28"/>
          <w:szCs w:val="28"/>
        </w:rPr>
      </w:pPr>
      <w:r w:rsidRPr="005B7ABD">
        <w:rPr>
          <w:position w:val="-38"/>
          <w:sz w:val="28"/>
          <w:szCs w:val="28"/>
        </w:rPr>
        <w:object w:dxaOrig="4180" w:dyaOrig="920">
          <v:shape id="_x0000_i1099" type="#_x0000_t75" style="width:208.6pt;height:45.75pt" o:ole="">
            <v:imagedata r:id="rId155" o:title=""/>
          </v:shape>
          <o:OLEObject Type="Embed" ProgID="Equation.DSMT4" ShapeID="_x0000_i1099" DrawAspect="Content" ObjectID="_1534939456" r:id="rId156"/>
        </w:object>
      </w:r>
    </w:p>
    <w:p w:rsidR="00692E19" w:rsidRPr="005B7ABD" w:rsidRDefault="00692E19" w:rsidP="00C53CA5">
      <w:pPr>
        <w:spacing w:after="0"/>
        <w:ind w:right="-1"/>
        <w:rPr>
          <w:sz w:val="28"/>
          <w:szCs w:val="28"/>
        </w:rPr>
      </w:pPr>
      <w:r w:rsidRPr="005B7ABD">
        <w:rPr>
          <w:sz w:val="28"/>
          <w:szCs w:val="28"/>
        </w:rPr>
        <w:t xml:space="preserve">где </w:t>
      </w:r>
      <w:r w:rsidRPr="005B7ABD">
        <w:rPr>
          <w:position w:val="-38"/>
          <w:sz w:val="28"/>
          <w:szCs w:val="28"/>
        </w:rPr>
        <w:object w:dxaOrig="2040" w:dyaOrig="920">
          <v:shape id="_x0000_i1100" type="#_x0000_t75" style="width:102pt;height:45.75pt" o:ole="">
            <v:imagedata r:id="rId105" o:title=""/>
          </v:shape>
          <o:OLEObject Type="Embed" ProgID="Equation.DSMT4" ShapeID="_x0000_i1100" DrawAspect="Content" ObjectID="_1534939457" r:id="rId157"/>
        </w:object>
      </w:r>
      <w:r w:rsidRPr="005B7ABD">
        <w:rPr>
          <w:sz w:val="28"/>
          <w:szCs w:val="28"/>
        </w:rPr>
        <w:t>.</w:t>
      </w:r>
    </w:p>
    <w:p w:rsidR="00692E19" w:rsidRPr="00F1630F" w:rsidRDefault="00692E19" w:rsidP="00C53CA5">
      <w:pPr>
        <w:spacing w:after="0"/>
        <w:ind w:right="-1" w:firstLine="567"/>
        <w:rPr>
          <w:sz w:val="28"/>
          <w:szCs w:val="28"/>
          <w:highlight w:val="yellow"/>
        </w:rPr>
      </w:pPr>
    </w:p>
    <w:p w:rsidR="005B7ABD" w:rsidRPr="002F0276" w:rsidRDefault="005B7ABD" w:rsidP="00C53CA5">
      <w:pPr>
        <w:spacing w:after="0" w:line="360" w:lineRule="auto"/>
        <w:ind w:right="-1" w:firstLine="567"/>
        <w:jc w:val="both"/>
        <w:rPr>
          <w:sz w:val="28"/>
          <w:szCs w:val="28"/>
        </w:rPr>
      </w:pPr>
      <w:r w:rsidRPr="002F0276">
        <w:rPr>
          <w:sz w:val="28"/>
          <w:szCs w:val="28"/>
        </w:rPr>
        <w:t xml:space="preserve">Пусть количество отсчетов на символе 16. А сдвиг </w:t>
      </w:r>
      <w:r w:rsidRPr="002F0276">
        <w:rPr>
          <w:rFonts w:cs="Times New Roman"/>
          <w:sz w:val="28"/>
          <w:szCs w:val="28"/>
        </w:rPr>
        <w:t xml:space="preserve">Δ </w:t>
      </w:r>
      <w:r w:rsidRPr="002F0276">
        <w:rPr>
          <w:sz w:val="28"/>
          <w:szCs w:val="28"/>
        </w:rPr>
        <w:t xml:space="preserve">=[0 2 4 8]. </w:t>
      </w:r>
    </w:p>
    <w:p w:rsidR="005B7ABD" w:rsidRPr="005B7ABD" w:rsidRDefault="005B7ABD" w:rsidP="00C53CA5">
      <w:pPr>
        <w:spacing w:after="0" w:line="360" w:lineRule="auto"/>
        <w:ind w:right="-1"/>
        <w:jc w:val="both"/>
        <w:rPr>
          <w:rFonts w:cs="Times New Roman"/>
          <w:sz w:val="28"/>
          <w:szCs w:val="28"/>
        </w:rPr>
      </w:pPr>
      <w:r w:rsidRPr="002F0276">
        <w:rPr>
          <w:sz w:val="28"/>
          <w:szCs w:val="28"/>
        </w:rPr>
        <w:t xml:space="preserve">Тогда </w:t>
      </w:r>
      <w:r w:rsidRPr="002F0276">
        <w:rPr>
          <w:rFonts w:cs="Times New Roman"/>
          <w:sz w:val="28"/>
          <w:szCs w:val="28"/>
        </w:rPr>
        <w:t>Δ/</w:t>
      </w:r>
      <w:r w:rsidRPr="002F0276">
        <w:rPr>
          <w:rFonts w:cs="Times New Roman"/>
          <w:sz w:val="28"/>
          <w:szCs w:val="28"/>
          <w:lang w:val="en-US"/>
        </w:rPr>
        <w:t>T</w:t>
      </w:r>
      <w:r w:rsidRPr="002F0276">
        <w:rPr>
          <w:rFonts w:cs="Times New Roman"/>
          <w:sz w:val="28"/>
          <w:szCs w:val="28"/>
        </w:rPr>
        <w:t xml:space="preserve"> = [0, 1/8, 1/4, 1/2]. </w:t>
      </w:r>
      <w:r>
        <w:rPr>
          <w:rFonts w:cs="Times New Roman"/>
          <w:sz w:val="28"/>
          <w:szCs w:val="28"/>
        </w:rPr>
        <w:t>На рис. 14</w:t>
      </w:r>
      <w:r w:rsidRPr="005B7ABD">
        <w:rPr>
          <w:rFonts w:cs="Times New Roman"/>
          <w:sz w:val="28"/>
          <w:szCs w:val="28"/>
        </w:rPr>
        <w:t xml:space="preserve"> сплошными линиями представлены  теоретические кривые при различных отношениях Δ/</w:t>
      </w:r>
      <w:r w:rsidRPr="005B7ABD">
        <w:rPr>
          <w:rFonts w:cs="Times New Roman"/>
          <w:sz w:val="28"/>
          <w:szCs w:val="28"/>
          <w:lang w:val="en-US"/>
        </w:rPr>
        <w:t>T</w:t>
      </w:r>
      <w:r w:rsidRPr="005B7ABD">
        <w:rPr>
          <w:rFonts w:cs="Times New Roman"/>
          <w:sz w:val="28"/>
          <w:szCs w:val="28"/>
        </w:rPr>
        <w:t>, маркерами показаны  зависимости, полученные в ходе моделирования. Исходя из полученного графика, можно сказать, что модель хорошо описывает рассинхронизацию локального и внешнего генераторов.</w:t>
      </w:r>
    </w:p>
    <w:p w:rsidR="001A13FD" w:rsidRPr="00F1630F" w:rsidRDefault="001A13FD" w:rsidP="00C53CA5">
      <w:pPr>
        <w:spacing w:after="0"/>
        <w:ind w:right="-1"/>
        <w:jc w:val="center"/>
        <w:rPr>
          <w:rFonts w:cs="Times New Roman"/>
          <w:sz w:val="28"/>
          <w:szCs w:val="28"/>
          <w:highlight w:val="yellow"/>
        </w:rPr>
      </w:pPr>
      <w:r>
        <w:rPr>
          <w:rFonts w:cs="Times New Roman"/>
          <w:noProof/>
          <w:sz w:val="28"/>
          <w:szCs w:val="28"/>
          <w:lang w:eastAsia="ru-RU"/>
        </w:rPr>
        <w:lastRenderedPageBreak/>
        <w:drawing>
          <wp:inline distT="0" distB="0" distL="0" distR="0">
            <wp:extent cx="4799999" cy="3600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B851CE" w:rsidRPr="00F1630F" w:rsidRDefault="00B851CE" w:rsidP="00B851CE">
      <w:pPr>
        <w:keepNext/>
        <w:spacing w:after="0"/>
        <w:ind w:right="-143"/>
        <w:jc w:val="center"/>
        <w:rPr>
          <w:highlight w:val="yellow"/>
        </w:rPr>
      </w:pPr>
    </w:p>
    <w:p w:rsidR="00B851CE" w:rsidRPr="005B7ABD" w:rsidRDefault="00B851CE" w:rsidP="00B851CE">
      <w:pPr>
        <w:pStyle w:val="a3"/>
        <w:spacing w:after="0"/>
        <w:jc w:val="center"/>
        <w:rPr>
          <w:b w:val="0"/>
          <w:color w:val="auto"/>
          <w:sz w:val="24"/>
          <w:szCs w:val="24"/>
        </w:rPr>
      </w:pPr>
      <w:r w:rsidRPr="005B7ABD">
        <w:rPr>
          <w:b w:val="0"/>
          <w:color w:val="auto"/>
          <w:sz w:val="24"/>
          <w:szCs w:val="24"/>
        </w:rPr>
        <w:t xml:space="preserve">Рис. </w:t>
      </w:r>
      <w:r w:rsidR="00386A14" w:rsidRPr="005B7ABD">
        <w:rPr>
          <w:b w:val="0"/>
          <w:color w:val="auto"/>
          <w:sz w:val="24"/>
          <w:szCs w:val="24"/>
        </w:rPr>
        <w:fldChar w:fldCharType="begin"/>
      </w:r>
      <w:r w:rsidRPr="005B7ABD">
        <w:rPr>
          <w:b w:val="0"/>
          <w:color w:val="auto"/>
          <w:sz w:val="24"/>
          <w:szCs w:val="24"/>
        </w:rPr>
        <w:instrText xml:space="preserve"> SEQ Рисунок \* ARABIC </w:instrText>
      </w:r>
      <w:r w:rsidR="00386A14" w:rsidRPr="005B7ABD">
        <w:rPr>
          <w:b w:val="0"/>
          <w:color w:val="auto"/>
          <w:sz w:val="24"/>
          <w:szCs w:val="24"/>
        </w:rPr>
        <w:fldChar w:fldCharType="separate"/>
      </w:r>
      <w:r w:rsidR="00327DEA">
        <w:rPr>
          <w:b w:val="0"/>
          <w:noProof/>
          <w:color w:val="auto"/>
          <w:sz w:val="24"/>
          <w:szCs w:val="24"/>
        </w:rPr>
        <w:t>14</w:t>
      </w:r>
      <w:r w:rsidR="00386A14" w:rsidRPr="005B7ABD">
        <w:rPr>
          <w:b w:val="0"/>
          <w:color w:val="auto"/>
          <w:sz w:val="24"/>
          <w:szCs w:val="24"/>
        </w:rPr>
        <w:fldChar w:fldCharType="end"/>
      </w:r>
      <w:r w:rsidRPr="005B7ABD">
        <w:rPr>
          <w:b w:val="0"/>
          <w:color w:val="auto"/>
          <w:sz w:val="24"/>
          <w:szCs w:val="24"/>
        </w:rPr>
        <w:t xml:space="preserve"> Зависимость вероятности ошибки от </w:t>
      </w:r>
      <w:r w:rsidR="00EB07B7">
        <w:rPr>
          <w:b w:val="0"/>
          <w:color w:val="auto"/>
          <w:sz w:val="24"/>
          <w:szCs w:val="24"/>
        </w:rPr>
        <w:t xml:space="preserve">отношения </w:t>
      </w:r>
      <w:r w:rsidRPr="005B7ABD">
        <w:rPr>
          <w:b w:val="0"/>
          <w:color w:val="auto"/>
          <w:sz w:val="24"/>
          <w:szCs w:val="24"/>
        </w:rPr>
        <w:t>сигнал-шум при различных сдвигах генераторов.</w:t>
      </w:r>
    </w:p>
    <w:p w:rsidR="00E62027" w:rsidRPr="005B7ABD" w:rsidRDefault="00E62027" w:rsidP="00C2180C">
      <w:pPr>
        <w:spacing w:after="0"/>
        <w:ind w:right="-143"/>
        <w:jc w:val="both"/>
        <w:rPr>
          <w:rFonts w:cs="Times New Roman"/>
          <w:sz w:val="28"/>
          <w:szCs w:val="28"/>
        </w:rPr>
      </w:pPr>
    </w:p>
    <w:p w:rsidR="00B851CE" w:rsidRPr="005B7ABD" w:rsidRDefault="00B851CE" w:rsidP="00C53CA5">
      <w:pPr>
        <w:spacing w:after="0" w:line="360" w:lineRule="auto"/>
        <w:ind w:right="-1" w:firstLine="567"/>
        <w:contextualSpacing/>
        <w:jc w:val="both"/>
        <w:rPr>
          <w:sz w:val="28"/>
          <w:szCs w:val="28"/>
        </w:rPr>
      </w:pPr>
      <w:r w:rsidRPr="005B7ABD">
        <w:rPr>
          <w:sz w:val="28"/>
          <w:szCs w:val="28"/>
        </w:rPr>
        <w:t>Значение средней вероятности ошибки и ширина доверительных интервалов</w:t>
      </w:r>
      <w:r w:rsidR="005B7ABD">
        <w:rPr>
          <w:sz w:val="28"/>
          <w:szCs w:val="28"/>
        </w:rPr>
        <w:t>,</w:t>
      </w:r>
      <w:r w:rsidRPr="005B7ABD">
        <w:rPr>
          <w:sz w:val="28"/>
          <w:szCs w:val="28"/>
        </w:rPr>
        <w:t xml:space="preserve">  для отношения сигнал - шум  6 дБ</w:t>
      </w:r>
      <w:r w:rsidR="005B7ABD">
        <w:rPr>
          <w:sz w:val="28"/>
          <w:szCs w:val="28"/>
        </w:rPr>
        <w:t>,</w:t>
      </w:r>
      <w:r w:rsidRPr="005B7ABD">
        <w:rPr>
          <w:sz w:val="28"/>
          <w:szCs w:val="28"/>
        </w:rPr>
        <w:t xml:space="preserve"> приведены  в табл. </w:t>
      </w:r>
      <w:r w:rsidR="005B7ABD">
        <w:rPr>
          <w:sz w:val="28"/>
          <w:szCs w:val="28"/>
        </w:rPr>
        <w:t>3</w:t>
      </w:r>
      <w:r w:rsidRPr="005B7ABD">
        <w:rPr>
          <w:sz w:val="28"/>
          <w:szCs w:val="28"/>
        </w:rPr>
        <w:t>:</w:t>
      </w:r>
    </w:p>
    <w:p w:rsidR="00B851CE" w:rsidRPr="00F1630F" w:rsidRDefault="00B851CE" w:rsidP="00B851CE">
      <w:pPr>
        <w:spacing w:after="0" w:line="360" w:lineRule="auto"/>
        <w:ind w:right="-142" w:firstLine="567"/>
        <w:contextualSpacing/>
        <w:jc w:val="both"/>
        <w:rPr>
          <w:sz w:val="28"/>
          <w:szCs w:val="28"/>
          <w:highlight w:val="yellow"/>
        </w:rPr>
      </w:pPr>
    </w:p>
    <w:tbl>
      <w:tblPr>
        <w:tblStyle w:val="ab"/>
        <w:tblW w:w="0" w:type="auto"/>
        <w:tblLook w:val="04A0" w:firstRow="1" w:lastRow="0" w:firstColumn="1" w:lastColumn="0" w:noHBand="0" w:noVBand="1"/>
      </w:tblPr>
      <w:tblGrid>
        <w:gridCol w:w="1970"/>
        <w:gridCol w:w="1971"/>
        <w:gridCol w:w="1971"/>
        <w:gridCol w:w="1971"/>
        <w:gridCol w:w="1971"/>
      </w:tblGrid>
      <w:tr w:rsidR="00B851CE" w:rsidRPr="005B7ABD" w:rsidTr="00F36D3E">
        <w:tc>
          <w:tcPr>
            <w:tcW w:w="1970" w:type="dxa"/>
          </w:tcPr>
          <w:p w:rsidR="00B851CE" w:rsidRPr="005B7ABD" w:rsidRDefault="00B851CE" w:rsidP="00F36D3E">
            <w:pPr>
              <w:spacing w:line="360" w:lineRule="auto"/>
              <w:ind w:right="-142"/>
              <w:contextualSpacing/>
              <w:jc w:val="center"/>
              <w:rPr>
                <w:b/>
                <w:sz w:val="28"/>
                <w:szCs w:val="28"/>
              </w:rPr>
            </w:pPr>
            <w:r w:rsidRPr="005B7ABD">
              <w:rPr>
                <w:b/>
                <w:position w:val="-4"/>
                <w:sz w:val="28"/>
                <w:szCs w:val="28"/>
              </w:rPr>
              <w:object w:dxaOrig="279" w:dyaOrig="300">
                <v:shape id="_x0000_i1101" type="#_x0000_t75" style="width:14.25pt;height:15pt" o:ole="">
                  <v:imagedata r:id="rId108" o:title=""/>
                </v:shape>
                <o:OLEObject Type="Embed" ProgID="Equation.DSMT4" ShapeID="_x0000_i1101" DrawAspect="Content" ObjectID="_1534939458" r:id="rId159"/>
              </w:object>
            </w:r>
          </w:p>
        </w:tc>
        <w:tc>
          <w:tcPr>
            <w:tcW w:w="1971" w:type="dxa"/>
          </w:tcPr>
          <w:p w:rsidR="00B851CE" w:rsidRPr="005B7ABD" w:rsidRDefault="00B851CE" w:rsidP="00F36D3E">
            <w:pPr>
              <w:spacing w:line="360" w:lineRule="auto"/>
              <w:ind w:right="-142"/>
              <w:contextualSpacing/>
              <w:jc w:val="center"/>
              <w:rPr>
                <w:b/>
                <w:sz w:val="28"/>
                <w:szCs w:val="28"/>
              </w:rPr>
            </w:pPr>
            <w:r w:rsidRPr="005B7ABD">
              <w:rPr>
                <w:b/>
                <w:sz w:val="28"/>
                <w:szCs w:val="28"/>
              </w:rPr>
              <w:t>Р</w:t>
            </w:r>
            <w:r w:rsidRPr="005B7ABD">
              <w:rPr>
                <w:b/>
                <w:sz w:val="28"/>
                <w:szCs w:val="28"/>
                <w:vertAlign w:val="subscript"/>
              </w:rPr>
              <w:t>ср</w:t>
            </w:r>
          </w:p>
        </w:tc>
        <w:tc>
          <w:tcPr>
            <w:tcW w:w="1971" w:type="dxa"/>
          </w:tcPr>
          <w:p w:rsidR="00B851CE" w:rsidRPr="005B7ABD" w:rsidRDefault="00B851CE" w:rsidP="00F36D3E">
            <w:pPr>
              <w:spacing w:line="360" w:lineRule="auto"/>
              <w:ind w:right="-142"/>
              <w:contextualSpacing/>
              <w:jc w:val="center"/>
              <w:rPr>
                <w:sz w:val="28"/>
                <w:szCs w:val="28"/>
              </w:rPr>
            </w:pPr>
            <w:r w:rsidRPr="005B7ABD">
              <w:rPr>
                <w:position w:val="-14"/>
                <w:sz w:val="28"/>
                <w:szCs w:val="28"/>
              </w:rPr>
              <w:object w:dxaOrig="600" w:dyaOrig="440">
                <v:shape id="_x0000_i1102" type="#_x0000_t75" style="width:30pt;height:21.75pt" o:ole="">
                  <v:imagedata r:id="rId110" o:title=""/>
                </v:shape>
                <o:OLEObject Type="Embed" ProgID="Equation.DSMT4" ShapeID="_x0000_i1102" DrawAspect="Content" ObjectID="_1534939459" r:id="rId160"/>
              </w:object>
            </w:r>
          </w:p>
        </w:tc>
        <w:tc>
          <w:tcPr>
            <w:tcW w:w="1971" w:type="dxa"/>
          </w:tcPr>
          <w:p w:rsidR="00B851CE" w:rsidRPr="005B7ABD" w:rsidRDefault="00B851CE" w:rsidP="00F36D3E">
            <w:pPr>
              <w:spacing w:line="360" w:lineRule="auto"/>
              <w:ind w:right="-142"/>
              <w:contextualSpacing/>
              <w:jc w:val="center"/>
              <w:rPr>
                <w:sz w:val="28"/>
                <w:szCs w:val="28"/>
              </w:rPr>
            </w:pPr>
            <w:r w:rsidRPr="005B7ABD">
              <w:rPr>
                <w:position w:val="-14"/>
                <w:sz w:val="28"/>
                <w:szCs w:val="28"/>
              </w:rPr>
              <w:object w:dxaOrig="580" w:dyaOrig="440">
                <v:shape id="_x0000_i1103" type="#_x0000_t75" style="width:29.25pt;height:21.75pt" o:ole="">
                  <v:imagedata r:id="rId112" o:title=""/>
                </v:shape>
                <o:OLEObject Type="Embed" ProgID="Equation.DSMT4" ShapeID="_x0000_i1103" DrawAspect="Content" ObjectID="_1534939460" r:id="rId161"/>
              </w:object>
            </w:r>
          </w:p>
        </w:tc>
        <w:tc>
          <w:tcPr>
            <w:tcW w:w="1971" w:type="dxa"/>
          </w:tcPr>
          <w:p w:rsidR="00B851CE" w:rsidRPr="005B7ABD" w:rsidRDefault="00B851CE" w:rsidP="00F36D3E">
            <w:pPr>
              <w:spacing w:line="360" w:lineRule="auto"/>
              <w:ind w:right="-142"/>
              <w:contextualSpacing/>
              <w:jc w:val="center"/>
              <w:rPr>
                <w:sz w:val="28"/>
                <w:szCs w:val="28"/>
              </w:rPr>
            </w:pPr>
            <w:r w:rsidRPr="005B7ABD">
              <w:rPr>
                <w:position w:val="-14"/>
                <w:sz w:val="28"/>
                <w:szCs w:val="28"/>
              </w:rPr>
              <w:object w:dxaOrig="680" w:dyaOrig="440">
                <v:shape id="_x0000_i1104" type="#_x0000_t75" style="width:34.5pt;height:21.75pt" o:ole="">
                  <v:imagedata r:id="rId114" o:title=""/>
                </v:shape>
                <o:OLEObject Type="Embed" ProgID="Equation.DSMT4" ShapeID="_x0000_i1104" DrawAspect="Content" ObjectID="_1534939461" r:id="rId162"/>
              </w:object>
            </w:r>
          </w:p>
        </w:tc>
      </w:tr>
      <w:tr w:rsidR="00F83125" w:rsidRPr="005B7ABD" w:rsidTr="00F36D3E">
        <w:tc>
          <w:tcPr>
            <w:tcW w:w="1970" w:type="dxa"/>
          </w:tcPr>
          <w:p w:rsidR="00F83125" w:rsidRPr="005B7ABD" w:rsidRDefault="00F83125" w:rsidP="00F36D3E">
            <w:pPr>
              <w:spacing w:line="360" w:lineRule="auto"/>
              <w:ind w:right="-142"/>
              <w:contextualSpacing/>
              <w:jc w:val="center"/>
              <w:rPr>
                <w:sz w:val="28"/>
                <w:szCs w:val="28"/>
              </w:rPr>
            </w:pPr>
            <w:r w:rsidRPr="005B7ABD">
              <w:rPr>
                <w:position w:val="-6"/>
              </w:rPr>
              <w:object w:dxaOrig="220" w:dyaOrig="320">
                <v:shape id="_x0000_i1105" type="#_x0000_t75" style="width:11.25pt;height:15.75pt" o:ole="">
                  <v:imagedata r:id="rId116" o:title=""/>
                </v:shape>
                <o:OLEObject Type="Embed" ProgID="Equation.DSMT4" ShapeID="_x0000_i1105" DrawAspect="Content" ObjectID="_1534939462" r:id="rId163"/>
              </w:object>
            </w:r>
          </w:p>
        </w:tc>
        <w:tc>
          <w:tcPr>
            <w:tcW w:w="1971" w:type="dxa"/>
          </w:tcPr>
          <w:p w:rsidR="00F83125" w:rsidRPr="005B7ABD" w:rsidRDefault="00F83125" w:rsidP="00F83125">
            <w:pPr>
              <w:jc w:val="center"/>
              <w:rPr>
                <w:sz w:val="28"/>
              </w:rPr>
            </w:pPr>
            <w:r w:rsidRPr="005B7ABD">
              <w:rPr>
                <w:sz w:val="28"/>
              </w:rPr>
              <w:t>6,00E-03</w:t>
            </w:r>
          </w:p>
        </w:tc>
        <w:tc>
          <w:tcPr>
            <w:tcW w:w="1971" w:type="dxa"/>
          </w:tcPr>
          <w:p w:rsidR="00F83125" w:rsidRPr="005B7ABD" w:rsidRDefault="00F83125" w:rsidP="00F83125">
            <w:pPr>
              <w:jc w:val="center"/>
              <w:rPr>
                <w:sz w:val="28"/>
              </w:rPr>
            </w:pPr>
            <w:r w:rsidRPr="005B7ABD">
              <w:rPr>
                <w:sz w:val="28"/>
              </w:rPr>
              <w:t>1,51E-04</w:t>
            </w:r>
          </w:p>
        </w:tc>
        <w:tc>
          <w:tcPr>
            <w:tcW w:w="1971" w:type="dxa"/>
          </w:tcPr>
          <w:p w:rsidR="00F83125" w:rsidRPr="005B7ABD" w:rsidRDefault="00F83125" w:rsidP="00F83125">
            <w:pPr>
              <w:jc w:val="center"/>
              <w:rPr>
                <w:sz w:val="28"/>
              </w:rPr>
            </w:pPr>
            <w:r w:rsidRPr="005B7ABD">
              <w:rPr>
                <w:sz w:val="28"/>
              </w:rPr>
              <w:t>1,99E-04</w:t>
            </w:r>
          </w:p>
        </w:tc>
        <w:tc>
          <w:tcPr>
            <w:tcW w:w="1971" w:type="dxa"/>
          </w:tcPr>
          <w:p w:rsidR="00F83125" w:rsidRPr="005B7ABD" w:rsidRDefault="00F83125" w:rsidP="00F83125">
            <w:pPr>
              <w:jc w:val="center"/>
              <w:rPr>
                <w:sz w:val="28"/>
              </w:rPr>
            </w:pPr>
            <w:r w:rsidRPr="005B7ABD">
              <w:rPr>
                <w:sz w:val="28"/>
              </w:rPr>
              <w:t>2,54E-04</w:t>
            </w:r>
          </w:p>
        </w:tc>
      </w:tr>
      <w:tr w:rsidR="00F83125" w:rsidRPr="005B7ABD" w:rsidTr="00F36D3E">
        <w:tc>
          <w:tcPr>
            <w:tcW w:w="1970" w:type="dxa"/>
          </w:tcPr>
          <w:p w:rsidR="00F83125" w:rsidRPr="005B7ABD" w:rsidRDefault="00F83125" w:rsidP="00F36D3E">
            <w:pPr>
              <w:spacing w:line="360" w:lineRule="auto"/>
              <w:ind w:right="-142"/>
              <w:contextualSpacing/>
              <w:jc w:val="center"/>
              <w:rPr>
                <w:sz w:val="28"/>
                <w:szCs w:val="28"/>
              </w:rPr>
            </w:pPr>
            <w:r w:rsidRPr="005B7ABD">
              <w:rPr>
                <w:position w:val="-22"/>
              </w:rPr>
              <w:object w:dxaOrig="600" w:dyaOrig="600">
                <v:shape id="_x0000_i1106" type="#_x0000_t75" style="width:30pt;height:30pt" o:ole="">
                  <v:imagedata r:id="rId118" o:title=""/>
                </v:shape>
                <o:OLEObject Type="Embed" ProgID="Equation.DSMT4" ShapeID="_x0000_i1106" DrawAspect="Content" ObjectID="_1534939463" r:id="rId164"/>
              </w:object>
            </w:r>
          </w:p>
        </w:tc>
        <w:tc>
          <w:tcPr>
            <w:tcW w:w="1971" w:type="dxa"/>
          </w:tcPr>
          <w:p w:rsidR="00F83125" w:rsidRPr="005B7ABD" w:rsidRDefault="00F83125" w:rsidP="00F83125">
            <w:pPr>
              <w:jc w:val="center"/>
              <w:rPr>
                <w:sz w:val="28"/>
              </w:rPr>
            </w:pPr>
            <w:r w:rsidRPr="005B7ABD">
              <w:rPr>
                <w:sz w:val="28"/>
              </w:rPr>
              <w:t>1,38E-02</w:t>
            </w:r>
          </w:p>
        </w:tc>
        <w:tc>
          <w:tcPr>
            <w:tcW w:w="1971" w:type="dxa"/>
          </w:tcPr>
          <w:p w:rsidR="00F83125" w:rsidRPr="005B7ABD" w:rsidRDefault="00F83125" w:rsidP="00F83125">
            <w:pPr>
              <w:jc w:val="center"/>
              <w:rPr>
                <w:sz w:val="28"/>
              </w:rPr>
            </w:pPr>
            <w:r w:rsidRPr="005B7ABD">
              <w:rPr>
                <w:sz w:val="28"/>
              </w:rPr>
              <w:t>2,28E-04</w:t>
            </w:r>
          </w:p>
        </w:tc>
        <w:tc>
          <w:tcPr>
            <w:tcW w:w="1971" w:type="dxa"/>
          </w:tcPr>
          <w:p w:rsidR="00F83125" w:rsidRPr="005B7ABD" w:rsidRDefault="00F83125" w:rsidP="00F83125">
            <w:pPr>
              <w:jc w:val="center"/>
              <w:rPr>
                <w:sz w:val="28"/>
              </w:rPr>
            </w:pPr>
            <w:r w:rsidRPr="005B7ABD">
              <w:rPr>
                <w:sz w:val="28"/>
              </w:rPr>
              <w:t>2,99E-04</w:t>
            </w:r>
          </w:p>
        </w:tc>
        <w:tc>
          <w:tcPr>
            <w:tcW w:w="1971" w:type="dxa"/>
          </w:tcPr>
          <w:p w:rsidR="00F83125" w:rsidRPr="005B7ABD" w:rsidRDefault="00F83125" w:rsidP="00F83125">
            <w:pPr>
              <w:jc w:val="center"/>
              <w:rPr>
                <w:sz w:val="28"/>
              </w:rPr>
            </w:pPr>
            <w:r w:rsidRPr="005B7ABD">
              <w:rPr>
                <w:sz w:val="28"/>
              </w:rPr>
              <w:t>3,83E-04</w:t>
            </w:r>
          </w:p>
        </w:tc>
      </w:tr>
      <w:tr w:rsidR="00F83125" w:rsidRPr="005B7ABD" w:rsidTr="00F36D3E">
        <w:tc>
          <w:tcPr>
            <w:tcW w:w="1970" w:type="dxa"/>
          </w:tcPr>
          <w:p w:rsidR="00F83125" w:rsidRPr="005B7ABD" w:rsidRDefault="00F83125" w:rsidP="00F36D3E">
            <w:pPr>
              <w:spacing w:line="360" w:lineRule="auto"/>
              <w:ind w:right="-142"/>
              <w:contextualSpacing/>
              <w:jc w:val="center"/>
              <w:rPr>
                <w:sz w:val="28"/>
                <w:szCs w:val="28"/>
              </w:rPr>
            </w:pPr>
            <w:r w:rsidRPr="005B7ABD">
              <w:rPr>
                <w:position w:val="-22"/>
              </w:rPr>
              <w:object w:dxaOrig="480" w:dyaOrig="600">
                <v:shape id="_x0000_i1107" type="#_x0000_t75" style="width:24pt;height:30pt" o:ole="">
                  <v:imagedata r:id="rId120" o:title=""/>
                </v:shape>
                <o:OLEObject Type="Embed" ProgID="Equation.DSMT4" ShapeID="_x0000_i1107" DrawAspect="Content" ObjectID="_1534939464" r:id="rId165"/>
              </w:object>
            </w:r>
          </w:p>
        </w:tc>
        <w:tc>
          <w:tcPr>
            <w:tcW w:w="1971" w:type="dxa"/>
          </w:tcPr>
          <w:p w:rsidR="00F83125" w:rsidRPr="005B7ABD" w:rsidRDefault="00F83125" w:rsidP="00F83125">
            <w:pPr>
              <w:jc w:val="center"/>
              <w:rPr>
                <w:sz w:val="28"/>
              </w:rPr>
            </w:pPr>
            <w:r w:rsidRPr="005B7ABD">
              <w:rPr>
                <w:sz w:val="28"/>
              </w:rPr>
              <w:t>2,99E-02</w:t>
            </w:r>
          </w:p>
        </w:tc>
        <w:tc>
          <w:tcPr>
            <w:tcW w:w="1971" w:type="dxa"/>
          </w:tcPr>
          <w:p w:rsidR="00F83125" w:rsidRPr="005B7ABD" w:rsidRDefault="00F83125" w:rsidP="00F83125">
            <w:pPr>
              <w:jc w:val="center"/>
              <w:rPr>
                <w:sz w:val="28"/>
              </w:rPr>
            </w:pPr>
            <w:r w:rsidRPr="005B7ABD">
              <w:rPr>
                <w:sz w:val="28"/>
              </w:rPr>
              <w:t>3,34E-04</w:t>
            </w:r>
          </w:p>
        </w:tc>
        <w:tc>
          <w:tcPr>
            <w:tcW w:w="1971" w:type="dxa"/>
          </w:tcPr>
          <w:p w:rsidR="00F83125" w:rsidRPr="005B7ABD" w:rsidRDefault="00F83125" w:rsidP="00F83125">
            <w:pPr>
              <w:jc w:val="center"/>
              <w:rPr>
                <w:sz w:val="28"/>
              </w:rPr>
            </w:pPr>
            <w:r w:rsidRPr="005B7ABD">
              <w:rPr>
                <w:sz w:val="28"/>
              </w:rPr>
              <w:t>4,38E-04</w:t>
            </w:r>
          </w:p>
        </w:tc>
        <w:tc>
          <w:tcPr>
            <w:tcW w:w="1971" w:type="dxa"/>
          </w:tcPr>
          <w:p w:rsidR="00F83125" w:rsidRPr="005B7ABD" w:rsidRDefault="00F83125" w:rsidP="00F83125">
            <w:pPr>
              <w:jc w:val="center"/>
              <w:rPr>
                <w:sz w:val="28"/>
              </w:rPr>
            </w:pPr>
            <w:r w:rsidRPr="005B7ABD">
              <w:rPr>
                <w:sz w:val="28"/>
              </w:rPr>
              <w:t>5,60E-04</w:t>
            </w:r>
          </w:p>
        </w:tc>
      </w:tr>
      <w:tr w:rsidR="00F83125" w:rsidRPr="005B7ABD" w:rsidTr="00F36D3E">
        <w:tc>
          <w:tcPr>
            <w:tcW w:w="1970" w:type="dxa"/>
          </w:tcPr>
          <w:p w:rsidR="00F83125" w:rsidRPr="005B7ABD" w:rsidRDefault="00F83125" w:rsidP="00F36D3E">
            <w:pPr>
              <w:spacing w:line="360" w:lineRule="auto"/>
              <w:ind w:right="-142"/>
              <w:contextualSpacing/>
              <w:jc w:val="center"/>
              <w:rPr>
                <w:sz w:val="28"/>
                <w:szCs w:val="28"/>
              </w:rPr>
            </w:pPr>
            <w:r w:rsidRPr="005B7ABD">
              <w:rPr>
                <w:position w:val="-22"/>
              </w:rPr>
              <w:object w:dxaOrig="480" w:dyaOrig="600">
                <v:shape id="_x0000_i1108" type="#_x0000_t75" style="width:24pt;height:30pt" o:ole="">
                  <v:imagedata r:id="rId122" o:title=""/>
                </v:shape>
                <o:OLEObject Type="Embed" ProgID="Equation.DSMT4" ShapeID="_x0000_i1108" DrawAspect="Content" ObjectID="_1534939465" r:id="rId166"/>
              </w:object>
            </w:r>
          </w:p>
        </w:tc>
        <w:tc>
          <w:tcPr>
            <w:tcW w:w="1971" w:type="dxa"/>
          </w:tcPr>
          <w:p w:rsidR="00F83125" w:rsidRPr="005B7ABD" w:rsidRDefault="00F83125" w:rsidP="00F83125">
            <w:pPr>
              <w:jc w:val="center"/>
              <w:rPr>
                <w:sz w:val="28"/>
              </w:rPr>
            </w:pPr>
            <w:r w:rsidRPr="005B7ABD">
              <w:rPr>
                <w:sz w:val="28"/>
              </w:rPr>
              <w:t>1,04E-01</w:t>
            </w:r>
          </w:p>
        </w:tc>
        <w:tc>
          <w:tcPr>
            <w:tcW w:w="1971" w:type="dxa"/>
          </w:tcPr>
          <w:p w:rsidR="00F83125" w:rsidRPr="005B7ABD" w:rsidRDefault="00F83125" w:rsidP="00F83125">
            <w:pPr>
              <w:jc w:val="center"/>
              <w:rPr>
                <w:sz w:val="28"/>
              </w:rPr>
            </w:pPr>
            <w:r w:rsidRPr="005B7ABD">
              <w:rPr>
                <w:sz w:val="28"/>
              </w:rPr>
              <w:t>5,99E-04</w:t>
            </w:r>
          </w:p>
        </w:tc>
        <w:tc>
          <w:tcPr>
            <w:tcW w:w="1971" w:type="dxa"/>
          </w:tcPr>
          <w:p w:rsidR="00F83125" w:rsidRPr="005B7ABD" w:rsidRDefault="00F83125" w:rsidP="00F83125">
            <w:pPr>
              <w:jc w:val="center"/>
              <w:rPr>
                <w:sz w:val="28"/>
              </w:rPr>
            </w:pPr>
            <w:r w:rsidRPr="005B7ABD">
              <w:rPr>
                <w:sz w:val="28"/>
              </w:rPr>
              <w:t>7,86E-04</w:t>
            </w:r>
          </w:p>
        </w:tc>
        <w:tc>
          <w:tcPr>
            <w:tcW w:w="1971" w:type="dxa"/>
          </w:tcPr>
          <w:p w:rsidR="00F83125" w:rsidRPr="005B7ABD" w:rsidRDefault="00F83125" w:rsidP="00F83125">
            <w:pPr>
              <w:jc w:val="center"/>
              <w:rPr>
                <w:sz w:val="28"/>
              </w:rPr>
            </w:pPr>
            <w:r w:rsidRPr="005B7ABD">
              <w:rPr>
                <w:sz w:val="28"/>
              </w:rPr>
              <w:t>1,01E-03</w:t>
            </w:r>
          </w:p>
        </w:tc>
      </w:tr>
      <w:tr w:rsidR="00F83125" w:rsidRPr="005B7ABD" w:rsidTr="00F36D3E">
        <w:tc>
          <w:tcPr>
            <w:tcW w:w="1970" w:type="dxa"/>
          </w:tcPr>
          <w:p w:rsidR="00F83125" w:rsidRPr="005B7ABD" w:rsidRDefault="00F83125" w:rsidP="00F36D3E">
            <w:pPr>
              <w:spacing w:line="360" w:lineRule="auto"/>
              <w:ind w:right="-142"/>
              <w:contextualSpacing/>
              <w:jc w:val="center"/>
              <w:rPr>
                <w:sz w:val="28"/>
                <w:szCs w:val="28"/>
              </w:rPr>
            </w:pPr>
            <w:r w:rsidRPr="005B7ABD">
              <w:rPr>
                <w:position w:val="-22"/>
              </w:rPr>
              <w:object w:dxaOrig="480" w:dyaOrig="600">
                <v:shape id="_x0000_i1109" type="#_x0000_t75" style="width:24pt;height:30pt" o:ole="">
                  <v:imagedata r:id="rId124" o:title=""/>
                </v:shape>
                <o:OLEObject Type="Embed" ProgID="Equation.DSMT4" ShapeID="_x0000_i1109" DrawAspect="Content" ObjectID="_1534939466" r:id="rId167"/>
              </w:object>
            </w:r>
          </w:p>
        </w:tc>
        <w:tc>
          <w:tcPr>
            <w:tcW w:w="1971" w:type="dxa"/>
          </w:tcPr>
          <w:p w:rsidR="00F83125" w:rsidRPr="005B7ABD" w:rsidRDefault="00F83125" w:rsidP="00F83125">
            <w:pPr>
              <w:jc w:val="center"/>
              <w:rPr>
                <w:sz w:val="28"/>
              </w:rPr>
            </w:pPr>
            <w:r w:rsidRPr="005B7ABD">
              <w:rPr>
                <w:sz w:val="28"/>
              </w:rPr>
              <w:t>4,99E-01</w:t>
            </w:r>
          </w:p>
        </w:tc>
        <w:tc>
          <w:tcPr>
            <w:tcW w:w="1971" w:type="dxa"/>
          </w:tcPr>
          <w:p w:rsidR="00F83125" w:rsidRPr="005B7ABD" w:rsidRDefault="00F83125" w:rsidP="00F83125">
            <w:pPr>
              <w:jc w:val="center"/>
              <w:rPr>
                <w:sz w:val="28"/>
              </w:rPr>
            </w:pPr>
            <w:r w:rsidRPr="005B7ABD">
              <w:rPr>
                <w:sz w:val="28"/>
              </w:rPr>
              <w:t>9,80E-04</w:t>
            </w:r>
          </w:p>
        </w:tc>
        <w:tc>
          <w:tcPr>
            <w:tcW w:w="1971" w:type="dxa"/>
          </w:tcPr>
          <w:p w:rsidR="00F83125" w:rsidRPr="005B7ABD" w:rsidRDefault="00F83125" w:rsidP="00F83125">
            <w:pPr>
              <w:jc w:val="center"/>
              <w:rPr>
                <w:sz w:val="28"/>
              </w:rPr>
            </w:pPr>
            <w:r w:rsidRPr="005B7ABD">
              <w:rPr>
                <w:sz w:val="28"/>
              </w:rPr>
              <w:t>1,28E-03</w:t>
            </w:r>
          </w:p>
        </w:tc>
        <w:tc>
          <w:tcPr>
            <w:tcW w:w="1971" w:type="dxa"/>
          </w:tcPr>
          <w:p w:rsidR="00F83125" w:rsidRPr="005B7ABD" w:rsidRDefault="00F83125" w:rsidP="00F83125">
            <w:pPr>
              <w:keepNext/>
              <w:jc w:val="center"/>
              <w:rPr>
                <w:sz w:val="28"/>
              </w:rPr>
            </w:pPr>
            <w:r w:rsidRPr="005B7ABD">
              <w:rPr>
                <w:sz w:val="28"/>
              </w:rPr>
              <w:t>1,64E-03</w:t>
            </w:r>
          </w:p>
        </w:tc>
      </w:tr>
    </w:tbl>
    <w:p w:rsidR="00F83125" w:rsidRPr="005B7ABD" w:rsidRDefault="00F83125" w:rsidP="00F83125">
      <w:pPr>
        <w:pStyle w:val="a3"/>
        <w:jc w:val="center"/>
        <w:rPr>
          <w:b w:val="0"/>
          <w:color w:val="auto"/>
          <w:sz w:val="24"/>
          <w:szCs w:val="24"/>
        </w:rPr>
      </w:pPr>
    </w:p>
    <w:p w:rsidR="00F83125" w:rsidRPr="00004F7E" w:rsidRDefault="00F83125" w:rsidP="00F83125">
      <w:pPr>
        <w:pStyle w:val="a3"/>
        <w:jc w:val="center"/>
        <w:rPr>
          <w:b w:val="0"/>
          <w:color w:val="auto"/>
          <w:sz w:val="24"/>
          <w:szCs w:val="24"/>
        </w:rPr>
      </w:pPr>
      <w:r w:rsidRPr="005B7ABD">
        <w:rPr>
          <w:b w:val="0"/>
          <w:color w:val="auto"/>
          <w:sz w:val="24"/>
          <w:szCs w:val="24"/>
        </w:rPr>
        <w:t xml:space="preserve">Табл. </w:t>
      </w:r>
      <w:r w:rsidR="00386A14" w:rsidRPr="005B7ABD">
        <w:rPr>
          <w:b w:val="0"/>
          <w:color w:val="auto"/>
          <w:sz w:val="24"/>
          <w:szCs w:val="24"/>
        </w:rPr>
        <w:fldChar w:fldCharType="begin"/>
      </w:r>
      <w:r w:rsidR="00B403DD" w:rsidRPr="005B7ABD">
        <w:rPr>
          <w:b w:val="0"/>
          <w:color w:val="auto"/>
          <w:sz w:val="24"/>
          <w:szCs w:val="24"/>
        </w:rPr>
        <w:instrText xml:space="preserve"> SEQ Таблица \* ARABIC </w:instrText>
      </w:r>
      <w:r w:rsidR="00386A14" w:rsidRPr="005B7ABD">
        <w:rPr>
          <w:b w:val="0"/>
          <w:color w:val="auto"/>
          <w:sz w:val="24"/>
          <w:szCs w:val="24"/>
        </w:rPr>
        <w:fldChar w:fldCharType="separate"/>
      </w:r>
      <w:r w:rsidR="00327DEA">
        <w:rPr>
          <w:b w:val="0"/>
          <w:noProof/>
          <w:color w:val="auto"/>
          <w:sz w:val="24"/>
          <w:szCs w:val="24"/>
        </w:rPr>
        <w:t>3</w:t>
      </w:r>
      <w:r w:rsidR="00386A14" w:rsidRPr="005B7ABD">
        <w:rPr>
          <w:b w:val="0"/>
          <w:color w:val="auto"/>
          <w:sz w:val="24"/>
          <w:szCs w:val="24"/>
        </w:rPr>
        <w:fldChar w:fldCharType="end"/>
      </w:r>
      <w:r w:rsidRPr="005B7ABD">
        <w:rPr>
          <w:b w:val="0"/>
          <w:color w:val="auto"/>
          <w:sz w:val="24"/>
          <w:szCs w:val="24"/>
        </w:rPr>
        <w:t xml:space="preserve"> Значение средней вероятности ошибки и ширина доверительных интервалов  для отношения сигнал- шум  6 дБ</w:t>
      </w:r>
    </w:p>
    <w:p w:rsidR="00F83125" w:rsidRDefault="00F83125">
      <w:pPr>
        <w:pStyle w:val="a3"/>
      </w:pPr>
    </w:p>
    <w:p w:rsidR="00B851CE" w:rsidRPr="005B7ABD" w:rsidRDefault="00B851CE" w:rsidP="00C53CA5">
      <w:pPr>
        <w:spacing w:after="0" w:line="360" w:lineRule="auto"/>
        <w:ind w:right="-1" w:firstLine="567"/>
        <w:contextualSpacing/>
        <w:jc w:val="both"/>
        <w:rPr>
          <w:sz w:val="28"/>
          <w:szCs w:val="28"/>
        </w:rPr>
      </w:pPr>
      <w:r w:rsidRPr="005B7ABD">
        <w:rPr>
          <w:sz w:val="28"/>
          <w:szCs w:val="28"/>
        </w:rPr>
        <w:lastRenderedPageBreak/>
        <w:t>В табл.</w:t>
      </w:r>
      <w:r w:rsidR="00F83125" w:rsidRPr="005B7ABD">
        <w:rPr>
          <w:sz w:val="28"/>
          <w:szCs w:val="28"/>
        </w:rPr>
        <w:t>4</w:t>
      </w:r>
      <w:r w:rsidRPr="005B7ABD">
        <w:rPr>
          <w:sz w:val="28"/>
          <w:szCs w:val="28"/>
        </w:rPr>
        <w:t xml:space="preserve"> показано полученное отношение сигнал-шум, при различных сдвигах локального и внешнего генераторов, а так же при различных вероятностях ошибки. Из таблицы следует, что при </w:t>
      </w:r>
      <w:r w:rsidR="00F1630F" w:rsidRPr="005B7ABD">
        <w:rPr>
          <w:sz w:val="28"/>
          <w:szCs w:val="28"/>
        </w:rPr>
        <w:t>передаче сигналов, показанных на рис.13 Р</w:t>
      </w:r>
      <w:r w:rsidR="00F1630F" w:rsidRPr="005B7ABD">
        <w:rPr>
          <w:sz w:val="28"/>
          <w:szCs w:val="28"/>
          <w:vertAlign w:val="subscript"/>
        </w:rPr>
        <w:t>ош</w:t>
      </w:r>
      <w:r w:rsidR="00F1630F" w:rsidRPr="005B7ABD">
        <w:rPr>
          <w:sz w:val="28"/>
          <w:szCs w:val="28"/>
        </w:rPr>
        <w:t xml:space="preserve"> возрастает по сравнению с сигналами на рис. 11, </w:t>
      </w:r>
      <w:r w:rsidR="00882E4A">
        <w:rPr>
          <w:sz w:val="28"/>
          <w:szCs w:val="28"/>
        </w:rPr>
        <w:t>так как при передаче</w:t>
      </w:r>
      <w:r w:rsidR="005B7ABD">
        <w:rPr>
          <w:sz w:val="28"/>
          <w:szCs w:val="28"/>
        </w:rPr>
        <w:t xml:space="preserve"> с</w:t>
      </w:r>
      <w:r w:rsidR="00F1630F" w:rsidRPr="005B7ABD">
        <w:rPr>
          <w:sz w:val="28"/>
          <w:szCs w:val="28"/>
        </w:rPr>
        <w:t>игналов на рис. 13 теряется в два раза больше энергии</w:t>
      </w:r>
      <w:r w:rsidR="005B7ABD">
        <w:rPr>
          <w:sz w:val="28"/>
          <w:szCs w:val="28"/>
        </w:rPr>
        <w:t>.</w:t>
      </w:r>
      <w:r w:rsidR="00F36D3E" w:rsidRPr="005B7ABD">
        <w:rPr>
          <w:sz w:val="28"/>
          <w:szCs w:val="28"/>
        </w:rPr>
        <w:t xml:space="preserve"> </w:t>
      </w:r>
    </w:p>
    <w:p w:rsidR="00B851CE" w:rsidRPr="00906683" w:rsidRDefault="00B851CE" w:rsidP="00B851CE">
      <w:pPr>
        <w:spacing w:after="0"/>
        <w:rPr>
          <w:highlight w:val="yellow"/>
        </w:rPr>
      </w:pPr>
    </w:p>
    <w:tbl>
      <w:tblPr>
        <w:tblStyle w:val="ab"/>
        <w:tblW w:w="0" w:type="auto"/>
        <w:tblLook w:val="04A0" w:firstRow="1" w:lastRow="0" w:firstColumn="1" w:lastColumn="0" w:noHBand="0" w:noVBand="1"/>
      </w:tblPr>
      <w:tblGrid>
        <w:gridCol w:w="1642"/>
        <w:gridCol w:w="1642"/>
        <w:gridCol w:w="1642"/>
        <w:gridCol w:w="1642"/>
        <w:gridCol w:w="1643"/>
        <w:gridCol w:w="1643"/>
      </w:tblGrid>
      <w:tr w:rsidR="00B851CE" w:rsidRPr="00882E4A" w:rsidTr="00F36D3E">
        <w:tc>
          <w:tcPr>
            <w:tcW w:w="1642" w:type="dxa"/>
            <w:shd w:val="clear" w:color="auto" w:fill="FFFFFF" w:themeFill="background1"/>
          </w:tcPr>
          <w:p w:rsidR="00B851CE" w:rsidRPr="00882E4A" w:rsidRDefault="00B851CE" w:rsidP="00F36D3E">
            <w:pPr>
              <w:spacing w:line="360" w:lineRule="auto"/>
              <w:ind w:right="-142"/>
              <w:contextualSpacing/>
              <w:jc w:val="center"/>
              <w:rPr>
                <w:sz w:val="28"/>
                <w:szCs w:val="28"/>
              </w:rPr>
            </w:pPr>
          </w:p>
        </w:tc>
        <w:tc>
          <w:tcPr>
            <w:tcW w:w="1642" w:type="dxa"/>
            <w:shd w:val="clear" w:color="auto" w:fill="FFFFFF" w:themeFill="background1"/>
          </w:tcPr>
          <w:p w:rsidR="00B851CE" w:rsidRPr="00882E4A" w:rsidRDefault="00B851CE" w:rsidP="00F36D3E">
            <w:pPr>
              <w:spacing w:line="360" w:lineRule="auto"/>
              <w:ind w:right="-142"/>
              <w:contextualSpacing/>
              <w:jc w:val="center"/>
              <w:rPr>
                <w:b/>
                <w:sz w:val="28"/>
                <w:szCs w:val="28"/>
              </w:rPr>
            </w:pPr>
            <w:r w:rsidRPr="00882E4A">
              <w:rPr>
                <w:b/>
                <w:position w:val="-6"/>
                <w:sz w:val="28"/>
                <w:szCs w:val="28"/>
              </w:rPr>
              <w:object w:dxaOrig="740" w:dyaOrig="320">
                <v:shape id="_x0000_i1110" type="#_x0000_t75" style="width:36.75pt;height:15.75pt" o:ole="">
                  <v:imagedata r:id="rId126" o:title=""/>
                </v:shape>
                <o:OLEObject Type="Embed" ProgID="Equation.DSMT4" ShapeID="_x0000_i1110" DrawAspect="Content" ObjectID="_1534939467" r:id="rId168"/>
              </w:object>
            </w:r>
          </w:p>
        </w:tc>
        <w:tc>
          <w:tcPr>
            <w:tcW w:w="1642" w:type="dxa"/>
            <w:shd w:val="clear" w:color="auto" w:fill="FFFFFF" w:themeFill="background1"/>
          </w:tcPr>
          <w:p w:rsidR="00B851CE" w:rsidRPr="00882E4A" w:rsidRDefault="00B851CE" w:rsidP="00F36D3E">
            <w:pPr>
              <w:spacing w:line="360" w:lineRule="auto"/>
              <w:ind w:right="-142"/>
              <w:contextualSpacing/>
              <w:jc w:val="center"/>
              <w:rPr>
                <w:b/>
                <w:sz w:val="28"/>
                <w:szCs w:val="28"/>
              </w:rPr>
            </w:pPr>
            <w:r w:rsidRPr="00882E4A">
              <w:rPr>
                <w:b/>
                <w:position w:val="-22"/>
                <w:sz w:val="28"/>
                <w:szCs w:val="28"/>
              </w:rPr>
              <w:object w:dxaOrig="1120" w:dyaOrig="600">
                <v:shape id="_x0000_i1111" type="#_x0000_t75" style="width:56.2pt;height:30pt" o:ole="">
                  <v:imagedata r:id="rId128" o:title=""/>
                </v:shape>
                <o:OLEObject Type="Embed" ProgID="Equation.DSMT4" ShapeID="_x0000_i1111" DrawAspect="Content" ObjectID="_1534939468" r:id="rId169"/>
              </w:object>
            </w:r>
          </w:p>
        </w:tc>
        <w:tc>
          <w:tcPr>
            <w:tcW w:w="1642" w:type="dxa"/>
            <w:shd w:val="clear" w:color="auto" w:fill="FFFFFF" w:themeFill="background1"/>
          </w:tcPr>
          <w:p w:rsidR="00B851CE" w:rsidRPr="00882E4A" w:rsidRDefault="00B851CE" w:rsidP="00F36D3E">
            <w:pPr>
              <w:spacing w:line="360" w:lineRule="auto"/>
              <w:ind w:right="-142"/>
              <w:contextualSpacing/>
              <w:jc w:val="center"/>
              <w:rPr>
                <w:b/>
                <w:sz w:val="28"/>
                <w:szCs w:val="28"/>
              </w:rPr>
            </w:pPr>
            <w:r w:rsidRPr="00882E4A">
              <w:rPr>
                <w:b/>
                <w:position w:val="-22"/>
                <w:sz w:val="28"/>
                <w:szCs w:val="28"/>
              </w:rPr>
              <w:object w:dxaOrig="1020" w:dyaOrig="600">
                <v:shape id="_x0000_i1112" type="#_x0000_t75" style="width:51.75pt;height:30pt" o:ole="">
                  <v:imagedata r:id="rId130" o:title=""/>
                </v:shape>
                <o:OLEObject Type="Embed" ProgID="Equation.DSMT4" ShapeID="_x0000_i1112" DrawAspect="Content" ObjectID="_1534939469" r:id="rId170"/>
              </w:object>
            </w:r>
          </w:p>
        </w:tc>
        <w:tc>
          <w:tcPr>
            <w:tcW w:w="1643" w:type="dxa"/>
            <w:shd w:val="clear" w:color="auto" w:fill="FFFFFF" w:themeFill="background1"/>
          </w:tcPr>
          <w:p w:rsidR="00B851CE" w:rsidRPr="00882E4A" w:rsidRDefault="00B851CE" w:rsidP="00F36D3E">
            <w:pPr>
              <w:spacing w:line="360" w:lineRule="auto"/>
              <w:ind w:right="-142"/>
              <w:contextualSpacing/>
              <w:jc w:val="center"/>
              <w:rPr>
                <w:b/>
                <w:sz w:val="28"/>
                <w:szCs w:val="28"/>
              </w:rPr>
            </w:pPr>
            <w:r w:rsidRPr="00882E4A">
              <w:rPr>
                <w:b/>
                <w:position w:val="-22"/>
                <w:sz w:val="28"/>
                <w:szCs w:val="28"/>
              </w:rPr>
              <w:object w:dxaOrig="1020" w:dyaOrig="600">
                <v:shape id="_x0000_i1113" type="#_x0000_t75" style="width:51.75pt;height:30pt" o:ole="">
                  <v:imagedata r:id="rId132" o:title=""/>
                </v:shape>
                <o:OLEObject Type="Embed" ProgID="Equation.DSMT4" ShapeID="_x0000_i1113" DrawAspect="Content" ObjectID="_1534939470" r:id="rId171"/>
              </w:object>
            </w:r>
          </w:p>
        </w:tc>
        <w:tc>
          <w:tcPr>
            <w:tcW w:w="1643" w:type="dxa"/>
            <w:shd w:val="clear" w:color="auto" w:fill="FFFFFF" w:themeFill="background1"/>
          </w:tcPr>
          <w:p w:rsidR="00B851CE" w:rsidRPr="00882E4A" w:rsidRDefault="00B851CE" w:rsidP="00F36D3E">
            <w:pPr>
              <w:spacing w:line="360" w:lineRule="auto"/>
              <w:ind w:right="-142"/>
              <w:contextualSpacing/>
              <w:jc w:val="center"/>
              <w:rPr>
                <w:b/>
                <w:sz w:val="28"/>
                <w:szCs w:val="28"/>
              </w:rPr>
            </w:pPr>
            <w:r w:rsidRPr="00882E4A">
              <w:rPr>
                <w:b/>
                <w:position w:val="-22"/>
                <w:sz w:val="28"/>
                <w:szCs w:val="28"/>
              </w:rPr>
              <w:object w:dxaOrig="1020" w:dyaOrig="600">
                <v:shape id="_x0000_i1114" type="#_x0000_t75" style="width:51.75pt;height:30pt" o:ole="">
                  <v:imagedata r:id="rId134" o:title=""/>
                </v:shape>
                <o:OLEObject Type="Embed" ProgID="Equation.DSMT4" ShapeID="_x0000_i1114" DrawAspect="Content" ObjectID="_1534939471" r:id="rId172"/>
              </w:object>
            </w:r>
          </w:p>
        </w:tc>
      </w:tr>
      <w:tr w:rsidR="00B851CE" w:rsidRPr="00882E4A" w:rsidTr="00F36D3E">
        <w:tc>
          <w:tcPr>
            <w:tcW w:w="1642" w:type="dxa"/>
            <w:shd w:val="clear" w:color="auto" w:fill="FFFFFF" w:themeFill="background1"/>
          </w:tcPr>
          <w:p w:rsidR="00B851CE" w:rsidRPr="00882E4A" w:rsidRDefault="00B851CE" w:rsidP="00F36D3E">
            <w:pPr>
              <w:spacing w:line="360" w:lineRule="auto"/>
              <w:ind w:right="-142"/>
              <w:contextualSpacing/>
              <w:jc w:val="center"/>
              <w:rPr>
                <w:sz w:val="28"/>
                <w:szCs w:val="28"/>
              </w:rPr>
            </w:pPr>
            <w:r w:rsidRPr="00882E4A">
              <w:rPr>
                <w:position w:val="-14"/>
                <w:sz w:val="28"/>
                <w:szCs w:val="28"/>
              </w:rPr>
              <w:object w:dxaOrig="1300" w:dyaOrig="480">
                <v:shape id="_x0000_i1115" type="#_x0000_t75" style="width:65.25pt;height:24pt" o:ole="">
                  <v:imagedata r:id="rId136" o:title=""/>
                </v:shape>
                <o:OLEObject Type="Embed" ProgID="Equation.DSMT4" ShapeID="_x0000_i1115" DrawAspect="Content" ObjectID="_1534939472" r:id="rId173"/>
              </w:object>
            </w:r>
          </w:p>
        </w:tc>
        <w:tc>
          <w:tcPr>
            <w:tcW w:w="1642" w:type="dxa"/>
          </w:tcPr>
          <w:p w:rsidR="00B851CE" w:rsidRPr="00882E4A" w:rsidRDefault="00B851CE" w:rsidP="00F36D3E">
            <w:pPr>
              <w:spacing w:line="360" w:lineRule="auto"/>
              <w:ind w:right="-142"/>
              <w:contextualSpacing/>
              <w:jc w:val="center"/>
              <w:rPr>
                <w:sz w:val="28"/>
                <w:szCs w:val="28"/>
              </w:rPr>
            </w:pPr>
            <w:r w:rsidRPr="00882E4A">
              <w:rPr>
                <w:sz w:val="28"/>
                <w:szCs w:val="28"/>
              </w:rPr>
              <w:t>4,3 дБ</w:t>
            </w:r>
          </w:p>
        </w:tc>
        <w:tc>
          <w:tcPr>
            <w:tcW w:w="1642" w:type="dxa"/>
          </w:tcPr>
          <w:p w:rsidR="00B851CE" w:rsidRPr="00882E4A" w:rsidRDefault="00F1630F" w:rsidP="00F36D3E">
            <w:pPr>
              <w:spacing w:line="360" w:lineRule="auto"/>
              <w:ind w:right="-142"/>
              <w:contextualSpacing/>
              <w:jc w:val="center"/>
              <w:rPr>
                <w:sz w:val="28"/>
                <w:szCs w:val="28"/>
              </w:rPr>
            </w:pPr>
            <w:r w:rsidRPr="00882E4A">
              <w:rPr>
                <w:sz w:val="28"/>
                <w:szCs w:val="28"/>
              </w:rPr>
              <w:t>5,5</w:t>
            </w:r>
            <w:r w:rsidR="00B851CE" w:rsidRPr="00882E4A">
              <w:rPr>
                <w:sz w:val="28"/>
                <w:szCs w:val="28"/>
              </w:rPr>
              <w:t xml:space="preserve"> дБ</w:t>
            </w:r>
          </w:p>
        </w:tc>
        <w:tc>
          <w:tcPr>
            <w:tcW w:w="1642" w:type="dxa"/>
          </w:tcPr>
          <w:p w:rsidR="00B851CE" w:rsidRPr="00882E4A" w:rsidRDefault="00F1630F" w:rsidP="00F36D3E">
            <w:pPr>
              <w:spacing w:line="360" w:lineRule="auto"/>
              <w:ind w:right="-142"/>
              <w:contextualSpacing/>
              <w:jc w:val="center"/>
              <w:rPr>
                <w:sz w:val="28"/>
                <w:szCs w:val="28"/>
              </w:rPr>
            </w:pPr>
            <w:r w:rsidRPr="00882E4A">
              <w:rPr>
                <w:sz w:val="28"/>
                <w:szCs w:val="28"/>
              </w:rPr>
              <w:t>6,8</w:t>
            </w:r>
            <w:r w:rsidR="00B851CE" w:rsidRPr="00882E4A">
              <w:rPr>
                <w:sz w:val="28"/>
                <w:szCs w:val="28"/>
              </w:rPr>
              <w:t xml:space="preserve"> дБ</w:t>
            </w:r>
          </w:p>
        </w:tc>
        <w:tc>
          <w:tcPr>
            <w:tcW w:w="1643" w:type="dxa"/>
          </w:tcPr>
          <w:p w:rsidR="00B851CE" w:rsidRPr="00882E4A" w:rsidRDefault="00F1630F" w:rsidP="00F36D3E">
            <w:pPr>
              <w:spacing w:line="360" w:lineRule="auto"/>
              <w:ind w:right="-142"/>
              <w:contextualSpacing/>
              <w:jc w:val="center"/>
              <w:rPr>
                <w:sz w:val="28"/>
                <w:szCs w:val="28"/>
              </w:rPr>
            </w:pPr>
            <w:r w:rsidRPr="00882E4A">
              <w:rPr>
                <w:sz w:val="28"/>
                <w:szCs w:val="28"/>
              </w:rPr>
              <w:t>10,5</w:t>
            </w:r>
            <w:r w:rsidR="00B851CE" w:rsidRPr="00882E4A">
              <w:rPr>
                <w:sz w:val="28"/>
                <w:szCs w:val="28"/>
              </w:rPr>
              <w:t xml:space="preserve"> дБ</w:t>
            </w:r>
          </w:p>
        </w:tc>
        <w:tc>
          <w:tcPr>
            <w:tcW w:w="1643" w:type="dxa"/>
          </w:tcPr>
          <w:p w:rsidR="00B851CE" w:rsidRPr="00882E4A" w:rsidRDefault="00F1630F" w:rsidP="00F36D3E">
            <w:pPr>
              <w:spacing w:line="360" w:lineRule="auto"/>
              <w:ind w:right="-142"/>
              <w:contextualSpacing/>
              <w:jc w:val="center"/>
              <w:rPr>
                <w:sz w:val="28"/>
                <w:szCs w:val="28"/>
              </w:rPr>
            </w:pPr>
            <w:r w:rsidRPr="00882E4A">
              <w:rPr>
                <w:sz w:val="28"/>
                <w:szCs w:val="28"/>
              </w:rPr>
              <w:t>-</w:t>
            </w:r>
          </w:p>
        </w:tc>
      </w:tr>
      <w:tr w:rsidR="00B851CE" w:rsidRPr="00882E4A" w:rsidTr="00F36D3E">
        <w:tc>
          <w:tcPr>
            <w:tcW w:w="1642" w:type="dxa"/>
            <w:shd w:val="clear" w:color="auto" w:fill="FFFFFF" w:themeFill="background1"/>
          </w:tcPr>
          <w:p w:rsidR="00B851CE" w:rsidRPr="00882E4A" w:rsidRDefault="00B851CE" w:rsidP="00F36D3E">
            <w:pPr>
              <w:spacing w:line="360" w:lineRule="auto"/>
              <w:ind w:right="-142"/>
              <w:contextualSpacing/>
              <w:jc w:val="center"/>
              <w:rPr>
                <w:sz w:val="28"/>
                <w:szCs w:val="28"/>
              </w:rPr>
            </w:pPr>
            <w:r w:rsidRPr="00882E4A">
              <w:rPr>
                <w:position w:val="-14"/>
                <w:sz w:val="28"/>
                <w:szCs w:val="28"/>
              </w:rPr>
              <w:object w:dxaOrig="1300" w:dyaOrig="480">
                <v:shape id="_x0000_i1116" type="#_x0000_t75" style="width:65.25pt;height:24pt" o:ole="">
                  <v:imagedata r:id="rId138" o:title=""/>
                </v:shape>
                <o:OLEObject Type="Embed" ProgID="Equation.DSMT4" ShapeID="_x0000_i1116" DrawAspect="Content" ObjectID="_1534939473" r:id="rId174"/>
              </w:object>
            </w:r>
          </w:p>
        </w:tc>
        <w:tc>
          <w:tcPr>
            <w:tcW w:w="1642" w:type="dxa"/>
          </w:tcPr>
          <w:p w:rsidR="00B851CE" w:rsidRPr="00882E4A" w:rsidRDefault="00B851CE" w:rsidP="00F36D3E">
            <w:pPr>
              <w:spacing w:line="360" w:lineRule="auto"/>
              <w:ind w:right="-142"/>
              <w:contextualSpacing/>
              <w:jc w:val="center"/>
              <w:rPr>
                <w:sz w:val="28"/>
                <w:szCs w:val="28"/>
              </w:rPr>
            </w:pPr>
            <w:r w:rsidRPr="00882E4A">
              <w:rPr>
                <w:sz w:val="28"/>
                <w:szCs w:val="28"/>
              </w:rPr>
              <w:t>6,8 дБ</w:t>
            </w:r>
          </w:p>
        </w:tc>
        <w:tc>
          <w:tcPr>
            <w:tcW w:w="1642" w:type="dxa"/>
          </w:tcPr>
          <w:p w:rsidR="00B851CE" w:rsidRPr="00882E4A" w:rsidRDefault="00F1630F" w:rsidP="00F36D3E">
            <w:pPr>
              <w:spacing w:line="360" w:lineRule="auto"/>
              <w:ind w:right="-142"/>
              <w:contextualSpacing/>
              <w:jc w:val="center"/>
              <w:rPr>
                <w:sz w:val="28"/>
                <w:szCs w:val="28"/>
              </w:rPr>
            </w:pPr>
            <w:r w:rsidRPr="00882E4A">
              <w:rPr>
                <w:sz w:val="28"/>
                <w:szCs w:val="28"/>
              </w:rPr>
              <w:t>8</w:t>
            </w:r>
            <w:r w:rsidR="00B851CE" w:rsidRPr="00882E4A">
              <w:rPr>
                <w:sz w:val="28"/>
                <w:szCs w:val="28"/>
              </w:rPr>
              <w:t xml:space="preserve"> дБ</w:t>
            </w:r>
          </w:p>
        </w:tc>
        <w:tc>
          <w:tcPr>
            <w:tcW w:w="1642" w:type="dxa"/>
          </w:tcPr>
          <w:p w:rsidR="00B851CE" w:rsidRPr="00882E4A" w:rsidRDefault="00F1630F" w:rsidP="00F36D3E">
            <w:pPr>
              <w:spacing w:line="360" w:lineRule="auto"/>
              <w:ind w:right="-142"/>
              <w:contextualSpacing/>
              <w:jc w:val="center"/>
              <w:rPr>
                <w:sz w:val="28"/>
                <w:szCs w:val="28"/>
              </w:rPr>
            </w:pPr>
            <w:r w:rsidRPr="00882E4A">
              <w:rPr>
                <w:sz w:val="28"/>
                <w:szCs w:val="28"/>
              </w:rPr>
              <w:t>9,1</w:t>
            </w:r>
            <w:r w:rsidR="00B851CE" w:rsidRPr="00882E4A">
              <w:rPr>
                <w:sz w:val="28"/>
                <w:szCs w:val="28"/>
              </w:rPr>
              <w:t xml:space="preserve"> дБ</w:t>
            </w:r>
          </w:p>
        </w:tc>
        <w:tc>
          <w:tcPr>
            <w:tcW w:w="1643" w:type="dxa"/>
          </w:tcPr>
          <w:p w:rsidR="00B851CE" w:rsidRPr="00882E4A" w:rsidRDefault="00F1630F" w:rsidP="00F36D3E">
            <w:pPr>
              <w:spacing w:line="360" w:lineRule="auto"/>
              <w:ind w:right="-142"/>
              <w:contextualSpacing/>
              <w:jc w:val="center"/>
              <w:rPr>
                <w:sz w:val="28"/>
                <w:szCs w:val="28"/>
              </w:rPr>
            </w:pPr>
            <w:r w:rsidRPr="00882E4A">
              <w:rPr>
                <w:sz w:val="28"/>
                <w:szCs w:val="28"/>
              </w:rPr>
              <w:t>12,9</w:t>
            </w:r>
            <w:r w:rsidR="00B851CE" w:rsidRPr="00882E4A">
              <w:rPr>
                <w:sz w:val="28"/>
                <w:szCs w:val="28"/>
              </w:rPr>
              <w:t xml:space="preserve"> дБ</w:t>
            </w:r>
          </w:p>
        </w:tc>
        <w:tc>
          <w:tcPr>
            <w:tcW w:w="1643" w:type="dxa"/>
          </w:tcPr>
          <w:p w:rsidR="00B851CE" w:rsidRPr="00882E4A" w:rsidRDefault="00F1630F" w:rsidP="00F83125">
            <w:pPr>
              <w:keepNext/>
              <w:spacing w:line="360" w:lineRule="auto"/>
              <w:ind w:right="-142"/>
              <w:contextualSpacing/>
              <w:jc w:val="center"/>
              <w:rPr>
                <w:sz w:val="28"/>
                <w:szCs w:val="28"/>
              </w:rPr>
            </w:pPr>
            <w:r w:rsidRPr="00882E4A">
              <w:rPr>
                <w:sz w:val="28"/>
                <w:szCs w:val="28"/>
              </w:rPr>
              <w:t>-</w:t>
            </w:r>
          </w:p>
        </w:tc>
      </w:tr>
    </w:tbl>
    <w:p w:rsidR="00065B99" w:rsidRDefault="00F83125" w:rsidP="00F36D3E">
      <w:pPr>
        <w:pStyle w:val="a3"/>
        <w:jc w:val="center"/>
        <w:rPr>
          <w:b w:val="0"/>
          <w:color w:val="auto"/>
          <w:sz w:val="24"/>
          <w:szCs w:val="24"/>
        </w:rPr>
      </w:pPr>
      <w:r w:rsidRPr="00882E4A">
        <w:rPr>
          <w:b w:val="0"/>
          <w:color w:val="auto"/>
          <w:sz w:val="24"/>
          <w:szCs w:val="24"/>
        </w:rPr>
        <w:t xml:space="preserve">Табл. </w:t>
      </w:r>
      <w:r w:rsidR="00386A14" w:rsidRPr="00882E4A">
        <w:rPr>
          <w:b w:val="0"/>
          <w:color w:val="auto"/>
          <w:sz w:val="24"/>
          <w:szCs w:val="24"/>
        </w:rPr>
        <w:fldChar w:fldCharType="begin"/>
      </w:r>
      <w:r w:rsidR="00B403DD" w:rsidRPr="00882E4A">
        <w:rPr>
          <w:b w:val="0"/>
          <w:color w:val="auto"/>
          <w:sz w:val="24"/>
          <w:szCs w:val="24"/>
        </w:rPr>
        <w:instrText xml:space="preserve"> SEQ Таблица \* ARABIC </w:instrText>
      </w:r>
      <w:r w:rsidR="00386A14" w:rsidRPr="00882E4A">
        <w:rPr>
          <w:b w:val="0"/>
          <w:color w:val="auto"/>
          <w:sz w:val="24"/>
          <w:szCs w:val="24"/>
        </w:rPr>
        <w:fldChar w:fldCharType="separate"/>
      </w:r>
      <w:r w:rsidR="00327DEA">
        <w:rPr>
          <w:b w:val="0"/>
          <w:noProof/>
          <w:color w:val="auto"/>
          <w:sz w:val="24"/>
          <w:szCs w:val="24"/>
        </w:rPr>
        <w:t>4</w:t>
      </w:r>
      <w:r w:rsidR="00386A14" w:rsidRPr="00882E4A">
        <w:rPr>
          <w:b w:val="0"/>
          <w:color w:val="auto"/>
          <w:sz w:val="24"/>
          <w:szCs w:val="24"/>
        </w:rPr>
        <w:fldChar w:fldCharType="end"/>
      </w:r>
      <w:r w:rsidRPr="00882E4A">
        <w:rPr>
          <w:b w:val="0"/>
          <w:color w:val="auto"/>
          <w:sz w:val="24"/>
          <w:szCs w:val="24"/>
        </w:rPr>
        <w:t xml:space="preserve"> </w:t>
      </w:r>
      <w:r w:rsidR="00EB07B7">
        <w:rPr>
          <w:b w:val="0"/>
          <w:color w:val="auto"/>
          <w:sz w:val="24"/>
          <w:szCs w:val="24"/>
        </w:rPr>
        <w:t>Зависимость о</w:t>
      </w:r>
      <w:r w:rsidRPr="00882E4A">
        <w:rPr>
          <w:b w:val="0"/>
          <w:color w:val="auto"/>
          <w:sz w:val="24"/>
          <w:szCs w:val="24"/>
        </w:rPr>
        <w:t>тношение сигнал-шум, при различных сдвигах локального и внешнего генераторов и при различных вероятностях ошибки.</w:t>
      </w:r>
    </w:p>
    <w:p w:rsidR="00AC106C" w:rsidRPr="00906683" w:rsidRDefault="00940769" w:rsidP="00C53CA5">
      <w:pPr>
        <w:pStyle w:val="2"/>
        <w:tabs>
          <w:tab w:val="left" w:pos="9356"/>
        </w:tabs>
        <w:spacing w:before="240" w:after="120" w:line="360" w:lineRule="auto"/>
        <w:ind w:right="-1"/>
        <w:jc w:val="both"/>
        <w:rPr>
          <w:rFonts w:ascii="Times New Roman" w:hAnsi="Times New Roman" w:cs="Times New Roman"/>
          <w:b w:val="0"/>
          <w:sz w:val="28"/>
          <w:szCs w:val="28"/>
        </w:rPr>
      </w:pPr>
      <w:bookmarkStart w:id="16" w:name="_Toc358557416"/>
      <w:r w:rsidRPr="00906683">
        <w:rPr>
          <w:rStyle w:val="20"/>
          <w:rFonts w:ascii="Times New Roman" w:hAnsi="Times New Roman" w:cs="Times New Roman"/>
          <w:b/>
          <w:color w:val="auto"/>
          <w:sz w:val="28"/>
          <w:szCs w:val="28"/>
        </w:rPr>
        <w:t>2.</w:t>
      </w:r>
      <w:r w:rsidR="00D45151" w:rsidRPr="00906683">
        <w:rPr>
          <w:rStyle w:val="20"/>
          <w:rFonts w:ascii="Times New Roman" w:hAnsi="Times New Roman" w:cs="Times New Roman"/>
          <w:b/>
          <w:color w:val="auto"/>
          <w:sz w:val="28"/>
          <w:szCs w:val="28"/>
        </w:rPr>
        <w:t>3</w:t>
      </w:r>
      <w:r w:rsidR="002D6874" w:rsidRPr="00906683">
        <w:rPr>
          <w:rStyle w:val="20"/>
          <w:rFonts w:ascii="Times New Roman" w:hAnsi="Times New Roman" w:cs="Times New Roman"/>
          <w:b/>
          <w:color w:val="auto"/>
          <w:sz w:val="28"/>
          <w:szCs w:val="28"/>
        </w:rPr>
        <w:t xml:space="preserve"> Алгоритм м</w:t>
      </w:r>
      <w:r w:rsidR="00EA0897" w:rsidRPr="00906683">
        <w:rPr>
          <w:rStyle w:val="20"/>
          <w:rFonts w:ascii="Times New Roman" w:hAnsi="Times New Roman" w:cs="Times New Roman"/>
          <w:b/>
          <w:color w:val="auto"/>
          <w:sz w:val="28"/>
          <w:szCs w:val="28"/>
        </w:rPr>
        <w:t>оделирование замкнутого синхронизатора</w:t>
      </w:r>
      <w:r w:rsidR="00186081" w:rsidRPr="00906683">
        <w:rPr>
          <w:rStyle w:val="20"/>
          <w:rFonts w:ascii="Times New Roman" w:hAnsi="Times New Roman" w:cs="Times New Roman"/>
          <w:b/>
          <w:color w:val="auto"/>
          <w:sz w:val="28"/>
          <w:szCs w:val="28"/>
        </w:rPr>
        <w:t xml:space="preserve"> с дискретным управлением</w:t>
      </w:r>
      <w:r w:rsidR="002D6874" w:rsidRPr="00906683">
        <w:rPr>
          <w:rStyle w:val="20"/>
          <w:rFonts w:ascii="Times New Roman" w:hAnsi="Times New Roman" w:cs="Times New Roman"/>
          <w:b/>
          <w:color w:val="auto"/>
          <w:sz w:val="28"/>
          <w:szCs w:val="28"/>
        </w:rPr>
        <w:t>.</w:t>
      </w:r>
      <w:bookmarkEnd w:id="16"/>
    </w:p>
    <w:p w:rsidR="00AC106C" w:rsidRPr="00906683" w:rsidRDefault="00AC106C" w:rsidP="00C53CA5">
      <w:pPr>
        <w:widowControl w:val="0"/>
        <w:tabs>
          <w:tab w:val="left" w:pos="9356"/>
        </w:tabs>
        <w:spacing w:line="360" w:lineRule="auto"/>
        <w:ind w:right="-1" w:firstLine="567"/>
        <w:contextualSpacing/>
        <w:jc w:val="both"/>
        <w:rPr>
          <w:sz w:val="28"/>
          <w:szCs w:val="28"/>
        </w:rPr>
      </w:pPr>
      <w:r w:rsidRPr="00906683">
        <w:rPr>
          <w:sz w:val="28"/>
          <w:szCs w:val="28"/>
        </w:rPr>
        <w:t>Структурную схему устройства синхронизации с дискретным управлением, представле</w:t>
      </w:r>
      <w:r w:rsidR="00B15222" w:rsidRPr="00906683">
        <w:rPr>
          <w:sz w:val="28"/>
          <w:szCs w:val="28"/>
        </w:rPr>
        <w:t>нную на рис. </w:t>
      </w:r>
      <w:r w:rsidR="00575199" w:rsidRPr="00906683">
        <w:rPr>
          <w:sz w:val="28"/>
          <w:szCs w:val="28"/>
        </w:rPr>
        <w:t>7</w:t>
      </w:r>
      <w:r w:rsidRPr="00906683">
        <w:rPr>
          <w:sz w:val="28"/>
          <w:szCs w:val="28"/>
        </w:rPr>
        <w:t>, можно привести к следующей обобщенной схеме. Такая обо</w:t>
      </w:r>
      <w:r w:rsidR="001F2B02" w:rsidRPr="00906683">
        <w:rPr>
          <w:sz w:val="28"/>
          <w:szCs w:val="28"/>
        </w:rPr>
        <w:t>бщённая схема приведена на рис.</w:t>
      </w:r>
      <w:r w:rsidR="00B15222" w:rsidRPr="00906683">
        <w:rPr>
          <w:sz w:val="28"/>
          <w:szCs w:val="28"/>
        </w:rPr>
        <w:t> </w:t>
      </w:r>
      <w:r w:rsidR="00EB07B7">
        <w:rPr>
          <w:sz w:val="28"/>
          <w:szCs w:val="28"/>
        </w:rPr>
        <w:t>15</w:t>
      </w:r>
      <w:r w:rsidRPr="00906683">
        <w:rPr>
          <w:sz w:val="28"/>
          <w:szCs w:val="28"/>
        </w:rPr>
        <w:t>.</w:t>
      </w:r>
    </w:p>
    <w:p w:rsidR="00575199" w:rsidRPr="00906683" w:rsidRDefault="00575199" w:rsidP="00C53CA5">
      <w:pPr>
        <w:widowControl w:val="0"/>
        <w:tabs>
          <w:tab w:val="left" w:pos="9356"/>
        </w:tabs>
        <w:spacing w:line="360" w:lineRule="auto"/>
        <w:ind w:right="-1" w:firstLine="567"/>
        <w:contextualSpacing/>
        <w:jc w:val="center"/>
        <w:rPr>
          <w:sz w:val="28"/>
          <w:szCs w:val="28"/>
        </w:rPr>
      </w:pPr>
      <w:r w:rsidRPr="00906683">
        <w:object w:dxaOrig="5073" w:dyaOrig="2351">
          <v:shape id="_x0000_i1117" type="#_x0000_t75" style="width:253.4pt;height:116.95pt" o:ole="">
            <v:imagedata r:id="rId175" o:title=""/>
          </v:shape>
          <o:OLEObject Type="Embed" ProgID="Visio.Drawing.11" ShapeID="_x0000_i1117" DrawAspect="Content" ObjectID="_1534939474" r:id="rId176"/>
        </w:object>
      </w:r>
    </w:p>
    <w:p w:rsidR="00AC106C" w:rsidRPr="00906683" w:rsidRDefault="00CD604C" w:rsidP="00C53CA5">
      <w:pPr>
        <w:widowControl w:val="0"/>
        <w:tabs>
          <w:tab w:val="left" w:pos="9356"/>
        </w:tabs>
        <w:spacing w:line="360" w:lineRule="auto"/>
        <w:ind w:right="-1" w:firstLine="567"/>
        <w:contextualSpacing/>
        <w:jc w:val="both"/>
        <w:rPr>
          <w:sz w:val="28"/>
          <w:szCs w:val="28"/>
        </w:rPr>
      </w:pPr>
      <w:r>
        <w:rPr>
          <w:noProof/>
          <w:lang w:eastAsia="ru-RU"/>
        </w:rPr>
        <mc:AlternateContent>
          <mc:Choice Requires="wps">
            <w:drawing>
              <wp:anchor distT="0" distB="0" distL="114300" distR="114300" simplePos="0" relativeHeight="251656192" behindDoc="0" locked="0" layoutInCell="1" allowOverlap="1">
                <wp:simplePos x="0" y="0"/>
                <wp:positionH relativeFrom="column">
                  <wp:posOffset>127635</wp:posOffset>
                </wp:positionH>
                <wp:positionV relativeFrom="paragraph">
                  <wp:posOffset>37465</wp:posOffset>
                </wp:positionV>
                <wp:extent cx="5760720" cy="302260"/>
                <wp:effectExtent l="0" t="0" r="1905" b="2540"/>
                <wp:wrapNone/>
                <wp:docPr id="10"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E6D" w:rsidRPr="00AC106C" w:rsidRDefault="00707E6D" w:rsidP="00AC106C">
                            <w:pPr>
                              <w:pStyle w:val="a3"/>
                              <w:jc w:val="center"/>
                              <w:rPr>
                                <w:b w:val="0"/>
                                <w:color w:val="auto"/>
                                <w:sz w:val="24"/>
                                <w:szCs w:val="24"/>
                              </w:rPr>
                            </w:pPr>
                            <w:r w:rsidRPr="00AC106C">
                              <w:rPr>
                                <w:b w:val="0"/>
                                <w:color w:val="auto"/>
                                <w:sz w:val="24"/>
                                <w:szCs w:val="24"/>
                              </w:rPr>
                              <w:t>Рис</w:t>
                            </w:r>
                            <w:r>
                              <w:rPr>
                                <w:b w:val="0"/>
                                <w:color w:val="auto"/>
                                <w:sz w:val="24"/>
                                <w:szCs w:val="24"/>
                              </w:rPr>
                              <w:t>.</w:t>
                            </w:r>
                            <w:r w:rsidRPr="00AC106C">
                              <w:rPr>
                                <w:b w:val="0"/>
                                <w:color w:val="auto"/>
                                <w:sz w:val="24"/>
                                <w:szCs w:val="24"/>
                              </w:rPr>
                              <w:t xml:space="preserve"> </w:t>
                            </w:r>
                            <w:r w:rsidRPr="00AC106C">
                              <w:rPr>
                                <w:b w:val="0"/>
                                <w:color w:val="auto"/>
                                <w:sz w:val="24"/>
                                <w:szCs w:val="24"/>
                              </w:rPr>
                              <w:fldChar w:fldCharType="begin"/>
                            </w:r>
                            <w:r w:rsidRPr="00AC106C">
                              <w:rPr>
                                <w:b w:val="0"/>
                                <w:color w:val="auto"/>
                                <w:sz w:val="24"/>
                                <w:szCs w:val="24"/>
                              </w:rPr>
                              <w:instrText xml:space="preserve"> SEQ Рисунок \* ARABIC </w:instrText>
                            </w:r>
                            <w:r w:rsidRPr="00AC106C">
                              <w:rPr>
                                <w:b w:val="0"/>
                                <w:color w:val="auto"/>
                                <w:sz w:val="24"/>
                                <w:szCs w:val="24"/>
                              </w:rPr>
                              <w:fldChar w:fldCharType="separate"/>
                            </w:r>
                            <w:r w:rsidR="00327DEA">
                              <w:rPr>
                                <w:b w:val="0"/>
                                <w:noProof/>
                                <w:color w:val="auto"/>
                                <w:sz w:val="24"/>
                                <w:szCs w:val="24"/>
                              </w:rPr>
                              <w:t>15</w:t>
                            </w:r>
                            <w:r w:rsidRPr="00AC106C">
                              <w:rPr>
                                <w:b w:val="0"/>
                                <w:color w:val="auto"/>
                                <w:sz w:val="24"/>
                                <w:szCs w:val="24"/>
                              </w:rPr>
                              <w:fldChar w:fldCharType="end"/>
                            </w:r>
                            <w:r>
                              <w:rPr>
                                <w:b w:val="0"/>
                                <w:color w:val="auto"/>
                                <w:sz w:val="24"/>
                                <w:szCs w:val="24"/>
                              </w:rPr>
                              <w:t>.</w:t>
                            </w:r>
                            <w:r w:rsidRPr="00AC106C">
                              <w:rPr>
                                <w:b w:val="0"/>
                                <w:color w:val="auto"/>
                                <w:sz w:val="24"/>
                                <w:szCs w:val="24"/>
                              </w:rPr>
                              <w:t xml:space="preserve"> Обобщенная структурная схема устройства тактовой синхронизации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8" o:spid="_x0000_s1026" type="#_x0000_t202" style="position:absolute;left:0;text-align:left;margin-left:10.05pt;margin-top:2.95pt;width:453.6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" stroked="f">
                <v:textbox style="mso-fit-shape-to-text:t" inset="0,0,0,0">
                  <w:txbxContent>
                    <w:p w:rsidR="00707E6D" w:rsidRPr="00AC106C" w:rsidRDefault="00707E6D" w:rsidP="00AC106C">
                      <w:pPr>
                        <w:pStyle w:val="a3"/>
                        <w:jc w:val="center"/>
                        <w:rPr>
                          <w:b w:val="0"/>
                          <w:color w:val="auto"/>
                          <w:sz w:val="24"/>
                          <w:szCs w:val="24"/>
                        </w:rPr>
                      </w:pPr>
                      <w:r w:rsidRPr="00AC106C">
                        <w:rPr>
                          <w:b w:val="0"/>
                          <w:color w:val="auto"/>
                          <w:sz w:val="24"/>
                          <w:szCs w:val="24"/>
                        </w:rPr>
                        <w:t>Рис</w:t>
                      </w:r>
                      <w:r>
                        <w:rPr>
                          <w:b w:val="0"/>
                          <w:color w:val="auto"/>
                          <w:sz w:val="24"/>
                          <w:szCs w:val="24"/>
                        </w:rPr>
                        <w:t>.</w:t>
                      </w:r>
                      <w:r w:rsidRPr="00AC106C">
                        <w:rPr>
                          <w:b w:val="0"/>
                          <w:color w:val="auto"/>
                          <w:sz w:val="24"/>
                          <w:szCs w:val="24"/>
                        </w:rPr>
                        <w:t xml:space="preserve"> </w:t>
                      </w:r>
                      <w:r w:rsidRPr="00AC106C">
                        <w:rPr>
                          <w:b w:val="0"/>
                          <w:color w:val="auto"/>
                          <w:sz w:val="24"/>
                          <w:szCs w:val="24"/>
                        </w:rPr>
                        <w:fldChar w:fldCharType="begin"/>
                      </w:r>
                      <w:r w:rsidRPr="00AC106C">
                        <w:rPr>
                          <w:b w:val="0"/>
                          <w:color w:val="auto"/>
                          <w:sz w:val="24"/>
                          <w:szCs w:val="24"/>
                        </w:rPr>
                        <w:instrText xml:space="preserve"> SEQ Рисунок \* ARABIC </w:instrText>
                      </w:r>
                      <w:r w:rsidRPr="00AC106C">
                        <w:rPr>
                          <w:b w:val="0"/>
                          <w:color w:val="auto"/>
                          <w:sz w:val="24"/>
                          <w:szCs w:val="24"/>
                        </w:rPr>
                        <w:fldChar w:fldCharType="separate"/>
                      </w:r>
                      <w:r w:rsidR="00327DEA">
                        <w:rPr>
                          <w:b w:val="0"/>
                          <w:noProof/>
                          <w:color w:val="auto"/>
                          <w:sz w:val="24"/>
                          <w:szCs w:val="24"/>
                        </w:rPr>
                        <w:t>15</w:t>
                      </w:r>
                      <w:r w:rsidRPr="00AC106C">
                        <w:rPr>
                          <w:b w:val="0"/>
                          <w:color w:val="auto"/>
                          <w:sz w:val="24"/>
                          <w:szCs w:val="24"/>
                        </w:rPr>
                        <w:fldChar w:fldCharType="end"/>
                      </w:r>
                      <w:r>
                        <w:rPr>
                          <w:b w:val="0"/>
                          <w:color w:val="auto"/>
                          <w:sz w:val="24"/>
                          <w:szCs w:val="24"/>
                        </w:rPr>
                        <w:t>.</w:t>
                      </w:r>
                      <w:r w:rsidRPr="00AC106C">
                        <w:rPr>
                          <w:b w:val="0"/>
                          <w:color w:val="auto"/>
                          <w:sz w:val="24"/>
                          <w:szCs w:val="24"/>
                        </w:rPr>
                        <w:t xml:space="preserve"> Обобщенная структурная схема устройства тактовой синхронизации</w:t>
                      </w:r>
                    </w:p>
                  </w:txbxContent>
                </v:textbox>
              </v:shape>
            </w:pict>
          </mc:Fallback>
        </mc:AlternateContent>
      </w:r>
    </w:p>
    <w:p w:rsidR="00575199" w:rsidRPr="00906683" w:rsidRDefault="00575199" w:rsidP="00C53CA5">
      <w:pPr>
        <w:widowControl w:val="0"/>
        <w:tabs>
          <w:tab w:val="left" w:pos="9356"/>
        </w:tabs>
        <w:spacing w:line="360" w:lineRule="auto"/>
        <w:ind w:right="-1" w:firstLine="567"/>
        <w:contextualSpacing/>
        <w:jc w:val="both"/>
        <w:rPr>
          <w:sz w:val="28"/>
          <w:szCs w:val="28"/>
        </w:rPr>
      </w:pPr>
    </w:p>
    <w:p w:rsidR="00EA0897" w:rsidRPr="00906683" w:rsidRDefault="00EC0195" w:rsidP="00C53CA5">
      <w:pPr>
        <w:widowControl w:val="0"/>
        <w:tabs>
          <w:tab w:val="left" w:pos="9356"/>
        </w:tabs>
        <w:spacing w:line="360" w:lineRule="auto"/>
        <w:ind w:right="-1" w:firstLine="567"/>
        <w:contextualSpacing/>
        <w:jc w:val="both"/>
        <w:rPr>
          <w:sz w:val="28"/>
          <w:szCs w:val="28"/>
        </w:rPr>
      </w:pPr>
      <w:r w:rsidRPr="00906683">
        <w:rPr>
          <w:sz w:val="28"/>
          <w:szCs w:val="28"/>
        </w:rPr>
        <w:t>Вы</w:t>
      </w:r>
      <w:r w:rsidR="001F2B02" w:rsidRPr="00906683">
        <w:rPr>
          <w:sz w:val="28"/>
          <w:szCs w:val="28"/>
        </w:rPr>
        <w:t>ход внешнего генератора на рис.</w:t>
      </w:r>
      <w:r w:rsidR="0035658B" w:rsidRPr="00906683">
        <w:rPr>
          <w:sz w:val="28"/>
          <w:szCs w:val="28"/>
        </w:rPr>
        <w:t> </w:t>
      </w:r>
      <w:r w:rsidR="00EB07B7">
        <w:rPr>
          <w:sz w:val="28"/>
          <w:szCs w:val="28"/>
        </w:rPr>
        <w:t>15</w:t>
      </w:r>
      <w:r w:rsidRPr="00906683">
        <w:rPr>
          <w:sz w:val="28"/>
          <w:szCs w:val="28"/>
        </w:rPr>
        <w:t xml:space="preserve"> соответствует вх</w:t>
      </w:r>
      <w:r w:rsidR="001F2B02" w:rsidRPr="00906683">
        <w:rPr>
          <w:sz w:val="28"/>
          <w:szCs w:val="28"/>
        </w:rPr>
        <w:t>оду входного устройства на рис.6</w:t>
      </w:r>
      <w:r w:rsidRPr="00906683">
        <w:rPr>
          <w:sz w:val="28"/>
          <w:szCs w:val="28"/>
        </w:rPr>
        <w:t>. Рассмотрим более подробную схему устройства тактовой синхронизации с использованием программной реализации. Алгоритм работы устройства, исследуемого</w:t>
      </w:r>
      <w:r w:rsidR="0035658B" w:rsidRPr="00906683">
        <w:rPr>
          <w:sz w:val="28"/>
          <w:szCs w:val="28"/>
        </w:rPr>
        <w:t xml:space="preserve"> в работе, представлен на рис. </w:t>
      </w:r>
      <w:r w:rsidR="00EB07B7">
        <w:rPr>
          <w:sz w:val="28"/>
          <w:szCs w:val="28"/>
        </w:rPr>
        <w:t>16</w:t>
      </w:r>
      <w:r w:rsidRPr="00906683">
        <w:rPr>
          <w:sz w:val="28"/>
          <w:szCs w:val="28"/>
        </w:rPr>
        <w:t>.</w:t>
      </w:r>
    </w:p>
    <w:p w:rsidR="00EC7131" w:rsidRPr="00906683" w:rsidRDefault="009A14C5" w:rsidP="00C53CA5">
      <w:pPr>
        <w:widowControl w:val="0"/>
        <w:tabs>
          <w:tab w:val="left" w:pos="9356"/>
        </w:tabs>
        <w:spacing w:line="360" w:lineRule="auto"/>
        <w:ind w:right="-1" w:firstLine="567"/>
        <w:contextualSpacing/>
        <w:jc w:val="both"/>
        <w:rPr>
          <w:sz w:val="28"/>
          <w:szCs w:val="28"/>
        </w:rPr>
      </w:pPr>
      <w:r w:rsidRPr="00906683">
        <w:rPr>
          <w:sz w:val="28"/>
          <w:szCs w:val="28"/>
        </w:rPr>
        <w:t xml:space="preserve">В данном алгоритме вместо добавления и вычитания импульсов происходит циклический сдвиг </w:t>
      </w:r>
      <w:r w:rsidR="00EC7131" w:rsidRPr="00906683">
        <w:rPr>
          <w:sz w:val="28"/>
          <w:szCs w:val="28"/>
        </w:rPr>
        <w:t xml:space="preserve">таблицы фаз локального генератора на </w:t>
      </w:r>
      <w:r w:rsidR="00EC7131" w:rsidRPr="00906683">
        <w:rPr>
          <w:sz w:val="28"/>
          <w:szCs w:val="28"/>
        </w:rPr>
        <w:lastRenderedPageBreak/>
        <w:t xml:space="preserve">определенный шаг. Импульсы поступают на управляющие входы устройств выборки и хранения (УВХ). Каждые две соседние выборки из сигналов от внешнего генератора и от локального генератора сравниваются между собой. Правила принятия решения о циклическом сдвиге указаны в алгоритме работы </w:t>
      </w:r>
      <w:r w:rsidR="00575199" w:rsidRPr="00906683">
        <w:rPr>
          <w:sz w:val="28"/>
          <w:szCs w:val="28"/>
        </w:rPr>
        <w:t>синхронизатора на</w:t>
      </w:r>
      <w:r w:rsidR="00EB07B7">
        <w:rPr>
          <w:sz w:val="28"/>
          <w:szCs w:val="28"/>
        </w:rPr>
        <w:t xml:space="preserve"> рис. 16</w:t>
      </w:r>
      <w:r w:rsidR="00EC7131" w:rsidRPr="00906683">
        <w:rPr>
          <w:sz w:val="28"/>
          <w:szCs w:val="28"/>
        </w:rPr>
        <w:t>. В случае возникновения ситуации, когда сдвиг возможен как влево, так и вправо, производится сдвиг по умолчанию вправо.</w:t>
      </w:r>
    </w:p>
    <w:p w:rsidR="00EC0195" w:rsidRPr="00E324B8" w:rsidRDefault="00CD604C" w:rsidP="00C53CA5">
      <w:pPr>
        <w:widowControl w:val="0"/>
        <w:tabs>
          <w:tab w:val="left" w:pos="9356"/>
        </w:tabs>
        <w:spacing w:line="360" w:lineRule="auto"/>
        <w:ind w:right="-1"/>
        <w:contextualSpacing/>
        <w:jc w:val="center"/>
        <w:rPr>
          <w:sz w:val="28"/>
          <w:szCs w:val="28"/>
          <w:highlight w:val="yellow"/>
        </w:rPr>
      </w:pPr>
      <w:r>
        <w:rPr>
          <w:noProof/>
          <w:highlight w:val="yellow"/>
          <w:lang w:eastAsia="ru-RU"/>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5372100</wp:posOffset>
                </wp:positionV>
                <wp:extent cx="6758940" cy="311785"/>
                <wp:effectExtent l="0" t="0" r="0" b="4445"/>
                <wp:wrapNone/>
                <wp:docPr id="1" name="Text Box 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311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E6D" w:rsidRPr="00EF7CB3" w:rsidRDefault="00707E6D" w:rsidP="009A14C5">
                            <w:pPr>
                              <w:spacing w:line="360" w:lineRule="auto"/>
                              <w:jc w:val="center"/>
                              <w:rPr>
                                <w:sz w:val="28"/>
                                <w:szCs w:val="28"/>
                              </w:rPr>
                            </w:pPr>
                            <w:r>
                              <w:t xml:space="preserve">Рис. </w:t>
                            </w:r>
                            <w:r w:rsidR="00CD604C">
                              <w:fldChar w:fldCharType="begin"/>
                            </w:r>
                            <w:r w:rsidR="00CD604C">
                              <w:instrText xml:space="preserve"> SEQ Рисунок \* ARABIC </w:instrText>
                            </w:r>
                            <w:r w:rsidR="00CD604C">
                              <w:fldChar w:fldCharType="separate"/>
                            </w:r>
                            <w:r w:rsidR="00327DEA">
                              <w:rPr>
                                <w:noProof/>
                              </w:rPr>
                              <w:t>16</w:t>
                            </w:r>
                            <w:r w:rsidR="00CD604C">
                              <w:rPr>
                                <w:noProof/>
                              </w:rPr>
                              <w:fldChar w:fldCharType="end"/>
                            </w:r>
                            <w:r>
                              <w:t xml:space="preserve"> Блок-схема</w:t>
                            </w:r>
                            <w:r w:rsidRPr="00AF230A">
                              <w:t xml:space="preserve"> работы устройства тактовой синхронизации</w:t>
                            </w:r>
                            <w:r>
                              <w:t xml:space="preserve"> с дискретным управлением.</w:t>
                            </w:r>
                          </w:p>
                          <w:p w:rsidR="00707E6D" w:rsidRPr="00D55514" w:rsidRDefault="00707E6D" w:rsidP="009A14C5">
                            <w:pPr>
                              <w:pStyle w:val="a3"/>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7" o:spid="_x0000_s1027" type="#_x0000_t202" style="position:absolute;left:0;text-align:left;margin-left:-27pt;margin-top:423pt;width:532.2pt;height:2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" stroked="f">
                <v:textbox inset="0,0,0,0">
                  <w:txbxContent>
                    <w:p w:rsidR="00707E6D" w:rsidRPr="00EF7CB3" w:rsidRDefault="00707E6D" w:rsidP="009A14C5">
                      <w:pPr>
                        <w:spacing w:line="360" w:lineRule="auto"/>
                        <w:jc w:val="center"/>
                        <w:rPr>
                          <w:sz w:val="28"/>
                          <w:szCs w:val="28"/>
                        </w:rPr>
                      </w:pPr>
                      <w:r>
                        <w:t xml:space="preserve">Рис. </w:t>
                      </w:r>
                      <w:r w:rsidR="00CD604C">
                        <w:fldChar w:fldCharType="begin"/>
                      </w:r>
                      <w:r w:rsidR="00CD604C">
                        <w:instrText xml:space="preserve"> SEQ Рисунок \* ARABIC </w:instrText>
                      </w:r>
                      <w:r w:rsidR="00CD604C">
                        <w:fldChar w:fldCharType="separate"/>
                      </w:r>
                      <w:r w:rsidR="00327DEA">
                        <w:rPr>
                          <w:noProof/>
                        </w:rPr>
                        <w:t>16</w:t>
                      </w:r>
                      <w:r w:rsidR="00CD604C">
                        <w:rPr>
                          <w:noProof/>
                        </w:rPr>
                        <w:fldChar w:fldCharType="end"/>
                      </w:r>
                      <w:r>
                        <w:t xml:space="preserve"> Блок-схема</w:t>
                      </w:r>
                      <w:r w:rsidRPr="00AF230A">
                        <w:t xml:space="preserve"> работы устройства тактовой синхронизации</w:t>
                      </w:r>
                      <w:r>
                        <w:t xml:space="preserve"> с дискретным управлением.</w:t>
                      </w:r>
                    </w:p>
                    <w:p w:rsidR="00707E6D" w:rsidRPr="00D55514" w:rsidRDefault="00707E6D" w:rsidP="009A14C5">
                      <w:pPr>
                        <w:pStyle w:val="a3"/>
                        <w:rPr>
                          <w:sz w:val="28"/>
                          <w:szCs w:val="28"/>
                        </w:rPr>
                      </w:pPr>
                    </w:p>
                  </w:txbxContent>
                </v:textbox>
              </v:shape>
            </w:pict>
          </mc:Fallback>
        </mc:AlternateContent>
      </w:r>
      <w:r w:rsidR="002666D0" w:rsidRPr="00906683">
        <w:object w:dxaOrig="11123" w:dyaOrig="9644">
          <v:shape id="_x0000_i1118" type="#_x0000_t75" style="width:481.65pt;height:417.6pt" o:ole="">
            <v:imagedata r:id="rId177" o:title=""/>
          </v:shape>
          <o:OLEObject Type="Embed" ProgID="Visio.Drawing.11" ShapeID="_x0000_i1118" DrawAspect="Content" ObjectID="_1534939475" r:id="rId178"/>
        </w:object>
      </w:r>
    </w:p>
    <w:p w:rsidR="00EB07B7" w:rsidRDefault="00EB07B7" w:rsidP="00C53CA5">
      <w:pPr>
        <w:widowControl w:val="0"/>
        <w:tabs>
          <w:tab w:val="left" w:pos="9356"/>
        </w:tabs>
        <w:spacing w:line="360" w:lineRule="auto"/>
        <w:ind w:right="-1"/>
        <w:contextualSpacing/>
        <w:jc w:val="both"/>
        <w:rPr>
          <w:sz w:val="28"/>
          <w:szCs w:val="28"/>
          <w:highlight w:val="yellow"/>
        </w:rPr>
      </w:pPr>
    </w:p>
    <w:p w:rsidR="00EB07B7" w:rsidRPr="00906683" w:rsidRDefault="00EB07B7" w:rsidP="00C53CA5">
      <w:pPr>
        <w:widowControl w:val="0"/>
        <w:tabs>
          <w:tab w:val="left" w:pos="9356"/>
        </w:tabs>
        <w:spacing w:line="360" w:lineRule="auto"/>
        <w:ind w:right="-1" w:firstLine="567"/>
        <w:contextualSpacing/>
        <w:jc w:val="both"/>
        <w:rPr>
          <w:sz w:val="28"/>
          <w:szCs w:val="28"/>
        </w:rPr>
      </w:pPr>
      <w:r w:rsidRPr="00906683">
        <w:rPr>
          <w:sz w:val="28"/>
          <w:szCs w:val="28"/>
        </w:rPr>
        <w:t>Пример алгоритма работы продемонстрирован на рис.</w:t>
      </w:r>
      <w:r w:rsidRPr="00906683">
        <w:rPr>
          <w:sz w:val="28"/>
          <w:szCs w:val="28"/>
          <w:lang w:val="en-US"/>
        </w:rPr>
        <w:t> </w:t>
      </w:r>
      <w:r>
        <w:rPr>
          <w:sz w:val="28"/>
          <w:szCs w:val="28"/>
        </w:rPr>
        <w:t>17 и 18</w:t>
      </w:r>
      <w:r w:rsidRPr="00906683">
        <w:rPr>
          <w:sz w:val="28"/>
          <w:szCs w:val="28"/>
        </w:rPr>
        <w:t>. В приведенном примере локальный и внешний генераторы сдвинуты на 3 отсчета. Как показано на рис.</w:t>
      </w:r>
      <w:r w:rsidRPr="00906683">
        <w:rPr>
          <w:sz w:val="28"/>
          <w:szCs w:val="28"/>
          <w:lang w:val="en-US"/>
        </w:rPr>
        <w:t> </w:t>
      </w:r>
      <w:r>
        <w:rPr>
          <w:sz w:val="28"/>
          <w:szCs w:val="28"/>
        </w:rPr>
        <w:t>18</w:t>
      </w:r>
      <w:r w:rsidRPr="00906683">
        <w:rPr>
          <w:sz w:val="28"/>
          <w:szCs w:val="28"/>
        </w:rPr>
        <w:t xml:space="preserve"> после применения схемы тактовой синхронизации генераторы точно синхронизированы, что позволит определить начало информационных битов. </w:t>
      </w:r>
    </w:p>
    <w:p w:rsidR="00E07B4E" w:rsidRPr="00906683" w:rsidRDefault="00E07B4E" w:rsidP="00C53CA5">
      <w:pPr>
        <w:keepNext/>
        <w:tabs>
          <w:tab w:val="left" w:pos="9356"/>
        </w:tabs>
        <w:spacing w:line="360" w:lineRule="auto"/>
        <w:ind w:right="-1" w:firstLine="567"/>
        <w:jc w:val="center"/>
      </w:pPr>
      <w:r w:rsidRPr="00906683">
        <w:rPr>
          <w:noProof/>
          <w:lang w:eastAsia="ru-RU"/>
        </w:rPr>
        <w:lastRenderedPageBreak/>
        <w:drawing>
          <wp:inline distT="0" distB="0" distL="0" distR="0">
            <wp:extent cx="4786206" cy="360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786206" cy="3600000"/>
                    </a:xfrm>
                    <a:prstGeom prst="rect">
                      <a:avLst/>
                    </a:prstGeom>
                    <a:noFill/>
                    <a:ln>
                      <a:noFill/>
                    </a:ln>
                  </pic:spPr>
                </pic:pic>
              </a:graphicData>
            </a:graphic>
          </wp:inline>
        </w:drawing>
      </w:r>
    </w:p>
    <w:p w:rsidR="00F74AA8" w:rsidRPr="00906683" w:rsidRDefault="00360827" w:rsidP="00C53CA5">
      <w:pPr>
        <w:pStyle w:val="a3"/>
        <w:tabs>
          <w:tab w:val="left" w:pos="9356"/>
        </w:tabs>
        <w:spacing w:line="360" w:lineRule="auto"/>
        <w:ind w:right="-1" w:firstLine="567"/>
        <w:jc w:val="center"/>
        <w:rPr>
          <w:b w:val="0"/>
          <w:color w:val="auto"/>
          <w:sz w:val="24"/>
        </w:rPr>
      </w:pPr>
      <w:r w:rsidRPr="00906683">
        <w:rPr>
          <w:b w:val="0"/>
          <w:color w:val="auto"/>
          <w:sz w:val="24"/>
        </w:rPr>
        <w:t>Рис.</w:t>
      </w:r>
      <w:r w:rsidR="00E07B4E" w:rsidRPr="00906683">
        <w:rPr>
          <w:b w:val="0"/>
          <w:color w:val="auto"/>
          <w:sz w:val="24"/>
        </w:rPr>
        <w:t xml:space="preserve"> </w:t>
      </w:r>
      <w:r w:rsidR="00386A14" w:rsidRPr="00906683">
        <w:rPr>
          <w:b w:val="0"/>
          <w:color w:val="auto"/>
          <w:sz w:val="24"/>
        </w:rPr>
        <w:fldChar w:fldCharType="begin"/>
      </w:r>
      <w:r w:rsidR="00E07B4E" w:rsidRPr="00906683">
        <w:rPr>
          <w:b w:val="0"/>
          <w:color w:val="auto"/>
          <w:sz w:val="24"/>
        </w:rPr>
        <w:instrText xml:space="preserve"> SEQ Рисунок \* ARABIC </w:instrText>
      </w:r>
      <w:r w:rsidR="00386A14" w:rsidRPr="00906683">
        <w:rPr>
          <w:b w:val="0"/>
          <w:color w:val="auto"/>
          <w:sz w:val="24"/>
        </w:rPr>
        <w:fldChar w:fldCharType="separate"/>
      </w:r>
      <w:r w:rsidR="00327DEA">
        <w:rPr>
          <w:b w:val="0"/>
          <w:noProof/>
          <w:color w:val="auto"/>
          <w:sz w:val="24"/>
        </w:rPr>
        <w:t>17</w:t>
      </w:r>
      <w:r w:rsidR="00386A14" w:rsidRPr="00906683">
        <w:rPr>
          <w:b w:val="0"/>
          <w:color w:val="auto"/>
          <w:sz w:val="24"/>
        </w:rPr>
        <w:fldChar w:fldCharType="end"/>
      </w:r>
      <w:r w:rsidR="00A82577" w:rsidRPr="00906683">
        <w:rPr>
          <w:b w:val="0"/>
          <w:color w:val="auto"/>
          <w:sz w:val="24"/>
        </w:rPr>
        <w:t>.</w:t>
      </w:r>
      <w:r w:rsidR="00E07B4E" w:rsidRPr="00906683">
        <w:rPr>
          <w:b w:val="0"/>
          <w:color w:val="auto"/>
          <w:sz w:val="24"/>
        </w:rPr>
        <w:t xml:space="preserve"> Взаимное расположение внешнего и локального генератора до синхронизации</w:t>
      </w:r>
    </w:p>
    <w:p w:rsidR="003A448B" w:rsidRPr="00906683" w:rsidRDefault="003A448B" w:rsidP="003A448B"/>
    <w:p w:rsidR="00E07B4E" w:rsidRPr="00906683" w:rsidRDefault="00E07B4E" w:rsidP="00C53CA5">
      <w:pPr>
        <w:keepNext/>
        <w:tabs>
          <w:tab w:val="left" w:pos="9356"/>
        </w:tabs>
        <w:spacing w:line="360" w:lineRule="auto"/>
        <w:ind w:right="-1" w:firstLine="567"/>
        <w:jc w:val="center"/>
      </w:pPr>
      <w:r w:rsidRPr="00906683">
        <w:rPr>
          <w:noProof/>
          <w:lang w:eastAsia="ru-RU"/>
        </w:rPr>
        <w:drawing>
          <wp:inline distT="0" distB="0" distL="0" distR="0">
            <wp:extent cx="4800000" cy="360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413BC4" w:rsidRPr="00906683" w:rsidRDefault="00E07B4E" w:rsidP="00C53CA5">
      <w:pPr>
        <w:pStyle w:val="a3"/>
        <w:tabs>
          <w:tab w:val="left" w:pos="9356"/>
        </w:tabs>
        <w:spacing w:line="360" w:lineRule="auto"/>
        <w:ind w:right="-1" w:firstLine="567"/>
        <w:jc w:val="center"/>
        <w:rPr>
          <w:b w:val="0"/>
          <w:color w:val="auto"/>
          <w:sz w:val="24"/>
          <w:szCs w:val="24"/>
        </w:rPr>
      </w:pPr>
      <w:r w:rsidRPr="00906683">
        <w:rPr>
          <w:b w:val="0"/>
          <w:color w:val="auto"/>
          <w:sz w:val="24"/>
          <w:szCs w:val="24"/>
        </w:rPr>
        <w:t xml:space="preserve">Рис. </w:t>
      </w:r>
      <w:r w:rsidR="00386A14" w:rsidRPr="00906683">
        <w:rPr>
          <w:b w:val="0"/>
          <w:color w:val="auto"/>
          <w:sz w:val="24"/>
          <w:szCs w:val="24"/>
        </w:rPr>
        <w:fldChar w:fldCharType="begin"/>
      </w:r>
      <w:r w:rsidRPr="00906683">
        <w:rPr>
          <w:b w:val="0"/>
          <w:color w:val="auto"/>
          <w:sz w:val="24"/>
          <w:szCs w:val="24"/>
        </w:rPr>
        <w:instrText xml:space="preserve"> SEQ Рисунок \* ARABIC </w:instrText>
      </w:r>
      <w:r w:rsidR="00386A14" w:rsidRPr="00906683">
        <w:rPr>
          <w:b w:val="0"/>
          <w:color w:val="auto"/>
          <w:sz w:val="24"/>
          <w:szCs w:val="24"/>
        </w:rPr>
        <w:fldChar w:fldCharType="separate"/>
      </w:r>
      <w:r w:rsidR="00327DEA">
        <w:rPr>
          <w:b w:val="0"/>
          <w:noProof/>
          <w:color w:val="auto"/>
          <w:sz w:val="24"/>
          <w:szCs w:val="24"/>
        </w:rPr>
        <w:t>18</w:t>
      </w:r>
      <w:r w:rsidR="00386A14" w:rsidRPr="00906683">
        <w:rPr>
          <w:b w:val="0"/>
          <w:color w:val="auto"/>
          <w:sz w:val="24"/>
          <w:szCs w:val="24"/>
        </w:rPr>
        <w:fldChar w:fldCharType="end"/>
      </w:r>
      <w:r w:rsidR="00A82577" w:rsidRPr="00906683">
        <w:rPr>
          <w:b w:val="0"/>
          <w:color w:val="auto"/>
          <w:sz w:val="24"/>
          <w:szCs w:val="24"/>
        </w:rPr>
        <w:t>.</w:t>
      </w:r>
      <w:r w:rsidRPr="00906683">
        <w:rPr>
          <w:b w:val="0"/>
          <w:color w:val="auto"/>
          <w:sz w:val="24"/>
          <w:szCs w:val="24"/>
        </w:rPr>
        <w:t xml:space="preserve"> Взаимное расположение внешнего и локального генератора после синхронизации</w:t>
      </w:r>
    </w:p>
    <w:p w:rsidR="00D1260B" w:rsidRPr="00906683" w:rsidRDefault="009A6092" w:rsidP="00C53CA5">
      <w:pPr>
        <w:pStyle w:val="2"/>
        <w:spacing w:before="240" w:after="120" w:line="360" w:lineRule="auto"/>
        <w:ind w:right="-1"/>
        <w:contextualSpacing/>
        <w:jc w:val="both"/>
        <w:rPr>
          <w:rFonts w:ascii="Times New Roman" w:hAnsi="Times New Roman" w:cs="Times New Roman"/>
          <w:color w:val="auto"/>
          <w:sz w:val="28"/>
        </w:rPr>
      </w:pPr>
      <w:bookmarkStart w:id="17" w:name="_Toc358557417"/>
      <w:r w:rsidRPr="00906683">
        <w:rPr>
          <w:rFonts w:ascii="Times New Roman" w:hAnsi="Times New Roman" w:cs="Times New Roman"/>
          <w:color w:val="auto"/>
          <w:sz w:val="28"/>
        </w:rPr>
        <w:lastRenderedPageBreak/>
        <w:t>2.</w:t>
      </w:r>
      <w:r w:rsidR="00717BCF" w:rsidRPr="00906683">
        <w:rPr>
          <w:rFonts w:ascii="Times New Roman" w:hAnsi="Times New Roman" w:cs="Times New Roman"/>
          <w:color w:val="auto"/>
          <w:sz w:val="28"/>
        </w:rPr>
        <w:t>4</w:t>
      </w:r>
      <w:r w:rsidR="002D6874" w:rsidRPr="00906683">
        <w:rPr>
          <w:rFonts w:ascii="Times New Roman" w:hAnsi="Times New Roman" w:cs="Times New Roman"/>
          <w:color w:val="auto"/>
          <w:sz w:val="28"/>
        </w:rPr>
        <w:t xml:space="preserve"> Алгоритм м</w:t>
      </w:r>
      <w:r w:rsidRPr="00906683">
        <w:rPr>
          <w:rFonts w:ascii="Times New Roman" w:hAnsi="Times New Roman" w:cs="Times New Roman"/>
          <w:color w:val="auto"/>
          <w:sz w:val="28"/>
        </w:rPr>
        <w:t>оделирование замкнутого синхронизатора с опережающим и опаздывающим стробированием.</w:t>
      </w:r>
      <w:bookmarkEnd w:id="17"/>
    </w:p>
    <w:p w:rsidR="006E3D00" w:rsidRPr="00906683" w:rsidRDefault="009A6092" w:rsidP="00C53CA5">
      <w:pPr>
        <w:spacing w:after="0" w:line="360" w:lineRule="auto"/>
        <w:ind w:right="-1" w:firstLine="567"/>
        <w:contextualSpacing/>
        <w:jc w:val="both"/>
        <w:rPr>
          <w:sz w:val="28"/>
        </w:rPr>
      </w:pPr>
      <w:r w:rsidRPr="00906683">
        <w:rPr>
          <w:sz w:val="28"/>
        </w:rPr>
        <w:t>Подробное описание исследуемого алгоритма представлено в пункте</w:t>
      </w:r>
      <w:r w:rsidR="00717BCF" w:rsidRPr="00906683">
        <w:rPr>
          <w:sz w:val="28"/>
          <w:lang w:val="en-US"/>
        </w:rPr>
        <w:t> </w:t>
      </w:r>
      <w:r w:rsidRPr="00906683">
        <w:rPr>
          <w:sz w:val="28"/>
        </w:rPr>
        <w:t>1.2. Алгоритм работы устройства замкнутого синхронизатора с опережающим и опаздывающим стробированием показан на рис.</w:t>
      </w:r>
      <w:r w:rsidR="00A82577" w:rsidRPr="00906683">
        <w:rPr>
          <w:sz w:val="28"/>
        </w:rPr>
        <w:t> </w:t>
      </w:r>
      <w:r w:rsidR="00EB07B7">
        <w:rPr>
          <w:sz w:val="28"/>
        </w:rPr>
        <w:t>19</w:t>
      </w:r>
      <w:r w:rsidRPr="00906683">
        <w:rPr>
          <w:sz w:val="28"/>
        </w:rPr>
        <w:t>.</w:t>
      </w:r>
      <w:r w:rsidR="008D75FB" w:rsidRPr="00906683">
        <w:rPr>
          <w:sz w:val="28"/>
        </w:rPr>
        <w:t xml:space="preserve"> Здесь локальный ген</w:t>
      </w:r>
      <w:r w:rsidR="00601914" w:rsidRPr="00906683">
        <w:rPr>
          <w:sz w:val="28"/>
        </w:rPr>
        <w:t>е</w:t>
      </w:r>
      <w:r w:rsidR="008D75FB" w:rsidRPr="00906683">
        <w:rPr>
          <w:sz w:val="28"/>
        </w:rPr>
        <w:t>р</w:t>
      </w:r>
      <w:r w:rsidR="00601914" w:rsidRPr="00906683">
        <w:rPr>
          <w:sz w:val="28"/>
        </w:rPr>
        <w:t>а</w:t>
      </w:r>
      <w:r w:rsidR="008D75FB" w:rsidRPr="00906683">
        <w:rPr>
          <w:sz w:val="28"/>
        </w:rPr>
        <w:t>тор сдвинут относительно внешнего генератора. Поэтому для определения начала момента интегрирования (</w:t>
      </w:r>
      <w:r w:rsidR="008D75FB" w:rsidRPr="00906683">
        <w:rPr>
          <w:sz w:val="28"/>
          <w:lang w:val="en-US"/>
        </w:rPr>
        <w:t>t</w:t>
      </w:r>
      <w:r w:rsidR="00717BCF" w:rsidRPr="00906683">
        <w:rPr>
          <w:sz w:val="28"/>
          <w:lang w:val="en-US"/>
        </w:rPr>
        <w:t> </w:t>
      </w:r>
      <w:r w:rsidR="00730DE7" w:rsidRPr="00906683">
        <w:rPr>
          <w:sz w:val="28"/>
        </w:rPr>
        <w:t>=</w:t>
      </w:r>
      <w:r w:rsidR="00717BCF" w:rsidRPr="00906683">
        <w:rPr>
          <w:sz w:val="28"/>
          <w:lang w:val="en-US"/>
        </w:rPr>
        <w:t> </w:t>
      </w:r>
      <w:r w:rsidR="00730DE7" w:rsidRPr="00906683">
        <w:rPr>
          <w:sz w:val="28"/>
        </w:rPr>
        <w:t>0) ищем первый переход из 1 в –</w:t>
      </w:r>
      <w:r w:rsidR="008D75FB" w:rsidRPr="00906683">
        <w:rPr>
          <w:sz w:val="28"/>
        </w:rPr>
        <w:t xml:space="preserve">1. После нахождения этого перехода происходит интегрирование, находится разность абсолютных значений </w:t>
      </w:r>
      <w:r w:rsidR="00254767" w:rsidRPr="00906683">
        <w:rPr>
          <w:sz w:val="28"/>
        </w:rPr>
        <w:t xml:space="preserve">выходов интегратора </w:t>
      </w:r>
      <w:r w:rsidR="008D75FB" w:rsidRPr="00906683">
        <w:rPr>
          <w:sz w:val="28"/>
        </w:rPr>
        <w:t xml:space="preserve">и происходит сдвиг локального генератора. При </w:t>
      </w:r>
      <w:r w:rsidR="00254767" w:rsidRPr="00906683">
        <w:rPr>
          <w:sz w:val="28"/>
        </w:rPr>
        <w:t xml:space="preserve">идеальной синхронизации оба периода стробирования попадают в интервал передачи символа и разность абсолютных значений равна нулю. </w:t>
      </w:r>
      <w:r w:rsidR="00190802" w:rsidRPr="00906683">
        <w:rPr>
          <w:sz w:val="28"/>
        </w:rPr>
        <w:t>Следовательно,</w:t>
      </w:r>
      <w:r w:rsidR="00254767" w:rsidRPr="00906683">
        <w:rPr>
          <w:sz w:val="28"/>
        </w:rPr>
        <w:t xml:space="preserve"> устройство синхронизировано и стабильно. Пример работы алгоритма показан на рис.</w:t>
      </w:r>
      <w:r w:rsidR="000337F7" w:rsidRPr="00906683">
        <w:rPr>
          <w:sz w:val="28"/>
          <w:lang w:val="en-US"/>
        </w:rPr>
        <w:t> </w:t>
      </w:r>
      <w:r w:rsidR="00EB07B7">
        <w:rPr>
          <w:sz w:val="28"/>
        </w:rPr>
        <w:t>20 и 21</w:t>
      </w:r>
      <w:r w:rsidR="00254767" w:rsidRPr="00906683">
        <w:rPr>
          <w:sz w:val="28"/>
        </w:rPr>
        <w:t>.</w:t>
      </w:r>
    </w:p>
    <w:p w:rsidR="00322BED" w:rsidRPr="00906683" w:rsidRDefault="00322BED" w:rsidP="00C53CA5">
      <w:pPr>
        <w:spacing w:after="0" w:line="360" w:lineRule="auto"/>
        <w:ind w:right="-1" w:firstLine="567"/>
        <w:contextualSpacing/>
        <w:jc w:val="both"/>
        <w:rPr>
          <w:sz w:val="28"/>
        </w:rPr>
      </w:pPr>
    </w:p>
    <w:p w:rsidR="006E494F" w:rsidRPr="00906683" w:rsidRDefault="006E494F" w:rsidP="00C53CA5">
      <w:pPr>
        <w:keepNext/>
        <w:spacing w:after="0" w:line="360" w:lineRule="auto"/>
        <w:ind w:right="-1" w:firstLine="567"/>
        <w:contextualSpacing/>
        <w:jc w:val="both"/>
      </w:pPr>
      <w:r w:rsidRPr="00906683">
        <w:object w:dxaOrig="8650" w:dyaOrig="4222">
          <v:shape id="_x0000_i1119" type="#_x0000_t75" style="width:432.95pt;height:210.7pt" o:ole="">
            <v:imagedata r:id="rId181" o:title=""/>
          </v:shape>
          <o:OLEObject Type="Embed" ProgID="Visio.Drawing.11" ShapeID="_x0000_i1119" DrawAspect="Content" ObjectID="_1534939476" r:id="rId182"/>
        </w:object>
      </w:r>
    </w:p>
    <w:p w:rsidR="006E494F" w:rsidRPr="00906683" w:rsidRDefault="006E494F" w:rsidP="00C53CA5">
      <w:pPr>
        <w:pStyle w:val="a3"/>
        <w:spacing w:after="0"/>
        <w:ind w:right="-1"/>
        <w:jc w:val="center"/>
        <w:rPr>
          <w:b w:val="0"/>
          <w:color w:val="auto"/>
          <w:sz w:val="40"/>
        </w:rPr>
      </w:pPr>
      <w:r w:rsidRPr="00906683">
        <w:rPr>
          <w:b w:val="0"/>
          <w:color w:val="auto"/>
          <w:sz w:val="24"/>
        </w:rPr>
        <w:t xml:space="preserve">Рис. </w:t>
      </w:r>
      <w:r w:rsidR="00386A14" w:rsidRPr="00906683">
        <w:rPr>
          <w:b w:val="0"/>
          <w:color w:val="auto"/>
          <w:sz w:val="24"/>
        </w:rPr>
        <w:fldChar w:fldCharType="begin"/>
      </w:r>
      <w:r w:rsidRPr="00906683">
        <w:rPr>
          <w:b w:val="0"/>
          <w:color w:val="auto"/>
          <w:sz w:val="24"/>
        </w:rPr>
        <w:instrText xml:space="preserve"> SEQ Рисунок \* ARABIC </w:instrText>
      </w:r>
      <w:r w:rsidR="00386A14" w:rsidRPr="00906683">
        <w:rPr>
          <w:b w:val="0"/>
          <w:color w:val="auto"/>
          <w:sz w:val="24"/>
        </w:rPr>
        <w:fldChar w:fldCharType="separate"/>
      </w:r>
      <w:r w:rsidR="00327DEA">
        <w:rPr>
          <w:b w:val="0"/>
          <w:noProof/>
          <w:color w:val="auto"/>
          <w:sz w:val="24"/>
        </w:rPr>
        <w:t>19</w:t>
      </w:r>
      <w:r w:rsidR="00386A14" w:rsidRPr="00906683">
        <w:rPr>
          <w:b w:val="0"/>
          <w:color w:val="auto"/>
          <w:sz w:val="24"/>
        </w:rPr>
        <w:fldChar w:fldCharType="end"/>
      </w:r>
      <w:r w:rsidRPr="00906683">
        <w:rPr>
          <w:b w:val="0"/>
          <w:color w:val="auto"/>
          <w:sz w:val="24"/>
        </w:rPr>
        <w:t xml:space="preserve"> </w:t>
      </w:r>
      <w:r w:rsidR="00906683" w:rsidRPr="00906683">
        <w:rPr>
          <w:b w:val="0"/>
          <w:color w:val="auto"/>
          <w:sz w:val="24"/>
        </w:rPr>
        <w:t>Блок-схема</w:t>
      </w:r>
      <w:r w:rsidRPr="00906683">
        <w:rPr>
          <w:b w:val="0"/>
          <w:color w:val="auto"/>
          <w:sz w:val="24"/>
        </w:rPr>
        <w:t xml:space="preserve"> работы устройства тактовой синхронизации с опережающим и запаздывающим стробированием.</w:t>
      </w:r>
    </w:p>
    <w:p w:rsidR="00190802" w:rsidRPr="00906683" w:rsidRDefault="00190802" w:rsidP="00C53CA5">
      <w:pPr>
        <w:spacing w:line="360" w:lineRule="auto"/>
        <w:ind w:right="-1" w:firstLine="567"/>
        <w:contextualSpacing/>
        <w:jc w:val="both"/>
        <w:rPr>
          <w:sz w:val="28"/>
          <w:highlight w:val="yellow"/>
        </w:rPr>
      </w:pPr>
    </w:p>
    <w:p w:rsidR="00254767" w:rsidRPr="00906683" w:rsidRDefault="006E3D00" w:rsidP="00C53CA5">
      <w:pPr>
        <w:keepNext/>
        <w:spacing w:after="0" w:line="360" w:lineRule="auto"/>
        <w:ind w:right="-1" w:firstLine="567"/>
        <w:contextualSpacing/>
        <w:jc w:val="center"/>
      </w:pPr>
      <w:r w:rsidRPr="00906683">
        <w:rPr>
          <w:noProof/>
          <w:sz w:val="28"/>
          <w:lang w:eastAsia="ru-RU"/>
        </w:rPr>
        <w:lastRenderedPageBreak/>
        <w:drawing>
          <wp:inline distT="0" distB="0" distL="0" distR="0">
            <wp:extent cx="4804511" cy="360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804511" cy="3600000"/>
                    </a:xfrm>
                    <a:prstGeom prst="rect">
                      <a:avLst/>
                    </a:prstGeom>
                    <a:noFill/>
                    <a:ln>
                      <a:noFill/>
                    </a:ln>
                  </pic:spPr>
                </pic:pic>
              </a:graphicData>
            </a:graphic>
          </wp:inline>
        </w:drawing>
      </w:r>
    </w:p>
    <w:p w:rsidR="006E3D00" w:rsidRPr="00906683" w:rsidRDefault="00254767" w:rsidP="00C53CA5">
      <w:pPr>
        <w:pStyle w:val="a3"/>
        <w:spacing w:after="0" w:line="276" w:lineRule="auto"/>
        <w:ind w:right="-1" w:firstLine="567"/>
        <w:jc w:val="center"/>
        <w:rPr>
          <w:b w:val="0"/>
          <w:color w:val="auto"/>
          <w:sz w:val="24"/>
        </w:rPr>
      </w:pPr>
      <w:r w:rsidRPr="00906683">
        <w:rPr>
          <w:b w:val="0"/>
          <w:color w:val="auto"/>
          <w:sz w:val="24"/>
        </w:rPr>
        <w:t xml:space="preserve">Рис. </w:t>
      </w:r>
      <w:r w:rsidR="00386A14" w:rsidRPr="00906683">
        <w:rPr>
          <w:b w:val="0"/>
          <w:color w:val="auto"/>
          <w:sz w:val="24"/>
        </w:rPr>
        <w:fldChar w:fldCharType="begin"/>
      </w:r>
      <w:r w:rsidRPr="00906683">
        <w:rPr>
          <w:b w:val="0"/>
          <w:color w:val="auto"/>
          <w:sz w:val="24"/>
        </w:rPr>
        <w:instrText xml:space="preserve"> SEQ Рисунок \* ARABIC </w:instrText>
      </w:r>
      <w:r w:rsidR="00386A14" w:rsidRPr="00906683">
        <w:rPr>
          <w:b w:val="0"/>
          <w:color w:val="auto"/>
          <w:sz w:val="24"/>
        </w:rPr>
        <w:fldChar w:fldCharType="separate"/>
      </w:r>
      <w:r w:rsidR="00327DEA">
        <w:rPr>
          <w:b w:val="0"/>
          <w:noProof/>
          <w:color w:val="auto"/>
          <w:sz w:val="24"/>
        </w:rPr>
        <w:t>20</w:t>
      </w:r>
      <w:r w:rsidR="00386A14" w:rsidRPr="00906683">
        <w:rPr>
          <w:b w:val="0"/>
          <w:color w:val="auto"/>
          <w:sz w:val="24"/>
        </w:rPr>
        <w:fldChar w:fldCharType="end"/>
      </w:r>
      <w:r w:rsidRPr="00906683">
        <w:rPr>
          <w:b w:val="0"/>
          <w:color w:val="auto"/>
          <w:sz w:val="24"/>
        </w:rPr>
        <w:t xml:space="preserve"> Взаимное расположение внешнего и локального генератора до синхронизации</w:t>
      </w:r>
    </w:p>
    <w:p w:rsidR="00322BED" w:rsidRPr="00906683" w:rsidRDefault="00322BED" w:rsidP="00C53CA5">
      <w:pPr>
        <w:ind w:right="-1"/>
      </w:pPr>
    </w:p>
    <w:p w:rsidR="00254767" w:rsidRPr="00906683" w:rsidRDefault="006E3D00" w:rsidP="00C53CA5">
      <w:pPr>
        <w:keepNext/>
        <w:spacing w:after="0" w:line="360" w:lineRule="auto"/>
        <w:ind w:right="-1" w:firstLine="567"/>
        <w:contextualSpacing/>
        <w:jc w:val="center"/>
      </w:pPr>
      <w:r w:rsidRPr="00906683">
        <w:rPr>
          <w:noProof/>
          <w:sz w:val="28"/>
          <w:lang w:eastAsia="ru-RU"/>
        </w:rPr>
        <w:drawing>
          <wp:inline distT="0" distB="0" distL="0" distR="0" wp14:anchorId="121D8EF2" wp14:editId="130182FA">
            <wp:extent cx="4790979" cy="360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90979" cy="3600000"/>
                    </a:xfrm>
                    <a:prstGeom prst="rect">
                      <a:avLst/>
                    </a:prstGeom>
                    <a:noFill/>
                    <a:ln>
                      <a:noFill/>
                    </a:ln>
                  </pic:spPr>
                </pic:pic>
              </a:graphicData>
            </a:graphic>
          </wp:inline>
        </w:drawing>
      </w:r>
    </w:p>
    <w:p w:rsidR="002D6874" w:rsidRDefault="00254767" w:rsidP="00C53CA5">
      <w:pPr>
        <w:pStyle w:val="a3"/>
        <w:spacing w:after="0"/>
        <w:ind w:right="-1" w:firstLine="567"/>
        <w:jc w:val="center"/>
        <w:rPr>
          <w:b w:val="0"/>
          <w:color w:val="auto"/>
          <w:sz w:val="24"/>
          <w:szCs w:val="28"/>
        </w:rPr>
      </w:pPr>
      <w:r w:rsidRPr="00906683">
        <w:rPr>
          <w:b w:val="0"/>
          <w:color w:val="auto"/>
          <w:sz w:val="24"/>
          <w:szCs w:val="28"/>
        </w:rPr>
        <w:t xml:space="preserve">Рис. </w:t>
      </w:r>
      <w:r w:rsidR="00386A14" w:rsidRPr="00906683">
        <w:rPr>
          <w:b w:val="0"/>
          <w:color w:val="auto"/>
          <w:sz w:val="24"/>
          <w:szCs w:val="28"/>
        </w:rPr>
        <w:fldChar w:fldCharType="begin"/>
      </w:r>
      <w:r w:rsidRPr="00906683">
        <w:rPr>
          <w:b w:val="0"/>
          <w:color w:val="auto"/>
          <w:sz w:val="24"/>
          <w:szCs w:val="28"/>
        </w:rPr>
        <w:instrText xml:space="preserve"> SEQ Рисунок \* ARABIC </w:instrText>
      </w:r>
      <w:r w:rsidR="00386A14" w:rsidRPr="00906683">
        <w:rPr>
          <w:b w:val="0"/>
          <w:color w:val="auto"/>
          <w:sz w:val="24"/>
          <w:szCs w:val="28"/>
        </w:rPr>
        <w:fldChar w:fldCharType="separate"/>
      </w:r>
      <w:r w:rsidR="00327DEA">
        <w:rPr>
          <w:b w:val="0"/>
          <w:noProof/>
          <w:color w:val="auto"/>
          <w:sz w:val="24"/>
          <w:szCs w:val="28"/>
        </w:rPr>
        <w:t>21</w:t>
      </w:r>
      <w:r w:rsidR="00386A14" w:rsidRPr="00906683">
        <w:rPr>
          <w:b w:val="0"/>
          <w:color w:val="auto"/>
          <w:sz w:val="24"/>
          <w:szCs w:val="28"/>
        </w:rPr>
        <w:fldChar w:fldCharType="end"/>
      </w:r>
      <w:r w:rsidRPr="00906683">
        <w:rPr>
          <w:b w:val="0"/>
          <w:color w:val="auto"/>
          <w:sz w:val="24"/>
          <w:szCs w:val="28"/>
        </w:rPr>
        <w:t xml:space="preserve"> Взаимное расположение внешнего и локального генератора после синхронизации</w:t>
      </w:r>
    </w:p>
    <w:p w:rsidR="002D6874" w:rsidRDefault="002D6874" w:rsidP="00C53CA5">
      <w:pPr>
        <w:ind w:right="-1"/>
        <w:rPr>
          <w:bCs/>
          <w:szCs w:val="28"/>
        </w:rPr>
      </w:pPr>
      <w:r>
        <w:rPr>
          <w:b/>
          <w:szCs w:val="28"/>
        </w:rPr>
        <w:br w:type="page"/>
      </w:r>
    </w:p>
    <w:p w:rsidR="001B2D89" w:rsidRPr="004D75F1" w:rsidRDefault="002D6874" w:rsidP="00C53CA5">
      <w:pPr>
        <w:pStyle w:val="2"/>
        <w:spacing w:before="240" w:after="120"/>
        <w:ind w:right="-1"/>
        <w:jc w:val="both"/>
        <w:rPr>
          <w:rFonts w:ascii="Times New Roman" w:hAnsi="Times New Roman" w:cs="Times New Roman"/>
          <w:color w:val="auto"/>
          <w:sz w:val="28"/>
        </w:rPr>
      </w:pPr>
      <w:bookmarkStart w:id="18" w:name="_Toc358557418"/>
      <w:r w:rsidRPr="00E2292F">
        <w:rPr>
          <w:rFonts w:ascii="Times New Roman" w:hAnsi="Times New Roman" w:cs="Times New Roman"/>
          <w:color w:val="auto"/>
          <w:sz w:val="28"/>
        </w:rPr>
        <w:lastRenderedPageBreak/>
        <w:t>2</w:t>
      </w:r>
      <w:r w:rsidRPr="004D75F1">
        <w:rPr>
          <w:rFonts w:ascii="Times New Roman" w:hAnsi="Times New Roman" w:cs="Times New Roman"/>
          <w:color w:val="auto"/>
          <w:sz w:val="28"/>
        </w:rPr>
        <w:t>.4 Результаты исследования вероятностных характеристик тактовых синхронизаторов.</w:t>
      </w:r>
      <w:bookmarkEnd w:id="18"/>
    </w:p>
    <w:p w:rsidR="00E2292F" w:rsidRPr="004D75F1" w:rsidRDefault="00E2292F" w:rsidP="00C53CA5">
      <w:pPr>
        <w:spacing w:after="0" w:line="360" w:lineRule="auto"/>
        <w:ind w:right="-1" w:firstLine="567"/>
        <w:jc w:val="both"/>
        <w:rPr>
          <w:sz w:val="28"/>
        </w:rPr>
      </w:pPr>
      <w:r w:rsidRPr="004D75F1">
        <w:rPr>
          <w:sz w:val="28"/>
        </w:rPr>
        <w:t xml:space="preserve">В данной главе представлены </w:t>
      </w:r>
      <w:r w:rsidR="00654E9F" w:rsidRPr="004D75F1">
        <w:rPr>
          <w:sz w:val="28"/>
        </w:rPr>
        <w:t>вероятностные характеристики</w:t>
      </w:r>
      <w:r w:rsidRPr="004D75F1">
        <w:rPr>
          <w:sz w:val="28"/>
        </w:rPr>
        <w:t xml:space="preserve"> для исследуемых тактовых синхронизаторов, полученные в результате</w:t>
      </w:r>
      <w:r w:rsidR="00645119" w:rsidRPr="004D75F1">
        <w:rPr>
          <w:sz w:val="28"/>
        </w:rPr>
        <w:t xml:space="preserve"> эксперимента.</w:t>
      </w:r>
    </w:p>
    <w:p w:rsidR="002D6874" w:rsidRPr="004D75F1" w:rsidRDefault="002D6874" w:rsidP="00C53CA5">
      <w:pPr>
        <w:pStyle w:val="3"/>
        <w:spacing w:before="240" w:after="120"/>
        <w:ind w:right="-1"/>
        <w:jc w:val="both"/>
        <w:rPr>
          <w:rFonts w:ascii="Times New Roman" w:hAnsi="Times New Roman" w:cs="Times New Roman"/>
          <w:color w:val="auto"/>
          <w:sz w:val="28"/>
        </w:rPr>
      </w:pPr>
      <w:bookmarkStart w:id="19" w:name="_Toc358557419"/>
      <w:r w:rsidRPr="004D75F1">
        <w:rPr>
          <w:rFonts w:ascii="Times New Roman" w:hAnsi="Times New Roman" w:cs="Times New Roman"/>
          <w:color w:val="auto"/>
          <w:sz w:val="28"/>
        </w:rPr>
        <w:t xml:space="preserve">2.4.1 Результаты исследования вероятностных характеристик </w:t>
      </w:r>
      <w:r w:rsidR="00E2292F" w:rsidRPr="004D75F1">
        <w:rPr>
          <w:rFonts w:ascii="Times New Roman" w:hAnsi="Times New Roman" w:cs="Times New Roman"/>
          <w:color w:val="auto"/>
          <w:sz w:val="28"/>
        </w:rPr>
        <w:t>тактового синхронизатора с дискретным управлением.</w:t>
      </w:r>
      <w:bookmarkEnd w:id="19"/>
    </w:p>
    <w:p w:rsidR="00B66B95" w:rsidRPr="004D75F1" w:rsidRDefault="00B66B95" w:rsidP="00C53CA5">
      <w:pPr>
        <w:spacing w:after="0" w:line="360" w:lineRule="auto"/>
        <w:ind w:right="-1" w:firstLine="567"/>
        <w:jc w:val="both"/>
        <w:rPr>
          <w:sz w:val="28"/>
        </w:rPr>
      </w:pPr>
      <w:r w:rsidRPr="004D75F1">
        <w:rPr>
          <w:sz w:val="28"/>
        </w:rPr>
        <w:t>На рис.</w:t>
      </w:r>
      <w:r w:rsidR="0079075A" w:rsidRPr="004D75F1">
        <w:rPr>
          <w:sz w:val="28"/>
        </w:rPr>
        <w:t xml:space="preserve"> </w:t>
      </w:r>
      <w:r w:rsidR="007B23DB">
        <w:rPr>
          <w:sz w:val="28"/>
        </w:rPr>
        <w:t>22-25</w:t>
      </w:r>
      <w:r w:rsidRPr="004D75F1">
        <w:rPr>
          <w:sz w:val="28"/>
        </w:rPr>
        <w:t xml:space="preserve"> представлены полученные кривые помехоустойчивости для синхронизатора с дискретным управлением при фиксированной длине преамбулы. Из представленных зависимостей следует, что при увеличении количества отсчетов вероятность ошибки при фиксированном отношении сигнал шум </w:t>
      </w:r>
      <w:r w:rsidR="0063447A" w:rsidRPr="004D75F1">
        <w:rPr>
          <w:sz w:val="28"/>
        </w:rPr>
        <w:t>падает. На рис.</w:t>
      </w:r>
      <w:r w:rsidR="007B4D3F" w:rsidRPr="004D75F1">
        <w:rPr>
          <w:sz w:val="28"/>
        </w:rPr>
        <w:t> </w:t>
      </w:r>
      <w:r w:rsidR="007B23DB">
        <w:rPr>
          <w:sz w:val="28"/>
        </w:rPr>
        <w:t>25</w:t>
      </w:r>
      <w:r w:rsidR="0079075A" w:rsidRPr="004D75F1">
        <w:rPr>
          <w:sz w:val="28"/>
        </w:rPr>
        <w:t xml:space="preserve"> </w:t>
      </w:r>
      <w:r w:rsidR="0063447A" w:rsidRPr="004D75F1">
        <w:rPr>
          <w:sz w:val="28"/>
        </w:rPr>
        <w:t>показано, что</w:t>
      </w:r>
      <w:r w:rsidR="0079075A" w:rsidRPr="004D75F1">
        <w:rPr>
          <w:sz w:val="28"/>
        </w:rPr>
        <w:t xml:space="preserve"> при длине преамбулы</w:t>
      </w:r>
      <w:r w:rsidR="007B4D3F" w:rsidRPr="004D75F1">
        <w:rPr>
          <w:sz w:val="28"/>
        </w:rPr>
        <w:t xml:space="preserve"> </w:t>
      </w:r>
      <w:r w:rsidR="0079075A" w:rsidRPr="004D75F1">
        <w:rPr>
          <w:sz w:val="28"/>
        </w:rPr>
        <w:t>8</w:t>
      </w:r>
      <w:r w:rsidR="007B4D3F" w:rsidRPr="004D75F1">
        <w:rPr>
          <w:sz w:val="28"/>
        </w:rPr>
        <w:t xml:space="preserve"> символов</w:t>
      </w:r>
      <w:r w:rsidRPr="004D75F1">
        <w:rPr>
          <w:sz w:val="28"/>
        </w:rPr>
        <w:t xml:space="preserve"> и количестве отсчетов</w:t>
      </w:r>
      <w:r w:rsidR="007B4D3F" w:rsidRPr="004D75F1">
        <w:rPr>
          <w:sz w:val="28"/>
        </w:rPr>
        <w:t xml:space="preserve"> </w:t>
      </w:r>
      <w:r w:rsidRPr="004D75F1">
        <w:rPr>
          <w:sz w:val="28"/>
        </w:rPr>
        <w:t>16</w:t>
      </w:r>
      <w:r w:rsidR="0079075A" w:rsidRPr="004D75F1">
        <w:rPr>
          <w:sz w:val="28"/>
        </w:rPr>
        <w:t xml:space="preserve"> кривая помехоустойчивости имеет совсем небольшой</w:t>
      </w:r>
      <w:r w:rsidR="007B4D3F" w:rsidRPr="004D75F1">
        <w:rPr>
          <w:sz w:val="28"/>
        </w:rPr>
        <w:t xml:space="preserve"> </w:t>
      </w:r>
      <w:r w:rsidR="0079075A" w:rsidRPr="004D75F1">
        <w:rPr>
          <w:sz w:val="28"/>
        </w:rPr>
        <w:t>энергетический проигрыш в сравнении с потенциальной помехоустойчивостью.</w:t>
      </w:r>
      <w:r w:rsidR="00CC3766" w:rsidRPr="004D75F1">
        <w:rPr>
          <w:sz w:val="28"/>
        </w:rPr>
        <w:t xml:space="preserve"> </w:t>
      </w:r>
      <w:r w:rsidR="00CC3766" w:rsidRPr="00EB07B7">
        <w:rPr>
          <w:sz w:val="28"/>
        </w:rPr>
        <w:t>(При Р</w:t>
      </w:r>
      <w:r w:rsidR="00CC3766" w:rsidRPr="00EB07B7">
        <w:rPr>
          <w:sz w:val="28"/>
          <w:vertAlign w:val="subscript"/>
        </w:rPr>
        <w:t>ош</w:t>
      </w:r>
      <w:r w:rsidR="00CC3766" w:rsidRPr="00EB07B7">
        <w:rPr>
          <w:sz w:val="28"/>
        </w:rPr>
        <w:t>=10</w:t>
      </w:r>
      <w:r w:rsidR="00CC3766" w:rsidRPr="00EB07B7">
        <w:rPr>
          <w:sz w:val="28"/>
          <w:vertAlign w:val="superscript"/>
        </w:rPr>
        <w:t>-2</w:t>
      </w:r>
      <w:r w:rsidR="00CC3766" w:rsidRPr="00EB07B7">
        <w:rPr>
          <w:sz w:val="28"/>
        </w:rPr>
        <w:t xml:space="preserve"> -  0,04 дБ; Р</w:t>
      </w:r>
      <w:r w:rsidR="00CC3766" w:rsidRPr="00EB07B7">
        <w:rPr>
          <w:sz w:val="28"/>
          <w:vertAlign w:val="subscript"/>
        </w:rPr>
        <w:t>ош</w:t>
      </w:r>
      <w:r w:rsidR="00CC3766" w:rsidRPr="00EB07B7">
        <w:rPr>
          <w:sz w:val="28"/>
        </w:rPr>
        <w:t>=10</w:t>
      </w:r>
      <w:r w:rsidR="00CC3766" w:rsidRPr="00EB07B7">
        <w:rPr>
          <w:sz w:val="28"/>
          <w:vertAlign w:val="superscript"/>
        </w:rPr>
        <w:t>-3</w:t>
      </w:r>
      <w:r w:rsidR="00CC3766" w:rsidRPr="00EB07B7">
        <w:rPr>
          <w:sz w:val="28"/>
        </w:rPr>
        <w:t xml:space="preserve"> - 0,06 дБ)</w:t>
      </w:r>
    </w:p>
    <w:p w:rsidR="00B66B95" w:rsidRPr="002151D2" w:rsidRDefault="00E2292F" w:rsidP="00C53CA5">
      <w:pPr>
        <w:keepNext/>
        <w:ind w:right="-1"/>
        <w:jc w:val="center"/>
        <w:rPr>
          <w:highlight w:val="yellow"/>
        </w:rPr>
      </w:pPr>
      <w:r w:rsidRPr="004D75F1">
        <w:rPr>
          <w:noProof/>
          <w:lang w:eastAsia="ru-RU"/>
        </w:rPr>
        <w:drawing>
          <wp:inline distT="0" distB="0" distL="0" distR="0" wp14:anchorId="20499602" wp14:editId="420C8BD7">
            <wp:extent cx="4800001" cy="36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800001" cy="3600000"/>
                    </a:xfrm>
                    <a:prstGeom prst="rect">
                      <a:avLst/>
                    </a:prstGeom>
                    <a:noFill/>
                    <a:ln>
                      <a:noFill/>
                    </a:ln>
                  </pic:spPr>
                </pic:pic>
              </a:graphicData>
            </a:graphic>
          </wp:inline>
        </w:drawing>
      </w:r>
    </w:p>
    <w:p w:rsidR="00E2292F" w:rsidRPr="004D75F1" w:rsidRDefault="0079075A" w:rsidP="00C53CA5">
      <w:pPr>
        <w:pStyle w:val="a3"/>
        <w:ind w:right="-1"/>
        <w:jc w:val="center"/>
        <w:rPr>
          <w:b w:val="0"/>
          <w:color w:val="auto"/>
          <w:sz w:val="24"/>
        </w:rPr>
      </w:pPr>
      <w:r w:rsidRPr="004D75F1">
        <w:rPr>
          <w:b w:val="0"/>
          <w:color w:val="auto"/>
          <w:sz w:val="24"/>
        </w:rPr>
        <w:t>Рис.</w:t>
      </w:r>
      <w:r w:rsidR="00B66B95" w:rsidRPr="004D75F1">
        <w:rPr>
          <w:b w:val="0"/>
          <w:color w:val="auto"/>
          <w:sz w:val="24"/>
        </w:rPr>
        <w:t xml:space="preserve"> </w:t>
      </w:r>
      <w:r w:rsidR="00386A14" w:rsidRPr="004D75F1">
        <w:rPr>
          <w:b w:val="0"/>
          <w:color w:val="auto"/>
          <w:sz w:val="24"/>
        </w:rPr>
        <w:fldChar w:fldCharType="begin"/>
      </w:r>
      <w:r w:rsidR="00B66B95" w:rsidRPr="004D75F1">
        <w:rPr>
          <w:b w:val="0"/>
          <w:color w:val="auto"/>
          <w:sz w:val="24"/>
        </w:rPr>
        <w:instrText xml:space="preserve"> SEQ Рисунок \* ARABIC </w:instrText>
      </w:r>
      <w:r w:rsidR="00386A14" w:rsidRPr="004D75F1">
        <w:rPr>
          <w:b w:val="0"/>
          <w:color w:val="auto"/>
          <w:sz w:val="24"/>
        </w:rPr>
        <w:fldChar w:fldCharType="separate"/>
      </w:r>
      <w:r w:rsidR="00327DEA">
        <w:rPr>
          <w:b w:val="0"/>
          <w:noProof/>
          <w:color w:val="auto"/>
          <w:sz w:val="24"/>
        </w:rPr>
        <w:t>22</w:t>
      </w:r>
      <w:r w:rsidR="00386A14" w:rsidRPr="004D75F1">
        <w:rPr>
          <w:b w:val="0"/>
          <w:color w:val="auto"/>
          <w:sz w:val="24"/>
        </w:rPr>
        <w:fldChar w:fldCharType="end"/>
      </w:r>
      <w:r w:rsidRPr="004D75F1">
        <w:rPr>
          <w:b w:val="0"/>
          <w:color w:val="auto"/>
          <w:sz w:val="24"/>
        </w:rPr>
        <w:t xml:space="preserve"> Зависимость вероятности ошибки от отношения сигнал-шум при </w:t>
      </w:r>
      <w:r w:rsidR="0063447A" w:rsidRPr="004D75F1">
        <w:rPr>
          <w:b w:val="0"/>
          <w:color w:val="auto"/>
          <w:sz w:val="24"/>
        </w:rPr>
        <w:t xml:space="preserve">фиксированной </w:t>
      </w:r>
      <w:r w:rsidR="007B4D3F" w:rsidRPr="004D75F1">
        <w:rPr>
          <w:b w:val="0"/>
          <w:color w:val="auto"/>
          <w:sz w:val="24"/>
        </w:rPr>
        <w:t>длине преамбулы равной 2 символа</w:t>
      </w:r>
    </w:p>
    <w:p w:rsidR="00B66B95" w:rsidRPr="004D75F1" w:rsidRDefault="00B66B95" w:rsidP="00C53CA5">
      <w:pPr>
        <w:keepNext/>
        <w:ind w:right="-1"/>
        <w:jc w:val="center"/>
      </w:pPr>
      <w:r w:rsidRPr="004D75F1">
        <w:rPr>
          <w:noProof/>
          <w:lang w:eastAsia="ru-RU"/>
        </w:rPr>
        <w:lastRenderedPageBreak/>
        <w:drawing>
          <wp:inline distT="0" distB="0" distL="0" distR="0">
            <wp:extent cx="4799999" cy="360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E2292F" w:rsidRPr="004D75F1" w:rsidRDefault="0079075A" w:rsidP="00C53CA5">
      <w:pPr>
        <w:pStyle w:val="a3"/>
        <w:ind w:right="-1"/>
        <w:jc w:val="center"/>
      </w:pPr>
      <w:r w:rsidRPr="004D75F1">
        <w:rPr>
          <w:b w:val="0"/>
          <w:color w:val="auto"/>
          <w:sz w:val="24"/>
        </w:rPr>
        <w:t>Рис.</w:t>
      </w:r>
      <w:r w:rsidR="00B66B95" w:rsidRPr="004D75F1">
        <w:rPr>
          <w:b w:val="0"/>
          <w:color w:val="auto"/>
          <w:sz w:val="24"/>
        </w:rPr>
        <w:t xml:space="preserve"> </w:t>
      </w:r>
      <w:r w:rsidR="00386A14" w:rsidRPr="004D75F1">
        <w:rPr>
          <w:b w:val="0"/>
          <w:color w:val="auto"/>
          <w:sz w:val="24"/>
        </w:rPr>
        <w:fldChar w:fldCharType="begin"/>
      </w:r>
      <w:r w:rsidR="00B66B95" w:rsidRPr="004D75F1">
        <w:rPr>
          <w:b w:val="0"/>
          <w:color w:val="auto"/>
          <w:sz w:val="24"/>
        </w:rPr>
        <w:instrText xml:space="preserve"> SEQ Рисунок \* ARABIC </w:instrText>
      </w:r>
      <w:r w:rsidR="00386A14" w:rsidRPr="004D75F1">
        <w:rPr>
          <w:b w:val="0"/>
          <w:color w:val="auto"/>
          <w:sz w:val="24"/>
        </w:rPr>
        <w:fldChar w:fldCharType="separate"/>
      </w:r>
      <w:r w:rsidR="00327DEA">
        <w:rPr>
          <w:b w:val="0"/>
          <w:noProof/>
          <w:color w:val="auto"/>
          <w:sz w:val="24"/>
        </w:rPr>
        <w:t>23</w:t>
      </w:r>
      <w:r w:rsidR="00386A14" w:rsidRPr="004D75F1">
        <w:rPr>
          <w:b w:val="0"/>
          <w:color w:val="auto"/>
          <w:sz w:val="24"/>
        </w:rPr>
        <w:fldChar w:fldCharType="end"/>
      </w:r>
      <w:r w:rsidRPr="004D75F1">
        <w:t xml:space="preserve"> </w:t>
      </w:r>
      <w:r w:rsidRPr="004D75F1">
        <w:rPr>
          <w:b w:val="0"/>
          <w:color w:val="auto"/>
          <w:sz w:val="24"/>
        </w:rPr>
        <w:t xml:space="preserve">Зависимость вероятности ошибки от отношения сигнал-шум при </w:t>
      </w:r>
      <w:r w:rsidR="0063447A" w:rsidRPr="004D75F1">
        <w:rPr>
          <w:b w:val="0"/>
          <w:color w:val="auto"/>
          <w:sz w:val="24"/>
        </w:rPr>
        <w:t xml:space="preserve">фиксированной </w:t>
      </w:r>
      <w:r w:rsidRPr="004D75F1">
        <w:rPr>
          <w:b w:val="0"/>
          <w:color w:val="auto"/>
          <w:sz w:val="24"/>
        </w:rPr>
        <w:t>длине преамбулы равной 4</w:t>
      </w:r>
      <w:r w:rsidR="007B4D3F" w:rsidRPr="004D75F1">
        <w:rPr>
          <w:b w:val="0"/>
          <w:color w:val="auto"/>
          <w:sz w:val="24"/>
        </w:rPr>
        <w:t xml:space="preserve"> символа</w:t>
      </w:r>
    </w:p>
    <w:p w:rsidR="00B66B95" w:rsidRPr="004D75F1" w:rsidRDefault="00B66B95" w:rsidP="00C53CA5">
      <w:pPr>
        <w:keepNext/>
        <w:ind w:right="-1"/>
        <w:jc w:val="center"/>
      </w:pPr>
      <w:r w:rsidRPr="004D75F1">
        <w:rPr>
          <w:noProof/>
          <w:lang w:eastAsia="ru-RU"/>
        </w:rPr>
        <w:drawing>
          <wp:inline distT="0" distB="0" distL="0" distR="0" wp14:anchorId="11EFD5E2" wp14:editId="38ECF187">
            <wp:extent cx="4799999" cy="3600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B66B95" w:rsidRPr="004D75F1" w:rsidRDefault="0079075A" w:rsidP="00C53CA5">
      <w:pPr>
        <w:pStyle w:val="a3"/>
        <w:ind w:right="-1"/>
        <w:jc w:val="center"/>
      </w:pPr>
      <w:r w:rsidRPr="004D75F1">
        <w:rPr>
          <w:b w:val="0"/>
          <w:color w:val="auto"/>
          <w:sz w:val="24"/>
        </w:rPr>
        <w:t>Рис.</w:t>
      </w:r>
      <w:r w:rsidR="00B66B95" w:rsidRPr="004D75F1">
        <w:rPr>
          <w:b w:val="0"/>
          <w:color w:val="auto"/>
          <w:sz w:val="24"/>
        </w:rPr>
        <w:t xml:space="preserve"> </w:t>
      </w:r>
      <w:r w:rsidR="00386A14" w:rsidRPr="004D75F1">
        <w:rPr>
          <w:b w:val="0"/>
          <w:color w:val="auto"/>
          <w:sz w:val="24"/>
        </w:rPr>
        <w:fldChar w:fldCharType="begin"/>
      </w:r>
      <w:r w:rsidR="00B66B95" w:rsidRPr="004D75F1">
        <w:rPr>
          <w:b w:val="0"/>
          <w:color w:val="auto"/>
          <w:sz w:val="24"/>
        </w:rPr>
        <w:instrText xml:space="preserve"> SEQ Рисунок \* ARABIC </w:instrText>
      </w:r>
      <w:r w:rsidR="00386A14" w:rsidRPr="004D75F1">
        <w:rPr>
          <w:b w:val="0"/>
          <w:color w:val="auto"/>
          <w:sz w:val="24"/>
        </w:rPr>
        <w:fldChar w:fldCharType="separate"/>
      </w:r>
      <w:r w:rsidR="00327DEA">
        <w:rPr>
          <w:b w:val="0"/>
          <w:noProof/>
          <w:color w:val="auto"/>
          <w:sz w:val="24"/>
        </w:rPr>
        <w:t>24</w:t>
      </w:r>
      <w:r w:rsidR="00386A14" w:rsidRPr="004D75F1">
        <w:rPr>
          <w:b w:val="0"/>
          <w:color w:val="auto"/>
          <w:sz w:val="24"/>
        </w:rPr>
        <w:fldChar w:fldCharType="end"/>
      </w:r>
      <w:r w:rsidRPr="004D75F1">
        <w:t xml:space="preserve"> </w:t>
      </w:r>
      <w:r w:rsidRPr="004D75F1">
        <w:rPr>
          <w:b w:val="0"/>
          <w:color w:val="auto"/>
          <w:sz w:val="24"/>
        </w:rPr>
        <w:t xml:space="preserve">Зависимость вероятности ошибки от отношения сигнал-шум при </w:t>
      </w:r>
      <w:r w:rsidR="0063447A" w:rsidRPr="004D75F1">
        <w:rPr>
          <w:b w:val="0"/>
          <w:color w:val="auto"/>
          <w:sz w:val="24"/>
        </w:rPr>
        <w:t xml:space="preserve">фиксированной </w:t>
      </w:r>
      <w:r w:rsidRPr="004D75F1">
        <w:rPr>
          <w:b w:val="0"/>
          <w:color w:val="auto"/>
          <w:sz w:val="24"/>
        </w:rPr>
        <w:t>длине преамбулы равной 6</w:t>
      </w:r>
      <w:r w:rsidR="007B4D3F" w:rsidRPr="004D75F1">
        <w:rPr>
          <w:b w:val="0"/>
          <w:color w:val="auto"/>
          <w:sz w:val="24"/>
        </w:rPr>
        <w:t xml:space="preserve"> символов</w:t>
      </w:r>
    </w:p>
    <w:p w:rsidR="00B66B95" w:rsidRPr="004D75F1" w:rsidRDefault="00B66B95" w:rsidP="00C53CA5">
      <w:pPr>
        <w:keepNext/>
        <w:ind w:right="-1"/>
        <w:jc w:val="center"/>
      </w:pPr>
      <w:r w:rsidRPr="004D75F1">
        <w:rPr>
          <w:noProof/>
          <w:lang w:eastAsia="ru-RU"/>
        </w:rPr>
        <w:lastRenderedPageBreak/>
        <w:drawing>
          <wp:inline distT="0" distB="0" distL="0" distR="0">
            <wp:extent cx="4800331" cy="360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800331" cy="3600000"/>
                    </a:xfrm>
                    <a:prstGeom prst="rect">
                      <a:avLst/>
                    </a:prstGeom>
                    <a:noFill/>
                    <a:ln>
                      <a:noFill/>
                    </a:ln>
                  </pic:spPr>
                </pic:pic>
              </a:graphicData>
            </a:graphic>
          </wp:inline>
        </w:drawing>
      </w:r>
    </w:p>
    <w:p w:rsidR="00B66B95" w:rsidRPr="004D75F1" w:rsidRDefault="0079075A" w:rsidP="00C53CA5">
      <w:pPr>
        <w:pStyle w:val="a3"/>
        <w:spacing w:after="0"/>
        <w:ind w:right="-1"/>
        <w:jc w:val="center"/>
        <w:rPr>
          <w:b w:val="0"/>
          <w:color w:val="auto"/>
          <w:sz w:val="24"/>
        </w:rPr>
      </w:pPr>
      <w:r w:rsidRPr="004D75F1">
        <w:rPr>
          <w:b w:val="0"/>
          <w:color w:val="auto"/>
          <w:sz w:val="24"/>
        </w:rPr>
        <w:t>Рис.</w:t>
      </w:r>
      <w:r w:rsidR="00B66B95" w:rsidRPr="004D75F1">
        <w:rPr>
          <w:b w:val="0"/>
          <w:color w:val="auto"/>
          <w:sz w:val="24"/>
        </w:rPr>
        <w:t xml:space="preserve"> </w:t>
      </w:r>
      <w:r w:rsidR="00386A14" w:rsidRPr="004D75F1">
        <w:rPr>
          <w:b w:val="0"/>
          <w:color w:val="auto"/>
          <w:sz w:val="24"/>
        </w:rPr>
        <w:fldChar w:fldCharType="begin"/>
      </w:r>
      <w:r w:rsidR="00B66B95" w:rsidRPr="004D75F1">
        <w:rPr>
          <w:b w:val="0"/>
          <w:color w:val="auto"/>
          <w:sz w:val="24"/>
        </w:rPr>
        <w:instrText xml:space="preserve"> SEQ Рисунок \* ARABIC </w:instrText>
      </w:r>
      <w:r w:rsidR="00386A14" w:rsidRPr="004D75F1">
        <w:rPr>
          <w:b w:val="0"/>
          <w:color w:val="auto"/>
          <w:sz w:val="24"/>
        </w:rPr>
        <w:fldChar w:fldCharType="separate"/>
      </w:r>
      <w:r w:rsidR="00327DEA">
        <w:rPr>
          <w:b w:val="0"/>
          <w:noProof/>
          <w:color w:val="auto"/>
          <w:sz w:val="24"/>
        </w:rPr>
        <w:t>25</w:t>
      </w:r>
      <w:r w:rsidR="00386A14" w:rsidRPr="004D75F1">
        <w:rPr>
          <w:b w:val="0"/>
          <w:color w:val="auto"/>
          <w:sz w:val="24"/>
        </w:rPr>
        <w:fldChar w:fldCharType="end"/>
      </w:r>
      <w:r w:rsidRPr="004D75F1">
        <w:t xml:space="preserve"> </w:t>
      </w:r>
      <w:r w:rsidRPr="004D75F1">
        <w:rPr>
          <w:b w:val="0"/>
          <w:color w:val="auto"/>
          <w:sz w:val="24"/>
        </w:rPr>
        <w:t>Зависимость вероятности ошибки от отношения сигнал-шум при длине преа</w:t>
      </w:r>
      <w:r w:rsidR="007B4D3F" w:rsidRPr="004D75F1">
        <w:rPr>
          <w:b w:val="0"/>
          <w:color w:val="auto"/>
          <w:sz w:val="24"/>
        </w:rPr>
        <w:t>мбулы равной 8 символов</w:t>
      </w:r>
    </w:p>
    <w:p w:rsidR="004D75F1" w:rsidRDefault="004D75F1" w:rsidP="00C53CA5">
      <w:pPr>
        <w:spacing w:after="0" w:line="360" w:lineRule="auto"/>
        <w:ind w:right="-1" w:firstLine="567"/>
        <w:jc w:val="both"/>
        <w:rPr>
          <w:sz w:val="28"/>
          <w:highlight w:val="yellow"/>
        </w:rPr>
      </w:pPr>
    </w:p>
    <w:p w:rsidR="007B4D3F" w:rsidRPr="00EB07B7" w:rsidRDefault="004D75F1" w:rsidP="00C53CA5">
      <w:pPr>
        <w:spacing w:after="0" w:line="360" w:lineRule="auto"/>
        <w:ind w:right="-1" w:firstLine="567"/>
        <w:jc w:val="both"/>
        <w:rPr>
          <w:b/>
          <w:sz w:val="28"/>
        </w:rPr>
      </w:pPr>
      <w:r w:rsidRPr="00EB07B7">
        <w:rPr>
          <w:sz w:val="28"/>
        </w:rPr>
        <w:t>В табл. 5 представлено полученное отношение сигнал шум при фиксированной Р</w:t>
      </w:r>
      <w:r w:rsidRPr="00EB07B7">
        <w:rPr>
          <w:sz w:val="28"/>
          <w:vertAlign w:val="subscript"/>
        </w:rPr>
        <w:t>ош</w:t>
      </w:r>
      <w:r w:rsidRPr="00EB07B7">
        <w:rPr>
          <w:sz w:val="28"/>
        </w:rPr>
        <w:t>= 10</w:t>
      </w:r>
      <w:r w:rsidRPr="00EB07B7">
        <w:rPr>
          <w:sz w:val="28"/>
          <w:vertAlign w:val="superscript"/>
        </w:rPr>
        <w:t>-2</w:t>
      </w:r>
      <w:r w:rsidRPr="00EB07B7">
        <w:rPr>
          <w:sz w:val="28"/>
        </w:rPr>
        <w:t xml:space="preserve"> в зависимости от длины преамбулы и количества отсчетов.</w:t>
      </w:r>
      <w:r w:rsidR="005A57A2" w:rsidRPr="00EB07B7">
        <w:rPr>
          <w:sz w:val="28"/>
        </w:rPr>
        <w:t xml:space="preserve"> Для потенциальной помехоустойчивости при Р</w:t>
      </w:r>
      <w:r w:rsidR="005A57A2" w:rsidRPr="00EB07B7">
        <w:rPr>
          <w:sz w:val="28"/>
          <w:vertAlign w:val="subscript"/>
        </w:rPr>
        <w:t>ош</w:t>
      </w:r>
      <w:r w:rsidR="005A57A2" w:rsidRPr="00EB07B7">
        <w:rPr>
          <w:sz w:val="28"/>
        </w:rPr>
        <w:t>= 10</w:t>
      </w:r>
      <w:r w:rsidR="005A57A2" w:rsidRPr="00EB07B7">
        <w:rPr>
          <w:sz w:val="28"/>
          <w:vertAlign w:val="superscript"/>
        </w:rPr>
        <w:t xml:space="preserve">-2 </w:t>
      </w:r>
      <w:r w:rsidR="005A57A2" w:rsidRPr="00EB07B7">
        <w:rPr>
          <w:sz w:val="28"/>
        </w:rPr>
        <w:t>отношение сигнал-шум 4,3 дБ.</w:t>
      </w:r>
    </w:p>
    <w:tbl>
      <w:tblPr>
        <w:tblStyle w:val="ab"/>
        <w:tblW w:w="0" w:type="auto"/>
        <w:jc w:val="center"/>
        <w:tblLook w:val="04A0" w:firstRow="1" w:lastRow="0" w:firstColumn="1" w:lastColumn="0" w:noHBand="0" w:noVBand="1"/>
      </w:tblPr>
      <w:tblGrid>
        <w:gridCol w:w="2218"/>
        <w:gridCol w:w="996"/>
        <w:gridCol w:w="926"/>
        <w:gridCol w:w="993"/>
        <w:gridCol w:w="992"/>
        <w:gridCol w:w="992"/>
        <w:gridCol w:w="992"/>
        <w:gridCol w:w="944"/>
        <w:gridCol w:w="926"/>
      </w:tblGrid>
      <w:tr w:rsidR="00064F96" w:rsidRPr="00EB07B7" w:rsidTr="00064F96">
        <w:trPr>
          <w:cantSplit/>
          <w:trHeight w:val="1134"/>
          <w:jc w:val="center"/>
        </w:trPr>
        <w:tc>
          <w:tcPr>
            <w:tcW w:w="2218" w:type="dxa"/>
            <w:vMerge w:val="restart"/>
            <w:tcBorders>
              <w:tl2br w:val="single" w:sz="4" w:space="0" w:color="auto"/>
            </w:tcBorders>
          </w:tcPr>
          <w:p w:rsidR="00064F96" w:rsidRPr="00EB07B7" w:rsidRDefault="00064F96" w:rsidP="00C53CA5">
            <w:pPr>
              <w:spacing w:line="360" w:lineRule="auto"/>
              <w:ind w:right="-1"/>
              <w:jc w:val="right"/>
              <w:rPr>
                <w:sz w:val="28"/>
              </w:rPr>
            </w:pPr>
            <w:r w:rsidRPr="00EB07B7">
              <w:rPr>
                <w:sz w:val="28"/>
              </w:rPr>
              <w:t>Количество</w:t>
            </w:r>
          </w:p>
          <w:p w:rsidR="00064F96" w:rsidRPr="00EB07B7" w:rsidRDefault="00064F96" w:rsidP="00C53CA5">
            <w:pPr>
              <w:spacing w:line="360" w:lineRule="auto"/>
              <w:ind w:right="-1"/>
              <w:jc w:val="right"/>
              <w:rPr>
                <w:sz w:val="28"/>
              </w:rPr>
            </w:pPr>
            <w:r w:rsidRPr="00EB07B7">
              <w:rPr>
                <w:sz w:val="28"/>
              </w:rPr>
              <w:t xml:space="preserve"> отсчетов</w:t>
            </w:r>
          </w:p>
          <w:p w:rsidR="00064F96" w:rsidRPr="00EB07B7" w:rsidRDefault="00064F96" w:rsidP="00C53CA5">
            <w:pPr>
              <w:spacing w:line="360" w:lineRule="auto"/>
              <w:ind w:right="-1"/>
              <w:rPr>
                <w:sz w:val="28"/>
              </w:rPr>
            </w:pPr>
            <w:r w:rsidRPr="00EB07B7">
              <w:rPr>
                <w:sz w:val="28"/>
              </w:rPr>
              <w:t xml:space="preserve">Длина </w:t>
            </w:r>
          </w:p>
          <w:p w:rsidR="00064F96" w:rsidRPr="00EB07B7" w:rsidRDefault="00064F96" w:rsidP="00C53CA5">
            <w:pPr>
              <w:spacing w:line="360" w:lineRule="auto"/>
              <w:ind w:right="-1"/>
              <w:rPr>
                <w:sz w:val="28"/>
              </w:rPr>
            </w:pPr>
            <w:r w:rsidRPr="00EB07B7">
              <w:rPr>
                <w:sz w:val="28"/>
              </w:rPr>
              <w:t>преамбулы</w:t>
            </w:r>
          </w:p>
        </w:tc>
        <w:tc>
          <w:tcPr>
            <w:tcW w:w="1846" w:type="dxa"/>
            <w:gridSpan w:val="2"/>
          </w:tcPr>
          <w:p w:rsidR="00064F96" w:rsidRPr="00EB07B7" w:rsidRDefault="00064F96" w:rsidP="00C53CA5">
            <w:pPr>
              <w:spacing w:line="360" w:lineRule="auto"/>
              <w:ind w:right="-1"/>
              <w:jc w:val="center"/>
              <w:rPr>
                <w:sz w:val="28"/>
              </w:rPr>
            </w:pPr>
          </w:p>
          <w:p w:rsidR="00064F96" w:rsidRPr="00EB07B7" w:rsidRDefault="00064F96" w:rsidP="00C53CA5">
            <w:pPr>
              <w:spacing w:line="360" w:lineRule="auto"/>
              <w:ind w:right="-1"/>
              <w:jc w:val="center"/>
              <w:rPr>
                <w:sz w:val="28"/>
              </w:rPr>
            </w:pPr>
            <w:r w:rsidRPr="00EB07B7">
              <w:rPr>
                <w:sz w:val="28"/>
              </w:rPr>
              <w:t>2</w:t>
            </w:r>
          </w:p>
        </w:tc>
        <w:tc>
          <w:tcPr>
            <w:tcW w:w="1985" w:type="dxa"/>
            <w:gridSpan w:val="2"/>
          </w:tcPr>
          <w:p w:rsidR="00064F96" w:rsidRPr="00EB07B7" w:rsidRDefault="00064F96" w:rsidP="00C53CA5">
            <w:pPr>
              <w:spacing w:line="360" w:lineRule="auto"/>
              <w:ind w:right="-1"/>
              <w:jc w:val="center"/>
              <w:rPr>
                <w:sz w:val="28"/>
              </w:rPr>
            </w:pPr>
          </w:p>
          <w:p w:rsidR="00064F96" w:rsidRPr="00EB07B7" w:rsidRDefault="00064F96" w:rsidP="00C53CA5">
            <w:pPr>
              <w:spacing w:line="360" w:lineRule="auto"/>
              <w:ind w:right="-1"/>
              <w:jc w:val="center"/>
              <w:rPr>
                <w:sz w:val="28"/>
              </w:rPr>
            </w:pPr>
            <w:r w:rsidRPr="00EB07B7">
              <w:rPr>
                <w:sz w:val="28"/>
              </w:rPr>
              <w:t>4</w:t>
            </w:r>
          </w:p>
        </w:tc>
        <w:tc>
          <w:tcPr>
            <w:tcW w:w="1984" w:type="dxa"/>
            <w:gridSpan w:val="2"/>
          </w:tcPr>
          <w:p w:rsidR="00064F96" w:rsidRPr="00EB07B7" w:rsidRDefault="00064F96" w:rsidP="00C53CA5">
            <w:pPr>
              <w:spacing w:line="360" w:lineRule="auto"/>
              <w:ind w:right="-1"/>
              <w:jc w:val="center"/>
              <w:rPr>
                <w:sz w:val="28"/>
              </w:rPr>
            </w:pPr>
          </w:p>
          <w:p w:rsidR="00064F96" w:rsidRPr="00EB07B7" w:rsidRDefault="00064F96" w:rsidP="00C53CA5">
            <w:pPr>
              <w:spacing w:line="360" w:lineRule="auto"/>
              <w:ind w:right="-1"/>
              <w:jc w:val="center"/>
              <w:rPr>
                <w:sz w:val="28"/>
              </w:rPr>
            </w:pPr>
            <w:r w:rsidRPr="00EB07B7">
              <w:rPr>
                <w:sz w:val="28"/>
              </w:rPr>
              <w:t>8</w:t>
            </w:r>
          </w:p>
        </w:tc>
        <w:tc>
          <w:tcPr>
            <w:tcW w:w="1794" w:type="dxa"/>
            <w:gridSpan w:val="2"/>
          </w:tcPr>
          <w:p w:rsidR="00064F96" w:rsidRPr="00EB07B7" w:rsidRDefault="00064F96" w:rsidP="00C53CA5">
            <w:pPr>
              <w:spacing w:line="360" w:lineRule="auto"/>
              <w:ind w:right="-1"/>
              <w:jc w:val="center"/>
              <w:rPr>
                <w:sz w:val="28"/>
              </w:rPr>
            </w:pPr>
          </w:p>
          <w:p w:rsidR="00064F96" w:rsidRPr="00EB07B7" w:rsidRDefault="00064F96" w:rsidP="00C53CA5">
            <w:pPr>
              <w:spacing w:line="360" w:lineRule="auto"/>
              <w:ind w:right="-1"/>
              <w:jc w:val="center"/>
              <w:rPr>
                <w:sz w:val="28"/>
              </w:rPr>
            </w:pPr>
            <w:r w:rsidRPr="00EB07B7">
              <w:rPr>
                <w:sz w:val="28"/>
              </w:rPr>
              <w:t>16</w:t>
            </w:r>
          </w:p>
        </w:tc>
      </w:tr>
      <w:tr w:rsidR="00064F96" w:rsidRPr="00EB07B7" w:rsidTr="00064F96">
        <w:trPr>
          <w:jc w:val="center"/>
        </w:trPr>
        <w:tc>
          <w:tcPr>
            <w:tcW w:w="2218" w:type="dxa"/>
            <w:vMerge/>
            <w:tcBorders>
              <w:tl2br w:val="single" w:sz="4" w:space="0" w:color="auto"/>
            </w:tcBorders>
            <w:vAlign w:val="center"/>
          </w:tcPr>
          <w:p w:rsidR="00064F96" w:rsidRPr="00EB07B7" w:rsidRDefault="00064F96" w:rsidP="00C53CA5">
            <w:pPr>
              <w:spacing w:line="360" w:lineRule="auto"/>
              <w:ind w:right="-1"/>
              <w:jc w:val="center"/>
              <w:rPr>
                <w:sz w:val="28"/>
              </w:rPr>
            </w:pPr>
          </w:p>
        </w:tc>
        <w:tc>
          <w:tcPr>
            <w:tcW w:w="996" w:type="dxa"/>
          </w:tcPr>
          <w:p w:rsidR="00064F96" w:rsidRPr="00EB07B7" w:rsidRDefault="00CD604C" w:rsidP="00C53CA5">
            <w:pPr>
              <w:spacing w:line="360" w:lineRule="auto"/>
              <w:ind w:right="-1"/>
              <w:jc w:val="center"/>
              <w:rPr>
                <w:rFonts w:eastAsiaTheme="minorEastAsia"/>
                <w:sz w:val="20"/>
                <w:lang w:val="en-US"/>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064F96" w:rsidRPr="00EB07B7">
              <w:rPr>
                <w:rFonts w:eastAsiaTheme="minorEastAsia"/>
                <w:sz w:val="20"/>
                <w:lang w:val="en-US"/>
              </w:rPr>
              <w:t>,</w:t>
            </w:r>
          </w:p>
          <w:p w:rsidR="00064F96" w:rsidRPr="00EB07B7" w:rsidRDefault="00064F96" w:rsidP="00C53CA5">
            <w:pPr>
              <w:spacing w:line="360" w:lineRule="auto"/>
              <w:ind w:right="-1"/>
              <w:jc w:val="center"/>
              <w:rPr>
                <w:sz w:val="28"/>
              </w:rPr>
            </w:pPr>
            <w:r w:rsidRPr="00EB07B7">
              <w:rPr>
                <w:rFonts w:eastAsiaTheme="minorEastAsia"/>
                <w:sz w:val="20"/>
              </w:rPr>
              <w:t>дБ</w:t>
            </w:r>
          </w:p>
        </w:tc>
        <w:tc>
          <w:tcPr>
            <w:tcW w:w="850" w:type="dxa"/>
            <w:vAlign w:val="center"/>
          </w:tcPr>
          <w:p w:rsidR="00064F96" w:rsidRPr="00EB07B7" w:rsidRDefault="00064F96" w:rsidP="00C53CA5">
            <w:pPr>
              <w:spacing w:line="360" w:lineRule="auto"/>
              <w:ind w:right="-1"/>
              <w:jc w:val="center"/>
              <w:rPr>
                <w:sz w:val="22"/>
              </w:rPr>
            </w:pPr>
            <w:r w:rsidRPr="00EB07B7">
              <w:rPr>
                <w:sz w:val="22"/>
              </w:rPr>
              <w:t>Энерг. проигр, дБ</w:t>
            </w:r>
          </w:p>
        </w:tc>
        <w:tc>
          <w:tcPr>
            <w:tcW w:w="993" w:type="dxa"/>
          </w:tcPr>
          <w:p w:rsidR="00064F96" w:rsidRPr="00EB07B7" w:rsidRDefault="00CD604C" w:rsidP="00C53CA5">
            <w:pPr>
              <w:spacing w:line="360" w:lineRule="auto"/>
              <w:ind w:right="-1"/>
              <w:jc w:val="center"/>
              <w:rPr>
                <w:rFonts w:eastAsiaTheme="minorEastAsia"/>
                <w:sz w:val="20"/>
                <w:lang w:val="en-US"/>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064F96" w:rsidRPr="00EB07B7">
              <w:rPr>
                <w:rFonts w:eastAsiaTheme="minorEastAsia"/>
                <w:sz w:val="20"/>
                <w:lang w:val="en-US"/>
              </w:rPr>
              <w:t>,</w:t>
            </w:r>
          </w:p>
          <w:p w:rsidR="00064F96" w:rsidRPr="00EB07B7" w:rsidRDefault="00064F96" w:rsidP="00C53CA5">
            <w:pPr>
              <w:spacing w:line="360" w:lineRule="auto"/>
              <w:ind w:right="-1"/>
              <w:jc w:val="center"/>
              <w:rPr>
                <w:sz w:val="28"/>
              </w:rPr>
            </w:pPr>
            <w:r w:rsidRPr="00EB07B7">
              <w:rPr>
                <w:rFonts w:eastAsiaTheme="minorEastAsia"/>
                <w:sz w:val="20"/>
              </w:rPr>
              <w:t>дБ</w:t>
            </w:r>
          </w:p>
        </w:tc>
        <w:tc>
          <w:tcPr>
            <w:tcW w:w="992" w:type="dxa"/>
            <w:vAlign w:val="center"/>
          </w:tcPr>
          <w:p w:rsidR="00064F96" w:rsidRPr="00EB07B7" w:rsidRDefault="00064F96" w:rsidP="00C53CA5">
            <w:pPr>
              <w:spacing w:line="360" w:lineRule="auto"/>
              <w:ind w:right="-1"/>
              <w:jc w:val="center"/>
              <w:rPr>
                <w:sz w:val="28"/>
              </w:rPr>
            </w:pPr>
            <w:r w:rsidRPr="00EB07B7">
              <w:rPr>
                <w:sz w:val="22"/>
              </w:rPr>
              <w:t>Энерг. проигр, дБ</w:t>
            </w:r>
          </w:p>
        </w:tc>
        <w:tc>
          <w:tcPr>
            <w:tcW w:w="992" w:type="dxa"/>
          </w:tcPr>
          <w:p w:rsidR="00064F96" w:rsidRPr="00EB07B7" w:rsidRDefault="00CD604C" w:rsidP="00C53CA5">
            <w:pPr>
              <w:spacing w:line="360" w:lineRule="auto"/>
              <w:ind w:right="-1"/>
              <w:jc w:val="center"/>
              <w:rPr>
                <w:rFonts w:eastAsiaTheme="minorEastAsia"/>
                <w:sz w:val="20"/>
                <w:lang w:val="en-US"/>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064F96" w:rsidRPr="00EB07B7">
              <w:rPr>
                <w:rFonts w:eastAsiaTheme="minorEastAsia"/>
                <w:sz w:val="20"/>
                <w:lang w:val="en-US"/>
              </w:rPr>
              <w:t>,</w:t>
            </w:r>
          </w:p>
          <w:p w:rsidR="00064F96" w:rsidRPr="00EB07B7" w:rsidRDefault="00064F96" w:rsidP="00C53CA5">
            <w:pPr>
              <w:spacing w:line="360" w:lineRule="auto"/>
              <w:ind w:right="-1"/>
              <w:jc w:val="center"/>
              <w:rPr>
                <w:sz w:val="28"/>
              </w:rPr>
            </w:pPr>
            <w:r w:rsidRPr="00EB07B7">
              <w:rPr>
                <w:rFonts w:eastAsiaTheme="minorEastAsia"/>
                <w:sz w:val="20"/>
              </w:rPr>
              <w:t>дБ</w:t>
            </w:r>
          </w:p>
        </w:tc>
        <w:tc>
          <w:tcPr>
            <w:tcW w:w="992" w:type="dxa"/>
            <w:vAlign w:val="center"/>
          </w:tcPr>
          <w:p w:rsidR="00064F96" w:rsidRPr="00EB07B7" w:rsidRDefault="00064F96" w:rsidP="00C53CA5">
            <w:pPr>
              <w:spacing w:line="360" w:lineRule="auto"/>
              <w:ind w:right="-1"/>
              <w:jc w:val="center"/>
              <w:rPr>
                <w:sz w:val="28"/>
              </w:rPr>
            </w:pPr>
            <w:r w:rsidRPr="00EB07B7">
              <w:rPr>
                <w:sz w:val="22"/>
              </w:rPr>
              <w:t>Энерг. проигр, дБ</w:t>
            </w:r>
          </w:p>
        </w:tc>
        <w:tc>
          <w:tcPr>
            <w:tcW w:w="944" w:type="dxa"/>
          </w:tcPr>
          <w:p w:rsidR="00064F96" w:rsidRPr="00EB07B7" w:rsidRDefault="00CD604C" w:rsidP="00C53CA5">
            <w:pPr>
              <w:spacing w:line="360" w:lineRule="auto"/>
              <w:ind w:right="-1"/>
              <w:jc w:val="center"/>
              <w:rPr>
                <w:rFonts w:eastAsiaTheme="minorEastAsia"/>
                <w:sz w:val="20"/>
                <w:lang w:val="en-US"/>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064F96" w:rsidRPr="00EB07B7">
              <w:rPr>
                <w:rFonts w:eastAsiaTheme="minorEastAsia"/>
                <w:sz w:val="20"/>
                <w:lang w:val="en-US"/>
              </w:rPr>
              <w:t>,</w:t>
            </w:r>
          </w:p>
          <w:p w:rsidR="00064F96" w:rsidRPr="00EB07B7" w:rsidRDefault="00064F96" w:rsidP="00C53CA5">
            <w:pPr>
              <w:spacing w:line="360" w:lineRule="auto"/>
              <w:ind w:right="-1"/>
              <w:jc w:val="center"/>
              <w:rPr>
                <w:sz w:val="28"/>
              </w:rPr>
            </w:pPr>
            <w:r w:rsidRPr="00EB07B7">
              <w:rPr>
                <w:rFonts w:eastAsiaTheme="minorEastAsia"/>
                <w:sz w:val="20"/>
              </w:rPr>
              <w:t>дБ</w:t>
            </w:r>
          </w:p>
        </w:tc>
        <w:tc>
          <w:tcPr>
            <w:tcW w:w="850" w:type="dxa"/>
            <w:vAlign w:val="center"/>
          </w:tcPr>
          <w:p w:rsidR="00064F96" w:rsidRPr="00EB07B7" w:rsidRDefault="00064F96" w:rsidP="00C53CA5">
            <w:pPr>
              <w:spacing w:line="360" w:lineRule="auto"/>
              <w:ind w:right="-1"/>
              <w:jc w:val="center"/>
              <w:rPr>
                <w:sz w:val="28"/>
              </w:rPr>
            </w:pPr>
            <w:r w:rsidRPr="00EB07B7">
              <w:rPr>
                <w:sz w:val="22"/>
              </w:rPr>
              <w:t>Энерг. проигр, дБ</w:t>
            </w:r>
          </w:p>
        </w:tc>
      </w:tr>
      <w:tr w:rsidR="00064F96" w:rsidRPr="00EB07B7" w:rsidTr="006C324F">
        <w:trPr>
          <w:jc w:val="center"/>
        </w:trPr>
        <w:tc>
          <w:tcPr>
            <w:tcW w:w="2218" w:type="dxa"/>
            <w:vAlign w:val="center"/>
          </w:tcPr>
          <w:p w:rsidR="00064F96" w:rsidRPr="00EB07B7" w:rsidRDefault="00064F96" w:rsidP="00C53CA5">
            <w:pPr>
              <w:spacing w:line="360" w:lineRule="auto"/>
              <w:ind w:right="-1"/>
              <w:jc w:val="center"/>
              <w:rPr>
                <w:sz w:val="28"/>
              </w:rPr>
            </w:pPr>
            <w:r w:rsidRPr="00EB07B7">
              <w:rPr>
                <w:sz w:val="28"/>
              </w:rPr>
              <w:t>2</w:t>
            </w:r>
          </w:p>
        </w:tc>
        <w:tc>
          <w:tcPr>
            <w:tcW w:w="996" w:type="dxa"/>
            <w:vAlign w:val="center"/>
          </w:tcPr>
          <w:p w:rsidR="00064F96" w:rsidRPr="00EB07B7" w:rsidRDefault="00064F96" w:rsidP="00C53CA5">
            <w:pPr>
              <w:spacing w:line="360" w:lineRule="auto"/>
              <w:ind w:right="-1"/>
              <w:jc w:val="center"/>
              <w:rPr>
                <w:sz w:val="28"/>
              </w:rPr>
            </w:pPr>
            <w:r w:rsidRPr="00EB07B7">
              <w:rPr>
                <w:sz w:val="28"/>
              </w:rPr>
              <w:t>16</w:t>
            </w:r>
          </w:p>
        </w:tc>
        <w:tc>
          <w:tcPr>
            <w:tcW w:w="850" w:type="dxa"/>
            <w:vAlign w:val="center"/>
          </w:tcPr>
          <w:p w:rsidR="00064F96" w:rsidRPr="00EB07B7" w:rsidRDefault="00064F96" w:rsidP="00C53CA5">
            <w:pPr>
              <w:spacing w:line="360" w:lineRule="auto"/>
              <w:ind w:right="-1"/>
              <w:jc w:val="center"/>
              <w:rPr>
                <w:sz w:val="28"/>
              </w:rPr>
            </w:pPr>
            <w:r w:rsidRPr="00EB07B7">
              <w:rPr>
                <w:sz w:val="28"/>
              </w:rPr>
              <w:t>11,7</w:t>
            </w:r>
          </w:p>
        </w:tc>
        <w:tc>
          <w:tcPr>
            <w:tcW w:w="993" w:type="dxa"/>
            <w:vAlign w:val="center"/>
          </w:tcPr>
          <w:p w:rsidR="00064F96" w:rsidRPr="00EB07B7" w:rsidRDefault="00064F96" w:rsidP="00C53CA5">
            <w:pPr>
              <w:spacing w:line="360" w:lineRule="auto"/>
              <w:ind w:right="-1"/>
              <w:jc w:val="center"/>
              <w:rPr>
                <w:sz w:val="28"/>
              </w:rPr>
            </w:pPr>
            <w:r w:rsidRPr="00EB07B7">
              <w:rPr>
                <w:sz w:val="28"/>
              </w:rPr>
              <w:t xml:space="preserve">9,4 </w:t>
            </w:r>
          </w:p>
        </w:tc>
        <w:tc>
          <w:tcPr>
            <w:tcW w:w="992" w:type="dxa"/>
            <w:vAlign w:val="center"/>
          </w:tcPr>
          <w:p w:rsidR="00064F96" w:rsidRPr="00EB07B7" w:rsidRDefault="00064F96" w:rsidP="00C53CA5">
            <w:pPr>
              <w:spacing w:line="360" w:lineRule="auto"/>
              <w:ind w:right="-1"/>
              <w:jc w:val="center"/>
              <w:rPr>
                <w:sz w:val="28"/>
              </w:rPr>
            </w:pPr>
            <w:r w:rsidRPr="00EB07B7">
              <w:rPr>
                <w:sz w:val="28"/>
              </w:rPr>
              <w:t>5,1</w:t>
            </w:r>
          </w:p>
        </w:tc>
        <w:tc>
          <w:tcPr>
            <w:tcW w:w="992" w:type="dxa"/>
            <w:vAlign w:val="center"/>
          </w:tcPr>
          <w:p w:rsidR="00064F96" w:rsidRPr="00EB07B7" w:rsidRDefault="00064F96" w:rsidP="00C53CA5">
            <w:pPr>
              <w:spacing w:line="360" w:lineRule="auto"/>
              <w:ind w:right="-1"/>
              <w:jc w:val="center"/>
              <w:rPr>
                <w:sz w:val="28"/>
              </w:rPr>
            </w:pPr>
            <w:r w:rsidRPr="00EB07B7">
              <w:rPr>
                <w:sz w:val="28"/>
              </w:rPr>
              <w:t>8,8</w:t>
            </w:r>
          </w:p>
        </w:tc>
        <w:tc>
          <w:tcPr>
            <w:tcW w:w="992" w:type="dxa"/>
            <w:vAlign w:val="center"/>
          </w:tcPr>
          <w:p w:rsidR="00064F96" w:rsidRPr="00EB07B7" w:rsidRDefault="00064F96" w:rsidP="00C53CA5">
            <w:pPr>
              <w:spacing w:line="360" w:lineRule="auto"/>
              <w:ind w:right="-1"/>
              <w:jc w:val="center"/>
              <w:rPr>
                <w:sz w:val="28"/>
              </w:rPr>
            </w:pPr>
            <w:r w:rsidRPr="00EB07B7">
              <w:rPr>
                <w:sz w:val="28"/>
              </w:rPr>
              <w:t>4,5</w:t>
            </w:r>
          </w:p>
        </w:tc>
        <w:tc>
          <w:tcPr>
            <w:tcW w:w="944" w:type="dxa"/>
            <w:vAlign w:val="center"/>
          </w:tcPr>
          <w:p w:rsidR="00064F96" w:rsidRPr="00EB07B7" w:rsidRDefault="00064F96" w:rsidP="00C53CA5">
            <w:pPr>
              <w:spacing w:line="360" w:lineRule="auto"/>
              <w:ind w:right="-1"/>
              <w:jc w:val="center"/>
              <w:rPr>
                <w:b/>
                <w:sz w:val="28"/>
              </w:rPr>
            </w:pPr>
            <w:r w:rsidRPr="00EB07B7">
              <w:rPr>
                <w:sz w:val="28"/>
              </w:rPr>
              <w:t xml:space="preserve">8,6 </w:t>
            </w:r>
          </w:p>
        </w:tc>
        <w:tc>
          <w:tcPr>
            <w:tcW w:w="850" w:type="dxa"/>
            <w:vAlign w:val="center"/>
          </w:tcPr>
          <w:p w:rsidR="00064F96" w:rsidRPr="00EB07B7" w:rsidRDefault="00B403DD" w:rsidP="00C53CA5">
            <w:pPr>
              <w:spacing w:line="360" w:lineRule="auto"/>
              <w:ind w:right="-1"/>
              <w:jc w:val="center"/>
              <w:rPr>
                <w:sz w:val="28"/>
              </w:rPr>
            </w:pPr>
            <w:r w:rsidRPr="00EB07B7">
              <w:rPr>
                <w:sz w:val="28"/>
              </w:rPr>
              <w:t>4,3</w:t>
            </w:r>
          </w:p>
        </w:tc>
      </w:tr>
      <w:tr w:rsidR="00064F96" w:rsidRPr="00EB07B7" w:rsidTr="006C324F">
        <w:trPr>
          <w:jc w:val="center"/>
        </w:trPr>
        <w:tc>
          <w:tcPr>
            <w:tcW w:w="2218" w:type="dxa"/>
            <w:vAlign w:val="center"/>
          </w:tcPr>
          <w:p w:rsidR="00064F96" w:rsidRPr="00EB07B7" w:rsidRDefault="00064F96" w:rsidP="00C53CA5">
            <w:pPr>
              <w:spacing w:line="360" w:lineRule="auto"/>
              <w:ind w:right="-1"/>
              <w:jc w:val="center"/>
              <w:rPr>
                <w:sz w:val="28"/>
              </w:rPr>
            </w:pPr>
            <w:r w:rsidRPr="00EB07B7">
              <w:rPr>
                <w:sz w:val="28"/>
              </w:rPr>
              <w:t>4</w:t>
            </w:r>
          </w:p>
        </w:tc>
        <w:tc>
          <w:tcPr>
            <w:tcW w:w="996" w:type="dxa"/>
            <w:vAlign w:val="center"/>
          </w:tcPr>
          <w:p w:rsidR="00064F96" w:rsidRPr="00EB07B7" w:rsidRDefault="00064F96" w:rsidP="00C53CA5">
            <w:pPr>
              <w:spacing w:line="360" w:lineRule="auto"/>
              <w:ind w:right="-1"/>
              <w:jc w:val="center"/>
              <w:rPr>
                <w:sz w:val="28"/>
              </w:rPr>
            </w:pPr>
            <w:r w:rsidRPr="00EB07B7">
              <w:rPr>
                <w:sz w:val="28"/>
              </w:rPr>
              <w:t>16</w:t>
            </w:r>
          </w:p>
        </w:tc>
        <w:tc>
          <w:tcPr>
            <w:tcW w:w="850" w:type="dxa"/>
            <w:vAlign w:val="center"/>
          </w:tcPr>
          <w:p w:rsidR="00064F96" w:rsidRPr="00EB07B7" w:rsidRDefault="00064F96" w:rsidP="00C53CA5">
            <w:pPr>
              <w:spacing w:line="360" w:lineRule="auto"/>
              <w:ind w:right="-1"/>
              <w:jc w:val="center"/>
              <w:rPr>
                <w:sz w:val="28"/>
              </w:rPr>
            </w:pPr>
            <w:r w:rsidRPr="00EB07B7">
              <w:rPr>
                <w:sz w:val="28"/>
              </w:rPr>
              <w:t>11,7</w:t>
            </w:r>
          </w:p>
        </w:tc>
        <w:tc>
          <w:tcPr>
            <w:tcW w:w="993" w:type="dxa"/>
            <w:vAlign w:val="center"/>
          </w:tcPr>
          <w:p w:rsidR="00064F96" w:rsidRPr="00EB07B7" w:rsidRDefault="00064F96" w:rsidP="00C53CA5">
            <w:pPr>
              <w:spacing w:line="360" w:lineRule="auto"/>
              <w:ind w:right="-1"/>
              <w:jc w:val="center"/>
              <w:rPr>
                <w:sz w:val="28"/>
              </w:rPr>
            </w:pPr>
            <w:r w:rsidRPr="00EB07B7">
              <w:rPr>
                <w:sz w:val="28"/>
              </w:rPr>
              <w:t xml:space="preserve">6,4 </w:t>
            </w:r>
          </w:p>
        </w:tc>
        <w:tc>
          <w:tcPr>
            <w:tcW w:w="992" w:type="dxa"/>
            <w:vAlign w:val="center"/>
          </w:tcPr>
          <w:p w:rsidR="00064F96" w:rsidRPr="00EB07B7" w:rsidRDefault="00064F96" w:rsidP="00C53CA5">
            <w:pPr>
              <w:spacing w:line="360" w:lineRule="auto"/>
              <w:ind w:right="-1"/>
              <w:jc w:val="center"/>
              <w:rPr>
                <w:sz w:val="28"/>
              </w:rPr>
            </w:pPr>
            <w:r w:rsidRPr="00EB07B7">
              <w:rPr>
                <w:sz w:val="28"/>
              </w:rPr>
              <w:t>2,1</w:t>
            </w:r>
          </w:p>
        </w:tc>
        <w:tc>
          <w:tcPr>
            <w:tcW w:w="992" w:type="dxa"/>
            <w:vAlign w:val="center"/>
          </w:tcPr>
          <w:p w:rsidR="00064F96" w:rsidRPr="00EB07B7" w:rsidRDefault="00064F96" w:rsidP="00C53CA5">
            <w:pPr>
              <w:spacing w:line="360" w:lineRule="auto"/>
              <w:ind w:right="-1"/>
              <w:jc w:val="center"/>
              <w:rPr>
                <w:sz w:val="28"/>
              </w:rPr>
            </w:pPr>
            <w:r w:rsidRPr="00EB07B7">
              <w:rPr>
                <w:sz w:val="28"/>
              </w:rPr>
              <w:t>5,3</w:t>
            </w:r>
          </w:p>
        </w:tc>
        <w:tc>
          <w:tcPr>
            <w:tcW w:w="992" w:type="dxa"/>
            <w:vAlign w:val="center"/>
          </w:tcPr>
          <w:p w:rsidR="00064F96" w:rsidRPr="00EB07B7" w:rsidRDefault="00064F96" w:rsidP="00C53CA5">
            <w:pPr>
              <w:spacing w:line="360" w:lineRule="auto"/>
              <w:ind w:right="-1"/>
              <w:jc w:val="center"/>
              <w:rPr>
                <w:sz w:val="28"/>
              </w:rPr>
            </w:pPr>
            <w:r w:rsidRPr="00EB07B7">
              <w:rPr>
                <w:sz w:val="28"/>
              </w:rPr>
              <w:t>1,0</w:t>
            </w:r>
          </w:p>
        </w:tc>
        <w:tc>
          <w:tcPr>
            <w:tcW w:w="944" w:type="dxa"/>
            <w:vAlign w:val="center"/>
          </w:tcPr>
          <w:p w:rsidR="00064F96" w:rsidRPr="00EB07B7" w:rsidRDefault="00064F96" w:rsidP="00C53CA5">
            <w:pPr>
              <w:spacing w:line="360" w:lineRule="auto"/>
              <w:ind w:right="-1"/>
              <w:jc w:val="center"/>
              <w:rPr>
                <w:sz w:val="28"/>
              </w:rPr>
            </w:pPr>
            <w:r w:rsidRPr="00EB07B7">
              <w:rPr>
                <w:sz w:val="28"/>
              </w:rPr>
              <w:t xml:space="preserve">5,0 </w:t>
            </w:r>
          </w:p>
        </w:tc>
        <w:tc>
          <w:tcPr>
            <w:tcW w:w="850" w:type="dxa"/>
            <w:vAlign w:val="center"/>
          </w:tcPr>
          <w:p w:rsidR="00064F96" w:rsidRPr="00EB07B7" w:rsidRDefault="00B403DD" w:rsidP="00C53CA5">
            <w:pPr>
              <w:spacing w:line="360" w:lineRule="auto"/>
              <w:ind w:right="-1"/>
              <w:jc w:val="center"/>
              <w:rPr>
                <w:sz w:val="28"/>
              </w:rPr>
            </w:pPr>
            <w:r w:rsidRPr="00EB07B7">
              <w:rPr>
                <w:sz w:val="28"/>
              </w:rPr>
              <w:t>0,7</w:t>
            </w:r>
          </w:p>
        </w:tc>
      </w:tr>
      <w:tr w:rsidR="00064F96" w:rsidRPr="00EB07B7" w:rsidTr="006C324F">
        <w:trPr>
          <w:jc w:val="center"/>
        </w:trPr>
        <w:tc>
          <w:tcPr>
            <w:tcW w:w="2218" w:type="dxa"/>
            <w:vAlign w:val="center"/>
          </w:tcPr>
          <w:p w:rsidR="00064F96" w:rsidRPr="00EB07B7" w:rsidRDefault="00064F96" w:rsidP="00C53CA5">
            <w:pPr>
              <w:spacing w:line="360" w:lineRule="auto"/>
              <w:ind w:right="-1"/>
              <w:jc w:val="center"/>
              <w:rPr>
                <w:sz w:val="28"/>
              </w:rPr>
            </w:pPr>
            <w:r w:rsidRPr="00EB07B7">
              <w:rPr>
                <w:sz w:val="28"/>
              </w:rPr>
              <w:t>6</w:t>
            </w:r>
          </w:p>
        </w:tc>
        <w:tc>
          <w:tcPr>
            <w:tcW w:w="996" w:type="dxa"/>
            <w:vAlign w:val="center"/>
          </w:tcPr>
          <w:p w:rsidR="00064F96" w:rsidRPr="00EB07B7" w:rsidRDefault="00064F96" w:rsidP="00C53CA5">
            <w:pPr>
              <w:spacing w:line="360" w:lineRule="auto"/>
              <w:ind w:right="-1"/>
              <w:jc w:val="center"/>
              <w:rPr>
                <w:sz w:val="28"/>
              </w:rPr>
            </w:pPr>
            <w:r w:rsidRPr="00EB07B7">
              <w:rPr>
                <w:sz w:val="28"/>
              </w:rPr>
              <w:t>16</w:t>
            </w:r>
          </w:p>
        </w:tc>
        <w:tc>
          <w:tcPr>
            <w:tcW w:w="850" w:type="dxa"/>
            <w:vAlign w:val="center"/>
          </w:tcPr>
          <w:p w:rsidR="00064F96" w:rsidRPr="00EB07B7" w:rsidRDefault="00064F96" w:rsidP="00C53CA5">
            <w:pPr>
              <w:spacing w:line="360" w:lineRule="auto"/>
              <w:ind w:right="-1"/>
              <w:jc w:val="center"/>
              <w:rPr>
                <w:sz w:val="28"/>
              </w:rPr>
            </w:pPr>
            <w:r w:rsidRPr="00EB07B7">
              <w:rPr>
                <w:sz w:val="28"/>
              </w:rPr>
              <w:t>11,7</w:t>
            </w:r>
          </w:p>
        </w:tc>
        <w:tc>
          <w:tcPr>
            <w:tcW w:w="993" w:type="dxa"/>
            <w:vAlign w:val="center"/>
          </w:tcPr>
          <w:p w:rsidR="00064F96" w:rsidRPr="00EB07B7" w:rsidRDefault="00064F96" w:rsidP="00C53CA5">
            <w:pPr>
              <w:spacing w:line="360" w:lineRule="auto"/>
              <w:ind w:right="-1"/>
              <w:jc w:val="center"/>
              <w:rPr>
                <w:sz w:val="28"/>
              </w:rPr>
            </w:pPr>
            <w:r w:rsidRPr="00EB07B7">
              <w:rPr>
                <w:sz w:val="28"/>
              </w:rPr>
              <w:t xml:space="preserve">6,0 </w:t>
            </w:r>
          </w:p>
        </w:tc>
        <w:tc>
          <w:tcPr>
            <w:tcW w:w="992" w:type="dxa"/>
            <w:vAlign w:val="center"/>
          </w:tcPr>
          <w:p w:rsidR="00064F96" w:rsidRPr="00EB07B7" w:rsidRDefault="00064F96" w:rsidP="00C53CA5">
            <w:pPr>
              <w:spacing w:line="360" w:lineRule="auto"/>
              <w:ind w:right="-1"/>
              <w:jc w:val="center"/>
              <w:rPr>
                <w:sz w:val="28"/>
              </w:rPr>
            </w:pPr>
            <w:r w:rsidRPr="00EB07B7">
              <w:rPr>
                <w:sz w:val="28"/>
              </w:rPr>
              <w:t>1,7</w:t>
            </w:r>
          </w:p>
        </w:tc>
        <w:tc>
          <w:tcPr>
            <w:tcW w:w="992" w:type="dxa"/>
            <w:vAlign w:val="center"/>
          </w:tcPr>
          <w:p w:rsidR="00064F96" w:rsidRPr="00EB07B7" w:rsidRDefault="00064F96" w:rsidP="00C53CA5">
            <w:pPr>
              <w:spacing w:line="360" w:lineRule="auto"/>
              <w:ind w:right="-1"/>
              <w:jc w:val="center"/>
              <w:rPr>
                <w:sz w:val="28"/>
              </w:rPr>
            </w:pPr>
            <w:r w:rsidRPr="00EB07B7">
              <w:rPr>
                <w:sz w:val="28"/>
              </w:rPr>
              <w:t>4,8</w:t>
            </w:r>
          </w:p>
        </w:tc>
        <w:tc>
          <w:tcPr>
            <w:tcW w:w="992" w:type="dxa"/>
            <w:vAlign w:val="center"/>
          </w:tcPr>
          <w:p w:rsidR="00064F96" w:rsidRPr="00EB07B7" w:rsidRDefault="00064F96" w:rsidP="00C53CA5">
            <w:pPr>
              <w:spacing w:line="360" w:lineRule="auto"/>
              <w:ind w:right="-1"/>
              <w:jc w:val="center"/>
              <w:rPr>
                <w:sz w:val="28"/>
              </w:rPr>
            </w:pPr>
            <w:r w:rsidRPr="00EB07B7">
              <w:rPr>
                <w:sz w:val="28"/>
              </w:rPr>
              <w:t>0,5</w:t>
            </w:r>
          </w:p>
        </w:tc>
        <w:tc>
          <w:tcPr>
            <w:tcW w:w="944" w:type="dxa"/>
            <w:vAlign w:val="center"/>
          </w:tcPr>
          <w:p w:rsidR="00064F96" w:rsidRPr="00EB07B7" w:rsidRDefault="00064F96" w:rsidP="00C53CA5">
            <w:pPr>
              <w:spacing w:line="360" w:lineRule="auto"/>
              <w:ind w:right="-1"/>
              <w:jc w:val="center"/>
              <w:rPr>
                <w:sz w:val="28"/>
              </w:rPr>
            </w:pPr>
            <w:r w:rsidRPr="00EB07B7">
              <w:rPr>
                <w:sz w:val="28"/>
              </w:rPr>
              <w:t xml:space="preserve">4,5 </w:t>
            </w:r>
          </w:p>
        </w:tc>
        <w:tc>
          <w:tcPr>
            <w:tcW w:w="850" w:type="dxa"/>
            <w:vAlign w:val="center"/>
          </w:tcPr>
          <w:p w:rsidR="00064F96" w:rsidRPr="00EB07B7" w:rsidRDefault="00B403DD" w:rsidP="00C53CA5">
            <w:pPr>
              <w:spacing w:line="360" w:lineRule="auto"/>
              <w:ind w:right="-1"/>
              <w:jc w:val="center"/>
              <w:rPr>
                <w:sz w:val="28"/>
              </w:rPr>
            </w:pPr>
            <w:r w:rsidRPr="00EB07B7">
              <w:rPr>
                <w:sz w:val="28"/>
              </w:rPr>
              <w:t>0,2</w:t>
            </w:r>
          </w:p>
        </w:tc>
      </w:tr>
      <w:tr w:rsidR="00064F96" w:rsidRPr="00EB07B7" w:rsidTr="006C324F">
        <w:trPr>
          <w:jc w:val="center"/>
        </w:trPr>
        <w:tc>
          <w:tcPr>
            <w:tcW w:w="2218" w:type="dxa"/>
            <w:vAlign w:val="center"/>
          </w:tcPr>
          <w:p w:rsidR="00064F96" w:rsidRPr="00EB07B7" w:rsidRDefault="00064F96" w:rsidP="00C53CA5">
            <w:pPr>
              <w:spacing w:line="360" w:lineRule="auto"/>
              <w:ind w:right="-1"/>
              <w:jc w:val="center"/>
              <w:rPr>
                <w:sz w:val="28"/>
              </w:rPr>
            </w:pPr>
            <w:r w:rsidRPr="00EB07B7">
              <w:rPr>
                <w:sz w:val="28"/>
              </w:rPr>
              <w:t>8</w:t>
            </w:r>
          </w:p>
        </w:tc>
        <w:tc>
          <w:tcPr>
            <w:tcW w:w="996" w:type="dxa"/>
            <w:vAlign w:val="center"/>
          </w:tcPr>
          <w:p w:rsidR="00064F96" w:rsidRPr="00EB07B7" w:rsidRDefault="00064F96" w:rsidP="00C53CA5">
            <w:pPr>
              <w:spacing w:line="360" w:lineRule="auto"/>
              <w:ind w:right="-1"/>
              <w:jc w:val="center"/>
              <w:rPr>
                <w:sz w:val="28"/>
              </w:rPr>
            </w:pPr>
            <w:r w:rsidRPr="00EB07B7">
              <w:rPr>
                <w:sz w:val="28"/>
              </w:rPr>
              <w:t>16</w:t>
            </w:r>
          </w:p>
        </w:tc>
        <w:tc>
          <w:tcPr>
            <w:tcW w:w="850" w:type="dxa"/>
            <w:vAlign w:val="center"/>
          </w:tcPr>
          <w:p w:rsidR="00064F96" w:rsidRPr="00EB07B7" w:rsidRDefault="00064F96" w:rsidP="00C53CA5">
            <w:pPr>
              <w:spacing w:line="360" w:lineRule="auto"/>
              <w:ind w:right="-1"/>
              <w:jc w:val="center"/>
              <w:rPr>
                <w:sz w:val="28"/>
              </w:rPr>
            </w:pPr>
            <w:r w:rsidRPr="00EB07B7">
              <w:rPr>
                <w:sz w:val="28"/>
              </w:rPr>
              <w:t>11,7</w:t>
            </w:r>
          </w:p>
        </w:tc>
        <w:tc>
          <w:tcPr>
            <w:tcW w:w="993" w:type="dxa"/>
            <w:vAlign w:val="center"/>
          </w:tcPr>
          <w:p w:rsidR="00064F96" w:rsidRPr="00EB07B7" w:rsidRDefault="00064F96" w:rsidP="00C53CA5">
            <w:pPr>
              <w:spacing w:line="360" w:lineRule="auto"/>
              <w:ind w:right="-1"/>
              <w:jc w:val="center"/>
              <w:rPr>
                <w:sz w:val="28"/>
              </w:rPr>
            </w:pPr>
            <w:r w:rsidRPr="00EB07B7">
              <w:rPr>
                <w:sz w:val="28"/>
              </w:rPr>
              <w:t xml:space="preserve">5,9 </w:t>
            </w:r>
          </w:p>
        </w:tc>
        <w:tc>
          <w:tcPr>
            <w:tcW w:w="992" w:type="dxa"/>
            <w:vAlign w:val="center"/>
          </w:tcPr>
          <w:p w:rsidR="00064F96" w:rsidRPr="00EB07B7" w:rsidRDefault="00064F96" w:rsidP="00C53CA5">
            <w:pPr>
              <w:spacing w:line="360" w:lineRule="auto"/>
              <w:ind w:right="-1"/>
              <w:jc w:val="center"/>
              <w:rPr>
                <w:sz w:val="28"/>
              </w:rPr>
            </w:pPr>
            <w:r w:rsidRPr="00EB07B7">
              <w:rPr>
                <w:sz w:val="28"/>
              </w:rPr>
              <w:t>1,6</w:t>
            </w:r>
          </w:p>
        </w:tc>
        <w:tc>
          <w:tcPr>
            <w:tcW w:w="992" w:type="dxa"/>
            <w:vAlign w:val="center"/>
          </w:tcPr>
          <w:p w:rsidR="00064F96" w:rsidRPr="00EB07B7" w:rsidRDefault="00064F96" w:rsidP="00C53CA5">
            <w:pPr>
              <w:spacing w:line="360" w:lineRule="auto"/>
              <w:ind w:right="-1"/>
              <w:jc w:val="center"/>
              <w:rPr>
                <w:sz w:val="28"/>
              </w:rPr>
            </w:pPr>
            <w:r w:rsidRPr="00EB07B7">
              <w:rPr>
                <w:sz w:val="28"/>
              </w:rPr>
              <w:t>4,7</w:t>
            </w:r>
          </w:p>
        </w:tc>
        <w:tc>
          <w:tcPr>
            <w:tcW w:w="992" w:type="dxa"/>
            <w:vAlign w:val="center"/>
          </w:tcPr>
          <w:p w:rsidR="00064F96" w:rsidRPr="00EB07B7" w:rsidRDefault="00064F96" w:rsidP="00C53CA5">
            <w:pPr>
              <w:spacing w:line="360" w:lineRule="auto"/>
              <w:ind w:right="-1"/>
              <w:jc w:val="center"/>
              <w:rPr>
                <w:sz w:val="28"/>
              </w:rPr>
            </w:pPr>
            <w:r w:rsidRPr="00EB07B7">
              <w:rPr>
                <w:sz w:val="28"/>
              </w:rPr>
              <w:t>0,4</w:t>
            </w:r>
          </w:p>
        </w:tc>
        <w:tc>
          <w:tcPr>
            <w:tcW w:w="944" w:type="dxa"/>
            <w:vAlign w:val="center"/>
          </w:tcPr>
          <w:p w:rsidR="00064F96" w:rsidRPr="00EB07B7" w:rsidRDefault="00064F96" w:rsidP="00C53CA5">
            <w:pPr>
              <w:spacing w:line="360" w:lineRule="auto"/>
              <w:ind w:right="-1"/>
              <w:jc w:val="center"/>
              <w:rPr>
                <w:sz w:val="28"/>
              </w:rPr>
            </w:pPr>
            <w:r w:rsidRPr="00EB07B7">
              <w:rPr>
                <w:sz w:val="28"/>
              </w:rPr>
              <w:t xml:space="preserve">4,34 </w:t>
            </w:r>
          </w:p>
        </w:tc>
        <w:tc>
          <w:tcPr>
            <w:tcW w:w="850" w:type="dxa"/>
            <w:vAlign w:val="center"/>
          </w:tcPr>
          <w:p w:rsidR="00064F96" w:rsidRPr="00EB07B7" w:rsidRDefault="00B403DD" w:rsidP="00C53CA5">
            <w:pPr>
              <w:keepNext/>
              <w:spacing w:line="360" w:lineRule="auto"/>
              <w:ind w:right="-1"/>
              <w:jc w:val="center"/>
              <w:rPr>
                <w:sz w:val="28"/>
              </w:rPr>
            </w:pPr>
            <w:r w:rsidRPr="00EB07B7">
              <w:rPr>
                <w:sz w:val="28"/>
              </w:rPr>
              <w:t>0,04</w:t>
            </w:r>
          </w:p>
        </w:tc>
      </w:tr>
    </w:tbl>
    <w:p w:rsidR="00B403DD" w:rsidRPr="00EB07B7" w:rsidRDefault="00B403DD" w:rsidP="00C53CA5">
      <w:pPr>
        <w:pStyle w:val="a3"/>
        <w:ind w:right="-1"/>
        <w:jc w:val="center"/>
        <w:rPr>
          <w:b w:val="0"/>
          <w:color w:val="auto"/>
          <w:sz w:val="24"/>
        </w:rPr>
      </w:pPr>
    </w:p>
    <w:p w:rsidR="007B4D3F" w:rsidRPr="00EB07B7" w:rsidRDefault="00B403DD" w:rsidP="00C53CA5">
      <w:pPr>
        <w:pStyle w:val="a3"/>
        <w:ind w:right="-1"/>
        <w:jc w:val="center"/>
        <w:rPr>
          <w:b w:val="0"/>
          <w:color w:val="auto"/>
          <w:sz w:val="40"/>
        </w:rPr>
      </w:pPr>
      <w:r w:rsidRPr="00EB07B7">
        <w:rPr>
          <w:b w:val="0"/>
          <w:color w:val="auto"/>
          <w:sz w:val="24"/>
        </w:rPr>
        <w:t xml:space="preserve">Табл. </w:t>
      </w:r>
      <w:r w:rsidR="00386A14" w:rsidRPr="00EB07B7">
        <w:rPr>
          <w:b w:val="0"/>
          <w:color w:val="auto"/>
          <w:sz w:val="24"/>
        </w:rPr>
        <w:fldChar w:fldCharType="begin"/>
      </w:r>
      <w:r w:rsidRPr="00EB07B7">
        <w:rPr>
          <w:b w:val="0"/>
          <w:color w:val="auto"/>
          <w:sz w:val="24"/>
        </w:rPr>
        <w:instrText xml:space="preserve"> SEQ Таблица \* ARABIC </w:instrText>
      </w:r>
      <w:r w:rsidR="00386A14" w:rsidRPr="00EB07B7">
        <w:rPr>
          <w:b w:val="0"/>
          <w:color w:val="auto"/>
          <w:sz w:val="24"/>
        </w:rPr>
        <w:fldChar w:fldCharType="separate"/>
      </w:r>
      <w:r w:rsidR="00327DEA">
        <w:rPr>
          <w:b w:val="0"/>
          <w:noProof/>
          <w:color w:val="auto"/>
          <w:sz w:val="24"/>
        </w:rPr>
        <w:t>5</w:t>
      </w:r>
      <w:r w:rsidR="00386A14" w:rsidRPr="00EB07B7">
        <w:rPr>
          <w:b w:val="0"/>
          <w:color w:val="auto"/>
          <w:sz w:val="24"/>
        </w:rPr>
        <w:fldChar w:fldCharType="end"/>
      </w:r>
      <w:r w:rsidRPr="00EB07B7">
        <w:rPr>
          <w:b w:val="0"/>
          <w:color w:val="auto"/>
          <w:sz w:val="24"/>
        </w:rPr>
        <w:t xml:space="preserve"> Зависимость отношения сигнал-шум и энергетического проигрыша  для различных длин преамбулы и количества отсчетов.</w:t>
      </w:r>
    </w:p>
    <w:p w:rsidR="006C6DBD" w:rsidRPr="00D8506A" w:rsidRDefault="00503E21" w:rsidP="00C53CA5">
      <w:pPr>
        <w:spacing w:line="360" w:lineRule="auto"/>
        <w:ind w:right="-1" w:firstLine="567"/>
        <w:contextualSpacing/>
        <w:jc w:val="both"/>
        <w:rPr>
          <w:sz w:val="28"/>
        </w:rPr>
      </w:pPr>
      <w:r>
        <w:rPr>
          <w:sz w:val="28"/>
        </w:rPr>
        <w:lastRenderedPageBreak/>
        <w:t>На рис.26</w:t>
      </w:r>
      <w:r w:rsidR="006C6DBD" w:rsidRPr="00D8506A">
        <w:rPr>
          <w:sz w:val="28"/>
        </w:rPr>
        <w:t xml:space="preserve"> представлена зависимость вероятности ошибки от длины преамбулы при фиксированном отношении сигнал</w:t>
      </w:r>
      <w:r w:rsidR="00D8506A">
        <w:rPr>
          <w:sz w:val="28"/>
        </w:rPr>
        <w:t>-</w:t>
      </w:r>
      <w:r w:rsidR="006C6DBD" w:rsidRPr="00D8506A">
        <w:rPr>
          <w:sz w:val="28"/>
        </w:rPr>
        <w:t>шум</w:t>
      </w:r>
      <w:r w:rsidR="00D8506A">
        <w:rPr>
          <w:sz w:val="28"/>
        </w:rPr>
        <w:t xml:space="preserve"> (6 дБ)</w:t>
      </w:r>
      <w:r w:rsidR="006C6DBD" w:rsidRPr="00D8506A">
        <w:rPr>
          <w:sz w:val="28"/>
        </w:rPr>
        <w:t>. При количестве отсчетов равным двум, зависимости, от длины преамбулы нет, так как при сдвиге генератора, получаем либо абсолютную рассинхронизацию,</w:t>
      </w:r>
      <w:r w:rsidR="00D8506A" w:rsidRPr="00D8506A">
        <w:rPr>
          <w:sz w:val="28"/>
        </w:rPr>
        <w:t xml:space="preserve"> либо абсолютную синхронизацию.</w:t>
      </w:r>
    </w:p>
    <w:p w:rsidR="0083418D" w:rsidRPr="00B96C79" w:rsidRDefault="0083418D" w:rsidP="00C53CA5">
      <w:pPr>
        <w:spacing w:after="0" w:line="360" w:lineRule="auto"/>
        <w:ind w:right="-1" w:firstLine="567"/>
        <w:contextualSpacing/>
        <w:jc w:val="center"/>
        <w:rPr>
          <w:sz w:val="28"/>
          <w:highlight w:val="red"/>
        </w:rPr>
      </w:pPr>
      <w:r>
        <w:rPr>
          <w:noProof/>
          <w:sz w:val="28"/>
          <w:lang w:eastAsia="ru-RU"/>
        </w:rPr>
        <w:drawing>
          <wp:inline distT="0" distB="0" distL="0" distR="0" wp14:anchorId="43F13CF9" wp14:editId="18BCFB9E">
            <wp:extent cx="4799999" cy="3600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63447A" w:rsidRPr="002151D2" w:rsidRDefault="0063447A" w:rsidP="00C53CA5">
      <w:pPr>
        <w:keepNext/>
        <w:spacing w:after="0"/>
        <w:ind w:right="-1" w:firstLine="567"/>
        <w:jc w:val="center"/>
        <w:rPr>
          <w:highlight w:val="yellow"/>
        </w:rPr>
      </w:pPr>
    </w:p>
    <w:p w:rsidR="00B66B95" w:rsidRPr="00D8506A" w:rsidRDefault="0063447A" w:rsidP="00C53CA5">
      <w:pPr>
        <w:pStyle w:val="a3"/>
        <w:spacing w:after="0"/>
        <w:ind w:right="-1"/>
        <w:jc w:val="center"/>
        <w:rPr>
          <w:b w:val="0"/>
          <w:color w:val="auto"/>
          <w:sz w:val="24"/>
        </w:rPr>
      </w:pPr>
      <w:r w:rsidRPr="00D8506A">
        <w:rPr>
          <w:b w:val="0"/>
          <w:color w:val="auto"/>
          <w:sz w:val="24"/>
        </w:rPr>
        <w:t xml:space="preserve">Рис. </w:t>
      </w:r>
      <w:r w:rsidR="00386A14" w:rsidRPr="00D8506A">
        <w:rPr>
          <w:b w:val="0"/>
          <w:color w:val="auto"/>
          <w:sz w:val="24"/>
        </w:rPr>
        <w:fldChar w:fldCharType="begin"/>
      </w:r>
      <w:r w:rsidRPr="00D8506A">
        <w:rPr>
          <w:b w:val="0"/>
          <w:color w:val="auto"/>
          <w:sz w:val="24"/>
        </w:rPr>
        <w:instrText xml:space="preserve"> SEQ Рисунок \* ARABIC </w:instrText>
      </w:r>
      <w:r w:rsidR="00386A14" w:rsidRPr="00D8506A">
        <w:rPr>
          <w:b w:val="0"/>
          <w:color w:val="auto"/>
          <w:sz w:val="24"/>
        </w:rPr>
        <w:fldChar w:fldCharType="separate"/>
      </w:r>
      <w:r w:rsidR="00327DEA">
        <w:rPr>
          <w:b w:val="0"/>
          <w:noProof/>
          <w:color w:val="auto"/>
          <w:sz w:val="24"/>
        </w:rPr>
        <w:t>26</w:t>
      </w:r>
      <w:r w:rsidR="00386A14" w:rsidRPr="00D8506A">
        <w:rPr>
          <w:b w:val="0"/>
          <w:color w:val="auto"/>
          <w:sz w:val="24"/>
        </w:rPr>
        <w:fldChar w:fldCharType="end"/>
      </w:r>
      <w:r w:rsidRPr="00D8506A">
        <w:rPr>
          <w:sz w:val="24"/>
        </w:rPr>
        <w:t xml:space="preserve"> </w:t>
      </w:r>
      <w:r w:rsidRPr="00D8506A">
        <w:rPr>
          <w:b w:val="0"/>
          <w:color w:val="auto"/>
          <w:sz w:val="24"/>
        </w:rPr>
        <w:t>Зависимость вероятности ошибки от длины преамбулы  при фик</w:t>
      </w:r>
      <w:r w:rsidR="006C6DBD" w:rsidRPr="00D8506A">
        <w:rPr>
          <w:b w:val="0"/>
          <w:color w:val="auto"/>
          <w:sz w:val="24"/>
        </w:rPr>
        <w:t>с</w:t>
      </w:r>
      <w:r w:rsidRPr="00D8506A">
        <w:rPr>
          <w:b w:val="0"/>
          <w:color w:val="auto"/>
          <w:sz w:val="24"/>
        </w:rPr>
        <w:t>ированном отношении сигнал/шум, равном 6дБ.</w:t>
      </w:r>
    </w:p>
    <w:p w:rsidR="00654E9F" w:rsidRPr="002151D2" w:rsidRDefault="00654E9F" w:rsidP="00C53CA5">
      <w:pPr>
        <w:spacing w:after="0"/>
        <w:ind w:right="-1"/>
        <w:rPr>
          <w:highlight w:val="yellow"/>
        </w:rPr>
      </w:pPr>
    </w:p>
    <w:p w:rsidR="00E2292F" w:rsidRPr="004D75F1" w:rsidRDefault="00E2292F" w:rsidP="00C53CA5">
      <w:pPr>
        <w:pStyle w:val="3"/>
        <w:ind w:right="-1"/>
        <w:jc w:val="both"/>
        <w:rPr>
          <w:rFonts w:ascii="Times New Roman" w:hAnsi="Times New Roman" w:cs="Times New Roman"/>
          <w:color w:val="auto"/>
          <w:sz w:val="28"/>
        </w:rPr>
      </w:pPr>
      <w:bookmarkStart w:id="20" w:name="_Toc358557420"/>
      <w:r w:rsidRPr="004D75F1">
        <w:rPr>
          <w:rFonts w:ascii="Times New Roman" w:hAnsi="Times New Roman" w:cs="Times New Roman"/>
          <w:color w:val="auto"/>
          <w:sz w:val="28"/>
        </w:rPr>
        <w:t>2.4.2 Результаты исследования вероятностных характеристик тактового синхронизатора с опережающим и опаздывающим стробированием.</w:t>
      </w:r>
      <w:bookmarkEnd w:id="20"/>
    </w:p>
    <w:p w:rsidR="007E3375" w:rsidRPr="004D75F1" w:rsidRDefault="007E3375" w:rsidP="00C53CA5">
      <w:pPr>
        <w:ind w:right="-1"/>
      </w:pPr>
    </w:p>
    <w:p w:rsidR="007E3375" w:rsidRDefault="00503E21" w:rsidP="00C53CA5">
      <w:pPr>
        <w:spacing w:line="360" w:lineRule="auto"/>
        <w:ind w:right="-1" w:firstLine="567"/>
        <w:jc w:val="both"/>
        <w:rPr>
          <w:sz w:val="28"/>
        </w:rPr>
      </w:pPr>
      <w:r w:rsidRPr="00EB07B7">
        <w:rPr>
          <w:sz w:val="28"/>
        </w:rPr>
        <w:t>На рис. 27</w:t>
      </w:r>
      <w:r w:rsidR="00C57941" w:rsidRPr="00EB07B7">
        <w:rPr>
          <w:sz w:val="28"/>
        </w:rPr>
        <w:t xml:space="preserve"> представлена зависимость вероятности ошибки от величины  сдвигов интеграторов. </w:t>
      </w:r>
      <w:r w:rsidR="007E3375" w:rsidRPr="00EB07B7">
        <w:rPr>
          <w:sz w:val="28"/>
        </w:rPr>
        <w:t xml:space="preserve">Из представленных зависимостей следует, что при </w:t>
      </w:r>
      <w:r w:rsidR="00601914" w:rsidRPr="00EB07B7">
        <w:rPr>
          <w:sz w:val="28"/>
          <w:lang w:val="en-US"/>
        </w:rPr>
        <w:t>d</w:t>
      </w:r>
      <w:r w:rsidR="00601914" w:rsidRPr="00EB07B7">
        <w:rPr>
          <w:sz w:val="28"/>
        </w:rPr>
        <w:t>=2</w:t>
      </w:r>
      <w:r w:rsidR="007E3375" w:rsidRPr="00EB07B7">
        <w:rPr>
          <w:sz w:val="28"/>
        </w:rPr>
        <w:t xml:space="preserve"> вероятность ошибки при фиксированном отношении сигнал шум </w:t>
      </w:r>
      <w:r w:rsidR="00601914" w:rsidRPr="00EB07B7">
        <w:rPr>
          <w:sz w:val="28"/>
        </w:rPr>
        <w:t>наименьшая</w:t>
      </w:r>
      <w:r w:rsidR="007E3375" w:rsidRPr="00EB07B7">
        <w:rPr>
          <w:sz w:val="28"/>
        </w:rPr>
        <w:t xml:space="preserve">. </w:t>
      </w:r>
      <w:r w:rsidR="00601914" w:rsidRPr="00EB07B7">
        <w:rPr>
          <w:sz w:val="28"/>
        </w:rPr>
        <w:t xml:space="preserve">Поэтому все характеристики, представленные далее, получены при </w:t>
      </w:r>
      <w:r w:rsidR="00601914" w:rsidRPr="00EB07B7">
        <w:rPr>
          <w:sz w:val="28"/>
          <w:lang w:val="en-US"/>
        </w:rPr>
        <w:t>d</w:t>
      </w:r>
      <w:r w:rsidR="00601914" w:rsidRPr="00EB07B7">
        <w:rPr>
          <w:sz w:val="28"/>
        </w:rPr>
        <w:t>=2.</w:t>
      </w:r>
    </w:p>
    <w:p w:rsidR="004B5728" w:rsidRPr="00EB07B7" w:rsidRDefault="004B5728" w:rsidP="00C53CA5">
      <w:pPr>
        <w:spacing w:line="360" w:lineRule="auto"/>
        <w:ind w:right="-1" w:firstLine="567"/>
        <w:jc w:val="center"/>
        <w:rPr>
          <w:sz w:val="28"/>
        </w:rPr>
      </w:pPr>
      <w:r>
        <w:rPr>
          <w:noProof/>
          <w:sz w:val="28"/>
          <w:lang w:eastAsia="ru-RU"/>
        </w:rPr>
        <w:lastRenderedPageBreak/>
        <w:drawing>
          <wp:inline distT="0" distB="0" distL="0" distR="0">
            <wp:extent cx="4799999" cy="3600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DA04CE" w:rsidRPr="00EB07B7" w:rsidRDefault="00DA04CE" w:rsidP="00DA04CE">
      <w:pPr>
        <w:pStyle w:val="a3"/>
        <w:jc w:val="center"/>
        <w:rPr>
          <w:b w:val="0"/>
          <w:color w:val="auto"/>
          <w:sz w:val="40"/>
        </w:rPr>
      </w:pPr>
      <w:r w:rsidRPr="00EB07B7">
        <w:rPr>
          <w:b w:val="0"/>
          <w:color w:val="auto"/>
          <w:sz w:val="24"/>
        </w:rPr>
        <w:t xml:space="preserve">Рис. </w:t>
      </w:r>
      <w:r w:rsidR="00386A14" w:rsidRPr="00EB07B7">
        <w:rPr>
          <w:b w:val="0"/>
          <w:color w:val="auto"/>
          <w:sz w:val="24"/>
        </w:rPr>
        <w:fldChar w:fldCharType="begin"/>
      </w:r>
      <w:r w:rsidRPr="00EB07B7">
        <w:rPr>
          <w:b w:val="0"/>
          <w:color w:val="auto"/>
          <w:sz w:val="24"/>
        </w:rPr>
        <w:instrText xml:space="preserve"> SEQ Рисунок \* ARABIC </w:instrText>
      </w:r>
      <w:r w:rsidR="00386A14" w:rsidRPr="00EB07B7">
        <w:rPr>
          <w:b w:val="0"/>
          <w:color w:val="auto"/>
          <w:sz w:val="24"/>
        </w:rPr>
        <w:fldChar w:fldCharType="separate"/>
      </w:r>
      <w:r w:rsidR="00327DEA">
        <w:rPr>
          <w:b w:val="0"/>
          <w:noProof/>
          <w:color w:val="auto"/>
          <w:sz w:val="24"/>
        </w:rPr>
        <w:t>27</w:t>
      </w:r>
      <w:r w:rsidR="00386A14" w:rsidRPr="00EB07B7">
        <w:rPr>
          <w:b w:val="0"/>
          <w:color w:val="auto"/>
          <w:sz w:val="24"/>
        </w:rPr>
        <w:fldChar w:fldCharType="end"/>
      </w:r>
      <w:r w:rsidRPr="00EB07B7">
        <w:rPr>
          <w:b w:val="0"/>
          <w:color w:val="auto"/>
          <w:sz w:val="24"/>
        </w:rPr>
        <w:t xml:space="preserve"> Зависимость вероятности ошибки от сдвига интеграторов.</w:t>
      </w:r>
    </w:p>
    <w:p w:rsidR="00503E21" w:rsidRPr="00EB07B7" w:rsidRDefault="00503E21" w:rsidP="00503E21">
      <w:pPr>
        <w:pStyle w:val="a3"/>
        <w:spacing w:after="0"/>
        <w:jc w:val="center"/>
        <w:rPr>
          <w:b w:val="0"/>
          <w:color w:val="auto"/>
          <w:sz w:val="24"/>
        </w:rPr>
      </w:pPr>
    </w:p>
    <w:p w:rsidR="00601914" w:rsidRPr="007E1601" w:rsidRDefault="00503E21" w:rsidP="00C53CA5">
      <w:pPr>
        <w:pStyle w:val="a3"/>
        <w:spacing w:after="0" w:line="360" w:lineRule="auto"/>
        <w:ind w:right="-1" w:firstLine="567"/>
        <w:jc w:val="both"/>
        <w:rPr>
          <w:b w:val="0"/>
          <w:noProof/>
          <w:color w:val="auto"/>
          <w:sz w:val="28"/>
          <w:lang w:eastAsia="ru-RU"/>
        </w:rPr>
      </w:pPr>
      <w:r w:rsidRPr="00EB07B7">
        <w:rPr>
          <w:b w:val="0"/>
          <w:noProof/>
          <w:color w:val="auto"/>
          <w:sz w:val="28"/>
          <w:lang w:eastAsia="ru-RU"/>
        </w:rPr>
        <w:t>На рис.28</w:t>
      </w:r>
      <w:r w:rsidR="000774E2" w:rsidRPr="00EB07B7">
        <w:rPr>
          <w:b w:val="0"/>
          <w:noProof/>
          <w:color w:val="auto"/>
          <w:sz w:val="28"/>
          <w:lang w:eastAsia="ru-RU"/>
        </w:rPr>
        <w:t xml:space="preserve"> представлена зависимость вероятности ошибки от отношения сигнал/шум при различных длинах преамбулы. Стоит отметить, что даже при длине преамбулы равной 8 имеется энергетический проигрыш.</w:t>
      </w:r>
      <w:r w:rsidR="00C57941" w:rsidRPr="00503E21">
        <w:rPr>
          <w:b w:val="0"/>
          <w:noProof/>
          <w:color w:val="auto"/>
          <w:sz w:val="28"/>
          <w:lang w:eastAsia="ru-RU"/>
        </w:rPr>
        <w:t xml:space="preserve"> </w:t>
      </w:r>
      <w:r w:rsidR="00C57941" w:rsidRPr="007E1601">
        <w:rPr>
          <w:b w:val="0"/>
          <w:noProof/>
          <w:color w:val="auto"/>
          <w:sz w:val="28"/>
          <w:lang w:eastAsia="ru-RU"/>
        </w:rPr>
        <w:t>В работе не исследуется зависимость от кол-ва отсчетов</w:t>
      </w:r>
      <w:r w:rsidR="00EB07B7" w:rsidRPr="007E1601">
        <w:rPr>
          <w:b w:val="0"/>
          <w:noProof/>
          <w:color w:val="auto"/>
          <w:sz w:val="28"/>
          <w:lang w:eastAsia="ru-RU"/>
        </w:rPr>
        <w:t>,</w:t>
      </w:r>
      <w:r w:rsidR="00C57941" w:rsidRPr="007E1601">
        <w:rPr>
          <w:b w:val="0"/>
          <w:noProof/>
          <w:color w:val="auto"/>
          <w:sz w:val="28"/>
          <w:lang w:eastAsia="ru-RU"/>
        </w:rPr>
        <w:t xml:space="preserve"> так как </w:t>
      </w:r>
      <w:r w:rsidR="00BD0A95" w:rsidRPr="007E1601">
        <w:rPr>
          <w:b w:val="0"/>
          <w:noProof/>
          <w:color w:val="auto"/>
          <w:sz w:val="28"/>
          <w:lang w:eastAsia="ru-RU"/>
        </w:rPr>
        <w:t>если не учитывать максимальное количество отсчетов, а их в работе 16, то могут возникать случаи, когда необходимые отсчеты могут не попадать в интервал интегрирования, тем самы</w:t>
      </w:r>
      <w:r w:rsidR="00622E69">
        <w:rPr>
          <w:b w:val="0"/>
          <w:noProof/>
          <w:color w:val="auto"/>
          <w:sz w:val="28"/>
          <w:lang w:eastAsia="ru-RU"/>
        </w:rPr>
        <w:t>м</w:t>
      </w:r>
      <w:r w:rsidR="00BD0A95" w:rsidRPr="007E1601">
        <w:rPr>
          <w:b w:val="0"/>
          <w:noProof/>
          <w:color w:val="auto"/>
          <w:sz w:val="28"/>
          <w:lang w:eastAsia="ru-RU"/>
        </w:rPr>
        <w:t xml:space="preserve"> сильно возрастет вероятность ошибочного приема</w:t>
      </w:r>
      <w:r w:rsidR="007E1601" w:rsidRPr="007E1601">
        <w:rPr>
          <w:b w:val="0"/>
          <w:noProof/>
          <w:color w:val="auto"/>
          <w:sz w:val="28"/>
          <w:lang w:eastAsia="ru-RU"/>
        </w:rPr>
        <w:t>.</w:t>
      </w:r>
    </w:p>
    <w:p w:rsidR="00601914" w:rsidRPr="002151D2" w:rsidRDefault="00601914" w:rsidP="00C53CA5">
      <w:pPr>
        <w:keepNext/>
        <w:spacing w:line="360" w:lineRule="auto"/>
        <w:ind w:right="-1"/>
        <w:contextualSpacing/>
        <w:jc w:val="center"/>
        <w:rPr>
          <w:highlight w:val="yellow"/>
        </w:rPr>
      </w:pPr>
      <w:r w:rsidRPr="004D75F1">
        <w:rPr>
          <w:noProof/>
          <w:sz w:val="28"/>
          <w:lang w:eastAsia="ru-RU"/>
        </w:rPr>
        <w:lastRenderedPageBreak/>
        <w:drawing>
          <wp:inline distT="0" distB="0" distL="0" distR="0">
            <wp:extent cx="4799999" cy="360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601914" w:rsidRPr="004D75F1" w:rsidRDefault="00601914" w:rsidP="00D8506A">
      <w:pPr>
        <w:pStyle w:val="a3"/>
        <w:spacing w:after="0"/>
        <w:jc w:val="center"/>
        <w:rPr>
          <w:b w:val="0"/>
          <w:color w:val="auto"/>
          <w:sz w:val="24"/>
        </w:rPr>
      </w:pPr>
      <w:r w:rsidRPr="004D75F1">
        <w:rPr>
          <w:b w:val="0"/>
          <w:color w:val="auto"/>
          <w:sz w:val="24"/>
        </w:rPr>
        <w:t xml:space="preserve">Рис. </w:t>
      </w:r>
      <w:r w:rsidR="00386A14" w:rsidRPr="004D75F1">
        <w:rPr>
          <w:b w:val="0"/>
          <w:color w:val="auto"/>
          <w:sz w:val="24"/>
        </w:rPr>
        <w:fldChar w:fldCharType="begin"/>
      </w:r>
      <w:r w:rsidRPr="004D75F1">
        <w:rPr>
          <w:b w:val="0"/>
          <w:color w:val="auto"/>
          <w:sz w:val="24"/>
        </w:rPr>
        <w:instrText xml:space="preserve"> SEQ Рисунок \* ARABIC </w:instrText>
      </w:r>
      <w:r w:rsidR="00386A14" w:rsidRPr="004D75F1">
        <w:rPr>
          <w:b w:val="0"/>
          <w:color w:val="auto"/>
          <w:sz w:val="24"/>
        </w:rPr>
        <w:fldChar w:fldCharType="separate"/>
      </w:r>
      <w:r w:rsidR="00327DEA">
        <w:rPr>
          <w:b w:val="0"/>
          <w:noProof/>
          <w:color w:val="auto"/>
          <w:sz w:val="24"/>
        </w:rPr>
        <w:t>28</w:t>
      </w:r>
      <w:r w:rsidR="00386A14" w:rsidRPr="004D75F1">
        <w:rPr>
          <w:b w:val="0"/>
          <w:color w:val="auto"/>
          <w:sz w:val="24"/>
        </w:rPr>
        <w:fldChar w:fldCharType="end"/>
      </w:r>
      <w:r w:rsidRPr="004D75F1">
        <w:rPr>
          <w:b w:val="0"/>
          <w:color w:val="auto"/>
          <w:sz w:val="24"/>
        </w:rPr>
        <w:t xml:space="preserve"> За</w:t>
      </w:r>
      <w:r w:rsidR="006C324F">
        <w:rPr>
          <w:b w:val="0"/>
          <w:color w:val="auto"/>
          <w:sz w:val="24"/>
        </w:rPr>
        <w:t>висимость вероятности ошибки от различных сдвигах интеграторов.</w:t>
      </w:r>
    </w:p>
    <w:p w:rsidR="00D8506A" w:rsidRDefault="00D8506A" w:rsidP="00D8506A">
      <w:pPr>
        <w:spacing w:after="0"/>
      </w:pPr>
    </w:p>
    <w:p w:rsidR="00692BFE" w:rsidRPr="00EB07B7" w:rsidRDefault="00692BFE" w:rsidP="00C53CA5">
      <w:pPr>
        <w:spacing w:after="0" w:line="360" w:lineRule="auto"/>
        <w:ind w:right="-1" w:firstLine="567"/>
        <w:jc w:val="both"/>
        <w:rPr>
          <w:b/>
          <w:sz w:val="28"/>
        </w:rPr>
      </w:pPr>
      <w:r w:rsidRPr="00EB07B7">
        <w:rPr>
          <w:sz w:val="28"/>
        </w:rPr>
        <w:t>В табл.</w:t>
      </w:r>
      <w:r w:rsidR="00E2346F" w:rsidRPr="00EB07B7">
        <w:rPr>
          <w:sz w:val="28"/>
        </w:rPr>
        <w:t xml:space="preserve"> 6</w:t>
      </w:r>
      <w:r w:rsidRPr="00EB07B7">
        <w:rPr>
          <w:sz w:val="28"/>
        </w:rPr>
        <w:t xml:space="preserve"> представлено полученное отношение сигнал шум при фиксированной Р</w:t>
      </w:r>
      <w:r w:rsidRPr="00EB07B7">
        <w:rPr>
          <w:sz w:val="28"/>
          <w:vertAlign w:val="subscript"/>
        </w:rPr>
        <w:t>ош</w:t>
      </w:r>
      <w:r w:rsidRPr="00EB07B7">
        <w:rPr>
          <w:sz w:val="28"/>
        </w:rPr>
        <w:t>= 10</w:t>
      </w:r>
      <w:r w:rsidRPr="00EB07B7">
        <w:rPr>
          <w:sz w:val="28"/>
          <w:vertAlign w:val="superscript"/>
        </w:rPr>
        <w:t>-2</w:t>
      </w:r>
      <w:r w:rsidRPr="00EB07B7">
        <w:rPr>
          <w:sz w:val="28"/>
        </w:rPr>
        <w:t xml:space="preserve"> в зависимости от длины преамбулы. Для потенциальной помехоустойчивости при Р</w:t>
      </w:r>
      <w:r w:rsidRPr="00EB07B7">
        <w:rPr>
          <w:sz w:val="28"/>
          <w:vertAlign w:val="subscript"/>
        </w:rPr>
        <w:t>ош</w:t>
      </w:r>
      <w:r w:rsidRPr="00EB07B7">
        <w:rPr>
          <w:sz w:val="28"/>
        </w:rPr>
        <w:t>= 10</w:t>
      </w:r>
      <w:r w:rsidRPr="00EB07B7">
        <w:rPr>
          <w:sz w:val="28"/>
          <w:vertAlign w:val="superscript"/>
        </w:rPr>
        <w:t xml:space="preserve">-2 </w:t>
      </w:r>
      <w:r w:rsidRPr="00EB07B7">
        <w:rPr>
          <w:sz w:val="28"/>
        </w:rPr>
        <w:t>отношение сигнал-шум 4,3 дБ.</w:t>
      </w:r>
    </w:p>
    <w:tbl>
      <w:tblPr>
        <w:tblStyle w:val="ab"/>
        <w:tblW w:w="0" w:type="auto"/>
        <w:jc w:val="center"/>
        <w:tblLook w:val="04A0" w:firstRow="1" w:lastRow="0" w:firstColumn="1" w:lastColumn="0" w:noHBand="0" w:noVBand="1"/>
      </w:tblPr>
      <w:tblGrid>
        <w:gridCol w:w="1608"/>
        <w:gridCol w:w="1275"/>
        <w:gridCol w:w="1181"/>
      </w:tblGrid>
      <w:tr w:rsidR="00964704" w:rsidRPr="00EB07B7" w:rsidTr="00964704">
        <w:trPr>
          <w:cantSplit/>
          <w:trHeight w:val="1102"/>
          <w:jc w:val="center"/>
        </w:trPr>
        <w:tc>
          <w:tcPr>
            <w:tcW w:w="1608" w:type="dxa"/>
            <w:tcBorders>
              <w:tl2br w:val="nil"/>
            </w:tcBorders>
          </w:tcPr>
          <w:p w:rsidR="00964704" w:rsidRPr="00EB07B7" w:rsidRDefault="00964704" w:rsidP="00C53CA5">
            <w:pPr>
              <w:spacing w:line="360" w:lineRule="auto"/>
              <w:ind w:right="-1"/>
              <w:rPr>
                <w:sz w:val="28"/>
              </w:rPr>
            </w:pPr>
            <w:r w:rsidRPr="00EB07B7">
              <w:rPr>
                <w:sz w:val="28"/>
              </w:rPr>
              <w:t xml:space="preserve">Длина </w:t>
            </w:r>
          </w:p>
          <w:p w:rsidR="00964704" w:rsidRPr="00EB07B7" w:rsidRDefault="00964704" w:rsidP="00C53CA5">
            <w:pPr>
              <w:spacing w:line="360" w:lineRule="auto"/>
              <w:ind w:right="-1"/>
              <w:rPr>
                <w:sz w:val="28"/>
              </w:rPr>
            </w:pPr>
            <w:r w:rsidRPr="00EB07B7">
              <w:rPr>
                <w:sz w:val="28"/>
              </w:rPr>
              <w:t>преамбулы</w:t>
            </w:r>
          </w:p>
        </w:tc>
        <w:tc>
          <w:tcPr>
            <w:tcW w:w="1275" w:type="dxa"/>
          </w:tcPr>
          <w:p w:rsidR="00964704" w:rsidRPr="00EB07B7" w:rsidRDefault="00CD604C" w:rsidP="00C53CA5">
            <w:pPr>
              <w:spacing w:line="360" w:lineRule="auto"/>
              <w:ind w:right="-1"/>
              <w:jc w:val="center"/>
              <w:rPr>
                <w:rFonts w:eastAsiaTheme="minorEastAsia"/>
                <w:sz w:val="20"/>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964704" w:rsidRPr="00EB07B7">
              <w:rPr>
                <w:rFonts w:eastAsiaTheme="minorEastAsia"/>
                <w:sz w:val="20"/>
              </w:rPr>
              <w:t>,</w:t>
            </w:r>
          </w:p>
          <w:p w:rsidR="00964704" w:rsidRPr="00EB07B7" w:rsidRDefault="00964704" w:rsidP="00C53CA5">
            <w:pPr>
              <w:spacing w:line="360" w:lineRule="auto"/>
              <w:ind w:right="-1"/>
              <w:jc w:val="center"/>
              <w:rPr>
                <w:sz w:val="28"/>
              </w:rPr>
            </w:pPr>
            <w:r w:rsidRPr="00EB07B7">
              <w:rPr>
                <w:rFonts w:eastAsiaTheme="minorEastAsia"/>
                <w:sz w:val="20"/>
              </w:rPr>
              <w:t>дБ</w:t>
            </w:r>
          </w:p>
          <w:p w:rsidR="00964704" w:rsidRPr="00EB07B7" w:rsidRDefault="00964704" w:rsidP="00C53CA5">
            <w:pPr>
              <w:spacing w:line="360" w:lineRule="auto"/>
              <w:ind w:right="-1"/>
              <w:jc w:val="center"/>
              <w:rPr>
                <w:rFonts w:eastAsiaTheme="minorEastAsia"/>
                <w:sz w:val="20"/>
              </w:rPr>
            </w:pPr>
          </w:p>
        </w:tc>
        <w:tc>
          <w:tcPr>
            <w:tcW w:w="1181" w:type="dxa"/>
          </w:tcPr>
          <w:p w:rsidR="00964704" w:rsidRPr="00EB07B7" w:rsidRDefault="00964704" w:rsidP="00C53CA5">
            <w:pPr>
              <w:spacing w:line="360" w:lineRule="auto"/>
              <w:ind w:right="-1"/>
              <w:jc w:val="center"/>
              <w:rPr>
                <w:sz w:val="28"/>
              </w:rPr>
            </w:pPr>
            <w:r w:rsidRPr="00EB07B7">
              <w:rPr>
                <w:sz w:val="22"/>
              </w:rPr>
              <w:t>Энерг. проигр, дБ</w:t>
            </w:r>
          </w:p>
        </w:tc>
      </w:tr>
      <w:tr w:rsidR="00964704" w:rsidRPr="00EB07B7" w:rsidTr="00964704">
        <w:trPr>
          <w:jc w:val="center"/>
        </w:trPr>
        <w:tc>
          <w:tcPr>
            <w:tcW w:w="1608" w:type="dxa"/>
            <w:vAlign w:val="center"/>
          </w:tcPr>
          <w:p w:rsidR="00964704" w:rsidRPr="00EB07B7" w:rsidRDefault="00964704" w:rsidP="00C53CA5">
            <w:pPr>
              <w:spacing w:line="360" w:lineRule="auto"/>
              <w:ind w:right="-1"/>
              <w:jc w:val="center"/>
              <w:rPr>
                <w:sz w:val="28"/>
              </w:rPr>
            </w:pPr>
            <w:r w:rsidRPr="00EB07B7">
              <w:rPr>
                <w:sz w:val="28"/>
              </w:rPr>
              <w:t>2</w:t>
            </w:r>
          </w:p>
        </w:tc>
        <w:tc>
          <w:tcPr>
            <w:tcW w:w="1275" w:type="dxa"/>
            <w:vAlign w:val="center"/>
          </w:tcPr>
          <w:p w:rsidR="00964704" w:rsidRPr="00EB07B7" w:rsidRDefault="00E2346F" w:rsidP="00C53CA5">
            <w:pPr>
              <w:spacing w:line="360" w:lineRule="auto"/>
              <w:ind w:right="-1"/>
              <w:jc w:val="center"/>
              <w:rPr>
                <w:sz w:val="28"/>
              </w:rPr>
            </w:pPr>
            <w:r w:rsidRPr="00EB07B7">
              <w:rPr>
                <w:sz w:val="28"/>
              </w:rPr>
              <w:t>11</w:t>
            </w:r>
          </w:p>
        </w:tc>
        <w:tc>
          <w:tcPr>
            <w:tcW w:w="1181" w:type="dxa"/>
            <w:vAlign w:val="center"/>
          </w:tcPr>
          <w:p w:rsidR="00964704" w:rsidRPr="00EB07B7" w:rsidRDefault="00E2346F" w:rsidP="00C53CA5">
            <w:pPr>
              <w:spacing w:line="360" w:lineRule="auto"/>
              <w:ind w:right="-1"/>
              <w:jc w:val="center"/>
              <w:rPr>
                <w:sz w:val="28"/>
              </w:rPr>
            </w:pPr>
            <w:r w:rsidRPr="00EB07B7">
              <w:rPr>
                <w:sz w:val="28"/>
              </w:rPr>
              <w:t>6,7</w:t>
            </w:r>
          </w:p>
        </w:tc>
      </w:tr>
      <w:tr w:rsidR="00964704" w:rsidRPr="00EB07B7" w:rsidTr="00964704">
        <w:trPr>
          <w:jc w:val="center"/>
        </w:trPr>
        <w:tc>
          <w:tcPr>
            <w:tcW w:w="1608" w:type="dxa"/>
            <w:vAlign w:val="center"/>
          </w:tcPr>
          <w:p w:rsidR="00964704" w:rsidRPr="00EB07B7" w:rsidRDefault="00964704" w:rsidP="00C53CA5">
            <w:pPr>
              <w:spacing w:line="360" w:lineRule="auto"/>
              <w:ind w:right="-1"/>
              <w:jc w:val="center"/>
              <w:rPr>
                <w:sz w:val="28"/>
              </w:rPr>
            </w:pPr>
            <w:r w:rsidRPr="00EB07B7">
              <w:rPr>
                <w:sz w:val="28"/>
              </w:rPr>
              <w:t>4</w:t>
            </w:r>
          </w:p>
        </w:tc>
        <w:tc>
          <w:tcPr>
            <w:tcW w:w="1275" w:type="dxa"/>
            <w:vAlign w:val="center"/>
          </w:tcPr>
          <w:p w:rsidR="00964704" w:rsidRPr="00EB07B7" w:rsidRDefault="00E2346F" w:rsidP="00C53CA5">
            <w:pPr>
              <w:spacing w:line="360" w:lineRule="auto"/>
              <w:ind w:right="-1"/>
              <w:jc w:val="center"/>
              <w:rPr>
                <w:sz w:val="28"/>
              </w:rPr>
            </w:pPr>
            <w:r w:rsidRPr="00EB07B7">
              <w:rPr>
                <w:sz w:val="28"/>
              </w:rPr>
              <w:t>7,3</w:t>
            </w:r>
          </w:p>
        </w:tc>
        <w:tc>
          <w:tcPr>
            <w:tcW w:w="1181" w:type="dxa"/>
            <w:vAlign w:val="center"/>
          </w:tcPr>
          <w:p w:rsidR="00964704" w:rsidRPr="00EB07B7" w:rsidRDefault="00E2346F" w:rsidP="00C53CA5">
            <w:pPr>
              <w:spacing w:line="360" w:lineRule="auto"/>
              <w:ind w:right="-1"/>
              <w:jc w:val="center"/>
              <w:rPr>
                <w:sz w:val="28"/>
              </w:rPr>
            </w:pPr>
            <w:r w:rsidRPr="00EB07B7">
              <w:rPr>
                <w:sz w:val="28"/>
              </w:rPr>
              <w:t>3</w:t>
            </w:r>
          </w:p>
        </w:tc>
      </w:tr>
      <w:tr w:rsidR="00964704" w:rsidRPr="00EB07B7" w:rsidTr="00964704">
        <w:trPr>
          <w:jc w:val="center"/>
        </w:trPr>
        <w:tc>
          <w:tcPr>
            <w:tcW w:w="1608" w:type="dxa"/>
            <w:vAlign w:val="center"/>
          </w:tcPr>
          <w:p w:rsidR="00964704" w:rsidRPr="00EB07B7" w:rsidRDefault="00964704" w:rsidP="00C53CA5">
            <w:pPr>
              <w:spacing w:line="360" w:lineRule="auto"/>
              <w:ind w:right="-1"/>
              <w:jc w:val="center"/>
              <w:rPr>
                <w:sz w:val="28"/>
              </w:rPr>
            </w:pPr>
            <w:r w:rsidRPr="00EB07B7">
              <w:rPr>
                <w:sz w:val="28"/>
              </w:rPr>
              <w:t>6</w:t>
            </w:r>
          </w:p>
        </w:tc>
        <w:tc>
          <w:tcPr>
            <w:tcW w:w="1275" w:type="dxa"/>
            <w:vAlign w:val="center"/>
          </w:tcPr>
          <w:p w:rsidR="00964704" w:rsidRPr="00EB07B7" w:rsidRDefault="00E2346F" w:rsidP="00C53CA5">
            <w:pPr>
              <w:spacing w:line="360" w:lineRule="auto"/>
              <w:ind w:right="-1"/>
              <w:jc w:val="center"/>
              <w:rPr>
                <w:sz w:val="28"/>
              </w:rPr>
            </w:pPr>
            <w:r w:rsidRPr="00EB07B7">
              <w:rPr>
                <w:sz w:val="28"/>
              </w:rPr>
              <w:t>6,2</w:t>
            </w:r>
          </w:p>
        </w:tc>
        <w:tc>
          <w:tcPr>
            <w:tcW w:w="1181" w:type="dxa"/>
            <w:vAlign w:val="center"/>
          </w:tcPr>
          <w:p w:rsidR="00964704" w:rsidRPr="00EB07B7" w:rsidRDefault="00E2346F" w:rsidP="00C53CA5">
            <w:pPr>
              <w:spacing w:line="360" w:lineRule="auto"/>
              <w:ind w:right="-1"/>
              <w:jc w:val="center"/>
              <w:rPr>
                <w:sz w:val="28"/>
              </w:rPr>
            </w:pPr>
            <w:r w:rsidRPr="00EB07B7">
              <w:rPr>
                <w:sz w:val="28"/>
              </w:rPr>
              <w:t>1,9</w:t>
            </w:r>
          </w:p>
        </w:tc>
      </w:tr>
      <w:tr w:rsidR="00964704" w:rsidRPr="00EB07B7" w:rsidTr="00964704">
        <w:trPr>
          <w:jc w:val="center"/>
        </w:trPr>
        <w:tc>
          <w:tcPr>
            <w:tcW w:w="1608" w:type="dxa"/>
            <w:vAlign w:val="center"/>
          </w:tcPr>
          <w:p w:rsidR="00964704" w:rsidRPr="00EB07B7" w:rsidRDefault="00964704" w:rsidP="00C53CA5">
            <w:pPr>
              <w:spacing w:line="360" w:lineRule="auto"/>
              <w:ind w:right="-1"/>
              <w:jc w:val="center"/>
              <w:rPr>
                <w:sz w:val="28"/>
              </w:rPr>
            </w:pPr>
            <w:r w:rsidRPr="00EB07B7">
              <w:rPr>
                <w:sz w:val="28"/>
              </w:rPr>
              <w:t>8</w:t>
            </w:r>
          </w:p>
        </w:tc>
        <w:tc>
          <w:tcPr>
            <w:tcW w:w="1275" w:type="dxa"/>
            <w:vAlign w:val="center"/>
          </w:tcPr>
          <w:p w:rsidR="00964704" w:rsidRPr="00EB07B7" w:rsidRDefault="00E2346F" w:rsidP="00C53CA5">
            <w:pPr>
              <w:spacing w:line="360" w:lineRule="auto"/>
              <w:ind w:right="-1"/>
              <w:jc w:val="center"/>
              <w:rPr>
                <w:sz w:val="28"/>
              </w:rPr>
            </w:pPr>
            <w:r w:rsidRPr="00EB07B7">
              <w:rPr>
                <w:sz w:val="28"/>
              </w:rPr>
              <w:t>6</w:t>
            </w:r>
          </w:p>
        </w:tc>
        <w:tc>
          <w:tcPr>
            <w:tcW w:w="1181" w:type="dxa"/>
            <w:vAlign w:val="center"/>
          </w:tcPr>
          <w:p w:rsidR="00964704" w:rsidRPr="00EB07B7" w:rsidRDefault="00E2346F" w:rsidP="00C53CA5">
            <w:pPr>
              <w:keepNext/>
              <w:spacing w:line="360" w:lineRule="auto"/>
              <w:ind w:right="-1"/>
              <w:jc w:val="center"/>
              <w:rPr>
                <w:sz w:val="28"/>
              </w:rPr>
            </w:pPr>
            <w:r w:rsidRPr="00EB07B7">
              <w:rPr>
                <w:sz w:val="28"/>
              </w:rPr>
              <w:t>1,7</w:t>
            </w:r>
          </w:p>
        </w:tc>
      </w:tr>
    </w:tbl>
    <w:p w:rsidR="00E2346F" w:rsidRPr="00EB07B7" w:rsidRDefault="00E2346F" w:rsidP="00C53CA5">
      <w:pPr>
        <w:pStyle w:val="a3"/>
        <w:ind w:right="-1"/>
        <w:jc w:val="center"/>
        <w:rPr>
          <w:b w:val="0"/>
          <w:color w:val="auto"/>
          <w:sz w:val="24"/>
          <w:szCs w:val="24"/>
        </w:rPr>
      </w:pPr>
    </w:p>
    <w:p w:rsidR="00E2346F" w:rsidRPr="00EB07B7" w:rsidRDefault="00E2346F" w:rsidP="00C53CA5">
      <w:pPr>
        <w:pStyle w:val="a3"/>
        <w:ind w:right="-1"/>
        <w:jc w:val="center"/>
        <w:rPr>
          <w:b w:val="0"/>
          <w:color w:val="auto"/>
          <w:sz w:val="24"/>
          <w:szCs w:val="24"/>
        </w:rPr>
      </w:pPr>
      <w:r w:rsidRPr="00EB07B7">
        <w:rPr>
          <w:b w:val="0"/>
          <w:color w:val="auto"/>
          <w:sz w:val="24"/>
          <w:szCs w:val="24"/>
        </w:rPr>
        <w:t xml:space="preserve">Табл. </w:t>
      </w:r>
      <w:r w:rsidR="00386A14" w:rsidRPr="00EB07B7">
        <w:rPr>
          <w:b w:val="0"/>
          <w:color w:val="auto"/>
          <w:sz w:val="24"/>
          <w:szCs w:val="24"/>
        </w:rPr>
        <w:fldChar w:fldCharType="begin"/>
      </w:r>
      <w:r w:rsidRPr="00EB07B7">
        <w:rPr>
          <w:b w:val="0"/>
          <w:color w:val="auto"/>
          <w:sz w:val="24"/>
          <w:szCs w:val="24"/>
        </w:rPr>
        <w:instrText xml:space="preserve"> SEQ Таблица \* ARABIC </w:instrText>
      </w:r>
      <w:r w:rsidR="00386A14" w:rsidRPr="00EB07B7">
        <w:rPr>
          <w:b w:val="0"/>
          <w:color w:val="auto"/>
          <w:sz w:val="24"/>
          <w:szCs w:val="24"/>
        </w:rPr>
        <w:fldChar w:fldCharType="separate"/>
      </w:r>
      <w:r w:rsidR="00327DEA">
        <w:rPr>
          <w:b w:val="0"/>
          <w:noProof/>
          <w:color w:val="auto"/>
          <w:sz w:val="24"/>
          <w:szCs w:val="24"/>
        </w:rPr>
        <w:t>6</w:t>
      </w:r>
      <w:r w:rsidR="00386A14" w:rsidRPr="00EB07B7">
        <w:rPr>
          <w:b w:val="0"/>
          <w:color w:val="auto"/>
          <w:sz w:val="24"/>
          <w:szCs w:val="24"/>
        </w:rPr>
        <w:fldChar w:fldCharType="end"/>
      </w:r>
      <w:r w:rsidRPr="00EB07B7">
        <w:rPr>
          <w:b w:val="0"/>
          <w:color w:val="auto"/>
          <w:sz w:val="24"/>
          <w:szCs w:val="24"/>
        </w:rPr>
        <w:t xml:space="preserve"> Зависимость отношения сигнал-шум и энергетического проигрыша  для различных длин преамбулы и количества отсчетов.</w:t>
      </w:r>
    </w:p>
    <w:p w:rsidR="006C324F" w:rsidRDefault="006C324F" w:rsidP="00C53CA5">
      <w:pPr>
        <w:ind w:right="-1"/>
        <w:rPr>
          <w:b/>
          <w:bCs/>
          <w:color w:val="4F81BD" w:themeColor="accent1"/>
          <w:sz w:val="28"/>
          <w:szCs w:val="18"/>
        </w:rPr>
      </w:pPr>
      <w:r>
        <w:rPr>
          <w:sz w:val="28"/>
        </w:rPr>
        <w:br w:type="page"/>
      </w:r>
    </w:p>
    <w:p w:rsidR="00E2292F" w:rsidRPr="004D75F1" w:rsidRDefault="00E2292F" w:rsidP="00C53CA5">
      <w:pPr>
        <w:pStyle w:val="2"/>
        <w:ind w:right="-1"/>
        <w:jc w:val="both"/>
        <w:rPr>
          <w:rFonts w:ascii="Times New Roman" w:hAnsi="Times New Roman" w:cs="Times New Roman"/>
          <w:color w:val="auto"/>
          <w:sz w:val="28"/>
        </w:rPr>
      </w:pPr>
      <w:bookmarkStart w:id="21" w:name="_Toc358557421"/>
      <w:r w:rsidRPr="004D75F1">
        <w:rPr>
          <w:rFonts w:ascii="Times New Roman" w:hAnsi="Times New Roman" w:cs="Times New Roman"/>
          <w:color w:val="auto"/>
          <w:sz w:val="28"/>
        </w:rPr>
        <w:lastRenderedPageBreak/>
        <w:t>2.5 Результаты исследования статистических характеристик тактовых синхронизаторов.</w:t>
      </w:r>
      <w:bookmarkEnd w:id="21"/>
    </w:p>
    <w:p w:rsidR="00645119" w:rsidRPr="004D75F1" w:rsidRDefault="00645119" w:rsidP="00C53CA5">
      <w:pPr>
        <w:spacing w:line="360" w:lineRule="auto"/>
        <w:ind w:right="-1" w:firstLine="567"/>
        <w:contextualSpacing/>
        <w:jc w:val="both"/>
        <w:rPr>
          <w:sz w:val="28"/>
        </w:rPr>
      </w:pPr>
    </w:p>
    <w:p w:rsidR="00645119" w:rsidRPr="004D75F1" w:rsidRDefault="00645119" w:rsidP="00C53CA5">
      <w:pPr>
        <w:spacing w:line="360" w:lineRule="auto"/>
        <w:ind w:right="-1" w:firstLine="567"/>
        <w:contextualSpacing/>
        <w:jc w:val="both"/>
        <w:rPr>
          <w:sz w:val="28"/>
        </w:rPr>
      </w:pPr>
      <w:r w:rsidRPr="004D75F1">
        <w:rPr>
          <w:sz w:val="28"/>
        </w:rPr>
        <w:t>В данной главе представлены статистические характеристики для исследуемых тактовых синхронизаторов, полученные в результате эксперимента. К таким характеристикам относятся: математическое ожидание и дисперсия в зависимости от длины преамбулы и от количества отсчетов.</w:t>
      </w:r>
    </w:p>
    <w:p w:rsidR="00645119" w:rsidRPr="004D75F1" w:rsidRDefault="00645119" w:rsidP="00C53CA5">
      <w:pPr>
        <w:ind w:right="-1"/>
        <w:rPr>
          <w:sz w:val="28"/>
        </w:rPr>
      </w:pPr>
    </w:p>
    <w:p w:rsidR="00E2292F" w:rsidRPr="004D75F1" w:rsidRDefault="00E2292F" w:rsidP="00C53CA5">
      <w:pPr>
        <w:pStyle w:val="3"/>
        <w:ind w:right="-1"/>
        <w:jc w:val="both"/>
        <w:rPr>
          <w:rFonts w:ascii="Times New Roman" w:hAnsi="Times New Roman" w:cs="Times New Roman"/>
          <w:color w:val="auto"/>
          <w:sz w:val="28"/>
        </w:rPr>
      </w:pPr>
      <w:bookmarkStart w:id="22" w:name="_Toc358557422"/>
      <w:r w:rsidRPr="004D75F1">
        <w:rPr>
          <w:rFonts w:ascii="Times New Roman" w:hAnsi="Times New Roman" w:cs="Times New Roman"/>
          <w:color w:val="auto"/>
          <w:sz w:val="28"/>
        </w:rPr>
        <w:t>2.5.1 Результаты исследования статистических характеристик тактового синхронизатора с дискретным управлением.</w:t>
      </w:r>
      <w:bookmarkEnd w:id="22"/>
    </w:p>
    <w:p w:rsidR="00645119" w:rsidRPr="004D75F1" w:rsidRDefault="00645119" w:rsidP="00C53CA5">
      <w:pPr>
        <w:spacing w:line="360" w:lineRule="auto"/>
        <w:ind w:right="-1" w:firstLine="567"/>
        <w:contextualSpacing/>
        <w:jc w:val="both"/>
        <w:rPr>
          <w:sz w:val="28"/>
        </w:rPr>
      </w:pPr>
    </w:p>
    <w:p w:rsidR="00645119" w:rsidRPr="004D75F1" w:rsidRDefault="00645119" w:rsidP="00C53CA5">
      <w:pPr>
        <w:spacing w:after="0" w:line="360" w:lineRule="auto"/>
        <w:ind w:right="-1" w:firstLine="567"/>
        <w:contextualSpacing/>
        <w:jc w:val="both"/>
        <w:rPr>
          <w:sz w:val="28"/>
        </w:rPr>
      </w:pPr>
      <w:r w:rsidRPr="00EB07B7">
        <w:rPr>
          <w:sz w:val="28"/>
        </w:rPr>
        <w:t>На рис.</w:t>
      </w:r>
      <w:r w:rsidR="009E4EF7" w:rsidRPr="00EB07B7">
        <w:rPr>
          <w:sz w:val="28"/>
        </w:rPr>
        <w:t xml:space="preserve"> 29-30</w:t>
      </w:r>
      <w:r w:rsidRPr="00EB07B7">
        <w:rPr>
          <w:sz w:val="28"/>
        </w:rPr>
        <w:t xml:space="preserve"> представлены полученные статистические характеристики для синхронизатора с дискретным управлением при фиксированной длине преамбулы</w:t>
      </w:r>
      <w:r w:rsidR="00524AD7" w:rsidRPr="00EB07B7">
        <w:rPr>
          <w:sz w:val="28"/>
        </w:rPr>
        <w:t xml:space="preserve"> и количества отсчетов</w:t>
      </w:r>
      <w:r w:rsidRPr="00EB07B7">
        <w:rPr>
          <w:sz w:val="28"/>
        </w:rPr>
        <w:t xml:space="preserve">. </w:t>
      </w:r>
      <w:r w:rsidR="000557DA">
        <w:rPr>
          <w:sz w:val="28"/>
        </w:rPr>
        <w:t>На рис. 29</w:t>
      </w:r>
      <w:r w:rsidR="00D6041D" w:rsidRPr="00EB07B7">
        <w:rPr>
          <w:sz w:val="28"/>
        </w:rPr>
        <w:t xml:space="preserve"> математическое ожидание отрицательно</w:t>
      </w:r>
      <w:r w:rsidR="00D27888">
        <w:rPr>
          <w:sz w:val="28"/>
        </w:rPr>
        <w:t>, что можно объяснить особенностями построения алгоритма, а именно, тем, что количество сдвигов таблицы фаз локального генератора вправо больше, чем влево</w:t>
      </w:r>
      <w:r w:rsidR="00D6041D" w:rsidRPr="00EB07B7">
        <w:rPr>
          <w:sz w:val="28"/>
        </w:rPr>
        <w:t>.</w:t>
      </w:r>
      <w:r w:rsidR="007E3375" w:rsidRPr="00EB07B7">
        <w:rPr>
          <w:sz w:val="28"/>
        </w:rPr>
        <w:t xml:space="preserve"> При количестве отсчетов равному 16</w:t>
      </w:r>
      <w:r w:rsidR="000774E2" w:rsidRPr="00EB07B7">
        <w:rPr>
          <w:sz w:val="28"/>
        </w:rPr>
        <w:t xml:space="preserve">, </w:t>
      </w:r>
      <w:r w:rsidR="007E3375" w:rsidRPr="00EB07B7">
        <w:rPr>
          <w:sz w:val="28"/>
        </w:rPr>
        <w:t xml:space="preserve">математическое ожидание стремится к нулю, что </w:t>
      </w:r>
      <w:r w:rsidR="00D27888">
        <w:rPr>
          <w:sz w:val="28"/>
        </w:rPr>
        <w:t>означает полную синхронизацию генераторов</w:t>
      </w:r>
      <w:r w:rsidR="00C82BDF">
        <w:rPr>
          <w:sz w:val="28"/>
        </w:rPr>
        <w:t>. Следовательно</w:t>
      </w:r>
      <w:r w:rsidR="007E3375" w:rsidRPr="00EB07B7">
        <w:rPr>
          <w:sz w:val="28"/>
        </w:rPr>
        <w:t>, кривая помехоустойчивости практически не имеет энергетического проигрыша в сравнении с потенциальной помехоустойчивостью.</w:t>
      </w:r>
    </w:p>
    <w:p w:rsidR="00A111A7" w:rsidRPr="004D75F1" w:rsidRDefault="00A111A7" w:rsidP="00A111A7">
      <w:pPr>
        <w:spacing w:after="0" w:line="360" w:lineRule="auto"/>
        <w:ind w:right="-142" w:firstLine="567"/>
        <w:contextualSpacing/>
        <w:jc w:val="both"/>
        <w:rPr>
          <w:sz w:val="28"/>
        </w:rPr>
      </w:pPr>
    </w:p>
    <w:p w:rsidR="00524AD7" w:rsidRPr="009E4EF7" w:rsidRDefault="00524AD7" w:rsidP="00C53CA5">
      <w:pPr>
        <w:keepNext/>
        <w:spacing w:after="0" w:line="360" w:lineRule="auto"/>
        <w:ind w:right="-1" w:firstLine="567"/>
        <w:contextualSpacing/>
        <w:jc w:val="center"/>
        <w:rPr>
          <w:highlight w:val="yellow"/>
        </w:rPr>
      </w:pPr>
      <w:r w:rsidRPr="009E4EF7">
        <w:rPr>
          <w:noProof/>
          <w:sz w:val="28"/>
          <w:highlight w:val="yellow"/>
          <w:lang w:eastAsia="ru-RU"/>
        </w:rPr>
        <w:lastRenderedPageBreak/>
        <w:drawing>
          <wp:inline distT="0" distB="0" distL="0" distR="0">
            <wp:extent cx="4799999" cy="3600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524AD7" w:rsidRPr="00EB07B7" w:rsidRDefault="00F87B6B" w:rsidP="00C53CA5">
      <w:pPr>
        <w:pStyle w:val="a3"/>
        <w:spacing w:after="0"/>
        <w:ind w:right="-1"/>
        <w:jc w:val="center"/>
        <w:rPr>
          <w:b w:val="0"/>
          <w:color w:val="auto"/>
          <w:sz w:val="40"/>
        </w:rPr>
      </w:pPr>
      <w:r w:rsidRPr="00EB07B7">
        <w:rPr>
          <w:b w:val="0"/>
          <w:color w:val="auto"/>
          <w:sz w:val="24"/>
        </w:rPr>
        <w:t>Рис.</w:t>
      </w:r>
      <w:r w:rsidR="00386A14" w:rsidRPr="00EB07B7">
        <w:rPr>
          <w:b w:val="0"/>
          <w:color w:val="auto"/>
          <w:sz w:val="24"/>
        </w:rPr>
        <w:fldChar w:fldCharType="begin"/>
      </w:r>
      <w:r w:rsidR="00524AD7" w:rsidRPr="00EB07B7">
        <w:rPr>
          <w:b w:val="0"/>
          <w:color w:val="auto"/>
          <w:sz w:val="24"/>
        </w:rPr>
        <w:instrText xml:space="preserve"> SEQ Рисунок \* ARABIC </w:instrText>
      </w:r>
      <w:r w:rsidR="00386A14" w:rsidRPr="00EB07B7">
        <w:rPr>
          <w:b w:val="0"/>
          <w:color w:val="auto"/>
          <w:sz w:val="24"/>
        </w:rPr>
        <w:fldChar w:fldCharType="separate"/>
      </w:r>
      <w:r w:rsidR="00327DEA">
        <w:rPr>
          <w:b w:val="0"/>
          <w:noProof/>
          <w:color w:val="auto"/>
          <w:sz w:val="24"/>
        </w:rPr>
        <w:t>29</w:t>
      </w:r>
      <w:r w:rsidR="00386A14" w:rsidRPr="00EB07B7">
        <w:rPr>
          <w:b w:val="0"/>
          <w:color w:val="auto"/>
          <w:sz w:val="24"/>
        </w:rPr>
        <w:fldChar w:fldCharType="end"/>
      </w:r>
      <w:r w:rsidR="00A111A7" w:rsidRPr="00EB07B7">
        <w:rPr>
          <w:b w:val="0"/>
          <w:color w:val="auto"/>
          <w:sz w:val="24"/>
        </w:rPr>
        <w:t>.</w:t>
      </w:r>
      <w:r w:rsidR="00524AD7" w:rsidRPr="00EB07B7">
        <w:rPr>
          <w:b w:val="0"/>
          <w:color w:val="auto"/>
          <w:sz w:val="24"/>
        </w:rPr>
        <w:t xml:space="preserve"> Зависимость математического </w:t>
      </w:r>
      <w:r w:rsidRPr="00EB07B7">
        <w:rPr>
          <w:b w:val="0"/>
          <w:color w:val="auto"/>
          <w:sz w:val="24"/>
        </w:rPr>
        <w:t>ожидания от количества отсчетов</w:t>
      </w:r>
    </w:p>
    <w:p w:rsidR="00524AD7" w:rsidRPr="009E4EF7" w:rsidRDefault="00524AD7" w:rsidP="00C53CA5">
      <w:pPr>
        <w:keepNext/>
        <w:spacing w:line="360" w:lineRule="auto"/>
        <w:ind w:right="-1"/>
        <w:contextualSpacing/>
        <w:jc w:val="center"/>
        <w:rPr>
          <w:highlight w:val="yellow"/>
        </w:rPr>
      </w:pPr>
      <w:r w:rsidRPr="00315AAA">
        <w:rPr>
          <w:noProof/>
          <w:sz w:val="28"/>
          <w:lang w:eastAsia="ru-RU"/>
        </w:rPr>
        <w:drawing>
          <wp:inline distT="0" distB="0" distL="0" distR="0" wp14:anchorId="599619CB" wp14:editId="6E6871A9">
            <wp:extent cx="4799999" cy="3600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524AD7" w:rsidRPr="004D75F1" w:rsidRDefault="00F87B6B" w:rsidP="00C53CA5">
      <w:pPr>
        <w:pStyle w:val="a3"/>
        <w:ind w:right="-1"/>
        <w:jc w:val="center"/>
        <w:rPr>
          <w:sz w:val="28"/>
        </w:rPr>
      </w:pPr>
      <w:r w:rsidRPr="00EB07B7">
        <w:rPr>
          <w:b w:val="0"/>
          <w:color w:val="auto"/>
          <w:sz w:val="24"/>
        </w:rPr>
        <w:t>Рис.</w:t>
      </w:r>
      <w:r w:rsidR="00524AD7" w:rsidRPr="00EB07B7">
        <w:rPr>
          <w:b w:val="0"/>
          <w:color w:val="auto"/>
          <w:sz w:val="24"/>
        </w:rPr>
        <w:t xml:space="preserve"> </w:t>
      </w:r>
      <w:r w:rsidR="00386A14" w:rsidRPr="00EB07B7">
        <w:rPr>
          <w:b w:val="0"/>
          <w:color w:val="auto"/>
          <w:sz w:val="24"/>
        </w:rPr>
        <w:fldChar w:fldCharType="begin"/>
      </w:r>
      <w:r w:rsidR="00524AD7" w:rsidRPr="00EB07B7">
        <w:rPr>
          <w:b w:val="0"/>
          <w:color w:val="auto"/>
          <w:sz w:val="24"/>
        </w:rPr>
        <w:instrText xml:space="preserve"> SEQ Рисунок \* ARABIC </w:instrText>
      </w:r>
      <w:r w:rsidR="00386A14" w:rsidRPr="00EB07B7">
        <w:rPr>
          <w:b w:val="0"/>
          <w:color w:val="auto"/>
          <w:sz w:val="24"/>
        </w:rPr>
        <w:fldChar w:fldCharType="separate"/>
      </w:r>
      <w:r w:rsidR="00327DEA">
        <w:rPr>
          <w:b w:val="0"/>
          <w:noProof/>
          <w:color w:val="auto"/>
          <w:sz w:val="24"/>
        </w:rPr>
        <w:t>30</w:t>
      </w:r>
      <w:r w:rsidR="00386A14" w:rsidRPr="00EB07B7">
        <w:rPr>
          <w:b w:val="0"/>
          <w:color w:val="auto"/>
          <w:sz w:val="24"/>
        </w:rPr>
        <w:fldChar w:fldCharType="end"/>
      </w:r>
      <w:r w:rsidRPr="00EB07B7">
        <w:t xml:space="preserve"> </w:t>
      </w:r>
      <w:r w:rsidRPr="00EB07B7">
        <w:rPr>
          <w:b w:val="0"/>
          <w:color w:val="auto"/>
          <w:sz w:val="24"/>
        </w:rPr>
        <w:t>Зависимость дисперсии от количества отсчетов.</w:t>
      </w:r>
    </w:p>
    <w:p w:rsidR="00645119" w:rsidRPr="004D75F1" w:rsidRDefault="00645119" w:rsidP="00C53CA5">
      <w:pPr>
        <w:spacing w:after="0" w:line="360" w:lineRule="auto"/>
        <w:ind w:right="-1" w:firstLine="567"/>
        <w:contextualSpacing/>
        <w:jc w:val="both"/>
        <w:rPr>
          <w:sz w:val="28"/>
        </w:rPr>
      </w:pPr>
    </w:p>
    <w:p w:rsidR="006C324F" w:rsidRDefault="006C324F">
      <w:pPr>
        <w:rPr>
          <w:rFonts w:eastAsiaTheme="majorEastAsia" w:cs="Times New Roman"/>
          <w:b/>
          <w:bCs/>
          <w:sz w:val="28"/>
        </w:rPr>
      </w:pPr>
      <w:r>
        <w:rPr>
          <w:rFonts w:cs="Times New Roman"/>
          <w:sz w:val="28"/>
        </w:rPr>
        <w:br w:type="page"/>
      </w:r>
    </w:p>
    <w:p w:rsidR="00E2292F" w:rsidRPr="004D75F1" w:rsidRDefault="00E2292F" w:rsidP="006E673A">
      <w:pPr>
        <w:pStyle w:val="3"/>
        <w:ind w:right="-1"/>
        <w:jc w:val="both"/>
        <w:rPr>
          <w:rFonts w:ascii="Times New Roman" w:hAnsi="Times New Roman" w:cs="Times New Roman"/>
          <w:color w:val="auto"/>
          <w:sz w:val="28"/>
        </w:rPr>
      </w:pPr>
      <w:bookmarkStart w:id="23" w:name="_Toc358557423"/>
      <w:r w:rsidRPr="004D75F1">
        <w:rPr>
          <w:rFonts w:ascii="Times New Roman" w:hAnsi="Times New Roman" w:cs="Times New Roman"/>
          <w:color w:val="auto"/>
          <w:sz w:val="28"/>
        </w:rPr>
        <w:lastRenderedPageBreak/>
        <w:t>2.5.2 Результаты исследования статистических характеристик тактового синхронизатора с опережающим и опаздывающим стробированием.</w:t>
      </w:r>
      <w:bookmarkEnd w:id="23"/>
    </w:p>
    <w:p w:rsidR="00E2292F" w:rsidRPr="004D75F1" w:rsidRDefault="00E2292F" w:rsidP="006E673A">
      <w:pPr>
        <w:spacing w:line="360" w:lineRule="auto"/>
        <w:ind w:right="-1"/>
        <w:contextualSpacing/>
        <w:jc w:val="both"/>
        <w:rPr>
          <w:rFonts w:cs="Times New Roman"/>
          <w:sz w:val="28"/>
        </w:rPr>
      </w:pPr>
    </w:p>
    <w:p w:rsidR="00D6041D" w:rsidRPr="00EB07B7" w:rsidRDefault="009E4EF7" w:rsidP="006E673A">
      <w:pPr>
        <w:spacing w:line="360" w:lineRule="auto"/>
        <w:ind w:right="-1" w:firstLine="567"/>
        <w:contextualSpacing/>
        <w:jc w:val="both"/>
        <w:rPr>
          <w:sz w:val="28"/>
        </w:rPr>
      </w:pPr>
      <w:r w:rsidRPr="00EB07B7">
        <w:rPr>
          <w:sz w:val="28"/>
        </w:rPr>
        <w:t>На рис. 31-32</w:t>
      </w:r>
      <w:r w:rsidR="00D6041D" w:rsidRPr="00EB07B7">
        <w:rPr>
          <w:sz w:val="28"/>
        </w:rPr>
        <w:t xml:space="preserve"> представлены полученные статистические характеристики для синхронизатора с опережающим и опаздывающим стробированием </w:t>
      </w:r>
      <w:r w:rsidRPr="00EB07B7">
        <w:rPr>
          <w:sz w:val="28"/>
        </w:rPr>
        <w:t>в зависимости от длины преамбулы. Математическое ожидание даже при длине преамбулы равной 12 не ноль, что означает наличие энергетического проигрыша.</w:t>
      </w:r>
      <w:r w:rsidR="000557DA">
        <w:rPr>
          <w:sz w:val="28"/>
        </w:rPr>
        <w:t xml:space="preserve"> </w:t>
      </w:r>
      <w:r w:rsidR="007E1601">
        <w:rPr>
          <w:sz w:val="28"/>
        </w:rPr>
        <w:t>Математическое ожидание не уменьшается значения меньше 1.5, а дисперсия менее 2, что объясняется особенностью работы алгоритма, а именно всегда будет существовать остаточный сдвиг по</w:t>
      </w:r>
      <w:r w:rsidR="00015642">
        <w:rPr>
          <w:sz w:val="28"/>
        </w:rPr>
        <w:t>сле осуществления синхронизации, причем вероятность сдвига на 1 и 2 отсчета будет одинаковой.</w:t>
      </w:r>
      <w:r w:rsidRPr="00EB07B7">
        <w:rPr>
          <w:sz w:val="28"/>
        </w:rPr>
        <w:t xml:space="preserve"> </w:t>
      </w:r>
    </w:p>
    <w:p w:rsidR="00A65514" w:rsidRDefault="00A65514" w:rsidP="006E673A">
      <w:pPr>
        <w:spacing w:line="360" w:lineRule="auto"/>
        <w:ind w:right="-1" w:firstLine="567"/>
        <w:contextualSpacing/>
        <w:jc w:val="center"/>
        <w:rPr>
          <w:sz w:val="28"/>
          <w:highlight w:val="yellow"/>
        </w:rPr>
      </w:pPr>
      <w:r>
        <w:rPr>
          <w:noProof/>
          <w:sz w:val="28"/>
          <w:lang w:eastAsia="ru-RU"/>
        </w:rPr>
        <w:drawing>
          <wp:inline distT="0" distB="0" distL="0" distR="0" wp14:anchorId="1FC62EC8" wp14:editId="10FD758B">
            <wp:extent cx="4799999" cy="3600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7B23DB" w:rsidRPr="00EB07B7" w:rsidRDefault="007B23DB" w:rsidP="006E673A">
      <w:pPr>
        <w:pStyle w:val="a3"/>
        <w:ind w:right="-1"/>
        <w:jc w:val="center"/>
        <w:rPr>
          <w:b w:val="0"/>
          <w:color w:val="auto"/>
          <w:sz w:val="24"/>
          <w:szCs w:val="24"/>
        </w:rPr>
      </w:pPr>
      <w:r w:rsidRPr="00EB07B7">
        <w:rPr>
          <w:b w:val="0"/>
          <w:color w:val="auto"/>
          <w:sz w:val="24"/>
          <w:szCs w:val="24"/>
        </w:rPr>
        <w:t xml:space="preserve">Рис. </w:t>
      </w:r>
      <w:r w:rsidR="00386A14" w:rsidRPr="00EB07B7">
        <w:rPr>
          <w:b w:val="0"/>
          <w:color w:val="auto"/>
          <w:sz w:val="24"/>
          <w:szCs w:val="24"/>
        </w:rPr>
        <w:fldChar w:fldCharType="begin"/>
      </w:r>
      <w:r w:rsidRPr="00EB07B7">
        <w:rPr>
          <w:b w:val="0"/>
          <w:color w:val="auto"/>
          <w:sz w:val="24"/>
          <w:szCs w:val="24"/>
        </w:rPr>
        <w:instrText xml:space="preserve"> SEQ Рисунок \* ARABIC </w:instrText>
      </w:r>
      <w:r w:rsidR="00386A14" w:rsidRPr="00EB07B7">
        <w:rPr>
          <w:b w:val="0"/>
          <w:color w:val="auto"/>
          <w:sz w:val="24"/>
          <w:szCs w:val="24"/>
        </w:rPr>
        <w:fldChar w:fldCharType="separate"/>
      </w:r>
      <w:r w:rsidR="00327DEA">
        <w:rPr>
          <w:b w:val="0"/>
          <w:noProof/>
          <w:color w:val="auto"/>
          <w:sz w:val="24"/>
          <w:szCs w:val="24"/>
        </w:rPr>
        <w:t>31</w:t>
      </w:r>
      <w:r w:rsidR="00386A14" w:rsidRPr="00EB07B7">
        <w:rPr>
          <w:b w:val="0"/>
          <w:color w:val="auto"/>
          <w:sz w:val="24"/>
          <w:szCs w:val="24"/>
        </w:rPr>
        <w:fldChar w:fldCharType="end"/>
      </w:r>
      <w:r w:rsidRPr="00EB07B7">
        <w:rPr>
          <w:b w:val="0"/>
          <w:color w:val="auto"/>
          <w:sz w:val="24"/>
          <w:szCs w:val="24"/>
        </w:rPr>
        <w:t xml:space="preserve"> Зависимость математического ожидания от длины преамбулы.</w:t>
      </w:r>
    </w:p>
    <w:p w:rsidR="00A65514" w:rsidRPr="00A65514" w:rsidRDefault="00A65514" w:rsidP="006E673A">
      <w:pPr>
        <w:ind w:right="-1"/>
        <w:jc w:val="center"/>
        <w:rPr>
          <w:highlight w:val="yellow"/>
        </w:rPr>
      </w:pPr>
      <w:r>
        <w:rPr>
          <w:noProof/>
          <w:lang w:eastAsia="ru-RU"/>
        </w:rPr>
        <w:lastRenderedPageBreak/>
        <w:drawing>
          <wp:inline distT="0" distB="0" distL="0" distR="0">
            <wp:extent cx="4799999" cy="3600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D6041D" w:rsidRDefault="007B23DB" w:rsidP="006E673A">
      <w:pPr>
        <w:pStyle w:val="a3"/>
        <w:ind w:right="-1"/>
        <w:jc w:val="center"/>
        <w:rPr>
          <w:b w:val="0"/>
          <w:color w:val="auto"/>
          <w:sz w:val="24"/>
          <w:szCs w:val="24"/>
        </w:rPr>
      </w:pPr>
      <w:r w:rsidRPr="00EB07B7">
        <w:rPr>
          <w:b w:val="0"/>
          <w:color w:val="auto"/>
          <w:sz w:val="24"/>
          <w:szCs w:val="24"/>
        </w:rPr>
        <w:t xml:space="preserve">Рис. </w:t>
      </w:r>
      <w:r w:rsidR="00386A14" w:rsidRPr="00EB07B7">
        <w:rPr>
          <w:b w:val="0"/>
          <w:color w:val="auto"/>
          <w:sz w:val="24"/>
          <w:szCs w:val="24"/>
        </w:rPr>
        <w:fldChar w:fldCharType="begin"/>
      </w:r>
      <w:r w:rsidRPr="00EB07B7">
        <w:rPr>
          <w:b w:val="0"/>
          <w:color w:val="auto"/>
          <w:sz w:val="24"/>
          <w:szCs w:val="24"/>
        </w:rPr>
        <w:instrText xml:space="preserve"> SEQ Рисунок \* ARABIC </w:instrText>
      </w:r>
      <w:r w:rsidR="00386A14" w:rsidRPr="00EB07B7">
        <w:rPr>
          <w:b w:val="0"/>
          <w:color w:val="auto"/>
          <w:sz w:val="24"/>
          <w:szCs w:val="24"/>
        </w:rPr>
        <w:fldChar w:fldCharType="separate"/>
      </w:r>
      <w:r w:rsidR="00327DEA">
        <w:rPr>
          <w:b w:val="0"/>
          <w:noProof/>
          <w:color w:val="auto"/>
          <w:sz w:val="24"/>
          <w:szCs w:val="24"/>
        </w:rPr>
        <w:t>32</w:t>
      </w:r>
      <w:r w:rsidR="00386A14" w:rsidRPr="00EB07B7">
        <w:rPr>
          <w:b w:val="0"/>
          <w:color w:val="auto"/>
          <w:sz w:val="24"/>
          <w:szCs w:val="24"/>
        </w:rPr>
        <w:fldChar w:fldCharType="end"/>
      </w:r>
      <w:r w:rsidRPr="00EB07B7">
        <w:rPr>
          <w:b w:val="0"/>
          <w:color w:val="auto"/>
          <w:sz w:val="24"/>
          <w:szCs w:val="24"/>
        </w:rPr>
        <w:t xml:space="preserve"> Зависимость дисперсии от длины преамбулы</w:t>
      </w:r>
    </w:p>
    <w:p w:rsidR="00A65514" w:rsidRPr="00A65514" w:rsidRDefault="00A65514" w:rsidP="006E673A">
      <w:pPr>
        <w:ind w:right="-1"/>
      </w:pPr>
    </w:p>
    <w:p w:rsidR="00E2292F" w:rsidRPr="009E06CF" w:rsidRDefault="00315AAA" w:rsidP="006E673A">
      <w:pPr>
        <w:pStyle w:val="2"/>
        <w:ind w:right="-1"/>
        <w:rPr>
          <w:rFonts w:ascii="Times New Roman" w:hAnsi="Times New Roman" w:cs="Times New Roman"/>
          <w:color w:val="auto"/>
          <w:sz w:val="28"/>
        </w:rPr>
      </w:pPr>
      <w:bookmarkStart w:id="24" w:name="_Toc358557424"/>
      <w:r>
        <w:rPr>
          <w:rFonts w:ascii="Times New Roman" w:hAnsi="Times New Roman" w:cs="Times New Roman"/>
          <w:color w:val="auto"/>
          <w:sz w:val="28"/>
        </w:rPr>
        <w:t>2.6 Выводы</w:t>
      </w:r>
      <w:r w:rsidR="009E06CF" w:rsidRPr="009E06CF">
        <w:rPr>
          <w:rFonts w:ascii="Times New Roman" w:hAnsi="Times New Roman" w:cs="Times New Roman"/>
          <w:color w:val="auto"/>
          <w:sz w:val="28"/>
        </w:rPr>
        <w:t>.</w:t>
      </w:r>
      <w:bookmarkEnd w:id="24"/>
    </w:p>
    <w:p w:rsidR="009E06CF" w:rsidRDefault="009E06CF" w:rsidP="006E673A">
      <w:pPr>
        <w:spacing w:after="0" w:line="360" w:lineRule="auto"/>
        <w:ind w:right="-1" w:firstLine="567"/>
        <w:contextualSpacing/>
        <w:jc w:val="both"/>
        <w:rPr>
          <w:rFonts w:cs="Times New Roman"/>
          <w:sz w:val="28"/>
        </w:rPr>
      </w:pPr>
    </w:p>
    <w:p w:rsidR="009E06CF" w:rsidRPr="00B1252D" w:rsidRDefault="009E06CF" w:rsidP="006E673A">
      <w:pPr>
        <w:spacing w:after="0" w:line="360" w:lineRule="auto"/>
        <w:ind w:right="-1" w:firstLine="567"/>
        <w:contextualSpacing/>
        <w:jc w:val="both"/>
        <w:rPr>
          <w:rFonts w:cs="Times New Roman"/>
          <w:sz w:val="28"/>
        </w:rPr>
      </w:pPr>
      <w:r w:rsidRPr="00B1252D">
        <w:rPr>
          <w:rFonts w:cs="Times New Roman"/>
          <w:sz w:val="28"/>
        </w:rPr>
        <w:t>1. Синхронизатор с дискретным управлением</w:t>
      </w:r>
    </w:p>
    <w:p w:rsidR="00CA0A04" w:rsidRPr="00B1252D" w:rsidRDefault="009E06CF" w:rsidP="006E673A">
      <w:pPr>
        <w:spacing w:after="0" w:line="360" w:lineRule="auto"/>
        <w:ind w:right="-1" w:firstLine="567"/>
        <w:contextualSpacing/>
        <w:jc w:val="both"/>
        <w:rPr>
          <w:rFonts w:cs="Times New Roman"/>
          <w:sz w:val="28"/>
        </w:rPr>
      </w:pPr>
      <w:r w:rsidRPr="00B1252D">
        <w:rPr>
          <w:rFonts w:cs="Times New Roman"/>
          <w:sz w:val="28"/>
        </w:rPr>
        <w:t xml:space="preserve">В ходе моделирования получены кривые помехоустойчивости   в зависимости от длины преамбулы и количества отсчетов на символе. Согласно этим результатам небольшим энергетическим проигрышем (меньше 3 дБ) обладают преамбулы со следующими параметрами:  </w:t>
      </w:r>
      <w:r w:rsidR="00CA0A04" w:rsidRPr="00B1252D">
        <w:rPr>
          <w:rFonts w:cs="Times New Roman"/>
          <w:sz w:val="28"/>
        </w:rPr>
        <w:t>д</w:t>
      </w:r>
      <w:r w:rsidRPr="00B1252D">
        <w:rPr>
          <w:rFonts w:cs="Times New Roman"/>
          <w:sz w:val="28"/>
        </w:rPr>
        <w:t xml:space="preserve">лина преамбулы </w:t>
      </w:r>
      <w:r w:rsidR="00EB07B7" w:rsidRPr="00B1252D">
        <w:rPr>
          <w:rFonts w:cs="Times New Roman"/>
          <w:sz w:val="28"/>
        </w:rPr>
        <w:t>больше или равна</w:t>
      </w:r>
      <w:r w:rsidRPr="00B1252D">
        <w:rPr>
          <w:rFonts w:cs="Times New Roman"/>
          <w:sz w:val="28"/>
        </w:rPr>
        <w:t xml:space="preserve"> 4 и количество отсчетов </w:t>
      </w:r>
      <w:r w:rsidR="00EB07B7" w:rsidRPr="00B1252D">
        <w:rPr>
          <w:rFonts w:cs="Times New Roman"/>
          <w:sz w:val="28"/>
        </w:rPr>
        <w:t>больше или равно</w:t>
      </w:r>
      <w:r w:rsidRPr="00B1252D">
        <w:rPr>
          <w:rFonts w:cs="Times New Roman"/>
          <w:sz w:val="28"/>
        </w:rPr>
        <w:t xml:space="preserve"> </w:t>
      </w:r>
      <w:r w:rsidR="00CA0A04" w:rsidRPr="00B1252D">
        <w:rPr>
          <w:rFonts w:cs="Times New Roman"/>
          <w:sz w:val="28"/>
        </w:rPr>
        <w:t xml:space="preserve">4. В граничном случае при длине преамбулы </w:t>
      </w:r>
      <w:r w:rsidR="00EB07B7" w:rsidRPr="00B1252D">
        <w:rPr>
          <w:rFonts w:cs="Times New Roman"/>
          <w:sz w:val="28"/>
        </w:rPr>
        <w:t xml:space="preserve">равной 4 и количестве отсчетов равном </w:t>
      </w:r>
      <w:r w:rsidR="00CA0A04" w:rsidRPr="00B1252D">
        <w:rPr>
          <w:rFonts w:cs="Times New Roman"/>
          <w:sz w:val="28"/>
        </w:rPr>
        <w:t xml:space="preserve">4 энергетический проигрыш составляет 2,1 дБ (1,62 раза). При длине преамбулы </w:t>
      </w:r>
      <w:r w:rsidR="00EB07B7" w:rsidRPr="00B1252D">
        <w:rPr>
          <w:rFonts w:cs="Times New Roman"/>
          <w:sz w:val="28"/>
        </w:rPr>
        <w:t>равной 8 и количестве отсчетов равном</w:t>
      </w:r>
      <w:r w:rsidR="00CA0A04" w:rsidRPr="00B1252D">
        <w:rPr>
          <w:rFonts w:cs="Times New Roman"/>
          <w:sz w:val="28"/>
        </w:rPr>
        <w:t xml:space="preserve"> 16 энергетический проигрыш составляет лишь 0,04 дБ (1,01 раз). </w:t>
      </w:r>
    </w:p>
    <w:p w:rsidR="00CA0A04" w:rsidRPr="00B1252D" w:rsidRDefault="00CA0A04" w:rsidP="006E673A">
      <w:pPr>
        <w:spacing w:after="0" w:line="360" w:lineRule="auto"/>
        <w:ind w:right="-1" w:firstLine="567"/>
        <w:contextualSpacing/>
        <w:jc w:val="both"/>
        <w:rPr>
          <w:rFonts w:cs="Times New Roman"/>
          <w:sz w:val="28"/>
        </w:rPr>
      </w:pPr>
      <w:r w:rsidRPr="00B1252D">
        <w:rPr>
          <w:rFonts w:cs="Times New Roman"/>
          <w:sz w:val="28"/>
        </w:rPr>
        <w:t xml:space="preserve">Полученные статистические характеристики не противоречат полученным результатам, так при количестве отсчетов </w:t>
      </w:r>
      <w:r w:rsidR="00EB07B7" w:rsidRPr="00B1252D">
        <w:rPr>
          <w:rFonts w:cs="Times New Roman"/>
          <w:sz w:val="28"/>
        </w:rPr>
        <w:t>равном</w:t>
      </w:r>
      <w:r w:rsidRPr="00B1252D">
        <w:rPr>
          <w:rFonts w:cs="Times New Roman"/>
          <w:sz w:val="28"/>
        </w:rPr>
        <w:t xml:space="preserve"> 16, математическое ожидание и дисперсия стремятся к нулю, что означает незначительный энергетический проигрыш.</w:t>
      </w:r>
    </w:p>
    <w:p w:rsidR="00964704" w:rsidRPr="00B1252D" w:rsidRDefault="00964704" w:rsidP="006E673A">
      <w:pPr>
        <w:spacing w:after="0" w:line="360" w:lineRule="auto"/>
        <w:ind w:right="-1" w:firstLine="567"/>
        <w:contextualSpacing/>
        <w:jc w:val="both"/>
        <w:rPr>
          <w:rFonts w:cs="Times New Roman"/>
          <w:sz w:val="28"/>
        </w:rPr>
      </w:pPr>
      <w:r w:rsidRPr="00B1252D">
        <w:rPr>
          <w:rFonts w:cs="Times New Roman"/>
          <w:sz w:val="28"/>
        </w:rPr>
        <w:lastRenderedPageBreak/>
        <w:t>2. Синхронизатор с опережающим и опаздывающим стробированием.</w:t>
      </w:r>
    </w:p>
    <w:p w:rsidR="00964704" w:rsidRPr="00B1252D" w:rsidRDefault="00964704" w:rsidP="006E673A">
      <w:pPr>
        <w:spacing w:after="0" w:line="360" w:lineRule="auto"/>
        <w:ind w:right="-1" w:firstLine="567"/>
        <w:contextualSpacing/>
        <w:jc w:val="both"/>
        <w:rPr>
          <w:rFonts w:cs="Times New Roman"/>
          <w:sz w:val="28"/>
        </w:rPr>
      </w:pPr>
      <w:r w:rsidRPr="00B1252D">
        <w:rPr>
          <w:rFonts w:cs="Times New Roman"/>
          <w:sz w:val="28"/>
        </w:rPr>
        <w:t>В ходе моделирование определен оптимальный с точки зрения помехоустойчивости сдвиг интеграторов. При количестве отсчетов</w:t>
      </w:r>
      <w:r w:rsidR="00B1252D" w:rsidRPr="00B1252D">
        <w:rPr>
          <w:rFonts w:cs="Times New Roman"/>
          <w:sz w:val="28"/>
        </w:rPr>
        <w:t xml:space="preserve"> </w:t>
      </w:r>
      <w:r w:rsidRPr="00B1252D">
        <w:rPr>
          <w:rFonts w:cs="Times New Roman"/>
          <w:sz w:val="28"/>
        </w:rPr>
        <w:t xml:space="preserve"> </w:t>
      </w:r>
      <w:r w:rsidR="00B1252D" w:rsidRPr="00B1252D">
        <w:rPr>
          <w:rFonts w:cs="Times New Roman"/>
          <w:sz w:val="28"/>
        </w:rPr>
        <w:t>р</w:t>
      </w:r>
      <w:r w:rsidR="00B1252D">
        <w:rPr>
          <w:rFonts w:cs="Times New Roman"/>
          <w:sz w:val="28"/>
        </w:rPr>
        <w:t>авным</w:t>
      </w:r>
      <w:r w:rsidR="00B1252D" w:rsidRPr="00B1252D">
        <w:rPr>
          <w:rFonts w:cs="Times New Roman"/>
          <w:sz w:val="28"/>
        </w:rPr>
        <w:t xml:space="preserve"> </w:t>
      </w:r>
      <w:r w:rsidRPr="00B1252D">
        <w:rPr>
          <w:rFonts w:cs="Times New Roman"/>
          <w:sz w:val="28"/>
        </w:rPr>
        <w:t xml:space="preserve">16, этот сдвиг </w:t>
      </w:r>
      <w:r w:rsidRPr="00B1252D">
        <w:rPr>
          <w:rFonts w:cs="Times New Roman"/>
          <w:sz w:val="28"/>
          <w:lang w:val="en-US"/>
        </w:rPr>
        <w:t>d</w:t>
      </w:r>
      <w:r w:rsidR="00B1252D" w:rsidRPr="00B1252D">
        <w:rPr>
          <w:rFonts w:cs="Times New Roman"/>
          <w:sz w:val="28"/>
        </w:rPr>
        <w:t xml:space="preserve"> равен </w:t>
      </w:r>
      <w:r w:rsidRPr="00B1252D">
        <w:rPr>
          <w:rFonts w:cs="Times New Roman"/>
          <w:sz w:val="28"/>
        </w:rPr>
        <w:t xml:space="preserve">2. </w:t>
      </w:r>
      <w:r w:rsidR="008F60E1" w:rsidRPr="00B1252D">
        <w:rPr>
          <w:rFonts w:cs="Times New Roman"/>
          <w:sz w:val="28"/>
        </w:rPr>
        <w:t xml:space="preserve">Наилучшая помехоустойчивость достигается при длине преамбулы </w:t>
      </w:r>
      <w:r w:rsidR="00B1252D" w:rsidRPr="00B1252D">
        <w:rPr>
          <w:rFonts w:cs="Times New Roman"/>
          <w:sz w:val="28"/>
        </w:rPr>
        <w:t xml:space="preserve"> равной </w:t>
      </w:r>
      <w:r w:rsidR="008F60E1" w:rsidRPr="00B1252D">
        <w:rPr>
          <w:rFonts w:cs="Times New Roman"/>
          <w:sz w:val="28"/>
        </w:rPr>
        <w:t>8, в этом случае энергетический проигрыш составляет 1,7 дБ (1,47 раз).</w:t>
      </w:r>
    </w:p>
    <w:p w:rsidR="008F60E1" w:rsidRPr="00964704" w:rsidRDefault="008F60E1" w:rsidP="006E673A">
      <w:pPr>
        <w:spacing w:after="0" w:line="360" w:lineRule="auto"/>
        <w:ind w:right="-1" w:firstLine="567"/>
        <w:contextualSpacing/>
        <w:jc w:val="both"/>
        <w:rPr>
          <w:rFonts w:cs="Times New Roman"/>
          <w:sz w:val="28"/>
        </w:rPr>
      </w:pPr>
      <w:r w:rsidRPr="00B1252D">
        <w:rPr>
          <w:rFonts w:cs="Times New Roman"/>
          <w:sz w:val="28"/>
        </w:rPr>
        <w:t xml:space="preserve">В полученных статистических характеристиках мат. ожидание не стремится к нулю, а стремиться к </w:t>
      </w:r>
      <w:r w:rsidR="00EB07B7" w:rsidRPr="00B1252D">
        <w:rPr>
          <w:rFonts w:cs="Times New Roman"/>
          <w:sz w:val="28"/>
        </w:rPr>
        <w:t xml:space="preserve">постоянному </w:t>
      </w:r>
      <w:r w:rsidR="00B1252D" w:rsidRPr="00B1252D">
        <w:rPr>
          <w:rFonts w:cs="Times New Roman"/>
          <w:sz w:val="28"/>
        </w:rPr>
        <w:t>значению. Это можно объяс</w:t>
      </w:r>
      <w:r w:rsidR="00EB07B7" w:rsidRPr="00B1252D">
        <w:rPr>
          <w:rFonts w:cs="Times New Roman"/>
          <w:sz w:val="28"/>
        </w:rPr>
        <w:t>нит</w:t>
      </w:r>
      <w:r w:rsidR="00B1252D" w:rsidRPr="00B1252D">
        <w:rPr>
          <w:rFonts w:cs="Times New Roman"/>
          <w:sz w:val="28"/>
        </w:rPr>
        <w:t>ь</w:t>
      </w:r>
      <w:r w:rsidR="00EB07B7" w:rsidRPr="00B1252D">
        <w:rPr>
          <w:rFonts w:cs="Times New Roman"/>
          <w:sz w:val="28"/>
        </w:rPr>
        <w:t xml:space="preserve"> тем, что в силу особенности построения алгоритма, остаточный сдвиг </w:t>
      </w:r>
      <w:r w:rsidR="00B1252D" w:rsidRPr="00B1252D">
        <w:rPr>
          <w:rFonts w:cs="Times New Roman"/>
          <w:sz w:val="28"/>
        </w:rPr>
        <w:t>после</w:t>
      </w:r>
      <w:r w:rsidR="00EB07B7" w:rsidRPr="00B1252D">
        <w:rPr>
          <w:rFonts w:cs="Times New Roman"/>
          <w:sz w:val="28"/>
        </w:rPr>
        <w:t xml:space="preserve"> синхронизации равен либо одному, либо двум символ. В среднем же получается, что </w:t>
      </w:r>
      <w:r w:rsidR="00B1252D" w:rsidRPr="00B1252D">
        <w:rPr>
          <w:rFonts w:cs="Times New Roman"/>
          <w:sz w:val="28"/>
        </w:rPr>
        <w:t>математическое ожидание равно 1,5. Следовательно,</w:t>
      </w:r>
      <w:r w:rsidR="0028128D" w:rsidRPr="00B1252D">
        <w:rPr>
          <w:rFonts w:cs="Times New Roman"/>
          <w:sz w:val="28"/>
        </w:rPr>
        <w:t xml:space="preserve"> </w:t>
      </w:r>
      <w:r w:rsidR="00B1252D" w:rsidRPr="00B1252D">
        <w:rPr>
          <w:rFonts w:cs="Times New Roman"/>
          <w:sz w:val="28"/>
        </w:rPr>
        <w:t>что при любой</w:t>
      </w:r>
      <w:r w:rsidRPr="00B1252D">
        <w:rPr>
          <w:rFonts w:cs="Times New Roman"/>
          <w:sz w:val="28"/>
        </w:rPr>
        <w:t xml:space="preserve"> </w:t>
      </w:r>
      <w:r w:rsidR="00B1252D" w:rsidRPr="00B1252D">
        <w:rPr>
          <w:rFonts w:cs="Times New Roman"/>
          <w:sz w:val="28"/>
        </w:rPr>
        <w:t>длине преамбулы</w:t>
      </w:r>
      <w:r w:rsidR="0028128D" w:rsidRPr="00B1252D">
        <w:rPr>
          <w:rFonts w:cs="Times New Roman"/>
          <w:sz w:val="28"/>
        </w:rPr>
        <w:t xml:space="preserve"> будет</w:t>
      </w:r>
      <w:r w:rsidRPr="00B1252D">
        <w:rPr>
          <w:rFonts w:cs="Times New Roman"/>
          <w:sz w:val="28"/>
        </w:rPr>
        <w:t xml:space="preserve"> энергетический про</w:t>
      </w:r>
      <w:r w:rsidR="0028128D" w:rsidRPr="00B1252D">
        <w:rPr>
          <w:rFonts w:cs="Times New Roman"/>
          <w:sz w:val="28"/>
        </w:rPr>
        <w:t>и</w:t>
      </w:r>
      <w:r w:rsidRPr="00B1252D">
        <w:rPr>
          <w:rFonts w:cs="Times New Roman"/>
          <w:sz w:val="28"/>
        </w:rPr>
        <w:t>грыш</w:t>
      </w:r>
      <w:r w:rsidR="00B1252D" w:rsidRPr="00B1252D">
        <w:rPr>
          <w:rFonts w:cs="Times New Roman"/>
          <w:sz w:val="28"/>
        </w:rPr>
        <w:t>.</w:t>
      </w:r>
    </w:p>
    <w:p w:rsidR="009E06CF" w:rsidRPr="002F0656" w:rsidRDefault="00AD3EC9" w:rsidP="006E673A">
      <w:pPr>
        <w:pStyle w:val="1"/>
        <w:ind w:right="-1"/>
        <w:rPr>
          <w:rFonts w:ascii="Times New Roman" w:hAnsi="Times New Roman" w:cs="Times New Roman"/>
          <w:color w:val="000000" w:themeColor="text1"/>
          <w:sz w:val="32"/>
        </w:rPr>
      </w:pPr>
      <w:bookmarkStart w:id="25" w:name="_Toc358557425"/>
      <w:r w:rsidRPr="002F0656">
        <w:rPr>
          <w:rFonts w:ascii="Times New Roman" w:hAnsi="Times New Roman" w:cs="Times New Roman"/>
          <w:color w:val="000000" w:themeColor="text1"/>
          <w:sz w:val="32"/>
        </w:rPr>
        <w:t>Заключение</w:t>
      </w:r>
      <w:r w:rsidR="002F0656">
        <w:rPr>
          <w:rFonts w:ascii="Times New Roman" w:hAnsi="Times New Roman" w:cs="Times New Roman"/>
          <w:color w:val="000000" w:themeColor="text1"/>
          <w:sz w:val="32"/>
        </w:rPr>
        <w:t>.</w:t>
      </w:r>
      <w:bookmarkEnd w:id="25"/>
    </w:p>
    <w:p w:rsidR="00132086" w:rsidRPr="00015642" w:rsidRDefault="00132086" w:rsidP="006E673A">
      <w:pPr>
        <w:tabs>
          <w:tab w:val="left" w:pos="9356"/>
        </w:tabs>
        <w:spacing w:after="0" w:line="360" w:lineRule="auto"/>
        <w:ind w:right="-1" w:firstLine="567"/>
        <w:jc w:val="both"/>
        <w:rPr>
          <w:color w:val="000000"/>
          <w:spacing w:val="1"/>
          <w:sz w:val="28"/>
          <w:szCs w:val="28"/>
        </w:rPr>
      </w:pPr>
      <w:r w:rsidRPr="00015642">
        <w:rPr>
          <w:sz w:val="28"/>
        </w:rPr>
        <w:t xml:space="preserve">Существует два типа тактовых синхронизаторов: разомкнутые и замкнутые. Основным недостаток разомкнутых синхронизаторов – наличие неустранимой ошибки с ненулевым средним значением. Поэтому </w:t>
      </w:r>
      <w:r w:rsidR="00936E77" w:rsidRPr="00015642">
        <w:rPr>
          <w:sz w:val="28"/>
        </w:rPr>
        <w:t>в работе исследовались замкнутые синхронизаторы двух типов:</w:t>
      </w:r>
    </w:p>
    <w:p w:rsidR="00D34F5A" w:rsidRPr="00015642" w:rsidRDefault="0028128D" w:rsidP="006E673A">
      <w:pPr>
        <w:pStyle w:val="ae"/>
        <w:numPr>
          <w:ilvl w:val="0"/>
          <w:numId w:val="11"/>
        </w:numPr>
        <w:spacing w:after="0" w:line="360" w:lineRule="auto"/>
        <w:ind w:right="-1"/>
        <w:rPr>
          <w:rFonts w:cs="Times New Roman"/>
          <w:sz w:val="28"/>
        </w:rPr>
      </w:pPr>
      <w:r w:rsidRPr="00015642">
        <w:rPr>
          <w:rFonts w:cs="Times New Roman"/>
          <w:sz w:val="28"/>
        </w:rPr>
        <w:t>с дискретным управлением</w:t>
      </w:r>
      <w:r w:rsidR="00D34F5A" w:rsidRPr="00015642">
        <w:rPr>
          <w:rFonts w:cs="Times New Roman"/>
          <w:sz w:val="28"/>
        </w:rPr>
        <w:t xml:space="preserve"> </w:t>
      </w:r>
    </w:p>
    <w:p w:rsidR="00D34F5A" w:rsidRPr="00015642" w:rsidRDefault="00D34F5A" w:rsidP="006E673A">
      <w:pPr>
        <w:pStyle w:val="ae"/>
        <w:numPr>
          <w:ilvl w:val="0"/>
          <w:numId w:val="11"/>
        </w:numPr>
        <w:spacing w:after="0" w:line="360" w:lineRule="auto"/>
        <w:ind w:right="-1"/>
        <w:rPr>
          <w:rFonts w:cs="Times New Roman"/>
          <w:sz w:val="28"/>
        </w:rPr>
      </w:pPr>
      <w:r w:rsidRPr="00015642">
        <w:rPr>
          <w:rFonts w:cs="Times New Roman"/>
          <w:sz w:val="28"/>
        </w:rPr>
        <w:t>с опережающим и опаздывающим стробированием</w:t>
      </w:r>
    </w:p>
    <w:p w:rsidR="00D34F5A" w:rsidRPr="00015642" w:rsidRDefault="00C83F15" w:rsidP="006E673A">
      <w:pPr>
        <w:spacing w:after="0" w:line="360" w:lineRule="auto"/>
        <w:ind w:right="-1" w:firstLine="567"/>
        <w:jc w:val="both"/>
        <w:rPr>
          <w:rFonts w:cs="Times New Roman"/>
          <w:sz w:val="28"/>
        </w:rPr>
      </w:pPr>
      <w:r w:rsidRPr="00015642">
        <w:rPr>
          <w:rFonts w:cs="Times New Roman"/>
          <w:sz w:val="28"/>
        </w:rPr>
        <w:t>В табл. 7 представлено сравнение отношения сигнал-шум исследованных алгоритмов тактовой синхронизации при различных длинах преамбулы.</w:t>
      </w:r>
    </w:p>
    <w:tbl>
      <w:tblPr>
        <w:tblStyle w:val="ab"/>
        <w:tblW w:w="0" w:type="auto"/>
        <w:tblInd w:w="1384" w:type="dxa"/>
        <w:tblLook w:val="04A0" w:firstRow="1" w:lastRow="0" w:firstColumn="1" w:lastColumn="0" w:noHBand="0" w:noVBand="1"/>
      </w:tblPr>
      <w:tblGrid>
        <w:gridCol w:w="1820"/>
        <w:gridCol w:w="1960"/>
        <w:gridCol w:w="2095"/>
        <w:gridCol w:w="2028"/>
      </w:tblGrid>
      <w:tr w:rsidR="00C83F15" w:rsidRPr="00015642" w:rsidTr="00C83F15">
        <w:tc>
          <w:tcPr>
            <w:tcW w:w="1820" w:type="dxa"/>
          </w:tcPr>
          <w:p w:rsidR="00C83F15" w:rsidRPr="006E673A" w:rsidRDefault="00C83F15" w:rsidP="006E673A">
            <w:pPr>
              <w:spacing w:line="360" w:lineRule="auto"/>
              <w:ind w:right="-1"/>
              <w:jc w:val="center"/>
              <w:rPr>
                <w:rFonts w:cs="Times New Roman"/>
              </w:rPr>
            </w:pPr>
            <w:r w:rsidRPr="006E673A">
              <w:rPr>
                <w:rFonts w:cs="Times New Roman"/>
              </w:rPr>
              <w:t>Длина</w:t>
            </w:r>
          </w:p>
          <w:p w:rsidR="00C83F15" w:rsidRPr="00015642" w:rsidRDefault="00C83F15" w:rsidP="006E673A">
            <w:pPr>
              <w:spacing w:line="360" w:lineRule="auto"/>
              <w:ind w:right="-1"/>
              <w:jc w:val="center"/>
              <w:rPr>
                <w:rFonts w:cs="Times New Roman"/>
                <w:sz w:val="28"/>
              </w:rPr>
            </w:pPr>
            <w:r w:rsidRPr="006E673A">
              <w:rPr>
                <w:rFonts w:cs="Times New Roman"/>
              </w:rPr>
              <w:t>преамбулы</w:t>
            </w:r>
          </w:p>
        </w:tc>
        <w:tc>
          <w:tcPr>
            <w:tcW w:w="1960" w:type="dxa"/>
          </w:tcPr>
          <w:p w:rsidR="00C83F15" w:rsidRPr="00015642" w:rsidRDefault="00C83F15" w:rsidP="006E673A">
            <w:pPr>
              <w:spacing w:line="360" w:lineRule="auto"/>
              <w:ind w:right="-1"/>
              <w:jc w:val="center"/>
              <w:rPr>
                <w:rFonts w:eastAsiaTheme="minorEastAsia" w:cs="Times New Roman"/>
                <w:sz w:val="22"/>
              </w:rPr>
            </w:pPr>
            <w:r w:rsidRPr="00015642">
              <w:rPr>
                <w:rFonts w:eastAsiaTheme="minorEastAsia" w:cs="Times New Roman"/>
                <w:sz w:val="22"/>
              </w:rPr>
              <w:t>Синхронизатор 1</w:t>
            </w:r>
          </w:p>
          <w:p w:rsidR="00C83F15" w:rsidRPr="00015642" w:rsidRDefault="00CD604C" w:rsidP="006E673A">
            <w:pPr>
              <w:spacing w:line="360" w:lineRule="auto"/>
              <w:ind w:right="-1"/>
              <w:jc w:val="center"/>
              <w:rPr>
                <w:rFonts w:eastAsiaTheme="minorEastAsia"/>
                <w:sz w:val="20"/>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C83F15" w:rsidRPr="00015642">
              <w:rPr>
                <w:rFonts w:eastAsiaTheme="minorEastAsia"/>
                <w:sz w:val="20"/>
              </w:rPr>
              <w:t>, дБ</w:t>
            </w:r>
          </w:p>
        </w:tc>
        <w:tc>
          <w:tcPr>
            <w:tcW w:w="2095" w:type="dxa"/>
          </w:tcPr>
          <w:p w:rsidR="00C83F15" w:rsidRPr="00015642" w:rsidRDefault="00C83F15" w:rsidP="006E673A">
            <w:pPr>
              <w:spacing w:line="360" w:lineRule="auto"/>
              <w:ind w:right="-1"/>
              <w:jc w:val="center"/>
              <w:rPr>
                <w:rFonts w:eastAsiaTheme="minorEastAsia" w:cs="Times New Roman"/>
                <w:sz w:val="20"/>
              </w:rPr>
            </w:pPr>
            <w:r w:rsidRPr="00015642">
              <w:rPr>
                <w:rFonts w:eastAsiaTheme="minorEastAsia" w:cs="Times New Roman"/>
                <w:sz w:val="22"/>
              </w:rPr>
              <w:t>Синхронизатор 2</w:t>
            </w:r>
          </w:p>
          <w:p w:rsidR="00C83F15" w:rsidRPr="00015642" w:rsidRDefault="00CD604C" w:rsidP="006E673A">
            <w:pPr>
              <w:spacing w:line="360" w:lineRule="auto"/>
              <w:ind w:right="-1"/>
              <w:jc w:val="center"/>
              <w:rPr>
                <w:rFonts w:cs="Times New Roman"/>
                <w:sz w:val="28"/>
              </w:rPr>
            </w:pPr>
            <m:oMath>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lang w:val="en-US"/>
                        </w:rPr>
                        <m:t>E</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den>
              </m:f>
            </m:oMath>
            <w:r w:rsidR="00C83F15" w:rsidRPr="00015642">
              <w:rPr>
                <w:rFonts w:eastAsiaTheme="minorEastAsia"/>
                <w:sz w:val="20"/>
              </w:rPr>
              <w:t>, дБ</w:t>
            </w:r>
          </w:p>
        </w:tc>
        <w:tc>
          <w:tcPr>
            <w:tcW w:w="2028" w:type="dxa"/>
          </w:tcPr>
          <w:p w:rsidR="00C83F15" w:rsidRPr="00015642" w:rsidRDefault="006E673A" w:rsidP="006E673A">
            <w:pPr>
              <w:spacing w:line="360" w:lineRule="auto"/>
              <w:ind w:right="-1"/>
              <w:jc w:val="center"/>
              <w:rPr>
                <w:rFonts w:eastAsiaTheme="minorEastAsia" w:cs="Times New Roman"/>
                <w:sz w:val="22"/>
              </w:rPr>
            </w:pPr>
            <w:r>
              <w:rPr>
                <w:rFonts w:eastAsiaTheme="minorEastAsia" w:cs="Times New Roman"/>
                <w:sz w:val="22"/>
              </w:rPr>
              <w:t>Энергет.п</w:t>
            </w:r>
            <w:r w:rsidR="00B67515" w:rsidRPr="00015642">
              <w:rPr>
                <w:rFonts w:eastAsiaTheme="minorEastAsia" w:cs="Times New Roman"/>
                <w:sz w:val="22"/>
              </w:rPr>
              <w:t xml:space="preserve">роигрыш </w:t>
            </w:r>
            <w:r w:rsidR="00C83F15" w:rsidRPr="00015642">
              <w:rPr>
                <w:rFonts w:eastAsiaTheme="minorEastAsia" w:cs="Times New Roman"/>
                <w:sz w:val="22"/>
              </w:rPr>
              <w:t>относительно друг друга</w:t>
            </w:r>
          </w:p>
        </w:tc>
      </w:tr>
      <w:tr w:rsidR="00C83F15" w:rsidRPr="00015642" w:rsidTr="00C83F15">
        <w:tc>
          <w:tcPr>
            <w:tcW w:w="182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2</w:t>
            </w:r>
          </w:p>
        </w:tc>
        <w:tc>
          <w:tcPr>
            <w:tcW w:w="196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8,6</w:t>
            </w:r>
          </w:p>
        </w:tc>
        <w:tc>
          <w:tcPr>
            <w:tcW w:w="2095"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11</w:t>
            </w:r>
          </w:p>
        </w:tc>
        <w:tc>
          <w:tcPr>
            <w:tcW w:w="2028"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2,4</w:t>
            </w:r>
          </w:p>
        </w:tc>
      </w:tr>
      <w:tr w:rsidR="00C83F15" w:rsidRPr="00015642" w:rsidTr="00C83F15">
        <w:tc>
          <w:tcPr>
            <w:tcW w:w="182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4</w:t>
            </w:r>
          </w:p>
        </w:tc>
        <w:tc>
          <w:tcPr>
            <w:tcW w:w="196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5,0</w:t>
            </w:r>
          </w:p>
        </w:tc>
        <w:tc>
          <w:tcPr>
            <w:tcW w:w="2095"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7,3</w:t>
            </w:r>
          </w:p>
        </w:tc>
        <w:tc>
          <w:tcPr>
            <w:tcW w:w="2028"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2,3</w:t>
            </w:r>
          </w:p>
        </w:tc>
      </w:tr>
      <w:tr w:rsidR="00C83F15" w:rsidRPr="00015642" w:rsidTr="00C83F15">
        <w:tc>
          <w:tcPr>
            <w:tcW w:w="182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6</w:t>
            </w:r>
          </w:p>
        </w:tc>
        <w:tc>
          <w:tcPr>
            <w:tcW w:w="196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4,5</w:t>
            </w:r>
          </w:p>
        </w:tc>
        <w:tc>
          <w:tcPr>
            <w:tcW w:w="2095"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6,2</w:t>
            </w:r>
          </w:p>
        </w:tc>
        <w:tc>
          <w:tcPr>
            <w:tcW w:w="2028"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2,2</w:t>
            </w:r>
          </w:p>
        </w:tc>
      </w:tr>
      <w:tr w:rsidR="00C83F15" w:rsidRPr="00015642" w:rsidTr="00C83F15">
        <w:tc>
          <w:tcPr>
            <w:tcW w:w="182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8</w:t>
            </w:r>
          </w:p>
        </w:tc>
        <w:tc>
          <w:tcPr>
            <w:tcW w:w="1960"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4,34</w:t>
            </w:r>
          </w:p>
        </w:tc>
        <w:tc>
          <w:tcPr>
            <w:tcW w:w="2095" w:type="dxa"/>
          </w:tcPr>
          <w:p w:rsidR="00C83F15" w:rsidRPr="00015642" w:rsidRDefault="00C83F15" w:rsidP="006E673A">
            <w:pPr>
              <w:spacing w:line="360" w:lineRule="auto"/>
              <w:contextualSpacing/>
              <w:jc w:val="center"/>
              <w:rPr>
                <w:rFonts w:cs="Times New Roman"/>
                <w:sz w:val="28"/>
              </w:rPr>
            </w:pPr>
            <w:r w:rsidRPr="00015642">
              <w:rPr>
                <w:rFonts w:cs="Times New Roman"/>
                <w:sz w:val="28"/>
              </w:rPr>
              <w:t>6</w:t>
            </w:r>
          </w:p>
        </w:tc>
        <w:tc>
          <w:tcPr>
            <w:tcW w:w="2028" w:type="dxa"/>
          </w:tcPr>
          <w:p w:rsidR="00C83F15" w:rsidRPr="00015642" w:rsidRDefault="00C83F15" w:rsidP="006E673A">
            <w:pPr>
              <w:keepNext/>
              <w:spacing w:line="360" w:lineRule="auto"/>
              <w:contextualSpacing/>
              <w:jc w:val="center"/>
              <w:rPr>
                <w:rFonts w:cs="Times New Roman"/>
                <w:sz w:val="28"/>
              </w:rPr>
            </w:pPr>
            <w:r w:rsidRPr="00015642">
              <w:rPr>
                <w:rFonts w:cs="Times New Roman"/>
                <w:sz w:val="28"/>
              </w:rPr>
              <w:t>1,66</w:t>
            </w:r>
          </w:p>
        </w:tc>
      </w:tr>
    </w:tbl>
    <w:p w:rsidR="00D34F5A" w:rsidRPr="00015642" w:rsidRDefault="00C83F15" w:rsidP="006E673A">
      <w:pPr>
        <w:pStyle w:val="a3"/>
        <w:ind w:right="-1"/>
        <w:jc w:val="center"/>
        <w:rPr>
          <w:b w:val="0"/>
          <w:color w:val="auto"/>
          <w:sz w:val="24"/>
        </w:rPr>
      </w:pPr>
      <w:r w:rsidRPr="00015642">
        <w:rPr>
          <w:b w:val="0"/>
          <w:color w:val="auto"/>
          <w:sz w:val="24"/>
        </w:rPr>
        <w:t xml:space="preserve">Табл. </w:t>
      </w:r>
      <w:r w:rsidR="00386A14" w:rsidRPr="00015642">
        <w:rPr>
          <w:b w:val="0"/>
          <w:color w:val="auto"/>
          <w:sz w:val="24"/>
        </w:rPr>
        <w:fldChar w:fldCharType="begin"/>
      </w:r>
      <w:r w:rsidRPr="00015642">
        <w:rPr>
          <w:b w:val="0"/>
          <w:color w:val="auto"/>
          <w:sz w:val="24"/>
        </w:rPr>
        <w:instrText xml:space="preserve"> SEQ Таблица \* ARABIC </w:instrText>
      </w:r>
      <w:r w:rsidR="00386A14" w:rsidRPr="00015642">
        <w:rPr>
          <w:b w:val="0"/>
          <w:color w:val="auto"/>
          <w:sz w:val="24"/>
        </w:rPr>
        <w:fldChar w:fldCharType="separate"/>
      </w:r>
      <w:r w:rsidR="00327DEA">
        <w:rPr>
          <w:b w:val="0"/>
          <w:noProof/>
          <w:color w:val="auto"/>
          <w:sz w:val="24"/>
        </w:rPr>
        <w:t>7</w:t>
      </w:r>
      <w:r w:rsidR="00386A14" w:rsidRPr="00015642">
        <w:rPr>
          <w:b w:val="0"/>
          <w:color w:val="auto"/>
          <w:sz w:val="24"/>
        </w:rPr>
        <w:fldChar w:fldCharType="end"/>
      </w:r>
      <w:r w:rsidRPr="00015642">
        <w:rPr>
          <w:b w:val="0"/>
          <w:color w:val="auto"/>
          <w:sz w:val="24"/>
        </w:rPr>
        <w:t xml:space="preserve"> Отношение сигнал-шум при различных длинах преамбулы для исследуемых синхронизаторов.</w:t>
      </w:r>
    </w:p>
    <w:p w:rsidR="009E4EF7" w:rsidRPr="00015642" w:rsidRDefault="00C83F15" w:rsidP="00B1252D">
      <w:pPr>
        <w:spacing w:line="360" w:lineRule="auto"/>
        <w:ind w:firstLine="567"/>
        <w:jc w:val="both"/>
        <w:rPr>
          <w:rFonts w:cs="Times New Roman"/>
          <w:sz w:val="28"/>
        </w:rPr>
      </w:pPr>
      <w:r w:rsidRPr="00015642">
        <w:rPr>
          <w:rFonts w:cs="Times New Roman"/>
          <w:sz w:val="28"/>
        </w:rPr>
        <w:lastRenderedPageBreak/>
        <w:t>При одинаковых параметрах преамбулы, первый алгоритм имеет меньший энергетический проигрыш, чем второй.  Следовательно</w:t>
      </w:r>
      <w:r w:rsidR="00936E77" w:rsidRPr="00015642">
        <w:rPr>
          <w:rFonts w:cs="Times New Roman"/>
          <w:sz w:val="28"/>
        </w:rPr>
        <w:t>,</w:t>
      </w:r>
      <w:r w:rsidRPr="00015642">
        <w:rPr>
          <w:rFonts w:cs="Times New Roman"/>
          <w:sz w:val="28"/>
        </w:rPr>
        <w:t xml:space="preserve"> алгоритм с дискретным управлением </w:t>
      </w:r>
      <w:r w:rsidR="00936E77" w:rsidRPr="00015642">
        <w:rPr>
          <w:rFonts w:cs="Times New Roman"/>
          <w:sz w:val="28"/>
        </w:rPr>
        <w:t xml:space="preserve">более </w:t>
      </w:r>
      <w:r w:rsidR="000902C8" w:rsidRPr="00015642">
        <w:rPr>
          <w:rFonts w:cs="Times New Roman"/>
          <w:sz w:val="28"/>
        </w:rPr>
        <w:t>помехоустойчив</w:t>
      </w:r>
      <w:r w:rsidR="00936E77" w:rsidRPr="00015642">
        <w:rPr>
          <w:rFonts w:cs="Times New Roman"/>
          <w:sz w:val="28"/>
        </w:rPr>
        <w:t>.</w:t>
      </w:r>
      <w:r w:rsidR="000902C8" w:rsidRPr="00015642">
        <w:rPr>
          <w:rFonts w:cs="Times New Roman"/>
          <w:sz w:val="28"/>
        </w:rPr>
        <w:t xml:space="preserve"> В ходе моделирования были получены следующие особенности алгоритмов:</w:t>
      </w:r>
    </w:p>
    <w:p w:rsidR="00DA23E5" w:rsidRPr="00015642" w:rsidRDefault="000902C8" w:rsidP="000902C8">
      <w:pPr>
        <w:numPr>
          <w:ilvl w:val="0"/>
          <w:numId w:val="12"/>
        </w:numPr>
        <w:spacing w:line="360" w:lineRule="auto"/>
        <w:jc w:val="both"/>
        <w:rPr>
          <w:rFonts w:cs="Times New Roman"/>
          <w:sz w:val="28"/>
        </w:rPr>
      </w:pPr>
      <w:r w:rsidRPr="00015642">
        <w:rPr>
          <w:rFonts w:cs="Times New Roman"/>
          <w:sz w:val="28"/>
        </w:rPr>
        <w:t>Для алгоритма с дискретным управлением:</w:t>
      </w:r>
    </w:p>
    <w:p w:rsidR="00DA23E5" w:rsidRPr="00015642" w:rsidRDefault="000902C8" w:rsidP="002F0656">
      <w:pPr>
        <w:numPr>
          <w:ilvl w:val="1"/>
          <w:numId w:val="12"/>
        </w:numPr>
        <w:tabs>
          <w:tab w:val="clear" w:pos="1440"/>
        </w:tabs>
        <w:spacing w:line="360" w:lineRule="auto"/>
        <w:ind w:left="1134" w:hanging="567"/>
        <w:jc w:val="both"/>
        <w:rPr>
          <w:rFonts w:cs="Times New Roman"/>
          <w:sz w:val="28"/>
        </w:rPr>
      </w:pPr>
      <w:r w:rsidRPr="00015642">
        <w:rPr>
          <w:rFonts w:cs="Times New Roman"/>
          <w:sz w:val="28"/>
        </w:rPr>
        <w:t>математическое ожидание остаточного сдвига генераторов после тактовой синхронизации отрицательно;</w:t>
      </w:r>
    </w:p>
    <w:p w:rsidR="002F0656" w:rsidRPr="00015642" w:rsidRDefault="002F0656" w:rsidP="002F0656">
      <w:pPr>
        <w:numPr>
          <w:ilvl w:val="1"/>
          <w:numId w:val="12"/>
        </w:numPr>
        <w:tabs>
          <w:tab w:val="clear" w:pos="1440"/>
          <w:tab w:val="num" w:pos="1134"/>
        </w:tabs>
        <w:spacing w:line="360" w:lineRule="auto"/>
        <w:ind w:left="993" w:hanging="426"/>
        <w:jc w:val="both"/>
        <w:rPr>
          <w:rFonts w:cs="Times New Roman"/>
          <w:sz w:val="28"/>
        </w:rPr>
      </w:pPr>
      <w:r w:rsidRPr="00015642">
        <w:rPr>
          <w:rFonts w:cs="Times New Roman"/>
          <w:sz w:val="28"/>
        </w:rPr>
        <w:t>при количестве отсчетов на символе, равном 16, и длине преамбулы равной 8, энергетический проигрыш составляет 0.04 дБ.</w:t>
      </w:r>
    </w:p>
    <w:p w:rsidR="00DA23E5" w:rsidRPr="00015642" w:rsidRDefault="000902C8" w:rsidP="000902C8">
      <w:pPr>
        <w:numPr>
          <w:ilvl w:val="0"/>
          <w:numId w:val="12"/>
        </w:numPr>
        <w:spacing w:line="360" w:lineRule="auto"/>
        <w:jc w:val="both"/>
        <w:rPr>
          <w:rFonts w:cs="Times New Roman"/>
          <w:sz w:val="28"/>
        </w:rPr>
      </w:pPr>
      <w:r w:rsidRPr="00015642">
        <w:rPr>
          <w:rFonts w:cs="Times New Roman"/>
          <w:sz w:val="28"/>
        </w:rPr>
        <w:t>Для алгоритма с опережающим и опаздывающим стробированием:</w:t>
      </w:r>
    </w:p>
    <w:p w:rsidR="00DA23E5" w:rsidRPr="00015642" w:rsidRDefault="000902C8" w:rsidP="002F0656">
      <w:pPr>
        <w:numPr>
          <w:ilvl w:val="1"/>
          <w:numId w:val="12"/>
        </w:numPr>
        <w:tabs>
          <w:tab w:val="clear" w:pos="1440"/>
          <w:tab w:val="left" w:pos="1134"/>
        </w:tabs>
        <w:spacing w:line="360" w:lineRule="auto"/>
        <w:ind w:left="993" w:hanging="426"/>
        <w:jc w:val="both"/>
        <w:rPr>
          <w:rFonts w:cs="Times New Roman"/>
          <w:sz w:val="28"/>
        </w:rPr>
      </w:pPr>
      <w:r w:rsidRPr="00015642">
        <w:rPr>
          <w:rFonts w:cs="Times New Roman"/>
          <w:sz w:val="28"/>
        </w:rPr>
        <w:t xml:space="preserve">при </w:t>
      </w:r>
      <w:r w:rsidR="002F0656" w:rsidRPr="00015642">
        <w:rPr>
          <w:rFonts w:cs="Times New Roman"/>
          <w:sz w:val="28"/>
        </w:rPr>
        <w:t xml:space="preserve">количестве отсчетов на символе </w:t>
      </w:r>
      <w:r w:rsidRPr="00015642">
        <w:rPr>
          <w:rFonts w:cs="Times New Roman"/>
          <w:sz w:val="28"/>
        </w:rPr>
        <w:t>равному 16, оптимальный с точки зрения помехоустойчивости сдвиг интеграторов – 2 отсчета;</w:t>
      </w:r>
    </w:p>
    <w:p w:rsidR="00DA23E5" w:rsidRPr="00015642" w:rsidRDefault="000902C8" w:rsidP="002F0656">
      <w:pPr>
        <w:numPr>
          <w:ilvl w:val="1"/>
          <w:numId w:val="12"/>
        </w:numPr>
        <w:tabs>
          <w:tab w:val="clear" w:pos="1440"/>
          <w:tab w:val="num" w:pos="993"/>
        </w:tabs>
        <w:spacing w:line="360" w:lineRule="auto"/>
        <w:ind w:left="1134" w:hanging="567"/>
        <w:jc w:val="both"/>
        <w:rPr>
          <w:rFonts w:cs="Times New Roman"/>
          <w:sz w:val="28"/>
        </w:rPr>
      </w:pPr>
      <w:r w:rsidRPr="00015642">
        <w:rPr>
          <w:rFonts w:cs="Times New Roman"/>
          <w:sz w:val="28"/>
        </w:rPr>
        <w:t>математическое ожидание и дисперсия остаточного сдвига генераторов после тактовой синхронизации стремятся к постоянному значению.</w:t>
      </w:r>
    </w:p>
    <w:p w:rsidR="003F04E6" w:rsidRDefault="003F04E6">
      <w:pPr>
        <w:rPr>
          <w:rFonts w:eastAsiaTheme="majorEastAsia" w:cs="Times New Roman"/>
          <w:b/>
          <w:bCs/>
          <w:sz w:val="32"/>
          <w:szCs w:val="28"/>
          <w:highlight w:val="yellow"/>
        </w:rPr>
      </w:pPr>
      <w:r>
        <w:rPr>
          <w:rFonts w:cs="Times New Roman"/>
          <w:sz w:val="32"/>
          <w:highlight w:val="yellow"/>
        </w:rPr>
        <w:br w:type="page"/>
      </w:r>
    </w:p>
    <w:p w:rsidR="001902BB" w:rsidRPr="002F0656" w:rsidRDefault="001902BB" w:rsidP="00374497">
      <w:pPr>
        <w:pStyle w:val="1"/>
        <w:spacing w:before="360" w:after="240"/>
        <w:jc w:val="both"/>
        <w:rPr>
          <w:rFonts w:ascii="Times New Roman" w:hAnsi="Times New Roman" w:cs="Times New Roman"/>
          <w:color w:val="auto"/>
          <w:sz w:val="32"/>
        </w:rPr>
      </w:pPr>
      <w:bookmarkStart w:id="26" w:name="_Toc358557426"/>
      <w:r w:rsidRPr="002F0656">
        <w:rPr>
          <w:rFonts w:ascii="Times New Roman" w:hAnsi="Times New Roman" w:cs="Times New Roman"/>
          <w:color w:val="auto"/>
          <w:sz w:val="32"/>
        </w:rPr>
        <w:lastRenderedPageBreak/>
        <w:t>Список литературы</w:t>
      </w:r>
      <w:r w:rsidR="00315AAA">
        <w:rPr>
          <w:rFonts w:ascii="Times New Roman" w:hAnsi="Times New Roman" w:cs="Times New Roman"/>
          <w:color w:val="auto"/>
          <w:sz w:val="32"/>
        </w:rPr>
        <w:t>.</w:t>
      </w:r>
      <w:bookmarkEnd w:id="26"/>
    </w:p>
    <w:p w:rsidR="001902BB" w:rsidRPr="002F0656" w:rsidRDefault="004E5B3C" w:rsidP="00F23727">
      <w:pPr>
        <w:pStyle w:val="ae"/>
        <w:numPr>
          <w:ilvl w:val="0"/>
          <w:numId w:val="10"/>
        </w:numPr>
        <w:spacing w:after="0" w:line="360" w:lineRule="auto"/>
        <w:ind w:left="714" w:hanging="357"/>
        <w:jc w:val="both"/>
        <w:rPr>
          <w:sz w:val="28"/>
        </w:rPr>
      </w:pPr>
      <w:r w:rsidRPr="002F0656">
        <w:rPr>
          <w:sz w:val="28"/>
        </w:rPr>
        <w:t>Скляр Бернард, Цифровая связь. Теоретические основы и практическое применение. Изд. 2-е, испр.: Пер. с англ.-М.: Издательский дом «Вильямс», 2003.- 1104с. : ил. – Парал. тит. англ.</w:t>
      </w:r>
    </w:p>
    <w:p w:rsidR="004E5B3C" w:rsidRPr="002F0656" w:rsidRDefault="0060600C" w:rsidP="00F23727">
      <w:pPr>
        <w:pStyle w:val="ae"/>
        <w:numPr>
          <w:ilvl w:val="0"/>
          <w:numId w:val="10"/>
        </w:numPr>
        <w:spacing w:after="0" w:line="360" w:lineRule="auto"/>
        <w:ind w:left="714" w:hanging="357"/>
        <w:jc w:val="both"/>
        <w:rPr>
          <w:sz w:val="28"/>
        </w:rPr>
      </w:pPr>
      <w:r w:rsidRPr="002F0656">
        <w:rPr>
          <w:sz w:val="28"/>
        </w:rPr>
        <w:t>Шахтарин Б.И. и др. Синхронизация в радиосвязи и радионавигации: Учебн. Пособие, 2007. – 256 с.: ил.</w:t>
      </w:r>
    </w:p>
    <w:p w:rsidR="00B1252D" w:rsidRPr="002F0656" w:rsidRDefault="00E07835" w:rsidP="00F23727">
      <w:pPr>
        <w:pStyle w:val="ae"/>
        <w:numPr>
          <w:ilvl w:val="0"/>
          <w:numId w:val="10"/>
        </w:numPr>
        <w:spacing w:after="0" w:line="360" w:lineRule="auto"/>
        <w:ind w:left="714" w:hanging="357"/>
        <w:jc w:val="both"/>
        <w:rPr>
          <w:sz w:val="28"/>
        </w:rPr>
      </w:pPr>
      <w:r w:rsidRPr="002F0656">
        <w:rPr>
          <w:sz w:val="28"/>
        </w:rPr>
        <w:t>Стефано Брени, Синхронизация цифровых сетей связи под редакцией д-ра.тех.н, проф. А.В. Рыжкова. Москва «Мир», 2003</w:t>
      </w:r>
      <w:r w:rsidR="00BF6AD3" w:rsidRPr="002F0656">
        <w:rPr>
          <w:sz w:val="28"/>
        </w:rPr>
        <w:t>.-415с.:ил.</w:t>
      </w:r>
    </w:p>
    <w:p w:rsidR="00BF6AD3" w:rsidRPr="002F0656" w:rsidRDefault="00BF6AD3" w:rsidP="00F23727">
      <w:pPr>
        <w:pStyle w:val="ae"/>
        <w:numPr>
          <w:ilvl w:val="0"/>
          <w:numId w:val="10"/>
        </w:numPr>
        <w:spacing w:after="0" w:line="360" w:lineRule="auto"/>
        <w:ind w:left="714" w:hanging="357"/>
        <w:jc w:val="both"/>
        <w:rPr>
          <w:sz w:val="28"/>
        </w:rPr>
      </w:pPr>
      <w:r w:rsidRPr="002F0656">
        <w:rPr>
          <w:sz w:val="28"/>
        </w:rPr>
        <w:t>Спилкер Дж., Цифровая спутниковая связь. Пер. с англ./Под.ред. В.В. Маркова.-М.:Связь, 1972.-592., ил.</w:t>
      </w:r>
    </w:p>
    <w:p w:rsidR="00BF6AD3" w:rsidRPr="002F0656" w:rsidRDefault="00BF6AD3" w:rsidP="00F23727">
      <w:pPr>
        <w:pStyle w:val="ae"/>
        <w:numPr>
          <w:ilvl w:val="0"/>
          <w:numId w:val="10"/>
        </w:numPr>
        <w:spacing w:after="0" w:line="360" w:lineRule="auto"/>
        <w:ind w:left="714" w:hanging="357"/>
        <w:jc w:val="both"/>
        <w:rPr>
          <w:sz w:val="28"/>
        </w:rPr>
      </w:pPr>
      <w:r w:rsidRPr="002F0656">
        <w:rPr>
          <w:sz w:val="28"/>
        </w:rPr>
        <w:t>Давыдкин П.Н., Колтунов М.Н., Рыжков А.В., Тактовая синхронизация/ Под ред. М.Н. Колтунова. – М.: Эко-Трендз, 2004.-205 с.:ил.</w:t>
      </w:r>
    </w:p>
    <w:p w:rsidR="0060600C" w:rsidRPr="00E07835" w:rsidRDefault="0060600C" w:rsidP="00F23727">
      <w:pPr>
        <w:spacing w:after="0"/>
        <w:ind w:left="360"/>
        <w:jc w:val="both"/>
      </w:pPr>
    </w:p>
    <w:sectPr w:rsidR="0060600C" w:rsidRPr="00E07835" w:rsidSect="007B26FB">
      <w:footerReference w:type="default" r:id="rId19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C8" w:rsidRDefault="006674C8" w:rsidP="002344FC">
      <w:pPr>
        <w:spacing w:after="0" w:line="240" w:lineRule="auto"/>
      </w:pPr>
      <w:r>
        <w:separator/>
      </w:r>
    </w:p>
  </w:endnote>
  <w:endnote w:type="continuationSeparator" w:id="0">
    <w:p w:rsidR="006674C8" w:rsidRDefault="006674C8" w:rsidP="0023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999763"/>
      <w:docPartObj>
        <w:docPartGallery w:val="Page Numbers (Bottom of Page)"/>
        <w:docPartUnique/>
      </w:docPartObj>
    </w:sdtPr>
    <w:sdtEndPr/>
    <w:sdtContent>
      <w:p w:rsidR="00707E6D" w:rsidRPr="00813A7D" w:rsidRDefault="00707E6D">
        <w:pPr>
          <w:pStyle w:val="a8"/>
          <w:jc w:val="right"/>
        </w:pPr>
        <w:r w:rsidRPr="00813A7D">
          <w:fldChar w:fldCharType="begin"/>
        </w:r>
        <w:r w:rsidRPr="00813A7D">
          <w:instrText>PAGE   \* MERGEFORMAT</w:instrText>
        </w:r>
        <w:r w:rsidRPr="00813A7D">
          <w:fldChar w:fldCharType="separate"/>
        </w:r>
        <w:r w:rsidR="00CD604C">
          <w:rPr>
            <w:noProof/>
          </w:rPr>
          <w:t>32</w:t>
        </w:r>
        <w:r w:rsidRPr="00813A7D">
          <w:rPr>
            <w:noProof/>
          </w:rPr>
          <w:fldChar w:fldCharType="end"/>
        </w:r>
      </w:p>
    </w:sdtContent>
  </w:sdt>
  <w:p w:rsidR="00707E6D" w:rsidRDefault="00707E6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C8" w:rsidRDefault="006674C8" w:rsidP="002344FC">
      <w:pPr>
        <w:spacing w:after="0" w:line="240" w:lineRule="auto"/>
      </w:pPr>
      <w:r>
        <w:separator/>
      </w:r>
    </w:p>
  </w:footnote>
  <w:footnote w:type="continuationSeparator" w:id="0">
    <w:p w:rsidR="006674C8" w:rsidRDefault="006674C8" w:rsidP="00234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D59"/>
    <w:multiLevelType w:val="hybridMultilevel"/>
    <w:tmpl w:val="99DAAA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6FD42EA"/>
    <w:multiLevelType w:val="hybridMultilevel"/>
    <w:tmpl w:val="AB242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7418EF"/>
    <w:multiLevelType w:val="hybridMultilevel"/>
    <w:tmpl w:val="699E5B78"/>
    <w:lvl w:ilvl="0" w:tplc="2E92FEEA">
      <w:start w:val="1"/>
      <w:numFmt w:val="bullet"/>
      <w:lvlText w:val="•"/>
      <w:lvlJc w:val="left"/>
      <w:pPr>
        <w:tabs>
          <w:tab w:val="num" w:pos="720"/>
        </w:tabs>
        <w:ind w:left="720" w:hanging="360"/>
      </w:pPr>
      <w:rPr>
        <w:rFonts w:ascii="Arial" w:hAnsi="Arial" w:hint="default"/>
      </w:rPr>
    </w:lvl>
    <w:lvl w:ilvl="1" w:tplc="0419000D">
      <w:start w:val="1"/>
      <w:numFmt w:val="bullet"/>
      <w:lvlText w:val=""/>
      <w:lvlJc w:val="left"/>
      <w:pPr>
        <w:tabs>
          <w:tab w:val="num" w:pos="1440"/>
        </w:tabs>
        <w:ind w:left="1440" w:hanging="360"/>
      </w:pPr>
      <w:rPr>
        <w:rFonts w:ascii="Wingdings" w:hAnsi="Wingdings" w:hint="default"/>
      </w:rPr>
    </w:lvl>
    <w:lvl w:ilvl="2" w:tplc="ECBA2894" w:tentative="1">
      <w:start w:val="1"/>
      <w:numFmt w:val="bullet"/>
      <w:lvlText w:val="•"/>
      <w:lvlJc w:val="left"/>
      <w:pPr>
        <w:tabs>
          <w:tab w:val="num" w:pos="2160"/>
        </w:tabs>
        <w:ind w:left="2160" w:hanging="360"/>
      </w:pPr>
      <w:rPr>
        <w:rFonts w:ascii="Arial" w:hAnsi="Arial" w:hint="default"/>
      </w:rPr>
    </w:lvl>
    <w:lvl w:ilvl="3" w:tplc="FB184E44" w:tentative="1">
      <w:start w:val="1"/>
      <w:numFmt w:val="bullet"/>
      <w:lvlText w:val="•"/>
      <w:lvlJc w:val="left"/>
      <w:pPr>
        <w:tabs>
          <w:tab w:val="num" w:pos="2880"/>
        </w:tabs>
        <w:ind w:left="2880" w:hanging="360"/>
      </w:pPr>
      <w:rPr>
        <w:rFonts w:ascii="Arial" w:hAnsi="Arial" w:hint="default"/>
      </w:rPr>
    </w:lvl>
    <w:lvl w:ilvl="4" w:tplc="104A6C76" w:tentative="1">
      <w:start w:val="1"/>
      <w:numFmt w:val="bullet"/>
      <w:lvlText w:val="•"/>
      <w:lvlJc w:val="left"/>
      <w:pPr>
        <w:tabs>
          <w:tab w:val="num" w:pos="3600"/>
        </w:tabs>
        <w:ind w:left="3600" w:hanging="360"/>
      </w:pPr>
      <w:rPr>
        <w:rFonts w:ascii="Arial" w:hAnsi="Arial" w:hint="default"/>
      </w:rPr>
    </w:lvl>
    <w:lvl w:ilvl="5" w:tplc="615468B8" w:tentative="1">
      <w:start w:val="1"/>
      <w:numFmt w:val="bullet"/>
      <w:lvlText w:val="•"/>
      <w:lvlJc w:val="left"/>
      <w:pPr>
        <w:tabs>
          <w:tab w:val="num" w:pos="4320"/>
        </w:tabs>
        <w:ind w:left="4320" w:hanging="360"/>
      </w:pPr>
      <w:rPr>
        <w:rFonts w:ascii="Arial" w:hAnsi="Arial" w:hint="default"/>
      </w:rPr>
    </w:lvl>
    <w:lvl w:ilvl="6" w:tplc="B54E2466" w:tentative="1">
      <w:start w:val="1"/>
      <w:numFmt w:val="bullet"/>
      <w:lvlText w:val="•"/>
      <w:lvlJc w:val="left"/>
      <w:pPr>
        <w:tabs>
          <w:tab w:val="num" w:pos="5040"/>
        </w:tabs>
        <w:ind w:left="5040" w:hanging="360"/>
      </w:pPr>
      <w:rPr>
        <w:rFonts w:ascii="Arial" w:hAnsi="Arial" w:hint="default"/>
      </w:rPr>
    </w:lvl>
    <w:lvl w:ilvl="7" w:tplc="BB02E870" w:tentative="1">
      <w:start w:val="1"/>
      <w:numFmt w:val="bullet"/>
      <w:lvlText w:val="•"/>
      <w:lvlJc w:val="left"/>
      <w:pPr>
        <w:tabs>
          <w:tab w:val="num" w:pos="5760"/>
        </w:tabs>
        <w:ind w:left="5760" w:hanging="360"/>
      </w:pPr>
      <w:rPr>
        <w:rFonts w:ascii="Arial" w:hAnsi="Arial" w:hint="default"/>
      </w:rPr>
    </w:lvl>
    <w:lvl w:ilvl="8" w:tplc="D7F8D4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A8405B"/>
    <w:multiLevelType w:val="hybridMultilevel"/>
    <w:tmpl w:val="492210F0"/>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2DB58CE"/>
    <w:multiLevelType w:val="hybridMultilevel"/>
    <w:tmpl w:val="695A2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3A1502"/>
    <w:multiLevelType w:val="hybridMultilevel"/>
    <w:tmpl w:val="5D9EDE5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54C17DB"/>
    <w:multiLevelType w:val="hybridMultilevel"/>
    <w:tmpl w:val="AAA86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AD609A"/>
    <w:multiLevelType w:val="hybridMultilevel"/>
    <w:tmpl w:val="60BED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FA2145"/>
    <w:multiLevelType w:val="hybridMultilevel"/>
    <w:tmpl w:val="04FA62FE"/>
    <w:lvl w:ilvl="0" w:tplc="0419000F">
      <w:start w:val="1"/>
      <w:numFmt w:val="decimal"/>
      <w:lvlText w:val="%1."/>
      <w:lvlJc w:val="left"/>
      <w:pPr>
        <w:ind w:left="1854" w:hanging="360"/>
      </w:p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5E995E46"/>
    <w:multiLevelType w:val="hybridMultilevel"/>
    <w:tmpl w:val="0ADE3B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93B482A"/>
    <w:multiLevelType w:val="hybridMultilevel"/>
    <w:tmpl w:val="8D5229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1B4B62"/>
    <w:multiLevelType w:val="hybridMultilevel"/>
    <w:tmpl w:val="8196D500"/>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8565BE8"/>
    <w:multiLevelType w:val="hybridMultilevel"/>
    <w:tmpl w:val="D2D01718"/>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0"/>
  </w:num>
  <w:num w:numId="2">
    <w:abstractNumId w:val="5"/>
  </w:num>
  <w:num w:numId="3">
    <w:abstractNumId w:val="12"/>
  </w:num>
  <w:num w:numId="4">
    <w:abstractNumId w:val="3"/>
  </w:num>
  <w:num w:numId="5">
    <w:abstractNumId w:val="11"/>
  </w:num>
  <w:num w:numId="6">
    <w:abstractNumId w:val="0"/>
  </w:num>
  <w:num w:numId="7">
    <w:abstractNumId w:val="4"/>
  </w:num>
  <w:num w:numId="8">
    <w:abstractNumId w:val="7"/>
  </w:num>
  <w:num w:numId="9">
    <w:abstractNumId w:val="1"/>
  </w:num>
  <w:num w:numId="10">
    <w:abstractNumId w:val="6"/>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B4"/>
    <w:rsid w:val="00001DEB"/>
    <w:rsid w:val="00004F7E"/>
    <w:rsid w:val="0000611F"/>
    <w:rsid w:val="00015642"/>
    <w:rsid w:val="00020FA8"/>
    <w:rsid w:val="000332E4"/>
    <w:rsid w:val="000337F7"/>
    <w:rsid w:val="000426D2"/>
    <w:rsid w:val="000472F7"/>
    <w:rsid w:val="000557DA"/>
    <w:rsid w:val="00061CF8"/>
    <w:rsid w:val="0006308D"/>
    <w:rsid w:val="00064F96"/>
    <w:rsid w:val="00065B99"/>
    <w:rsid w:val="000774E2"/>
    <w:rsid w:val="000902C8"/>
    <w:rsid w:val="000927B1"/>
    <w:rsid w:val="000A253E"/>
    <w:rsid w:val="000B3169"/>
    <w:rsid w:val="000B4F07"/>
    <w:rsid w:val="000C523F"/>
    <w:rsid w:val="000D641C"/>
    <w:rsid w:val="000E1C2E"/>
    <w:rsid w:val="000F7D79"/>
    <w:rsid w:val="001037E3"/>
    <w:rsid w:val="00111592"/>
    <w:rsid w:val="00123310"/>
    <w:rsid w:val="00132086"/>
    <w:rsid w:val="00132EC4"/>
    <w:rsid w:val="00155C6D"/>
    <w:rsid w:val="00186081"/>
    <w:rsid w:val="001902BB"/>
    <w:rsid w:val="00190802"/>
    <w:rsid w:val="001A13FD"/>
    <w:rsid w:val="001A150B"/>
    <w:rsid w:val="001B2D89"/>
    <w:rsid w:val="001E4454"/>
    <w:rsid w:val="001E61BE"/>
    <w:rsid w:val="001F2B02"/>
    <w:rsid w:val="001F2D6A"/>
    <w:rsid w:val="00212C83"/>
    <w:rsid w:val="00213C8C"/>
    <w:rsid w:val="002151D2"/>
    <w:rsid w:val="00226E64"/>
    <w:rsid w:val="00227E2E"/>
    <w:rsid w:val="00232EF4"/>
    <w:rsid w:val="00232FC8"/>
    <w:rsid w:val="002344FC"/>
    <w:rsid w:val="002350B7"/>
    <w:rsid w:val="00240D59"/>
    <w:rsid w:val="00243CC1"/>
    <w:rsid w:val="00245CB8"/>
    <w:rsid w:val="00254767"/>
    <w:rsid w:val="002607F7"/>
    <w:rsid w:val="00263D21"/>
    <w:rsid w:val="002666D0"/>
    <w:rsid w:val="0027791F"/>
    <w:rsid w:val="0028128D"/>
    <w:rsid w:val="00281958"/>
    <w:rsid w:val="00283177"/>
    <w:rsid w:val="002A40CE"/>
    <w:rsid w:val="002B61CE"/>
    <w:rsid w:val="002C1A61"/>
    <w:rsid w:val="002D6874"/>
    <w:rsid w:val="002E201E"/>
    <w:rsid w:val="002F0276"/>
    <w:rsid w:val="002F0656"/>
    <w:rsid w:val="00303E72"/>
    <w:rsid w:val="00315AAA"/>
    <w:rsid w:val="00322BED"/>
    <w:rsid w:val="00327DEA"/>
    <w:rsid w:val="00336C64"/>
    <w:rsid w:val="00342241"/>
    <w:rsid w:val="00351A28"/>
    <w:rsid w:val="0035658B"/>
    <w:rsid w:val="00360827"/>
    <w:rsid w:val="00364276"/>
    <w:rsid w:val="003661A4"/>
    <w:rsid w:val="0037315F"/>
    <w:rsid w:val="00373ADA"/>
    <w:rsid w:val="00374497"/>
    <w:rsid w:val="0037779F"/>
    <w:rsid w:val="003856B6"/>
    <w:rsid w:val="00386A14"/>
    <w:rsid w:val="003A0C11"/>
    <w:rsid w:val="003A448B"/>
    <w:rsid w:val="003C2A9A"/>
    <w:rsid w:val="003D7A8B"/>
    <w:rsid w:val="003E04DE"/>
    <w:rsid w:val="003E4504"/>
    <w:rsid w:val="003E5899"/>
    <w:rsid w:val="003F04E6"/>
    <w:rsid w:val="00413BC4"/>
    <w:rsid w:val="00430902"/>
    <w:rsid w:val="00460971"/>
    <w:rsid w:val="00473F49"/>
    <w:rsid w:val="004835B4"/>
    <w:rsid w:val="0049247A"/>
    <w:rsid w:val="004A0D82"/>
    <w:rsid w:val="004B5728"/>
    <w:rsid w:val="004C77B4"/>
    <w:rsid w:val="004D6122"/>
    <w:rsid w:val="004D75F1"/>
    <w:rsid w:val="004E5B3C"/>
    <w:rsid w:val="004F231A"/>
    <w:rsid w:val="00503E21"/>
    <w:rsid w:val="00512518"/>
    <w:rsid w:val="00520627"/>
    <w:rsid w:val="00522331"/>
    <w:rsid w:val="00524AD7"/>
    <w:rsid w:val="00527820"/>
    <w:rsid w:val="00534837"/>
    <w:rsid w:val="00551EE9"/>
    <w:rsid w:val="00555113"/>
    <w:rsid w:val="0057031A"/>
    <w:rsid w:val="005708DB"/>
    <w:rsid w:val="00572EC5"/>
    <w:rsid w:val="00575199"/>
    <w:rsid w:val="00575362"/>
    <w:rsid w:val="00577E60"/>
    <w:rsid w:val="00581A7C"/>
    <w:rsid w:val="00587BA1"/>
    <w:rsid w:val="005A57A2"/>
    <w:rsid w:val="005B7ABD"/>
    <w:rsid w:val="005C0CF5"/>
    <w:rsid w:val="005D4CEC"/>
    <w:rsid w:val="005E548D"/>
    <w:rsid w:val="00601914"/>
    <w:rsid w:val="0060600C"/>
    <w:rsid w:val="0061534F"/>
    <w:rsid w:val="006176BB"/>
    <w:rsid w:val="00622E69"/>
    <w:rsid w:val="00627DAB"/>
    <w:rsid w:val="00630E44"/>
    <w:rsid w:val="00631C64"/>
    <w:rsid w:val="0063298A"/>
    <w:rsid w:val="0063447A"/>
    <w:rsid w:val="006356F4"/>
    <w:rsid w:val="00635D00"/>
    <w:rsid w:val="006361AF"/>
    <w:rsid w:val="00645119"/>
    <w:rsid w:val="00647244"/>
    <w:rsid w:val="00654E9F"/>
    <w:rsid w:val="00660D42"/>
    <w:rsid w:val="006674C8"/>
    <w:rsid w:val="00675AAC"/>
    <w:rsid w:val="00675FC1"/>
    <w:rsid w:val="006905A6"/>
    <w:rsid w:val="00692A02"/>
    <w:rsid w:val="00692BFE"/>
    <w:rsid w:val="00692E19"/>
    <w:rsid w:val="006B0C6F"/>
    <w:rsid w:val="006B198A"/>
    <w:rsid w:val="006C174D"/>
    <w:rsid w:val="006C324F"/>
    <w:rsid w:val="006C6DBD"/>
    <w:rsid w:val="006D61D6"/>
    <w:rsid w:val="006E3D00"/>
    <w:rsid w:val="006E494F"/>
    <w:rsid w:val="006E673A"/>
    <w:rsid w:val="006F3968"/>
    <w:rsid w:val="00701056"/>
    <w:rsid w:val="00707E6D"/>
    <w:rsid w:val="00716FA9"/>
    <w:rsid w:val="00717BCF"/>
    <w:rsid w:val="00726754"/>
    <w:rsid w:val="00730DE7"/>
    <w:rsid w:val="00745569"/>
    <w:rsid w:val="007578C7"/>
    <w:rsid w:val="0078045E"/>
    <w:rsid w:val="00790225"/>
    <w:rsid w:val="0079075A"/>
    <w:rsid w:val="0079465F"/>
    <w:rsid w:val="007B1C20"/>
    <w:rsid w:val="007B23DB"/>
    <w:rsid w:val="007B26FB"/>
    <w:rsid w:val="007B3092"/>
    <w:rsid w:val="007B4D3F"/>
    <w:rsid w:val="007B6C39"/>
    <w:rsid w:val="007C1A54"/>
    <w:rsid w:val="007C6F15"/>
    <w:rsid w:val="007C7923"/>
    <w:rsid w:val="007D627F"/>
    <w:rsid w:val="007D6DED"/>
    <w:rsid w:val="007D7521"/>
    <w:rsid w:val="007E1601"/>
    <w:rsid w:val="007E3375"/>
    <w:rsid w:val="0080033E"/>
    <w:rsid w:val="00813A7D"/>
    <w:rsid w:val="0083418D"/>
    <w:rsid w:val="00837399"/>
    <w:rsid w:val="00842A9A"/>
    <w:rsid w:val="00866904"/>
    <w:rsid w:val="00871257"/>
    <w:rsid w:val="00873D87"/>
    <w:rsid w:val="00882E4A"/>
    <w:rsid w:val="00884244"/>
    <w:rsid w:val="008860E4"/>
    <w:rsid w:val="008A0D7A"/>
    <w:rsid w:val="008A57AE"/>
    <w:rsid w:val="008A6336"/>
    <w:rsid w:val="008B1298"/>
    <w:rsid w:val="008B3076"/>
    <w:rsid w:val="008B3D40"/>
    <w:rsid w:val="008B540D"/>
    <w:rsid w:val="008D0637"/>
    <w:rsid w:val="008D75FB"/>
    <w:rsid w:val="008E0C84"/>
    <w:rsid w:val="008E0E3A"/>
    <w:rsid w:val="008E6C8E"/>
    <w:rsid w:val="008F1549"/>
    <w:rsid w:val="008F60E1"/>
    <w:rsid w:val="00906683"/>
    <w:rsid w:val="0091518A"/>
    <w:rsid w:val="00917BC1"/>
    <w:rsid w:val="00920741"/>
    <w:rsid w:val="00926939"/>
    <w:rsid w:val="0093027E"/>
    <w:rsid w:val="009335BC"/>
    <w:rsid w:val="00936E77"/>
    <w:rsid w:val="00940769"/>
    <w:rsid w:val="00943415"/>
    <w:rsid w:val="009558F8"/>
    <w:rsid w:val="00956925"/>
    <w:rsid w:val="00964704"/>
    <w:rsid w:val="009824A5"/>
    <w:rsid w:val="00984370"/>
    <w:rsid w:val="009872B0"/>
    <w:rsid w:val="009A061C"/>
    <w:rsid w:val="009A14C5"/>
    <w:rsid w:val="009A6092"/>
    <w:rsid w:val="009A76B8"/>
    <w:rsid w:val="009B2979"/>
    <w:rsid w:val="009C0403"/>
    <w:rsid w:val="009C5D45"/>
    <w:rsid w:val="009E06CF"/>
    <w:rsid w:val="009E2550"/>
    <w:rsid w:val="009E4EF7"/>
    <w:rsid w:val="009E7061"/>
    <w:rsid w:val="009F755C"/>
    <w:rsid w:val="00A00BE1"/>
    <w:rsid w:val="00A0580D"/>
    <w:rsid w:val="00A111A7"/>
    <w:rsid w:val="00A15D7E"/>
    <w:rsid w:val="00A2157F"/>
    <w:rsid w:val="00A234BF"/>
    <w:rsid w:val="00A3146D"/>
    <w:rsid w:val="00A31D14"/>
    <w:rsid w:val="00A31DA6"/>
    <w:rsid w:val="00A47B49"/>
    <w:rsid w:val="00A5036E"/>
    <w:rsid w:val="00A65514"/>
    <w:rsid w:val="00A6576F"/>
    <w:rsid w:val="00A706E7"/>
    <w:rsid w:val="00A729B5"/>
    <w:rsid w:val="00A82577"/>
    <w:rsid w:val="00A90FA2"/>
    <w:rsid w:val="00AC106C"/>
    <w:rsid w:val="00AC1370"/>
    <w:rsid w:val="00AD3EC9"/>
    <w:rsid w:val="00AD62AB"/>
    <w:rsid w:val="00AF2039"/>
    <w:rsid w:val="00B068DF"/>
    <w:rsid w:val="00B1252D"/>
    <w:rsid w:val="00B15222"/>
    <w:rsid w:val="00B20A1D"/>
    <w:rsid w:val="00B403DD"/>
    <w:rsid w:val="00B424EF"/>
    <w:rsid w:val="00B428E0"/>
    <w:rsid w:val="00B563A4"/>
    <w:rsid w:val="00B616F1"/>
    <w:rsid w:val="00B66B95"/>
    <w:rsid w:val="00B67515"/>
    <w:rsid w:val="00B70DBA"/>
    <w:rsid w:val="00B7570C"/>
    <w:rsid w:val="00B8076A"/>
    <w:rsid w:val="00B80FF9"/>
    <w:rsid w:val="00B836AF"/>
    <w:rsid w:val="00B851CE"/>
    <w:rsid w:val="00B94C68"/>
    <w:rsid w:val="00B96C79"/>
    <w:rsid w:val="00B97612"/>
    <w:rsid w:val="00BA672C"/>
    <w:rsid w:val="00BB3955"/>
    <w:rsid w:val="00BB7426"/>
    <w:rsid w:val="00BD0A95"/>
    <w:rsid w:val="00BE71FB"/>
    <w:rsid w:val="00BF1E89"/>
    <w:rsid w:val="00BF6AD3"/>
    <w:rsid w:val="00C00F0F"/>
    <w:rsid w:val="00C17C89"/>
    <w:rsid w:val="00C2180C"/>
    <w:rsid w:val="00C523C2"/>
    <w:rsid w:val="00C53CA5"/>
    <w:rsid w:val="00C57941"/>
    <w:rsid w:val="00C81D4F"/>
    <w:rsid w:val="00C82BDF"/>
    <w:rsid w:val="00C83F15"/>
    <w:rsid w:val="00C92BDD"/>
    <w:rsid w:val="00C94D57"/>
    <w:rsid w:val="00CA0A04"/>
    <w:rsid w:val="00CA1416"/>
    <w:rsid w:val="00CB01A3"/>
    <w:rsid w:val="00CC3766"/>
    <w:rsid w:val="00CC64F4"/>
    <w:rsid w:val="00CD604C"/>
    <w:rsid w:val="00CF0285"/>
    <w:rsid w:val="00CF2240"/>
    <w:rsid w:val="00CF2B1C"/>
    <w:rsid w:val="00CF67E7"/>
    <w:rsid w:val="00D012D8"/>
    <w:rsid w:val="00D1260B"/>
    <w:rsid w:val="00D169EF"/>
    <w:rsid w:val="00D2059A"/>
    <w:rsid w:val="00D205C9"/>
    <w:rsid w:val="00D257A0"/>
    <w:rsid w:val="00D27888"/>
    <w:rsid w:val="00D32EBB"/>
    <w:rsid w:val="00D34F5A"/>
    <w:rsid w:val="00D359C2"/>
    <w:rsid w:val="00D45151"/>
    <w:rsid w:val="00D513A2"/>
    <w:rsid w:val="00D52D56"/>
    <w:rsid w:val="00D5483E"/>
    <w:rsid w:val="00D6041D"/>
    <w:rsid w:val="00D6422C"/>
    <w:rsid w:val="00D64ACC"/>
    <w:rsid w:val="00D766B1"/>
    <w:rsid w:val="00D8506A"/>
    <w:rsid w:val="00D96692"/>
    <w:rsid w:val="00DA04CE"/>
    <w:rsid w:val="00DA23E5"/>
    <w:rsid w:val="00DA5375"/>
    <w:rsid w:val="00DA7759"/>
    <w:rsid w:val="00DD2DE6"/>
    <w:rsid w:val="00DF1DD3"/>
    <w:rsid w:val="00E07835"/>
    <w:rsid w:val="00E07B4E"/>
    <w:rsid w:val="00E2292F"/>
    <w:rsid w:val="00E2346F"/>
    <w:rsid w:val="00E27AC5"/>
    <w:rsid w:val="00E324B8"/>
    <w:rsid w:val="00E32769"/>
    <w:rsid w:val="00E62027"/>
    <w:rsid w:val="00E62538"/>
    <w:rsid w:val="00E82815"/>
    <w:rsid w:val="00E907FB"/>
    <w:rsid w:val="00EA0897"/>
    <w:rsid w:val="00EA24CA"/>
    <w:rsid w:val="00EA604B"/>
    <w:rsid w:val="00EB07B7"/>
    <w:rsid w:val="00EC0195"/>
    <w:rsid w:val="00EC7131"/>
    <w:rsid w:val="00ED1751"/>
    <w:rsid w:val="00EE7FC5"/>
    <w:rsid w:val="00F1630F"/>
    <w:rsid w:val="00F23727"/>
    <w:rsid w:val="00F3534C"/>
    <w:rsid w:val="00F36D3E"/>
    <w:rsid w:val="00F73AFB"/>
    <w:rsid w:val="00F74AA8"/>
    <w:rsid w:val="00F83125"/>
    <w:rsid w:val="00F87B6B"/>
    <w:rsid w:val="00F87E58"/>
    <w:rsid w:val="00F9319F"/>
    <w:rsid w:val="00F963D9"/>
    <w:rsid w:val="00F96B5B"/>
    <w:rsid w:val="00FB3259"/>
    <w:rsid w:val="00FD4474"/>
    <w:rsid w:val="00FD7FFE"/>
    <w:rsid w:val="00FE2A28"/>
    <w:rsid w:val="00FF1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B780755-63A7-4A99-B95E-E8D7D44D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518"/>
  </w:style>
  <w:style w:type="paragraph" w:styleId="1">
    <w:name w:val="heading 1"/>
    <w:basedOn w:val="a"/>
    <w:next w:val="a"/>
    <w:link w:val="10"/>
    <w:uiPriority w:val="9"/>
    <w:qFormat/>
    <w:rsid w:val="00F96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6B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22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75FC1"/>
    <w:pPr>
      <w:spacing w:line="240" w:lineRule="auto"/>
    </w:pPr>
    <w:rPr>
      <w:b/>
      <w:bCs/>
      <w:color w:val="4F81BD" w:themeColor="accent1"/>
      <w:sz w:val="18"/>
      <w:szCs w:val="18"/>
    </w:rPr>
  </w:style>
  <w:style w:type="paragraph" w:styleId="a4">
    <w:name w:val="Balloon Text"/>
    <w:basedOn w:val="a"/>
    <w:link w:val="a5"/>
    <w:uiPriority w:val="99"/>
    <w:semiHidden/>
    <w:unhideWhenUsed/>
    <w:rsid w:val="00675FC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5FC1"/>
    <w:rPr>
      <w:rFonts w:ascii="Tahoma" w:hAnsi="Tahoma" w:cs="Tahoma"/>
      <w:sz w:val="16"/>
      <w:szCs w:val="16"/>
    </w:rPr>
  </w:style>
  <w:style w:type="paragraph" w:styleId="a6">
    <w:name w:val="header"/>
    <w:basedOn w:val="a"/>
    <w:link w:val="a7"/>
    <w:uiPriority w:val="99"/>
    <w:unhideWhenUsed/>
    <w:rsid w:val="002344F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344FC"/>
  </w:style>
  <w:style w:type="paragraph" w:styleId="a8">
    <w:name w:val="footer"/>
    <w:basedOn w:val="a"/>
    <w:link w:val="a9"/>
    <w:uiPriority w:val="99"/>
    <w:unhideWhenUsed/>
    <w:rsid w:val="002344F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344FC"/>
  </w:style>
  <w:style w:type="character" w:customStyle="1" w:styleId="10">
    <w:name w:val="Заголовок 1 Знак"/>
    <w:basedOn w:val="a0"/>
    <w:link w:val="1"/>
    <w:uiPriority w:val="9"/>
    <w:rsid w:val="00F96B5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96B5B"/>
    <w:rPr>
      <w:rFonts w:asciiTheme="majorHAnsi" w:eastAsiaTheme="majorEastAsia" w:hAnsiTheme="majorHAnsi" w:cstheme="majorBidi"/>
      <w:b/>
      <w:bCs/>
      <w:color w:val="4F81BD" w:themeColor="accent1"/>
      <w:sz w:val="26"/>
      <w:szCs w:val="26"/>
    </w:rPr>
  </w:style>
  <w:style w:type="character" w:styleId="aa">
    <w:name w:val="Placeholder Text"/>
    <w:basedOn w:val="a0"/>
    <w:uiPriority w:val="99"/>
    <w:semiHidden/>
    <w:rsid w:val="00C17C89"/>
    <w:rPr>
      <w:color w:val="808080"/>
    </w:rPr>
  </w:style>
  <w:style w:type="table" w:styleId="ab">
    <w:name w:val="Table Grid"/>
    <w:basedOn w:val="a1"/>
    <w:uiPriority w:val="59"/>
    <w:rsid w:val="007B2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semiHidden/>
    <w:unhideWhenUsed/>
    <w:qFormat/>
    <w:rsid w:val="007B3092"/>
    <w:pPr>
      <w:outlineLvl w:val="9"/>
    </w:pPr>
  </w:style>
  <w:style w:type="paragraph" w:styleId="11">
    <w:name w:val="toc 1"/>
    <w:basedOn w:val="a"/>
    <w:next w:val="a"/>
    <w:autoRedefine/>
    <w:uiPriority w:val="39"/>
    <w:unhideWhenUsed/>
    <w:rsid w:val="007B3092"/>
    <w:pPr>
      <w:spacing w:after="100"/>
    </w:pPr>
  </w:style>
  <w:style w:type="paragraph" w:styleId="21">
    <w:name w:val="toc 2"/>
    <w:basedOn w:val="a"/>
    <w:next w:val="a"/>
    <w:autoRedefine/>
    <w:uiPriority w:val="39"/>
    <w:unhideWhenUsed/>
    <w:rsid w:val="007B3092"/>
    <w:pPr>
      <w:spacing w:after="100"/>
      <w:ind w:left="240"/>
    </w:pPr>
  </w:style>
  <w:style w:type="character" w:styleId="ad">
    <w:name w:val="Hyperlink"/>
    <w:basedOn w:val="a0"/>
    <w:uiPriority w:val="99"/>
    <w:unhideWhenUsed/>
    <w:rsid w:val="007B3092"/>
    <w:rPr>
      <w:color w:val="0000FF" w:themeColor="hyperlink"/>
      <w:u w:val="single"/>
    </w:rPr>
  </w:style>
  <w:style w:type="paragraph" w:styleId="ae">
    <w:name w:val="List Paragraph"/>
    <w:basedOn w:val="a"/>
    <w:uiPriority w:val="34"/>
    <w:qFormat/>
    <w:rsid w:val="009872B0"/>
    <w:pPr>
      <w:ind w:left="720"/>
      <w:contextualSpacing/>
    </w:pPr>
  </w:style>
  <w:style w:type="character" w:customStyle="1" w:styleId="30">
    <w:name w:val="Заголовок 3 Знак"/>
    <w:basedOn w:val="a0"/>
    <w:link w:val="3"/>
    <w:uiPriority w:val="9"/>
    <w:rsid w:val="00E2292F"/>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6451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337441">
      <w:bodyDiv w:val="1"/>
      <w:marLeft w:val="0"/>
      <w:marRight w:val="0"/>
      <w:marTop w:val="0"/>
      <w:marBottom w:val="0"/>
      <w:divBdr>
        <w:top w:val="none" w:sz="0" w:space="0" w:color="auto"/>
        <w:left w:val="none" w:sz="0" w:space="0" w:color="auto"/>
        <w:bottom w:val="none" w:sz="0" w:space="0" w:color="auto"/>
        <w:right w:val="none" w:sz="0" w:space="0" w:color="auto"/>
      </w:divBdr>
      <w:divsChild>
        <w:div w:id="2122216292">
          <w:marLeft w:val="720"/>
          <w:marRight w:val="0"/>
          <w:marTop w:val="0"/>
          <w:marBottom w:val="0"/>
          <w:divBdr>
            <w:top w:val="none" w:sz="0" w:space="0" w:color="auto"/>
            <w:left w:val="none" w:sz="0" w:space="0" w:color="auto"/>
            <w:bottom w:val="none" w:sz="0" w:space="0" w:color="auto"/>
            <w:right w:val="none" w:sz="0" w:space="0" w:color="auto"/>
          </w:divBdr>
        </w:div>
        <w:div w:id="1192308080">
          <w:marLeft w:val="1440"/>
          <w:marRight w:val="0"/>
          <w:marTop w:val="0"/>
          <w:marBottom w:val="0"/>
          <w:divBdr>
            <w:top w:val="none" w:sz="0" w:space="0" w:color="auto"/>
            <w:left w:val="none" w:sz="0" w:space="0" w:color="auto"/>
            <w:bottom w:val="none" w:sz="0" w:space="0" w:color="auto"/>
            <w:right w:val="none" w:sz="0" w:space="0" w:color="auto"/>
          </w:divBdr>
        </w:div>
        <w:div w:id="1750228514">
          <w:marLeft w:val="1440"/>
          <w:marRight w:val="0"/>
          <w:marTop w:val="0"/>
          <w:marBottom w:val="0"/>
          <w:divBdr>
            <w:top w:val="none" w:sz="0" w:space="0" w:color="auto"/>
            <w:left w:val="none" w:sz="0" w:space="0" w:color="auto"/>
            <w:bottom w:val="none" w:sz="0" w:space="0" w:color="auto"/>
            <w:right w:val="none" w:sz="0" w:space="0" w:color="auto"/>
          </w:divBdr>
        </w:div>
        <w:div w:id="383529094">
          <w:marLeft w:val="720"/>
          <w:marRight w:val="0"/>
          <w:marTop w:val="0"/>
          <w:marBottom w:val="0"/>
          <w:divBdr>
            <w:top w:val="none" w:sz="0" w:space="0" w:color="auto"/>
            <w:left w:val="none" w:sz="0" w:space="0" w:color="auto"/>
            <w:bottom w:val="none" w:sz="0" w:space="0" w:color="auto"/>
            <w:right w:val="none" w:sz="0" w:space="0" w:color="auto"/>
          </w:divBdr>
        </w:div>
        <w:div w:id="721562136">
          <w:marLeft w:val="1440"/>
          <w:marRight w:val="0"/>
          <w:marTop w:val="0"/>
          <w:marBottom w:val="0"/>
          <w:divBdr>
            <w:top w:val="none" w:sz="0" w:space="0" w:color="auto"/>
            <w:left w:val="none" w:sz="0" w:space="0" w:color="auto"/>
            <w:bottom w:val="none" w:sz="0" w:space="0" w:color="auto"/>
            <w:right w:val="none" w:sz="0" w:space="0" w:color="auto"/>
          </w:divBdr>
        </w:div>
        <w:div w:id="1822455244">
          <w:marLeft w:val="1440"/>
          <w:marRight w:val="0"/>
          <w:marTop w:val="0"/>
          <w:marBottom w:val="0"/>
          <w:divBdr>
            <w:top w:val="none" w:sz="0" w:space="0" w:color="auto"/>
            <w:left w:val="none" w:sz="0" w:space="0" w:color="auto"/>
            <w:bottom w:val="none" w:sz="0" w:space="0" w:color="auto"/>
            <w:right w:val="none" w:sz="0" w:space="0" w:color="auto"/>
          </w:divBdr>
        </w:div>
      </w:divsChild>
    </w:div>
    <w:div w:id="20570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oleObject" Target="embeddings/oleObject4.bin"/><Relationship Id="rId42" Type="http://schemas.openxmlformats.org/officeDocument/2006/relationships/oleObject" Target="embeddings/oleObject11.bin"/><Relationship Id="rId47" Type="http://schemas.openxmlformats.org/officeDocument/2006/relationships/image" Target="media/image22.emf"/><Relationship Id="rId63" Type="http://schemas.openxmlformats.org/officeDocument/2006/relationships/image" Target="media/image30.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oleObject" Target="embeddings/oleObject55.bin"/><Relationship Id="rId138" Type="http://schemas.openxmlformats.org/officeDocument/2006/relationships/image" Target="media/image68.wmf"/><Relationship Id="rId154" Type="http://schemas.openxmlformats.org/officeDocument/2006/relationships/oleObject" Target="embeddings/oleObject67.bin"/><Relationship Id="rId159" Type="http://schemas.openxmlformats.org/officeDocument/2006/relationships/oleObject" Target="embeddings/oleObject70.bin"/><Relationship Id="rId175" Type="http://schemas.openxmlformats.org/officeDocument/2006/relationships/image" Target="media/image76.emf"/><Relationship Id="rId170" Type="http://schemas.openxmlformats.org/officeDocument/2006/relationships/oleObject" Target="embeddings/oleObject81.bin"/><Relationship Id="rId191" Type="http://schemas.openxmlformats.org/officeDocument/2006/relationships/image" Target="media/image89.emf"/><Relationship Id="rId196" Type="http://schemas.openxmlformats.org/officeDocument/2006/relationships/footer" Target="footer1.xml"/><Relationship Id="rId16" Type="http://schemas.openxmlformats.org/officeDocument/2006/relationships/image" Target="media/image6.wmf"/><Relationship Id="rId107" Type="http://schemas.openxmlformats.org/officeDocument/2006/relationships/image" Target="media/image52.emf"/><Relationship Id="rId11" Type="http://schemas.openxmlformats.org/officeDocument/2006/relationships/oleObject" Target="embeddings/oleObject1.bin"/><Relationship Id="rId32" Type="http://schemas.openxmlformats.org/officeDocument/2006/relationships/oleObject" Target="embeddings/oleObject7.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0.bin"/><Relationship Id="rId123" Type="http://schemas.openxmlformats.org/officeDocument/2006/relationships/oleObject" Target="embeddings/oleObject50.bin"/><Relationship Id="rId128" Type="http://schemas.openxmlformats.org/officeDocument/2006/relationships/image" Target="media/image63.wmf"/><Relationship Id="rId144" Type="http://schemas.openxmlformats.org/officeDocument/2006/relationships/oleObject" Target="embeddings/oleObject61.bin"/><Relationship Id="rId149" Type="http://schemas.openxmlformats.org/officeDocument/2006/relationships/oleObject" Target="embeddings/oleObject64.bin"/><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6.wmf"/><Relationship Id="rId160" Type="http://schemas.openxmlformats.org/officeDocument/2006/relationships/oleObject" Target="embeddings/oleObject71.bin"/><Relationship Id="rId165" Type="http://schemas.openxmlformats.org/officeDocument/2006/relationships/oleObject" Target="embeddings/oleObject76.bin"/><Relationship Id="rId181" Type="http://schemas.openxmlformats.org/officeDocument/2006/relationships/image" Target="media/image80.emf"/><Relationship Id="rId186" Type="http://schemas.openxmlformats.org/officeDocument/2006/relationships/image" Target="media/image84.emf"/><Relationship Id="rId22" Type="http://schemas.openxmlformats.org/officeDocument/2006/relationships/image" Target="media/image9.wmf"/><Relationship Id="rId27" Type="http://schemas.openxmlformats.org/officeDocument/2006/relationships/oleObject" Target="embeddings/_________Microsoft_Visio_2003_20103.vsd"/><Relationship Id="rId43" Type="http://schemas.openxmlformats.org/officeDocument/2006/relationships/image" Target="media/image20.wmf"/><Relationship Id="rId48" Type="http://schemas.openxmlformats.org/officeDocument/2006/relationships/oleObject" Target="embeddings/_________Microsoft_Visio_2003_20106.vsd"/><Relationship Id="rId64"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oleObject" Target="embeddings/oleObject45.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58.bin"/><Relationship Id="rId80" Type="http://schemas.openxmlformats.org/officeDocument/2006/relationships/oleObject" Target="embeddings/oleObject29.bin"/><Relationship Id="rId85" Type="http://schemas.openxmlformats.org/officeDocument/2006/relationships/image" Target="media/image41.wmf"/><Relationship Id="rId150" Type="http://schemas.openxmlformats.org/officeDocument/2006/relationships/oleObject" Target="embeddings/oleObject65.bin"/><Relationship Id="rId155" Type="http://schemas.openxmlformats.org/officeDocument/2006/relationships/image" Target="media/image74.wmf"/><Relationship Id="rId171" Type="http://schemas.openxmlformats.org/officeDocument/2006/relationships/oleObject" Target="embeddings/oleObject82.bin"/><Relationship Id="rId176" Type="http://schemas.openxmlformats.org/officeDocument/2006/relationships/oleObject" Target="embeddings/_________Microsoft_Visio_2003_20108.vsd"/><Relationship Id="rId192" Type="http://schemas.openxmlformats.org/officeDocument/2006/relationships/image" Target="media/image90.emf"/><Relationship Id="rId197" Type="http://schemas.openxmlformats.org/officeDocument/2006/relationships/fontTable" Target="fontTable.xml"/><Relationship Id="rId12" Type="http://schemas.openxmlformats.org/officeDocument/2006/relationships/image" Target="media/image3.emf"/><Relationship Id="rId17" Type="http://schemas.openxmlformats.org/officeDocument/2006/relationships/oleObject" Target="embeddings/oleObject2.bin"/><Relationship Id="rId33" Type="http://schemas.openxmlformats.org/officeDocument/2006/relationships/image" Target="media/image15.emf"/><Relationship Id="rId38" Type="http://schemas.openxmlformats.org/officeDocument/2006/relationships/oleObject" Target="embeddings/oleObject9.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53.bin"/><Relationship Id="rId54" Type="http://schemas.openxmlformats.org/officeDocument/2006/relationships/oleObject" Target="embeddings/oleObject16.bin"/><Relationship Id="rId70" Type="http://schemas.openxmlformats.org/officeDocument/2006/relationships/oleObject" Target="embeddings/oleObject24.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37.bin"/><Relationship Id="rId140" Type="http://schemas.openxmlformats.org/officeDocument/2006/relationships/image" Target="media/image69.emf"/><Relationship Id="rId145" Type="http://schemas.openxmlformats.org/officeDocument/2006/relationships/oleObject" Target="embeddings/oleObject62.bin"/><Relationship Id="rId161" Type="http://schemas.openxmlformats.org/officeDocument/2006/relationships/oleObject" Target="embeddings/oleObject72.bin"/><Relationship Id="rId166" Type="http://schemas.openxmlformats.org/officeDocument/2006/relationships/oleObject" Target="embeddings/oleObject77.bin"/><Relationship Id="rId182" Type="http://schemas.openxmlformats.org/officeDocument/2006/relationships/oleObject" Target="embeddings/_________Microsoft_Visio_2003_201010.vsd"/><Relationship Id="rId187" Type="http://schemas.openxmlformats.org/officeDocument/2006/relationships/image" Target="media/image85.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12.png"/><Relationship Id="rId49" Type="http://schemas.openxmlformats.org/officeDocument/2006/relationships/image" Target="media/image23.wmf"/><Relationship Id="rId114" Type="http://schemas.openxmlformats.org/officeDocument/2006/relationships/image" Target="media/image56.wmf"/><Relationship Id="rId119" Type="http://schemas.openxmlformats.org/officeDocument/2006/relationships/oleObject" Target="embeddings/oleObject48.bin"/><Relationship Id="rId44" Type="http://schemas.openxmlformats.org/officeDocument/2006/relationships/oleObject" Target="embeddings/oleObject12.bin"/><Relationship Id="rId60" Type="http://schemas.openxmlformats.org/officeDocument/2006/relationships/oleObject" Target="embeddings/oleObject19.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2.bin"/><Relationship Id="rId130" Type="http://schemas.openxmlformats.org/officeDocument/2006/relationships/image" Target="media/image64.wmf"/><Relationship Id="rId135" Type="http://schemas.openxmlformats.org/officeDocument/2006/relationships/oleObject" Target="embeddings/oleObject56.bin"/><Relationship Id="rId151" Type="http://schemas.openxmlformats.org/officeDocument/2006/relationships/image" Target="media/image72.wmf"/><Relationship Id="rId156" Type="http://schemas.openxmlformats.org/officeDocument/2006/relationships/oleObject" Target="embeddings/oleObject68.bin"/><Relationship Id="rId177" Type="http://schemas.openxmlformats.org/officeDocument/2006/relationships/image" Target="media/image77.emf"/><Relationship Id="rId198" Type="http://schemas.openxmlformats.org/officeDocument/2006/relationships/theme" Target="theme/theme1.xml"/><Relationship Id="rId172" Type="http://schemas.openxmlformats.org/officeDocument/2006/relationships/oleObject" Target="embeddings/oleObject83.bin"/><Relationship Id="rId193" Type="http://schemas.openxmlformats.org/officeDocument/2006/relationships/image" Target="media/image91.emf"/><Relationship Id="rId13" Type="http://schemas.openxmlformats.org/officeDocument/2006/relationships/oleObject" Target="embeddings/_________Microsoft_Visio_2003_20102.vsd"/><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43.bin"/><Relationship Id="rId34" Type="http://schemas.openxmlformats.org/officeDocument/2006/relationships/oleObject" Target="embeddings/oleObject8.bin"/><Relationship Id="rId50"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oleObject" Target="embeddings/oleObject27.bin"/><Relationship Id="rId97" Type="http://schemas.openxmlformats.org/officeDocument/2006/relationships/image" Target="media/image47.wmf"/><Relationship Id="rId104" Type="http://schemas.openxmlformats.org/officeDocument/2006/relationships/oleObject" Target="embeddings/oleObject41.bin"/><Relationship Id="rId120" Type="http://schemas.openxmlformats.org/officeDocument/2006/relationships/image" Target="media/image59.wmf"/><Relationship Id="rId125" Type="http://schemas.openxmlformats.org/officeDocument/2006/relationships/oleObject" Target="embeddings/oleObject51.bin"/><Relationship Id="rId141" Type="http://schemas.openxmlformats.org/officeDocument/2006/relationships/oleObject" Target="embeddings/_________Microsoft_Visio_2003_20107.vsd"/><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86.e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35.bin"/><Relationship Id="rId162" Type="http://schemas.openxmlformats.org/officeDocument/2006/relationships/oleObject" Target="embeddings/oleObject73.bin"/><Relationship Id="rId183" Type="http://schemas.openxmlformats.org/officeDocument/2006/relationships/image" Target="media/image81.e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image" Target="media/image10.wmf"/><Relationship Id="rId40"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22.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image" Target="media/image67.wmf"/><Relationship Id="rId157" Type="http://schemas.openxmlformats.org/officeDocument/2006/relationships/oleObject" Target="embeddings/oleObject69.bin"/><Relationship Id="rId178" Type="http://schemas.openxmlformats.org/officeDocument/2006/relationships/oleObject" Target="embeddings/_________Microsoft_Visio_2003_20109.vsd"/><Relationship Id="rId61" Type="http://schemas.openxmlformats.org/officeDocument/2006/relationships/image" Target="media/image29.wmf"/><Relationship Id="rId82" Type="http://schemas.openxmlformats.org/officeDocument/2006/relationships/oleObject" Target="embeddings/oleObject30.bin"/><Relationship Id="rId152" Type="http://schemas.openxmlformats.org/officeDocument/2006/relationships/oleObject" Target="embeddings/oleObject66.bin"/><Relationship Id="rId173" Type="http://schemas.openxmlformats.org/officeDocument/2006/relationships/oleObject" Target="embeddings/oleObject84.bin"/><Relationship Id="rId194" Type="http://schemas.openxmlformats.org/officeDocument/2006/relationships/image" Target="media/image92.emf"/><Relationship Id="rId19" Type="http://schemas.openxmlformats.org/officeDocument/2006/relationships/oleObject" Target="embeddings/oleObject3.bin"/><Relationship Id="rId14" Type="http://schemas.openxmlformats.org/officeDocument/2006/relationships/image" Target="media/image4.png"/><Relationship Id="rId30" Type="http://schemas.openxmlformats.org/officeDocument/2006/relationships/oleObject" Target="embeddings/_________Microsoft_Visio_2003_20104.vsd"/><Relationship Id="rId35" Type="http://schemas.openxmlformats.org/officeDocument/2006/relationships/image" Target="media/image16.emf"/><Relationship Id="rId56" Type="http://schemas.openxmlformats.org/officeDocument/2006/relationships/oleObject" Target="embeddings/oleObject17.bin"/><Relationship Id="rId77" Type="http://schemas.openxmlformats.org/officeDocument/2006/relationships/image" Target="media/image37.wmf"/><Relationship Id="rId100" Type="http://schemas.openxmlformats.org/officeDocument/2006/relationships/oleObject" Target="embeddings/oleObject39.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oleObject" Target="embeddings/oleObject63.bin"/><Relationship Id="rId168" Type="http://schemas.openxmlformats.org/officeDocument/2006/relationships/oleObject" Target="embeddings/oleObject79.bin"/><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oleObject" Target="embeddings/oleObject25.bin"/><Relationship Id="rId93" Type="http://schemas.openxmlformats.org/officeDocument/2006/relationships/image" Target="media/image45.wmf"/><Relationship Id="rId98" Type="http://schemas.openxmlformats.org/officeDocument/2006/relationships/oleObject" Target="embeddings/oleObject38.bin"/><Relationship Id="rId121" Type="http://schemas.openxmlformats.org/officeDocument/2006/relationships/oleObject" Target="embeddings/oleObject49.bin"/><Relationship Id="rId142" Type="http://schemas.openxmlformats.org/officeDocument/2006/relationships/oleObject" Target="embeddings/oleObject59.bin"/><Relationship Id="rId163" Type="http://schemas.openxmlformats.org/officeDocument/2006/relationships/oleObject" Target="embeddings/oleObject74.bin"/><Relationship Id="rId184" Type="http://schemas.openxmlformats.org/officeDocument/2006/relationships/image" Target="media/image82.emf"/><Relationship Id="rId189" Type="http://schemas.openxmlformats.org/officeDocument/2006/relationships/image" Target="media/image87.e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3.bin"/><Relationship Id="rId67" Type="http://schemas.openxmlformats.org/officeDocument/2006/relationships/image" Target="media/image32.wmf"/><Relationship Id="rId116" Type="http://schemas.openxmlformats.org/officeDocument/2006/relationships/image" Target="media/image57.wmf"/><Relationship Id="rId137" Type="http://schemas.openxmlformats.org/officeDocument/2006/relationships/oleObject" Target="embeddings/oleObject57.bin"/><Relationship Id="rId158" Type="http://schemas.openxmlformats.org/officeDocument/2006/relationships/image" Target="media/image75.e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0.bin"/><Relationship Id="rId83" Type="http://schemas.openxmlformats.org/officeDocument/2006/relationships/image" Target="media/image40.wmf"/><Relationship Id="rId88" Type="http://schemas.openxmlformats.org/officeDocument/2006/relationships/oleObject" Target="embeddings/oleObject33.bin"/><Relationship Id="rId111" Type="http://schemas.openxmlformats.org/officeDocument/2006/relationships/oleObject" Target="embeddings/oleObject44.bin"/><Relationship Id="rId132" Type="http://schemas.openxmlformats.org/officeDocument/2006/relationships/image" Target="media/image65.wmf"/><Relationship Id="rId153" Type="http://schemas.openxmlformats.org/officeDocument/2006/relationships/image" Target="media/image73.wmf"/><Relationship Id="rId174" Type="http://schemas.openxmlformats.org/officeDocument/2006/relationships/oleObject" Target="embeddings/oleObject85.bin"/><Relationship Id="rId179" Type="http://schemas.openxmlformats.org/officeDocument/2006/relationships/image" Target="media/image78.emf"/><Relationship Id="rId195" Type="http://schemas.openxmlformats.org/officeDocument/2006/relationships/image" Target="media/image93.emf"/><Relationship Id="rId190" Type="http://schemas.openxmlformats.org/officeDocument/2006/relationships/image" Target="media/image88.emf"/><Relationship Id="rId15" Type="http://schemas.openxmlformats.org/officeDocument/2006/relationships/image" Target="media/image5.png"/><Relationship Id="rId36" Type="http://schemas.openxmlformats.org/officeDocument/2006/relationships/oleObject" Target="embeddings/_________Microsoft_Visio_2003_20105.vsd"/><Relationship Id="rId57" Type="http://schemas.openxmlformats.org/officeDocument/2006/relationships/image" Target="media/image27.wmf"/><Relationship Id="rId106" Type="http://schemas.openxmlformats.org/officeDocument/2006/relationships/oleObject" Target="embeddings/oleObject42.bin"/><Relationship Id="rId127"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image" Target="media/image14.emf"/><Relationship Id="rId52" Type="http://schemas.openxmlformats.org/officeDocument/2006/relationships/oleObject" Target="embeddings/oleObject15.bin"/><Relationship Id="rId73" Type="http://schemas.openxmlformats.org/officeDocument/2006/relationships/image" Target="media/image35.wmf"/><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0.bin"/><Relationship Id="rId148" Type="http://schemas.openxmlformats.org/officeDocument/2006/relationships/image" Target="media/image71.wmf"/><Relationship Id="rId164" Type="http://schemas.openxmlformats.org/officeDocument/2006/relationships/oleObject" Target="embeddings/oleObject75.bin"/><Relationship Id="rId169" Type="http://schemas.openxmlformats.org/officeDocument/2006/relationships/oleObject" Target="embeddings/oleObject80.bin"/><Relationship Id="rId185" Type="http://schemas.openxmlformats.org/officeDocument/2006/relationships/image" Target="media/image83.emf"/><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image" Target="media/image79.emf"/><Relationship Id="rId26"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ABD0E-4A1B-48FE-A60C-CE86D5ED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6765</Words>
  <Characters>38561</Characters>
  <Application>Microsoft Office Word</Application>
  <DocSecurity>4</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Андрей С. Михайлов</cp:lastModifiedBy>
  <cp:revision>2</cp:revision>
  <cp:lastPrinted>2013-06-03T13:24:00Z</cp:lastPrinted>
  <dcterms:created xsi:type="dcterms:W3CDTF">2016-09-09T12:15:00Z</dcterms:created>
  <dcterms:modified xsi:type="dcterms:W3CDTF">2016-09-09T12:15:00Z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