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rFonts w:ascii="Arial" w:hAnsi="Arial"/>
        </w:rPr>
      </w:pPr>
      <w:r>
        <w:rPr>
          <w:rFonts w:ascii="Arial" w:hAnsi="Arial"/>
          <w:b/>
          <w:i w:val="false"/>
          <w:caps w:val="false"/>
          <w:smallCaps w:val="false"/>
          <w:color w:val="0F1115"/>
          <w:spacing w:val="0"/>
          <w:sz w:val="30"/>
        </w:rPr>
        <w:t>Tehtävä 1: Monivalinta – Oikein/Väärin (10 p)</w:t>
      </w:r>
    </w:p>
    <w:p>
      <w:pPr>
        <w:pStyle w:val="BodyText"/>
        <w:widowControl/>
        <w:bidi w:val="0"/>
        <w:spacing w:before="240" w:after="240"/>
        <w:ind w:hanging="0" w:start="0" w:end="0"/>
        <w:jc w:val="start"/>
        <w:rPr>
          <w:rFonts w:ascii="Arial" w:hAnsi="Arial"/>
        </w:rPr>
      </w:pPr>
      <w:r>
        <w:rPr>
          <w:rFonts w:ascii="Arial" w:hAnsi="Arial"/>
          <w:b w:val="false"/>
          <w:i w:val="false"/>
          <w:caps w:val="false"/>
          <w:smallCaps w:val="false"/>
          <w:color w:val="0F1115"/>
          <w:spacing w:val="0"/>
          <w:sz w:val="24"/>
        </w:rPr>
        <w:t>Vastaa O (oikein) tai V (väärin). Perustele lyhyesti väärät väitteet.</w:t>
      </w:r>
    </w:p>
    <w:p>
      <w:pPr>
        <w:pStyle w:val="BodyText"/>
        <w:widowControl/>
        <w:numPr>
          <w:ilvl w:val="0"/>
          <w:numId w:val="1"/>
        </w:numPr>
        <w:tabs>
          <w:tab w:val="clear" w:pos="709"/>
          <w:tab w:val="left" w:pos="0" w:leader="none"/>
        </w:tabs>
        <w:bidi w:val="0"/>
        <w:spacing w:lineRule="auto" w:line="276" w:before="0" w:after="0"/>
        <w:ind w:hanging="0" w:start="0" w:end="0"/>
        <w:jc w:val="start"/>
        <w:rPr/>
      </w:pPr>
      <w:r>
        <w:rPr>
          <w:rFonts w:ascii="Arial" w:hAnsi="Arial"/>
          <w:b w:val="false"/>
          <w:i w:val="false"/>
          <w:caps w:val="false"/>
          <w:smallCaps w:val="false"/>
          <w:color w:val="0F1115"/>
          <w:spacing w:val="0"/>
          <w:sz w:val="24"/>
        </w:rPr>
        <w:t xml:space="preserve">Singleton-mallissa luokan konstruktori on yleensä </w:t>
      </w:r>
      <w:r>
        <w:rPr>
          <w:rStyle w:val="Style14"/>
          <w:rFonts w:ascii="Arial" w:hAnsi="Arial"/>
          <w:b w:val="false"/>
          <w:i w:val="false"/>
          <w:caps w:val="false"/>
          <w:smallCaps w:val="false"/>
          <w:color w:val="0F1115"/>
          <w:spacing w:val="0"/>
          <w:sz w:val="24"/>
          <w:shd w:fill="EBEEF2" w:val="clear"/>
        </w:rPr>
        <w:t>private</w:t>
      </w:r>
      <w:r>
        <w:rPr>
          <w:rFonts w:ascii="Arial" w:hAnsi="Arial"/>
          <w:b w:val="false"/>
          <w:i w:val="false"/>
          <w:caps w:val="false"/>
          <w:smallCaps w:val="false"/>
          <w:color w:val="0F1115"/>
          <w:spacing w:val="0"/>
          <w:sz w:val="24"/>
        </w:rPr>
        <w:t xml:space="preserve">. </w:t>
      </w:r>
      <w:r>
        <w:rPr>
          <w:rFonts w:ascii="Arial" w:hAnsi="Arial"/>
          <w:b w:val="false"/>
          <w:i w:val="false"/>
          <w:caps w:val="false"/>
          <w:smallCaps w:val="false"/>
          <w:color w:val="0F1115"/>
          <w:spacing w:val="0"/>
          <w:sz w:val="24"/>
          <w:lang w:val="fi-FI"/>
        </w:rPr>
        <w:t>O</w:t>
      </w:r>
    </w:p>
    <w:p>
      <w:pPr>
        <w:pStyle w:val="BodyText"/>
        <w:widowControl/>
        <w:numPr>
          <w:ilvl w:val="0"/>
          <w:numId w:val="1"/>
        </w:numPr>
        <w:tabs>
          <w:tab w:val="clear" w:pos="709"/>
          <w:tab w:val="left" w:pos="0" w:leader="none"/>
        </w:tabs>
        <w:bidi w:val="0"/>
        <w:spacing w:lineRule="auto" w:line="276" w:before="0" w:after="0"/>
        <w:ind w:hanging="0" w:start="0" w:end="0"/>
        <w:jc w:val="start"/>
        <w:rPr>
          <w:rFonts w:ascii="Arial" w:hAnsi="Arial"/>
        </w:rPr>
      </w:pPr>
      <w:r>
        <w:rPr>
          <w:rFonts w:ascii="Arial" w:hAnsi="Arial"/>
          <w:b w:val="false"/>
          <w:i w:val="false"/>
          <w:caps w:val="false"/>
          <w:smallCaps w:val="false"/>
          <w:color w:val="0F1115"/>
          <w:spacing w:val="0"/>
          <w:sz w:val="24"/>
        </w:rPr>
        <w:t xml:space="preserve">Composite-mallissa Leaf- ja Composite-luokat toteuttavat saman rajapinnan. </w:t>
      </w:r>
      <w:r>
        <w:rPr>
          <w:rFonts w:ascii="Arial" w:hAnsi="Arial"/>
          <w:b w:val="false"/>
          <w:i w:val="false"/>
          <w:caps w:val="false"/>
          <w:smallCaps w:val="false"/>
          <w:color w:val="0F1115"/>
          <w:spacing w:val="0"/>
          <w:sz w:val="24"/>
          <w:lang w:val="fi-FI"/>
        </w:rPr>
        <w:t>O</w:t>
      </w:r>
    </w:p>
    <w:p>
      <w:pPr>
        <w:pStyle w:val="BodyText"/>
        <w:widowControl/>
        <w:numPr>
          <w:ilvl w:val="0"/>
          <w:numId w:val="1"/>
        </w:numPr>
        <w:tabs>
          <w:tab w:val="clear" w:pos="709"/>
          <w:tab w:val="left" w:pos="0" w:leader="none"/>
        </w:tabs>
        <w:bidi w:val="0"/>
        <w:spacing w:lineRule="auto" w:line="276" w:before="0" w:after="0"/>
        <w:ind w:hanging="0" w:start="0" w:end="0"/>
        <w:jc w:val="start"/>
        <w:rPr>
          <w:rFonts w:ascii="Arial" w:hAnsi="Arial"/>
        </w:rPr>
      </w:pPr>
      <w:r>
        <w:rPr>
          <w:rFonts w:ascii="Arial" w:hAnsi="Arial"/>
          <w:b w:val="false"/>
          <w:i w:val="false"/>
          <w:caps w:val="false"/>
          <w:smallCaps w:val="false"/>
          <w:color w:val="0F1115"/>
          <w:spacing w:val="0"/>
          <w:sz w:val="24"/>
        </w:rPr>
        <w:t xml:space="preserve">Strategy- ja State-mallit ovat käytännössä identtisiä. </w:t>
      </w:r>
      <w:r>
        <w:rPr>
          <w:rFonts w:ascii="Arial" w:hAnsi="Arial"/>
          <w:b w:val="false"/>
          <w:i w:val="false"/>
          <w:caps w:val="false"/>
          <w:smallCaps w:val="false"/>
          <w:color w:val="0F1115"/>
          <w:spacing w:val="0"/>
          <w:sz w:val="24"/>
          <w:lang w:val="fi-FI"/>
        </w:rPr>
        <w:t>V : niiden logika, käytötarkoitus ja toimitapa ovat täysin erilaisia.</w:t>
      </w:r>
    </w:p>
    <w:p>
      <w:pPr>
        <w:pStyle w:val="BodyText"/>
        <w:widowControl/>
        <w:numPr>
          <w:ilvl w:val="0"/>
          <w:numId w:val="1"/>
        </w:numPr>
        <w:tabs>
          <w:tab w:val="clear" w:pos="709"/>
          <w:tab w:val="left" w:pos="0" w:leader="none"/>
        </w:tabs>
        <w:bidi w:val="0"/>
        <w:spacing w:lineRule="auto" w:line="276" w:before="0" w:after="0"/>
        <w:ind w:hanging="0" w:start="0" w:end="0"/>
        <w:jc w:val="start"/>
        <w:rPr>
          <w:rFonts w:ascii="Arial" w:hAnsi="Arial"/>
        </w:rPr>
      </w:pPr>
      <w:r>
        <w:rPr>
          <w:rFonts w:ascii="Arial" w:hAnsi="Arial"/>
          <w:b w:val="false"/>
          <w:i w:val="false"/>
          <w:caps w:val="false"/>
          <w:smallCaps w:val="false"/>
          <w:color w:val="0F1115"/>
          <w:spacing w:val="0"/>
          <w:sz w:val="24"/>
        </w:rPr>
        <w:t xml:space="preserve">Factory Method ja Abstract Factory ovat molemmat rakennemalleja. </w:t>
      </w:r>
      <w:r>
        <w:rPr>
          <w:rFonts w:ascii="Arial" w:hAnsi="Arial"/>
          <w:b w:val="false"/>
          <w:i w:val="false"/>
          <w:caps w:val="false"/>
          <w:smallCaps w:val="false"/>
          <w:color w:val="0F1115"/>
          <w:spacing w:val="0"/>
          <w:sz w:val="24"/>
          <w:lang w:val="fi-FI"/>
        </w:rPr>
        <w:t>O</w:t>
      </w:r>
    </w:p>
    <w:p>
      <w:pPr>
        <w:pStyle w:val="BodyText"/>
        <w:widowControl/>
        <w:numPr>
          <w:ilvl w:val="0"/>
          <w:numId w:val="1"/>
        </w:numPr>
        <w:tabs>
          <w:tab w:val="clear" w:pos="709"/>
          <w:tab w:val="left" w:pos="0" w:leader="none"/>
        </w:tabs>
        <w:bidi w:val="0"/>
        <w:spacing w:lineRule="auto" w:line="276" w:before="0" w:after="0"/>
        <w:ind w:hanging="0" w:start="0" w:end="0"/>
        <w:jc w:val="start"/>
        <w:rPr>
          <w:rFonts w:ascii="Arial" w:hAnsi="Arial"/>
        </w:rPr>
      </w:pPr>
      <w:r>
        <w:rPr>
          <w:rFonts w:ascii="Arial" w:hAnsi="Arial"/>
          <w:b w:val="false"/>
          <w:i w:val="false"/>
          <w:caps w:val="false"/>
          <w:smallCaps w:val="false"/>
          <w:color w:val="0F1115"/>
          <w:spacing w:val="0"/>
          <w:sz w:val="24"/>
        </w:rPr>
        <w:t xml:space="preserve">Observer-mallissa Subject tuntee kaikki Observer-olionsa. </w:t>
      </w:r>
      <w:r>
        <w:rPr>
          <w:rFonts w:ascii="Arial" w:hAnsi="Arial"/>
          <w:b w:val="false"/>
          <w:i w:val="false"/>
          <w:caps w:val="false"/>
          <w:smallCaps w:val="false"/>
          <w:color w:val="0F1115"/>
          <w:spacing w:val="0"/>
          <w:sz w:val="24"/>
          <w:lang w:val="fi-FI"/>
        </w:rPr>
        <w:t>O</w:t>
      </w:r>
    </w:p>
    <w:p>
      <w:pPr>
        <w:pStyle w:val="BodyText"/>
        <w:widowControl/>
        <w:numPr>
          <w:ilvl w:val="0"/>
          <w:numId w:val="1"/>
        </w:numPr>
        <w:tabs>
          <w:tab w:val="clear" w:pos="709"/>
          <w:tab w:val="left" w:pos="0" w:leader="none"/>
        </w:tabs>
        <w:bidi w:val="0"/>
        <w:spacing w:lineRule="auto" w:line="276" w:before="0" w:after="0"/>
        <w:ind w:hanging="0" w:start="0" w:end="0"/>
        <w:jc w:val="start"/>
        <w:rPr/>
      </w:pPr>
      <w:r>
        <w:rPr>
          <w:rFonts w:ascii="Arial" w:hAnsi="Arial"/>
          <w:b w:val="false"/>
          <w:i w:val="false"/>
          <w:caps w:val="false"/>
          <w:smallCaps w:val="false"/>
          <w:color w:val="0F1115"/>
          <w:spacing w:val="0"/>
          <w:sz w:val="24"/>
        </w:rPr>
        <w:t xml:space="preserve">Template Method -mallissa algoritmin runko on </w:t>
      </w:r>
      <w:r>
        <w:rPr>
          <w:rStyle w:val="Style14"/>
          <w:rFonts w:ascii="Arial" w:hAnsi="Arial"/>
          <w:b w:val="false"/>
          <w:i w:val="false"/>
          <w:caps w:val="false"/>
          <w:smallCaps w:val="false"/>
          <w:color w:val="0F1115"/>
          <w:spacing w:val="0"/>
          <w:sz w:val="24"/>
          <w:shd w:fill="EBEEF2" w:val="clear"/>
        </w:rPr>
        <w:t>final</w:t>
      </w:r>
      <w:r>
        <w:rPr>
          <w:rFonts w:ascii="Arial" w:hAnsi="Arial"/>
          <w:b w:val="false"/>
          <w:i w:val="false"/>
          <w:caps w:val="false"/>
          <w:smallCaps w:val="false"/>
          <w:color w:val="0F1115"/>
          <w:spacing w:val="0"/>
          <w:sz w:val="24"/>
        </w:rPr>
        <w:t xml:space="preserve">-metodi. </w:t>
      </w:r>
      <w:r>
        <w:rPr>
          <w:rFonts w:ascii="Arial" w:hAnsi="Arial"/>
          <w:b w:val="false"/>
          <w:i w:val="false"/>
          <w:caps w:val="false"/>
          <w:smallCaps w:val="false"/>
          <w:color w:val="0F1115"/>
          <w:spacing w:val="0"/>
          <w:sz w:val="24"/>
          <w:lang w:val="fi-FI"/>
        </w:rPr>
        <w:t>O</w:t>
      </w:r>
    </w:p>
    <w:p>
      <w:pPr>
        <w:pStyle w:val="BodyText"/>
        <w:widowControl/>
        <w:numPr>
          <w:ilvl w:val="0"/>
          <w:numId w:val="1"/>
        </w:numPr>
        <w:tabs>
          <w:tab w:val="clear" w:pos="709"/>
          <w:tab w:val="left" w:pos="0" w:leader="none"/>
        </w:tabs>
        <w:bidi w:val="0"/>
        <w:spacing w:lineRule="auto" w:line="276" w:before="0" w:after="0"/>
        <w:ind w:hanging="0" w:start="0" w:end="0"/>
        <w:jc w:val="start"/>
        <w:rPr>
          <w:rFonts w:ascii="Arial" w:hAnsi="Arial"/>
        </w:rPr>
      </w:pPr>
      <w:r>
        <w:rPr>
          <w:rFonts w:ascii="Arial" w:hAnsi="Arial"/>
          <w:b w:val="false"/>
          <w:i w:val="false"/>
          <w:caps w:val="false"/>
          <w:smallCaps w:val="false"/>
          <w:color w:val="0F1115"/>
          <w:spacing w:val="0"/>
          <w:sz w:val="24"/>
        </w:rPr>
        <w:t xml:space="preserve">Decorator perii aina koristeltavan luokan. </w:t>
      </w:r>
      <w:r>
        <w:rPr>
          <w:rFonts w:ascii="Arial" w:hAnsi="Arial"/>
          <w:b w:val="false"/>
          <w:i w:val="false"/>
          <w:caps w:val="false"/>
          <w:smallCaps w:val="false"/>
          <w:color w:val="0F1115"/>
          <w:spacing w:val="0"/>
          <w:sz w:val="24"/>
          <w:lang w:val="fi-FI"/>
        </w:rPr>
        <w:t>O</w:t>
      </w:r>
    </w:p>
    <w:p>
      <w:pPr>
        <w:pStyle w:val="BodyText"/>
        <w:widowControl/>
        <w:numPr>
          <w:ilvl w:val="0"/>
          <w:numId w:val="1"/>
        </w:numPr>
        <w:tabs>
          <w:tab w:val="clear" w:pos="709"/>
          <w:tab w:val="left" w:pos="0" w:leader="none"/>
        </w:tabs>
        <w:bidi w:val="0"/>
        <w:spacing w:lineRule="auto" w:line="276" w:before="0" w:after="0"/>
        <w:ind w:hanging="0" w:start="0" w:end="0"/>
        <w:jc w:val="start"/>
        <w:rPr>
          <w:rFonts w:ascii="Arial" w:hAnsi="Arial"/>
        </w:rPr>
      </w:pPr>
      <w:r>
        <w:rPr>
          <w:rFonts w:ascii="Arial" w:hAnsi="Arial"/>
          <w:b w:val="false"/>
          <w:i w:val="false"/>
          <w:caps w:val="false"/>
          <w:smallCaps w:val="false"/>
          <w:color w:val="0F1115"/>
          <w:spacing w:val="0"/>
          <w:sz w:val="24"/>
        </w:rPr>
        <w:t xml:space="preserve">Chain of Responsibility -mallissa pyyntö käsitellään aina tasan yhdessä käsittelijässä. </w:t>
      </w:r>
      <w:r>
        <w:rPr>
          <w:rFonts w:ascii="Arial" w:hAnsi="Arial"/>
          <w:b w:val="false"/>
          <w:i w:val="false"/>
          <w:caps w:val="false"/>
          <w:smallCaps w:val="false"/>
          <w:color w:val="0F1115"/>
          <w:spacing w:val="0"/>
          <w:sz w:val="24"/>
          <w:lang w:val="fi-FI"/>
        </w:rPr>
        <w:t>V : käsitelijoita voi olla lopputon määrä. Ohjelma käy ne kaiki läpi kunnes joku näistä tee  halutu asia.</w:t>
      </w:r>
    </w:p>
    <w:p>
      <w:pPr>
        <w:pStyle w:val="BodyText"/>
        <w:widowControl/>
        <w:numPr>
          <w:ilvl w:val="0"/>
          <w:numId w:val="1"/>
        </w:numPr>
        <w:tabs>
          <w:tab w:val="clear" w:pos="709"/>
          <w:tab w:val="left" w:pos="0" w:leader="none"/>
        </w:tabs>
        <w:bidi w:val="0"/>
        <w:spacing w:lineRule="auto" w:line="276" w:before="0" w:after="0"/>
        <w:ind w:hanging="0" w:start="0" w:end="0"/>
        <w:jc w:val="start"/>
        <w:rPr>
          <w:rFonts w:ascii="Arial" w:hAnsi="Arial"/>
        </w:rPr>
      </w:pPr>
      <w:r>
        <w:rPr>
          <w:rFonts w:ascii="Arial" w:hAnsi="Arial"/>
          <w:b w:val="false"/>
          <w:i w:val="false"/>
          <w:caps w:val="false"/>
          <w:smallCaps w:val="false"/>
          <w:color w:val="0F1115"/>
          <w:spacing w:val="0"/>
          <w:sz w:val="24"/>
        </w:rPr>
        <w:t xml:space="preserve">Abstract Factory luo yhden tuotteen kerrallaan. </w:t>
      </w:r>
      <w:r>
        <w:rPr>
          <w:rFonts w:ascii="Arial" w:hAnsi="Arial"/>
          <w:b w:val="false"/>
          <w:i w:val="false"/>
          <w:caps w:val="false"/>
          <w:smallCaps w:val="false"/>
          <w:color w:val="0F1115"/>
          <w:spacing w:val="0"/>
          <w:sz w:val="24"/>
          <w:lang w:val="fi-FI"/>
        </w:rPr>
        <w:t>O</w:t>
      </w:r>
    </w:p>
    <w:p>
      <w:pPr>
        <w:pStyle w:val="BodyText"/>
        <w:widowControl/>
        <w:numPr>
          <w:ilvl w:val="0"/>
          <w:numId w:val="1"/>
        </w:numPr>
        <w:tabs>
          <w:tab w:val="clear" w:pos="709"/>
          <w:tab w:val="left" w:pos="0" w:leader="none"/>
        </w:tabs>
        <w:bidi w:val="0"/>
        <w:spacing w:lineRule="auto" w:line="276" w:before="0" w:after="0"/>
        <w:ind w:hanging="0" w:start="0" w:end="0"/>
        <w:jc w:val="start"/>
        <w:rPr>
          <w:rFonts w:ascii="Arial" w:hAnsi="Arial"/>
        </w:rPr>
      </w:pPr>
      <w:r>
        <w:rPr>
          <w:rFonts w:ascii="Arial" w:hAnsi="Arial"/>
          <w:b w:val="false"/>
          <w:i w:val="false"/>
          <w:caps w:val="false"/>
          <w:smallCaps w:val="false"/>
          <w:color w:val="0F1115"/>
          <w:spacing w:val="0"/>
          <w:sz w:val="24"/>
        </w:rPr>
        <w:t xml:space="preserve">State-mallissa Context delegoi pyynnöt State-oliolle. </w:t>
      </w:r>
      <w:r>
        <w:rPr>
          <w:rFonts w:ascii="Arial" w:hAnsi="Arial"/>
          <w:b w:val="false"/>
          <w:i w:val="false"/>
          <w:caps w:val="false"/>
          <w:smallCaps w:val="false"/>
          <w:color w:val="0F1115"/>
          <w:spacing w:val="0"/>
          <w:sz w:val="24"/>
          <w:lang w:val="fi-FI"/>
        </w:rPr>
        <w:t>O</w:t>
      </w:r>
    </w:p>
    <w:p>
      <w:pPr>
        <w:pStyle w:val="Normal"/>
        <w:bidi w:val="0"/>
        <w:jc w:val="start"/>
        <w:rPr>
          <w:rFonts w:ascii="Arial" w:hAnsi="Arial"/>
        </w:rPr>
      </w:pPr>
      <w:r>
        <w:rPr>
          <w:rFonts w:ascii="Arial" w:hAnsi="Arial"/>
        </w:rPr>
      </w:r>
    </w:p>
    <w:p>
      <w:pPr>
        <w:pStyle w:val="Heading3"/>
        <w:bidi w:val="0"/>
        <w:jc w:val="start"/>
        <w:rPr>
          <w:rFonts w:ascii="Arial" w:hAnsi="Arial"/>
        </w:rPr>
      </w:pPr>
      <w:r>
        <w:rPr>
          <w:rFonts w:ascii="Arial" w:hAnsi="Arial"/>
          <w:b/>
          <w:i w:val="false"/>
          <w:caps w:val="false"/>
          <w:smallCaps w:val="false"/>
          <w:color w:val="0F1115"/>
          <w:spacing w:val="0"/>
          <w:sz w:val="30"/>
        </w:rPr>
        <w:t>Tehtävä 3: Luokkakaavio – Observer (10 p)</w:t>
      </w:r>
    </w:p>
    <w:p>
      <w:pPr>
        <w:pStyle w:val="BodyText"/>
        <w:widowControl/>
        <w:bidi w:val="0"/>
        <w:spacing w:before="240" w:after="240"/>
        <w:ind w:hanging="0" w:start="0" w:end="0"/>
        <w:jc w:val="start"/>
        <w:rPr>
          <w:rFonts w:ascii="Arial" w:hAnsi="Arial"/>
        </w:rPr>
      </w:pPr>
      <w:r>
        <w:rPr>
          <w:rFonts w:ascii="Arial" w:hAnsi="Arial"/>
          <w:b w:val="false"/>
          <w:i w:val="false"/>
          <w:caps w:val="false"/>
          <w:smallCaps w:val="false"/>
          <w:color w:val="0F1115"/>
          <w:spacing w:val="0"/>
          <w:sz w:val="24"/>
        </w:rPr>
        <w:t>Piirrä luokkakaavio Observer-mallista. Kaaviossa tulee näkyä:</w:t>
      </w:r>
    </w:p>
    <w:p>
      <w:pPr>
        <w:pStyle w:val="BodyText"/>
        <w:widowControl/>
        <w:numPr>
          <w:ilvl w:val="0"/>
          <w:numId w:val="2"/>
        </w:numPr>
        <w:tabs>
          <w:tab w:val="clear" w:pos="709"/>
          <w:tab w:val="left" w:pos="0" w:leader="none"/>
        </w:tabs>
        <w:bidi w:val="0"/>
        <w:spacing w:before="0" w:after="0"/>
        <w:ind w:hanging="0" w:start="0" w:end="0"/>
        <w:jc w:val="start"/>
        <w:rPr>
          <w:rFonts w:ascii="Arial" w:hAnsi="Arial"/>
        </w:rPr>
      </w:pPr>
      <w:r>
        <w:rPr>
          <w:rFonts w:ascii="Arial" w:hAnsi="Arial"/>
          <w:b w:val="false"/>
          <w:i w:val="false"/>
          <w:caps w:val="false"/>
          <w:smallCaps w:val="false"/>
          <w:color w:val="0F1115"/>
          <w:spacing w:val="0"/>
          <w:sz w:val="24"/>
        </w:rPr>
        <w:t>Subject-rajapinta (attach, detach, notify)</w:t>
      </w:r>
    </w:p>
    <w:p>
      <w:pPr>
        <w:pStyle w:val="BodyText"/>
        <w:widowControl/>
        <w:numPr>
          <w:ilvl w:val="0"/>
          <w:numId w:val="2"/>
        </w:numPr>
        <w:tabs>
          <w:tab w:val="clear" w:pos="709"/>
          <w:tab w:val="left" w:pos="0" w:leader="none"/>
        </w:tabs>
        <w:bidi w:val="0"/>
        <w:spacing w:before="0" w:after="0"/>
        <w:ind w:hanging="0" w:start="0" w:end="0"/>
        <w:jc w:val="start"/>
        <w:rPr>
          <w:rFonts w:ascii="Arial" w:hAnsi="Arial"/>
        </w:rPr>
      </w:pPr>
      <w:r>
        <w:rPr>
          <w:rFonts w:ascii="Arial" w:hAnsi="Arial"/>
          <w:b w:val="false"/>
          <w:i w:val="false"/>
          <w:caps w:val="false"/>
          <w:smallCaps w:val="false"/>
          <w:color w:val="0F1115"/>
          <w:spacing w:val="0"/>
          <w:sz w:val="24"/>
        </w:rPr>
        <w:t>Observer-rajapinta (update)</w:t>
      </w:r>
    </w:p>
    <w:p>
      <w:pPr>
        <w:pStyle w:val="BodyText"/>
        <w:widowControl/>
        <w:numPr>
          <w:ilvl w:val="0"/>
          <w:numId w:val="2"/>
        </w:numPr>
        <w:tabs>
          <w:tab w:val="clear" w:pos="709"/>
          <w:tab w:val="left" w:pos="0" w:leader="none"/>
        </w:tabs>
        <w:bidi w:val="0"/>
        <w:spacing w:before="0" w:after="0"/>
        <w:ind w:hanging="0" w:start="0" w:end="0"/>
        <w:jc w:val="start"/>
        <w:rPr>
          <w:rFonts w:ascii="Arial" w:hAnsi="Arial"/>
        </w:rPr>
      </w:pPr>
      <w:r>
        <w:rPr>
          <w:rFonts w:ascii="Arial" w:hAnsi="Arial"/>
          <w:b w:val="false"/>
          <w:i w:val="false"/>
          <w:caps w:val="false"/>
          <w:smallCaps w:val="false"/>
          <w:color w:val="0F1115"/>
          <w:spacing w:val="0"/>
          <w:sz w:val="24"/>
        </w:rPr>
        <w:t>ConcreteSubject ja ConcreteObserver</w:t>
      </w:r>
    </w:p>
    <w:p>
      <w:pPr>
        <w:pStyle w:val="BodyText"/>
        <w:widowControl/>
        <w:numPr>
          <w:ilvl w:val="0"/>
          <w:numId w:val="2"/>
        </w:numPr>
        <w:tabs>
          <w:tab w:val="clear" w:pos="709"/>
          <w:tab w:val="left" w:pos="0" w:leader="none"/>
        </w:tabs>
        <w:bidi w:val="0"/>
        <w:spacing w:before="0" w:after="0"/>
        <w:ind w:hanging="0" w:start="0" w:end="0"/>
        <w:jc w:val="start"/>
        <w:rPr>
          <w:rFonts w:ascii="Arial" w:hAnsi="Arial"/>
        </w:rPr>
      </w:pPr>
      <w:r>
        <w:rPr>
          <w:rFonts w:ascii="Arial" w:hAnsi="Arial"/>
          <w:b w:val="false"/>
          <w:i w:val="false"/>
          <w:caps w:val="false"/>
          <w:smallCaps w:val="false"/>
          <w:color w:val="0F1115"/>
          <w:spacing w:val="0"/>
          <w:sz w:val="24"/>
        </w:rPr>
        <w:t>Nuolten suunnat ja kardinaliteetit</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lang w:val="fi-FI"/>
        </w:rPr>
        <w:t>«interface»                                   «interface»</w:t>
      </w:r>
    </w:p>
    <w:p>
      <w:pPr>
        <w:pStyle w:val="Normal"/>
        <w:bidi w:val="0"/>
        <w:jc w:val="start"/>
        <w:rPr>
          <w:rFonts w:ascii="Arial" w:hAnsi="Arial"/>
        </w:rPr>
      </w:pPr>
      <w:r>
        <mc:AlternateContent>
          <mc:Choice Requires="wps">
            <w:drawing>
              <wp:anchor behindDoc="0" distT="26035" distB="31750" distL="0" distR="635" simplePos="0" locked="0" layoutInCell="1" allowOverlap="1" relativeHeight="8">
                <wp:simplePos x="0" y="0"/>
                <wp:positionH relativeFrom="column">
                  <wp:posOffset>623570</wp:posOffset>
                </wp:positionH>
                <wp:positionV relativeFrom="paragraph">
                  <wp:posOffset>91440</wp:posOffset>
                </wp:positionV>
                <wp:extent cx="1250950" cy="6350"/>
                <wp:effectExtent l="0" t="31750" r="635" b="38100"/>
                <wp:wrapNone/>
                <wp:docPr id="1" name="Линия 8"/>
                <a:graphic xmlns:a="http://schemas.openxmlformats.org/drawingml/2006/main">
                  <a:graphicData uri="http://schemas.microsoft.com/office/word/2010/wordprocessingShape">
                    <wps:wsp>
                      <wps:cNvSpPr/>
                      <wps:spPr>
                        <a:xfrm flipH="1">
                          <a:off x="0" y="0"/>
                          <a:ext cx="1251000" cy="648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49.1pt,7.2pt" to="147.55pt,7.65pt" ID="Линия 8" stroked="t" o:allowincell="f" style="position:absolute;flip:x">
                <v:stroke color="#3465a4" endarrow="block" endarrowwidth="medium" endarrowlength="medium" joinstyle="round" endcap="flat"/>
                <v:fill o:detectmouseclick="t" on="false"/>
                <w10:wrap type="none"/>
              </v:line>
            </w:pict>
          </mc:Fallback>
        </mc:AlternateContent>
      </w:r>
      <w:r>
        <w:rPr>
          <w:rFonts w:ascii="Arial" w:hAnsi="Arial"/>
          <w:lang w:val="fi-FI"/>
        </w:rPr>
        <w:t>Subjekt                                        Subjekt</w:t>
      </w:r>
    </w:p>
    <w:p>
      <w:pPr>
        <w:pStyle w:val="Normal"/>
        <w:bidi w:val="0"/>
        <w:jc w:val="start"/>
        <w:rPr>
          <w:rFonts w:ascii="Arial" w:hAnsi="Arial"/>
          <w:lang w:val="fi-FI"/>
        </w:rPr>
      </w:pPr>
      <w:r>
        <w:rPr>
          <w:rFonts w:ascii="Arial" w:hAnsi="Arial"/>
          <w:lang w:val="fi-FI"/>
        </w:rPr>
        <mc:AlternateContent>
          <mc:Choice Requires="wps">
            <w:drawing>
              <wp:anchor behindDoc="0" distT="0" distB="635" distL="22225" distR="28575" simplePos="0" locked="0" layoutInCell="1" allowOverlap="1" relativeHeight="6">
                <wp:simplePos x="0" y="0"/>
                <wp:positionH relativeFrom="column">
                  <wp:posOffset>2204720</wp:posOffset>
                </wp:positionH>
                <wp:positionV relativeFrom="paragraph">
                  <wp:posOffset>30480</wp:posOffset>
                </wp:positionV>
                <wp:extent cx="12700" cy="254000"/>
                <wp:effectExtent l="29210" t="0" r="34290" b="635"/>
                <wp:wrapNone/>
                <wp:docPr id="2" name="Линия 6"/>
                <a:graphic xmlns:a="http://schemas.openxmlformats.org/drawingml/2006/main">
                  <a:graphicData uri="http://schemas.microsoft.com/office/word/2010/wordprocessingShape">
                    <wps:wsp>
                      <wps:cNvSpPr/>
                      <wps:spPr>
                        <a:xfrm flipV="1">
                          <a:off x="0" y="0"/>
                          <a:ext cx="12600" cy="25416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173.6pt,2.4pt" to="174.55pt,22.35pt" ID="Линия 6" stroked="t" o:allowincell="f" style="position:absolute;flip:y">
                <v:stroke color="#3465a4" endarrow="block" endarrowwidth="medium" endarrowlength="medium" joinstyle="round" endcap="flat"/>
                <v:fill o:detectmouseclick="t" on="false"/>
                <w10:wrap type="none"/>
              </v:line>
            </w:pict>
          </mc:Fallback>
        </mc:AlternateContent>
        <mc:AlternateContent>
          <mc:Choice Requires="wps">
            <w:drawing>
              <wp:anchor behindDoc="0" distT="0" distB="635" distL="27305" distR="30480" simplePos="0" locked="0" layoutInCell="1" allowOverlap="1" relativeHeight="7">
                <wp:simplePos x="0" y="0"/>
                <wp:positionH relativeFrom="column">
                  <wp:posOffset>264795</wp:posOffset>
                </wp:positionH>
                <wp:positionV relativeFrom="paragraph">
                  <wp:posOffset>55880</wp:posOffset>
                </wp:positionV>
                <wp:extent cx="12700" cy="291465"/>
                <wp:effectExtent l="28575" t="635" r="34925" b="635"/>
                <wp:wrapNone/>
                <wp:docPr id="3" name="Линия 7"/>
                <a:graphic xmlns:a="http://schemas.openxmlformats.org/drawingml/2006/main">
                  <a:graphicData uri="http://schemas.microsoft.com/office/word/2010/wordprocessingShape">
                    <wps:wsp>
                      <wps:cNvSpPr/>
                      <wps:spPr>
                        <a:xfrm flipV="1">
                          <a:off x="0" y="0"/>
                          <a:ext cx="12600" cy="29160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20.85pt,4.4pt" to="21.8pt,27.3pt" ID="Линия 7" stroked="t" o:allowincell="f" style="position:absolute;flip:y">
                <v:stroke color="#3465a4" endarrow="block" endarrowwidth="medium" endarrowlength="medium" joinstyle="round" endcap="flat"/>
                <v:fill o:detectmouseclick="t" on="false"/>
                <w10:wrap type="none"/>
              </v:line>
            </w:pict>
          </mc:Fallback>
        </mc:AlternateContent>
      </w:r>
    </w:p>
    <w:p>
      <w:pPr>
        <w:pStyle w:val="Normal"/>
        <w:bidi w:val="0"/>
        <w:jc w:val="start"/>
        <w:rPr>
          <w:rFonts w:ascii="Arial" w:hAnsi="Arial"/>
          <w:lang w:val="fi-FI"/>
        </w:rPr>
      </w:pPr>
      <w:r>
        <w:rPr>
          <w:rFonts w:ascii="Arial" w:hAnsi="Arial"/>
          <w:lang w:val="fi-FI"/>
        </w:rPr>
      </w:r>
    </w:p>
    <w:p>
      <w:pPr>
        <w:pStyle w:val="Normal"/>
        <w:bidi w:val="0"/>
        <w:jc w:val="start"/>
        <w:rPr>
          <w:rFonts w:ascii="Arial" w:hAnsi="Arial"/>
        </w:rPr>
      </w:pPr>
      <w:r>
        <w:rPr>
          <w:rFonts w:ascii="Arial" w:hAnsi="Arial"/>
          <w:lang w:val="fi-FI"/>
        </w:rPr>
        <w:t>ConcreteSubjekt                          ConcreteObserver</w:t>
      </w:r>
    </w:p>
    <w:p>
      <w:pPr>
        <w:pStyle w:val="Normal"/>
        <w:bidi w:val="0"/>
        <w:jc w:val="start"/>
        <w:rPr>
          <w:rFonts w:ascii="Arial" w:hAnsi="Arial"/>
        </w:rPr>
      </w:pPr>
      <w:r>
        <w:rPr>
          <w:rFonts w:ascii="Arial" w:hAnsi="Arial"/>
          <w:lang w:val="fi-FI"/>
        </w:rPr>
        <mc:AlternateContent>
          <mc:Choice Requires="wps">
            <w:drawing>
              <wp:anchor behindDoc="0" distT="635" distB="635" distL="635" distR="635" simplePos="0" locked="0" layoutInCell="1" allowOverlap="1" relativeHeight="2">
                <wp:simplePos x="0" y="0"/>
                <wp:positionH relativeFrom="column">
                  <wp:posOffset>247015</wp:posOffset>
                </wp:positionH>
                <wp:positionV relativeFrom="paragraph">
                  <wp:posOffset>35560</wp:posOffset>
                </wp:positionV>
                <wp:extent cx="10160" cy="304800"/>
                <wp:effectExtent l="635" t="635" r="635" b="635"/>
                <wp:wrapNone/>
                <wp:docPr id="4" name="Линия 1"/>
                <a:graphic xmlns:a="http://schemas.openxmlformats.org/drawingml/2006/main">
                  <a:graphicData uri="http://schemas.microsoft.com/office/word/2010/wordprocessingShape">
                    <wps:wsp>
                      <wps:cNvSpPr/>
                      <wps:spPr>
                        <a:xfrm flipH="1">
                          <a:off x="0" y="0"/>
                          <a:ext cx="10080" cy="3049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9.45pt,2.8pt" to="20.2pt,26.75pt" ID="Линия 1" stroked="t" o:allowincell="f" style="position:absolute;flip:x">
                <v:stroke color="#3465a4" joinstyle="round" endcap="flat"/>
                <v:fill o:detectmouseclick="t" on="false"/>
                <w10:wrap type="none"/>
              </v:line>
            </w:pict>
          </mc:Fallback>
        </mc:AlternateContent>
        <w:t xml:space="preserve">      </w:t>
      </w:r>
      <w:r>
        <mc:AlternateContent>
          <mc:Choice Requires="wps">
            <w:drawing>
              <wp:anchor behindDoc="0" distT="635" distB="635" distL="635" distR="635" simplePos="0" locked="0" layoutInCell="1" allowOverlap="1" relativeHeight="4">
                <wp:simplePos x="0" y="0"/>
                <wp:positionH relativeFrom="column">
                  <wp:posOffset>2398395</wp:posOffset>
                </wp:positionH>
                <wp:positionV relativeFrom="paragraph">
                  <wp:posOffset>29845</wp:posOffset>
                </wp:positionV>
                <wp:extent cx="12700" cy="303530"/>
                <wp:effectExtent l="635" t="635" r="635" b="635"/>
                <wp:wrapNone/>
                <wp:docPr id="5" name="Линия 3"/>
                <a:graphic xmlns:a="http://schemas.openxmlformats.org/drawingml/2006/main">
                  <a:graphicData uri="http://schemas.microsoft.com/office/word/2010/wordprocessingShape">
                    <wps:wsp>
                      <wps:cNvSpPr/>
                      <wps:spPr>
                        <a:xfrm flipH="1">
                          <a:off x="0" y="0"/>
                          <a:ext cx="12600" cy="3034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88.85pt,2.35pt" to="189.8pt,26.2pt" ID="Линия 3" stroked="t" o:allowincell="f" style="position:absolute;flip:x">
                <v:stroke color="#3465a4" joinstyle="round" endcap="flat"/>
                <v:fill o:detectmouseclick="t" on="false"/>
                <w10:wrap type="none"/>
              </v:line>
            </w:pict>
          </mc:Fallback>
        </mc:AlternateContent>
      </w:r>
      <w:r>
        <w:rPr>
          <w:rFonts w:ascii="Arial" w:hAnsi="Arial"/>
          <w:lang w:val="fi-FI"/>
        </w:rPr>
        <w:t xml:space="preserve">          </w:t>
      </w:r>
      <w:r>
        <w:rPr>
          <w:rFonts w:ascii="Arial" w:hAnsi="Arial"/>
          <w:lang w:val="fi-FI"/>
        </w:rPr>
        <w:t>1                                                    *</w:t>
      </w:r>
    </w:p>
    <w:p>
      <w:pPr>
        <w:pStyle w:val="Normal"/>
        <w:bidi w:val="0"/>
        <w:jc w:val="start"/>
        <w:rPr>
          <w:rFonts w:ascii="Arial" w:hAnsi="Arial"/>
          <w:lang w:val="fi-FI"/>
        </w:rPr>
      </w:pPr>
      <w:r>
        <w:rPr>
          <w:rFonts w:ascii="Arial" w:hAnsi="Arial"/>
          <w:lang w:val="fi-FI"/>
        </w:rPr>
      </w:r>
    </w:p>
    <w:p>
      <w:pPr>
        <w:pStyle w:val="Normal"/>
        <w:bidi w:val="0"/>
        <w:jc w:val="start"/>
        <w:rPr>
          <w:rFonts w:ascii="Arial" w:hAnsi="Arial"/>
          <w:lang w:val="fi-FI"/>
        </w:rPr>
      </w:pPr>
      <w:r>
        <w:rPr>
          <w:rFonts w:ascii="Arial" w:hAnsi="Arial"/>
          <w:lang w:val="fi-FI"/>
        </w:rPr>
        <mc:AlternateContent>
          <mc:Choice Requires="wps">
            <w:drawing>
              <wp:anchor behindDoc="0" distT="635" distB="635" distL="635" distR="635" simplePos="0" locked="0" layoutInCell="1" allowOverlap="1" relativeHeight="3">
                <wp:simplePos x="0" y="0"/>
                <wp:positionH relativeFrom="column">
                  <wp:posOffset>247015</wp:posOffset>
                </wp:positionH>
                <wp:positionV relativeFrom="paragraph">
                  <wp:posOffset>74930</wp:posOffset>
                </wp:positionV>
                <wp:extent cx="884555" cy="35560"/>
                <wp:effectExtent l="635" t="635" r="635" b="635"/>
                <wp:wrapNone/>
                <wp:docPr id="6" name="Линия 2"/>
                <a:graphic xmlns:a="http://schemas.openxmlformats.org/drawingml/2006/main">
                  <a:graphicData uri="http://schemas.microsoft.com/office/word/2010/wordprocessingShape">
                    <wps:wsp>
                      <wps:cNvSpPr/>
                      <wps:spPr>
                        <a:xfrm>
                          <a:off x="0" y="0"/>
                          <a:ext cx="884520" cy="356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9.45pt,5.9pt" to="89.05pt,8.65pt" ID="Линия 2" stroked="t" o:allowincell="f" style="position:absolute">
                <v:stroke color="#3465a4" joinstyle="round" endcap="flat"/>
                <v:fill o:detectmouseclick="t" on="false"/>
                <w10:wrap type="none"/>
              </v:line>
            </w:pict>
          </mc:Fallback>
        </mc:AlternateContent>
        <w:t xml:space="preserve">      </w:t>
      </w:r>
      <w:r>
        <mc:AlternateContent>
          <mc:Choice Requires="wps">
            <w:drawing>
              <wp:anchor behindDoc="0" distT="635" distB="635" distL="635" distR="635" simplePos="0" locked="0" layoutInCell="1" allowOverlap="1" relativeHeight="5">
                <wp:simplePos x="0" y="0"/>
                <wp:positionH relativeFrom="column">
                  <wp:posOffset>1790065</wp:posOffset>
                </wp:positionH>
                <wp:positionV relativeFrom="paragraph">
                  <wp:posOffset>86995</wp:posOffset>
                </wp:positionV>
                <wp:extent cx="598805" cy="635"/>
                <wp:effectExtent l="635" t="635" r="635" b="635"/>
                <wp:wrapNone/>
                <wp:docPr id="7" name="Линия 4"/>
                <a:graphic xmlns:a="http://schemas.openxmlformats.org/drawingml/2006/main">
                  <a:graphicData uri="http://schemas.microsoft.com/office/word/2010/wordprocessingShape">
                    <wps:wsp>
                      <wps:cNvSpPr/>
                      <wps:spPr>
                        <a:xfrm>
                          <a:off x="0" y="0"/>
                          <a:ext cx="598680" cy="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40.95pt,6.85pt" to="188.05pt,6.85pt" ID="Линия 4" stroked="t" o:allowincell="f" style="position:absolute">
                <v:stroke color="#3465a4" joinstyle="round" endcap="flat"/>
                <v:fill o:detectmouseclick="t" on="false"/>
                <w10:wrap type="none"/>
              </v:line>
            </w:pict>
          </mc:Fallback>
        </mc:AlternateContent>
      </w:r>
      <w:r>
        <w:rPr>
          <w:rFonts w:ascii="Arial" w:hAnsi="Arial"/>
          <w:lang w:val="fi-FI"/>
        </w:rPr>
        <w:t xml:space="preserve">                          </w:t>
      </w:r>
      <w:r>
        <w:rPr>
          <w:rFonts w:ascii="Arial" w:hAnsi="Arial"/>
          <w:lang w:val="fi-FI"/>
        </w:rPr>
        <w:t>notify()</w:t>
      </w:r>
    </w:p>
    <w:p>
      <w:pPr>
        <w:pStyle w:val="Normal"/>
        <w:bidi w:val="0"/>
        <w:jc w:val="start"/>
        <w:rPr>
          <w:rFonts w:ascii="Arial" w:hAnsi="Arial"/>
          <w:lang w:val="fi-FI"/>
        </w:rPr>
      </w:pPr>
      <w:r>
        <w:rPr>
          <w:rFonts w:ascii="Arial" w:hAnsi="Arial"/>
          <w:lang w:val="fi-FI"/>
        </w:rPr>
      </w:r>
    </w:p>
    <w:p>
      <w:pPr>
        <w:pStyle w:val="Normal"/>
        <w:bidi w:val="0"/>
        <w:jc w:val="start"/>
        <w:rPr>
          <w:rFonts w:ascii="Arial" w:hAnsi="Arial"/>
          <w:lang w:val="fi-FI"/>
        </w:rPr>
      </w:pPr>
      <w:r>
        <w:rPr>
          <w:rFonts w:ascii="Arial" w:hAnsi="Arial"/>
          <w:lang w:val="fi-FI"/>
        </w:rPr>
      </w:r>
    </w:p>
    <w:p>
      <w:pPr>
        <w:pStyle w:val="Normal"/>
        <w:bidi w:val="0"/>
        <w:jc w:val="start"/>
        <w:rPr>
          <w:rFonts w:ascii="Arial" w:hAnsi="Arial"/>
          <w:lang w:val="fi-FI"/>
        </w:rPr>
      </w:pPr>
      <w:r>
        <w:rPr>
          <w:rFonts w:ascii="Arial" w:hAnsi="Arial"/>
          <w:lang w:val="fi-FI"/>
        </w:rPr>
      </w:r>
    </w:p>
    <w:p>
      <w:pPr>
        <w:pStyle w:val="Normal"/>
        <w:bidi w:val="0"/>
        <w:jc w:val="start"/>
        <w:rPr>
          <w:color w:val="F10D0C"/>
        </w:rPr>
      </w:pPr>
      <w:r>
        <w:rPr>
          <w:rFonts w:ascii="Arial" w:hAnsi="Arial"/>
          <w:color w:val="F10D0C"/>
          <w:lang w:val="fi-FI"/>
        </w:rPr>
        <w:t>a</w:t>
      </w:r>
    </w:p>
    <w:p>
      <w:pPr>
        <w:pStyle w:val="Normal"/>
        <w:bidi w:val="0"/>
        <w:jc w:val="start"/>
        <w:rPr>
          <w:rFonts w:ascii="Arial" w:hAnsi="Arial"/>
          <w:lang w:val="fi-FI"/>
        </w:rPr>
      </w:pPr>
      <w:r>
        <w:rPr>
          <w:rFonts w:ascii="Arial" w:hAnsi="Arial"/>
          <w:lang w:val="fi-FI"/>
        </w:rPr>
      </w:r>
    </w:p>
    <w:p>
      <w:pPr>
        <w:pStyle w:val="Normal"/>
        <w:bidi w:val="0"/>
        <w:jc w:val="start"/>
        <w:rPr>
          <w:rFonts w:ascii="Arial" w:hAnsi="Arial"/>
          <w:lang w:val="fi-FI"/>
        </w:rPr>
      </w:pPr>
      <w:r>
        <w:rPr>
          <w:rFonts w:ascii="Arial" w:hAnsi="Arial"/>
          <w:lang w:val="fi-FI"/>
        </w:rPr>
      </w:r>
    </w:p>
    <w:p>
      <w:pPr>
        <w:pStyle w:val="Normal"/>
        <w:bidi w:val="0"/>
        <w:jc w:val="start"/>
        <w:rPr>
          <w:rFonts w:ascii="Arial" w:hAnsi="Arial"/>
          <w:lang w:val="fi-FI"/>
        </w:rPr>
      </w:pPr>
      <w:r>
        <w:rPr>
          <w:rFonts w:ascii="Arial" w:hAnsi="Arial"/>
          <w:lang w:val="fi-FI"/>
        </w:rPr>
      </w:r>
    </w:p>
    <w:p>
      <w:pPr>
        <w:pStyle w:val="Normal"/>
        <w:bidi w:val="0"/>
        <w:jc w:val="start"/>
        <w:rPr>
          <w:rFonts w:ascii="Arial" w:hAnsi="Arial"/>
          <w:lang w:val="fi-FI"/>
        </w:rPr>
      </w:pPr>
      <w:r>
        <w:rPr>
          <w:rFonts w:ascii="Arial" w:hAnsi="Arial"/>
          <w:lang w:val="fi-FI"/>
        </w:rPr>
      </w:r>
    </w:p>
    <w:p>
      <w:pPr>
        <w:pStyle w:val="Heading3"/>
        <w:bidi w:val="0"/>
        <w:jc w:val="start"/>
        <w:rPr>
          <w:rFonts w:ascii="Arial" w:hAnsi="Arial"/>
          <w:b/>
          <w:i w:val="false"/>
          <w:i w:val="false"/>
          <w:caps w:val="false"/>
          <w:smallCaps w:val="false"/>
          <w:color w:val="0F1115"/>
          <w:spacing w:val="0"/>
          <w:sz w:val="30"/>
          <w:szCs w:val="24"/>
          <w:lang w:val="fi-FI"/>
        </w:rPr>
      </w:pPr>
      <w:r>
        <w:rPr>
          <w:rFonts w:ascii="Arial" w:hAnsi="Arial"/>
          <w:b/>
          <w:i w:val="false"/>
          <w:caps w:val="false"/>
          <w:smallCaps w:val="false"/>
          <w:color w:val="0F1115"/>
          <w:spacing w:val="0"/>
          <w:sz w:val="30"/>
          <w:szCs w:val="24"/>
          <w:lang w:val="fi-FI"/>
        </w:rPr>
        <w:t>Tehtävä 4: Essee – Design patternien hyödyt (10 p)</w:t>
      </w:r>
    </w:p>
    <w:p>
      <w:pPr>
        <w:pStyle w:val="BodyText"/>
        <w:widowControl/>
        <w:spacing w:before="240" w:after="240"/>
        <w:ind w:hanging="0" w:start="0" w:end="0"/>
        <w:rPr>
          <w:lang w:val="fi-FI"/>
        </w:rPr>
      </w:pPr>
      <w:r>
        <w:rPr>
          <w:rStyle w:val="Strong"/>
          <w:rFonts w:ascii="Arial" w:hAnsi="Arial"/>
          <w:b/>
          <w:i w:val="false"/>
          <w:caps w:val="false"/>
          <w:smallCaps w:val="false"/>
          <w:color w:val="0F1115"/>
          <w:spacing w:val="0"/>
          <w:sz w:val="24"/>
          <w:lang w:val="fi-FI"/>
        </w:rPr>
        <w:t>Kysymys:</w:t>
      </w:r>
      <w:r>
        <w:rPr>
          <w:rFonts w:ascii="Arial" w:hAnsi="Arial"/>
          <w:b w:val="false"/>
          <w:i w:val="false"/>
          <w:caps w:val="false"/>
          <w:smallCaps w:val="false"/>
          <w:color w:val="0F1115"/>
          <w:spacing w:val="0"/>
          <w:sz w:val="24"/>
          <w:lang w:val="fi-FI"/>
        </w:rPr>
        <w:t xml:space="preserve"> Listaa kolme laadullisesti erilaista hyötyä, joita ohjelmistokehittäjä voi henkilökohtaisesti ja ammatillisesti saavuttaa ymmärtämällä suunnittelumalleja kattavasti. Perustele jokainen.</w:t>
      </w:r>
    </w:p>
    <w:p>
      <w:pPr>
        <w:pStyle w:val="Normal"/>
        <w:bidi w:val="0"/>
        <w:jc w:val="start"/>
        <w:rPr>
          <w:rFonts w:ascii="Arial" w:hAnsi="Arial"/>
          <w:lang w:val="fi-FI"/>
        </w:rPr>
      </w:pPr>
      <w:r>
        <w:rPr>
          <w:rFonts w:ascii="Arial" w:hAnsi="Arial"/>
          <w:lang w:val="fi-FI"/>
        </w:rPr>
        <w:t>Yhteinen Sanasto ja Kommunikaatio:</w:t>
      </w:r>
    </w:p>
    <w:p>
      <w:pPr>
        <w:pStyle w:val="Normal"/>
        <w:bidi w:val="0"/>
        <w:jc w:val="start"/>
        <w:rPr>
          <w:rFonts w:ascii="Arial" w:hAnsi="Arial"/>
          <w:lang w:val="fi-FI"/>
        </w:rPr>
      </w:pPr>
      <w:r>
        <w:rPr>
          <w:rFonts w:ascii="Arial" w:hAnsi="Arial"/>
          <w:lang w:val="fi-FI"/>
        </w:rPr>
      </w:r>
    </w:p>
    <w:p>
      <w:pPr>
        <w:pStyle w:val="Normal"/>
        <w:bidi w:val="0"/>
        <w:jc w:val="start"/>
        <w:rPr>
          <w:rFonts w:ascii="Arial" w:hAnsi="Arial"/>
        </w:rPr>
      </w:pPr>
      <w:r>
        <w:rPr>
          <w:rFonts w:ascii="Arial" w:hAnsi="Arial"/>
          <w:lang w:val="fi-FI"/>
        </w:rPr>
        <w:t xml:space="preserve">Design paterneila on aina sama nimi esim observer. Sen nimi on aina sama kielestä riipumatta. Jokainen ohjelmoja heti ymmärä mistä puhutaan. Voi sanoa nopeasti olen käytämässä singletonia eli ei pitä keksiä lisä selityksiä. </w:t>
      </w:r>
      <w:r>
        <w:rPr>
          <w:rFonts w:ascii="Arial" w:hAnsi="Arial"/>
          <w:b w:val="false"/>
          <w:i w:val="false"/>
          <w:caps w:val="false"/>
          <w:smallCaps w:val="false"/>
          <w:color w:val="0F1115"/>
          <w:spacing w:val="0"/>
          <w:sz w:val="24"/>
        </w:rPr>
        <w:t>Tämä nopeuttaa suunnittelua ja koodikatselmuksia.</w:t>
      </w:r>
      <w:r>
        <w:rPr>
          <w:rFonts w:ascii="Arial" w:hAnsi="Arial"/>
        </w:rPr>
        <w:t xml:space="preserve"> </w:t>
      </w:r>
    </w:p>
    <w:p>
      <w:pPr>
        <w:pStyle w:val="Normal"/>
        <w:bidi w:val="0"/>
        <w:jc w:val="start"/>
        <w:rPr>
          <w:rFonts w:ascii="Arial" w:hAnsi="Arial"/>
        </w:rPr>
      </w:pPr>
      <w:r>
        <w:rPr>
          <w:rFonts w:ascii="Arial" w:hAnsi="Arial"/>
        </w:rPr>
      </w:r>
    </w:p>
    <w:p>
      <w:pPr>
        <w:pStyle w:val="Normal"/>
        <w:bidi w:val="0"/>
        <w:jc w:val="start"/>
        <w:rPr>
          <w:rFonts w:ascii="Arial" w:hAnsi="Arial"/>
          <w:lang w:val="fi-FI"/>
        </w:rPr>
      </w:pPr>
      <w:r>
        <w:rPr>
          <w:rFonts w:ascii="Arial" w:hAnsi="Arial"/>
          <w:lang w:val="fi-FI"/>
        </w:rPr>
        <w:t>Ongelmanratkaisukyky:</w:t>
      </w:r>
    </w:p>
    <w:p>
      <w:pPr>
        <w:pStyle w:val="Normal"/>
        <w:bidi w:val="0"/>
        <w:jc w:val="start"/>
        <w:rPr>
          <w:rFonts w:ascii="Arial" w:hAnsi="Arial"/>
          <w:lang w:val="fi-FI"/>
        </w:rPr>
      </w:pPr>
      <w:r>
        <w:rPr>
          <w:rFonts w:ascii="Arial" w:hAnsi="Arial"/>
          <w:lang w:val="fi-FI"/>
        </w:rPr>
      </w:r>
    </w:p>
    <w:p>
      <w:pPr>
        <w:pStyle w:val="Normal"/>
        <w:bidi w:val="0"/>
        <w:jc w:val="start"/>
        <w:rPr>
          <w:rFonts w:ascii="Arial" w:hAnsi="Arial"/>
          <w:lang w:val="fi-FI"/>
        </w:rPr>
      </w:pPr>
      <w:r>
        <w:rPr>
          <w:rFonts w:ascii="Arial" w:hAnsi="Arial"/>
          <w:lang w:val="fi-FI"/>
        </w:rPr>
        <w:t xml:space="preserve">Ohjelmojala on pääsä banki paterneista. Hän voi heti päätä mitä on parempi käytä tietysä tilanteesa. Jokaisen ongelman varten ei pitä keksiä aina joku hassu juttu. </w:t>
      </w:r>
    </w:p>
    <w:p>
      <w:pPr>
        <w:pStyle w:val="Normal"/>
        <w:bidi w:val="0"/>
        <w:jc w:val="start"/>
        <w:rPr>
          <w:rFonts w:ascii="Arial" w:hAnsi="Arial"/>
          <w:lang w:val="fi-FI"/>
        </w:rPr>
      </w:pPr>
      <w:r>
        <w:rPr>
          <w:rFonts w:ascii="Arial" w:hAnsi="Arial"/>
          <w:lang w:val="fi-FI"/>
        </w:rPr>
      </w:r>
    </w:p>
    <w:p>
      <w:pPr>
        <w:pStyle w:val="Normal"/>
        <w:bidi w:val="0"/>
        <w:jc w:val="start"/>
        <w:rPr>
          <w:rFonts w:ascii="Arial" w:hAnsi="Arial"/>
          <w:lang w:val="fi-FI"/>
        </w:rPr>
      </w:pPr>
      <w:r>
        <w:rPr>
          <w:rFonts w:ascii="Arial" w:hAnsi="Arial"/>
          <w:lang w:val="fi-FI"/>
        </w:rPr>
        <w:t>Koodin luetavuus:</w:t>
      </w:r>
    </w:p>
    <w:p>
      <w:pPr>
        <w:pStyle w:val="Normal"/>
        <w:bidi w:val="0"/>
        <w:jc w:val="start"/>
        <w:rPr>
          <w:rFonts w:ascii="Arial" w:hAnsi="Arial"/>
          <w:lang w:val="fi-FI"/>
        </w:rPr>
      </w:pPr>
      <w:r>
        <w:rPr>
          <w:rFonts w:ascii="Arial" w:hAnsi="Arial"/>
          <w:lang w:val="fi-FI"/>
        </w:rPr>
      </w:r>
    </w:p>
    <w:p>
      <w:pPr>
        <w:pStyle w:val="Normal"/>
        <w:bidi w:val="0"/>
        <w:jc w:val="start"/>
        <w:rPr>
          <w:rFonts w:ascii="Arial" w:hAnsi="Arial"/>
          <w:lang w:val="fi-FI"/>
        </w:rPr>
      </w:pPr>
      <w:r>
        <w:rPr>
          <w:rFonts w:ascii="Arial" w:hAnsi="Arial"/>
          <w:lang w:val="fi-FI"/>
        </w:rPr>
        <w:t>koodi pysy selkeänä. Koodin navigointi on paljon helpompi koska sielä on olemassa jokaiselle tuttuja rakenteita ja paterneja. Voi heti sanoa että tässä osassa tehän näitä asioita.</w:t>
      </w:r>
    </w:p>
    <w:p>
      <w:pPr>
        <w:pStyle w:val="Normal"/>
        <w:bidi w:val="0"/>
        <w:jc w:val="start"/>
        <w:rPr>
          <w:rFonts w:ascii="Arial" w:hAnsi="Arial"/>
          <w:lang w:val="fi-FI"/>
        </w:rPr>
      </w:pPr>
      <w:r>
        <w:rPr>
          <w:rFonts w:ascii="Arial" w:hAnsi="Arial"/>
          <w:lang w:val="fi-FI"/>
        </w:rPr>
      </w:r>
    </w:p>
    <w:p>
      <w:pPr>
        <w:pStyle w:val="Heading3"/>
        <w:bidi w:val="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i w:val="false"/>
          <w:caps w:val="false"/>
          <w:smallCaps w:val="false"/>
          <w:color w:val="0F1115"/>
          <w:spacing w:val="0"/>
          <w:sz w:val="30"/>
          <w:szCs w:val="24"/>
          <w:lang w:val="fi-FI"/>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szCs w:val="24"/>
          <w:lang w:val="fi-FI"/>
        </w:rPr>
        <w:t>Tehtävä 6: Vertaile – Strategy vs. State (10 p)</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i w:val="false"/>
          <w:caps w:val="false"/>
          <w:smallCaps w:val="false"/>
          <w:color w:val="0F1115"/>
          <w:spacing w:val="0"/>
          <w:sz w:val="24"/>
          <w:lang w:val="fi-FI"/>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lang w:val="fi-FI"/>
        </w:rPr>
        <w:t>Selitä, miten Strategy- ja State-mallit eroavat toisistaan. Anna kummastakin yksi esimerkkitilanne, jossa sitä kannattaa käyttää.</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i w:val="false"/>
          <w:caps w:val="false"/>
          <w:smallCaps w:val="false"/>
          <w:color w:val="0F1115"/>
          <w:spacing w:val="0"/>
          <w:sz w:val="24"/>
          <w:lang w:val="fi-FI"/>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lang w:val="fi-FI"/>
        </w:rPr>
        <w:t xml:space="preserve">Strategy- ja State-mallit eroavat toisistaan siinä, kuka ohja olion toiminan vaihtumista ja miten mallit suhtautuvat olion elinkaaren. </w:t>
      </w:r>
    </w:p>
    <w:p>
      <w:pPr>
        <w:pStyle w:val="Normal"/>
        <w:widowControl/>
        <w:spacing w:before="240" w:after="240"/>
        <w:ind w:hanging="0" w:start="0" w:end="0"/>
        <w:rPr>
          <w:rFonts w:ascii="Google Sans;Arial;sans-serif;Noto Color Emoji" w:hAnsi="Google Sans;Arial;sans-serif;Noto Color Emoji"/>
          <w:b w:val="false"/>
          <w:i w:val="false"/>
          <w:i w:val="false"/>
          <w:caps w:val="false"/>
          <w:smallCaps w:val="false"/>
          <w:strike w:val="false"/>
          <w:dstrike w:val="false"/>
          <w:color w:val="0F1115"/>
          <w:spacing w:val="0"/>
          <w:sz w:val="24"/>
          <w:u w:val="none"/>
          <w:effect w:val="none"/>
          <w:lang w:val="fi-FI"/>
        </w:rPr>
      </w:pPr>
      <w:r>
        <w:rPr>
          <w:rFonts w:ascii="Google Sans;Arial;sans-serif;Noto Color Emoji" w:hAnsi="Google Sans;Arial;sans-serif;Noto Color Emoji"/>
          <w:b w:val="false"/>
          <w:i w:val="false"/>
          <w:caps w:val="false"/>
          <w:smallCaps w:val="false"/>
          <w:strike w:val="false"/>
          <w:dstrike w:val="false"/>
          <w:color w:val="0F1115"/>
          <w:spacing w:val="0"/>
          <w:sz w:val="24"/>
          <w:u w:val="none"/>
          <w:effect w:val="none"/>
          <w:lang w:val="fi-FI"/>
        </w:rPr>
        <w:t>Vaikka molemmat mallit jakavat lähes samanlaisen koodirakenteen, niiden filosofinen ero on seuraava:</w:t>
      </w:r>
    </w:p>
    <w:p>
      <w:pPr>
        <w:pStyle w:val="BodyText"/>
        <w:widowControl/>
        <w:numPr>
          <w:ilvl w:val="0"/>
          <w:numId w:val="3"/>
        </w:numPr>
        <w:spacing w:before="240" w:after="240"/>
        <w:ind w:hanging="0" w:start="0" w:end="0"/>
        <w:rPr>
          <w:rFonts w:ascii="Google Sans;Arial;sans-serif;Noto Color Emoji" w:hAnsi="Google Sans;Arial;sans-serif;Noto Color Emoji"/>
          <w:b w:val="false"/>
          <w:i w:val="false"/>
          <w:i w:val="false"/>
          <w:caps w:val="false"/>
          <w:smallCaps w:val="false"/>
          <w:strike w:val="false"/>
          <w:dstrike w:val="false"/>
          <w:color w:val="0F1115"/>
          <w:spacing w:val="0"/>
          <w:sz w:val="24"/>
          <w:u w:val="none"/>
          <w:effect w:val="none"/>
          <w:lang w:val="fi-FI"/>
        </w:rPr>
      </w:pPr>
      <w:r>
        <w:rPr>
          <w:rStyle w:val="Strong"/>
          <w:rFonts w:ascii="Google Sans;Arial;sans-serif;Noto Color Emoji" w:hAnsi="Google Sans;Arial;sans-serif;Noto Color Emoji"/>
          <w:b/>
          <w:i w:val="false"/>
          <w:caps w:val="false"/>
          <w:smallCaps w:val="false"/>
          <w:strike w:val="false"/>
          <w:dstrike w:val="false"/>
          <w:color w:val="0F1115"/>
          <w:spacing w:val="0"/>
          <w:sz w:val="24"/>
          <w:u w:val="none"/>
          <w:effect w:val="none"/>
          <w:lang w:val="fi-FI"/>
        </w:rPr>
        <w:t>Strategy (Strategia):</w:t>
      </w:r>
      <w:r>
        <w:rPr>
          <w:rFonts w:ascii="Google Sans;Arial;sans-serif;Noto Color Emoji" w:hAnsi="Google Sans;Arial;sans-serif;Noto Color Emoji"/>
          <w:b w:val="false"/>
          <w:i w:val="false"/>
          <w:caps w:val="false"/>
          <w:smallCaps w:val="false"/>
          <w:strike w:val="false"/>
          <w:dstrike w:val="false"/>
          <w:color w:val="0F1115"/>
          <w:spacing w:val="0"/>
          <w:sz w:val="24"/>
          <w:u w:val="none"/>
          <w:effect w:val="none"/>
          <w:lang w:val="fi-FI"/>
        </w:rPr>
        <w:t xml:space="preserve"> Asiakasohjelma (client) valitsee ja asettaa oliolle sopivan algoritmin tai toimintatavan ulkopuolelta. Strategiat ovat toisistaan täysin riippumattomia, eivätkä ne tiedä toistensa olemassaolosta.</w:t>
      </w:r>
    </w:p>
    <w:p>
      <w:pPr>
        <w:pStyle w:val="BodyText"/>
        <w:widowControl/>
        <w:numPr>
          <w:ilvl w:val="0"/>
          <w:numId w:val="3"/>
        </w:numPr>
        <w:spacing w:before="240" w:after="240"/>
        <w:ind w:hanging="0" w:start="0" w:end="0"/>
        <w:rPr>
          <w:rFonts w:ascii="Google Sans;Arial;sans-serif;Noto Color Emoji" w:hAnsi="Google Sans;Arial;sans-serif;Noto Color Emoji"/>
          <w:b w:val="false"/>
          <w:i w:val="false"/>
          <w:i w:val="false"/>
          <w:caps w:val="false"/>
          <w:smallCaps w:val="false"/>
          <w:strike w:val="false"/>
          <w:dstrike w:val="false"/>
          <w:color w:val="0F1115"/>
          <w:spacing w:val="0"/>
          <w:sz w:val="24"/>
          <w:u w:val="none"/>
          <w:effect w:val="none"/>
          <w:lang w:val="fi-FI"/>
        </w:rPr>
      </w:pPr>
      <w:r>
        <w:rPr>
          <w:rStyle w:val="Strong"/>
          <w:rFonts w:ascii="Google Sans;Arial;sans-serif;Noto Color Emoji" w:hAnsi="Google Sans;Arial;sans-serif;Noto Color Emoji"/>
          <w:b/>
          <w:i w:val="false"/>
          <w:caps w:val="false"/>
          <w:smallCaps w:val="false"/>
          <w:strike w:val="false"/>
          <w:dstrike w:val="false"/>
          <w:color w:val="0F1115"/>
          <w:spacing w:val="0"/>
          <w:sz w:val="24"/>
          <w:u w:val="none"/>
          <w:effect w:val="none"/>
          <w:lang w:val="fi-FI"/>
        </w:rPr>
        <w:t>State (Tila):</w:t>
      </w:r>
    </w:p>
    <w:p>
      <w:pPr>
        <w:pStyle w:val="BodyText"/>
        <w:numPr>
          <w:ilvl w:val="0"/>
          <w:numId w:val="0"/>
        </w:numPr>
        <w:spacing w:before="0" w:after="0"/>
        <w:ind w:hanging="0" w:start="0" w:end="0"/>
        <w:rPr>
          <w:rFonts w:ascii="Google Sans;Arial;sans-serif;Noto Color Emoji" w:hAnsi="Google Sans;Arial;sans-serif;Noto Color Emoji"/>
          <w:b w:val="false"/>
          <w:strike w:val="false"/>
          <w:dstrike w:val="false"/>
          <w:color w:val="0F1115"/>
          <w:sz w:val="24"/>
          <w:u w:val="none"/>
          <w:effect w:val="none"/>
          <w:lang w:val="fi-FI"/>
        </w:rPr>
      </w:pPr>
      <w:r>
        <w:rPr>
          <w:rFonts w:ascii="Google Sans;Arial;sans-serif;Noto Color Emoji" w:hAnsi="Google Sans;Arial;sans-serif;Noto Color Emoji"/>
          <w:b w:val="false"/>
          <w:strike w:val="false"/>
          <w:dstrike w:val="false"/>
          <w:color w:val="0F1115"/>
          <w:sz w:val="24"/>
          <w:u w:val="none"/>
          <w:effect w:val="none"/>
          <w:lang w:val="fi-FI"/>
        </w:rPr>
        <w:t>Olion käyttäytyminen muuttuu automaattisesti sen sisäisen tilan mukaan. Tila-oliot tietävät usein toisistaan ja ohjaavat itse siirtymistä tilasta seuraavaan (esim. tilasta A siirrytään tilaan B).</w:t>
      </w:r>
    </w:p>
    <w:p>
      <w:pPr>
        <w:pStyle w:val="BodyText"/>
        <w:numPr>
          <w:ilvl w:val="0"/>
          <w:numId w:val="0"/>
        </w:numPr>
        <w:spacing w:before="0" w:after="0"/>
        <w:ind w:hanging="0" w:start="0" w:end="0"/>
        <w:rPr>
          <w:rFonts w:ascii="Google Sans;Arial;sans-serif;Noto Color Emoji" w:hAnsi="Google Sans;Arial;sans-serif;Noto Color Emoji"/>
          <w:b w:val="false"/>
          <w:strike w:val="false"/>
          <w:dstrike w:val="false"/>
          <w:color w:val="0F1115"/>
          <w:sz w:val="24"/>
          <w:u w:val="none"/>
          <w:effect w:val="none"/>
          <w:lang w:val="fi-FI"/>
        </w:rPr>
      </w:pPr>
      <w:r>
        <w:rPr>
          <w:rFonts w:ascii="Google Sans;Arial;sans-serif;Noto Color Emoji" w:hAnsi="Google Sans;Arial;sans-serif;Noto Color Emoji"/>
          <w:b w:val="false"/>
          <w:strike w:val="false"/>
          <w:dstrike w:val="false"/>
          <w:color w:val="0F1115"/>
          <w:sz w:val="24"/>
          <w:u w:val="none"/>
          <w:effect w:val="none"/>
          <w:lang w:val="fi-FI"/>
        </w:rPr>
      </w:r>
    </w:p>
    <w:p>
      <w:pPr>
        <w:pStyle w:val="BodyText"/>
        <w:numPr>
          <w:ilvl w:val="0"/>
          <w:numId w:val="0"/>
        </w:numPr>
        <w:spacing w:before="0" w:after="0"/>
        <w:ind w:hanging="0" w:start="0" w:end="0"/>
        <w:rPr>
          <w:rFonts w:ascii="Google Sans;Arial;sans-serif;Noto Color Emoji" w:hAnsi="Google Sans;Arial;sans-serif;Noto Color Emoji"/>
          <w:b w:val="false"/>
          <w:strike w:val="false"/>
          <w:dstrike w:val="false"/>
          <w:color w:val="0F1115"/>
          <w:sz w:val="24"/>
          <w:u w:val="none"/>
          <w:effect w:val="none"/>
          <w:lang w:val="fi-FI"/>
        </w:rPr>
      </w:pPr>
      <w:r>
        <w:rPr>
          <w:rFonts w:ascii="Google Sans;Arial;sans-serif;Noto Color Emoji" w:hAnsi="Google Sans;Arial;sans-serif;Noto Color Emoji"/>
          <w:b w:val="false"/>
          <w:strike w:val="false"/>
          <w:dstrike w:val="false"/>
          <w:color w:val="0F1115"/>
          <w:sz w:val="24"/>
          <w:u w:val="none"/>
          <w:effect w:val="none"/>
          <w:lang w:val="fi-FI"/>
        </w:rPr>
      </w:r>
    </w:p>
    <w:p>
      <w:pPr>
        <w:pStyle w:val="BodyText"/>
        <w:numPr>
          <w:ilvl w:val="0"/>
          <w:numId w:val="0"/>
        </w:numPr>
        <w:spacing w:before="0" w:after="0"/>
        <w:ind w:hanging="0" w:start="0" w:end="0"/>
        <w:rPr>
          <w:rFonts w:ascii="Google Sans;Arial;sans-serif;Noto Color Emoji" w:hAnsi="Google Sans;Arial;sans-serif;Noto Color Emoji"/>
          <w:b w:val="false"/>
          <w:strike w:val="false"/>
          <w:dstrike w:val="false"/>
          <w:color w:val="0F1115"/>
          <w:sz w:val="24"/>
          <w:u w:val="none"/>
          <w:effect w:val="none"/>
          <w:lang w:val="fi-FI"/>
        </w:rPr>
      </w:pPr>
      <w:r>
        <w:rPr>
          <w:rFonts w:ascii="Google Sans;Arial;sans-serif;Noto Color Emoji" w:hAnsi="Google Sans;Arial;sans-serif;Noto Color Emoji"/>
          <w:b w:val="false"/>
          <w:strike w:val="false"/>
          <w:dstrike w:val="false"/>
          <w:color w:val="0F1115"/>
          <w:sz w:val="24"/>
          <w:u w:val="none"/>
          <w:effect w:val="none"/>
          <w:lang w:val="fi-FI"/>
        </w:rPr>
      </w:r>
    </w:p>
    <w:p>
      <w:pPr>
        <w:pStyle w:val="BodyText"/>
        <w:numPr>
          <w:ilvl w:val="0"/>
          <w:numId w:val="0"/>
        </w:numPr>
        <w:spacing w:before="0" w:after="0"/>
        <w:ind w:hanging="0" w:start="0" w:end="0"/>
        <w:rPr>
          <w:rFonts w:ascii="Google Sans;Arial;sans-serif;Noto Color Emoji" w:hAnsi="Google Sans;Arial;sans-serif;Noto Color Emoji"/>
          <w:b w:val="false"/>
          <w:strike w:val="false"/>
          <w:dstrike w:val="false"/>
          <w:color w:val="0F1115"/>
          <w:sz w:val="24"/>
          <w:u w:val="none"/>
          <w:effect w:val="none"/>
          <w:lang w:val="fi-FI"/>
        </w:rPr>
      </w:pPr>
      <w:r>
        <w:rPr>
          <w:rFonts w:ascii="Google Sans;Arial;sans-serif;Noto Color Emoji" w:hAnsi="Google Sans;Arial;sans-serif;Noto Color Emoji"/>
          <w:b w:val="false"/>
          <w:strike w:val="false"/>
          <w:dstrike w:val="false"/>
          <w:color w:val="0F1115"/>
          <w:sz w:val="24"/>
          <w:u w:val="none"/>
          <w:effect w:val="none"/>
          <w:lang w:val="fi-FI"/>
        </w:rPr>
      </w:r>
    </w:p>
    <w:p>
      <w:pPr>
        <w:pStyle w:val="BodyText"/>
        <w:numPr>
          <w:ilvl w:val="0"/>
          <w:numId w:val="0"/>
        </w:numPr>
        <w:spacing w:before="0" w:after="0"/>
        <w:ind w:hanging="0" w:start="0" w:end="0"/>
        <w:rPr>
          <w:rFonts w:ascii="Google Sans;Arial;sans-serif;Noto Color Emoji" w:hAnsi="Google Sans;Arial;sans-serif;Noto Color Emoji"/>
          <w:b w:val="false"/>
          <w:strike w:val="false"/>
          <w:dstrike w:val="false"/>
          <w:color w:val="0F1115"/>
          <w:sz w:val="24"/>
          <w:u w:val="none"/>
          <w:effect w:val="none"/>
          <w:lang w:val="fi-FI"/>
        </w:rPr>
      </w:pPr>
      <w:r>
        <w:rPr>
          <w:rFonts w:ascii="Google Sans;Arial;sans-serif;Noto Color Emoji" w:hAnsi="Google Sans;Arial;sans-serif;Noto Color Emoji"/>
          <w:b w:val="false"/>
          <w:strike w:val="false"/>
          <w:dstrike w:val="false"/>
          <w:color w:val="0F1115"/>
          <w:sz w:val="24"/>
          <w:u w:val="none"/>
          <w:effect w:val="none"/>
          <w:lang w:val="fi-FI"/>
        </w:rPr>
      </w:r>
    </w:p>
    <w:p>
      <w:pPr>
        <w:pStyle w:val="Heading3"/>
        <w:numPr>
          <w:ilvl w:val="0"/>
          <w:numId w:val="0"/>
        </w:numPr>
        <w:spacing w:before="0" w:after="0"/>
        <w:ind w:hanging="0" w:start="0" w:end="0"/>
        <w:rPr>
          <w:rFonts w:ascii="Google Sans;Arial;sans-serif;Noto Color Emoji" w:hAnsi="Google Sans;Arial;sans-serif;Noto Color Emoji"/>
          <w:b w:val="false"/>
          <w:strike w:val="false"/>
          <w:dstrike w:val="false"/>
          <w:color w:val="0F1115"/>
          <w:sz w:val="24"/>
          <w:u w:val="none"/>
          <w:effect w:val="none"/>
          <w:lang w:val="fi-FI"/>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trike w:val="false"/>
          <w:dstrike w:val="false"/>
          <w:color w:val="0F1115"/>
          <w:spacing w:val="0"/>
          <w:sz w:val="30"/>
          <w:szCs w:val="24"/>
          <w:u w:val="none"/>
          <w:effect w:val="none"/>
          <w:lang w:val="fi-FI"/>
        </w:rPr>
        <w:t>Tehtävä 8: Luokkakaavio – Composite (10 p)</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lang w:val="fi-FI"/>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lang w:val="fi-FI"/>
        </w:rPr>
        <w:t>Piirrä Composite-mallin luokkakaavio, jossa on:</w:t>
      </w:r>
    </w:p>
    <w:p>
      <w:pPr>
        <w:pStyle w:val="BodyText"/>
        <w:widowControl/>
        <w:numPr>
          <w:ilvl w:val="0"/>
          <w:numId w:val="4"/>
        </w:numPr>
        <w:pBdr/>
        <w:tabs>
          <w:tab w:val="clear" w:pos="709"/>
          <w:tab w:val="left" w:pos="0" w:leader="none"/>
        </w:tabs>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lang w:val="fi-FI"/>
        </w:rPr>
        <w:t>Component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lang w:val="fi-FI"/>
        </w:rPr>
        <w:t xml:space="preserve"> (rajapinta)</w:t>
      </w:r>
    </w:p>
    <w:p>
      <w:pPr>
        <w:pStyle w:val="BodyText"/>
        <w:widowControl/>
        <w:numPr>
          <w:ilvl w:val="0"/>
          <w:numId w:val="4"/>
        </w:numPr>
        <w:pBdr/>
        <w:tabs>
          <w:tab w:val="clear" w:pos="709"/>
          <w:tab w:val="left" w:pos="0" w:leader="none"/>
        </w:tabs>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lang w:val="fi-FI"/>
        </w:rPr>
        <w:t>Leaf</w:t>
      </w:r>
    </w:p>
    <w:p>
      <w:pPr>
        <w:pStyle w:val="BodyText"/>
        <w:widowControl/>
        <w:numPr>
          <w:ilvl w:val="0"/>
          <w:numId w:val="4"/>
        </w:numPr>
        <w:pBdr/>
        <w:tabs>
          <w:tab w:val="clear" w:pos="709"/>
          <w:tab w:val="left" w:pos="0" w:leader="none"/>
        </w:tabs>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lang w:val="fi-FI"/>
        </w:rPr>
        <w:t>Composite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lang w:val="fi-FI"/>
        </w:rPr>
        <w:t xml:space="preserve">, joka sisältää listan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lang w:val="fi-FI"/>
        </w:rPr>
        <w:t>Component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lang w:val="fi-FI"/>
        </w:rPr>
        <w:t>-olioita</w:t>
      </w:r>
    </w:p>
    <w:p>
      <w:pPr>
        <w:pStyle w:val="BodyText"/>
        <w:widowControl/>
        <w:numPr>
          <w:ilvl w:val="0"/>
          <w:numId w:val="4"/>
        </w:numPr>
        <w:pBdr/>
        <w:tabs>
          <w:tab w:val="clear" w:pos="709"/>
          <w:tab w:val="left" w:pos="0" w:leader="none"/>
        </w:tabs>
        <w:spacing w:lineRule="atLeast" w:line="330" w:before="0" w:after="0"/>
        <w:ind w:hanging="0" w:start="0" w:end="0"/>
        <w:rPr>
          <w:rFonts w:ascii="Google Sans;Arial;sans-serif;Noto Color Emoji" w:hAnsi="Google Sans;Arial;sans-serif;Noto Color Emoji"/>
          <w:color w:val="0F1115"/>
          <w:lang w:val="fi-FI"/>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lang w:val="fi-FI"/>
        </w:rPr>
        <w:t xml:space="preserve">Metodit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lang w:val="fi-FI"/>
        </w:rPr>
        <w:t>operation()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lang w:val="fi-FI"/>
        </w:rPr>
        <w:t xml:space="preserve">,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lang w:val="fi-FI"/>
        </w:rPr>
        <w:t>add()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lang w:val="fi-FI"/>
        </w:rPr>
        <w:t xml:space="preserve">,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lang w:val="fi-FI"/>
        </w:rPr>
        <w:t>remove()</w:t>
      </w:r>
    </w:p>
    <w:p>
      <w:pPr>
        <w:pStyle w:val="BodyText"/>
        <w:widowControl/>
        <w:pBdr/>
        <w:spacing w:lineRule="atLeast" w:line="330" w:before="0" w:after="0"/>
        <w:ind w:hanging="0" w:start="0" w:end="0"/>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pacing w:val="0"/>
          <w:sz w:val="24"/>
          <w:shd w:fill="EBEEF2" w:val="clear"/>
        </w:rPr>
      </w:pPr>
      <w:r>
        <w:rPr>
          <w:rFonts w:ascii="Google Sans;Arial;sans-serif;Noto Color Emoji" w:hAnsi="Google Sans;Arial;sans-serif;Noto Color Emoji"/>
          <w:color w:val="0F1115"/>
          <w:lang w:val="fi-FI"/>
        </w:rPr>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«interface»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Component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operation(): void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add(c: Component)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remove(c: Component)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getChild(i: int):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Component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(periytyminen / implements)</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Leaf        │     │     Composite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operation():void│     │ - children: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List&lt;Component&gt;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operation():void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add(c:Component)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remove(c:Comp.)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getChild(i):Comp.│</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1</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Component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(children-lista │</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    </w:t>
      </w: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sisältää näitä)│</w:t>
      </w:r>
    </w:p>
    <w:p>
      <w:pPr>
        <w:pStyle w:val="BodyText"/>
        <w:widowControl/>
        <w:pBdr/>
        <w:spacing w:lineRule="atLeast" w:line="330" w:before="0" w:after="0"/>
        <w:ind w:hanging="0" w:start="0" w:end="0"/>
        <w:rPr>
          <w:rFonts w:ascii="Google Sans;Arial;sans-serif;Noto Color Emoji" w:hAnsi="Google Sans;Arial;sans-serif;Noto Color Emoji"/>
          <w:color w:val="0F1115"/>
          <w:lang w:val="fi-FI"/>
        </w:rPr>
      </w:pPr>
      <w:r>
        <w:rPr>
          <w:rStyle w:val="Style14"/>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FFFFFF" w:val="clear"/>
          <w:lang w:val="fi-FI"/>
        </w:rPr>
        <w:t xml:space="preserve">                                    └───────────────────┘</w:t>
      </w:r>
    </w:p>
    <w:p>
      <w:pPr>
        <w:pStyle w:val="BodyText"/>
        <w:numPr>
          <w:ilvl w:val="0"/>
          <w:numId w:val="0"/>
        </w:numPr>
        <w:spacing w:before="0" w:after="0"/>
        <w:ind w:hanging="0" w:start="0" w:end="0"/>
        <w:rPr>
          <w:rFonts w:ascii="Google Sans;Arial;sans-serif;Noto Color Emoji" w:hAnsi="Google Sans;Arial;sans-serif;Noto Color Emoji"/>
          <w:b w:val="false"/>
          <w:strike w:val="false"/>
          <w:dstrike w:val="false"/>
          <w:color w:val="0F1115"/>
          <w:sz w:val="24"/>
          <w:u w:val="none"/>
          <w:effect w:val="none"/>
          <w:lang w:val="fi-FI"/>
        </w:rPr>
      </w:pPr>
      <w:r>
        <w:rPr>
          <w:rFonts w:ascii="Arial" w:hAnsi="Arial"/>
          <w:lang w:val="fi-FI"/>
        </w:rPr>
      </w:r>
    </w:p>
    <w:p>
      <w:pPr>
        <w:pStyle w:val="Heading3"/>
        <w:widowControl/>
        <w:spacing w:before="240" w:after="240"/>
        <w:ind w:hanging="0" w:start="0" w:end="0"/>
        <w:rPr>
          <w:rFonts w:ascii="Arial" w:hAnsi="Arial"/>
          <w:lang w:val="fi-FI"/>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szCs w:val="24"/>
          <w:lang w:val="fi-FI"/>
        </w:rPr>
        <w:t>Tehtävä 10: Yhdistä malli ja kuvaus (10 p)</w:t>
      </w:r>
    </w:p>
    <w:p>
      <w:pPr>
        <w:pStyle w:val="BodyText"/>
        <w:widowControl/>
        <w:spacing w:before="240" w:after="24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lang w:val="fi-FI"/>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zCs w:val="24"/>
          <w:lang w:val="fi-FI"/>
        </w:rPr>
        <w:t>Yhdistä mallin nimi (1–10) oikeaan kuvaukseen (A–J).</w:t>
      </w:r>
    </w:p>
    <w:tbl>
      <w:tblPr>
        <w:tblW w:w="9750" w:type="dxa"/>
        <w:jc w:val="start"/>
        <w:tblInd w:w="0" w:type="dxa"/>
        <w:tblLayout w:type="fixed"/>
        <w:tblCellMar>
          <w:top w:w="0" w:type="dxa"/>
          <w:start w:w="0" w:type="dxa"/>
          <w:bottom w:w="150" w:type="dxa"/>
          <w:end w:w="0" w:type="dxa"/>
        </w:tblCellMar>
      </w:tblPr>
      <w:tblGrid>
        <w:gridCol w:w="363"/>
        <w:gridCol w:w="2355"/>
        <w:gridCol w:w="1422"/>
        <w:gridCol w:w="5610"/>
      </w:tblGrid>
      <w:tr>
        <w:trPr>
          <w:tblHeader w:val="true"/>
        </w:trPr>
        <w:tc>
          <w:tcPr>
            <w:tcW w:w="363" w:type="dxa"/>
            <w:tcBorders>
              <w:bottom w:val="single" w:sz="2" w:space="0" w:color="000000"/>
            </w:tcBorders>
            <w:vAlign w:val="center"/>
          </w:tcPr>
          <w:p>
            <w:pPr>
              <w:pStyle w:val="Style19"/>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w:t>
            </w:r>
          </w:p>
        </w:tc>
        <w:tc>
          <w:tcPr>
            <w:tcW w:w="2355" w:type="dxa"/>
            <w:tcBorders>
              <w:bottom w:val="single" w:sz="2" w:space="0" w:color="000000"/>
            </w:tcBorders>
            <w:vAlign w:val="center"/>
          </w:tcPr>
          <w:p>
            <w:pPr>
              <w:pStyle w:val="Style19"/>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Malli</w:t>
            </w:r>
          </w:p>
        </w:tc>
        <w:tc>
          <w:tcPr>
            <w:tcW w:w="1422" w:type="dxa"/>
            <w:tcBorders>
              <w:bottom w:val="single" w:sz="2" w:space="0" w:color="000000"/>
            </w:tcBorders>
            <w:vAlign w:val="center"/>
          </w:tcPr>
          <w:p>
            <w:pPr>
              <w:pStyle w:val="Style19"/>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Kirjain</w:t>
            </w:r>
          </w:p>
        </w:tc>
        <w:tc>
          <w:tcPr>
            <w:tcW w:w="5610" w:type="dxa"/>
            <w:tcBorders>
              <w:bottom w:val="single" w:sz="2" w:space="0" w:color="000000"/>
            </w:tcBorders>
            <w:vAlign w:val="center"/>
          </w:tcPr>
          <w:p>
            <w:pPr>
              <w:pStyle w:val="Style19"/>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4"/>
                <w:szCs w:val="24"/>
              </w:rPr>
              <w:t>Kuvaus</w:t>
            </w:r>
          </w:p>
        </w:tc>
      </w:tr>
      <w:tr>
        <w:trPr/>
        <w:tc>
          <w:tcPr>
            <w:tcW w:w="363"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1</w:t>
            </w:r>
          </w:p>
        </w:tc>
        <w:tc>
          <w:tcPr>
            <w:tcW w:w="2355"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Factory Method</w:t>
            </w:r>
          </w:p>
        </w:tc>
        <w:tc>
          <w:tcPr>
            <w:tcW w:w="1422" w:type="dxa"/>
            <w:tcBorders>
              <w:bottom w:val="single" w:sz="2" w:space="0" w:color="000000"/>
            </w:tcBorders>
            <w:vAlign w:val="center"/>
          </w:tcPr>
          <w:p>
            <w:pPr>
              <w:pStyle w:val="Style18"/>
              <w:ind w:hanging="0" w:start="0" w:end="0"/>
              <w:jc w:val="center"/>
              <w:rPr>
                <w:sz w:val="24"/>
                <w:szCs w:val="24"/>
                <w:lang w:val="fi-FI"/>
              </w:rPr>
            </w:pPr>
            <w:r>
              <w:rPr>
                <w:sz w:val="24"/>
                <w:szCs w:val="24"/>
                <w:lang w:val="fi-FI"/>
              </w:rPr>
              <w:t>E</w:t>
            </w:r>
          </w:p>
        </w:tc>
        <w:tc>
          <w:tcPr>
            <w:tcW w:w="5610"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xml:space="preserve">A. Pyyntö kulkee ketjussa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lang w:val="fi-FI"/>
              </w:rPr>
              <w:t>x</w:t>
            </w:r>
          </w:p>
        </w:tc>
      </w:tr>
      <w:tr>
        <w:trPr/>
        <w:tc>
          <w:tcPr>
            <w:tcW w:w="363"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2</w:t>
            </w:r>
          </w:p>
        </w:tc>
        <w:tc>
          <w:tcPr>
            <w:tcW w:w="2355"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Abstract Factory</w:t>
            </w:r>
          </w:p>
        </w:tc>
        <w:tc>
          <w:tcPr>
            <w:tcW w:w="1422" w:type="dxa"/>
            <w:tcBorders>
              <w:bottom w:val="single" w:sz="2" w:space="0" w:color="000000"/>
            </w:tcBorders>
            <w:vAlign w:val="center"/>
          </w:tcPr>
          <w:p>
            <w:pPr>
              <w:pStyle w:val="Style18"/>
              <w:ind w:hanging="0" w:start="0" w:end="0"/>
              <w:jc w:val="center"/>
              <w:rPr>
                <w:sz w:val="24"/>
                <w:szCs w:val="24"/>
                <w:lang w:val="fi-FI"/>
              </w:rPr>
            </w:pPr>
            <w:r>
              <w:rPr>
                <w:sz w:val="24"/>
                <w:szCs w:val="24"/>
                <w:lang w:val="fi-FI"/>
              </w:rPr>
              <w:t>G</w:t>
            </w:r>
          </w:p>
        </w:tc>
        <w:tc>
          <w:tcPr>
            <w:tcW w:w="5610"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xml:space="preserve">B. Yksi instanssi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lang w:val="fi-FI"/>
              </w:rPr>
              <w:t>x</w:t>
            </w:r>
          </w:p>
        </w:tc>
      </w:tr>
      <w:tr>
        <w:trPr/>
        <w:tc>
          <w:tcPr>
            <w:tcW w:w="363"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3</w:t>
            </w:r>
          </w:p>
        </w:tc>
        <w:tc>
          <w:tcPr>
            <w:tcW w:w="2355"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Singleton</w:t>
            </w:r>
          </w:p>
        </w:tc>
        <w:tc>
          <w:tcPr>
            <w:tcW w:w="1422" w:type="dxa"/>
            <w:tcBorders>
              <w:bottom w:val="single" w:sz="2" w:space="0" w:color="000000"/>
            </w:tcBorders>
            <w:vAlign w:val="center"/>
          </w:tcPr>
          <w:p>
            <w:pPr>
              <w:pStyle w:val="Style18"/>
              <w:ind w:hanging="0" w:start="0" w:end="0"/>
              <w:jc w:val="center"/>
              <w:rPr>
                <w:sz w:val="24"/>
                <w:szCs w:val="24"/>
                <w:lang w:val="fi-FI"/>
              </w:rPr>
            </w:pPr>
            <w:r>
              <w:rPr>
                <w:sz w:val="24"/>
                <w:szCs w:val="24"/>
                <w:lang w:val="fi-FI"/>
              </w:rPr>
              <w:t>B</w:t>
            </w:r>
          </w:p>
        </w:tc>
        <w:tc>
          <w:tcPr>
            <w:tcW w:w="5610"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xml:space="preserve">C. Puurakenne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lang w:val="fi-FI"/>
              </w:rPr>
              <w:t>x</w:t>
            </w:r>
          </w:p>
        </w:tc>
      </w:tr>
      <w:tr>
        <w:trPr/>
        <w:tc>
          <w:tcPr>
            <w:tcW w:w="363"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4</w:t>
            </w:r>
          </w:p>
        </w:tc>
        <w:tc>
          <w:tcPr>
            <w:tcW w:w="2355"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Composite</w:t>
            </w:r>
          </w:p>
        </w:tc>
        <w:tc>
          <w:tcPr>
            <w:tcW w:w="1422" w:type="dxa"/>
            <w:tcBorders>
              <w:bottom w:val="single" w:sz="2" w:space="0" w:color="000000"/>
            </w:tcBorders>
            <w:vAlign w:val="center"/>
          </w:tcPr>
          <w:p>
            <w:pPr>
              <w:pStyle w:val="Style18"/>
              <w:ind w:hanging="0" w:start="0" w:end="0"/>
              <w:jc w:val="center"/>
              <w:rPr>
                <w:sz w:val="24"/>
                <w:szCs w:val="24"/>
                <w:lang w:val="fi-FI"/>
              </w:rPr>
            </w:pPr>
            <w:r>
              <w:rPr>
                <w:sz w:val="24"/>
                <w:szCs w:val="24"/>
                <w:lang w:val="fi-FI"/>
              </w:rPr>
              <w:t>C</w:t>
            </w:r>
          </w:p>
        </w:tc>
        <w:tc>
          <w:tcPr>
            <w:tcW w:w="5610"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xml:space="preserve">D. Ilmoitukset usealle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lang w:val="fi-FI"/>
              </w:rPr>
              <w:t>x</w:t>
            </w:r>
          </w:p>
        </w:tc>
      </w:tr>
      <w:tr>
        <w:trPr/>
        <w:tc>
          <w:tcPr>
            <w:tcW w:w="363"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5</w:t>
            </w:r>
          </w:p>
        </w:tc>
        <w:tc>
          <w:tcPr>
            <w:tcW w:w="2355"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Observer</w:t>
            </w:r>
          </w:p>
        </w:tc>
        <w:tc>
          <w:tcPr>
            <w:tcW w:w="1422" w:type="dxa"/>
            <w:tcBorders>
              <w:bottom w:val="single" w:sz="2" w:space="0" w:color="000000"/>
            </w:tcBorders>
            <w:vAlign w:val="center"/>
          </w:tcPr>
          <w:p>
            <w:pPr>
              <w:pStyle w:val="Style18"/>
              <w:ind w:hanging="0" w:start="0" w:end="0"/>
              <w:jc w:val="center"/>
              <w:rPr>
                <w:sz w:val="24"/>
                <w:szCs w:val="24"/>
                <w:lang w:val="fi-FI"/>
              </w:rPr>
            </w:pPr>
            <w:r>
              <w:rPr>
                <w:sz w:val="24"/>
                <w:szCs w:val="24"/>
                <w:lang w:val="fi-FI"/>
              </w:rPr>
              <w:t>D</w:t>
            </w:r>
          </w:p>
        </w:tc>
        <w:tc>
          <w:tcPr>
            <w:tcW w:w="5610"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xml:space="preserve">E. Alaluokka päättää luonnista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lang w:val="fi-FI"/>
              </w:rPr>
              <w:t>x</w:t>
            </w:r>
          </w:p>
        </w:tc>
      </w:tr>
      <w:tr>
        <w:trPr/>
        <w:tc>
          <w:tcPr>
            <w:tcW w:w="363"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6</w:t>
            </w:r>
          </w:p>
        </w:tc>
        <w:tc>
          <w:tcPr>
            <w:tcW w:w="2355"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Decorator</w:t>
            </w:r>
          </w:p>
        </w:tc>
        <w:tc>
          <w:tcPr>
            <w:tcW w:w="1422" w:type="dxa"/>
            <w:tcBorders>
              <w:bottom w:val="single" w:sz="2" w:space="0" w:color="000000"/>
            </w:tcBorders>
            <w:vAlign w:val="center"/>
          </w:tcPr>
          <w:p>
            <w:pPr>
              <w:pStyle w:val="Style18"/>
              <w:ind w:hanging="0" w:start="0" w:end="0"/>
              <w:jc w:val="center"/>
              <w:rPr>
                <w:sz w:val="24"/>
                <w:szCs w:val="24"/>
                <w:lang w:val="fi-FI"/>
              </w:rPr>
            </w:pPr>
            <w:r>
              <w:rPr>
                <w:sz w:val="24"/>
                <w:szCs w:val="24"/>
                <w:lang w:val="fi-FI"/>
              </w:rPr>
              <w:t>H</w:t>
            </w:r>
          </w:p>
        </w:tc>
        <w:tc>
          <w:tcPr>
            <w:tcW w:w="5610"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xml:space="preserve">F. Algoritmin runko yliluokassa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lang w:val="fi-FI"/>
              </w:rPr>
              <w:t>x</w:t>
            </w:r>
          </w:p>
        </w:tc>
      </w:tr>
      <w:tr>
        <w:trPr/>
        <w:tc>
          <w:tcPr>
            <w:tcW w:w="363"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7</w:t>
            </w:r>
          </w:p>
        </w:tc>
        <w:tc>
          <w:tcPr>
            <w:tcW w:w="2355"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State</w:t>
            </w:r>
          </w:p>
        </w:tc>
        <w:tc>
          <w:tcPr>
            <w:tcW w:w="1422" w:type="dxa"/>
            <w:tcBorders>
              <w:bottom w:val="single" w:sz="2" w:space="0" w:color="000000"/>
            </w:tcBorders>
            <w:vAlign w:val="center"/>
          </w:tcPr>
          <w:p>
            <w:pPr>
              <w:pStyle w:val="Style18"/>
              <w:ind w:hanging="0" w:start="0" w:end="0"/>
              <w:jc w:val="center"/>
              <w:rPr>
                <w:sz w:val="24"/>
                <w:szCs w:val="24"/>
                <w:lang w:val="fi-FI"/>
              </w:rPr>
            </w:pPr>
            <w:r>
              <w:rPr>
                <w:sz w:val="24"/>
                <w:szCs w:val="24"/>
                <w:lang w:val="fi-FI"/>
              </w:rPr>
              <w:t>I</w:t>
            </w:r>
          </w:p>
        </w:tc>
        <w:tc>
          <w:tcPr>
            <w:tcW w:w="5610"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xml:space="preserve">G. Tuoteperheet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lang w:val="fi-FI"/>
              </w:rPr>
              <w:t>x</w:t>
            </w:r>
          </w:p>
        </w:tc>
      </w:tr>
      <w:tr>
        <w:trPr/>
        <w:tc>
          <w:tcPr>
            <w:tcW w:w="363"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8</w:t>
            </w:r>
          </w:p>
        </w:tc>
        <w:tc>
          <w:tcPr>
            <w:tcW w:w="2355"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Template Method</w:t>
            </w:r>
          </w:p>
        </w:tc>
        <w:tc>
          <w:tcPr>
            <w:tcW w:w="1422" w:type="dxa"/>
            <w:tcBorders>
              <w:bottom w:val="single" w:sz="2" w:space="0" w:color="000000"/>
            </w:tcBorders>
            <w:vAlign w:val="center"/>
          </w:tcPr>
          <w:p>
            <w:pPr>
              <w:pStyle w:val="Style18"/>
              <w:ind w:hanging="0" w:start="0" w:end="0"/>
              <w:jc w:val="center"/>
              <w:rPr>
                <w:sz w:val="24"/>
                <w:szCs w:val="24"/>
                <w:lang w:val="fi-FI"/>
              </w:rPr>
            </w:pPr>
            <w:r>
              <w:rPr>
                <w:sz w:val="24"/>
                <w:szCs w:val="24"/>
                <w:lang w:val="fi-FI"/>
              </w:rPr>
              <w:t>F</w:t>
            </w:r>
          </w:p>
        </w:tc>
        <w:tc>
          <w:tcPr>
            <w:tcW w:w="5610"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xml:space="preserve">H. Toiminnallisuuden lisäys käärimällä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lang w:val="fi-FI"/>
              </w:rPr>
              <w:t>x</w:t>
            </w:r>
          </w:p>
        </w:tc>
      </w:tr>
      <w:tr>
        <w:trPr/>
        <w:tc>
          <w:tcPr>
            <w:tcW w:w="363"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9</w:t>
            </w:r>
          </w:p>
        </w:tc>
        <w:tc>
          <w:tcPr>
            <w:tcW w:w="2355"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Strategy</w:t>
            </w:r>
          </w:p>
        </w:tc>
        <w:tc>
          <w:tcPr>
            <w:tcW w:w="1422" w:type="dxa"/>
            <w:tcBorders>
              <w:bottom w:val="single" w:sz="2" w:space="0" w:color="000000"/>
            </w:tcBorders>
            <w:vAlign w:val="center"/>
          </w:tcPr>
          <w:p>
            <w:pPr>
              <w:pStyle w:val="Style18"/>
              <w:ind w:hanging="0" w:start="0" w:end="0"/>
              <w:jc w:val="center"/>
              <w:rPr>
                <w:sz w:val="24"/>
                <w:szCs w:val="24"/>
                <w:lang w:val="fi-FI"/>
              </w:rPr>
            </w:pPr>
            <w:r>
              <w:rPr>
                <w:sz w:val="24"/>
                <w:szCs w:val="24"/>
                <w:lang w:val="fi-FI"/>
              </w:rPr>
              <w:t>J</w:t>
            </w:r>
          </w:p>
        </w:tc>
        <w:tc>
          <w:tcPr>
            <w:tcW w:w="5610"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xml:space="preserve">I. Käyttäytyminen tilan mukaan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lang w:val="fi-FI"/>
              </w:rPr>
              <w:t>x</w:t>
            </w:r>
          </w:p>
        </w:tc>
      </w:tr>
      <w:tr>
        <w:trPr/>
        <w:tc>
          <w:tcPr>
            <w:tcW w:w="363"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10</w:t>
            </w:r>
          </w:p>
        </w:tc>
        <w:tc>
          <w:tcPr>
            <w:tcW w:w="2355" w:type="dxa"/>
            <w:tcBorders>
              <w:bottom w:val="single" w:sz="2" w:space="0" w:color="000000"/>
            </w:tcBorders>
            <w:vAlign w:val="center"/>
          </w:tcPr>
          <w:p>
            <w:pPr>
              <w:pStyle w:val="Style18"/>
              <w:spacing w:lineRule="atLeast" w:line="375"/>
              <w:ind w:hanging="0" w:start="0" w:end="0"/>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Chain of Responsibility</w:t>
            </w:r>
          </w:p>
        </w:tc>
        <w:tc>
          <w:tcPr>
            <w:tcW w:w="1422" w:type="dxa"/>
            <w:tcBorders>
              <w:bottom w:val="single" w:sz="2" w:space="0" w:color="000000"/>
            </w:tcBorders>
            <w:vAlign w:val="center"/>
          </w:tcPr>
          <w:p>
            <w:pPr>
              <w:pStyle w:val="Style18"/>
              <w:ind w:hanging="0" w:start="0" w:end="0"/>
              <w:jc w:val="center"/>
              <w:rPr>
                <w:sz w:val="24"/>
                <w:szCs w:val="24"/>
                <w:lang w:val="fi-FI"/>
              </w:rPr>
            </w:pPr>
            <w:r>
              <w:rPr>
                <w:sz w:val="24"/>
                <w:szCs w:val="24"/>
                <w:lang w:val="fi-FI"/>
              </w:rPr>
              <w:t>A</w:t>
            </w:r>
          </w:p>
        </w:tc>
        <w:tc>
          <w:tcPr>
            <w:tcW w:w="5610" w:type="dxa"/>
            <w:tcBorders>
              <w:bottom w:val="single" w:sz="2" w:space="0" w:color="000000"/>
            </w:tcBorders>
            <w:vAlign w:val="center"/>
          </w:tcPr>
          <w:p>
            <w:pPr>
              <w:pStyle w:val="Style18"/>
              <w:spacing w:lineRule="atLeast" w:line="375"/>
              <w:jc w:val="cente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rPr>
              <w:t xml:space="preserve">J. Vaihdettavat algoritmit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4"/>
                <w:szCs w:val="24"/>
                <w:lang w:val="fi-FI"/>
              </w:rPr>
              <w:t>x</w:t>
            </w:r>
          </w:p>
        </w:tc>
      </w:tr>
    </w:tbl>
    <w:p>
      <w:pPr>
        <w:pStyle w:val="Normal"/>
        <w:widowControl/>
        <w:spacing w:before="240" w:after="240"/>
        <w:ind w:hanging="0" w:start="0" w:end="0"/>
        <w:rPr>
          <w:rFonts w:ascii="Arial" w:hAnsi="Arial"/>
          <w:sz w:val="24"/>
          <w:szCs w:val="24"/>
          <w:lang w:val="fi-FI"/>
        </w:rPr>
      </w:pPr>
      <w:r>
        <w:rPr>
          <w:rFonts w:ascii="Arial" w:hAnsi="Arial"/>
          <w:sz w:val="24"/>
          <w:szCs w:val="24"/>
          <w:lang w:val="fi-FI"/>
        </w:rPr>
      </w:r>
    </w:p>
    <w:p>
      <w:pPr>
        <w:pStyle w:val="Normal"/>
        <w:widowControl/>
        <w:spacing w:before="240" w:after="240"/>
        <w:ind w:hanging="0" w:start="0" w:end="0"/>
        <w:rPr>
          <w:rFonts w:ascii="Arial" w:hAnsi="Arial"/>
          <w:lang w:val="fi-FI"/>
        </w:rPr>
      </w:pPr>
      <w:r>
        <w:rPr>
          <w:rFonts w:ascii="Arial" w:hAnsi="Arial"/>
          <w:lang w:val="fi-FI"/>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quote-cjk-patch">
    <w:altName w:val="Inter"/>
    <w:charset w:val="00" w:characterSet="windows-1252"/>
    <w:family w:val="roman"/>
    <w:pitch w:val="variable"/>
  </w:font>
  <w:font w:name="Google Sans">
    <w:altName w:val="Arial"/>
    <w:charset w:val="00" w:characterSet="windows-1252"/>
    <w:family w:val="roman"/>
    <w:pitch w:val="variable"/>
  </w:font>
  <w:font w:name="quote-cjk-patch">
    <w:altName w:val="Inter"/>
    <w:charset w:val="00" w:characterSet="windows-1252"/>
    <w:family w:val="auto"/>
    <w:pitch w:val="default"/>
  </w:font>
  <w:font w:name="Menlo">
    <w:altName w:val="Monaco"/>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ru-RU" w:eastAsia="zh-CN" w:bidi="hi-IN"/>
    </w:rPr>
  </w:style>
  <w:style w:type="paragraph" w:styleId="Heading3">
    <w:name w:val="heading 3"/>
    <w:basedOn w:val="Style16"/>
    <w:next w:val="BodyText"/>
    <w:qFormat/>
    <w:pPr>
      <w:spacing w:before="140" w:after="120"/>
      <w:outlineLvl w:val="2"/>
    </w:pPr>
    <w:rPr>
      <w:rFonts w:ascii="Liberation Serif" w:hAnsi="Liberation Serif" w:eastAsia="NSimSun" w:cs="Lucida Sans"/>
      <w:b/>
      <w:bCs/>
      <w:sz w:val="28"/>
      <w:szCs w:val="28"/>
    </w:rPr>
  </w:style>
  <w:style w:type="character" w:styleId="Style13">
    <w:name w:val="Символ нумерации"/>
    <w:qFormat/>
    <w:rPr/>
  </w:style>
  <w:style w:type="character" w:styleId="Style14">
    <w:name w:val="Исходный текст"/>
    <w:qFormat/>
    <w:rPr>
      <w:rFonts w:ascii="Liberation Mono" w:hAnsi="Liberation Mono" w:eastAsia="NSimSun" w:cs="Liberation Mono"/>
    </w:rPr>
  </w:style>
  <w:style w:type="character" w:styleId="Style15">
    <w:name w:val="Маркеры"/>
    <w:qFormat/>
    <w:rPr>
      <w:rFonts w:ascii="OpenSymbol" w:hAnsi="OpenSymbol" w:eastAsia="OpenSymbol" w:cs="OpenSymbol"/>
    </w:rPr>
  </w:style>
  <w:style w:type="character" w:styleId="Strong">
    <w:name w:val="Strong"/>
    <w:qFormat/>
    <w:rPr>
      <w:b/>
      <w:bCs/>
    </w:rPr>
  </w:style>
  <w:style w:type="character" w:styleId="user">
    <w:name w:val="Маркеры (user)"/>
    <w:qFormat/>
    <w:rPr>
      <w:rFonts w:ascii="OpenSymbol" w:hAnsi="OpenSymbol" w:eastAsia="OpenSymbol" w:cs="OpenSymbol"/>
    </w:rPr>
  </w:style>
  <w:style w:type="paragraph" w:styleId="Style16">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7">
    <w:name w:val="Указатель"/>
    <w:basedOn w:val="Normal"/>
    <w:qFormat/>
    <w:pPr>
      <w:suppressLineNumbers/>
    </w:pPr>
    <w:rPr>
      <w:rFonts w:cs="Lucida Sans"/>
    </w:rPr>
  </w:style>
  <w:style w:type="paragraph" w:styleId="user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Указатель (user)"/>
    <w:basedOn w:val="Normal"/>
    <w:qFormat/>
    <w:pPr>
      <w:suppressLineNumbers/>
    </w:pPr>
    <w:rPr>
      <w:rFonts w:cs="Lucida Sans"/>
    </w:rPr>
  </w:style>
  <w:style w:type="paragraph" w:styleId="user3">
    <w:name w:val="Горизонтальная линия (user)"/>
    <w:basedOn w:val="Normal"/>
    <w:next w:val="BodyText"/>
    <w:qFormat/>
    <w:pPr>
      <w:suppressLineNumbers/>
      <w:pBdr>
        <w:bottom w:val="double" w:sz="2" w:space="0" w:color="808080"/>
      </w:pBdr>
      <w:spacing w:before="0" w:after="283"/>
    </w:pPr>
    <w:rPr>
      <w:sz w:val="12"/>
      <w:szCs w:val="12"/>
    </w:rPr>
  </w:style>
  <w:style w:type="paragraph" w:styleId="Style18">
    <w:name w:val="Содержимое таблицы"/>
    <w:basedOn w:val="Normal"/>
    <w:qFormat/>
    <w:pPr>
      <w:widowControl w:val="false"/>
      <w:suppressLineNumbers/>
    </w:pPr>
    <w:rPr/>
  </w:style>
  <w:style w:type="paragraph" w:styleId="Style19">
    <w:name w:val="Заголовок таблицы"/>
    <w:basedOn w:val="Style18"/>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154</TotalTime>
  <Application>LibreOffice/25.2.7.2$Windows_X86_64 LibreOffice_project/5cbfd1ab6520636bb5f7b99185aa69bd7456825d</Application>
  <AppVersion>15.0000</AppVersion>
  <Pages>4</Pages>
  <Words>624</Words>
  <Characters>3973</Characters>
  <CharactersWithSpaces>5711</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2026-09-29T15:18:28Z</dcterms:created>
  <dc:creator/>
  <dc:description/>
  <dc:language>ru-RU</dc:language>
  <cp:lastModifiedBy/>
  <dcterms:modified xsi:type="dcterms:W3CDTF">2026-09-29T22:17:16Z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